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82" w:rsidRDefault="00850282" w:rsidP="00850282">
      <w:pPr>
        <w:autoSpaceDE w:val="0"/>
        <w:autoSpaceDN w:val="0"/>
        <w:adjustRightInd w:val="0"/>
        <w:ind w:left="-90"/>
        <w:rPr>
          <w:rFonts w:ascii="Tms Rmn" w:hAnsi="Tms Rmn"/>
          <w:lang w:val="es-UY" w:eastAsia="es-UY"/>
        </w:rPr>
      </w:pPr>
      <w:r>
        <w:rPr>
          <w:rFonts w:ascii="Tms Rmn" w:hAnsi="Tms Rmn"/>
          <w:noProof/>
          <w:lang w:val="es-UY" w:eastAsia="es-UY"/>
        </w:rPr>
        <w:drawing>
          <wp:inline distT="0" distB="0" distL="0" distR="0">
            <wp:extent cx="12668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82" w:rsidRDefault="00850282" w:rsidP="00850282">
      <w:pPr>
        <w:autoSpaceDE w:val="0"/>
        <w:autoSpaceDN w:val="0"/>
        <w:adjustRightInd w:val="0"/>
        <w:ind w:left="-90"/>
        <w:rPr>
          <w:rFonts w:ascii="Tms Rmn" w:hAnsi="Tms Rmn"/>
          <w:lang w:val="es-UY" w:eastAsia="es-UY"/>
        </w:rPr>
      </w:pPr>
    </w:p>
    <w:p w:rsidR="00A924E9" w:rsidRPr="00462A37" w:rsidRDefault="00850282" w:rsidP="00462A37">
      <w:pPr>
        <w:autoSpaceDE w:val="0"/>
        <w:autoSpaceDN w:val="0"/>
        <w:adjustRightInd w:val="0"/>
        <w:spacing w:line="360" w:lineRule="auto"/>
        <w:ind w:left="-90"/>
        <w:rPr>
          <w:rFonts w:ascii="CG Times" w:hAnsi="CG Times" w:cs="CG Times"/>
          <w:color w:val="000000"/>
          <w:sz w:val="20"/>
          <w:szCs w:val="20"/>
          <w:lang w:val="es-UY" w:eastAsia="es-UY"/>
        </w:rPr>
      </w:pPr>
      <w:r>
        <w:rPr>
          <w:rFonts w:ascii="CG Times" w:hAnsi="CG Times" w:cs="CG Times"/>
          <w:color w:val="000000"/>
          <w:sz w:val="20"/>
          <w:szCs w:val="20"/>
          <w:lang w:val="es-UY" w:eastAsia="es-UY"/>
        </w:rPr>
        <w:t xml:space="preserve">Ref.: </w:t>
      </w:r>
      <w:r w:rsidR="00FF32FF">
        <w:rPr>
          <w:rFonts w:ascii="CG Times" w:hAnsi="CG Times" w:cs="CG Times"/>
          <w:color w:val="000000"/>
          <w:sz w:val="20"/>
          <w:szCs w:val="20"/>
          <w:lang w:val="es-UY" w:eastAsia="es-UY"/>
        </w:rPr>
        <w:t>201</w:t>
      </w:r>
      <w:r w:rsidR="008F7075">
        <w:rPr>
          <w:rFonts w:ascii="CG Times" w:hAnsi="CG Times" w:cs="CG Times"/>
          <w:color w:val="000000"/>
          <w:sz w:val="20"/>
          <w:szCs w:val="20"/>
          <w:lang w:val="es-UY" w:eastAsia="es-UY"/>
        </w:rPr>
        <w:t>9</w:t>
      </w:r>
      <w:r w:rsidR="00956A1B">
        <w:rPr>
          <w:rFonts w:ascii="CG Times" w:hAnsi="CG Times" w:cs="CG Times"/>
          <w:color w:val="000000"/>
          <w:sz w:val="20"/>
          <w:szCs w:val="20"/>
          <w:lang w:val="es-UY" w:eastAsia="es-UY"/>
        </w:rPr>
        <w:t>/67821</w:t>
      </w:r>
    </w:p>
    <w:p w:rsidR="00776E9F" w:rsidRDefault="00776E9F" w:rsidP="00850282">
      <w:pPr>
        <w:keepLines/>
        <w:autoSpaceDE w:val="0"/>
        <w:autoSpaceDN w:val="0"/>
        <w:adjustRightInd w:val="0"/>
        <w:spacing w:line="360" w:lineRule="auto"/>
        <w:ind w:left="-90"/>
        <w:jc w:val="right"/>
        <w:rPr>
          <w:rFonts w:ascii="Arial" w:hAnsi="Arial" w:cs="Arial"/>
          <w:color w:val="000000"/>
          <w:sz w:val="20"/>
          <w:szCs w:val="20"/>
          <w:lang w:val="es-UY" w:eastAsia="es-UY"/>
        </w:rPr>
      </w:pPr>
    </w:p>
    <w:p w:rsidR="00850282" w:rsidRPr="007471BC" w:rsidRDefault="00850282" w:rsidP="00850282">
      <w:pPr>
        <w:keepLines/>
        <w:autoSpaceDE w:val="0"/>
        <w:autoSpaceDN w:val="0"/>
        <w:adjustRightInd w:val="0"/>
        <w:spacing w:line="360" w:lineRule="auto"/>
        <w:ind w:left="-90"/>
        <w:jc w:val="right"/>
        <w:rPr>
          <w:rFonts w:ascii="Arial" w:hAnsi="Arial" w:cs="Arial"/>
          <w:color w:val="000000"/>
          <w:sz w:val="20"/>
          <w:szCs w:val="20"/>
          <w:lang w:val="es-UY" w:eastAsia="es-UY"/>
        </w:rPr>
      </w:pPr>
      <w:r w:rsidRPr="007471BC">
        <w:rPr>
          <w:rFonts w:ascii="Arial" w:hAnsi="Arial" w:cs="Arial"/>
          <w:color w:val="000000"/>
          <w:sz w:val="20"/>
          <w:szCs w:val="20"/>
          <w:lang w:val="es-UY" w:eastAsia="es-UY"/>
        </w:rPr>
        <w:t xml:space="preserve">Montevideo, </w:t>
      </w:r>
      <w:r w:rsidR="00956A1B">
        <w:rPr>
          <w:rFonts w:ascii="Arial" w:hAnsi="Arial" w:cs="Arial"/>
          <w:color w:val="000000"/>
          <w:sz w:val="20"/>
          <w:szCs w:val="20"/>
          <w:lang w:val="es-UY" w:eastAsia="es-UY"/>
        </w:rPr>
        <w:t>12</w:t>
      </w:r>
      <w:r w:rsidR="004F667A">
        <w:rPr>
          <w:rFonts w:ascii="Arial" w:hAnsi="Arial" w:cs="Arial"/>
          <w:color w:val="000000"/>
          <w:sz w:val="20"/>
          <w:szCs w:val="20"/>
          <w:lang w:val="es-UY" w:eastAsia="es-UY"/>
        </w:rPr>
        <w:t xml:space="preserve"> de</w:t>
      </w:r>
      <w:r w:rsidR="00FF32FF">
        <w:rPr>
          <w:rFonts w:ascii="Arial" w:hAnsi="Arial" w:cs="Arial"/>
          <w:color w:val="000000"/>
          <w:sz w:val="20"/>
          <w:szCs w:val="20"/>
          <w:lang w:val="es-UY" w:eastAsia="es-UY"/>
        </w:rPr>
        <w:t xml:space="preserve"> </w:t>
      </w:r>
      <w:r w:rsidR="00956A1B">
        <w:rPr>
          <w:rFonts w:ascii="Arial" w:hAnsi="Arial" w:cs="Arial"/>
          <w:color w:val="000000"/>
          <w:sz w:val="20"/>
          <w:szCs w:val="20"/>
          <w:lang w:val="es-UY" w:eastAsia="es-UY"/>
        </w:rPr>
        <w:t>julio</w:t>
      </w:r>
      <w:r w:rsidR="00FF32FF">
        <w:rPr>
          <w:rFonts w:ascii="Arial" w:hAnsi="Arial" w:cs="Arial"/>
          <w:color w:val="000000"/>
          <w:sz w:val="20"/>
          <w:szCs w:val="20"/>
          <w:lang w:val="es-UY" w:eastAsia="es-UY"/>
        </w:rPr>
        <w:t xml:space="preserve"> de 2019</w:t>
      </w:r>
      <w:r w:rsidR="00A149D3">
        <w:rPr>
          <w:rFonts w:ascii="Arial" w:hAnsi="Arial" w:cs="Arial"/>
          <w:color w:val="000000"/>
          <w:sz w:val="20"/>
          <w:szCs w:val="20"/>
          <w:lang w:val="es-UY" w:eastAsia="es-UY"/>
        </w:rPr>
        <w:t>.</w:t>
      </w:r>
    </w:p>
    <w:p w:rsidR="00A924E9" w:rsidRDefault="00A924E9" w:rsidP="00850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es-UY" w:eastAsia="es-UY"/>
        </w:rPr>
      </w:pPr>
    </w:p>
    <w:p w:rsidR="00956A1B" w:rsidRDefault="00956A1B" w:rsidP="00956A1B">
      <w:pPr>
        <w:keepNext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  <w:lang w:val="es-UY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es-UY" w:eastAsia="en-US"/>
        </w:rPr>
        <w:t>ORDENADOR</w:t>
      </w:r>
    </w:p>
    <w:tbl>
      <w:tblPr>
        <w:tblW w:w="5000" w:type="pct"/>
        <w:tblInd w:w="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34"/>
      </w:tblGrid>
      <w:tr w:rsidR="00956A1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A1B" w:rsidRDefault="00956A1B">
            <w:pPr>
              <w:keepNext/>
              <w:keepLines/>
              <w:autoSpaceDE w:val="0"/>
              <w:autoSpaceDN w:val="0"/>
              <w:adjustRightInd w:val="0"/>
              <w:spacing w:after="120"/>
              <w:ind w:left="52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</w:tc>
      </w:tr>
      <w:tr w:rsidR="00956A1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A1B" w:rsidRDefault="00956A1B" w:rsidP="00BE7520">
            <w:pPr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RESOLUCIÓN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VISTO: Que las presentes actuaciones se relacionan con la ADQUISICIÓN DE ESTANTERÍAS METÁLICAS PARA ARCHIVO DE SUBSUELO 3 DE COLONIA 1921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 xml:space="preserve">RESULTANDO: 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I)  Que con el fin de realizar una Compra Directa Ampliada y en cumplimiento a lo dispuesto en el Art. 50 del Decreto 150/012, TEXTO ORDENADO C.A.F., se hizo la publicación en la página web de Compras Estatales;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II) Que con fecha 17/6/2019, se procedió a la apertura electrónica de ofertas, habiéndose presentado 5 (cinco) ofertas en línea correspondiente a las empresas: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OFERTA N° 1: FUMAYA S.A.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OFERTA N° 2: MAXIMETAL S.A.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OFERTA N° 3: NALFER S.A.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OFERTA N° 4: NICOLÁS DE MARCO Y CIA. S.A.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OFERTA N° 5: PRONTOMETAL S.A.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CONSIDERANDO: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I) Que del asesoramiento técnico realizado por la  GERENCIA DE SECTOR SERVICIOS  con fecha 25/6/2019, surge que se desestima la oferta de la empresa  NALFER S.A., por no presentar antecedentes;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 xml:space="preserve">II) Que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del estudio ponderado de las demás ofertas realizado de acuerdo a los criterios de evaluación establecidos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 xml:space="preserve"> en el Pliego de Condiciones, se aconseja adjudicar a la empresa PRONTOMETAL S.A.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ATENTO: a todo lo expuesto precedentemente, la GERENCIA DE COMPRAS Y CONTRATOS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RESUELVE: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1°) ADJUDICAR LA ADQUISICIÓN DE ESTANTERÍAS METÁLICAS PARA ARCHIVO DE SUBSUELO 3 DE COLONIA 1921, SEGÚN EL SIGUIENTE DETALLE.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EMPRESA PRONTOMETAL S.A. (RUT. 210201390019):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 xml:space="preserve">RENGLÓN 1: 73 MÓDULOS DE ESTANTERÍAS METÁLICAS REFORZADAS, CON ARMADO E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lastRenderedPageBreak/>
              <w:t>INSTALACIÓN EN EL 3ER SUBSUELO DEL EDIFICIO NUEVO, DE 2,28 METROS DE ALTURA, 0,84 METROS DE ANCHO Y 0,40 METROS DE PROFUNDIDAD, CON 4 PARANTES POR MÓDULO DE 4 X 4 CMS. CON REGATÓN, 6 ESTANTES, INCLUÍDO PISO Y TECHO CON REFUERZO (CARGA POR ESTANTE REPARTIDA UNIFORMEMENTE DE 120 KILOS) Y 5 ESPACIOS DE 40CMS. APROXIMADOS.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INCLUYE ELEMENTOS DE RIGIDIZACIÓN Y ARRIOSTRAMIENTO.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COLOR GRIS GRAFITO.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PLAZO DE ENTREGA: 8 DÍAS HÁBILES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PLAZO DE GARANTÍA: 5 AÑOS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PRECIO UNITARIO: U$S 91,50 IMPUESTOS INCLUIDOS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TOTAL DEL RENGLÓN 1: U$S 6.679,50 (DÓLARES ESTADOUNIDENSES SEIS MIL SEISCIENTOS SETENTA Y NUEVE CON 50/100) IMPUESTOS INCLUIDOS.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RENGLÓN 2: 21 MÓDULOS DE ESTANTERÍAS METÁLICAS REFORZADAS, CON ARMADO E INSTALACIÓN EN EL 3ER. SUBSUELO DEL EDIFICIO NUEVO, DE 1.85 METROS DE ALTURA, 0,84 METROS DE ANCHO Y 0,40 METROS DE PROFUNDIDAD, CON 4 PARANTES POR MÓDULO DE 4 X 4 CMS. CON REGATONES, 5 ESTANTES INCLUÍDOS PISO Y TECHO CON REFUERZO (CARGA POR ESTANTE REPARTIDA UNIFORMEMENTE DE 120 KILOS)  Y 4 ESPACIOS DE 40 CMS. APROXIMADOS.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INCLUYE ELEMENTOS DE RIGIDIZACIÓN Y ARRIOSTRAMIENTO.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COLOR GRIS GRAFITO.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PLAZO DE ENTREGA: 8 DÍAS HÁBILES.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PLAZO DE GARANTÍA: 5 AÑOS.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PRECIO UNITARIO: U$S 75,64 IMPUESTOS INCLUÍDOS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TOTAL DEL RENGLÓN 2: U$S 1.588,44 (DÓLARES ESTADOUNIDENSES MIL QUINIENTOS OCHENTA Y OCHO CON 44/100)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MONTO TOTAL A ADJUDICAR A PRONTOMETAL S.A.: U$S 8.267,94 (DÓLARES ESTADOUNIDENSES OCHO MIL DOSCIENTOS SESENTA Y SIETE CON 94/100) IMPUESTOS INCLUIDOS.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EL GASTO SE IMPUTARÁ AL GRUPO 3 - PROYECTO 231 – MOBILIARIO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LA PRESENTE CONTRATACIÓN SE REALIZARÁ EN UN TODO DE ACUERDO AL PLIEGO PARTICULAR DE LA LICITACIÓN, PLIEGO DE BASES Y  PLIEGO ÚNICO DE BASES Y CONDICIONES GENERALES PARA LOS CONTRATOS DE SUMINISTROS Y SERVICIOS NO PERSONALES Y SU OFERTA.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2°) PASE A GERENCIA DE FINANZAS PARA SU INTERVENCIÓN, CUMPLIDO LO ANTERIOR CORRESPONDE EL PASE A SECCIÓN COMPRAS A EFECTOS DE CONCLUIR EL TRÁMITE DE LA CONTRATACIÓN DISPUESTA.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line="360" w:lineRule="auto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 xml:space="preserve"> Por un monto total de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:  U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$S 8.267,94  (DÓLARES ESTADOUNIDENSES OCHO MIL DOSCIENTOS SESENTA Y SIETE CON 94/100) IMPUESTOS INCLUIDOS.</w:t>
            </w:r>
          </w:p>
        </w:tc>
        <w:bookmarkStart w:id="0" w:name="_GoBack"/>
        <w:bookmarkEnd w:id="0"/>
      </w:tr>
      <w:tr w:rsidR="00956A1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A1B" w:rsidRDefault="00956A1B">
            <w:pPr>
              <w:keepNext/>
              <w:keepLines/>
              <w:autoSpaceDE w:val="0"/>
              <w:autoSpaceDN w:val="0"/>
              <w:adjustRightInd w:val="0"/>
              <w:ind w:left="52"/>
              <w:rPr>
                <w:rFonts w:ascii="Arial" w:eastAsiaTheme="minorHAnsi" w:hAnsi="Arial" w:cs="Arial"/>
                <w:color w:val="FF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lastRenderedPageBreak/>
              <w:t xml:space="preserve">Por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>Transcriptor  :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FF0000"/>
                <w:sz w:val="18"/>
                <w:szCs w:val="18"/>
                <w:lang w:val="es-UY" w:eastAsia="en-US"/>
              </w:rPr>
              <w:t>Dopazo</w:t>
            </w:r>
            <w:proofErr w:type="spellEnd"/>
            <w:r>
              <w:rPr>
                <w:rFonts w:ascii="Arial" w:eastAsiaTheme="minorHAnsi" w:hAnsi="Arial" w:cs="Arial"/>
                <w:color w:val="FF0000"/>
                <w:sz w:val="18"/>
                <w:szCs w:val="18"/>
                <w:lang w:val="es-UY" w:eastAsia="en-US"/>
              </w:rPr>
              <w:t xml:space="preserve"> Rubens/BPS27/06/2019 01:54:40 p.m.</w:t>
            </w:r>
          </w:p>
          <w:p w:rsidR="00956A1B" w:rsidRDefault="00956A1B">
            <w:pPr>
              <w:keepNext/>
              <w:keepLines/>
              <w:autoSpaceDE w:val="0"/>
              <w:autoSpaceDN w:val="0"/>
              <w:adjustRightInd w:val="0"/>
              <w:spacing w:after="120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 xml:space="preserve">Adjudicado Por Ordenador     : </w:t>
            </w:r>
            <w:r>
              <w:rPr>
                <w:rFonts w:ascii="Arial" w:eastAsiaTheme="minorHAnsi" w:hAnsi="Arial" w:cs="Arial"/>
                <w:color w:val="FF0000"/>
                <w:sz w:val="18"/>
                <w:szCs w:val="18"/>
                <w:lang w:val="es-UY" w:eastAsia="en-US"/>
              </w:rPr>
              <w:t>María Magdalena Ramela/BPS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 xml:space="preserve">  </w:t>
            </w:r>
            <w:r>
              <w:rPr>
                <w:rFonts w:ascii="Arial" w:eastAsiaTheme="minorHAnsi" w:hAnsi="Arial" w:cs="Arial"/>
                <w:color w:val="FF0000"/>
                <w:sz w:val="18"/>
                <w:szCs w:val="18"/>
                <w:lang w:val="es-UY" w:eastAsia="en-US"/>
              </w:rPr>
              <w:t>27/06/2019 03:29:55 p.m.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  <w:t xml:space="preserve"> 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after="120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after="120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after="120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after="120"/>
              <w:ind w:left="52"/>
              <w:rPr>
                <w:rFonts w:ascii="Arial" w:eastAsiaTheme="minorHAnsi" w:hAnsi="Arial" w:cs="Arial"/>
                <w:color w:val="000000"/>
                <w:sz w:val="18"/>
                <w:szCs w:val="18"/>
                <w:lang w:val="es-UY" w:eastAsia="en-US"/>
              </w:rPr>
            </w:pP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after="120"/>
              <w:ind w:left="52"/>
              <w:jc w:val="center"/>
              <w:rPr>
                <w:rFonts w:ascii="CG Times" w:eastAsiaTheme="minorHAnsi" w:hAnsi="CG Times" w:cs="CG Times"/>
                <w:b/>
                <w:bCs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CG Times" w:eastAsiaTheme="minorHAnsi" w:hAnsi="CG Times" w:cs="CG Times"/>
                <w:b/>
                <w:bCs/>
                <w:color w:val="000000"/>
                <w:sz w:val="18"/>
                <w:szCs w:val="18"/>
                <w:lang w:val="es-UY" w:eastAsia="en-US"/>
              </w:rPr>
              <w:t>María Magdalena Ramela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after="120"/>
              <w:ind w:left="52"/>
              <w:jc w:val="center"/>
              <w:rPr>
                <w:rFonts w:ascii="CG Times" w:eastAsiaTheme="minorHAnsi" w:hAnsi="CG Times" w:cs="CG Times"/>
                <w:b/>
                <w:bCs/>
                <w:color w:val="000000"/>
                <w:sz w:val="18"/>
                <w:szCs w:val="18"/>
                <w:lang w:val="es-UY" w:eastAsia="en-US"/>
              </w:rPr>
            </w:pPr>
            <w:r>
              <w:rPr>
                <w:rFonts w:ascii="CG Times" w:eastAsiaTheme="minorHAnsi" w:hAnsi="CG Times" w:cs="CG Times"/>
                <w:b/>
                <w:bCs/>
                <w:color w:val="000000"/>
                <w:sz w:val="18"/>
                <w:szCs w:val="18"/>
                <w:lang w:val="es-UY" w:eastAsia="en-US"/>
              </w:rPr>
              <w:t>Gerente de Administración de Compras y Contratos</w:t>
            </w:r>
          </w:p>
          <w:p w:rsidR="00956A1B" w:rsidRDefault="00956A1B">
            <w:pPr>
              <w:keepLines/>
              <w:autoSpaceDE w:val="0"/>
              <w:autoSpaceDN w:val="0"/>
              <w:adjustRightInd w:val="0"/>
              <w:spacing w:after="120"/>
              <w:ind w:left="1664"/>
              <w:rPr>
                <w:rFonts w:ascii="CG Times" w:eastAsiaTheme="minorHAnsi" w:hAnsi="CG Times" w:cs="CG Times"/>
                <w:b/>
                <w:bCs/>
                <w:color w:val="000000"/>
                <w:sz w:val="18"/>
                <w:szCs w:val="18"/>
                <w:lang w:val="es-UY" w:eastAsia="en-US"/>
              </w:rPr>
            </w:pPr>
          </w:p>
        </w:tc>
      </w:tr>
    </w:tbl>
    <w:p w:rsidR="00956A1B" w:rsidRDefault="00956A1B" w:rsidP="00956A1B">
      <w:pPr>
        <w:autoSpaceDE w:val="0"/>
        <w:autoSpaceDN w:val="0"/>
        <w:adjustRightInd w:val="0"/>
        <w:jc w:val="both"/>
        <w:rPr>
          <w:rFonts w:ascii="CG Times" w:eastAsiaTheme="minorHAnsi" w:hAnsi="CG Times" w:cs="CG Times"/>
          <w:b/>
          <w:bCs/>
          <w:color w:val="000000"/>
          <w:sz w:val="18"/>
          <w:szCs w:val="18"/>
          <w:lang w:val="es-UY" w:eastAsia="en-US"/>
        </w:rPr>
      </w:pPr>
    </w:p>
    <w:p w:rsidR="008F7075" w:rsidRPr="008F7075" w:rsidRDefault="008F7075" w:rsidP="008F7075">
      <w:pPr>
        <w:autoSpaceDE w:val="0"/>
        <w:autoSpaceDN w:val="0"/>
        <w:adjustRightInd w:val="0"/>
        <w:jc w:val="both"/>
        <w:rPr>
          <w:rFonts w:ascii="CG Times" w:eastAsiaTheme="minorHAnsi" w:hAnsi="CG Times" w:cs="CG Times"/>
          <w:b/>
          <w:bCs/>
          <w:color w:val="000000"/>
          <w:sz w:val="18"/>
          <w:szCs w:val="18"/>
          <w:lang w:val="es-UY" w:eastAsia="en-US"/>
        </w:rPr>
      </w:pPr>
    </w:p>
    <w:p w:rsidR="008F7075" w:rsidRPr="008F7075" w:rsidRDefault="008F7075" w:rsidP="008F70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</w:p>
    <w:p w:rsidR="00112586" w:rsidRDefault="00112586" w:rsidP="008F70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s-UY" w:eastAsia="es-UY"/>
        </w:rPr>
      </w:pPr>
    </w:p>
    <w:sectPr w:rsidR="00112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8C94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E764AC"/>
    <w:multiLevelType w:val="hybridMultilevel"/>
    <w:tmpl w:val="A3601A1E"/>
    <w:lvl w:ilvl="0" w:tplc="8BD6FF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62C14"/>
    <w:multiLevelType w:val="hybridMultilevel"/>
    <w:tmpl w:val="89E0B69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5B12"/>
    <w:multiLevelType w:val="hybridMultilevel"/>
    <w:tmpl w:val="293AE464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82"/>
    <w:rsid w:val="00112586"/>
    <w:rsid w:val="002D6F94"/>
    <w:rsid w:val="003A5A2B"/>
    <w:rsid w:val="00462A37"/>
    <w:rsid w:val="004B5642"/>
    <w:rsid w:val="004F667A"/>
    <w:rsid w:val="0063208E"/>
    <w:rsid w:val="007471BC"/>
    <w:rsid w:val="007610F7"/>
    <w:rsid w:val="00776E9F"/>
    <w:rsid w:val="007D1978"/>
    <w:rsid w:val="007F2CF5"/>
    <w:rsid w:val="008441FD"/>
    <w:rsid w:val="00850282"/>
    <w:rsid w:val="008E2D2A"/>
    <w:rsid w:val="008F7075"/>
    <w:rsid w:val="00956A1B"/>
    <w:rsid w:val="009D1989"/>
    <w:rsid w:val="00A149D3"/>
    <w:rsid w:val="00A924E9"/>
    <w:rsid w:val="00AD56BF"/>
    <w:rsid w:val="00B50237"/>
    <w:rsid w:val="00BD6B9E"/>
    <w:rsid w:val="00BE7520"/>
    <w:rsid w:val="00BF1C68"/>
    <w:rsid w:val="00C13D55"/>
    <w:rsid w:val="00D4292D"/>
    <w:rsid w:val="00D81BCD"/>
    <w:rsid w:val="00DD4AF9"/>
    <w:rsid w:val="00F75A27"/>
    <w:rsid w:val="00F92637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28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50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28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5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Viroga</dc:creator>
  <cp:lastModifiedBy>Natalie Vera Vola</cp:lastModifiedBy>
  <cp:revision>9</cp:revision>
  <cp:lastPrinted>2016-08-10T17:38:00Z</cp:lastPrinted>
  <dcterms:created xsi:type="dcterms:W3CDTF">2019-02-19T13:20:00Z</dcterms:created>
  <dcterms:modified xsi:type="dcterms:W3CDTF">2019-07-12T13:22:00Z</dcterms:modified>
</cp:coreProperties>
</file>