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tabs>
          <w:tab w:val="clear" w:pos="571"/>
          <w:tab w:val="left" w:pos="426" w:leader="none"/>
        </w:tabs>
        <w:suppressAutoHyphens w:val="true"/>
        <w:spacing w:lineRule="auto" w:line="360" w:before="0" w:after="0"/>
        <w:jc w:val="right"/>
        <w:rPr>
          <w:rFonts w:ascii="Arial" w:hAnsi="Arial" w:eastAsia="Times New Roman" w:cs="Arial"/>
          <w:b w:val="false"/>
          <w:b w:val="false"/>
          <w:bCs w:val="false"/>
          <w:i w:val="false"/>
          <w:i w:val="false"/>
          <w:iCs w:val="false"/>
          <w:kern w:val="2"/>
          <w:sz w:val="28"/>
          <w:szCs w:val="28"/>
          <w:u w:val="none"/>
          <w:lang w:eastAsia="zh-CN" w:bidi="hi-IN"/>
        </w:rPr>
      </w:pPr>
      <w:r>
        <w:rPr>
          <w:rFonts w:eastAsia="Times New Roman" w:cs="Arial" w:ascii="Arial" w:hAnsi="Arial"/>
          <w:b w:val="false"/>
          <w:bCs w:val="false"/>
          <w:i w:val="false"/>
          <w:iCs w:val="false"/>
          <w:kern w:val="2"/>
          <w:sz w:val="28"/>
          <w:szCs w:val="28"/>
          <w:u w:val="none"/>
          <w:lang w:eastAsia="zh-CN" w:bidi="hi-IN"/>
        </w:rPr>
      </w:r>
    </w:p>
    <w:p>
      <w:pPr>
        <w:pStyle w:val="Normal"/>
        <w:widowControl w:val="false"/>
        <w:tabs>
          <w:tab w:val="clear" w:pos="571"/>
          <w:tab w:val="left" w:pos="426" w:leader="none"/>
        </w:tabs>
        <w:suppressAutoHyphens w:val="true"/>
        <w:spacing w:lineRule="auto" w:line="360" w:before="0" w:after="0"/>
        <w:jc w:val="right"/>
        <w:rPr/>
      </w:pPr>
      <w:r>
        <w:rPr>
          <w:rFonts w:eastAsia="Times New Roman" w:cs="Arial" w:ascii="Arial" w:hAnsi="Arial"/>
          <w:b w:val="false"/>
          <w:bCs w:val="false"/>
          <w:i w:val="false"/>
          <w:iCs w:val="false"/>
          <w:kern w:val="2"/>
          <w:u w:val="none"/>
          <w:lang w:eastAsia="zh-CN"/>
        </w:rPr>
        <w:t xml:space="preserve">Salto, </w:t>
      </w:r>
      <w:r>
        <w:rPr>
          <w:rFonts w:eastAsia="Times New Roman" w:cs="Arial" w:ascii="Arial" w:hAnsi="Arial"/>
          <w:b w:val="false"/>
          <w:bCs w:val="false"/>
          <w:i w:val="false"/>
          <w:iCs w:val="false"/>
          <w:kern w:val="2"/>
          <w:u w:val="none"/>
          <w:lang w:eastAsia="zh-CN"/>
        </w:rPr>
        <w:t>23</w:t>
      </w:r>
      <w:r>
        <w:rPr>
          <w:rFonts w:eastAsia="Times New Roman" w:cs="Arial" w:ascii="Arial" w:hAnsi="Arial"/>
          <w:b w:val="false"/>
          <w:bCs w:val="false"/>
          <w:i w:val="false"/>
          <w:iCs w:val="false"/>
          <w:kern w:val="2"/>
          <w:u w:val="none"/>
          <w:lang w:eastAsia="zh-CN"/>
        </w:rPr>
        <w:t xml:space="preserve"> de abril de 2024</w:t>
      </w:r>
    </w:p>
    <w:p>
      <w:pPr>
        <w:pStyle w:val="Normal"/>
        <w:widowControl w:val="false"/>
        <w:tabs>
          <w:tab w:val="clear" w:pos="571"/>
          <w:tab w:val="left" w:pos="426" w:leader="none"/>
        </w:tabs>
        <w:suppressAutoHyphens w:val="true"/>
        <w:spacing w:lineRule="auto" w:line="360" w:before="0" w:after="0"/>
        <w:jc w:val="both"/>
        <w:rPr>
          <w:rFonts w:ascii="Arial" w:hAnsi="Arial" w:eastAsia="Times New Roman" w:cs="Arial"/>
          <w:b w:val="false"/>
          <w:b w:val="false"/>
          <w:bCs w:val="false"/>
          <w:i w:val="false"/>
          <w:i w:val="false"/>
          <w:iCs w:val="false"/>
          <w:kern w:val="2"/>
          <w:u w:val="none"/>
          <w:lang w:eastAsia="zh-CN"/>
        </w:rPr>
      </w:pPr>
      <w:r>
        <w:rPr>
          <w:rFonts w:eastAsia="Times New Roman" w:cs="Arial" w:ascii="Arial" w:hAnsi="Arial"/>
          <w:b w:val="false"/>
          <w:bCs w:val="false"/>
          <w:i w:val="false"/>
          <w:iCs w:val="false"/>
          <w:kern w:val="2"/>
          <w:u w:val="none"/>
          <w:lang w:eastAsia="zh-CN"/>
        </w:rPr>
      </w:r>
    </w:p>
    <w:p>
      <w:pPr>
        <w:pStyle w:val="Normal"/>
        <w:widowControl w:val="false"/>
        <w:tabs>
          <w:tab w:val="clear" w:pos="571"/>
          <w:tab w:val="left" w:pos="426" w:leader="none"/>
        </w:tabs>
        <w:suppressAutoHyphens w:val="true"/>
        <w:spacing w:lineRule="auto" w:line="360" w:before="0" w:after="0"/>
        <w:jc w:val="both"/>
        <w:rPr/>
      </w:pPr>
      <w:r>
        <w:rPr>
          <w:rFonts w:eastAsia="Times New Roman" w:cs="Arial" w:ascii="Arial" w:hAnsi="Arial"/>
          <w:b/>
          <w:bCs/>
          <w:i w:val="false"/>
          <w:iCs w:val="false"/>
          <w:kern w:val="2"/>
          <w:u w:val="single"/>
          <w:lang w:eastAsia="zh-CN"/>
        </w:rPr>
        <w:t>VISTO</w:t>
      </w:r>
      <w:r>
        <w:rPr>
          <w:rFonts w:eastAsia="Times New Roman" w:cs="Arial" w:ascii="Arial" w:hAnsi="Arial"/>
          <w:i/>
          <w:iCs/>
          <w:kern w:val="2"/>
          <w:lang w:eastAsia="zh-CN"/>
        </w:rPr>
        <w:t xml:space="preserve">: </w:t>
      </w:r>
      <w:r>
        <w:rPr>
          <w:rFonts w:eastAsia="Times New Roman" w:cs="Arial" w:ascii="Arial" w:hAnsi="Arial"/>
          <w:i w:val="false"/>
          <w:iCs w:val="false"/>
          <w:kern w:val="2"/>
          <w:lang w:eastAsia="zh-CN"/>
        </w:rPr>
        <w:t>estos antecedentes relacionados con el llamado a Compra Directa N.º</w:t>
      </w:r>
      <w:r>
        <w:rPr>
          <w:rFonts w:eastAsia="Times New Roman" w:cs="Arial" w:ascii="Arial" w:hAnsi="Arial"/>
          <w:i w:val="false"/>
          <w:iCs w:val="false"/>
          <w:kern w:val="2"/>
          <w:lang w:eastAsia="zh-CN"/>
        </w:rPr>
        <w:t>507</w:t>
      </w:r>
      <w:r>
        <w:rPr>
          <w:rFonts w:eastAsia="Times New Roman" w:cs="Arial" w:ascii="Arial" w:hAnsi="Arial"/>
          <w:i w:val="false"/>
          <w:iCs w:val="false"/>
          <w:kern w:val="2"/>
          <w:lang w:eastAsia="zh-CN"/>
        </w:rPr>
        <w:t xml:space="preserve">/2024 para la adquisición de Insumos  </w:t>
      </w:r>
      <w:r>
        <w:rPr>
          <w:rFonts w:eastAsia="Times New Roman" w:cs="Arial" w:ascii="Arial" w:hAnsi="Arial"/>
          <w:b w:val="false"/>
          <w:bCs w:val="false"/>
          <w:i w:val="false"/>
          <w:iCs w:val="false"/>
          <w:kern w:val="2"/>
          <w:lang w:eastAsia="zh-CN"/>
        </w:rPr>
        <w:t xml:space="preserve">cuyo acto de apertura se realizo el día </w:t>
      </w:r>
      <w:r>
        <w:rPr>
          <w:rFonts w:eastAsia="Times New Roman" w:cs="Arial" w:ascii="Arial" w:hAnsi="Arial"/>
          <w:b w:val="false"/>
          <w:bCs w:val="false"/>
          <w:i w:val="false"/>
          <w:iCs w:val="false"/>
          <w:kern w:val="2"/>
          <w:lang w:eastAsia="zh-CN"/>
        </w:rPr>
        <w:t>18</w:t>
      </w:r>
      <w:r>
        <w:rPr>
          <w:rFonts w:eastAsia="Times New Roman" w:cs="Arial" w:ascii="Arial" w:hAnsi="Arial"/>
          <w:b w:val="false"/>
          <w:bCs w:val="false"/>
          <w:i w:val="false"/>
          <w:iCs w:val="false"/>
          <w:kern w:val="2"/>
          <w:lang w:eastAsia="zh-CN"/>
        </w:rPr>
        <w:t xml:space="preserve"> de abril de 2024</w:t>
      </w:r>
      <w:r>
        <w:rPr>
          <w:rFonts w:eastAsia="Times New Roman" w:cs="Arial" w:ascii="Arial" w:hAnsi="Arial"/>
          <w:i w:val="false"/>
          <w:iCs w:val="false"/>
          <w:kern w:val="2"/>
          <w:lang w:eastAsia="zh-CN"/>
        </w:rPr>
        <w:t xml:space="preserve">. </w:t>
      </w:r>
    </w:p>
    <w:p>
      <w:pPr>
        <w:pStyle w:val="Normal"/>
        <w:widowControl w:val="false"/>
        <w:tabs>
          <w:tab w:val="clear" w:pos="571"/>
          <w:tab w:val="left" w:pos="426" w:leader="none"/>
        </w:tabs>
        <w:suppressAutoHyphens w:val="true"/>
        <w:spacing w:lineRule="auto" w:line="360" w:before="0" w:after="0"/>
        <w:jc w:val="both"/>
        <w:rPr/>
      </w:pPr>
      <w:r>
        <w:rPr>
          <w:rFonts w:eastAsia="Times New Roman" w:cs="Arial" w:ascii="Arial" w:hAnsi="Arial"/>
          <w:b/>
          <w:i w:val="false"/>
          <w:iCs w:val="false"/>
          <w:kern w:val="2"/>
          <w:u w:val="single"/>
          <w:lang w:eastAsia="zh-CN"/>
        </w:rPr>
        <w:t>CONSIDERANDO</w:t>
      </w:r>
      <w:r>
        <w:rPr>
          <w:rFonts w:eastAsia="Times New Roman" w:cs="Arial" w:ascii="Arial" w:hAnsi="Arial"/>
          <w:i/>
          <w:iCs/>
          <w:kern w:val="2"/>
          <w:lang w:eastAsia="zh-CN"/>
        </w:rPr>
        <w:t xml:space="preserve">: </w:t>
      </w:r>
    </w:p>
    <w:p>
      <w:pPr>
        <w:pStyle w:val="Normal"/>
        <w:widowControl w:val="false"/>
        <w:tabs>
          <w:tab w:val="clear" w:pos="571"/>
          <w:tab w:val="left" w:pos="426" w:leader="none"/>
        </w:tabs>
        <w:suppressAutoHyphens w:val="true"/>
        <w:spacing w:lineRule="auto" w:line="360" w:before="0" w:after="0"/>
        <w:jc w:val="both"/>
        <w:rPr/>
      </w:pPr>
      <w:r>
        <w:rPr>
          <w:rFonts w:eastAsia="Times New Roman" w:cs="Arial" w:ascii="Arial" w:hAnsi="Arial"/>
          <w:i w:val="false"/>
          <w:iCs w:val="false"/>
          <w:kern w:val="2"/>
          <w:lang w:eastAsia="zh-CN"/>
        </w:rPr>
        <w:t xml:space="preserve">I - que son ajustadas las cantidades de los artículos de acuerdo a las necesidades del servicio de Laboratorio del Hospital Salto U.E. 028. </w:t>
      </w:r>
    </w:p>
    <w:p>
      <w:pPr>
        <w:pStyle w:val="Normal"/>
        <w:widowControl w:val="false"/>
        <w:tabs>
          <w:tab w:val="clear" w:pos="571"/>
          <w:tab w:val="left" w:pos="426" w:leader="none"/>
        </w:tabs>
        <w:suppressAutoHyphens w:val="true"/>
        <w:spacing w:lineRule="auto" w:line="360" w:before="0" w:after="0"/>
        <w:jc w:val="both"/>
        <w:rPr/>
      </w:pPr>
      <w:r>
        <w:rPr>
          <w:rFonts w:eastAsia="Times New Roman" w:cs="Arial" w:ascii="Arial" w:hAnsi="Arial"/>
          <w:i w:val="false"/>
          <w:iCs w:val="false"/>
          <w:kern w:val="2"/>
          <w:lang w:eastAsia="zh-CN"/>
        </w:rPr>
        <w:t>ll-  el periodo de la compra sera para el consumo  de abril 2024.</w:t>
      </w:r>
    </w:p>
    <w:p>
      <w:pPr>
        <w:pStyle w:val="Normal"/>
        <w:widowControl w:val="false"/>
        <w:tabs>
          <w:tab w:val="clear" w:pos="571"/>
          <w:tab w:val="left" w:pos="426" w:leader="none"/>
        </w:tabs>
        <w:suppressAutoHyphens w:val="true"/>
        <w:spacing w:lineRule="auto" w:line="360" w:before="0" w:after="0"/>
        <w:jc w:val="both"/>
        <w:rPr/>
      </w:pPr>
      <w:r>
        <w:rPr>
          <w:rFonts w:eastAsia="Arial" w:cs="Arial" w:ascii="Arial" w:hAnsi="Arial"/>
          <w:i w:val="false"/>
          <w:iCs w:val="false"/>
          <w:kern w:val="2"/>
          <w:lang w:eastAsia="zh-CN"/>
        </w:rPr>
        <w:t>IIl</w:t>
      </w:r>
      <w:r>
        <w:rPr>
          <w:rFonts w:eastAsia="Arial" w:cs="Arial" w:ascii="Arial" w:hAnsi="Arial"/>
          <w:i/>
          <w:iCs/>
          <w:kern w:val="2"/>
          <w:lang w:eastAsia="zh-CN"/>
        </w:rPr>
        <w:t xml:space="preserve"> – </w:t>
      </w:r>
      <w:r>
        <w:rPr>
          <w:rFonts w:eastAsia="Arial" w:cs="Arial" w:ascii="Arial" w:hAnsi="Arial"/>
          <w:i w:val="false"/>
          <w:iCs w:val="false"/>
          <w:kern w:val="2"/>
          <w:lang w:eastAsia="zh-CN"/>
        </w:rPr>
        <w:t xml:space="preserve">que es conveniente adjudicar a la firmas </w:t>
      </w:r>
      <w:r>
        <w:rPr>
          <w:rFonts w:eastAsia="Arial" w:cs="Arial" w:ascii="Arial" w:hAnsi="Arial"/>
          <w:i w:val="false"/>
          <w:iCs w:val="false"/>
          <w:kern w:val="2"/>
          <w:sz w:val="20"/>
          <w:szCs w:val="20"/>
          <w:lang w:eastAsia="zh-CN"/>
        </w:rPr>
        <w:t xml:space="preserve"> </w:t>
      </w:r>
      <w:r>
        <w:rPr>
          <w:rFonts w:eastAsia="Arial" w:cs="Arial" w:ascii="Arial;Helvetica;sans-serif" w:hAnsi="Arial;Helvetica;sans-serif"/>
          <w:b w:val="false"/>
          <w:i w:val="false"/>
          <w:iCs w:val="false"/>
          <w:caps w:val="false"/>
          <w:smallCaps w:val="false"/>
          <w:color w:val="000000"/>
          <w:spacing w:val="0"/>
          <w:kern w:val="2"/>
          <w:sz w:val="20"/>
          <w:szCs w:val="20"/>
          <w:lang w:eastAsia="zh-CN"/>
        </w:rPr>
        <w:t>MEDIC PLAST SA</w:t>
      </w:r>
      <w:r>
        <w:rPr>
          <w:rFonts w:eastAsia="Arial" w:cs="Arial" w:ascii="Arial" w:hAnsi="Arial"/>
          <w:i w:val="false"/>
          <w:iCs w:val="false"/>
          <w:kern w:val="2"/>
          <w:sz w:val="20"/>
          <w:szCs w:val="20"/>
          <w:lang w:eastAsia="zh-CN"/>
        </w:rPr>
        <w:t xml:space="preserve">, </w:t>
      </w:r>
      <w:r>
        <w:rPr>
          <w:rFonts w:eastAsia="SimSun" w:cs="Arial" w:ascii="Arial" w:hAnsi="Arial"/>
          <w:i w:val="false"/>
          <w:iCs w:val="false"/>
          <w:kern w:val="2"/>
          <w:sz w:val="20"/>
          <w:szCs w:val="20"/>
          <w:lang w:eastAsia="zh-CN" w:bidi="hi-IN"/>
        </w:rPr>
        <w:t>RUT:</w:t>
      </w:r>
      <w:r>
        <w:rPr>
          <w:rFonts w:eastAsia="SimSun" w:cs="Arial" w:ascii="Arial" w:hAnsi="Arial"/>
          <w:b w:val="false"/>
          <w:i w:val="false"/>
          <w:iCs w:val="false"/>
          <w:caps w:val="false"/>
          <w:smallCaps w:val="false"/>
          <w:color w:val="000000"/>
          <w:spacing w:val="0"/>
          <w:kern w:val="2"/>
          <w:sz w:val="20"/>
          <w:szCs w:val="20"/>
          <w:lang w:eastAsia="zh-CN" w:bidi="hi-IN"/>
        </w:rPr>
        <w:t xml:space="preserve"> </w:t>
      </w:r>
      <w:r>
        <w:rPr>
          <w:rFonts w:eastAsia="SimSun" w:cs="Arial" w:ascii="Arial;Helvetica;sans-serif" w:hAnsi="Arial;Helvetica;sans-serif"/>
          <w:b w:val="false"/>
          <w:i w:val="false"/>
          <w:iCs w:val="false"/>
          <w:caps w:val="false"/>
          <w:smallCaps w:val="false"/>
          <w:color w:val="000000"/>
          <w:spacing w:val="0"/>
          <w:kern w:val="2"/>
          <w:sz w:val="20"/>
          <w:szCs w:val="20"/>
          <w:lang w:eastAsia="zh-CN" w:bidi="hi-IN"/>
        </w:rPr>
        <w:t>212106160016</w:t>
      </w:r>
      <w:r>
        <w:rPr>
          <w:rFonts w:eastAsia="Arial" w:cs="Arial" w:ascii="Arial" w:hAnsi="Arial"/>
          <w:i w:val="false"/>
          <w:iCs w:val="false"/>
          <w:kern w:val="2"/>
          <w:sz w:val="20"/>
          <w:szCs w:val="20"/>
          <w:lang w:eastAsia="zh-CN"/>
        </w:rPr>
        <w:t xml:space="preserve"> </w:t>
      </w:r>
      <w:r>
        <w:rPr>
          <w:rFonts w:eastAsia="SimSun" w:cs="Arial" w:ascii="Arial;Helvetica;sans-serif" w:hAnsi="Arial;Helvetica;sans-serif"/>
          <w:b w:val="false"/>
          <w:i w:val="false"/>
          <w:iCs w:val="false"/>
          <w:caps w:val="false"/>
          <w:smallCaps w:val="false"/>
          <w:color w:val="000000"/>
          <w:spacing w:val="0"/>
          <w:kern w:val="2"/>
          <w:sz w:val="20"/>
          <w:szCs w:val="20"/>
          <w:lang w:eastAsia="zh-CN" w:bidi="hi-IN"/>
        </w:rPr>
        <w:t>, en la suma de $</w:t>
      </w:r>
      <w:r>
        <w:rPr>
          <w:rFonts w:eastAsia="SimSun" w:cs="Arial" w:ascii="Arial;Helvetica;sans-serif" w:hAnsi="Arial;Helvetica;sans-serif"/>
          <w:b w:val="false"/>
          <w:i w:val="false"/>
          <w:iCs w:val="false"/>
          <w:caps w:val="false"/>
          <w:smallCaps w:val="false"/>
          <w:color w:val="000000"/>
          <w:spacing w:val="0"/>
          <w:kern w:val="2"/>
          <w:sz w:val="20"/>
          <w:szCs w:val="20"/>
          <w:lang w:eastAsia="zh-CN" w:bidi="hi-IN"/>
        </w:rPr>
        <w:t>43914,80</w:t>
      </w:r>
      <w:r>
        <w:rPr>
          <w:rFonts w:eastAsia="SimSun" w:cs="Arial" w:ascii="Arial" w:hAnsi="Arial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2"/>
          <w:sz w:val="20"/>
          <w:szCs w:val="20"/>
          <w:lang w:eastAsia="zh-CN" w:bidi="hi-IN"/>
        </w:rPr>
        <w:t>.</w:t>
      </w:r>
    </w:p>
    <w:p>
      <w:pPr>
        <w:pStyle w:val="Normal"/>
        <w:tabs>
          <w:tab w:val="clear" w:pos="571"/>
          <w:tab w:val="left" w:pos="426" w:leader="none"/>
        </w:tabs>
        <w:jc w:val="both"/>
        <w:rPr/>
      </w:pPr>
      <w:r>
        <w:rPr>
          <w:rFonts w:eastAsia="Times New Roman" w:cs="Arial" w:ascii="Arial" w:hAnsi="Arial"/>
          <w:b/>
          <w:i w:val="false"/>
          <w:iCs w:val="false"/>
          <w:kern w:val="2"/>
          <w:u w:val="single"/>
          <w:lang w:val="es-ES" w:eastAsia="zh-CN"/>
        </w:rPr>
        <w:t>ATENTO</w:t>
      </w:r>
      <w:r>
        <w:rPr>
          <w:rFonts w:eastAsia="Times New Roman" w:cs="Arial" w:ascii="Arial" w:hAnsi="Arial"/>
          <w:b/>
          <w:i w:val="false"/>
          <w:iCs w:val="false"/>
          <w:kern w:val="2"/>
          <w:lang w:val="es-ES" w:eastAsia="zh-CN"/>
        </w:rPr>
        <w:t>:</w:t>
      </w:r>
      <w:r>
        <w:rPr>
          <w:rFonts w:eastAsia="Times New Roman" w:cs="Arial" w:ascii="Arial" w:hAnsi="Arial"/>
          <w:i w:val="false"/>
          <w:iCs w:val="false"/>
          <w:kern w:val="2"/>
          <w:lang w:val="es-ES" w:eastAsia="zh-CN"/>
        </w:rPr>
        <w:t xml:space="preserve"> a lo antes expuesto y a lo establecido por el, art. 33 del TOCAF a lo dispuesto por resolución del Directorio N.º 7117/184 y N.º 5439/2020.  </w:t>
      </w:r>
    </w:p>
    <w:p>
      <w:pPr>
        <w:pStyle w:val="Normal"/>
        <w:widowControl w:val="false"/>
        <w:tabs>
          <w:tab w:val="clear" w:pos="571"/>
          <w:tab w:val="left" w:pos="426" w:leader="none"/>
        </w:tabs>
        <w:suppressAutoHyphens w:val="true"/>
        <w:spacing w:lineRule="auto" w:line="360" w:before="0" w:after="0"/>
        <w:jc w:val="center"/>
        <w:rPr/>
      </w:pPr>
      <w:r>
        <w:rPr>
          <w:rFonts w:eastAsia="Times New Roman" w:cs="Arial" w:ascii="Arial" w:hAnsi="Arial"/>
          <w:b/>
          <w:bCs/>
          <w:i w:val="false"/>
          <w:iCs w:val="false"/>
          <w:kern w:val="2"/>
          <w:lang w:val="es-ES" w:eastAsia="zh-CN"/>
        </w:rPr>
        <w:t>LA DIRECTORA DEL CENTRO DEPARTAMENTAL DE SALTO</w:t>
      </w:r>
    </w:p>
    <w:p>
      <w:pPr>
        <w:pStyle w:val="Normal"/>
        <w:widowControl w:val="false"/>
        <w:tabs>
          <w:tab w:val="clear" w:pos="571"/>
          <w:tab w:val="left" w:pos="426" w:leader="none"/>
        </w:tabs>
        <w:suppressAutoHyphens w:val="true"/>
        <w:spacing w:lineRule="auto" w:line="360" w:before="0" w:after="0"/>
        <w:jc w:val="center"/>
        <w:rPr>
          <w:rFonts w:ascii="Arial" w:hAnsi="Arial" w:eastAsia="Times New Roman" w:cs="Arial"/>
          <w:b/>
          <w:b/>
          <w:bCs/>
          <w:i w:val="false"/>
          <w:i w:val="false"/>
          <w:iCs w:val="false"/>
          <w:kern w:val="2"/>
          <w:lang w:val="es-ES" w:eastAsia="zh-CN"/>
        </w:rPr>
      </w:pPr>
      <w:r>
        <w:rPr>
          <w:rFonts w:eastAsia="Times New Roman" w:cs="Arial" w:ascii="Arial" w:hAnsi="Arial"/>
          <w:b/>
          <w:bCs/>
          <w:i w:val="false"/>
          <w:iCs w:val="false"/>
          <w:kern w:val="2"/>
          <w:lang w:val="es-ES" w:eastAsia="zh-CN"/>
        </w:rPr>
        <w:t>R E S U E L V E :</w:t>
      </w:r>
    </w:p>
    <w:p>
      <w:pPr>
        <w:pStyle w:val="Normal"/>
        <w:widowControl w:val="false"/>
        <w:tabs>
          <w:tab w:val="clear" w:pos="571"/>
          <w:tab w:val="left" w:pos="426" w:leader="none"/>
        </w:tabs>
        <w:suppressAutoHyphens w:val="true"/>
        <w:spacing w:lineRule="auto" w:line="360" w:before="0" w:after="0"/>
        <w:jc w:val="both"/>
        <w:rPr/>
      </w:pPr>
      <w:r>
        <w:rPr>
          <w:rFonts w:eastAsia="Times New Roman" w:cs="Arial" w:ascii="Arial" w:hAnsi="Arial"/>
          <w:i w:val="false"/>
          <w:iCs w:val="false"/>
          <w:kern w:val="2"/>
          <w:lang w:val="es-ES" w:eastAsia="zh-CN"/>
        </w:rPr>
        <w:t>1º - Adjudicase la Compra Directa N.º</w:t>
      </w:r>
      <w:r>
        <w:rPr>
          <w:rFonts w:eastAsia="Times New Roman" w:cs="Arial" w:ascii="Arial" w:hAnsi="Arial"/>
          <w:i w:val="false"/>
          <w:iCs w:val="false"/>
          <w:kern w:val="2"/>
          <w:lang w:val="es-ES" w:eastAsia="zh-CN"/>
        </w:rPr>
        <w:t>507</w:t>
      </w:r>
      <w:r>
        <w:rPr>
          <w:rFonts w:eastAsia="Times New Roman" w:cs="Arial" w:ascii="Arial" w:hAnsi="Arial"/>
          <w:i w:val="false"/>
          <w:iCs w:val="false"/>
          <w:kern w:val="2"/>
          <w:lang w:val="es-ES" w:eastAsia="zh-CN"/>
        </w:rPr>
        <w:t xml:space="preserve">/2024 a la firma </w:t>
      </w:r>
      <w:r>
        <w:rPr>
          <w:rFonts w:eastAsia="Arial" w:cs="Arial" w:ascii="Arial;Helvetica;sans-serif" w:hAnsi="Arial;Helvetica;sans-serif"/>
          <w:b w:val="false"/>
          <w:i w:val="false"/>
          <w:iCs w:val="false"/>
          <w:caps w:val="false"/>
          <w:smallCaps w:val="false"/>
          <w:color w:val="000000"/>
          <w:spacing w:val="0"/>
          <w:kern w:val="2"/>
          <w:sz w:val="20"/>
          <w:szCs w:val="20"/>
          <w:lang w:val="es-ES" w:eastAsia="zh-CN"/>
        </w:rPr>
        <w:t>MEDIC PLAST SA</w:t>
      </w:r>
      <w:r>
        <w:rPr>
          <w:rFonts w:eastAsia="Arial" w:cs="Arial" w:ascii="Arial" w:hAnsi="Arial"/>
          <w:i w:val="false"/>
          <w:iCs w:val="false"/>
          <w:kern w:val="2"/>
          <w:sz w:val="20"/>
          <w:szCs w:val="20"/>
          <w:lang w:val="es-ES" w:eastAsia="zh-CN"/>
        </w:rPr>
        <w:t xml:space="preserve">, </w:t>
      </w:r>
      <w:r>
        <w:rPr>
          <w:rFonts w:eastAsia="SimSun" w:cs="Arial" w:ascii="Arial" w:hAnsi="Arial"/>
          <w:i w:val="false"/>
          <w:iCs w:val="false"/>
          <w:kern w:val="2"/>
          <w:sz w:val="20"/>
          <w:szCs w:val="20"/>
          <w:lang w:val="es-ES" w:eastAsia="zh-CN" w:bidi="hi-IN"/>
        </w:rPr>
        <w:t>RUT</w:t>
      </w:r>
      <w:r>
        <w:rPr>
          <w:rFonts w:eastAsia="SimSun" w:cs="Arial" w:ascii="Arial" w:hAnsi="Arial"/>
          <w:i w:val="false"/>
          <w:iCs w:val="false"/>
          <w:kern w:val="2"/>
          <w:lang w:val="es-ES" w:eastAsia="zh-CN" w:bidi="hi-IN"/>
        </w:rPr>
        <w:t>:</w:t>
      </w:r>
      <w:r>
        <w:rPr>
          <w:rFonts w:eastAsia="SimSun" w:cs="Arial" w:ascii="Arial" w:hAnsi="Arial"/>
          <w:b w:val="false"/>
          <w:i w:val="false"/>
          <w:iCs w:val="false"/>
          <w:caps w:val="false"/>
          <w:smallCaps w:val="false"/>
          <w:color w:val="000000"/>
          <w:spacing w:val="0"/>
          <w:kern w:val="2"/>
          <w:sz w:val="20"/>
          <w:szCs w:val="20"/>
          <w:lang w:val="es-ES" w:eastAsia="zh-CN" w:bidi="hi-IN"/>
        </w:rPr>
        <w:t xml:space="preserve"> </w:t>
      </w:r>
      <w:r>
        <w:rPr>
          <w:rFonts w:eastAsia="SimSun" w:cs="Arial" w:ascii="Arial;Helvetica;sans-serif" w:hAnsi="Arial;Helvetica;sans-serif"/>
          <w:b w:val="false"/>
          <w:i w:val="false"/>
          <w:iCs w:val="false"/>
          <w:caps w:val="false"/>
          <w:smallCaps w:val="false"/>
          <w:color w:val="000000"/>
          <w:spacing w:val="0"/>
          <w:kern w:val="2"/>
          <w:sz w:val="20"/>
          <w:szCs w:val="20"/>
          <w:lang w:val="es-ES" w:eastAsia="zh-CN" w:bidi="hi-IN"/>
        </w:rPr>
        <w:t>212106160016</w:t>
      </w:r>
      <w:r>
        <w:rPr>
          <w:rFonts w:eastAsia="Times New Roman" w:cs="Arial" w:ascii="Arial" w:hAnsi="Arial"/>
          <w:i w:val="false"/>
          <w:iCs w:val="false"/>
          <w:kern w:val="2"/>
          <w:lang w:val="es-ES" w:eastAsia="zh-CN"/>
        </w:rPr>
        <w:t xml:space="preserve"> </w:t>
      </w:r>
      <w:r>
        <w:rPr>
          <w:rFonts w:eastAsia="SimSun" w:cs="Arial" w:ascii="Arial;Helvetica;sans-serif" w:hAnsi="Arial;Helvetica;sans-serif"/>
          <w:b w:val="false"/>
          <w:i w:val="false"/>
          <w:iCs w:val="false"/>
          <w:caps w:val="false"/>
          <w:smallCaps w:val="false"/>
          <w:color w:val="000000"/>
          <w:spacing w:val="0"/>
          <w:kern w:val="2"/>
          <w:sz w:val="20"/>
          <w:szCs w:val="20"/>
          <w:lang w:eastAsia="zh-CN" w:bidi="hi-IN"/>
        </w:rPr>
        <w:t xml:space="preserve"> </w:t>
      </w:r>
      <w:r>
        <w:rPr>
          <w:rFonts w:eastAsia="SimSun" w:cs="Arial" w:ascii="Arial;Helvetica;sans-serif" w:hAnsi="Arial;Helvetica;sans-serif"/>
          <w:b w:val="false"/>
          <w:i w:val="false"/>
          <w:iCs w:val="false"/>
          <w:caps w:val="false"/>
          <w:smallCaps w:val="false"/>
          <w:color w:val="000000"/>
          <w:spacing w:val="0"/>
          <w:kern w:val="2"/>
          <w:sz w:val="24"/>
          <w:szCs w:val="24"/>
          <w:lang w:eastAsia="zh-CN" w:bidi="hi-IN"/>
        </w:rPr>
        <w:t>de</w:t>
      </w:r>
      <w:r>
        <w:rPr>
          <w:rFonts w:eastAsia="Times New Roman" w:cs="Arial" w:ascii="Arial" w:hAnsi="Arial"/>
          <w:i w:val="false"/>
          <w:iCs w:val="false"/>
          <w:kern w:val="2"/>
          <w:lang w:eastAsia="zh-CN"/>
        </w:rPr>
        <w:t xml:space="preserve"> acuerdo al siguiente detalle : </w:t>
      </w:r>
      <w:r>
        <w:rPr>
          <w:rFonts w:eastAsia="SimSun" w:cs="Arial" w:ascii="Arial" w:hAnsi="Arial"/>
          <w:i w:val="false"/>
          <w:iCs w:val="false"/>
          <w:kern w:val="2"/>
          <w:lang w:eastAsia="zh-CN" w:bidi="hi-IN"/>
        </w:rPr>
        <w:t xml:space="preserve"> </w:t>
      </w:r>
      <w:r>
        <w:rPr>
          <w:rFonts w:eastAsia="Arial" w:cs="Arial" w:ascii="Arial" w:hAnsi="Arial"/>
          <w:i w:val="false"/>
          <w:iCs w:val="false"/>
          <w:kern w:val="2"/>
          <w:lang w:eastAsia="zh-CN" w:bidi="hi-IN"/>
        </w:rPr>
        <w:t xml:space="preserve"> </w:t>
      </w:r>
      <w:r>
        <w:rPr>
          <w:rFonts w:eastAsia="SimSun" w:cs="Arial" w:ascii="Arial;Helvetica;sans-serif" w:hAnsi="Arial;Helvetica;sans-serif"/>
          <w:b w:val="false"/>
          <w:i w:val="false"/>
          <w:iCs w:val="false"/>
          <w:caps w:val="false"/>
          <w:smallCaps w:val="false"/>
          <w:color w:val="000000"/>
          <w:spacing w:val="0"/>
          <w:kern w:val="2"/>
          <w:sz w:val="20"/>
          <w:szCs w:val="20"/>
          <w:lang w:eastAsia="zh-CN" w:bidi="hi-IN"/>
        </w:rPr>
        <w:t xml:space="preserve">       </w:t>
      </w:r>
    </w:p>
    <w:p>
      <w:pPr>
        <w:pStyle w:val="Normal"/>
        <w:widowControl w:val="false"/>
        <w:tabs>
          <w:tab w:val="clear" w:pos="571"/>
          <w:tab w:val="left" w:pos="426" w:leader="none"/>
        </w:tabs>
        <w:suppressAutoHyphens w:val="true"/>
        <w:spacing w:lineRule="auto" w:line="360" w:before="0" w:after="0"/>
        <w:jc w:val="both"/>
        <w:rPr>
          <w:rFonts w:ascii="Arial" w:hAnsi="Arial" w:eastAsia="Times New Roman" w:cs="Arial"/>
          <w:i w:val="false"/>
          <w:i w:val="false"/>
          <w:iCs w:val="false"/>
          <w:kern w:val="2"/>
          <w:lang w:eastAsia="zh-CN"/>
        </w:rPr>
      </w:pPr>
      <w:r>
        <w:rPr>
          <w:rFonts w:eastAsia="Times New Roman" w:cs="Arial" w:ascii="Arial" w:hAnsi="Arial"/>
          <w:i w:val="false"/>
          <w:iCs w:val="false"/>
          <w:kern w:val="2"/>
          <w:lang w:eastAsia="zh-CN"/>
        </w:rPr>
        <w:t>Ítem: 1</w:t>
      </w:r>
    </w:p>
    <w:tbl>
      <w:tblPr>
        <w:tblW w:w="9810" w:type="dxa"/>
        <w:jc w:val="left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13" w:type="dxa"/>
          <w:bottom w:w="0" w:type="dxa"/>
          <w:right w:w="108" w:type="dxa"/>
        </w:tblCellMar>
      </w:tblPr>
      <w:tblGrid>
        <w:gridCol w:w="1755"/>
        <w:gridCol w:w="2730"/>
        <w:gridCol w:w="1065"/>
        <w:gridCol w:w="1815"/>
        <w:gridCol w:w="2445"/>
      </w:tblGrid>
      <w:tr>
        <w:trPr/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571"/>
                <w:tab w:val="left" w:pos="426" w:leader="none"/>
              </w:tabs>
              <w:suppressAutoHyphens w:val="true"/>
              <w:spacing w:lineRule="auto" w:line="360" w:before="0" w:after="0"/>
              <w:jc w:val="center"/>
              <w:rPr>
                <w:rFonts w:ascii="Arial" w:hAnsi="Arial" w:eastAsia="SimSun" w:cs="Arial"/>
                <w:i w:val="false"/>
                <w:i w:val="false"/>
                <w:iCs w:val="false"/>
                <w:kern w:val="2"/>
                <w:sz w:val="20"/>
                <w:szCs w:val="20"/>
                <w:lang w:val="es-UY" w:eastAsia="zh-CN" w:bidi="hi-IN"/>
              </w:rPr>
            </w:pPr>
            <w:r>
              <w:rPr>
                <w:rFonts w:eastAsia="SimSun" w:cs="Arial" w:ascii="Arial" w:hAnsi="Arial"/>
                <w:i w:val="false"/>
                <w:iCs w:val="false"/>
                <w:kern w:val="2"/>
                <w:sz w:val="20"/>
                <w:szCs w:val="20"/>
                <w:lang w:val="es-UY" w:eastAsia="zh-CN" w:bidi="hi-IN"/>
              </w:rPr>
              <w:t>Adjudicatario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571"/>
                <w:tab w:val="left" w:pos="426" w:leader="none"/>
              </w:tabs>
              <w:suppressAutoHyphens w:val="true"/>
              <w:spacing w:lineRule="auto" w:line="360" w:before="0" w:after="0"/>
              <w:jc w:val="center"/>
              <w:rPr>
                <w:rFonts w:ascii="Arial" w:hAnsi="Arial" w:eastAsia="SimSun" w:cs="Arial"/>
                <w:i w:val="false"/>
                <w:i w:val="false"/>
                <w:iCs w:val="false"/>
                <w:kern w:val="2"/>
                <w:sz w:val="20"/>
                <w:szCs w:val="20"/>
                <w:lang w:val="es-UY" w:eastAsia="zh-CN" w:bidi="hi-IN"/>
              </w:rPr>
            </w:pPr>
            <w:r>
              <w:rPr>
                <w:rFonts w:eastAsia="SimSun" w:cs="Arial" w:ascii="Arial" w:hAnsi="Arial"/>
                <w:i w:val="false"/>
                <w:iCs w:val="false"/>
                <w:kern w:val="2"/>
                <w:sz w:val="20"/>
                <w:szCs w:val="20"/>
                <w:lang w:val="es-UY" w:eastAsia="zh-CN" w:bidi="hi-IN"/>
              </w:rPr>
              <w:t xml:space="preserve">Descripción 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571"/>
                <w:tab w:val="left" w:pos="426" w:leader="none"/>
              </w:tabs>
              <w:suppressAutoHyphens w:val="true"/>
              <w:spacing w:lineRule="auto" w:line="360" w:before="0" w:after="0"/>
              <w:jc w:val="center"/>
              <w:rPr>
                <w:rFonts w:ascii="Arial" w:hAnsi="Arial" w:eastAsia="SimSun" w:cs="Arial"/>
                <w:i w:val="false"/>
                <w:i w:val="false"/>
                <w:iCs w:val="false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SimSun" w:cs="Arial" w:ascii="Arial" w:hAnsi="Arial"/>
                <w:i w:val="false"/>
                <w:iCs w:val="false"/>
                <w:kern w:val="2"/>
                <w:sz w:val="20"/>
                <w:szCs w:val="20"/>
                <w:lang w:eastAsia="zh-CN" w:bidi="hi-IN"/>
              </w:rPr>
              <w:t>cantidad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571"/>
                <w:tab w:val="left" w:pos="426" w:leader="none"/>
              </w:tabs>
              <w:suppressAutoHyphens w:val="true"/>
              <w:spacing w:lineRule="auto" w:line="360" w:before="0" w:after="0"/>
              <w:jc w:val="center"/>
              <w:rPr>
                <w:rFonts w:ascii="Arial" w:hAnsi="Arial" w:eastAsia="SimSun" w:cs="Arial"/>
                <w:i w:val="false"/>
                <w:i w:val="false"/>
                <w:iCs w:val="false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SimSun" w:cs="Arial" w:ascii="Arial" w:hAnsi="Arial"/>
                <w:i w:val="false"/>
                <w:iCs w:val="false"/>
                <w:kern w:val="2"/>
                <w:sz w:val="20"/>
                <w:szCs w:val="20"/>
                <w:lang w:eastAsia="zh-CN" w:bidi="hi-IN"/>
              </w:rPr>
              <w:t>Precio unitario con impuestos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571"/>
                <w:tab w:val="left" w:pos="426" w:leader="none"/>
              </w:tabs>
              <w:suppressAutoHyphens w:val="true"/>
              <w:spacing w:lineRule="auto" w:line="360" w:before="0" w:after="0"/>
              <w:jc w:val="center"/>
              <w:rPr>
                <w:rFonts w:ascii="Arial" w:hAnsi="Arial" w:eastAsia="SimSun" w:cs="Arial"/>
                <w:i w:val="false"/>
                <w:i w:val="false"/>
                <w:iCs w:val="false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SimSun" w:cs="Arial" w:ascii="Arial" w:hAnsi="Arial"/>
                <w:i w:val="false"/>
                <w:iCs w:val="false"/>
                <w:kern w:val="2"/>
                <w:sz w:val="20"/>
                <w:szCs w:val="20"/>
                <w:lang w:eastAsia="zh-CN" w:bidi="hi-IN"/>
              </w:rPr>
              <w:t>Total</w:t>
            </w:r>
          </w:p>
        </w:tc>
      </w:tr>
      <w:tr>
        <w:trPr>
          <w:trHeight w:val="435" w:hRule="atLeast"/>
        </w:trPr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571"/>
                <w:tab w:val="left" w:pos="426" w:leader="none"/>
              </w:tabs>
              <w:suppressAutoHyphens w:val="true"/>
              <w:spacing w:lineRule="auto" w:line="360" w:before="0" w:after="0"/>
              <w:jc w:val="both"/>
              <w:rPr/>
            </w:pPr>
            <w:r>
              <w:rPr>
                <w:rFonts w:eastAsia="Arial" w:cs="Arial" w:ascii="Arial;Helvetica;sans-serif" w:hAnsi="Arial;Helvetica;sans-serif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kern w:val="2"/>
                <w:sz w:val="20"/>
                <w:szCs w:val="20"/>
                <w:lang w:val="es-UY" w:eastAsia="zh-CN" w:bidi="hi-IN"/>
              </w:rPr>
              <w:t>Medicplast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571"/>
                <w:tab w:val="left" w:pos="426" w:leader="none"/>
              </w:tabs>
              <w:suppressAutoHyphens w:val="true"/>
              <w:spacing w:lineRule="auto" w:line="360" w:before="0" w:after="0"/>
              <w:jc w:val="both"/>
              <w:rPr/>
            </w:pPr>
            <w:r>
              <w:rPr/>
              <w:t xml:space="preserve">Gasa iodoformada al 10% </w:t>
            </w:r>
            <w:r>
              <w:rPr/>
              <w:t>apósito</w:t>
            </w:r>
            <w:r>
              <w:rPr/>
              <w:t xml:space="preserve">, 10x10 cm - 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571"/>
                <w:tab w:val="left" w:pos="426" w:leader="none"/>
              </w:tabs>
              <w:suppressAutoHyphens w:val="true"/>
              <w:spacing w:lineRule="auto" w:line="360" w:before="0" w:after="0"/>
              <w:jc w:val="center"/>
              <w:rPr/>
            </w:pPr>
            <w:r>
              <w:rPr>
                <w:rFonts w:eastAsia="SimSun" w:cs="Arial" w:ascii="Arial" w:hAnsi="Arial"/>
                <w:i w:val="false"/>
                <w:iCs w:val="false"/>
                <w:kern w:val="2"/>
                <w:sz w:val="20"/>
                <w:szCs w:val="20"/>
                <w:lang w:eastAsia="zh-CN" w:bidi="hi-IN"/>
              </w:rPr>
              <w:t>200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571"/>
                <w:tab w:val="left" w:pos="426" w:leader="none"/>
              </w:tabs>
              <w:suppressAutoHyphens w:val="true"/>
              <w:spacing w:lineRule="auto" w:line="360" w:before="0" w:after="0"/>
              <w:jc w:val="center"/>
              <w:rPr/>
            </w:pPr>
            <w:r>
              <w:rPr>
                <w:rFonts w:eastAsia="SimSun" w:cs="Arial" w:ascii="Arial" w:hAnsi="Arial"/>
                <w:i w:val="false"/>
                <w:iCs w:val="false"/>
                <w:kern w:val="2"/>
                <w:sz w:val="20"/>
                <w:szCs w:val="20"/>
                <w:lang w:eastAsia="zh-CN" w:bidi="hi-IN"/>
              </w:rPr>
              <w:t>$</w:t>
            </w:r>
            <w:r>
              <w:rPr>
                <w:rFonts w:eastAsia="SimSun" w:cs="Arial" w:ascii="Arial" w:hAnsi="Arial"/>
                <w:i w:val="false"/>
                <w:iCs w:val="false"/>
                <w:kern w:val="2"/>
                <w:sz w:val="20"/>
                <w:szCs w:val="20"/>
                <w:lang w:eastAsia="zh-CN" w:bidi="hi-IN"/>
              </w:rPr>
              <w:t>86,2540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571"/>
                <w:tab w:val="left" w:pos="426" w:leader="none"/>
              </w:tabs>
              <w:suppressAutoHyphens w:val="true"/>
              <w:spacing w:lineRule="auto" w:line="360" w:before="0" w:after="0"/>
              <w:jc w:val="center"/>
              <w:rPr/>
            </w:pPr>
            <w:r>
              <w:rPr>
                <w:rFonts w:eastAsia="SimSun" w:cs="Arial" w:ascii="Verdana;Geneva;Arial;Helvetica;sans-serif" w:hAnsi="Verdana;Geneva;Arial;Helvetica;sans-serif"/>
                <w:b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kern w:val="2"/>
                <w:sz w:val="18"/>
                <w:szCs w:val="20"/>
                <w:lang w:eastAsia="zh-CN" w:bidi="hi-IN"/>
              </w:rPr>
              <w:t xml:space="preserve"> </w:t>
            </w:r>
            <w:r>
              <w:rPr>
                <w:rFonts w:eastAsia="SimSun" w:cs="Arial" w:ascii="Verdana;Geneva;Arial;Helvetica;sans-serif" w:hAnsi="Verdana;Geneva;Arial;Helvetica;sans-serif"/>
                <w:b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kern w:val="2"/>
                <w:sz w:val="18"/>
                <w:szCs w:val="20"/>
                <w:lang w:eastAsia="zh-CN" w:bidi="hi-IN"/>
              </w:rPr>
              <w:t>$</w:t>
            </w:r>
            <w:r>
              <w:rPr>
                <w:rFonts w:eastAsia="SimSun" w:cs="Arial" w:ascii="Verdana;Geneva;Arial;Helvetica;sans-serif" w:hAnsi="Verdana;Geneva;Arial;Helvetica;sans-serif"/>
                <w:b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kern w:val="2"/>
                <w:sz w:val="18"/>
                <w:szCs w:val="20"/>
                <w:lang w:eastAsia="zh-CN" w:bidi="hi-IN"/>
              </w:rPr>
              <w:t>17250,80</w:t>
            </w:r>
          </w:p>
        </w:tc>
      </w:tr>
    </w:tbl>
    <w:p>
      <w:pPr>
        <w:pStyle w:val="Normal"/>
        <w:widowControl w:val="false"/>
        <w:tabs>
          <w:tab w:val="clear" w:pos="571"/>
          <w:tab w:val="left" w:pos="426" w:leader="none"/>
        </w:tabs>
        <w:suppressAutoHyphens w:val="true"/>
        <w:spacing w:lineRule="auto" w:line="360" w:before="0" w:after="0"/>
        <w:jc w:val="both"/>
        <w:rPr/>
      </w:pPr>
      <w:r>
        <w:rPr>
          <w:rFonts w:eastAsia="Times New Roman" w:cs="Arial" w:ascii="Arial" w:hAnsi="Arial"/>
          <w:i w:val="false"/>
          <w:iCs w:val="false"/>
          <w:kern w:val="2"/>
          <w:lang w:eastAsia="zh-CN"/>
        </w:rPr>
        <w:t xml:space="preserve">Ítem: </w:t>
      </w:r>
      <w:r>
        <w:rPr>
          <w:rFonts w:eastAsia="Times New Roman" w:cs="Arial" w:ascii="Arial" w:hAnsi="Arial"/>
          <w:i w:val="false"/>
          <w:iCs w:val="false"/>
          <w:kern w:val="2"/>
          <w:lang w:eastAsia="zh-CN"/>
        </w:rPr>
        <w:t>2</w:t>
      </w:r>
    </w:p>
    <w:tbl>
      <w:tblPr>
        <w:tblW w:w="9810" w:type="dxa"/>
        <w:jc w:val="left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13" w:type="dxa"/>
          <w:bottom w:w="0" w:type="dxa"/>
          <w:right w:w="108" w:type="dxa"/>
        </w:tblCellMar>
      </w:tblPr>
      <w:tblGrid>
        <w:gridCol w:w="1755"/>
        <w:gridCol w:w="2730"/>
        <w:gridCol w:w="1065"/>
        <w:gridCol w:w="1815"/>
        <w:gridCol w:w="2445"/>
      </w:tblGrid>
      <w:tr>
        <w:trPr/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571"/>
                <w:tab w:val="left" w:pos="426" w:leader="none"/>
              </w:tabs>
              <w:suppressAutoHyphens w:val="true"/>
              <w:spacing w:lineRule="auto" w:line="360" w:before="0" w:after="0"/>
              <w:jc w:val="center"/>
              <w:rPr/>
            </w:pPr>
            <w:r>
              <w:rPr>
                <w:rFonts w:eastAsia="SimSun" w:cs="Arial" w:ascii="Arial" w:hAnsi="Arial"/>
                <w:i w:val="false"/>
                <w:iCs w:val="false"/>
                <w:kern w:val="2"/>
                <w:sz w:val="20"/>
                <w:szCs w:val="20"/>
                <w:lang w:val="es-UY" w:eastAsia="zh-CN" w:bidi="hi-IN"/>
              </w:rPr>
              <w:t>Adjudicatario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571"/>
                <w:tab w:val="left" w:pos="426" w:leader="none"/>
              </w:tabs>
              <w:suppressAutoHyphens w:val="true"/>
              <w:spacing w:lineRule="auto" w:line="360" w:before="0" w:after="0"/>
              <w:jc w:val="center"/>
              <w:rPr/>
            </w:pPr>
            <w:r>
              <w:rPr>
                <w:rFonts w:eastAsia="SimSun" w:cs="Arial" w:ascii="Arial" w:hAnsi="Arial"/>
                <w:i w:val="false"/>
                <w:iCs w:val="false"/>
                <w:kern w:val="2"/>
                <w:sz w:val="20"/>
                <w:szCs w:val="20"/>
                <w:lang w:val="es-UY" w:eastAsia="zh-CN" w:bidi="hi-IN"/>
              </w:rPr>
              <w:t xml:space="preserve">Descripción 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571"/>
                <w:tab w:val="left" w:pos="426" w:leader="none"/>
              </w:tabs>
              <w:suppressAutoHyphens w:val="true"/>
              <w:spacing w:lineRule="auto" w:line="360" w:before="0" w:after="0"/>
              <w:jc w:val="center"/>
              <w:rPr/>
            </w:pPr>
            <w:r>
              <w:rPr>
                <w:rFonts w:eastAsia="SimSun" w:cs="Arial" w:ascii="Arial" w:hAnsi="Arial"/>
                <w:i w:val="false"/>
                <w:iCs w:val="false"/>
                <w:kern w:val="2"/>
                <w:sz w:val="20"/>
                <w:szCs w:val="20"/>
                <w:lang w:eastAsia="zh-CN" w:bidi="hi-IN"/>
              </w:rPr>
              <w:t>cantidad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571"/>
                <w:tab w:val="left" w:pos="426" w:leader="none"/>
              </w:tabs>
              <w:suppressAutoHyphens w:val="true"/>
              <w:spacing w:lineRule="auto" w:line="360" w:before="0" w:after="0"/>
              <w:jc w:val="center"/>
              <w:rPr/>
            </w:pPr>
            <w:r>
              <w:rPr>
                <w:rFonts w:eastAsia="SimSun" w:cs="Arial" w:ascii="Arial" w:hAnsi="Arial"/>
                <w:i w:val="false"/>
                <w:iCs w:val="false"/>
                <w:kern w:val="2"/>
                <w:sz w:val="20"/>
                <w:szCs w:val="20"/>
                <w:lang w:eastAsia="zh-CN" w:bidi="hi-IN"/>
              </w:rPr>
              <w:t>Precio unitario con impuestos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571"/>
                <w:tab w:val="left" w:pos="426" w:leader="none"/>
              </w:tabs>
              <w:suppressAutoHyphens w:val="true"/>
              <w:spacing w:lineRule="auto" w:line="360" w:before="0" w:after="0"/>
              <w:jc w:val="center"/>
              <w:rPr/>
            </w:pPr>
            <w:r>
              <w:rPr>
                <w:rFonts w:eastAsia="SimSun" w:cs="Arial" w:ascii="Arial" w:hAnsi="Arial"/>
                <w:i w:val="false"/>
                <w:iCs w:val="false"/>
                <w:kern w:val="2"/>
                <w:sz w:val="20"/>
                <w:szCs w:val="20"/>
                <w:lang w:eastAsia="zh-CN" w:bidi="hi-IN"/>
              </w:rPr>
              <w:t>Total</w:t>
            </w:r>
          </w:p>
        </w:tc>
      </w:tr>
      <w:tr>
        <w:trPr>
          <w:trHeight w:val="435" w:hRule="atLeast"/>
        </w:trPr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571"/>
                <w:tab w:val="left" w:pos="426" w:leader="none"/>
              </w:tabs>
              <w:suppressAutoHyphens w:val="true"/>
              <w:spacing w:lineRule="auto" w:line="360" w:before="0" w:after="0"/>
              <w:jc w:val="both"/>
              <w:rPr/>
            </w:pPr>
            <w:r>
              <w:rPr>
                <w:rFonts w:eastAsia="Arial" w:cs="Arial" w:ascii="Arial;Helvetica;sans-serif" w:hAnsi="Arial;Helvetica;sans-serif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kern w:val="2"/>
                <w:sz w:val="20"/>
                <w:szCs w:val="20"/>
                <w:lang w:val="es-UY" w:eastAsia="zh-CN" w:bidi="hi-IN"/>
              </w:rPr>
              <w:t>Medicplast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571"/>
                <w:tab w:val="left" w:pos="426" w:leader="none"/>
              </w:tabs>
              <w:suppressAutoHyphens w:val="true"/>
              <w:spacing w:lineRule="auto" w:line="360" w:before="0" w:after="0"/>
              <w:jc w:val="both"/>
              <w:rPr>
                <w:rFonts w:ascii="Arial" w:hAnsi="Arial" w:eastAsia="Times New Roman" w:cs="Arial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pacing w:val="0"/>
                <w:kern w:val="2"/>
                <w:sz w:val="19"/>
                <w:szCs w:val="20"/>
                <w:u w:val="none"/>
                <w:em w:val="none"/>
                <w:lang w:val="es-UY" w:eastAsia="zh-CN" w:bidi="hi-IN"/>
              </w:rPr>
            </w:pPr>
            <w:r>
              <w:rPr>
                <w:rFonts w:eastAsia="Times New Roman" w:cs="Arial" w:ascii="Arial" w:hAnsi="Arial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pacing w:val="0"/>
                <w:kern w:val="2"/>
                <w:sz w:val="19"/>
                <w:szCs w:val="20"/>
                <w:u w:val="none"/>
                <w:em w:val="none"/>
                <w:lang w:val="es-UY" w:eastAsia="zh-CN" w:bidi="hi-IN"/>
              </w:rPr>
              <w:t xml:space="preserve">Gasa iodoformada al 10% , mecha - 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571"/>
                <w:tab w:val="left" w:pos="426" w:leader="none"/>
              </w:tabs>
              <w:suppressAutoHyphens w:val="true"/>
              <w:spacing w:lineRule="auto" w:line="360" w:before="0" w:after="0"/>
              <w:jc w:val="center"/>
              <w:rPr/>
            </w:pPr>
            <w:r>
              <w:rPr>
                <w:rFonts w:eastAsia="SimSun" w:cs="Arial" w:ascii="Arial" w:hAnsi="Arial"/>
                <w:i w:val="false"/>
                <w:iCs w:val="false"/>
                <w:kern w:val="2"/>
                <w:sz w:val="20"/>
                <w:szCs w:val="20"/>
                <w:lang w:eastAsia="zh-CN" w:bidi="hi-IN"/>
              </w:rPr>
              <w:t>300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571"/>
                <w:tab w:val="left" w:pos="426" w:leader="none"/>
              </w:tabs>
              <w:suppressAutoHyphens w:val="true"/>
              <w:spacing w:lineRule="auto" w:line="360" w:before="0" w:after="0"/>
              <w:jc w:val="center"/>
              <w:rPr/>
            </w:pPr>
            <w:r>
              <w:rPr>
                <w:rFonts w:eastAsia="SimSun" w:cs="Arial" w:ascii="Arial" w:hAnsi="Arial"/>
                <w:i w:val="false"/>
                <w:iCs w:val="false"/>
                <w:kern w:val="2"/>
                <w:sz w:val="20"/>
                <w:szCs w:val="20"/>
                <w:lang w:eastAsia="zh-CN" w:bidi="hi-IN"/>
              </w:rPr>
              <w:t>$</w:t>
            </w:r>
            <w:r>
              <w:rPr>
                <w:rFonts w:eastAsia="SimSun" w:cs="Arial" w:ascii="Arial" w:hAnsi="Arial"/>
                <w:i w:val="false"/>
                <w:iCs w:val="false"/>
                <w:kern w:val="2"/>
                <w:sz w:val="20"/>
                <w:szCs w:val="20"/>
                <w:lang w:eastAsia="zh-CN" w:bidi="hi-IN"/>
              </w:rPr>
              <w:t>88,88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571"/>
                <w:tab w:val="left" w:pos="426" w:leader="none"/>
              </w:tabs>
              <w:suppressAutoHyphens w:val="true"/>
              <w:spacing w:lineRule="auto" w:line="360" w:before="0" w:after="0"/>
              <w:jc w:val="center"/>
              <w:rPr/>
            </w:pPr>
            <w:r>
              <w:rPr>
                <w:rFonts w:eastAsia="SimSun" w:cs="Arial" w:ascii="Verdana;Geneva;Arial;Helvetica;sans-serif" w:hAnsi="Verdana;Geneva;Arial;Helvetica;sans-serif"/>
                <w:b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kern w:val="2"/>
                <w:sz w:val="18"/>
                <w:szCs w:val="20"/>
                <w:lang w:eastAsia="zh-CN" w:bidi="hi-IN"/>
              </w:rPr>
              <w:t xml:space="preserve"> </w:t>
            </w:r>
            <w:r>
              <w:rPr>
                <w:rFonts w:eastAsia="SimSun" w:cs="Arial" w:ascii="Verdana;Geneva;Arial;Helvetica;sans-serif" w:hAnsi="Verdana;Geneva;Arial;Helvetica;sans-serif"/>
                <w:b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kern w:val="2"/>
                <w:sz w:val="18"/>
                <w:szCs w:val="20"/>
                <w:lang w:eastAsia="zh-CN" w:bidi="hi-IN"/>
              </w:rPr>
              <w:t>$</w:t>
            </w:r>
            <w:r>
              <w:rPr>
                <w:rFonts w:eastAsia="SimSun" w:cs="Arial" w:ascii="Verdana;Geneva;Arial;Helvetica;sans-serif" w:hAnsi="Verdana;Geneva;Arial;Helvetica;sans-serif"/>
                <w:b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kern w:val="2"/>
                <w:sz w:val="18"/>
                <w:szCs w:val="20"/>
                <w:lang w:eastAsia="zh-CN" w:bidi="hi-IN"/>
              </w:rPr>
              <w:t>26664</w:t>
            </w:r>
          </w:p>
        </w:tc>
      </w:tr>
    </w:tbl>
    <w:p>
      <w:pPr>
        <w:pStyle w:val="Normal"/>
        <w:widowControl w:val="false"/>
        <w:tabs>
          <w:tab w:val="clear" w:pos="571"/>
          <w:tab w:val="left" w:pos="426" w:leader="none"/>
        </w:tabs>
        <w:suppressAutoHyphens w:val="true"/>
        <w:spacing w:lineRule="auto" w:line="360" w:before="0" w:after="0"/>
        <w:jc w:val="both"/>
        <w:rPr>
          <w:rFonts w:ascii="Arial" w:hAnsi="Arial" w:eastAsia="Times New Roman" w:cs="Arial"/>
          <w:i w:val="false"/>
          <w:i w:val="false"/>
          <w:iCs w:val="false"/>
          <w:kern w:val="2"/>
          <w:lang w:eastAsia="zh-CN"/>
        </w:rPr>
      </w:pPr>
      <w:r>
        <w:rPr>
          <w:rFonts w:eastAsia="Times New Roman" w:cs="Arial" w:ascii="Arial" w:hAnsi="Arial"/>
          <w:i w:val="false"/>
          <w:iCs w:val="false"/>
          <w:kern w:val="2"/>
          <w:lang w:eastAsia="zh-CN"/>
        </w:rPr>
      </w:r>
    </w:p>
    <w:p>
      <w:pPr>
        <w:pStyle w:val="Normal"/>
        <w:widowControl w:val="false"/>
        <w:tabs>
          <w:tab w:val="clear" w:pos="571"/>
          <w:tab w:val="left" w:pos="426" w:leader="none"/>
        </w:tabs>
        <w:suppressAutoHyphens w:val="true"/>
        <w:spacing w:lineRule="auto" w:line="360" w:before="0" w:after="0"/>
        <w:jc w:val="both"/>
        <w:rPr/>
      </w:pPr>
      <w:r>
        <w:rPr>
          <w:rFonts w:eastAsia="SimSun" w:cs="Arial" w:ascii="Arial" w:hAnsi="Arial"/>
          <w:i w:val="false"/>
          <w:iCs w:val="false"/>
          <w:kern w:val="2"/>
          <w:lang w:eastAsia="zh-CN" w:bidi="hi-IN"/>
        </w:rPr>
        <w:t>- El monto total de la contratación asciende a la suma de $</w:t>
      </w:r>
      <w:r>
        <w:rPr>
          <w:rFonts w:eastAsia="SimSun" w:cs="Arial" w:ascii="Arial" w:hAnsi="Arial"/>
          <w:i w:val="false"/>
          <w:iCs w:val="false"/>
          <w:kern w:val="2"/>
          <w:lang w:eastAsia="zh-CN" w:bidi="hi-IN"/>
        </w:rPr>
        <w:t>43914,80</w:t>
      </w:r>
      <w:r>
        <w:rPr>
          <w:rFonts w:eastAsia="SimSun" w:cs="Arial" w:ascii="Arial" w:hAnsi="Arial"/>
          <w:i w:val="false"/>
          <w:iCs w:val="false"/>
          <w:kern w:val="2"/>
          <w:lang w:eastAsia="zh-CN" w:bidi="hi-IN"/>
        </w:rPr>
        <w:t>(</w:t>
      </w:r>
      <w:r>
        <w:rPr>
          <w:rFonts w:eastAsia="SimSun" w:cs="Arial" w:ascii="Arial" w:hAnsi="Arial"/>
          <w:i w:val="false"/>
          <w:iCs w:val="false"/>
          <w:kern w:val="2"/>
          <w:lang w:eastAsia="zh-CN" w:bidi="hi-IN"/>
        </w:rPr>
        <w:t>cuarenta y tres</w:t>
      </w:r>
      <w:r>
        <w:rPr>
          <w:rFonts w:eastAsia="SimSun" w:cs="Arial" w:ascii="Arial" w:hAnsi="Arial"/>
          <w:i w:val="false"/>
          <w:iCs w:val="false"/>
          <w:kern w:val="2"/>
          <w:lang w:eastAsia="zh-CN" w:bidi="hi-IN"/>
        </w:rPr>
        <w:t xml:space="preserve"> mil </w:t>
      </w:r>
      <w:r>
        <w:rPr>
          <w:rFonts w:eastAsia="SimSun" w:cs="Arial" w:ascii="Arial" w:hAnsi="Arial"/>
          <w:i w:val="false"/>
          <w:iCs w:val="false"/>
          <w:kern w:val="2"/>
          <w:lang w:eastAsia="zh-CN" w:bidi="hi-IN"/>
        </w:rPr>
        <w:t>nove</w:t>
      </w:r>
      <w:r>
        <w:rPr>
          <w:rFonts w:eastAsia="SimSun" w:cs="Arial" w:ascii="Arial" w:hAnsi="Arial"/>
          <w:i w:val="false"/>
          <w:iCs w:val="false"/>
          <w:kern w:val="2"/>
          <w:lang w:eastAsia="zh-CN" w:bidi="hi-IN"/>
        </w:rPr>
        <w:t xml:space="preserve">cientos </w:t>
      </w:r>
      <w:r>
        <w:rPr>
          <w:rFonts w:eastAsia="SimSun" w:cs="Arial" w:ascii="Arial" w:hAnsi="Arial"/>
          <w:i w:val="false"/>
          <w:iCs w:val="false"/>
          <w:kern w:val="2"/>
          <w:lang w:eastAsia="zh-CN" w:bidi="hi-IN"/>
        </w:rPr>
        <w:t>catorce 80/100</w:t>
      </w:r>
      <w:r>
        <w:rPr>
          <w:rFonts w:eastAsia="SimSun" w:cs="Arial" w:ascii="Arial" w:hAnsi="Arial"/>
          <w:i w:val="false"/>
          <w:iCs w:val="false"/>
          <w:kern w:val="2"/>
          <w:lang w:eastAsia="zh-CN" w:bidi="hi-IN"/>
        </w:rPr>
        <w:t xml:space="preserve"> pesos uruguayos).</w:t>
      </w:r>
    </w:p>
    <w:p>
      <w:pPr>
        <w:pStyle w:val="Normal"/>
        <w:widowControl w:val="false"/>
        <w:tabs>
          <w:tab w:val="clear" w:pos="571"/>
          <w:tab w:val="left" w:pos="426" w:leader="none"/>
        </w:tabs>
        <w:suppressAutoHyphens w:val="true"/>
        <w:spacing w:lineRule="auto" w:line="360" w:before="0" w:after="0"/>
        <w:jc w:val="both"/>
        <w:rPr/>
      </w:pPr>
      <w:r>
        <w:rPr>
          <w:rFonts w:eastAsia="SimSun" w:cs="Arial" w:ascii="Arial" w:hAnsi="Arial"/>
          <w:b/>
          <w:bCs/>
          <w:i w:val="false"/>
          <w:iCs w:val="false"/>
          <w:kern w:val="2"/>
          <w:sz w:val="28"/>
          <w:szCs w:val="28"/>
          <w:lang w:eastAsia="zh-CN" w:bidi="hi-IN"/>
        </w:rPr>
        <w:t>Res:</w:t>
      </w:r>
      <w:r>
        <w:rPr>
          <w:rFonts w:eastAsia="SimSun" w:cs="Arial" w:ascii="Arial" w:hAnsi="Arial"/>
          <w:b/>
          <w:bCs/>
          <w:i w:val="false"/>
          <w:iCs w:val="false"/>
          <w:kern w:val="2"/>
          <w:sz w:val="28"/>
          <w:szCs w:val="28"/>
          <w:lang w:eastAsia="zh-CN" w:bidi="hi-IN"/>
        </w:rPr>
        <w:t>507</w:t>
      </w:r>
    </w:p>
    <w:p>
      <w:pPr>
        <w:pStyle w:val="Normal"/>
        <w:widowControl w:val="false"/>
        <w:tabs>
          <w:tab w:val="clear" w:pos="571"/>
          <w:tab w:val="left" w:pos="426" w:leader="none"/>
        </w:tabs>
        <w:suppressAutoHyphens w:val="true"/>
        <w:spacing w:lineRule="auto" w:line="360" w:before="0" w:after="0"/>
        <w:jc w:val="both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701" w:right="1701" w:header="708" w:top="1417" w:footer="708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Arial">
    <w:altName w:val="Helvetica"/>
    <w:charset w:val="00"/>
    <w:family w:val="roman"/>
    <w:pitch w:val="variable"/>
  </w:font>
  <w:font w:name="Verdana">
    <w:altName w:val="Geneva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rPr/>
    </w:pPr>
    <w:r>
      <w:rPr/>
      <w:drawing>
        <wp:anchor behindDoc="1" distT="0" distB="0" distL="0" distR="0" simplePos="0" locked="0" layoutInCell="1" allowOverlap="1" relativeHeight="2">
          <wp:simplePos x="0" y="0"/>
          <wp:positionH relativeFrom="column">
            <wp:posOffset>-733425</wp:posOffset>
          </wp:positionH>
          <wp:positionV relativeFrom="paragraph">
            <wp:posOffset>65405</wp:posOffset>
          </wp:positionV>
          <wp:extent cx="3404235" cy="840740"/>
          <wp:effectExtent l="0" t="0" r="0" b="0"/>
          <wp:wrapNone/>
          <wp:docPr id="1" name="Imagen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404235" cy="840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Cabecera"/>
      <w:rPr/>
    </w:pPr>
    <w:r>
      <w:rPr/>
    </w:r>
  </w:p>
  <w:p>
    <w:pPr>
      <w:pStyle w:val="Cabecera"/>
      <w:rPr/>
    </w:pPr>
    <w:r>
      <w:rPr/>
    </w:r>
  </w:p>
  <w:p>
    <w:pPr>
      <w:pStyle w:val="Cabecera"/>
      <w:rPr/>
    </w:pPr>
    <w:r>
      <w:rPr/>
    </w:r>
  </w:p>
  <w:p>
    <w:pPr>
      <w:pStyle w:val="Cabecera"/>
      <w:rPr/>
    </w:pPr>
    <w:r>
      <w:rPr/>
    </w:r>
  </w:p>
  <w:p>
    <w:pPr>
      <w:pStyle w:val="Cabecera"/>
      <w:rPr/>
    </w:pPr>
    <w:r>
      <w:rPr/>
    </w:r>
  </w:p>
  <w:p>
    <w:pPr>
      <w:pStyle w:val="Cabecera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571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es-UY" w:eastAsia="zh-CN" w:bidi="hi-IN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overflowPunct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s-UY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cabezadoCar" w:customStyle="1">
    <w:name w:val="Encabezado Car"/>
    <w:basedOn w:val="DefaultParagraphFont"/>
    <w:link w:val="Encabezado"/>
    <w:uiPriority w:val="99"/>
    <w:qFormat/>
    <w:rsid w:val="00b53a2c"/>
    <w:rPr/>
  </w:style>
  <w:style w:type="character" w:styleId="PiedepginaCar" w:customStyle="1">
    <w:name w:val="Pie de página Car"/>
    <w:basedOn w:val="DefaultParagraphFont"/>
    <w:link w:val="Piedepgina"/>
    <w:uiPriority w:val="99"/>
    <w:qFormat/>
    <w:rsid w:val="00b53a2c"/>
    <w:rPr/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Ari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Cabeceraypie">
    <w:name w:val="Cabecera y pie"/>
    <w:basedOn w:val="Normal"/>
    <w:qFormat/>
    <w:pPr/>
    <w:rPr/>
  </w:style>
  <w:style w:type="paragraph" w:styleId="Cabecera">
    <w:name w:val="Header"/>
    <w:basedOn w:val="Normal"/>
    <w:link w:val="EncabezadoCar"/>
    <w:uiPriority w:val="99"/>
    <w:unhideWhenUsed/>
    <w:rsid w:val="00b53a2c"/>
    <w:pPr>
      <w:tabs>
        <w:tab w:val="clear" w:pos="571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Piedepgina">
    <w:name w:val="Footer"/>
    <w:basedOn w:val="Normal"/>
    <w:link w:val="PiedepginaCar"/>
    <w:uiPriority w:val="99"/>
    <w:unhideWhenUsed/>
    <w:rsid w:val="00b53a2c"/>
    <w:pPr>
      <w:tabs>
        <w:tab w:val="clear" w:pos="571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Contenidodelatabla">
    <w:name w:val="Contenido de la tabla"/>
    <w:basedOn w:val="Normal"/>
    <w:qFormat/>
    <w:pPr>
      <w:suppressLineNumbers/>
    </w:pPr>
    <w:rPr/>
  </w:style>
  <w:style w:type="paragraph" w:styleId="Ttulodelatabla">
    <w:name w:val="Título de la tabla"/>
    <w:basedOn w:val="Contenidodelatabla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Application>LibreOffice/6.1.4.2$Windows_X86_64 LibreOffice_project/9d0f32d1f0b509096fd65e0d4bec26ddd1938fd3</Application>
  <Pages>1</Pages>
  <Words>221</Words>
  <Characters>1084</Characters>
  <CharactersWithSpaces>1298</CharactersWithSpaces>
  <Paragraphs>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2020-05-20T13:59:00Z</dcterms:created>
  <dc:creator>horacio.aldaba</dc:creator>
  <dc:description/>
  <dc:language>en-US</dc:language>
  <cp:lastModifiedBy/>
  <cp:lastPrinted>2024-04-09T07:13:01Z</cp:lastPrinted>
  <dcterms:modified xsi:type="dcterms:W3CDTF">2024-04-23T09:05:34Z</dcterms:modified>
  <cp:revision>48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