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B4" w:rsidRPr="005F36B4" w:rsidRDefault="00782632" w:rsidP="005F36B4">
      <w:pPr>
        <w:pStyle w:val="Prrafobsico"/>
        <w:suppressAutoHyphens/>
        <w:ind w:right="-149"/>
        <w:jc w:val="center"/>
        <w:rPr>
          <w:rFonts w:ascii="Arial" w:hAnsi="Arial" w:cs="Arial"/>
          <w:b/>
          <w:sz w:val="40"/>
          <w:szCs w:val="40"/>
        </w:rPr>
      </w:pPr>
      <w:r>
        <w:rPr>
          <w:rFonts w:ascii="Arial" w:hAnsi="Arial" w:cs="Arial"/>
          <w:b/>
          <w:sz w:val="40"/>
          <w:szCs w:val="40"/>
        </w:rPr>
        <w:t>CONCURSO DE PRECIOS</w:t>
      </w:r>
      <w:r w:rsidR="002A206C">
        <w:rPr>
          <w:rFonts w:ascii="Arial" w:hAnsi="Arial" w:cs="Arial"/>
          <w:b/>
          <w:sz w:val="40"/>
          <w:szCs w:val="40"/>
        </w:rPr>
        <w:t xml:space="preserve"> Nº 08</w:t>
      </w:r>
      <w:r w:rsidR="005F36B4" w:rsidRPr="005F36B4">
        <w:rPr>
          <w:rFonts w:ascii="Arial" w:hAnsi="Arial" w:cs="Arial"/>
          <w:b/>
          <w:sz w:val="40"/>
          <w:szCs w:val="40"/>
        </w:rPr>
        <w:t>/2</w:t>
      </w:r>
      <w:r w:rsidR="002A206C">
        <w:rPr>
          <w:rFonts w:ascii="Arial" w:hAnsi="Arial" w:cs="Arial"/>
          <w:b/>
          <w:sz w:val="40"/>
          <w:szCs w:val="40"/>
        </w:rPr>
        <w:t>2</w:t>
      </w:r>
      <w:r w:rsidR="005F36B4" w:rsidRPr="005F36B4">
        <w:rPr>
          <w:rFonts w:ascii="Arial" w:hAnsi="Arial" w:cs="Arial"/>
          <w:b/>
          <w:sz w:val="40"/>
          <w:szCs w:val="40"/>
        </w:rPr>
        <w:t>.</w:t>
      </w:r>
    </w:p>
    <w:p w:rsidR="005F36B4" w:rsidRPr="005F36B4" w:rsidRDefault="005F36B4" w:rsidP="005F36B4">
      <w:pPr>
        <w:pStyle w:val="Prrafobsico"/>
        <w:suppressAutoHyphens/>
        <w:ind w:right="-149"/>
        <w:jc w:val="both"/>
        <w:rPr>
          <w:rFonts w:ascii="Arial" w:hAnsi="Arial" w:cs="Arial"/>
        </w:rPr>
      </w:pPr>
    </w:p>
    <w:p w:rsidR="005F36B4" w:rsidRDefault="005F36B4" w:rsidP="00CB35D6">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782632">
        <w:rPr>
          <w:rFonts w:ascii="Arial" w:hAnsi="Arial" w:cs="Arial"/>
          <w:b/>
          <w:sz w:val="36"/>
          <w:lang w:val="es-ES"/>
        </w:rPr>
        <w:t xml:space="preserve">BOLSAS Y </w:t>
      </w:r>
      <w:r w:rsidR="00782632" w:rsidRPr="00416419">
        <w:rPr>
          <w:rFonts w:ascii="Arial" w:hAnsi="Arial" w:cs="Arial"/>
          <w:b/>
          <w:sz w:val="36"/>
          <w:lang w:val="es-ES"/>
        </w:rPr>
        <w:t>CONTENDORES PLÁSTICOS</w:t>
      </w:r>
    </w:p>
    <w:p w:rsidR="00E86DE1" w:rsidRDefault="00E86DE1">
      <w:pPr>
        <w:rPr>
          <w:rFonts w:ascii="Arial" w:hAnsi="Arial" w:cs="Arial"/>
          <w:b/>
          <w:color w:val="000000"/>
          <w:sz w:val="32"/>
          <w:szCs w:val="32"/>
          <w:lang w:val="es-ES_tradnl"/>
        </w:rPr>
      </w:pPr>
    </w:p>
    <w:sdt>
      <w:sdtPr>
        <w:rPr>
          <w:rFonts w:asciiTheme="minorHAnsi" w:eastAsiaTheme="minorHAnsi" w:hAnsiTheme="minorHAnsi" w:cstheme="minorBidi"/>
          <w:color w:val="auto"/>
          <w:sz w:val="24"/>
          <w:szCs w:val="24"/>
          <w:lang w:val="es-ES" w:eastAsia="en-US"/>
        </w:rPr>
        <w:id w:val="-1702240922"/>
        <w:docPartObj>
          <w:docPartGallery w:val="Table of Contents"/>
          <w:docPartUnique/>
        </w:docPartObj>
      </w:sdtPr>
      <w:sdtEndPr>
        <w:rPr>
          <w:b/>
          <w:bCs/>
        </w:rPr>
      </w:sdtEndPr>
      <w:sdtContent>
        <w:p w:rsidR="00E86DE1" w:rsidRDefault="00E86DE1">
          <w:pPr>
            <w:pStyle w:val="TtuloTDC"/>
          </w:pPr>
          <w:r>
            <w:rPr>
              <w:lang w:val="es-ES"/>
            </w:rPr>
            <w:t>Contenido</w:t>
          </w:r>
        </w:p>
        <w:p w:rsidR="00F14FC0" w:rsidRDefault="00E86DE1">
          <w:pPr>
            <w:pStyle w:val="TDC2"/>
            <w:tabs>
              <w:tab w:val="right" w:leader="dot" w:pos="9180"/>
            </w:tabs>
            <w:rPr>
              <w:rFonts w:eastAsiaTheme="minorEastAsia"/>
              <w:noProof/>
              <w:sz w:val="22"/>
              <w:szCs w:val="22"/>
              <w:lang w:eastAsia="es-UY"/>
            </w:rPr>
          </w:pPr>
          <w:r>
            <w:fldChar w:fldCharType="begin"/>
          </w:r>
          <w:r>
            <w:instrText xml:space="preserve"> TOC \o "1-3" \h \z \u </w:instrText>
          </w:r>
          <w:r>
            <w:fldChar w:fldCharType="separate"/>
          </w:r>
          <w:hyperlink w:anchor="_Toc99970584" w:history="1">
            <w:r w:rsidR="00F14FC0" w:rsidRPr="00725D57">
              <w:rPr>
                <w:rStyle w:val="Hipervnculo"/>
                <w:b/>
                <w:bCs/>
                <w:iCs/>
                <w:noProof/>
                <w:spacing w:val="5"/>
              </w:rPr>
              <w:t>Art. 1.   OBJETO.</w:t>
            </w:r>
            <w:r w:rsidR="00F14FC0">
              <w:rPr>
                <w:noProof/>
                <w:webHidden/>
              </w:rPr>
              <w:tab/>
            </w:r>
            <w:r w:rsidR="00F14FC0">
              <w:rPr>
                <w:noProof/>
                <w:webHidden/>
              </w:rPr>
              <w:fldChar w:fldCharType="begin"/>
            </w:r>
            <w:r w:rsidR="00F14FC0">
              <w:rPr>
                <w:noProof/>
                <w:webHidden/>
              </w:rPr>
              <w:instrText xml:space="preserve"> PAGEREF _Toc99970584 \h </w:instrText>
            </w:r>
            <w:r w:rsidR="00F14FC0">
              <w:rPr>
                <w:noProof/>
                <w:webHidden/>
              </w:rPr>
            </w:r>
            <w:r w:rsidR="00F14FC0">
              <w:rPr>
                <w:noProof/>
                <w:webHidden/>
              </w:rPr>
              <w:fldChar w:fldCharType="separate"/>
            </w:r>
            <w:r w:rsidR="00F14FC0">
              <w:rPr>
                <w:noProof/>
                <w:webHidden/>
              </w:rPr>
              <w:t>3</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85" w:history="1">
            <w:r w:rsidR="00F14FC0" w:rsidRPr="00725D57">
              <w:rPr>
                <w:rStyle w:val="Hipervnculo"/>
                <w:b/>
                <w:noProof/>
              </w:rPr>
              <w:t>Art. 2.  REQUISITOS EXCLUYENTES.</w:t>
            </w:r>
            <w:r w:rsidR="00F14FC0">
              <w:rPr>
                <w:noProof/>
                <w:webHidden/>
              </w:rPr>
              <w:tab/>
            </w:r>
            <w:r w:rsidR="00F14FC0">
              <w:rPr>
                <w:noProof/>
                <w:webHidden/>
              </w:rPr>
              <w:fldChar w:fldCharType="begin"/>
            </w:r>
            <w:r w:rsidR="00F14FC0">
              <w:rPr>
                <w:noProof/>
                <w:webHidden/>
              </w:rPr>
              <w:instrText xml:space="preserve"> PAGEREF _Toc99970585 \h </w:instrText>
            </w:r>
            <w:r w:rsidR="00F14FC0">
              <w:rPr>
                <w:noProof/>
                <w:webHidden/>
              </w:rPr>
            </w:r>
            <w:r w:rsidR="00F14FC0">
              <w:rPr>
                <w:noProof/>
                <w:webHidden/>
              </w:rPr>
              <w:fldChar w:fldCharType="separate"/>
            </w:r>
            <w:r w:rsidR="00F14FC0">
              <w:rPr>
                <w:noProof/>
                <w:webHidden/>
              </w:rPr>
              <w:t>3</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86" w:history="1">
            <w:r w:rsidR="00F14FC0" w:rsidRPr="00725D57">
              <w:rPr>
                <w:rStyle w:val="Hipervnculo"/>
                <w:b/>
                <w:noProof/>
              </w:rPr>
              <w:t>Art. 3.   COTIZACIÓN.</w:t>
            </w:r>
            <w:r w:rsidR="00F14FC0">
              <w:rPr>
                <w:noProof/>
                <w:webHidden/>
              </w:rPr>
              <w:tab/>
            </w:r>
            <w:r w:rsidR="00F14FC0">
              <w:rPr>
                <w:noProof/>
                <w:webHidden/>
              </w:rPr>
              <w:fldChar w:fldCharType="begin"/>
            </w:r>
            <w:r w:rsidR="00F14FC0">
              <w:rPr>
                <w:noProof/>
                <w:webHidden/>
              </w:rPr>
              <w:instrText xml:space="preserve"> PAGEREF _Toc99970586 \h </w:instrText>
            </w:r>
            <w:r w:rsidR="00F14FC0">
              <w:rPr>
                <w:noProof/>
                <w:webHidden/>
              </w:rPr>
            </w:r>
            <w:r w:rsidR="00F14FC0">
              <w:rPr>
                <w:noProof/>
                <w:webHidden/>
              </w:rPr>
              <w:fldChar w:fldCharType="separate"/>
            </w:r>
            <w:r w:rsidR="00F14FC0">
              <w:rPr>
                <w:noProof/>
                <w:webHidden/>
              </w:rPr>
              <w:t>4</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87" w:history="1">
            <w:r w:rsidR="00F14FC0" w:rsidRPr="00725D57">
              <w:rPr>
                <w:rStyle w:val="Hipervnculo"/>
                <w:b/>
                <w:noProof/>
              </w:rPr>
              <w:t>Art. 4.   ACTUALIZACION DE PRECIOS.</w:t>
            </w:r>
            <w:r w:rsidR="00F14FC0">
              <w:rPr>
                <w:noProof/>
                <w:webHidden/>
              </w:rPr>
              <w:tab/>
            </w:r>
            <w:r w:rsidR="00F14FC0">
              <w:rPr>
                <w:noProof/>
                <w:webHidden/>
              </w:rPr>
              <w:fldChar w:fldCharType="begin"/>
            </w:r>
            <w:r w:rsidR="00F14FC0">
              <w:rPr>
                <w:noProof/>
                <w:webHidden/>
              </w:rPr>
              <w:instrText xml:space="preserve"> PAGEREF _Toc99970587 \h </w:instrText>
            </w:r>
            <w:r w:rsidR="00F14FC0">
              <w:rPr>
                <w:noProof/>
                <w:webHidden/>
              </w:rPr>
            </w:r>
            <w:r w:rsidR="00F14FC0">
              <w:rPr>
                <w:noProof/>
                <w:webHidden/>
              </w:rPr>
              <w:fldChar w:fldCharType="separate"/>
            </w:r>
            <w:r w:rsidR="00F14FC0">
              <w:rPr>
                <w:noProof/>
                <w:webHidden/>
              </w:rPr>
              <w:t>4</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88" w:history="1">
            <w:r w:rsidR="00F14FC0" w:rsidRPr="00725D57">
              <w:rPr>
                <w:rStyle w:val="Hipervnculo"/>
                <w:b/>
                <w:noProof/>
              </w:rPr>
              <w:t>Art. 5.  SOLICITUDES DE PRÓRROGA</w:t>
            </w:r>
            <w:r w:rsidR="00F14FC0" w:rsidRPr="00725D57">
              <w:rPr>
                <w:rStyle w:val="Hipervnculo"/>
                <w:noProof/>
              </w:rPr>
              <w:t>.</w:t>
            </w:r>
            <w:r w:rsidR="00F14FC0">
              <w:rPr>
                <w:noProof/>
                <w:webHidden/>
              </w:rPr>
              <w:tab/>
            </w:r>
            <w:r w:rsidR="00F14FC0">
              <w:rPr>
                <w:noProof/>
                <w:webHidden/>
              </w:rPr>
              <w:fldChar w:fldCharType="begin"/>
            </w:r>
            <w:r w:rsidR="00F14FC0">
              <w:rPr>
                <w:noProof/>
                <w:webHidden/>
              </w:rPr>
              <w:instrText xml:space="preserve"> PAGEREF _Toc99970588 \h </w:instrText>
            </w:r>
            <w:r w:rsidR="00F14FC0">
              <w:rPr>
                <w:noProof/>
                <w:webHidden/>
              </w:rPr>
            </w:r>
            <w:r w:rsidR="00F14FC0">
              <w:rPr>
                <w:noProof/>
                <w:webHidden/>
              </w:rPr>
              <w:fldChar w:fldCharType="separate"/>
            </w:r>
            <w:r w:rsidR="00F14FC0">
              <w:rPr>
                <w:noProof/>
                <w:webHidden/>
              </w:rPr>
              <w:t>4</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89" w:history="1">
            <w:r w:rsidR="00F14FC0" w:rsidRPr="00725D57">
              <w:rPr>
                <w:rStyle w:val="Hipervnculo"/>
                <w:b/>
                <w:noProof/>
              </w:rPr>
              <w:t>Art. 6.   MANTENIMIENTO DE OFERTA.</w:t>
            </w:r>
            <w:r w:rsidR="00F14FC0">
              <w:rPr>
                <w:noProof/>
                <w:webHidden/>
              </w:rPr>
              <w:tab/>
            </w:r>
            <w:r w:rsidR="00F14FC0">
              <w:rPr>
                <w:noProof/>
                <w:webHidden/>
              </w:rPr>
              <w:fldChar w:fldCharType="begin"/>
            </w:r>
            <w:r w:rsidR="00F14FC0">
              <w:rPr>
                <w:noProof/>
                <w:webHidden/>
              </w:rPr>
              <w:instrText xml:space="preserve"> PAGEREF _Toc99970589 \h </w:instrText>
            </w:r>
            <w:r w:rsidR="00F14FC0">
              <w:rPr>
                <w:noProof/>
                <w:webHidden/>
              </w:rPr>
            </w:r>
            <w:r w:rsidR="00F14FC0">
              <w:rPr>
                <w:noProof/>
                <w:webHidden/>
              </w:rPr>
              <w:fldChar w:fldCharType="separate"/>
            </w:r>
            <w:r w:rsidR="00F14FC0">
              <w:rPr>
                <w:noProof/>
                <w:webHidden/>
              </w:rPr>
              <w:t>5</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0" w:history="1">
            <w:r w:rsidR="00F14FC0" w:rsidRPr="00725D57">
              <w:rPr>
                <w:rStyle w:val="Hipervnculo"/>
                <w:b/>
                <w:noProof/>
              </w:rPr>
              <w:t>Art. 7.   GARANTIA DE MANTENIMIENTO DE OFERTA.</w:t>
            </w:r>
            <w:r w:rsidR="00F14FC0">
              <w:rPr>
                <w:noProof/>
                <w:webHidden/>
              </w:rPr>
              <w:tab/>
            </w:r>
            <w:r w:rsidR="00F14FC0">
              <w:rPr>
                <w:noProof/>
                <w:webHidden/>
              </w:rPr>
              <w:fldChar w:fldCharType="begin"/>
            </w:r>
            <w:r w:rsidR="00F14FC0">
              <w:rPr>
                <w:noProof/>
                <w:webHidden/>
              </w:rPr>
              <w:instrText xml:space="preserve"> PAGEREF _Toc99970590 \h </w:instrText>
            </w:r>
            <w:r w:rsidR="00F14FC0">
              <w:rPr>
                <w:noProof/>
                <w:webHidden/>
              </w:rPr>
            </w:r>
            <w:r w:rsidR="00F14FC0">
              <w:rPr>
                <w:noProof/>
                <w:webHidden/>
              </w:rPr>
              <w:fldChar w:fldCharType="separate"/>
            </w:r>
            <w:r w:rsidR="00F14FC0">
              <w:rPr>
                <w:noProof/>
                <w:webHidden/>
              </w:rPr>
              <w:t>5</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1" w:history="1">
            <w:r w:rsidR="00F14FC0" w:rsidRPr="00725D57">
              <w:rPr>
                <w:rStyle w:val="Hipervnculo"/>
                <w:b/>
                <w:noProof/>
              </w:rPr>
              <w:t>Art. 8.   CONSULTAS Y ACLARACIONES.</w:t>
            </w:r>
            <w:r w:rsidR="00F14FC0">
              <w:rPr>
                <w:noProof/>
                <w:webHidden/>
              </w:rPr>
              <w:tab/>
            </w:r>
            <w:r w:rsidR="00F14FC0">
              <w:rPr>
                <w:noProof/>
                <w:webHidden/>
              </w:rPr>
              <w:fldChar w:fldCharType="begin"/>
            </w:r>
            <w:r w:rsidR="00F14FC0">
              <w:rPr>
                <w:noProof/>
                <w:webHidden/>
              </w:rPr>
              <w:instrText xml:space="preserve"> PAGEREF _Toc99970591 \h </w:instrText>
            </w:r>
            <w:r w:rsidR="00F14FC0">
              <w:rPr>
                <w:noProof/>
                <w:webHidden/>
              </w:rPr>
            </w:r>
            <w:r w:rsidR="00F14FC0">
              <w:rPr>
                <w:noProof/>
                <w:webHidden/>
              </w:rPr>
              <w:fldChar w:fldCharType="separate"/>
            </w:r>
            <w:r w:rsidR="00F14FC0">
              <w:rPr>
                <w:noProof/>
                <w:webHidden/>
              </w:rPr>
              <w:t>5</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2" w:history="1">
            <w:r w:rsidR="00F14FC0" w:rsidRPr="00725D57">
              <w:rPr>
                <w:rStyle w:val="Hipervnculo"/>
                <w:b/>
                <w:noProof/>
              </w:rPr>
              <w:t>Art. 9.   DE LAS NOTIFICACIONES</w:t>
            </w:r>
            <w:r w:rsidR="00F14FC0">
              <w:rPr>
                <w:noProof/>
                <w:webHidden/>
              </w:rPr>
              <w:tab/>
            </w:r>
            <w:r w:rsidR="00F14FC0">
              <w:rPr>
                <w:noProof/>
                <w:webHidden/>
              </w:rPr>
              <w:fldChar w:fldCharType="begin"/>
            </w:r>
            <w:r w:rsidR="00F14FC0">
              <w:rPr>
                <w:noProof/>
                <w:webHidden/>
              </w:rPr>
              <w:instrText xml:space="preserve"> PAGEREF _Toc99970592 \h </w:instrText>
            </w:r>
            <w:r w:rsidR="00F14FC0">
              <w:rPr>
                <w:noProof/>
                <w:webHidden/>
              </w:rPr>
            </w:r>
            <w:r w:rsidR="00F14FC0">
              <w:rPr>
                <w:noProof/>
                <w:webHidden/>
              </w:rPr>
              <w:fldChar w:fldCharType="separate"/>
            </w:r>
            <w:r w:rsidR="00F14FC0">
              <w:rPr>
                <w:noProof/>
                <w:webHidden/>
              </w:rPr>
              <w:t>5</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3" w:history="1">
            <w:r w:rsidR="00F14FC0" w:rsidRPr="00725D57">
              <w:rPr>
                <w:rStyle w:val="Hipervnculo"/>
                <w:b/>
                <w:noProof/>
              </w:rPr>
              <w:t>Art. 10.  OFERTAS: PRESENTACIÓN DE OFERTAS. INFORMACIÓN CONFIDENCIAL Y DATOS PERSONALES- APERTURA DE OFERTAS.</w:t>
            </w:r>
            <w:r w:rsidR="00F14FC0">
              <w:rPr>
                <w:noProof/>
                <w:webHidden/>
              </w:rPr>
              <w:tab/>
            </w:r>
            <w:r w:rsidR="00F14FC0">
              <w:rPr>
                <w:noProof/>
                <w:webHidden/>
              </w:rPr>
              <w:fldChar w:fldCharType="begin"/>
            </w:r>
            <w:r w:rsidR="00F14FC0">
              <w:rPr>
                <w:noProof/>
                <w:webHidden/>
              </w:rPr>
              <w:instrText xml:space="preserve"> PAGEREF _Toc99970593 \h </w:instrText>
            </w:r>
            <w:r w:rsidR="00F14FC0">
              <w:rPr>
                <w:noProof/>
                <w:webHidden/>
              </w:rPr>
            </w:r>
            <w:r w:rsidR="00F14FC0">
              <w:rPr>
                <w:noProof/>
                <w:webHidden/>
              </w:rPr>
              <w:fldChar w:fldCharType="separate"/>
            </w:r>
            <w:r w:rsidR="00F14FC0">
              <w:rPr>
                <w:noProof/>
                <w:webHidden/>
              </w:rPr>
              <w:t>6</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4" w:history="1">
            <w:r w:rsidR="00F14FC0" w:rsidRPr="00725D57">
              <w:rPr>
                <w:rStyle w:val="Hipervnculo"/>
                <w:b/>
                <w:noProof/>
              </w:rPr>
              <w:t>Art. 12. FACTORES PARA EVALUAR LAS PROPUESTAS</w:t>
            </w:r>
            <w:r w:rsidR="00F14FC0">
              <w:rPr>
                <w:noProof/>
                <w:webHidden/>
              </w:rPr>
              <w:tab/>
            </w:r>
            <w:r w:rsidR="00F14FC0">
              <w:rPr>
                <w:noProof/>
                <w:webHidden/>
              </w:rPr>
              <w:fldChar w:fldCharType="begin"/>
            </w:r>
            <w:r w:rsidR="00F14FC0">
              <w:rPr>
                <w:noProof/>
                <w:webHidden/>
              </w:rPr>
              <w:instrText xml:space="preserve"> PAGEREF _Toc99970594 \h </w:instrText>
            </w:r>
            <w:r w:rsidR="00F14FC0">
              <w:rPr>
                <w:noProof/>
                <w:webHidden/>
              </w:rPr>
            </w:r>
            <w:r w:rsidR="00F14FC0">
              <w:rPr>
                <w:noProof/>
                <w:webHidden/>
              </w:rPr>
              <w:fldChar w:fldCharType="separate"/>
            </w:r>
            <w:r w:rsidR="00F14FC0">
              <w:rPr>
                <w:noProof/>
                <w:webHidden/>
              </w:rPr>
              <w:t>8</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5" w:history="1">
            <w:r w:rsidR="00F14FC0" w:rsidRPr="00725D57">
              <w:rPr>
                <w:rStyle w:val="Hipervnculo"/>
                <w:b/>
                <w:noProof/>
              </w:rPr>
              <w:t>Art. 13. MEJORA DE OFERTA Y NEGOCIACIONES</w:t>
            </w:r>
            <w:r w:rsidR="00F14FC0">
              <w:rPr>
                <w:noProof/>
                <w:webHidden/>
              </w:rPr>
              <w:tab/>
            </w:r>
            <w:r w:rsidR="00F14FC0">
              <w:rPr>
                <w:noProof/>
                <w:webHidden/>
              </w:rPr>
              <w:fldChar w:fldCharType="begin"/>
            </w:r>
            <w:r w:rsidR="00F14FC0">
              <w:rPr>
                <w:noProof/>
                <w:webHidden/>
              </w:rPr>
              <w:instrText xml:space="preserve"> PAGEREF _Toc99970595 \h </w:instrText>
            </w:r>
            <w:r w:rsidR="00F14FC0">
              <w:rPr>
                <w:noProof/>
                <w:webHidden/>
              </w:rPr>
            </w:r>
            <w:r w:rsidR="00F14FC0">
              <w:rPr>
                <w:noProof/>
                <w:webHidden/>
              </w:rPr>
              <w:fldChar w:fldCharType="separate"/>
            </w:r>
            <w:r w:rsidR="00F14FC0">
              <w:rPr>
                <w:noProof/>
                <w:webHidden/>
              </w:rPr>
              <w:t>9</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6" w:history="1">
            <w:r w:rsidR="00F14FC0" w:rsidRPr="00725D57">
              <w:rPr>
                <w:rStyle w:val="Hipervnculo"/>
                <w:b/>
                <w:noProof/>
              </w:rPr>
              <w:t>Art. 14. ADJUDICACION.</w:t>
            </w:r>
            <w:r w:rsidR="00F14FC0">
              <w:rPr>
                <w:noProof/>
                <w:webHidden/>
              </w:rPr>
              <w:tab/>
            </w:r>
            <w:r w:rsidR="00F14FC0">
              <w:rPr>
                <w:noProof/>
                <w:webHidden/>
              </w:rPr>
              <w:fldChar w:fldCharType="begin"/>
            </w:r>
            <w:r w:rsidR="00F14FC0">
              <w:rPr>
                <w:noProof/>
                <w:webHidden/>
              </w:rPr>
              <w:instrText xml:space="preserve"> PAGEREF _Toc99970596 \h </w:instrText>
            </w:r>
            <w:r w:rsidR="00F14FC0">
              <w:rPr>
                <w:noProof/>
                <w:webHidden/>
              </w:rPr>
            </w:r>
            <w:r w:rsidR="00F14FC0">
              <w:rPr>
                <w:noProof/>
                <w:webHidden/>
              </w:rPr>
              <w:fldChar w:fldCharType="separate"/>
            </w:r>
            <w:r w:rsidR="00F14FC0">
              <w:rPr>
                <w:noProof/>
                <w:webHidden/>
              </w:rPr>
              <w:t>9</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7" w:history="1">
            <w:r w:rsidR="00F14FC0" w:rsidRPr="00725D57">
              <w:rPr>
                <w:rStyle w:val="Hipervnculo"/>
                <w:b/>
                <w:noProof/>
              </w:rPr>
              <w:t>Art. 17. GARANTIA DE FIEL CUMPLIMIENTO DE CONTRATO.</w:t>
            </w:r>
            <w:r w:rsidR="00F14FC0">
              <w:rPr>
                <w:noProof/>
                <w:webHidden/>
              </w:rPr>
              <w:tab/>
            </w:r>
            <w:r w:rsidR="00F14FC0">
              <w:rPr>
                <w:noProof/>
                <w:webHidden/>
              </w:rPr>
              <w:fldChar w:fldCharType="begin"/>
            </w:r>
            <w:r w:rsidR="00F14FC0">
              <w:rPr>
                <w:noProof/>
                <w:webHidden/>
              </w:rPr>
              <w:instrText xml:space="preserve"> PAGEREF _Toc99970597 \h </w:instrText>
            </w:r>
            <w:r w:rsidR="00F14FC0">
              <w:rPr>
                <w:noProof/>
                <w:webHidden/>
              </w:rPr>
            </w:r>
            <w:r w:rsidR="00F14FC0">
              <w:rPr>
                <w:noProof/>
                <w:webHidden/>
              </w:rPr>
              <w:fldChar w:fldCharType="separate"/>
            </w:r>
            <w:r w:rsidR="00F14FC0">
              <w:rPr>
                <w:noProof/>
                <w:webHidden/>
              </w:rPr>
              <w:t>10</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8" w:history="1">
            <w:r w:rsidR="00F14FC0" w:rsidRPr="00725D57">
              <w:rPr>
                <w:rStyle w:val="Hipervnculo"/>
                <w:b/>
                <w:noProof/>
              </w:rPr>
              <w:t>Art. 19. PLAZO DEL CONTRATO y RESCISION.</w:t>
            </w:r>
            <w:r w:rsidR="00F14FC0">
              <w:rPr>
                <w:noProof/>
                <w:webHidden/>
              </w:rPr>
              <w:tab/>
            </w:r>
            <w:r w:rsidR="00F14FC0">
              <w:rPr>
                <w:noProof/>
                <w:webHidden/>
              </w:rPr>
              <w:fldChar w:fldCharType="begin"/>
            </w:r>
            <w:r w:rsidR="00F14FC0">
              <w:rPr>
                <w:noProof/>
                <w:webHidden/>
              </w:rPr>
              <w:instrText xml:space="preserve"> PAGEREF _Toc99970598 \h </w:instrText>
            </w:r>
            <w:r w:rsidR="00F14FC0">
              <w:rPr>
                <w:noProof/>
                <w:webHidden/>
              </w:rPr>
            </w:r>
            <w:r w:rsidR="00F14FC0">
              <w:rPr>
                <w:noProof/>
                <w:webHidden/>
              </w:rPr>
              <w:fldChar w:fldCharType="separate"/>
            </w:r>
            <w:r w:rsidR="00F14FC0">
              <w:rPr>
                <w:noProof/>
                <w:webHidden/>
              </w:rPr>
              <w:t>11</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599" w:history="1">
            <w:r w:rsidR="00F14FC0" w:rsidRPr="00725D57">
              <w:rPr>
                <w:rStyle w:val="Hipervnculo"/>
                <w:b/>
                <w:noProof/>
              </w:rPr>
              <w:t>Art. 20. OBLIGACIONES LABORALES DE LA ADJUDICATARIA.</w:t>
            </w:r>
            <w:r w:rsidR="00F14FC0">
              <w:rPr>
                <w:noProof/>
                <w:webHidden/>
              </w:rPr>
              <w:tab/>
            </w:r>
            <w:r w:rsidR="00F14FC0">
              <w:rPr>
                <w:noProof/>
                <w:webHidden/>
              </w:rPr>
              <w:fldChar w:fldCharType="begin"/>
            </w:r>
            <w:r w:rsidR="00F14FC0">
              <w:rPr>
                <w:noProof/>
                <w:webHidden/>
              </w:rPr>
              <w:instrText xml:space="preserve"> PAGEREF _Toc99970599 \h </w:instrText>
            </w:r>
            <w:r w:rsidR="00F14FC0">
              <w:rPr>
                <w:noProof/>
                <w:webHidden/>
              </w:rPr>
            </w:r>
            <w:r w:rsidR="00F14FC0">
              <w:rPr>
                <w:noProof/>
                <w:webHidden/>
              </w:rPr>
              <w:fldChar w:fldCharType="separate"/>
            </w:r>
            <w:r w:rsidR="00F14FC0">
              <w:rPr>
                <w:noProof/>
                <w:webHidden/>
              </w:rPr>
              <w:t>11</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0" w:history="1">
            <w:r w:rsidR="00F14FC0" w:rsidRPr="00725D57">
              <w:rPr>
                <w:rStyle w:val="Hipervnculo"/>
                <w:b/>
                <w:noProof/>
              </w:rPr>
              <w:t>Art. 21. SUBCONTRATACIÓN Y CESIÓN DEL CONTRATO.</w:t>
            </w:r>
            <w:r w:rsidR="00F14FC0">
              <w:rPr>
                <w:noProof/>
                <w:webHidden/>
              </w:rPr>
              <w:tab/>
            </w:r>
            <w:r w:rsidR="00F14FC0">
              <w:rPr>
                <w:noProof/>
                <w:webHidden/>
              </w:rPr>
              <w:fldChar w:fldCharType="begin"/>
            </w:r>
            <w:r w:rsidR="00F14FC0">
              <w:rPr>
                <w:noProof/>
                <w:webHidden/>
              </w:rPr>
              <w:instrText xml:space="preserve"> PAGEREF _Toc99970600 \h </w:instrText>
            </w:r>
            <w:r w:rsidR="00F14FC0">
              <w:rPr>
                <w:noProof/>
                <w:webHidden/>
              </w:rPr>
            </w:r>
            <w:r w:rsidR="00F14FC0">
              <w:rPr>
                <w:noProof/>
                <w:webHidden/>
              </w:rPr>
              <w:fldChar w:fldCharType="separate"/>
            </w:r>
            <w:r w:rsidR="00F14FC0">
              <w:rPr>
                <w:noProof/>
                <w:webHidden/>
              </w:rPr>
              <w:t>12</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1" w:history="1">
            <w:r w:rsidR="00F14FC0" w:rsidRPr="00725D57">
              <w:rPr>
                <w:rStyle w:val="Hipervnculo"/>
                <w:b/>
                <w:noProof/>
              </w:rPr>
              <w:t>Art. 22. CONDICIONES DE ENTREGA</w:t>
            </w:r>
            <w:r w:rsidR="00F14FC0">
              <w:rPr>
                <w:noProof/>
                <w:webHidden/>
              </w:rPr>
              <w:tab/>
            </w:r>
            <w:r w:rsidR="00F14FC0">
              <w:rPr>
                <w:noProof/>
                <w:webHidden/>
              </w:rPr>
              <w:fldChar w:fldCharType="begin"/>
            </w:r>
            <w:r w:rsidR="00F14FC0">
              <w:rPr>
                <w:noProof/>
                <w:webHidden/>
              </w:rPr>
              <w:instrText xml:space="preserve"> PAGEREF _Toc99970601 \h </w:instrText>
            </w:r>
            <w:r w:rsidR="00F14FC0">
              <w:rPr>
                <w:noProof/>
                <w:webHidden/>
              </w:rPr>
            </w:r>
            <w:r w:rsidR="00F14FC0">
              <w:rPr>
                <w:noProof/>
                <w:webHidden/>
              </w:rPr>
              <w:fldChar w:fldCharType="separate"/>
            </w:r>
            <w:r w:rsidR="00F14FC0">
              <w:rPr>
                <w:noProof/>
                <w:webHidden/>
              </w:rPr>
              <w:t>12</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2" w:history="1">
            <w:r w:rsidR="00F14FC0" w:rsidRPr="00725D57">
              <w:rPr>
                <w:rStyle w:val="Hipervnculo"/>
                <w:b/>
                <w:noProof/>
              </w:rPr>
              <w:t>Art. 23. FORMA DE PAGO.</w:t>
            </w:r>
            <w:r w:rsidR="00F14FC0">
              <w:rPr>
                <w:noProof/>
                <w:webHidden/>
              </w:rPr>
              <w:tab/>
            </w:r>
            <w:r w:rsidR="00F14FC0">
              <w:rPr>
                <w:noProof/>
                <w:webHidden/>
              </w:rPr>
              <w:fldChar w:fldCharType="begin"/>
            </w:r>
            <w:r w:rsidR="00F14FC0">
              <w:rPr>
                <w:noProof/>
                <w:webHidden/>
              </w:rPr>
              <w:instrText xml:space="preserve"> PAGEREF _Toc99970602 \h </w:instrText>
            </w:r>
            <w:r w:rsidR="00F14FC0">
              <w:rPr>
                <w:noProof/>
                <w:webHidden/>
              </w:rPr>
            </w:r>
            <w:r w:rsidR="00F14FC0">
              <w:rPr>
                <w:noProof/>
                <w:webHidden/>
              </w:rPr>
              <w:fldChar w:fldCharType="separate"/>
            </w:r>
            <w:r w:rsidR="00F14FC0">
              <w:rPr>
                <w:noProof/>
                <w:webHidden/>
              </w:rPr>
              <w:t>12</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3" w:history="1">
            <w:r w:rsidR="00F14FC0" w:rsidRPr="00725D57">
              <w:rPr>
                <w:rStyle w:val="Hipervnculo"/>
                <w:b/>
                <w:noProof/>
              </w:rPr>
              <w:t>Art. 24. INCUMPLIMIENTO Y MORA AUTOMATICA.</w:t>
            </w:r>
            <w:r w:rsidR="00F14FC0">
              <w:rPr>
                <w:noProof/>
                <w:webHidden/>
              </w:rPr>
              <w:tab/>
            </w:r>
            <w:r w:rsidR="00F14FC0">
              <w:rPr>
                <w:noProof/>
                <w:webHidden/>
              </w:rPr>
              <w:fldChar w:fldCharType="begin"/>
            </w:r>
            <w:r w:rsidR="00F14FC0">
              <w:rPr>
                <w:noProof/>
                <w:webHidden/>
              </w:rPr>
              <w:instrText xml:space="preserve"> PAGEREF _Toc99970603 \h </w:instrText>
            </w:r>
            <w:r w:rsidR="00F14FC0">
              <w:rPr>
                <w:noProof/>
                <w:webHidden/>
              </w:rPr>
            </w:r>
            <w:r w:rsidR="00F14FC0">
              <w:rPr>
                <w:noProof/>
                <w:webHidden/>
              </w:rPr>
              <w:fldChar w:fldCharType="separate"/>
            </w:r>
            <w:r w:rsidR="00F14FC0">
              <w:rPr>
                <w:noProof/>
                <w:webHidden/>
              </w:rPr>
              <w:t>13</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4" w:history="1">
            <w:r w:rsidR="00F14FC0" w:rsidRPr="00725D57">
              <w:rPr>
                <w:rStyle w:val="Hipervnculo"/>
                <w:b/>
                <w:noProof/>
              </w:rPr>
              <w:t>Art. 25. MULTAS.</w:t>
            </w:r>
            <w:r w:rsidR="00F14FC0">
              <w:rPr>
                <w:noProof/>
                <w:webHidden/>
              </w:rPr>
              <w:tab/>
            </w:r>
            <w:r w:rsidR="00F14FC0">
              <w:rPr>
                <w:noProof/>
                <w:webHidden/>
              </w:rPr>
              <w:fldChar w:fldCharType="begin"/>
            </w:r>
            <w:r w:rsidR="00F14FC0">
              <w:rPr>
                <w:noProof/>
                <w:webHidden/>
              </w:rPr>
              <w:instrText xml:space="preserve"> PAGEREF _Toc99970604 \h </w:instrText>
            </w:r>
            <w:r w:rsidR="00F14FC0">
              <w:rPr>
                <w:noProof/>
                <w:webHidden/>
              </w:rPr>
            </w:r>
            <w:r w:rsidR="00F14FC0">
              <w:rPr>
                <w:noProof/>
                <w:webHidden/>
              </w:rPr>
              <w:fldChar w:fldCharType="separate"/>
            </w:r>
            <w:r w:rsidR="00F14FC0">
              <w:rPr>
                <w:noProof/>
                <w:webHidden/>
              </w:rPr>
              <w:t>13</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5" w:history="1">
            <w:r w:rsidR="00F14FC0" w:rsidRPr="00725D57">
              <w:rPr>
                <w:rStyle w:val="Hipervnculo"/>
                <w:b/>
                <w:noProof/>
              </w:rPr>
              <w:t>Art. 26. CONTRATO</w:t>
            </w:r>
            <w:r w:rsidR="00F14FC0">
              <w:rPr>
                <w:noProof/>
                <w:webHidden/>
              </w:rPr>
              <w:tab/>
            </w:r>
            <w:r w:rsidR="00F14FC0">
              <w:rPr>
                <w:noProof/>
                <w:webHidden/>
              </w:rPr>
              <w:fldChar w:fldCharType="begin"/>
            </w:r>
            <w:r w:rsidR="00F14FC0">
              <w:rPr>
                <w:noProof/>
                <w:webHidden/>
              </w:rPr>
              <w:instrText xml:space="preserve"> PAGEREF _Toc99970605 \h </w:instrText>
            </w:r>
            <w:r w:rsidR="00F14FC0">
              <w:rPr>
                <w:noProof/>
                <w:webHidden/>
              </w:rPr>
            </w:r>
            <w:r w:rsidR="00F14FC0">
              <w:rPr>
                <w:noProof/>
                <w:webHidden/>
              </w:rPr>
              <w:fldChar w:fldCharType="separate"/>
            </w:r>
            <w:r w:rsidR="00F14FC0">
              <w:rPr>
                <w:noProof/>
                <w:webHidden/>
              </w:rPr>
              <w:t>13</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6" w:history="1">
            <w:r w:rsidR="00F14FC0" w:rsidRPr="00725D57">
              <w:rPr>
                <w:rStyle w:val="Hipervnculo"/>
                <w:b/>
                <w:noProof/>
              </w:rPr>
              <w:t>Art. 27. CONFIDENCIALIDAD.</w:t>
            </w:r>
            <w:r w:rsidR="00F14FC0">
              <w:rPr>
                <w:noProof/>
                <w:webHidden/>
              </w:rPr>
              <w:tab/>
            </w:r>
            <w:r w:rsidR="00F14FC0">
              <w:rPr>
                <w:noProof/>
                <w:webHidden/>
              </w:rPr>
              <w:fldChar w:fldCharType="begin"/>
            </w:r>
            <w:r w:rsidR="00F14FC0">
              <w:rPr>
                <w:noProof/>
                <w:webHidden/>
              </w:rPr>
              <w:instrText xml:space="preserve"> PAGEREF _Toc99970606 \h </w:instrText>
            </w:r>
            <w:r w:rsidR="00F14FC0">
              <w:rPr>
                <w:noProof/>
                <w:webHidden/>
              </w:rPr>
            </w:r>
            <w:r w:rsidR="00F14FC0">
              <w:rPr>
                <w:noProof/>
                <w:webHidden/>
              </w:rPr>
              <w:fldChar w:fldCharType="separate"/>
            </w:r>
            <w:r w:rsidR="00F14FC0">
              <w:rPr>
                <w:noProof/>
                <w:webHidden/>
              </w:rPr>
              <w:t>13</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7" w:history="1">
            <w:r w:rsidR="00F14FC0" w:rsidRPr="00725D57">
              <w:rPr>
                <w:rStyle w:val="Hipervnculo"/>
                <w:b/>
                <w:noProof/>
              </w:rPr>
              <w:t>Art. 34. COSTO DE LOS PLIEGOS.</w:t>
            </w:r>
            <w:r w:rsidR="00F14FC0">
              <w:rPr>
                <w:noProof/>
                <w:webHidden/>
              </w:rPr>
              <w:tab/>
            </w:r>
            <w:r w:rsidR="00F14FC0">
              <w:rPr>
                <w:noProof/>
                <w:webHidden/>
              </w:rPr>
              <w:fldChar w:fldCharType="begin"/>
            </w:r>
            <w:r w:rsidR="00F14FC0">
              <w:rPr>
                <w:noProof/>
                <w:webHidden/>
              </w:rPr>
              <w:instrText xml:space="preserve"> PAGEREF _Toc99970607 \h </w:instrText>
            </w:r>
            <w:r w:rsidR="00F14FC0">
              <w:rPr>
                <w:noProof/>
                <w:webHidden/>
              </w:rPr>
            </w:r>
            <w:r w:rsidR="00F14FC0">
              <w:rPr>
                <w:noProof/>
                <w:webHidden/>
              </w:rPr>
              <w:fldChar w:fldCharType="separate"/>
            </w:r>
            <w:r w:rsidR="00F14FC0">
              <w:rPr>
                <w:noProof/>
                <w:webHidden/>
              </w:rPr>
              <w:t>14</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8" w:history="1">
            <w:r w:rsidR="00F14FC0" w:rsidRPr="00725D57">
              <w:rPr>
                <w:rStyle w:val="Hipervnculo"/>
                <w:b/>
                <w:noProof/>
              </w:rPr>
              <w:t>Anexo (No. I) – Formulario de Identificación del Oferente</w:t>
            </w:r>
            <w:r w:rsidR="00F14FC0">
              <w:rPr>
                <w:noProof/>
                <w:webHidden/>
              </w:rPr>
              <w:tab/>
            </w:r>
            <w:r w:rsidR="00F14FC0">
              <w:rPr>
                <w:noProof/>
                <w:webHidden/>
              </w:rPr>
              <w:fldChar w:fldCharType="begin"/>
            </w:r>
            <w:r w:rsidR="00F14FC0">
              <w:rPr>
                <w:noProof/>
                <w:webHidden/>
              </w:rPr>
              <w:instrText xml:space="preserve"> PAGEREF _Toc99970608 \h </w:instrText>
            </w:r>
            <w:r w:rsidR="00F14FC0">
              <w:rPr>
                <w:noProof/>
                <w:webHidden/>
              </w:rPr>
            </w:r>
            <w:r w:rsidR="00F14FC0">
              <w:rPr>
                <w:noProof/>
                <w:webHidden/>
              </w:rPr>
              <w:fldChar w:fldCharType="separate"/>
            </w:r>
            <w:r w:rsidR="00F14FC0">
              <w:rPr>
                <w:noProof/>
                <w:webHidden/>
              </w:rPr>
              <w:t>15</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09" w:history="1">
            <w:r w:rsidR="00F14FC0" w:rsidRPr="00725D57">
              <w:rPr>
                <w:rStyle w:val="Hipervnculo"/>
                <w:b/>
                <w:noProof/>
              </w:rPr>
              <w:t>Anexo II - MEMORIA DESCRIPTIVA PARA LA ADQUISICIÓN DE BOLSAS Y CONTENDORES PLÁSTICOS</w:t>
            </w:r>
            <w:r w:rsidR="00F14FC0">
              <w:rPr>
                <w:noProof/>
                <w:webHidden/>
              </w:rPr>
              <w:tab/>
            </w:r>
            <w:r w:rsidR="00F14FC0">
              <w:rPr>
                <w:noProof/>
                <w:webHidden/>
              </w:rPr>
              <w:fldChar w:fldCharType="begin"/>
            </w:r>
            <w:r w:rsidR="00F14FC0">
              <w:rPr>
                <w:noProof/>
                <w:webHidden/>
              </w:rPr>
              <w:instrText xml:space="preserve"> PAGEREF _Toc99970609 \h </w:instrText>
            </w:r>
            <w:r w:rsidR="00F14FC0">
              <w:rPr>
                <w:noProof/>
                <w:webHidden/>
              </w:rPr>
            </w:r>
            <w:r w:rsidR="00F14FC0">
              <w:rPr>
                <w:noProof/>
                <w:webHidden/>
              </w:rPr>
              <w:fldChar w:fldCharType="separate"/>
            </w:r>
            <w:r w:rsidR="00F14FC0">
              <w:rPr>
                <w:noProof/>
                <w:webHidden/>
              </w:rPr>
              <w:t>16</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10" w:history="1">
            <w:r w:rsidR="00F14FC0" w:rsidRPr="00725D57">
              <w:rPr>
                <w:rStyle w:val="Hipervnculo"/>
                <w:b/>
                <w:noProof/>
              </w:rPr>
              <w:t>Anexo III – RECOMENDACIONES SOBRE OFERTAR EN LÍNEA</w:t>
            </w:r>
            <w:r w:rsidR="00F14FC0">
              <w:rPr>
                <w:noProof/>
                <w:webHidden/>
              </w:rPr>
              <w:tab/>
            </w:r>
            <w:r w:rsidR="00F14FC0">
              <w:rPr>
                <w:noProof/>
                <w:webHidden/>
              </w:rPr>
              <w:fldChar w:fldCharType="begin"/>
            </w:r>
            <w:r w:rsidR="00F14FC0">
              <w:rPr>
                <w:noProof/>
                <w:webHidden/>
              </w:rPr>
              <w:instrText xml:space="preserve"> PAGEREF _Toc99970610 \h </w:instrText>
            </w:r>
            <w:r w:rsidR="00F14FC0">
              <w:rPr>
                <w:noProof/>
                <w:webHidden/>
              </w:rPr>
            </w:r>
            <w:r w:rsidR="00F14FC0">
              <w:rPr>
                <w:noProof/>
                <w:webHidden/>
              </w:rPr>
              <w:fldChar w:fldCharType="separate"/>
            </w:r>
            <w:r w:rsidR="00F14FC0">
              <w:rPr>
                <w:noProof/>
                <w:webHidden/>
              </w:rPr>
              <w:t>19</w:t>
            </w:r>
            <w:r w:rsidR="00F14FC0">
              <w:rPr>
                <w:noProof/>
                <w:webHidden/>
              </w:rPr>
              <w:fldChar w:fldCharType="end"/>
            </w:r>
          </w:hyperlink>
        </w:p>
        <w:p w:rsidR="00F14FC0" w:rsidRDefault="00150652">
          <w:pPr>
            <w:pStyle w:val="TDC2"/>
            <w:tabs>
              <w:tab w:val="right" w:leader="dot" w:pos="9180"/>
            </w:tabs>
            <w:rPr>
              <w:rFonts w:eastAsiaTheme="minorEastAsia"/>
              <w:noProof/>
              <w:sz w:val="22"/>
              <w:szCs w:val="22"/>
              <w:lang w:eastAsia="es-UY"/>
            </w:rPr>
          </w:pPr>
          <w:hyperlink w:anchor="_Toc99970611" w:history="1">
            <w:r w:rsidR="00F14FC0" w:rsidRPr="00725D57">
              <w:rPr>
                <w:rStyle w:val="Hipervnculo"/>
                <w:b/>
                <w:noProof/>
              </w:rPr>
              <w:t>Anexo IV – REGIMENES DE PREFERENCIAS</w:t>
            </w:r>
            <w:r w:rsidR="00F14FC0">
              <w:rPr>
                <w:noProof/>
                <w:webHidden/>
              </w:rPr>
              <w:tab/>
            </w:r>
            <w:r w:rsidR="00F14FC0">
              <w:rPr>
                <w:noProof/>
                <w:webHidden/>
              </w:rPr>
              <w:fldChar w:fldCharType="begin"/>
            </w:r>
            <w:r w:rsidR="00F14FC0">
              <w:rPr>
                <w:noProof/>
                <w:webHidden/>
              </w:rPr>
              <w:instrText xml:space="preserve"> PAGEREF _Toc99970611 \h </w:instrText>
            </w:r>
            <w:r w:rsidR="00F14FC0">
              <w:rPr>
                <w:noProof/>
                <w:webHidden/>
              </w:rPr>
            </w:r>
            <w:r w:rsidR="00F14FC0">
              <w:rPr>
                <w:noProof/>
                <w:webHidden/>
              </w:rPr>
              <w:fldChar w:fldCharType="separate"/>
            </w:r>
            <w:r w:rsidR="00F14FC0">
              <w:rPr>
                <w:noProof/>
                <w:webHidden/>
              </w:rPr>
              <w:t>21</w:t>
            </w:r>
            <w:r w:rsidR="00F14FC0">
              <w:rPr>
                <w:noProof/>
                <w:webHidden/>
              </w:rPr>
              <w:fldChar w:fldCharType="end"/>
            </w:r>
          </w:hyperlink>
        </w:p>
        <w:p w:rsidR="00F14FC0" w:rsidRDefault="00150652">
          <w:pPr>
            <w:pStyle w:val="TDC1"/>
            <w:tabs>
              <w:tab w:val="left" w:pos="480"/>
              <w:tab w:val="right" w:leader="dot" w:pos="9180"/>
            </w:tabs>
            <w:rPr>
              <w:rFonts w:eastAsiaTheme="minorEastAsia"/>
              <w:noProof/>
              <w:sz w:val="22"/>
              <w:szCs w:val="22"/>
              <w:lang w:eastAsia="es-UY"/>
            </w:rPr>
          </w:pPr>
          <w:hyperlink w:anchor="_Toc99970612" w:history="1">
            <w:r w:rsidR="00F14FC0" w:rsidRPr="00725D57">
              <w:rPr>
                <w:rStyle w:val="Hipervnculo"/>
                <w:rFonts w:ascii="Arial" w:eastAsia="Arial" w:hAnsi="Arial" w:cs="Arial"/>
                <w:b/>
                <w:bCs/>
                <w:noProof/>
                <w:w w:val="99"/>
                <w:lang w:val="es-ES"/>
              </w:rPr>
              <w:t>1.</w:t>
            </w:r>
            <w:r w:rsidR="00F14FC0">
              <w:rPr>
                <w:rFonts w:eastAsiaTheme="minorEastAsia"/>
                <w:noProof/>
                <w:sz w:val="22"/>
                <w:szCs w:val="22"/>
                <w:lang w:eastAsia="es-UY"/>
              </w:rPr>
              <w:tab/>
            </w:r>
            <w:r w:rsidR="00F14FC0" w:rsidRPr="00725D57">
              <w:rPr>
                <w:rStyle w:val="Hipervnculo"/>
                <w:rFonts w:ascii="Arial" w:hAnsi="Arial" w:cs="Arial"/>
                <w:noProof/>
              </w:rPr>
              <w:t>Preferencia a</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la Industria</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Nacional</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(PIN)</w:t>
            </w:r>
            <w:r w:rsidR="00F14FC0">
              <w:rPr>
                <w:noProof/>
                <w:webHidden/>
              </w:rPr>
              <w:tab/>
            </w:r>
            <w:r w:rsidR="00F14FC0">
              <w:rPr>
                <w:noProof/>
                <w:webHidden/>
              </w:rPr>
              <w:fldChar w:fldCharType="begin"/>
            </w:r>
            <w:r w:rsidR="00F14FC0">
              <w:rPr>
                <w:noProof/>
                <w:webHidden/>
              </w:rPr>
              <w:instrText xml:space="preserve"> PAGEREF _Toc99970612 \h </w:instrText>
            </w:r>
            <w:r w:rsidR="00F14FC0">
              <w:rPr>
                <w:noProof/>
                <w:webHidden/>
              </w:rPr>
            </w:r>
            <w:r w:rsidR="00F14FC0">
              <w:rPr>
                <w:noProof/>
                <w:webHidden/>
              </w:rPr>
              <w:fldChar w:fldCharType="separate"/>
            </w:r>
            <w:r w:rsidR="00F14FC0">
              <w:rPr>
                <w:noProof/>
                <w:webHidden/>
              </w:rPr>
              <w:t>21</w:t>
            </w:r>
            <w:r w:rsidR="00F14FC0">
              <w:rPr>
                <w:noProof/>
                <w:webHidden/>
              </w:rPr>
              <w:fldChar w:fldCharType="end"/>
            </w:r>
          </w:hyperlink>
        </w:p>
        <w:p w:rsidR="00F14FC0" w:rsidRDefault="00150652">
          <w:pPr>
            <w:pStyle w:val="TDC2"/>
            <w:tabs>
              <w:tab w:val="left" w:pos="880"/>
              <w:tab w:val="right" w:leader="dot" w:pos="9180"/>
            </w:tabs>
            <w:rPr>
              <w:rFonts w:eastAsiaTheme="minorEastAsia"/>
              <w:noProof/>
              <w:sz w:val="22"/>
              <w:szCs w:val="22"/>
              <w:lang w:eastAsia="es-UY"/>
            </w:rPr>
          </w:pPr>
          <w:hyperlink w:anchor="_Toc99970613" w:history="1">
            <w:r w:rsidR="00F14FC0" w:rsidRPr="00725D57">
              <w:rPr>
                <w:rStyle w:val="Hipervnculo"/>
                <w:rFonts w:ascii="Arial" w:eastAsia="Arial" w:hAnsi="Arial" w:cs="Arial"/>
                <w:b/>
                <w:bCs/>
                <w:noProof/>
                <w:spacing w:val="-6"/>
                <w:lang w:val="es-ES"/>
              </w:rPr>
              <w:t>A.</w:t>
            </w:r>
            <w:r w:rsidR="00F14FC0">
              <w:rPr>
                <w:rFonts w:eastAsiaTheme="minorEastAsia"/>
                <w:noProof/>
                <w:sz w:val="22"/>
                <w:szCs w:val="22"/>
                <w:lang w:eastAsia="es-UY"/>
              </w:rPr>
              <w:tab/>
            </w:r>
            <w:r w:rsidR="00F14FC0" w:rsidRPr="00725D57">
              <w:rPr>
                <w:rStyle w:val="Hipervnculo"/>
                <w:rFonts w:ascii="Arial" w:hAnsi="Arial" w:cs="Arial"/>
                <w:noProof/>
              </w:rPr>
              <w:t>Suministros</w:t>
            </w:r>
            <w:r w:rsidR="00F14FC0">
              <w:rPr>
                <w:noProof/>
                <w:webHidden/>
              </w:rPr>
              <w:tab/>
            </w:r>
            <w:r w:rsidR="00F14FC0">
              <w:rPr>
                <w:noProof/>
                <w:webHidden/>
              </w:rPr>
              <w:fldChar w:fldCharType="begin"/>
            </w:r>
            <w:r w:rsidR="00F14FC0">
              <w:rPr>
                <w:noProof/>
                <w:webHidden/>
              </w:rPr>
              <w:instrText xml:space="preserve"> PAGEREF _Toc99970613 \h </w:instrText>
            </w:r>
            <w:r w:rsidR="00F14FC0">
              <w:rPr>
                <w:noProof/>
                <w:webHidden/>
              </w:rPr>
            </w:r>
            <w:r w:rsidR="00F14FC0">
              <w:rPr>
                <w:noProof/>
                <w:webHidden/>
              </w:rPr>
              <w:fldChar w:fldCharType="separate"/>
            </w:r>
            <w:r w:rsidR="00F14FC0">
              <w:rPr>
                <w:noProof/>
                <w:webHidden/>
              </w:rPr>
              <w:t>21</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14" w:history="1">
            <w:r w:rsidR="00F14FC0" w:rsidRPr="00725D57">
              <w:rPr>
                <w:rStyle w:val="Hipervnculo"/>
                <w:rFonts w:ascii="Arial" w:eastAsia="Arial" w:hAnsi="Arial" w:cs="Arial"/>
                <w:b/>
                <w:bCs/>
                <w:noProof/>
                <w:spacing w:val="-2"/>
                <w:w w:val="99"/>
                <w:lang w:val="es-ES"/>
              </w:rPr>
              <w:t>1.1.1.</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_Toc99970614 \h </w:instrText>
            </w:r>
            <w:r w:rsidR="00F14FC0">
              <w:rPr>
                <w:noProof/>
                <w:webHidden/>
              </w:rPr>
            </w:r>
            <w:r w:rsidR="00F14FC0">
              <w:rPr>
                <w:noProof/>
                <w:webHidden/>
              </w:rPr>
              <w:fldChar w:fldCharType="separate"/>
            </w:r>
            <w:r w:rsidR="00F14FC0">
              <w:rPr>
                <w:noProof/>
                <w:webHidden/>
              </w:rPr>
              <w:t>21</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15" w:history="1">
            <w:r w:rsidR="00F14FC0" w:rsidRPr="00725D57">
              <w:rPr>
                <w:rStyle w:val="Hipervnculo"/>
                <w:rFonts w:ascii="Arial" w:eastAsia="Arial" w:hAnsi="Arial" w:cs="Arial"/>
                <w:b/>
                <w:bCs/>
                <w:noProof/>
                <w:spacing w:val="-2"/>
                <w:w w:val="99"/>
                <w:lang w:val="es-ES"/>
              </w:rPr>
              <w:t>1.1.2.</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_Toc99970615 \h </w:instrText>
            </w:r>
            <w:r w:rsidR="00F14FC0">
              <w:rPr>
                <w:noProof/>
                <w:webHidden/>
              </w:rPr>
            </w:r>
            <w:r w:rsidR="00F14FC0">
              <w:rPr>
                <w:noProof/>
                <w:webHidden/>
              </w:rPr>
              <w:fldChar w:fldCharType="separate"/>
            </w:r>
            <w:r w:rsidR="00F14FC0">
              <w:rPr>
                <w:noProof/>
                <w:webHidden/>
              </w:rPr>
              <w:t>22</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16" w:history="1">
            <w:r w:rsidR="00F14FC0" w:rsidRPr="00725D57">
              <w:rPr>
                <w:rStyle w:val="Hipervnculo"/>
                <w:rFonts w:ascii="Arial" w:eastAsia="Arial" w:hAnsi="Arial" w:cs="Arial"/>
                <w:b/>
                <w:bCs/>
                <w:noProof/>
                <w:spacing w:val="-2"/>
                <w:w w:val="99"/>
                <w:lang w:val="es-ES"/>
              </w:rPr>
              <w:t>1.1.3.</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_Toc99970616 \h </w:instrText>
            </w:r>
            <w:r w:rsidR="00F14FC0">
              <w:rPr>
                <w:noProof/>
                <w:webHidden/>
              </w:rPr>
            </w:r>
            <w:r w:rsidR="00F14FC0">
              <w:rPr>
                <w:noProof/>
                <w:webHidden/>
              </w:rPr>
              <w:fldChar w:fldCharType="separate"/>
            </w:r>
            <w:r w:rsidR="00F14FC0">
              <w:rPr>
                <w:noProof/>
                <w:webHidden/>
              </w:rPr>
              <w:t>22</w:t>
            </w:r>
            <w:r w:rsidR="00F14FC0">
              <w:rPr>
                <w:noProof/>
                <w:webHidden/>
              </w:rPr>
              <w:fldChar w:fldCharType="end"/>
            </w:r>
          </w:hyperlink>
        </w:p>
        <w:p w:rsidR="00F14FC0" w:rsidRDefault="00150652">
          <w:pPr>
            <w:pStyle w:val="TDC2"/>
            <w:tabs>
              <w:tab w:val="left" w:pos="880"/>
              <w:tab w:val="right" w:leader="dot" w:pos="9180"/>
            </w:tabs>
            <w:rPr>
              <w:rFonts w:eastAsiaTheme="minorEastAsia"/>
              <w:noProof/>
              <w:sz w:val="22"/>
              <w:szCs w:val="22"/>
              <w:lang w:eastAsia="es-UY"/>
            </w:rPr>
          </w:pPr>
          <w:hyperlink w:anchor="_Toc99970617" w:history="1">
            <w:r w:rsidR="00F14FC0" w:rsidRPr="00725D57">
              <w:rPr>
                <w:rStyle w:val="Hipervnculo"/>
                <w:rFonts w:ascii="Arial" w:eastAsia="Arial" w:hAnsi="Arial" w:cs="Arial"/>
                <w:b/>
                <w:bCs/>
                <w:noProof/>
                <w:spacing w:val="-6"/>
                <w:lang w:val="es-ES"/>
              </w:rPr>
              <w:t>B.</w:t>
            </w:r>
            <w:r w:rsidR="00F14FC0">
              <w:rPr>
                <w:rFonts w:eastAsiaTheme="minorEastAsia"/>
                <w:noProof/>
                <w:sz w:val="22"/>
                <w:szCs w:val="22"/>
                <w:lang w:eastAsia="es-UY"/>
              </w:rPr>
              <w:tab/>
            </w:r>
            <w:r w:rsidR="00F14FC0" w:rsidRPr="00725D57">
              <w:rPr>
                <w:rStyle w:val="Hipervnculo"/>
                <w:rFonts w:ascii="Arial" w:hAnsi="Arial" w:cs="Arial"/>
                <w:noProof/>
              </w:rPr>
              <w:t>Servicios</w:t>
            </w:r>
            <w:r w:rsidR="00F14FC0">
              <w:rPr>
                <w:noProof/>
                <w:webHidden/>
              </w:rPr>
              <w:tab/>
            </w:r>
            <w:r w:rsidR="00F14FC0">
              <w:rPr>
                <w:noProof/>
                <w:webHidden/>
              </w:rPr>
              <w:fldChar w:fldCharType="begin"/>
            </w:r>
            <w:r w:rsidR="00F14FC0">
              <w:rPr>
                <w:noProof/>
                <w:webHidden/>
              </w:rPr>
              <w:instrText xml:space="preserve"> PAGEREF _Toc99970617 \h </w:instrText>
            </w:r>
            <w:r w:rsidR="00F14FC0">
              <w:rPr>
                <w:noProof/>
                <w:webHidden/>
              </w:rPr>
            </w:r>
            <w:r w:rsidR="00F14FC0">
              <w:rPr>
                <w:noProof/>
                <w:webHidden/>
              </w:rPr>
              <w:fldChar w:fldCharType="separate"/>
            </w:r>
            <w:r w:rsidR="00F14FC0">
              <w:rPr>
                <w:noProof/>
                <w:webHidden/>
              </w:rPr>
              <w:t>23</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18" w:history="1">
            <w:r w:rsidR="00F14FC0" w:rsidRPr="00725D57">
              <w:rPr>
                <w:rStyle w:val="Hipervnculo"/>
                <w:rFonts w:ascii="Arial" w:eastAsia="Arial" w:hAnsi="Arial" w:cs="Arial"/>
                <w:b/>
                <w:bCs/>
                <w:noProof/>
                <w:spacing w:val="-2"/>
                <w:w w:val="99"/>
                <w:lang w:val="es-ES"/>
              </w:rPr>
              <w:t>1.1.4.</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_Toc99970618 \h </w:instrText>
            </w:r>
            <w:r w:rsidR="00F14FC0">
              <w:rPr>
                <w:noProof/>
                <w:webHidden/>
              </w:rPr>
            </w:r>
            <w:r w:rsidR="00F14FC0">
              <w:rPr>
                <w:noProof/>
                <w:webHidden/>
              </w:rPr>
              <w:fldChar w:fldCharType="separate"/>
            </w:r>
            <w:r w:rsidR="00F14FC0">
              <w:rPr>
                <w:noProof/>
                <w:webHidden/>
              </w:rPr>
              <w:t>23</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19" w:history="1">
            <w:r w:rsidR="00F14FC0" w:rsidRPr="00725D57">
              <w:rPr>
                <w:rStyle w:val="Hipervnculo"/>
                <w:rFonts w:ascii="Arial" w:eastAsia="Arial" w:hAnsi="Arial" w:cs="Arial"/>
                <w:b/>
                <w:bCs/>
                <w:noProof/>
                <w:spacing w:val="-2"/>
                <w:w w:val="99"/>
                <w:lang w:val="es-ES"/>
              </w:rPr>
              <w:t>1.1.5.</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_Toc99970619 \h </w:instrText>
            </w:r>
            <w:r w:rsidR="00F14FC0">
              <w:rPr>
                <w:noProof/>
                <w:webHidden/>
              </w:rPr>
            </w:r>
            <w:r w:rsidR="00F14FC0">
              <w:rPr>
                <w:noProof/>
                <w:webHidden/>
              </w:rPr>
              <w:fldChar w:fldCharType="separate"/>
            </w:r>
            <w:r w:rsidR="00F14FC0">
              <w:rPr>
                <w:noProof/>
                <w:webHidden/>
              </w:rPr>
              <w:t>24</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20" w:history="1">
            <w:r w:rsidR="00F14FC0" w:rsidRPr="00725D57">
              <w:rPr>
                <w:rStyle w:val="Hipervnculo"/>
                <w:rFonts w:ascii="Arial" w:eastAsia="Arial" w:hAnsi="Arial" w:cs="Arial"/>
                <w:b/>
                <w:bCs/>
                <w:noProof/>
                <w:spacing w:val="-2"/>
                <w:w w:val="99"/>
                <w:lang w:val="es-ES"/>
              </w:rPr>
              <w:t>1.1.6.</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_Toc99970620 \h </w:instrText>
            </w:r>
            <w:r w:rsidR="00F14FC0">
              <w:rPr>
                <w:noProof/>
                <w:webHidden/>
              </w:rPr>
            </w:r>
            <w:r w:rsidR="00F14FC0">
              <w:rPr>
                <w:noProof/>
                <w:webHidden/>
              </w:rPr>
              <w:fldChar w:fldCharType="separate"/>
            </w:r>
            <w:r w:rsidR="00F14FC0">
              <w:rPr>
                <w:noProof/>
                <w:webHidden/>
              </w:rPr>
              <w:t>25</w:t>
            </w:r>
            <w:r w:rsidR="00F14FC0">
              <w:rPr>
                <w:noProof/>
                <w:webHidden/>
              </w:rPr>
              <w:fldChar w:fldCharType="end"/>
            </w:r>
          </w:hyperlink>
        </w:p>
        <w:p w:rsidR="00F14FC0" w:rsidRDefault="00150652">
          <w:pPr>
            <w:pStyle w:val="TDC2"/>
            <w:tabs>
              <w:tab w:val="left" w:pos="880"/>
              <w:tab w:val="right" w:leader="dot" w:pos="9180"/>
            </w:tabs>
            <w:rPr>
              <w:rFonts w:eastAsiaTheme="minorEastAsia"/>
              <w:noProof/>
              <w:sz w:val="22"/>
              <w:szCs w:val="22"/>
              <w:lang w:eastAsia="es-UY"/>
            </w:rPr>
          </w:pPr>
          <w:hyperlink w:anchor="_Toc99970621" w:history="1">
            <w:r w:rsidR="00F14FC0" w:rsidRPr="00725D57">
              <w:rPr>
                <w:rStyle w:val="Hipervnculo"/>
                <w:rFonts w:ascii="Arial" w:eastAsia="Arial" w:hAnsi="Arial" w:cs="Arial"/>
                <w:b/>
                <w:bCs/>
                <w:noProof/>
                <w:spacing w:val="-6"/>
                <w:lang w:val="es-ES"/>
              </w:rPr>
              <w:t>C.</w:t>
            </w:r>
            <w:r w:rsidR="00F14FC0">
              <w:rPr>
                <w:rFonts w:eastAsiaTheme="minorEastAsia"/>
                <w:noProof/>
                <w:sz w:val="22"/>
                <w:szCs w:val="22"/>
                <w:lang w:eastAsia="es-UY"/>
              </w:rPr>
              <w:tab/>
            </w:r>
            <w:r w:rsidR="00F14FC0" w:rsidRPr="00725D57">
              <w:rPr>
                <w:rStyle w:val="Hipervnculo"/>
                <w:rFonts w:ascii="Arial" w:hAnsi="Arial" w:cs="Arial"/>
                <w:noProof/>
              </w:rPr>
              <w:t>Obra</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Pública</w:t>
            </w:r>
            <w:r w:rsidR="00F14FC0">
              <w:rPr>
                <w:noProof/>
                <w:webHidden/>
              </w:rPr>
              <w:tab/>
            </w:r>
            <w:r w:rsidR="00F14FC0">
              <w:rPr>
                <w:noProof/>
                <w:webHidden/>
              </w:rPr>
              <w:fldChar w:fldCharType="begin"/>
            </w:r>
            <w:r w:rsidR="00F14FC0">
              <w:rPr>
                <w:noProof/>
                <w:webHidden/>
              </w:rPr>
              <w:instrText xml:space="preserve"> PAGEREF _Toc99970621 \h </w:instrText>
            </w:r>
            <w:r w:rsidR="00F14FC0">
              <w:rPr>
                <w:noProof/>
                <w:webHidden/>
              </w:rPr>
            </w:r>
            <w:r w:rsidR="00F14FC0">
              <w:rPr>
                <w:noProof/>
                <w:webHidden/>
              </w:rPr>
              <w:fldChar w:fldCharType="separate"/>
            </w:r>
            <w:r w:rsidR="00F14FC0">
              <w:rPr>
                <w:noProof/>
                <w:webHidden/>
              </w:rPr>
              <w:t>25</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22" w:history="1">
            <w:r w:rsidR="00F14FC0" w:rsidRPr="00725D57">
              <w:rPr>
                <w:rStyle w:val="Hipervnculo"/>
                <w:rFonts w:ascii="Arial" w:eastAsia="Arial" w:hAnsi="Arial" w:cs="Arial"/>
                <w:b/>
                <w:bCs/>
                <w:noProof/>
                <w:spacing w:val="-2"/>
                <w:w w:val="99"/>
                <w:lang w:val="es-ES"/>
              </w:rPr>
              <w:t>1.1.7.</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_Toc99970622 \h </w:instrText>
            </w:r>
            <w:r w:rsidR="00F14FC0">
              <w:rPr>
                <w:noProof/>
                <w:webHidden/>
              </w:rPr>
            </w:r>
            <w:r w:rsidR="00F14FC0">
              <w:rPr>
                <w:noProof/>
                <w:webHidden/>
              </w:rPr>
              <w:fldChar w:fldCharType="separate"/>
            </w:r>
            <w:r w:rsidR="00F14FC0">
              <w:rPr>
                <w:noProof/>
                <w:webHidden/>
              </w:rPr>
              <w:t>25</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23" w:history="1">
            <w:r w:rsidR="00F14FC0" w:rsidRPr="00725D57">
              <w:rPr>
                <w:rStyle w:val="Hipervnculo"/>
                <w:rFonts w:ascii="Arial" w:eastAsia="Arial" w:hAnsi="Arial" w:cs="Arial"/>
                <w:b/>
                <w:bCs/>
                <w:noProof/>
                <w:spacing w:val="-2"/>
                <w:w w:val="99"/>
                <w:lang w:val="es-ES"/>
              </w:rPr>
              <w:t>1.1.8.</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_Toc99970623 \h </w:instrText>
            </w:r>
            <w:r w:rsidR="00F14FC0">
              <w:rPr>
                <w:noProof/>
                <w:webHidden/>
              </w:rPr>
            </w:r>
            <w:r w:rsidR="00F14FC0">
              <w:rPr>
                <w:noProof/>
                <w:webHidden/>
              </w:rPr>
              <w:fldChar w:fldCharType="separate"/>
            </w:r>
            <w:r w:rsidR="00F14FC0">
              <w:rPr>
                <w:noProof/>
                <w:webHidden/>
              </w:rPr>
              <w:t>25</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24" w:history="1">
            <w:r w:rsidR="00F14FC0" w:rsidRPr="00725D57">
              <w:rPr>
                <w:rStyle w:val="Hipervnculo"/>
                <w:rFonts w:ascii="Arial" w:eastAsia="Arial" w:hAnsi="Arial" w:cs="Arial"/>
                <w:b/>
                <w:bCs/>
                <w:noProof/>
                <w:spacing w:val="-2"/>
                <w:w w:val="99"/>
                <w:lang w:val="es-ES"/>
              </w:rPr>
              <w:t>1.1.9.</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_Toc99970624 \h </w:instrText>
            </w:r>
            <w:r w:rsidR="00F14FC0">
              <w:rPr>
                <w:noProof/>
                <w:webHidden/>
              </w:rPr>
            </w:r>
            <w:r w:rsidR="00F14FC0">
              <w:rPr>
                <w:noProof/>
                <w:webHidden/>
              </w:rPr>
              <w:fldChar w:fldCharType="separate"/>
            </w:r>
            <w:r w:rsidR="00F14FC0">
              <w:rPr>
                <w:noProof/>
                <w:webHidden/>
              </w:rPr>
              <w:t>26</w:t>
            </w:r>
            <w:r w:rsidR="00F14FC0">
              <w:rPr>
                <w:noProof/>
                <w:webHidden/>
              </w:rPr>
              <w:fldChar w:fldCharType="end"/>
            </w:r>
          </w:hyperlink>
        </w:p>
        <w:p w:rsidR="00F14FC0" w:rsidRDefault="00150652">
          <w:pPr>
            <w:pStyle w:val="TDC1"/>
            <w:tabs>
              <w:tab w:val="left" w:pos="480"/>
              <w:tab w:val="right" w:leader="dot" w:pos="9180"/>
            </w:tabs>
            <w:rPr>
              <w:rFonts w:eastAsiaTheme="minorEastAsia"/>
              <w:noProof/>
              <w:sz w:val="22"/>
              <w:szCs w:val="22"/>
              <w:lang w:eastAsia="es-UY"/>
            </w:rPr>
          </w:pPr>
          <w:hyperlink w:anchor="_Toc99970625" w:history="1">
            <w:r w:rsidR="00F14FC0" w:rsidRPr="00725D57">
              <w:rPr>
                <w:rStyle w:val="Hipervnculo"/>
                <w:rFonts w:ascii="Arial" w:eastAsia="Arial" w:hAnsi="Arial" w:cs="Arial"/>
                <w:b/>
                <w:bCs/>
                <w:noProof/>
                <w:w w:val="99"/>
                <w:lang w:val="es-ES"/>
              </w:rPr>
              <w:t>2.</w:t>
            </w:r>
            <w:r w:rsidR="00F14FC0">
              <w:rPr>
                <w:rFonts w:eastAsiaTheme="minorEastAsia"/>
                <w:noProof/>
                <w:sz w:val="22"/>
                <w:szCs w:val="22"/>
                <w:lang w:eastAsia="es-UY"/>
              </w:rPr>
              <w:tab/>
            </w:r>
            <w:r w:rsidR="00F14FC0" w:rsidRPr="00725D57">
              <w:rPr>
                <w:rStyle w:val="Hipervnculo"/>
                <w:rFonts w:ascii="Arial" w:hAnsi="Arial" w:cs="Arial"/>
                <w:noProof/>
              </w:rPr>
              <w:t xml:space="preserve">Subprograma de Contratación Pública para </w:t>
            </w:r>
            <w:r w:rsidR="00F14FC0" w:rsidRPr="00725D57">
              <w:rPr>
                <w:rStyle w:val="Hipervnculo"/>
                <w:rFonts w:ascii="Arial" w:hAnsi="Arial" w:cs="Arial"/>
                <w:noProof/>
                <w:spacing w:val="-1"/>
              </w:rPr>
              <w:t>el</w:t>
            </w:r>
            <w:r w:rsidR="00F14FC0" w:rsidRPr="00725D57">
              <w:rPr>
                <w:rStyle w:val="Hipervnculo"/>
                <w:rFonts w:ascii="Arial" w:hAnsi="Arial" w:cs="Arial"/>
                <w:noProof/>
                <w:spacing w:val="-86"/>
              </w:rPr>
              <w:t xml:space="preserve"> </w:t>
            </w:r>
            <w:r w:rsidR="00F14FC0" w:rsidRPr="00725D57">
              <w:rPr>
                <w:rStyle w:val="Hipervnculo"/>
                <w:rFonts w:ascii="Arial" w:hAnsi="Arial" w:cs="Arial"/>
                <w:noProof/>
              </w:rPr>
              <w:t>Desarrollo</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las</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MIPYMES</w:t>
            </w:r>
            <w:r w:rsidR="00F14FC0">
              <w:rPr>
                <w:noProof/>
                <w:webHidden/>
              </w:rPr>
              <w:tab/>
            </w:r>
            <w:r w:rsidR="00F14FC0">
              <w:rPr>
                <w:noProof/>
                <w:webHidden/>
              </w:rPr>
              <w:fldChar w:fldCharType="begin"/>
            </w:r>
            <w:r w:rsidR="00F14FC0">
              <w:rPr>
                <w:noProof/>
                <w:webHidden/>
              </w:rPr>
              <w:instrText xml:space="preserve"> PAGEREF _Toc99970625 \h </w:instrText>
            </w:r>
            <w:r w:rsidR="00F14FC0">
              <w:rPr>
                <w:noProof/>
                <w:webHidden/>
              </w:rPr>
            </w:r>
            <w:r w:rsidR="00F14FC0">
              <w:rPr>
                <w:noProof/>
                <w:webHidden/>
              </w:rPr>
              <w:fldChar w:fldCharType="separate"/>
            </w:r>
            <w:r w:rsidR="00F14FC0">
              <w:rPr>
                <w:noProof/>
                <w:webHidden/>
              </w:rPr>
              <w:t>27</w:t>
            </w:r>
            <w:r w:rsidR="00F14FC0">
              <w:rPr>
                <w:noProof/>
                <w:webHidden/>
              </w:rPr>
              <w:fldChar w:fldCharType="end"/>
            </w:r>
          </w:hyperlink>
        </w:p>
        <w:p w:rsidR="00F14FC0" w:rsidRDefault="00150652">
          <w:pPr>
            <w:pStyle w:val="TDC2"/>
            <w:tabs>
              <w:tab w:val="left" w:pos="880"/>
              <w:tab w:val="right" w:leader="dot" w:pos="9180"/>
            </w:tabs>
            <w:rPr>
              <w:rFonts w:eastAsiaTheme="minorEastAsia"/>
              <w:noProof/>
              <w:sz w:val="22"/>
              <w:szCs w:val="22"/>
              <w:lang w:eastAsia="es-UY"/>
            </w:rPr>
          </w:pPr>
          <w:hyperlink w:anchor="_Toc99970626" w:history="1">
            <w:r w:rsidR="00F14FC0" w:rsidRPr="00725D57">
              <w:rPr>
                <w:rStyle w:val="Hipervnculo"/>
                <w:rFonts w:ascii="Arial" w:eastAsia="Arial" w:hAnsi="Arial" w:cs="Arial"/>
                <w:b/>
                <w:bCs/>
                <w:noProof/>
                <w:spacing w:val="-6"/>
                <w:lang w:val="es-ES"/>
              </w:rPr>
              <w:t>A.</w:t>
            </w:r>
            <w:r w:rsidR="00F14FC0">
              <w:rPr>
                <w:rFonts w:eastAsiaTheme="minorEastAsia"/>
                <w:noProof/>
                <w:sz w:val="22"/>
                <w:szCs w:val="22"/>
                <w:lang w:eastAsia="es-UY"/>
              </w:rPr>
              <w:tab/>
            </w:r>
            <w:r w:rsidR="00F14FC0" w:rsidRPr="00725D57">
              <w:rPr>
                <w:rStyle w:val="Hipervnculo"/>
                <w:rFonts w:ascii="Arial" w:hAnsi="Arial" w:cs="Arial"/>
                <w:noProof/>
              </w:rPr>
              <w:t>Suministros</w:t>
            </w:r>
            <w:r w:rsidR="00F14FC0">
              <w:rPr>
                <w:noProof/>
                <w:webHidden/>
              </w:rPr>
              <w:tab/>
            </w:r>
            <w:r w:rsidR="00F14FC0">
              <w:rPr>
                <w:noProof/>
                <w:webHidden/>
              </w:rPr>
              <w:fldChar w:fldCharType="begin"/>
            </w:r>
            <w:r w:rsidR="00F14FC0">
              <w:rPr>
                <w:noProof/>
                <w:webHidden/>
              </w:rPr>
              <w:instrText xml:space="preserve"> PAGEREF _Toc99970626 \h </w:instrText>
            </w:r>
            <w:r w:rsidR="00F14FC0">
              <w:rPr>
                <w:noProof/>
                <w:webHidden/>
              </w:rPr>
            </w:r>
            <w:r w:rsidR="00F14FC0">
              <w:rPr>
                <w:noProof/>
                <w:webHidden/>
              </w:rPr>
              <w:fldChar w:fldCharType="separate"/>
            </w:r>
            <w:r w:rsidR="00F14FC0">
              <w:rPr>
                <w:noProof/>
                <w:webHidden/>
              </w:rPr>
              <w:t>27</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27" w:history="1">
            <w:r w:rsidR="00F14FC0" w:rsidRPr="00725D57">
              <w:rPr>
                <w:rStyle w:val="Hipervnculo"/>
                <w:rFonts w:ascii="Arial" w:eastAsia="Arial" w:hAnsi="Arial" w:cs="Arial"/>
                <w:b/>
                <w:bCs/>
                <w:noProof/>
                <w:spacing w:val="-2"/>
                <w:w w:val="99"/>
                <w:lang w:val="es-ES"/>
              </w:rPr>
              <w:t>2.1.1.</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_Toc99970627 \h </w:instrText>
            </w:r>
            <w:r w:rsidR="00F14FC0">
              <w:rPr>
                <w:noProof/>
                <w:webHidden/>
              </w:rPr>
            </w:r>
            <w:r w:rsidR="00F14FC0">
              <w:rPr>
                <w:noProof/>
                <w:webHidden/>
              </w:rPr>
              <w:fldChar w:fldCharType="separate"/>
            </w:r>
            <w:r w:rsidR="00F14FC0">
              <w:rPr>
                <w:noProof/>
                <w:webHidden/>
              </w:rPr>
              <w:t>27</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28" w:history="1">
            <w:r w:rsidR="00F14FC0" w:rsidRPr="00725D57">
              <w:rPr>
                <w:rStyle w:val="Hipervnculo"/>
                <w:rFonts w:ascii="Arial" w:eastAsia="Arial" w:hAnsi="Arial" w:cs="Arial"/>
                <w:b/>
                <w:bCs/>
                <w:noProof/>
                <w:spacing w:val="-2"/>
                <w:w w:val="99"/>
                <w:lang w:val="es-ES"/>
              </w:rPr>
              <w:t>2.1.2.</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_Toc99970628 \h </w:instrText>
            </w:r>
            <w:r w:rsidR="00F14FC0">
              <w:rPr>
                <w:noProof/>
                <w:webHidden/>
              </w:rPr>
            </w:r>
            <w:r w:rsidR="00F14FC0">
              <w:rPr>
                <w:noProof/>
                <w:webHidden/>
              </w:rPr>
              <w:fldChar w:fldCharType="separate"/>
            </w:r>
            <w:r w:rsidR="00F14FC0">
              <w:rPr>
                <w:noProof/>
                <w:webHidden/>
              </w:rPr>
              <w:t>27</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29" w:history="1">
            <w:r w:rsidR="00F14FC0" w:rsidRPr="00725D57">
              <w:rPr>
                <w:rStyle w:val="Hipervnculo"/>
                <w:rFonts w:ascii="Arial" w:eastAsia="Arial" w:hAnsi="Arial" w:cs="Arial"/>
                <w:b/>
                <w:bCs/>
                <w:noProof/>
                <w:spacing w:val="-2"/>
                <w:w w:val="99"/>
                <w:lang w:val="es-ES"/>
              </w:rPr>
              <w:t>2.1.3.</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_Toc99970629 \h </w:instrText>
            </w:r>
            <w:r w:rsidR="00F14FC0">
              <w:rPr>
                <w:noProof/>
                <w:webHidden/>
              </w:rPr>
            </w:r>
            <w:r w:rsidR="00F14FC0">
              <w:rPr>
                <w:noProof/>
                <w:webHidden/>
              </w:rPr>
              <w:fldChar w:fldCharType="separate"/>
            </w:r>
            <w:r w:rsidR="00F14FC0">
              <w:rPr>
                <w:noProof/>
                <w:webHidden/>
              </w:rPr>
              <w:t>28</w:t>
            </w:r>
            <w:r w:rsidR="00F14FC0">
              <w:rPr>
                <w:noProof/>
                <w:webHidden/>
              </w:rPr>
              <w:fldChar w:fldCharType="end"/>
            </w:r>
          </w:hyperlink>
        </w:p>
        <w:p w:rsidR="00F14FC0" w:rsidRDefault="00150652">
          <w:pPr>
            <w:pStyle w:val="TDC2"/>
            <w:tabs>
              <w:tab w:val="left" w:pos="880"/>
              <w:tab w:val="right" w:leader="dot" w:pos="9180"/>
            </w:tabs>
            <w:rPr>
              <w:rFonts w:eastAsiaTheme="minorEastAsia"/>
              <w:noProof/>
              <w:sz w:val="22"/>
              <w:szCs w:val="22"/>
              <w:lang w:eastAsia="es-UY"/>
            </w:rPr>
          </w:pPr>
          <w:hyperlink w:anchor="_Toc99970630" w:history="1">
            <w:r w:rsidR="00F14FC0" w:rsidRPr="00725D57">
              <w:rPr>
                <w:rStyle w:val="Hipervnculo"/>
                <w:rFonts w:ascii="Arial" w:eastAsia="Arial" w:hAnsi="Arial" w:cs="Arial"/>
                <w:b/>
                <w:bCs/>
                <w:noProof/>
                <w:spacing w:val="-6"/>
                <w:lang w:val="es-ES"/>
              </w:rPr>
              <w:t>B.</w:t>
            </w:r>
            <w:r w:rsidR="00F14FC0">
              <w:rPr>
                <w:rFonts w:eastAsiaTheme="minorEastAsia"/>
                <w:noProof/>
                <w:sz w:val="22"/>
                <w:szCs w:val="22"/>
                <w:lang w:eastAsia="es-UY"/>
              </w:rPr>
              <w:tab/>
            </w:r>
            <w:r w:rsidR="00F14FC0" w:rsidRPr="00725D57">
              <w:rPr>
                <w:rStyle w:val="Hipervnculo"/>
                <w:rFonts w:ascii="Arial" w:hAnsi="Arial" w:cs="Arial"/>
                <w:noProof/>
              </w:rPr>
              <w:t>Servicios</w:t>
            </w:r>
            <w:r w:rsidR="00F14FC0">
              <w:rPr>
                <w:noProof/>
                <w:webHidden/>
              </w:rPr>
              <w:tab/>
            </w:r>
            <w:r w:rsidR="00F14FC0">
              <w:rPr>
                <w:noProof/>
                <w:webHidden/>
              </w:rPr>
              <w:fldChar w:fldCharType="begin"/>
            </w:r>
            <w:r w:rsidR="00F14FC0">
              <w:rPr>
                <w:noProof/>
                <w:webHidden/>
              </w:rPr>
              <w:instrText xml:space="preserve"> PAGEREF _Toc99970630 \h </w:instrText>
            </w:r>
            <w:r w:rsidR="00F14FC0">
              <w:rPr>
                <w:noProof/>
                <w:webHidden/>
              </w:rPr>
            </w:r>
            <w:r w:rsidR="00F14FC0">
              <w:rPr>
                <w:noProof/>
                <w:webHidden/>
              </w:rPr>
              <w:fldChar w:fldCharType="separate"/>
            </w:r>
            <w:r w:rsidR="00F14FC0">
              <w:rPr>
                <w:noProof/>
                <w:webHidden/>
              </w:rPr>
              <w:t>29</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31" w:history="1">
            <w:r w:rsidR="00F14FC0" w:rsidRPr="00725D57">
              <w:rPr>
                <w:rStyle w:val="Hipervnculo"/>
                <w:rFonts w:ascii="Arial" w:eastAsia="Arial" w:hAnsi="Arial" w:cs="Arial"/>
                <w:b/>
                <w:bCs/>
                <w:noProof/>
                <w:spacing w:val="-2"/>
                <w:w w:val="99"/>
                <w:lang w:val="es-ES"/>
              </w:rPr>
              <w:t>2.1.4.</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_Toc99970631 \h </w:instrText>
            </w:r>
            <w:r w:rsidR="00F14FC0">
              <w:rPr>
                <w:noProof/>
                <w:webHidden/>
              </w:rPr>
            </w:r>
            <w:r w:rsidR="00F14FC0">
              <w:rPr>
                <w:noProof/>
                <w:webHidden/>
              </w:rPr>
              <w:fldChar w:fldCharType="separate"/>
            </w:r>
            <w:r w:rsidR="00F14FC0">
              <w:rPr>
                <w:noProof/>
                <w:webHidden/>
              </w:rPr>
              <w:t>29</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32" w:history="1">
            <w:r w:rsidR="00F14FC0" w:rsidRPr="00725D57">
              <w:rPr>
                <w:rStyle w:val="Hipervnculo"/>
                <w:rFonts w:ascii="Arial" w:eastAsia="Arial" w:hAnsi="Arial" w:cs="Arial"/>
                <w:b/>
                <w:bCs/>
                <w:noProof/>
                <w:spacing w:val="-2"/>
                <w:w w:val="99"/>
                <w:lang w:val="es-ES"/>
              </w:rPr>
              <w:t>2.1.5.</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_Toc99970632 \h </w:instrText>
            </w:r>
            <w:r w:rsidR="00F14FC0">
              <w:rPr>
                <w:noProof/>
                <w:webHidden/>
              </w:rPr>
            </w:r>
            <w:r w:rsidR="00F14FC0">
              <w:rPr>
                <w:noProof/>
                <w:webHidden/>
              </w:rPr>
              <w:fldChar w:fldCharType="separate"/>
            </w:r>
            <w:r w:rsidR="00F14FC0">
              <w:rPr>
                <w:noProof/>
                <w:webHidden/>
              </w:rPr>
              <w:t>30</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33" w:history="1">
            <w:r w:rsidR="00F14FC0" w:rsidRPr="00725D57">
              <w:rPr>
                <w:rStyle w:val="Hipervnculo"/>
                <w:rFonts w:ascii="Arial" w:eastAsia="Arial" w:hAnsi="Arial" w:cs="Arial"/>
                <w:b/>
                <w:bCs/>
                <w:noProof/>
                <w:spacing w:val="-2"/>
                <w:w w:val="99"/>
                <w:lang w:val="es-ES"/>
              </w:rPr>
              <w:t>2.1.6.</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_Toc99970633 \h </w:instrText>
            </w:r>
            <w:r w:rsidR="00F14FC0">
              <w:rPr>
                <w:noProof/>
                <w:webHidden/>
              </w:rPr>
            </w:r>
            <w:r w:rsidR="00F14FC0">
              <w:rPr>
                <w:noProof/>
                <w:webHidden/>
              </w:rPr>
              <w:fldChar w:fldCharType="separate"/>
            </w:r>
            <w:r w:rsidR="00F14FC0">
              <w:rPr>
                <w:noProof/>
                <w:webHidden/>
              </w:rPr>
              <w:t>31</w:t>
            </w:r>
            <w:r w:rsidR="00F14FC0">
              <w:rPr>
                <w:noProof/>
                <w:webHidden/>
              </w:rPr>
              <w:fldChar w:fldCharType="end"/>
            </w:r>
          </w:hyperlink>
        </w:p>
        <w:p w:rsidR="00F14FC0" w:rsidRDefault="00150652">
          <w:pPr>
            <w:pStyle w:val="TDC2"/>
            <w:tabs>
              <w:tab w:val="left" w:pos="880"/>
              <w:tab w:val="right" w:leader="dot" w:pos="9180"/>
            </w:tabs>
            <w:rPr>
              <w:rFonts w:eastAsiaTheme="minorEastAsia"/>
              <w:noProof/>
              <w:sz w:val="22"/>
              <w:szCs w:val="22"/>
              <w:lang w:eastAsia="es-UY"/>
            </w:rPr>
          </w:pPr>
          <w:hyperlink w:anchor="_Toc99970634" w:history="1">
            <w:r w:rsidR="00F14FC0" w:rsidRPr="00725D57">
              <w:rPr>
                <w:rStyle w:val="Hipervnculo"/>
                <w:rFonts w:ascii="Arial" w:eastAsia="Arial" w:hAnsi="Arial" w:cs="Arial"/>
                <w:b/>
                <w:bCs/>
                <w:noProof/>
                <w:spacing w:val="-6"/>
                <w:lang w:val="es-ES"/>
              </w:rPr>
              <w:t>C.</w:t>
            </w:r>
            <w:r w:rsidR="00F14FC0">
              <w:rPr>
                <w:rFonts w:eastAsiaTheme="minorEastAsia"/>
                <w:noProof/>
                <w:sz w:val="22"/>
                <w:szCs w:val="22"/>
                <w:lang w:eastAsia="es-UY"/>
              </w:rPr>
              <w:tab/>
            </w:r>
            <w:r w:rsidR="00F14FC0" w:rsidRPr="00725D57">
              <w:rPr>
                <w:rStyle w:val="Hipervnculo"/>
                <w:rFonts w:ascii="Arial" w:hAnsi="Arial" w:cs="Arial"/>
                <w:noProof/>
              </w:rPr>
              <w:t>Obra</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Pública</w:t>
            </w:r>
            <w:r w:rsidR="00F14FC0">
              <w:rPr>
                <w:noProof/>
                <w:webHidden/>
              </w:rPr>
              <w:tab/>
            </w:r>
            <w:r w:rsidR="00F14FC0">
              <w:rPr>
                <w:noProof/>
                <w:webHidden/>
              </w:rPr>
              <w:fldChar w:fldCharType="begin"/>
            </w:r>
            <w:r w:rsidR="00F14FC0">
              <w:rPr>
                <w:noProof/>
                <w:webHidden/>
              </w:rPr>
              <w:instrText xml:space="preserve"> PAGEREF _Toc99970634 \h </w:instrText>
            </w:r>
            <w:r w:rsidR="00F14FC0">
              <w:rPr>
                <w:noProof/>
                <w:webHidden/>
              </w:rPr>
            </w:r>
            <w:r w:rsidR="00F14FC0">
              <w:rPr>
                <w:noProof/>
                <w:webHidden/>
              </w:rPr>
              <w:fldChar w:fldCharType="separate"/>
            </w:r>
            <w:r w:rsidR="00F14FC0">
              <w:rPr>
                <w:noProof/>
                <w:webHidden/>
              </w:rPr>
              <w:t>31</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35" w:history="1">
            <w:r w:rsidR="00F14FC0" w:rsidRPr="00725D57">
              <w:rPr>
                <w:rStyle w:val="Hipervnculo"/>
                <w:rFonts w:ascii="Arial" w:eastAsia="Arial" w:hAnsi="Arial" w:cs="Arial"/>
                <w:b/>
                <w:bCs/>
                <w:noProof/>
                <w:spacing w:val="-2"/>
                <w:w w:val="99"/>
                <w:lang w:val="es-ES"/>
              </w:rPr>
              <w:t>2.1.7.</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_Toc99970635 \h </w:instrText>
            </w:r>
            <w:r w:rsidR="00F14FC0">
              <w:rPr>
                <w:noProof/>
                <w:webHidden/>
              </w:rPr>
            </w:r>
            <w:r w:rsidR="00F14FC0">
              <w:rPr>
                <w:noProof/>
                <w:webHidden/>
              </w:rPr>
              <w:fldChar w:fldCharType="separate"/>
            </w:r>
            <w:r w:rsidR="00F14FC0">
              <w:rPr>
                <w:noProof/>
                <w:webHidden/>
              </w:rPr>
              <w:t>31</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36" w:history="1">
            <w:r w:rsidR="00F14FC0" w:rsidRPr="00725D57">
              <w:rPr>
                <w:rStyle w:val="Hipervnculo"/>
                <w:rFonts w:ascii="Arial" w:eastAsia="Arial" w:hAnsi="Arial" w:cs="Arial"/>
                <w:b/>
                <w:bCs/>
                <w:noProof/>
                <w:spacing w:val="-2"/>
                <w:w w:val="99"/>
                <w:lang w:val="es-ES"/>
              </w:rPr>
              <w:t>2.1.8.</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_Toc99970636 \h </w:instrText>
            </w:r>
            <w:r w:rsidR="00F14FC0">
              <w:rPr>
                <w:noProof/>
                <w:webHidden/>
              </w:rPr>
            </w:r>
            <w:r w:rsidR="00F14FC0">
              <w:rPr>
                <w:noProof/>
                <w:webHidden/>
              </w:rPr>
              <w:fldChar w:fldCharType="separate"/>
            </w:r>
            <w:r w:rsidR="00F14FC0">
              <w:rPr>
                <w:noProof/>
                <w:webHidden/>
              </w:rPr>
              <w:t>31</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37" w:history="1">
            <w:r w:rsidR="00F14FC0" w:rsidRPr="00725D57">
              <w:rPr>
                <w:rStyle w:val="Hipervnculo"/>
                <w:rFonts w:ascii="Arial" w:eastAsia="Arial" w:hAnsi="Arial" w:cs="Arial"/>
                <w:b/>
                <w:bCs/>
                <w:noProof/>
                <w:spacing w:val="-2"/>
                <w:w w:val="99"/>
                <w:lang w:val="es-ES"/>
              </w:rPr>
              <w:t>2.1.9.</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_Toc99970637 \h </w:instrText>
            </w:r>
            <w:r w:rsidR="00F14FC0">
              <w:rPr>
                <w:noProof/>
                <w:webHidden/>
              </w:rPr>
            </w:r>
            <w:r w:rsidR="00F14FC0">
              <w:rPr>
                <w:noProof/>
                <w:webHidden/>
              </w:rPr>
              <w:fldChar w:fldCharType="separate"/>
            </w:r>
            <w:r w:rsidR="00F14FC0">
              <w:rPr>
                <w:noProof/>
                <w:webHidden/>
              </w:rPr>
              <w:t>32</w:t>
            </w:r>
            <w:r w:rsidR="00F14FC0">
              <w:rPr>
                <w:noProof/>
                <w:webHidden/>
              </w:rPr>
              <w:fldChar w:fldCharType="end"/>
            </w:r>
          </w:hyperlink>
        </w:p>
        <w:p w:rsidR="00F14FC0" w:rsidRDefault="00150652">
          <w:pPr>
            <w:pStyle w:val="TDC2"/>
            <w:tabs>
              <w:tab w:val="left" w:pos="880"/>
              <w:tab w:val="right" w:leader="dot" w:pos="9180"/>
            </w:tabs>
            <w:rPr>
              <w:rFonts w:eastAsiaTheme="minorEastAsia"/>
              <w:noProof/>
              <w:sz w:val="22"/>
              <w:szCs w:val="22"/>
              <w:lang w:eastAsia="es-UY"/>
            </w:rPr>
          </w:pPr>
          <w:hyperlink w:anchor="_Toc99970638" w:history="1">
            <w:r w:rsidR="00F14FC0" w:rsidRPr="00725D57">
              <w:rPr>
                <w:rStyle w:val="Hipervnculo"/>
                <w:rFonts w:ascii="Arial" w:eastAsia="Arial" w:hAnsi="Arial" w:cs="Arial"/>
                <w:b/>
                <w:bCs/>
                <w:noProof/>
                <w:spacing w:val="-6"/>
                <w:lang w:val="es-ES"/>
              </w:rPr>
              <w:t>D.</w:t>
            </w:r>
            <w:r w:rsidR="00F14FC0">
              <w:rPr>
                <w:rFonts w:eastAsiaTheme="minorEastAsia"/>
                <w:noProof/>
                <w:sz w:val="22"/>
                <w:szCs w:val="22"/>
                <w:lang w:eastAsia="es-UY"/>
              </w:rPr>
              <w:tab/>
            </w:r>
            <w:r w:rsidR="00F14FC0" w:rsidRPr="00725D57">
              <w:rPr>
                <w:rStyle w:val="Hipervnculo"/>
                <w:rFonts w:ascii="Arial" w:hAnsi="Arial" w:cs="Arial"/>
                <w:noProof/>
              </w:rPr>
              <w:t>Reserva</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mercado</w:t>
            </w:r>
            <w:r w:rsidR="00F14FC0">
              <w:rPr>
                <w:noProof/>
                <w:webHidden/>
              </w:rPr>
              <w:tab/>
            </w:r>
            <w:r w:rsidR="00F14FC0">
              <w:rPr>
                <w:noProof/>
                <w:webHidden/>
              </w:rPr>
              <w:fldChar w:fldCharType="begin"/>
            </w:r>
            <w:r w:rsidR="00F14FC0">
              <w:rPr>
                <w:noProof/>
                <w:webHidden/>
              </w:rPr>
              <w:instrText xml:space="preserve"> PAGEREF _Toc99970638 \h </w:instrText>
            </w:r>
            <w:r w:rsidR="00F14FC0">
              <w:rPr>
                <w:noProof/>
                <w:webHidden/>
              </w:rPr>
            </w:r>
            <w:r w:rsidR="00F14FC0">
              <w:rPr>
                <w:noProof/>
                <w:webHidden/>
              </w:rPr>
              <w:fldChar w:fldCharType="separate"/>
            </w:r>
            <w:r w:rsidR="00F14FC0">
              <w:rPr>
                <w:noProof/>
                <w:webHidden/>
              </w:rPr>
              <w:t>33</w:t>
            </w:r>
            <w:r w:rsidR="00F14FC0">
              <w:rPr>
                <w:noProof/>
                <w:webHidden/>
              </w:rPr>
              <w:fldChar w:fldCharType="end"/>
            </w:r>
          </w:hyperlink>
        </w:p>
        <w:p w:rsidR="00F14FC0" w:rsidRDefault="00150652">
          <w:pPr>
            <w:pStyle w:val="TDC3"/>
            <w:tabs>
              <w:tab w:val="left" w:pos="1540"/>
              <w:tab w:val="right" w:leader="dot" w:pos="9180"/>
            </w:tabs>
            <w:rPr>
              <w:rFonts w:eastAsiaTheme="minorEastAsia"/>
              <w:noProof/>
              <w:sz w:val="22"/>
              <w:szCs w:val="22"/>
              <w:lang w:eastAsia="es-UY"/>
            </w:rPr>
          </w:pPr>
          <w:hyperlink w:anchor="_Toc99970639" w:history="1">
            <w:r w:rsidR="00F14FC0" w:rsidRPr="00725D57">
              <w:rPr>
                <w:rStyle w:val="Hipervnculo"/>
                <w:rFonts w:ascii="Arial" w:eastAsia="Arial" w:hAnsi="Arial" w:cs="Arial"/>
                <w:b/>
                <w:bCs/>
                <w:noProof/>
                <w:spacing w:val="-2"/>
                <w:w w:val="99"/>
                <w:lang w:val="es-ES"/>
              </w:rPr>
              <w:t>2.1.10.</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_Toc99970639 \h </w:instrText>
            </w:r>
            <w:r w:rsidR="00F14FC0">
              <w:rPr>
                <w:noProof/>
                <w:webHidden/>
              </w:rPr>
            </w:r>
            <w:r w:rsidR="00F14FC0">
              <w:rPr>
                <w:noProof/>
                <w:webHidden/>
              </w:rPr>
              <w:fldChar w:fldCharType="separate"/>
            </w:r>
            <w:r w:rsidR="00F14FC0">
              <w:rPr>
                <w:noProof/>
                <w:webHidden/>
              </w:rPr>
              <w:t>33</w:t>
            </w:r>
            <w:r w:rsidR="00F14FC0">
              <w:rPr>
                <w:noProof/>
                <w:webHidden/>
              </w:rPr>
              <w:fldChar w:fldCharType="end"/>
            </w:r>
          </w:hyperlink>
        </w:p>
        <w:p w:rsidR="00F14FC0" w:rsidRDefault="00150652">
          <w:pPr>
            <w:pStyle w:val="TDC3"/>
            <w:tabs>
              <w:tab w:val="left" w:pos="1540"/>
              <w:tab w:val="right" w:leader="dot" w:pos="9180"/>
            </w:tabs>
            <w:rPr>
              <w:rFonts w:eastAsiaTheme="minorEastAsia"/>
              <w:noProof/>
              <w:sz w:val="22"/>
              <w:szCs w:val="22"/>
              <w:lang w:eastAsia="es-UY"/>
            </w:rPr>
          </w:pPr>
          <w:hyperlink w:anchor="_Toc99970640" w:history="1">
            <w:r w:rsidR="00F14FC0" w:rsidRPr="00725D57">
              <w:rPr>
                <w:rStyle w:val="Hipervnculo"/>
                <w:rFonts w:ascii="Arial" w:eastAsia="Arial" w:hAnsi="Arial" w:cs="Arial"/>
                <w:b/>
                <w:bCs/>
                <w:noProof/>
                <w:spacing w:val="-2"/>
                <w:w w:val="99"/>
                <w:lang w:val="es-ES"/>
              </w:rPr>
              <w:t>2.1.11.</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_Toc99970640 \h </w:instrText>
            </w:r>
            <w:r w:rsidR="00F14FC0">
              <w:rPr>
                <w:noProof/>
                <w:webHidden/>
              </w:rPr>
            </w:r>
            <w:r w:rsidR="00F14FC0">
              <w:rPr>
                <w:noProof/>
                <w:webHidden/>
              </w:rPr>
              <w:fldChar w:fldCharType="separate"/>
            </w:r>
            <w:r w:rsidR="00F14FC0">
              <w:rPr>
                <w:noProof/>
                <w:webHidden/>
              </w:rPr>
              <w:t>33</w:t>
            </w:r>
            <w:r w:rsidR="00F14FC0">
              <w:rPr>
                <w:noProof/>
                <w:webHidden/>
              </w:rPr>
              <w:fldChar w:fldCharType="end"/>
            </w:r>
          </w:hyperlink>
        </w:p>
        <w:p w:rsidR="00F14FC0" w:rsidRDefault="00150652">
          <w:pPr>
            <w:pStyle w:val="TDC1"/>
            <w:tabs>
              <w:tab w:val="left" w:pos="480"/>
              <w:tab w:val="right" w:leader="dot" w:pos="9180"/>
            </w:tabs>
            <w:rPr>
              <w:rFonts w:eastAsiaTheme="minorEastAsia"/>
              <w:noProof/>
              <w:sz w:val="22"/>
              <w:szCs w:val="22"/>
              <w:lang w:eastAsia="es-UY"/>
            </w:rPr>
          </w:pPr>
          <w:hyperlink w:anchor="_Toc99970641" w:history="1">
            <w:r w:rsidR="00F14FC0" w:rsidRPr="00725D57">
              <w:rPr>
                <w:rStyle w:val="Hipervnculo"/>
                <w:rFonts w:ascii="Arial" w:eastAsia="Arial" w:hAnsi="Arial" w:cs="Arial"/>
                <w:b/>
                <w:bCs/>
                <w:noProof/>
                <w:w w:val="99"/>
                <w:lang w:val="es-ES"/>
              </w:rPr>
              <w:t>3.</w:t>
            </w:r>
            <w:r w:rsidR="00F14FC0">
              <w:rPr>
                <w:rFonts w:eastAsiaTheme="minorEastAsia"/>
                <w:noProof/>
                <w:sz w:val="22"/>
                <w:szCs w:val="22"/>
                <w:lang w:eastAsia="es-UY"/>
              </w:rPr>
              <w:tab/>
            </w:r>
            <w:r w:rsidR="00F14FC0" w:rsidRPr="00725D57">
              <w:rPr>
                <w:rStyle w:val="Hipervnculo"/>
                <w:rFonts w:ascii="Arial" w:hAnsi="Arial" w:cs="Arial"/>
                <w:noProof/>
              </w:rPr>
              <w:t xml:space="preserve">Subprograma de Contratación Pública para </w:t>
            </w:r>
            <w:r w:rsidR="00F14FC0" w:rsidRPr="00725D57">
              <w:rPr>
                <w:rStyle w:val="Hipervnculo"/>
                <w:rFonts w:ascii="Arial" w:hAnsi="Arial" w:cs="Arial"/>
                <w:noProof/>
                <w:spacing w:val="-1"/>
              </w:rPr>
              <w:t>el</w:t>
            </w:r>
            <w:r w:rsidR="00F14FC0" w:rsidRPr="00725D57">
              <w:rPr>
                <w:rStyle w:val="Hipervnculo"/>
                <w:rFonts w:ascii="Arial" w:hAnsi="Arial" w:cs="Arial"/>
                <w:noProof/>
                <w:spacing w:val="-86"/>
              </w:rPr>
              <w:t xml:space="preserve"> </w:t>
            </w:r>
            <w:r w:rsidR="00F14FC0" w:rsidRPr="00725D57">
              <w:rPr>
                <w:rStyle w:val="Hipervnculo"/>
                <w:rFonts w:ascii="Arial" w:hAnsi="Arial" w:cs="Arial"/>
                <w:noProof/>
              </w:rPr>
              <w:t>Desarrollo</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la</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Industria</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Farmacéutica</w:t>
            </w:r>
            <w:r w:rsidR="00F14FC0">
              <w:rPr>
                <w:noProof/>
                <w:webHidden/>
              </w:rPr>
              <w:tab/>
            </w:r>
            <w:r w:rsidR="00F14FC0">
              <w:rPr>
                <w:noProof/>
                <w:webHidden/>
              </w:rPr>
              <w:fldChar w:fldCharType="begin"/>
            </w:r>
            <w:r w:rsidR="00F14FC0">
              <w:rPr>
                <w:noProof/>
                <w:webHidden/>
              </w:rPr>
              <w:instrText xml:space="preserve"> PAGEREF _Toc99970641 \h </w:instrText>
            </w:r>
            <w:r w:rsidR="00F14FC0">
              <w:rPr>
                <w:noProof/>
                <w:webHidden/>
              </w:rPr>
            </w:r>
            <w:r w:rsidR="00F14FC0">
              <w:rPr>
                <w:noProof/>
                <w:webHidden/>
              </w:rPr>
              <w:fldChar w:fldCharType="separate"/>
            </w:r>
            <w:r w:rsidR="00F14FC0">
              <w:rPr>
                <w:noProof/>
                <w:webHidden/>
              </w:rPr>
              <w:t>34</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42" w:history="1">
            <w:r w:rsidR="00F14FC0" w:rsidRPr="00725D57">
              <w:rPr>
                <w:rStyle w:val="Hipervnculo"/>
                <w:rFonts w:ascii="Arial" w:eastAsia="Arial" w:hAnsi="Arial" w:cs="Arial"/>
                <w:b/>
                <w:bCs/>
                <w:noProof/>
                <w:spacing w:val="-2"/>
                <w:w w:val="99"/>
                <w:lang w:val="es-ES"/>
              </w:rPr>
              <w:t>3.1.1.</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_Toc99970642 \h </w:instrText>
            </w:r>
            <w:r w:rsidR="00F14FC0">
              <w:rPr>
                <w:noProof/>
                <w:webHidden/>
              </w:rPr>
            </w:r>
            <w:r w:rsidR="00F14FC0">
              <w:rPr>
                <w:noProof/>
                <w:webHidden/>
              </w:rPr>
              <w:fldChar w:fldCharType="separate"/>
            </w:r>
            <w:r w:rsidR="00F14FC0">
              <w:rPr>
                <w:noProof/>
                <w:webHidden/>
              </w:rPr>
              <w:t>34</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43" w:history="1">
            <w:r w:rsidR="00F14FC0" w:rsidRPr="00725D57">
              <w:rPr>
                <w:rStyle w:val="Hipervnculo"/>
                <w:rFonts w:ascii="Arial" w:eastAsia="Arial" w:hAnsi="Arial" w:cs="Arial"/>
                <w:b/>
                <w:bCs/>
                <w:noProof/>
                <w:spacing w:val="-2"/>
                <w:w w:val="99"/>
                <w:lang w:val="es-ES"/>
              </w:rPr>
              <w:t>3.1.2.</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_Toc99970643 \h </w:instrText>
            </w:r>
            <w:r w:rsidR="00F14FC0">
              <w:rPr>
                <w:noProof/>
                <w:webHidden/>
              </w:rPr>
            </w:r>
            <w:r w:rsidR="00F14FC0">
              <w:rPr>
                <w:noProof/>
                <w:webHidden/>
              </w:rPr>
              <w:fldChar w:fldCharType="separate"/>
            </w:r>
            <w:r w:rsidR="00F14FC0">
              <w:rPr>
                <w:noProof/>
                <w:webHidden/>
              </w:rPr>
              <w:t>34</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44" w:history="1">
            <w:r w:rsidR="00F14FC0" w:rsidRPr="00725D57">
              <w:rPr>
                <w:rStyle w:val="Hipervnculo"/>
                <w:rFonts w:ascii="Arial" w:eastAsia="Arial" w:hAnsi="Arial" w:cs="Arial"/>
                <w:b/>
                <w:bCs/>
                <w:noProof/>
                <w:spacing w:val="-2"/>
                <w:w w:val="99"/>
                <w:lang w:val="es-ES"/>
              </w:rPr>
              <w:t>3.1.3.</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_Toc99970644 \h </w:instrText>
            </w:r>
            <w:r w:rsidR="00F14FC0">
              <w:rPr>
                <w:noProof/>
                <w:webHidden/>
              </w:rPr>
            </w:r>
            <w:r w:rsidR="00F14FC0">
              <w:rPr>
                <w:noProof/>
                <w:webHidden/>
              </w:rPr>
              <w:fldChar w:fldCharType="separate"/>
            </w:r>
            <w:r w:rsidR="00F14FC0">
              <w:rPr>
                <w:noProof/>
                <w:webHidden/>
              </w:rPr>
              <w:t>34</w:t>
            </w:r>
            <w:r w:rsidR="00F14FC0">
              <w:rPr>
                <w:noProof/>
                <w:webHidden/>
              </w:rPr>
              <w:fldChar w:fldCharType="end"/>
            </w:r>
          </w:hyperlink>
        </w:p>
        <w:p w:rsidR="00F14FC0" w:rsidRDefault="00150652">
          <w:pPr>
            <w:pStyle w:val="TDC1"/>
            <w:tabs>
              <w:tab w:val="left" w:pos="480"/>
              <w:tab w:val="right" w:leader="dot" w:pos="9180"/>
            </w:tabs>
            <w:rPr>
              <w:rFonts w:eastAsiaTheme="minorEastAsia"/>
              <w:noProof/>
              <w:sz w:val="22"/>
              <w:szCs w:val="22"/>
              <w:lang w:eastAsia="es-UY"/>
            </w:rPr>
          </w:pPr>
          <w:hyperlink w:anchor="_Toc99970645" w:history="1">
            <w:r w:rsidR="00F14FC0" w:rsidRPr="00725D57">
              <w:rPr>
                <w:rStyle w:val="Hipervnculo"/>
                <w:rFonts w:ascii="Arial" w:eastAsia="Arial" w:hAnsi="Arial" w:cs="Arial"/>
                <w:b/>
                <w:bCs/>
                <w:noProof/>
                <w:w w:val="99"/>
                <w:lang w:val="es-ES"/>
              </w:rPr>
              <w:t>4.</w:t>
            </w:r>
            <w:r w:rsidR="00F14FC0">
              <w:rPr>
                <w:rFonts w:eastAsiaTheme="minorEastAsia"/>
                <w:noProof/>
                <w:sz w:val="22"/>
                <w:szCs w:val="22"/>
                <w:lang w:eastAsia="es-UY"/>
              </w:rPr>
              <w:tab/>
            </w:r>
            <w:r w:rsidR="00F14FC0" w:rsidRPr="00725D57">
              <w:rPr>
                <w:rStyle w:val="Hipervnculo"/>
                <w:rFonts w:ascii="Arial" w:hAnsi="Arial" w:cs="Arial"/>
                <w:noProof/>
              </w:rPr>
              <w:t>Régimen</w:t>
            </w:r>
            <w:r w:rsidR="00F14FC0" w:rsidRPr="00725D57">
              <w:rPr>
                <w:rStyle w:val="Hipervnculo"/>
                <w:rFonts w:ascii="Arial" w:hAnsi="Arial" w:cs="Arial"/>
                <w:noProof/>
                <w:spacing w:val="5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54"/>
              </w:rPr>
              <w:t xml:space="preserve"> </w:t>
            </w:r>
            <w:r w:rsidR="00F14FC0" w:rsidRPr="00725D57">
              <w:rPr>
                <w:rStyle w:val="Hipervnculo"/>
                <w:rFonts w:ascii="Arial" w:hAnsi="Arial" w:cs="Arial"/>
                <w:noProof/>
              </w:rPr>
              <w:t>reserva</w:t>
            </w:r>
            <w:r w:rsidR="00F14FC0" w:rsidRPr="00725D57">
              <w:rPr>
                <w:rStyle w:val="Hipervnculo"/>
                <w:rFonts w:ascii="Arial" w:hAnsi="Arial" w:cs="Arial"/>
                <w:noProof/>
                <w:spacing w:val="56"/>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52"/>
              </w:rPr>
              <w:t xml:space="preserve"> </w:t>
            </w:r>
            <w:r w:rsidR="00F14FC0" w:rsidRPr="00725D57">
              <w:rPr>
                <w:rStyle w:val="Hipervnculo"/>
                <w:rFonts w:ascii="Arial" w:hAnsi="Arial" w:cs="Arial"/>
                <w:noProof/>
              </w:rPr>
              <w:t>mercado</w:t>
            </w:r>
            <w:r w:rsidR="00F14FC0" w:rsidRPr="00725D57">
              <w:rPr>
                <w:rStyle w:val="Hipervnculo"/>
                <w:rFonts w:ascii="Arial" w:hAnsi="Arial" w:cs="Arial"/>
                <w:noProof/>
                <w:spacing w:val="5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53"/>
              </w:rPr>
              <w:t xml:space="preserve"> </w:t>
            </w:r>
            <w:r w:rsidR="00F14FC0" w:rsidRPr="00725D57">
              <w:rPr>
                <w:rStyle w:val="Hipervnculo"/>
                <w:rFonts w:ascii="Arial" w:hAnsi="Arial" w:cs="Arial"/>
                <w:noProof/>
              </w:rPr>
              <w:t>la</w:t>
            </w:r>
            <w:r w:rsidR="00F14FC0" w:rsidRPr="00725D57">
              <w:rPr>
                <w:rStyle w:val="Hipervnculo"/>
                <w:rFonts w:ascii="Arial" w:hAnsi="Arial" w:cs="Arial"/>
                <w:noProof/>
                <w:spacing w:val="49"/>
              </w:rPr>
              <w:t xml:space="preserve"> </w:t>
            </w:r>
            <w:r w:rsidR="00F14FC0" w:rsidRPr="00725D57">
              <w:rPr>
                <w:rStyle w:val="Hipervnculo"/>
                <w:rFonts w:ascii="Arial" w:hAnsi="Arial" w:cs="Arial"/>
                <w:noProof/>
              </w:rPr>
              <w:t>Agricultura</w:t>
            </w:r>
            <w:r w:rsidR="00F14FC0" w:rsidRPr="00725D57">
              <w:rPr>
                <w:rStyle w:val="Hipervnculo"/>
                <w:rFonts w:ascii="Arial" w:hAnsi="Arial" w:cs="Arial"/>
                <w:noProof/>
                <w:spacing w:val="-86"/>
              </w:rPr>
              <w:t xml:space="preserve"> </w:t>
            </w:r>
            <w:r w:rsidR="00F14FC0" w:rsidRPr="00725D57">
              <w:rPr>
                <w:rStyle w:val="Hipervnculo"/>
                <w:rFonts w:ascii="Arial" w:hAnsi="Arial" w:cs="Arial"/>
                <w:noProof/>
              </w:rPr>
              <w:t>Familiar</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y</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Pesca</w:t>
            </w:r>
            <w:r w:rsidR="00F14FC0" w:rsidRPr="00725D57">
              <w:rPr>
                <w:rStyle w:val="Hipervnculo"/>
                <w:rFonts w:ascii="Arial" w:hAnsi="Arial" w:cs="Arial"/>
                <w:noProof/>
                <w:spacing w:val="-7"/>
              </w:rPr>
              <w:t xml:space="preserve"> </w:t>
            </w:r>
            <w:r w:rsidR="00F14FC0" w:rsidRPr="00725D57">
              <w:rPr>
                <w:rStyle w:val="Hipervnculo"/>
                <w:rFonts w:ascii="Arial" w:hAnsi="Arial" w:cs="Arial"/>
                <w:noProof/>
              </w:rPr>
              <w:t>Artesanal</w:t>
            </w:r>
            <w:r w:rsidR="00F14FC0">
              <w:rPr>
                <w:noProof/>
                <w:webHidden/>
              </w:rPr>
              <w:tab/>
            </w:r>
            <w:r w:rsidR="00F14FC0">
              <w:rPr>
                <w:noProof/>
                <w:webHidden/>
              </w:rPr>
              <w:fldChar w:fldCharType="begin"/>
            </w:r>
            <w:r w:rsidR="00F14FC0">
              <w:rPr>
                <w:noProof/>
                <w:webHidden/>
              </w:rPr>
              <w:instrText xml:space="preserve"> PAGEREF _Toc99970645 \h </w:instrText>
            </w:r>
            <w:r w:rsidR="00F14FC0">
              <w:rPr>
                <w:noProof/>
                <w:webHidden/>
              </w:rPr>
            </w:r>
            <w:r w:rsidR="00F14FC0">
              <w:rPr>
                <w:noProof/>
                <w:webHidden/>
              </w:rPr>
              <w:fldChar w:fldCharType="separate"/>
            </w:r>
            <w:r w:rsidR="00F14FC0">
              <w:rPr>
                <w:noProof/>
                <w:webHidden/>
              </w:rPr>
              <w:t>35</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46" w:history="1">
            <w:r w:rsidR="00F14FC0" w:rsidRPr="00725D57">
              <w:rPr>
                <w:rStyle w:val="Hipervnculo"/>
                <w:rFonts w:ascii="Arial" w:eastAsia="Arial" w:hAnsi="Arial" w:cs="Arial"/>
                <w:b/>
                <w:bCs/>
                <w:noProof/>
                <w:spacing w:val="-2"/>
                <w:w w:val="99"/>
                <w:lang w:val="es-ES"/>
              </w:rPr>
              <w:t>4.1.1.</w:t>
            </w:r>
            <w:r w:rsidR="00F14FC0">
              <w:rPr>
                <w:rFonts w:eastAsiaTheme="minorEastAsia"/>
                <w:noProof/>
                <w:sz w:val="22"/>
                <w:szCs w:val="22"/>
                <w:lang w:eastAsia="es-UY"/>
              </w:rPr>
              <w:tab/>
            </w:r>
            <w:r w:rsidR="00F14FC0" w:rsidRPr="00725D57">
              <w:rPr>
                <w:rStyle w:val="Hipervnculo"/>
                <w:rFonts w:ascii="Arial" w:hAnsi="Arial" w:cs="Arial"/>
                <w:noProof/>
              </w:rPr>
              <w:t>Presentación</w:t>
            </w:r>
            <w:r w:rsidR="00F14FC0" w:rsidRPr="00725D57">
              <w:rPr>
                <w:rStyle w:val="Hipervnculo"/>
                <w:rFonts w:ascii="Arial" w:hAnsi="Arial" w:cs="Arial"/>
                <w:noProof/>
                <w:spacing w:val="-2"/>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4"/>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_Toc99970646 \h </w:instrText>
            </w:r>
            <w:r w:rsidR="00F14FC0">
              <w:rPr>
                <w:noProof/>
                <w:webHidden/>
              </w:rPr>
            </w:r>
            <w:r w:rsidR="00F14FC0">
              <w:rPr>
                <w:noProof/>
                <w:webHidden/>
              </w:rPr>
              <w:fldChar w:fldCharType="separate"/>
            </w:r>
            <w:r w:rsidR="00F14FC0">
              <w:rPr>
                <w:noProof/>
                <w:webHidden/>
              </w:rPr>
              <w:t>35</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47" w:history="1">
            <w:r w:rsidR="00F14FC0" w:rsidRPr="00725D57">
              <w:rPr>
                <w:rStyle w:val="Hipervnculo"/>
                <w:rFonts w:ascii="Arial" w:eastAsia="Arial" w:hAnsi="Arial" w:cs="Arial"/>
                <w:b/>
                <w:bCs/>
                <w:noProof/>
                <w:spacing w:val="-2"/>
                <w:w w:val="99"/>
                <w:lang w:val="es-ES"/>
              </w:rPr>
              <w:t>4.1.2.</w:t>
            </w:r>
            <w:r w:rsidR="00F14FC0">
              <w:rPr>
                <w:rFonts w:eastAsiaTheme="minorEastAsia"/>
                <w:noProof/>
                <w:sz w:val="22"/>
                <w:szCs w:val="22"/>
                <w:lang w:eastAsia="es-UY"/>
              </w:rPr>
              <w:tab/>
            </w:r>
            <w:r w:rsidR="00F14FC0" w:rsidRPr="00725D57">
              <w:rPr>
                <w:rStyle w:val="Hipervnculo"/>
                <w:rFonts w:ascii="Arial" w:hAnsi="Arial" w:cs="Arial"/>
                <w:noProof/>
              </w:rPr>
              <w:t>Evaluación</w:t>
            </w:r>
            <w:r w:rsidR="00F14FC0" w:rsidRPr="00725D57">
              <w:rPr>
                <w:rStyle w:val="Hipervnculo"/>
                <w:rFonts w:ascii="Arial" w:hAnsi="Arial" w:cs="Arial"/>
                <w:noProof/>
                <w:spacing w:val="-3"/>
              </w:rPr>
              <w:t xml:space="preserve"> </w:t>
            </w:r>
            <w:r w:rsidR="00F14FC0" w:rsidRPr="00725D57">
              <w:rPr>
                <w:rStyle w:val="Hipervnculo"/>
                <w:rFonts w:ascii="Arial" w:hAnsi="Arial" w:cs="Arial"/>
                <w:noProof/>
              </w:rPr>
              <w:t>de</w:t>
            </w:r>
            <w:r w:rsidR="00F14FC0" w:rsidRPr="00725D57">
              <w:rPr>
                <w:rStyle w:val="Hipervnculo"/>
                <w:rFonts w:ascii="Arial" w:hAnsi="Arial" w:cs="Arial"/>
                <w:noProof/>
                <w:spacing w:val="-1"/>
              </w:rPr>
              <w:t xml:space="preserve"> </w:t>
            </w:r>
            <w:r w:rsidR="00F14FC0" w:rsidRPr="00725D57">
              <w:rPr>
                <w:rStyle w:val="Hipervnculo"/>
                <w:rFonts w:ascii="Arial" w:hAnsi="Arial" w:cs="Arial"/>
                <w:noProof/>
              </w:rPr>
              <w:t>ofertas</w:t>
            </w:r>
            <w:r w:rsidR="00F14FC0">
              <w:rPr>
                <w:noProof/>
                <w:webHidden/>
              </w:rPr>
              <w:tab/>
            </w:r>
            <w:r w:rsidR="00F14FC0">
              <w:rPr>
                <w:noProof/>
                <w:webHidden/>
              </w:rPr>
              <w:fldChar w:fldCharType="begin"/>
            </w:r>
            <w:r w:rsidR="00F14FC0">
              <w:rPr>
                <w:noProof/>
                <w:webHidden/>
              </w:rPr>
              <w:instrText xml:space="preserve"> PAGEREF _Toc99970647 \h </w:instrText>
            </w:r>
            <w:r w:rsidR="00F14FC0">
              <w:rPr>
                <w:noProof/>
                <w:webHidden/>
              </w:rPr>
            </w:r>
            <w:r w:rsidR="00F14FC0">
              <w:rPr>
                <w:noProof/>
                <w:webHidden/>
              </w:rPr>
              <w:fldChar w:fldCharType="separate"/>
            </w:r>
            <w:r w:rsidR="00F14FC0">
              <w:rPr>
                <w:noProof/>
                <w:webHidden/>
              </w:rPr>
              <w:t>35</w:t>
            </w:r>
            <w:r w:rsidR="00F14FC0">
              <w:rPr>
                <w:noProof/>
                <w:webHidden/>
              </w:rPr>
              <w:fldChar w:fldCharType="end"/>
            </w:r>
          </w:hyperlink>
        </w:p>
        <w:p w:rsidR="00F14FC0" w:rsidRDefault="00150652">
          <w:pPr>
            <w:pStyle w:val="TDC3"/>
            <w:tabs>
              <w:tab w:val="left" w:pos="1320"/>
              <w:tab w:val="right" w:leader="dot" w:pos="9180"/>
            </w:tabs>
            <w:rPr>
              <w:rFonts w:eastAsiaTheme="minorEastAsia"/>
              <w:noProof/>
              <w:sz w:val="22"/>
              <w:szCs w:val="22"/>
              <w:lang w:eastAsia="es-UY"/>
            </w:rPr>
          </w:pPr>
          <w:hyperlink w:anchor="_Toc99970648" w:history="1">
            <w:r w:rsidR="00F14FC0" w:rsidRPr="00725D57">
              <w:rPr>
                <w:rStyle w:val="Hipervnculo"/>
                <w:rFonts w:ascii="Arial" w:eastAsia="Arial" w:hAnsi="Arial" w:cs="Arial"/>
                <w:b/>
                <w:bCs/>
                <w:noProof/>
                <w:spacing w:val="-2"/>
                <w:w w:val="99"/>
                <w:lang w:val="es-ES"/>
              </w:rPr>
              <w:t>4.1.3.</w:t>
            </w:r>
            <w:r w:rsidR="00F14FC0">
              <w:rPr>
                <w:rFonts w:eastAsiaTheme="minorEastAsia"/>
                <w:noProof/>
                <w:sz w:val="22"/>
                <w:szCs w:val="22"/>
                <w:lang w:eastAsia="es-UY"/>
              </w:rPr>
              <w:tab/>
            </w:r>
            <w:r w:rsidR="00F14FC0" w:rsidRPr="00725D57">
              <w:rPr>
                <w:rStyle w:val="Hipervnculo"/>
                <w:rFonts w:ascii="Arial" w:hAnsi="Arial" w:cs="Arial"/>
                <w:noProof/>
              </w:rPr>
              <w:t>Adjudicación</w:t>
            </w:r>
            <w:r w:rsidR="00F14FC0">
              <w:rPr>
                <w:noProof/>
                <w:webHidden/>
              </w:rPr>
              <w:tab/>
            </w:r>
            <w:r w:rsidR="00F14FC0">
              <w:rPr>
                <w:noProof/>
                <w:webHidden/>
              </w:rPr>
              <w:fldChar w:fldCharType="begin"/>
            </w:r>
            <w:r w:rsidR="00F14FC0">
              <w:rPr>
                <w:noProof/>
                <w:webHidden/>
              </w:rPr>
              <w:instrText xml:space="preserve"> PAGEREF _Toc99970648 \h </w:instrText>
            </w:r>
            <w:r w:rsidR="00F14FC0">
              <w:rPr>
                <w:noProof/>
                <w:webHidden/>
              </w:rPr>
            </w:r>
            <w:r w:rsidR="00F14FC0">
              <w:rPr>
                <w:noProof/>
                <w:webHidden/>
              </w:rPr>
              <w:fldChar w:fldCharType="separate"/>
            </w:r>
            <w:r w:rsidR="00F14FC0">
              <w:rPr>
                <w:noProof/>
                <w:webHidden/>
              </w:rPr>
              <w:t>36</w:t>
            </w:r>
            <w:r w:rsidR="00F14FC0">
              <w:rPr>
                <w:noProof/>
                <w:webHidden/>
              </w:rPr>
              <w:fldChar w:fldCharType="end"/>
            </w:r>
          </w:hyperlink>
        </w:p>
        <w:p w:rsidR="00E86DE1" w:rsidRDefault="00E86DE1">
          <w:r>
            <w:rPr>
              <w:b/>
              <w:bCs/>
              <w:lang w:val="es-ES"/>
            </w:rPr>
            <w:fldChar w:fldCharType="end"/>
          </w:r>
        </w:p>
      </w:sdtContent>
    </w:sdt>
    <w:p w:rsidR="00E86DE1" w:rsidRDefault="00E86DE1">
      <w:pPr>
        <w:rPr>
          <w:rFonts w:ascii="Arial" w:hAnsi="Arial" w:cs="Arial"/>
          <w:b/>
          <w:color w:val="000000"/>
          <w:sz w:val="32"/>
          <w:szCs w:val="32"/>
          <w:lang w:val="es-ES_tradnl"/>
        </w:rPr>
      </w:pPr>
      <w:r>
        <w:rPr>
          <w:rFonts w:ascii="Arial" w:hAnsi="Arial" w:cs="Arial"/>
          <w:b/>
          <w:color w:val="000000"/>
          <w:sz w:val="32"/>
          <w:szCs w:val="32"/>
          <w:lang w:val="es-ES_tradnl"/>
        </w:rPr>
        <w:lastRenderedPageBreak/>
        <w:br w:type="page"/>
      </w:r>
    </w:p>
    <w:p w:rsidR="00D43B17" w:rsidRPr="005F36B4" w:rsidRDefault="00782632" w:rsidP="00D43B17">
      <w:pPr>
        <w:pStyle w:val="Prrafobsico"/>
        <w:suppressAutoHyphens/>
        <w:ind w:right="-149"/>
        <w:jc w:val="center"/>
        <w:rPr>
          <w:rFonts w:ascii="Arial" w:hAnsi="Arial" w:cs="Arial"/>
          <w:b/>
          <w:sz w:val="40"/>
          <w:szCs w:val="40"/>
        </w:rPr>
      </w:pPr>
      <w:r>
        <w:rPr>
          <w:rFonts w:ascii="Arial" w:hAnsi="Arial" w:cs="Arial"/>
          <w:b/>
          <w:sz w:val="40"/>
          <w:szCs w:val="40"/>
        </w:rPr>
        <w:lastRenderedPageBreak/>
        <w:t>CONCURSO DE PRECIOS</w:t>
      </w:r>
      <w:r w:rsidR="002A206C">
        <w:rPr>
          <w:rFonts w:ascii="Arial" w:hAnsi="Arial" w:cs="Arial"/>
          <w:b/>
          <w:sz w:val="40"/>
          <w:szCs w:val="40"/>
        </w:rPr>
        <w:t xml:space="preserve"> Nº 08</w:t>
      </w:r>
      <w:r w:rsidR="00D43B17" w:rsidRPr="005F36B4">
        <w:rPr>
          <w:rFonts w:ascii="Arial" w:hAnsi="Arial" w:cs="Arial"/>
          <w:b/>
          <w:sz w:val="40"/>
          <w:szCs w:val="40"/>
        </w:rPr>
        <w:t>/2</w:t>
      </w:r>
      <w:r>
        <w:rPr>
          <w:rFonts w:ascii="Arial" w:hAnsi="Arial" w:cs="Arial"/>
          <w:b/>
          <w:sz w:val="40"/>
          <w:szCs w:val="40"/>
        </w:rPr>
        <w:t>2</w:t>
      </w:r>
      <w:r w:rsidR="00D43B17" w:rsidRPr="005F36B4">
        <w:rPr>
          <w:rFonts w:ascii="Arial" w:hAnsi="Arial" w:cs="Arial"/>
          <w:b/>
          <w:sz w:val="40"/>
          <w:szCs w:val="40"/>
        </w:rPr>
        <w:t>.</w:t>
      </w:r>
    </w:p>
    <w:p w:rsidR="00D43B17" w:rsidRPr="005F36B4" w:rsidRDefault="00D43B17" w:rsidP="00D43B17">
      <w:pPr>
        <w:pStyle w:val="Prrafobsico"/>
        <w:suppressAutoHyphens/>
        <w:ind w:right="-149"/>
        <w:jc w:val="both"/>
        <w:rPr>
          <w:rFonts w:ascii="Arial" w:hAnsi="Arial" w:cs="Arial"/>
        </w:rPr>
      </w:pPr>
    </w:p>
    <w:p w:rsidR="00D43B17" w:rsidRDefault="00D43B17" w:rsidP="00D43B17">
      <w:pPr>
        <w:pStyle w:val="Prrafobsico"/>
        <w:pBdr>
          <w:bottom w:val="single" w:sz="12" w:space="1" w:color="auto"/>
        </w:pBdr>
        <w:suppressAutoHyphens/>
        <w:ind w:right="-149"/>
        <w:jc w:val="center"/>
        <w:rPr>
          <w:rFonts w:ascii="Arial" w:hAnsi="Arial" w:cs="Arial"/>
          <w:b/>
          <w:sz w:val="32"/>
          <w:szCs w:val="32"/>
        </w:rPr>
      </w:pPr>
      <w:r w:rsidRPr="005F36B4">
        <w:rPr>
          <w:rFonts w:ascii="Arial" w:hAnsi="Arial" w:cs="Arial"/>
          <w:b/>
          <w:sz w:val="32"/>
          <w:szCs w:val="32"/>
        </w:rPr>
        <w:t xml:space="preserve">ADQUISICIÓN DE </w:t>
      </w:r>
      <w:r w:rsidR="00782632">
        <w:rPr>
          <w:rFonts w:ascii="Arial" w:hAnsi="Arial" w:cs="Arial"/>
          <w:b/>
          <w:sz w:val="36"/>
          <w:lang w:val="es-ES"/>
        </w:rPr>
        <w:t xml:space="preserve">BOLSAS Y </w:t>
      </w:r>
      <w:r w:rsidR="00782632" w:rsidRPr="00416419">
        <w:rPr>
          <w:rFonts w:ascii="Arial" w:hAnsi="Arial" w:cs="Arial"/>
          <w:b/>
          <w:sz w:val="36"/>
          <w:lang w:val="es-ES"/>
        </w:rPr>
        <w:t>CONTENDORES PLÁSTICOS</w:t>
      </w:r>
    </w:p>
    <w:p w:rsidR="00D43B17" w:rsidRDefault="00D43B17" w:rsidP="00CB35D6">
      <w:pPr>
        <w:pStyle w:val="Prrafobsico"/>
        <w:pBdr>
          <w:bottom w:val="single" w:sz="12" w:space="1" w:color="auto"/>
        </w:pBdr>
        <w:suppressAutoHyphens/>
        <w:ind w:right="-149"/>
        <w:jc w:val="center"/>
        <w:rPr>
          <w:rFonts w:ascii="Arial" w:hAnsi="Arial" w:cs="Arial"/>
          <w:b/>
          <w:sz w:val="32"/>
          <w:szCs w:val="32"/>
        </w:rPr>
      </w:pPr>
    </w:p>
    <w:p w:rsidR="008F0C4A" w:rsidRPr="005F36B4" w:rsidRDefault="008F0C4A" w:rsidP="005F36B4">
      <w:pPr>
        <w:pStyle w:val="Prrafobsico"/>
        <w:pBdr>
          <w:bottom w:val="single" w:sz="12" w:space="1" w:color="auto"/>
        </w:pBdr>
        <w:suppressAutoHyphens/>
        <w:ind w:right="-149"/>
        <w:jc w:val="both"/>
        <w:rPr>
          <w:rFonts w:ascii="Arial" w:hAnsi="Arial" w:cs="Arial"/>
          <w:b/>
          <w:sz w:val="32"/>
          <w:szCs w:val="32"/>
        </w:rPr>
      </w:pPr>
    </w:p>
    <w:p w:rsidR="008F0C4A" w:rsidRPr="008F0C4A" w:rsidRDefault="008F0C4A" w:rsidP="005F36B4">
      <w:pPr>
        <w:pStyle w:val="Prrafobsico"/>
        <w:suppressAutoHyphens/>
        <w:ind w:right="-149"/>
        <w:jc w:val="both"/>
        <w:rPr>
          <w:rFonts w:ascii="Arial" w:hAnsi="Arial" w:cs="Arial"/>
          <w:sz w:val="8"/>
          <w:szCs w:val="8"/>
        </w:rPr>
      </w:pPr>
    </w:p>
    <w:p w:rsidR="005F36B4" w:rsidRDefault="005F36B4" w:rsidP="005F36B4">
      <w:pPr>
        <w:pStyle w:val="Prrafobsico"/>
        <w:pBdr>
          <w:bottom w:val="single" w:sz="12" w:space="1" w:color="auto"/>
        </w:pBdr>
        <w:suppressAutoHyphens/>
        <w:ind w:right="-149"/>
        <w:jc w:val="both"/>
        <w:rPr>
          <w:rFonts w:ascii="Arial" w:hAnsi="Arial" w:cs="Arial"/>
        </w:rPr>
      </w:pPr>
      <w:r w:rsidRPr="005F36B4">
        <w:rPr>
          <w:rFonts w:ascii="Arial" w:hAnsi="Arial" w:cs="Arial"/>
        </w:rPr>
        <w:t>El presente Pliego de Condiciones Particulares y Memoria Descriptiva conjuntamente con el Pliego Único de Bases y Condiciones Generales aprobado por Decreto 131/014, fijan las condiciones que han de regir en el present</w:t>
      </w:r>
      <w:r w:rsidR="002A206C">
        <w:rPr>
          <w:rFonts w:ascii="Arial" w:hAnsi="Arial" w:cs="Arial"/>
        </w:rPr>
        <w:t>e llamado a Concurso de Precios</w:t>
      </w:r>
      <w:r w:rsidRPr="005F36B4">
        <w:rPr>
          <w:rFonts w:ascii="Arial" w:hAnsi="Arial" w:cs="Arial"/>
        </w:rPr>
        <w:t xml:space="preserve"> para:</w:t>
      </w:r>
    </w:p>
    <w:p w:rsidR="008F0C4A" w:rsidRPr="008F0C4A" w:rsidRDefault="008F0C4A" w:rsidP="005F36B4">
      <w:pPr>
        <w:pStyle w:val="Prrafobsico"/>
        <w:pBdr>
          <w:bottom w:val="single" w:sz="12" w:space="1" w:color="auto"/>
        </w:pBdr>
        <w:suppressAutoHyphens/>
        <w:ind w:right="-149"/>
        <w:jc w:val="both"/>
        <w:rPr>
          <w:rFonts w:ascii="Arial" w:hAnsi="Arial" w:cs="Arial"/>
          <w:sz w:val="4"/>
          <w:szCs w:val="4"/>
        </w:rPr>
      </w:pPr>
    </w:p>
    <w:p w:rsidR="008F0C4A" w:rsidRDefault="008F0C4A"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5F36B4" w:rsidRPr="00B8381B" w:rsidRDefault="005F36B4" w:rsidP="00E86DE1">
      <w:pPr>
        <w:pStyle w:val="Ttulo2"/>
        <w:rPr>
          <w:rStyle w:val="Ttulodellibro"/>
          <w:i w:val="0"/>
        </w:rPr>
      </w:pPr>
      <w:bookmarkStart w:id="0" w:name="_Toc99970584"/>
      <w:r w:rsidRPr="00B8381B">
        <w:rPr>
          <w:rStyle w:val="Ttulodellibro"/>
          <w:i w:val="0"/>
        </w:rPr>
        <w:t>Art. 1.   OBJETO.</w:t>
      </w:r>
      <w:bookmarkEnd w:id="0"/>
    </w:p>
    <w:p w:rsidR="005F36B4" w:rsidRPr="005F36B4" w:rsidRDefault="005F36B4" w:rsidP="005F36B4">
      <w:pPr>
        <w:pStyle w:val="Prrafobsico"/>
        <w:suppressAutoHyphens/>
        <w:ind w:right="-149"/>
        <w:jc w:val="both"/>
        <w:rPr>
          <w:rFonts w:ascii="Arial" w:hAnsi="Arial" w:cs="Arial"/>
        </w:rPr>
      </w:pPr>
    </w:p>
    <w:p w:rsidR="00782632" w:rsidRDefault="00782632" w:rsidP="00782632">
      <w:pPr>
        <w:spacing w:line="360" w:lineRule="auto"/>
        <w:jc w:val="both"/>
        <w:rPr>
          <w:rFonts w:ascii="Arial" w:hAnsi="Arial" w:cs="Arial"/>
          <w:lang w:val="es-ES"/>
        </w:rPr>
      </w:pPr>
      <w:r>
        <w:rPr>
          <w:rFonts w:ascii="Arial" w:hAnsi="Arial" w:cs="Arial"/>
          <w:lang w:val="es-ES"/>
        </w:rPr>
        <w:t xml:space="preserve">Adquisición bolsas, contenedores plásticos, </w:t>
      </w:r>
      <w:r w:rsidRPr="005968E9">
        <w:rPr>
          <w:rFonts w:ascii="Arial" w:hAnsi="Arial" w:cs="Arial"/>
          <w:lang w:val="es-ES"/>
        </w:rPr>
        <w:t xml:space="preserve">e insumos </w:t>
      </w:r>
      <w:r>
        <w:rPr>
          <w:rFonts w:ascii="Arial" w:hAnsi="Arial" w:cs="Arial"/>
          <w:lang w:val="es-ES"/>
        </w:rPr>
        <w:t xml:space="preserve">descartables </w:t>
      </w:r>
      <w:r w:rsidRPr="005968E9">
        <w:rPr>
          <w:rFonts w:ascii="Arial" w:hAnsi="Arial" w:cs="Arial"/>
          <w:lang w:val="es-ES"/>
        </w:rPr>
        <w:t>para el Servicio de Alimentación</w:t>
      </w:r>
      <w:r w:rsidRPr="003E7252">
        <w:rPr>
          <w:rFonts w:ascii="Arial" w:hAnsi="Arial" w:cs="Arial"/>
          <w:color w:val="5B9BD5" w:themeColor="accent5"/>
          <w:lang w:val="es-ES"/>
        </w:rPr>
        <w:t xml:space="preserve"> </w:t>
      </w:r>
      <w:r>
        <w:rPr>
          <w:rFonts w:ascii="Arial" w:hAnsi="Arial" w:cs="Arial"/>
          <w:lang w:val="es-ES"/>
        </w:rPr>
        <w:t xml:space="preserve">detallados en el </w:t>
      </w:r>
      <w:r w:rsidRPr="002932D7">
        <w:rPr>
          <w:rFonts w:ascii="Arial" w:hAnsi="Arial" w:cs="Arial"/>
          <w:lang w:val="es-ES"/>
        </w:rPr>
        <w:t xml:space="preserve">Anexo </w:t>
      </w:r>
      <w:r w:rsidR="002932D7" w:rsidRPr="002932D7">
        <w:rPr>
          <w:rFonts w:ascii="Arial" w:hAnsi="Arial" w:cs="Arial"/>
          <w:lang w:val="es-ES"/>
        </w:rPr>
        <w:t>I</w:t>
      </w:r>
      <w:r w:rsidRPr="002932D7">
        <w:rPr>
          <w:rFonts w:ascii="Arial" w:hAnsi="Arial" w:cs="Arial"/>
          <w:lang w:val="es-ES"/>
        </w:rPr>
        <w:t>I</w:t>
      </w:r>
      <w:r w:rsidR="002932D7">
        <w:rPr>
          <w:rFonts w:ascii="Arial" w:hAnsi="Arial" w:cs="Arial"/>
          <w:lang w:val="es-ES"/>
        </w:rPr>
        <w:t xml:space="preserve"> –Memoria Descriptiva-</w:t>
      </w:r>
      <w:r>
        <w:rPr>
          <w:rFonts w:ascii="Arial" w:hAnsi="Arial" w:cs="Arial"/>
          <w:lang w:val="es-ES"/>
        </w:rPr>
        <w:t xml:space="preserve">. </w:t>
      </w:r>
    </w:p>
    <w:p w:rsidR="00CE751A" w:rsidRDefault="00CE751A" w:rsidP="00782632">
      <w:pPr>
        <w:spacing w:line="360" w:lineRule="auto"/>
        <w:jc w:val="both"/>
        <w:rPr>
          <w:rFonts w:ascii="Arial" w:hAnsi="Arial" w:cs="Arial"/>
          <w:lang w:val="es-ES"/>
        </w:rPr>
      </w:pPr>
    </w:p>
    <w:p w:rsidR="00CE751A" w:rsidRDefault="00CE751A" w:rsidP="00782632">
      <w:pPr>
        <w:spacing w:line="360" w:lineRule="auto"/>
        <w:jc w:val="both"/>
        <w:rPr>
          <w:rFonts w:ascii="Arial" w:hAnsi="Arial" w:cs="Arial"/>
          <w:lang w:val="es-ES"/>
        </w:rPr>
      </w:pPr>
      <w:r>
        <w:rPr>
          <w:rFonts w:ascii="Arial" w:hAnsi="Arial" w:cs="Arial"/>
          <w:lang w:val="es-ES"/>
        </w:rPr>
        <w:t>Renglón 1: Contenedores</w:t>
      </w:r>
    </w:p>
    <w:p w:rsidR="00CE751A" w:rsidRDefault="00CE751A" w:rsidP="00782632">
      <w:pPr>
        <w:spacing w:line="360" w:lineRule="auto"/>
        <w:jc w:val="both"/>
        <w:rPr>
          <w:rFonts w:ascii="Arial" w:hAnsi="Arial" w:cs="Arial"/>
          <w:lang w:val="es-ES"/>
        </w:rPr>
      </w:pPr>
      <w:r>
        <w:rPr>
          <w:rFonts w:ascii="Arial" w:hAnsi="Arial" w:cs="Arial"/>
          <w:lang w:val="es-ES"/>
        </w:rPr>
        <w:t>Renglón 2: Bolsas Papel</w:t>
      </w:r>
    </w:p>
    <w:p w:rsidR="00CE751A" w:rsidRDefault="00CE751A" w:rsidP="00782632">
      <w:pPr>
        <w:spacing w:line="360" w:lineRule="auto"/>
        <w:jc w:val="both"/>
        <w:rPr>
          <w:rFonts w:ascii="Arial" w:hAnsi="Arial" w:cs="Arial"/>
          <w:lang w:val="es-ES"/>
        </w:rPr>
      </w:pPr>
      <w:r>
        <w:rPr>
          <w:rFonts w:ascii="Arial" w:hAnsi="Arial" w:cs="Arial"/>
          <w:lang w:val="es-ES"/>
        </w:rPr>
        <w:t>Renglón 3: Bolsas Nylon</w:t>
      </w:r>
    </w:p>
    <w:p w:rsidR="00CE751A" w:rsidRDefault="00CE751A" w:rsidP="00782632">
      <w:pPr>
        <w:spacing w:line="360" w:lineRule="auto"/>
        <w:jc w:val="both"/>
        <w:rPr>
          <w:rFonts w:ascii="Arial" w:hAnsi="Arial" w:cs="Arial"/>
          <w:lang w:val="es-ES"/>
        </w:rPr>
      </w:pPr>
      <w:r>
        <w:rPr>
          <w:rFonts w:ascii="Arial" w:hAnsi="Arial" w:cs="Arial"/>
          <w:lang w:val="es-ES"/>
        </w:rPr>
        <w:t>Renglón 4: Bolsas Polietileno</w:t>
      </w:r>
    </w:p>
    <w:p w:rsidR="005F36B4" w:rsidRPr="005F36B4" w:rsidRDefault="00CE751A" w:rsidP="002932D7">
      <w:pPr>
        <w:spacing w:line="360" w:lineRule="auto"/>
        <w:jc w:val="both"/>
        <w:rPr>
          <w:rFonts w:ascii="Arial" w:hAnsi="Arial" w:cs="Arial"/>
        </w:rPr>
      </w:pPr>
      <w:r>
        <w:rPr>
          <w:rFonts w:ascii="Arial" w:hAnsi="Arial" w:cs="Arial"/>
          <w:lang w:val="es-ES"/>
        </w:rPr>
        <w:t>Renglón</w:t>
      </w:r>
      <w:r w:rsidR="00CD1213">
        <w:rPr>
          <w:rFonts w:ascii="Arial" w:hAnsi="Arial" w:cs="Arial"/>
          <w:lang w:val="es-ES"/>
        </w:rPr>
        <w:t xml:space="preserve"> 5: Vajilla descartable y otros</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F36B4" w:rsidRPr="00B8381B" w:rsidRDefault="005F36B4" w:rsidP="00E86DE1">
      <w:pPr>
        <w:pStyle w:val="Ttulo2"/>
        <w:rPr>
          <w:b/>
        </w:rPr>
      </w:pPr>
      <w:bookmarkStart w:id="1" w:name="_Toc99970585"/>
      <w:r w:rsidRPr="00B8381B">
        <w:rPr>
          <w:b/>
        </w:rPr>
        <w:t>Art. 2.  REQUISITOS EXCLUYENTES.</w:t>
      </w:r>
      <w:bookmarkEnd w:id="1"/>
      <w:r w:rsidRPr="00B8381B">
        <w:rPr>
          <w:b/>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oferente deberá: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2.1.</w:t>
      </w:r>
      <w:r w:rsidRPr="005F36B4">
        <w:rPr>
          <w:rFonts w:ascii="Arial" w:hAnsi="Arial" w:cs="Arial"/>
        </w:rPr>
        <w:t xml:space="preserve"> Cumplir con los requisitos formales de la oferta: redacción, domicilio e identificación, previstos en el numeral 8 del Pliego Único de Bases y Condiciones Generales.</w:t>
      </w:r>
    </w:p>
    <w:p w:rsidR="005F36B4" w:rsidRPr="005F36B4" w:rsidRDefault="005F36B4" w:rsidP="005F36B4">
      <w:pPr>
        <w:pStyle w:val="Prrafobsico"/>
        <w:suppressAutoHyphens/>
        <w:ind w:right="-149"/>
        <w:jc w:val="both"/>
        <w:rPr>
          <w:rFonts w:ascii="Arial" w:hAnsi="Arial" w:cs="Arial"/>
        </w:rPr>
      </w:pPr>
    </w:p>
    <w:p w:rsidR="000027A8" w:rsidRPr="005F36B4" w:rsidRDefault="005F36B4" w:rsidP="005F36B4">
      <w:pPr>
        <w:pStyle w:val="Prrafobsico"/>
        <w:suppressAutoHyphens/>
        <w:ind w:right="-149"/>
        <w:jc w:val="both"/>
        <w:rPr>
          <w:rFonts w:ascii="Arial" w:hAnsi="Arial" w:cs="Arial"/>
        </w:rPr>
      </w:pPr>
      <w:r w:rsidRPr="00E3417C">
        <w:rPr>
          <w:rFonts w:ascii="Arial" w:hAnsi="Arial" w:cs="Arial"/>
          <w:b/>
        </w:rPr>
        <w:t>2.2.</w:t>
      </w:r>
      <w:r w:rsidRPr="005F36B4">
        <w:rPr>
          <w:rFonts w:ascii="Arial" w:hAnsi="Arial" w:cs="Arial"/>
        </w:rPr>
        <w:t xml:space="preserve"> Estar inscripto en el Registro Único de Proveedores del Estado (RUPE) en alguno de estos tres estados: ACTIVO, EN INGRESO e INGRESO SIIF.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E3417C">
        <w:rPr>
          <w:rFonts w:ascii="Arial" w:hAnsi="Arial" w:cs="Arial"/>
          <w:b/>
        </w:rPr>
        <w:t>2.</w:t>
      </w:r>
      <w:r w:rsidR="00EE6715">
        <w:rPr>
          <w:rFonts w:ascii="Arial" w:hAnsi="Arial" w:cs="Arial"/>
          <w:b/>
        </w:rPr>
        <w:t>3</w:t>
      </w:r>
      <w:r w:rsidRPr="00E3417C">
        <w:rPr>
          <w:rFonts w:ascii="Arial" w:hAnsi="Arial" w:cs="Arial"/>
          <w:b/>
        </w:rPr>
        <w:t>.</w:t>
      </w:r>
      <w:r w:rsidRPr="005F36B4">
        <w:rPr>
          <w:rFonts w:ascii="Arial" w:hAnsi="Arial" w:cs="Arial"/>
        </w:rPr>
        <w:t xml:space="preserve"> No estar comprendido en las causales que expresamente impiden contratar con el Estado, en consonancia con el Artículo 46 del TOCAF.</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CD1213">
        <w:rPr>
          <w:rFonts w:ascii="Arial" w:hAnsi="Arial" w:cs="Arial"/>
          <w:b/>
        </w:rPr>
        <w:t>2.</w:t>
      </w:r>
      <w:r w:rsidR="00EE6715" w:rsidRPr="00CD1213">
        <w:rPr>
          <w:rFonts w:ascii="Arial" w:hAnsi="Arial" w:cs="Arial"/>
          <w:b/>
        </w:rPr>
        <w:t>4</w:t>
      </w:r>
      <w:r w:rsidRPr="00CD1213">
        <w:rPr>
          <w:rFonts w:ascii="Arial" w:hAnsi="Arial" w:cs="Arial"/>
          <w:b/>
        </w:rPr>
        <w:t>.</w:t>
      </w:r>
      <w:r w:rsidR="00CD1213" w:rsidRPr="00CD1213">
        <w:rPr>
          <w:rFonts w:ascii="Arial" w:hAnsi="Arial" w:cs="Arial"/>
        </w:rPr>
        <w:t xml:space="preserve"> Presentar muestras de todos los ítems que componen los Renglones 1 y 5</w:t>
      </w:r>
    </w:p>
    <w:p w:rsidR="005F36B4" w:rsidRDefault="005F36B4" w:rsidP="005F36B4">
      <w:pPr>
        <w:pStyle w:val="Prrafobsico"/>
        <w:suppressAutoHyphens/>
        <w:ind w:right="-149"/>
        <w:jc w:val="both"/>
        <w:rPr>
          <w:rFonts w:ascii="Arial" w:hAnsi="Arial" w:cs="Arial"/>
        </w:rPr>
      </w:pPr>
    </w:p>
    <w:p w:rsidR="00F13E88" w:rsidRPr="00C643C3" w:rsidRDefault="00CD1213" w:rsidP="00F13E88">
      <w:pPr>
        <w:pStyle w:val="Prrafobsico"/>
        <w:jc w:val="both"/>
        <w:rPr>
          <w:rFonts w:ascii="Arial" w:hAnsi="Arial" w:cs="Arial"/>
          <w:b/>
        </w:rPr>
      </w:pPr>
      <w:r>
        <w:rPr>
          <w:rFonts w:ascii="Arial" w:hAnsi="Arial" w:cs="Arial"/>
          <w:b/>
        </w:rPr>
        <w:lastRenderedPageBreak/>
        <w:t>2.5</w:t>
      </w:r>
      <w:r w:rsidR="00F13E88" w:rsidRPr="00F13E88">
        <w:rPr>
          <w:rFonts w:ascii="Arial" w:hAnsi="Arial" w:cs="Arial"/>
          <w:b/>
        </w:rPr>
        <w:t>.</w:t>
      </w:r>
      <w:r w:rsidR="00F13E88">
        <w:rPr>
          <w:rFonts w:ascii="Arial" w:hAnsi="Arial" w:cs="Arial"/>
          <w:b/>
        </w:rPr>
        <w:t xml:space="preserve"> </w:t>
      </w:r>
      <w:r w:rsidR="00F13E88" w:rsidRPr="00C643C3">
        <w:rPr>
          <w:rFonts w:ascii="Arial" w:hAnsi="Arial" w:cs="Arial"/>
          <w:b/>
        </w:rPr>
        <w:t xml:space="preserve">Junto con la oferta el oferente deberá presentar el Formulario de Identificación del </w:t>
      </w:r>
      <w:r w:rsidR="00F13E88" w:rsidRPr="002932D7">
        <w:rPr>
          <w:rFonts w:ascii="Arial" w:hAnsi="Arial" w:cs="Arial"/>
          <w:b/>
        </w:rPr>
        <w:t xml:space="preserve">Oferente </w:t>
      </w:r>
      <w:r w:rsidR="002932D7" w:rsidRPr="002932D7">
        <w:rPr>
          <w:rFonts w:ascii="Arial" w:hAnsi="Arial" w:cs="Arial"/>
          <w:b/>
        </w:rPr>
        <w:t>(Anexo I</w:t>
      </w:r>
      <w:r w:rsidR="00F13E88" w:rsidRPr="002932D7">
        <w:rPr>
          <w:rFonts w:ascii="Arial" w:hAnsi="Arial" w:cs="Arial"/>
          <w:b/>
        </w:rPr>
        <w:t>)</w:t>
      </w:r>
      <w:r w:rsidR="00F13E88" w:rsidRPr="00C643C3">
        <w:rPr>
          <w:rFonts w:ascii="Arial" w:hAnsi="Arial" w:cs="Arial"/>
          <w:b/>
        </w:rPr>
        <w:t xml:space="preserve"> debidamente firmado por quien tenga poderes suficientes para representar a la empresa oferente</w:t>
      </w:r>
      <w:r w:rsidR="00F13E88">
        <w:rPr>
          <w:rFonts w:ascii="Arial" w:hAnsi="Arial" w:cs="Arial"/>
        </w:rPr>
        <w:t>.</w:t>
      </w:r>
    </w:p>
    <w:p w:rsidR="00F13E88" w:rsidRDefault="00F13E88" w:rsidP="00F13E88">
      <w:pPr>
        <w:pStyle w:val="Prrafobsico"/>
        <w:jc w:val="both"/>
        <w:rPr>
          <w:rFonts w:ascii="Arial" w:hAnsi="Arial" w:cs="Arial"/>
        </w:rPr>
      </w:pPr>
    </w:p>
    <w:p w:rsidR="00F13E88" w:rsidRDefault="00F13E88" w:rsidP="00F13E88">
      <w:pPr>
        <w:pStyle w:val="Prrafobsico"/>
        <w:jc w:val="both"/>
        <w:rPr>
          <w:rFonts w:ascii="Arial" w:hAnsi="Arial" w:cs="Arial"/>
          <w:b/>
          <w:bCs/>
          <w:u w:val="single"/>
        </w:rPr>
      </w:pPr>
      <w:r>
        <w:rPr>
          <w:rFonts w:ascii="Arial" w:hAnsi="Arial" w:cs="Arial"/>
          <w:b/>
          <w:bCs/>
          <w:u w:val="single"/>
        </w:rPr>
        <w:t>IMPORTANTE:</w:t>
      </w:r>
    </w:p>
    <w:p w:rsidR="00F13E88" w:rsidRDefault="00F13E88" w:rsidP="00F13E88">
      <w:pPr>
        <w:pStyle w:val="Prrafobsico"/>
        <w:jc w:val="both"/>
        <w:rPr>
          <w:rFonts w:ascii="Arial" w:hAnsi="Arial" w:cs="Arial"/>
        </w:rPr>
      </w:pPr>
    </w:p>
    <w:p w:rsidR="00F13E88" w:rsidRPr="00A9727B" w:rsidRDefault="00F13E88" w:rsidP="00F13E88">
      <w:pPr>
        <w:pStyle w:val="Prrafobsico"/>
        <w:suppressAutoHyphens/>
        <w:ind w:right="-149"/>
        <w:jc w:val="both"/>
        <w:rPr>
          <w:rFonts w:ascii="Arial" w:hAnsi="Arial" w:cs="Arial"/>
          <w:b/>
          <w:color w:val="FF0000"/>
          <w:u w:val="single"/>
        </w:rPr>
      </w:pPr>
      <w:r w:rsidRPr="002932D7">
        <w:rPr>
          <w:rFonts w:ascii="Arial" w:hAnsi="Arial" w:cs="Arial"/>
          <w:b/>
          <w:color w:val="FF0000"/>
          <w:u w:val="single"/>
        </w:rPr>
        <w:t xml:space="preserve">El formulario de identificación del Oferente deberá ser firmada por persona que tenga potestades suficientes para firmar este tipo de </w:t>
      </w:r>
      <w:r w:rsidR="006720D0">
        <w:rPr>
          <w:rFonts w:ascii="Arial" w:hAnsi="Arial" w:cs="Arial"/>
          <w:b/>
          <w:color w:val="FF0000"/>
          <w:u w:val="single"/>
        </w:rPr>
        <w:t>documento</w:t>
      </w:r>
      <w:r w:rsidRPr="002932D7">
        <w:rPr>
          <w:rFonts w:ascii="Arial" w:hAnsi="Arial" w:cs="Arial"/>
          <w:b/>
          <w:color w:val="FF0000"/>
          <w:u w:val="single"/>
        </w:rPr>
        <w:t>.</w:t>
      </w:r>
    </w:p>
    <w:p w:rsidR="00F13E88" w:rsidRPr="00F13E88" w:rsidRDefault="00F13E88" w:rsidP="005F36B4">
      <w:pPr>
        <w:pStyle w:val="Prrafobsico"/>
        <w:suppressAutoHyphens/>
        <w:ind w:right="-149"/>
        <w:jc w:val="both"/>
        <w:rPr>
          <w:rFonts w:ascii="Arial" w:hAnsi="Arial" w:cs="Arial"/>
          <w:b/>
        </w:rPr>
      </w:pPr>
    </w:p>
    <w:p w:rsidR="00EE6715" w:rsidRPr="005F36B4" w:rsidRDefault="00EE6715"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no cumplimiento de cualquiera de estos requisitos implicará la desestimación de la oferta.</w:t>
      </w:r>
    </w:p>
    <w:p w:rsidR="00EE6715" w:rsidRDefault="00EE6715"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B8381B" w:rsidRDefault="005F36B4" w:rsidP="00E86DE1">
      <w:pPr>
        <w:pStyle w:val="Ttulo2"/>
        <w:rPr>
          <w:b/>
        </w:rPr>
      </w:pPr>
      <w:bookmarkStart w:id="2" w:name="_Toc99970586"/>
      <w:r w:rsidRPr="00B8381B">
        <w:rPr>
          <w:b/>
        </w:rPr>
        <w:t xml:space="preserve">Art. </w:t>
      </w:r>
      <w:r w:rsidR="00F13E88" w:rsidRPr="00B8381B">
        <w:rPr>
          <w:b/>
        </w:rPr>
        <w:t>3</w:t>
      </w:r>
      <w:r w:rsidRPr="00B8381B">
        <w:rPr>
          <w:b/>
        </w:rPr>
        <w:t>.   COTIZACIÓN.</w:t>
      </w:r>
      <w:bookmarkEnd w:id="2"/>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FF2DA5">
        <w:rPr>
          <w:rFonts w:ascii="Arial" w:hAnsi="Arial" w:cs="Arial"/>
        </w:rPr>
        <w:t>Se deberá cotizar por renglón sin obligación de cotizar todos los renglones.</w:t>
      </w:r>
    </w:p>
    <w:p w:rsidR="00AA5188" w:rsidRPr="005F36B4" w:rsidRDefault="00AA5188" w:rsidP="005F36B4">
      <w:pPr>
        <w:pStyle w:val="Prrafobsico"/>
        <w:suppressAutoHyphens/>
        <w:ind w:right="-149"/>
        <w:jc w:val="both"/>
        <w:rPr>
          <w:rFonts w:ascii="Arial" w:hAnsi="Arial" w:cs="Arial"/>
        </w:rPr>
      </w:pPr>
      <w:r>
        <w:rPr>
          <w:rFonts w:ascii="Arial" w:hAnsi="Arial" w:cs="Arial"/>
        </w:rPr>
        <w:t>Dentro de cada renglón se deberá cotizar</w:t>
      </w:r>
      <w:r w:rsidR="001F2EC8">
        <w:rPr>
          <w:rFonts w:ascii="Arial" w:hAnsi="Arial" w:cs="Arial"/>
        </w:rPr>
        <w:t xml:space="preserve"> </w:t>
      </w:r>
      <w:r w:rsidR="001F2EC8" w:rsidRPr="001F2EC8">
        <w:rPr>
          <w:rFonts w:ascii="Arial" w:hAnsi="Arial" w:cs="Arial"/>
          <w:b/>
        </w:rPr>
        <w:t>obligatoriamente</w:t>
      </w:r>
      <w:r>
        <w:rPr>
          <w:rFonts w:ascii="Arial" w:hAnsi="Arial" w:cs="Arial"/>
        </w:rPr>
        <w:t xml:space="preserve"> todos los ítems que lo componen. Se desestimará la oferta del renglón, a quienes no cumplan con esta condición.</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Se deberá cotizar exclusivamente </w:t>
      </w:r>
      <w:r w:rsidRPr="00FF2DA5">
        <w:rPr>
          <w:rFonts w:ascii="Arial" w:hAnsi="Arial" w:cs="Arial"/>
        </w:rPr>
        <w:t>en moneda nacional, sin impuestos.</w:t>
      </w:r>
    </w:p>
    <w:p w:rsidR="00134FBD" w:rsidRDefault="00134FBD" w:rsidP="005F36B4">
      <w:pPr>
        <w:pStyle w:val="Prrafobsico"/>
        <w:suppressAutoHyphens/>
        <w:ind w:right="-149"/>
        <w:jc w:val="both"/>
        <w:rPr>
          <w:rFonts w:ascii="Arial" w:hAnsi="Arial" w:cs="Arial"/>
        </w:rPr>
      </w:pPr>
    </w:p>
    <w:p w:rsidR="00134FBD" w:rsidRPr="005F36B4" w:rsidRDefault="00134FBD" w:rsidP="005F36B4">
      <w:pPr>
        <w:pStyle w:val="Prrafobsico"/>
        <w:suppressAutoHyphens/>
        <w:ind w:right="-149"/>
        <w:jc w:val="both"/>
        <w:rPr>
          <w:rFonts w:ascii="Arial" w:hAnsi="Arial" w:cs="Arial"/>
        </w:rPr>
      </w:pPr>
      <w:r w:rsidRPr="00134FBD">
        <w:rPr>
          <w:rFonts w:ascii="Arial" w:hAnsi="Arial" w:cs="Arial"/>
        </w:rPr>
        <w:t>La cotización será on-line a través del sitio web de compras estatales (SICE).</w:t>
      </w:r>
    </w:p>
    <w:p w:rsidR="005F36B4" w:rsidRPr="005F36B4" w:rsidRDefault="005F36B4" w:rsidP="005F36B4">
      <w:pPr>
        <w:pStyle w:val="Prrafobsico"/>
        <w:suppressAutoHyphens/>
        <w:ind w:right="-149"/>
        <w:jc w:val="both"/>
        <w:rPr>
          <w:rFonts w:ascii="Arial" w:hAnsi="Arial" w:cs="Arial"/>
        </w:rPr>
      </w:pPr>
    </w:p>
    <w:p w:rsidR="005F36B4" w:rsidRPr="00DB7FDE" w:rsidRDefault="005F36B4" w:rsidP="00E86DE1">
      <w:pPr>
        <w:pStyle w:val="Ttulo2"/>
        <w:rPr>
          <w:b/>
        </w:rPr>
      </w:pPr>
      <w:bookmarkStart w:id="3" w:name="_Toc99970587"/>
      <w:r w:rsidRPr="00DB7FDE">
        <w:rPr>
          <w:b/>
        </w:rPr>
        <w:t xml:space="preserve">Art. </w:t>
      </w:r>
      <w:r w:rsidR="00F13E88">
        <w:rPr>
          <w:b/>
        </w:rPr>
        <w:t>4</w:t>
      </w:r>
      <w:r w:rsidRPr="00DB7FDE">
        <w:rPr>
          <w:b/>
        </w:rPr>
        <w:t>.   ACTUALIZACION DE PRECIOS.</w:t>
      </w:r>
      <w:bookmarkEnd w:id="3"/>
    </w:p>
    <w:p w:rsidR="005F36B4" w:rsidRPr="005F36B4" w:rsidRDefault="005F36B4" w:rsidP="005F36B4">
      <w:pPr>
        <w:pStyle w:val="Prrafobsico"/>
        <w:suppressAutoHyphens/>
        <w:ind w:right="-149"/>
        <w:jc w:val="both"/>
        <w:rPr>
          <w:rFonts w:ascii="Arial" w:hAnsi="Arial" w:cs="Arial"/>
        </w:rPr>
      </w:pPr>
    </w:p>
    <w:p w:rsidR="005F36B4" w:rsidRPr="005F36B4" w:rsidRDefault="005F36B4" w:rsidP="00AA5188">
      <w:pPr>
        <w:pStyle w:val="Prrafobsico"/>
        <w:suppressAutoHyphens/>
        <w:ind w:right="-149"/>
        <w:jc w:val="both"/>
        <w:rPr>
          <w:rFonts w:ascii="Arial" w:hAnsi="Arial" w:cs="Arial"/>
        </w:rPr>
      </w:pPr>
      <w:r w:rsidRPr="005F36B4">
        <w:rPr>
          <w:rFonts w:ascii="Arial" w:hAnsi="Arial" w:cs="Arial"/>
        </w:rPr>
        <w:t>Los precio</w:t>
      </w:r>
      <w:r w:rsidR="00AA5188">
        <w:rPr>
          <w:rFonts w:ascii="Arial" w:hAnsi="Arial" w:cs="Arial"/>
        </w:rPr>
        <w:t>s ofertados podrán reajustarse s</w:t>
      </w:r>
      <w:r w:rsidRPr="005F36B4">
        <w:rPr>
          <w:rFonts w:ascii="Arial" w:hAnsi="Arial" w:cs="Arial"/>
        </w:rPr>
        <w:t>emestralmente por IPC en enero y julio de cada año.</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p>
    <w:p w:rsidR="009C5949" w:rsidRPr="00ED4186" w:rsidRDefault="009C5949" w:rsidP="00E86DE1">
      <w:pPr>
        <w:pStyle w:val="Ttulo2"/>
      </w:pPr>
      <w:bookmarkStart w:id="4" w:name="_Toc99970588"/>
      <w:r w:rsidRPr="00B8381B">
        <w:rPr>
          <w:b/>
        </w:rPr>
        <w:t xml:space="preserve">Art. </w:t>
      </w:r>
      <w:r w:rsidR="00AA5188">
        <w:rPr>
          <w:b/>
        </w:rPr>
        <w:t>5</w:t>
      </w:r>
      <w:r w:rsidRPr="00B8381B">
        <w:rPr>
          <w:b/>
        </w:rPr>
        <w:t>.  SOLICITUDES DE PRÓRROGA</w:t>
      </w:r>
      <w:r w:rsidRPr="00ED4186">
        <w:t>.</w:t>
      </w:r>
      <w:bookmarkEnd w:id="4"/>
      <w:r w:rsidRPr="00ED4186">
        <w:t xml:space="preserve"> </w:t>
      </w:r>
    </w:p>
    <w:p w:rsidR="009C5949" w:rsidRPr="00ED4186" w:rsidRDefault="009C5949" w:rsidP="009C5949">
      <w:pPr>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De solicitarse prórroga par</w:t>
      </w:r>
      <w:r w:rsidR="00812A70">
        <w:rPr>
          <w:rFonts w:ascii="Arial" w:hAnsi="Arial" w:cs="Arial"/>
          <w:bCs/>
        </w:rPr>
        <w:t>a la apertura de este Concurso de Precios</w:t>
      </w:r>
      <w:r w:rsidRPr="00ED4186">
        <w:rPr>
          <w:rFonts w:ascii="Arial" w:hAnsi="Arial" w:cs="Arial"/>
          <w:bCs/>
        </w:rPr>
        <w:t xml:space="preserve">, la misma deberá ser presentada por escrito ante el Dpto. de Compras Central del BSE o a la dirección electrónica </w:t>
      </w:r>
      <w:hyperlink r:id="rId8" w:history="1">
        <w:r w:rsidRPr="00ED4186">
          <w:rPr>
            <w:rStyle w:val="Hipervnculo"/>
            <w:rFonts w:ascii="Arial" w:hAnsi="Arial" w:cs="Arial"/>
            <w:bCs/>
            <w:color w:val="44546A" w:themeColor="text2"/>
          </w:rPr>
          <w:t>licitaciones@bse.com.uy</w:t>
        </w:r>
      </w:hyperlink>
      <w:r w:rsidRPr="00ED4186">
        <w:rPr>
          <w:rFonts w:ascii="Arial" w:hAnsi="Arial" w:cs="Arial"/>
          <w:bCs/>
        </w:rPr>
        <w:t xml:space="preserve"> no menos de cinco días hábiles  antes de la fecha fijada para la apertura.</w:t>
      </w:r>
    </w:p>
    <w:p w:rsidR="009C5949" w:rsidRPr="00ED4186" w:rsidRDefault="009C5949" w:rsidP="009C5949">
      <w:pPr>
        <w:ind w:firstLine="851"/>
        <w:jc w:val="both"/>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Vencido dicho plazo, no se dará trámite a ninguna solicitud de prórroga.</w:t>
      </w:r>
    </w:p>
    <w:p w:rsidR="009C5949" w:rsidRPr="00ED4186" w:rsidRDefault="009C5949" w:rsidP="009C5949">
      <w:pPr>
        <w:ind w:firstLine="851"/>
        <w:jc w:val="both"/>
        <w:rPr>
          <w:rFonts w:ascii="Arial" w:hAnsi="Arial" w:cs="Arial"/>
          <w:bCs/>
        </w:rPr>
      </w:pPr>
    </w:p>
    <w:p w:rsidR="009C5949" w:rsidRPr="00ED4186" w:rsidRDefault="009C5949" w:rsidP="009C5949">
      <w:pPr>
        <w:ind w:firstLine="851"/>
        <w:jc w:val="both"/>
        <w:rPr>
          <w:rFonts w:ascii="Arial" w:hAnsi="Arial" w:cs="Arial"/>
          <w:bCs/>
        </w:rPr>
      </w:pPr>
      <w:r w:rsidRPr="00ED4186">
        <w:rPr>
          <w:rFonts w:ascii="Arial" w:hAnsi="Arial" w:cs="Arial"/>
          <w:bCs/>
        </w:rPr>
        <w:t>Sin perjuicio de lo expuesto, el BSE podrá resolver a su sólo arbitrio prorrogar la fecha de apertura.</w:t>
      </w:r>
    </w:p>
    <w:p w:rsidR="009C5949" w:rsidRPr="00ED4186" w:rsidRDefault="009C5949" w:rsidP="009C5949">
      <w:pPr>
        <w:ind w:firstLine="851"/>
        <w:jc w:val="both"/>
        <w:rPr>
          <w:rFonts w:ascii="Arial" w:hAnsi="Arial" w:cs="Arial"/>
          <w:bCs/>
        </w:rPr>
      </w:pPr>
    </w:p>
    <w:p w:rsidR="009C5949" w:rsidRDefault="009C5949" w:rsidP="009C5949">
      <w:pPr>
        <w:ind w:firstLine="851"/>
        <w:jc w:val="both"/>
        <w:rPr>
          <w:rFonts w:ascii="Arial" w:hAnsi="Arial" w:cs="Arial"/>
          <w:bCs/>
        </w:rPr>
      </w:pPr>
      <w:r w:rsidRPr="00ED4186">
        <w:rPr>
          <w:rFonts w:ascii="Arial" w:hAnsi="Arial" w:cs="Arial"/>
          <w:bCs/>
        </w:rPr>
        <w:t>En este caso lo hará saber mediante aviso que se publicará en los mismos medios utilizados para la difusió</w:t>
      </w:r>
      <w:r w:rsidR="00812A70">
        <w:rPr>
          <w:rFonts w:ascii="Arial" w:hAnsi="Arial" w:cs="Arial"/>
          <w:bCs/>
        </w:rPr>
        <w:t>n del llamado de este Concurso de Precios</w:t>
      </w:r>
      <w:r w:rsidRPr="00ED4186">
        <w:rPr>
          <w:rFonts w:ascii="Arial" w:hAnsi="Arial" w:cs="Arial"/>
          <w:bCs/>
        </w:rPr>
        <w:t xml:space="preserve">, con una </w:t>
      </w:r>
      <w:r w:rsidRPr="00ED4186">
        <w:rPr>
          <w:rFonts w:ascii="Arial" w:hAnsi="Arial" w:cs="Arial"/>
          <w:bCs/>
        </w:rPr>
        <w:lastRenderedPageBreak/>
        <w:t>antelación de cinco días calendario a la fecha fijada en principio para la apertura de las propuestas.</w:t>
      </w:r>
    </w:p>
    <w:p w:rsidR="009C5949" w:rsidRDefault="009C5949" w:rsidP="009C5949">
      <w:pPr>
        <w:ind w:firstLine="851"/>
        <w:jc w:val="both"/>
        <w:rPr>
          <w:rFonts w:ascii="Arial" w:hAnsi="Arial" w:cs="Arial"/>
          <w:bCs/>
        </w:rPr>
      </w:pPr>
    </w:p>
    <w:p w:rsidR="009C5949" w:rsidRDefault="009C5949" w:rsidP="009C5949">
      <w:pPr>
        <w:ind w:firstLine="851"/>
        <w:jc w:val="both"/>
        <w:rPr>
          <w:rFonts w:ascii="Arial" w:hAnsi="Arial" w:cs="Arial"/>
          <w:bCs/>
        </w:rPr>
      </w:pPr>
    </w:p>
    <w:p w:rsidR="009C5949" w:rsidRDefault="009C5949" w:rsidP="009C5949">
      <w:pPr>
        <w:ind w:firstLine="851"/>
        <w:jc w:val="both"/>
        <w:rPr>
          <w:rFonts w:ascii="Arial" w:hAnsi="Arial" w:cs="Arial"/>
          <w:bCs/>
        </w:rPr>
      </w:pPr>
    </w:p>
    <w:p w:rsidR="009C5949" w:rsidRPr="005F36B4" w:rsidRDefault="009C5949" w:rsidP="00E86DE1">
      <w:pPr>
        <w:pStyle w:val="Ttulo2"/>
      </w:pPr>
    </w:p>
    <w:p w:rsidR="005F36B4" w:rsidRPr="00C33B4A" w:rsidRDefault="005F36B4" w:rsidP="00E86DE1">
      <w:pPr>
        <w:pStyle w:val="Ttulo2"/>
        <w:rPr>
          <w:b/>
        </w:rPr>
      </w:pPr>
      <w:bookmarkStart w:id="5" w:name="_Toc99970589"/>
      <w:r w:rsidRPr="00C33B4A">
        <w:rPr>
          <w:b/>
        </w:rPr>
        <w:t xml:space="preserve">Art. </w:t>
      </w:r>
      <w:r w:rsidR="00AA5188">
        <w:rPr>
          <w:b/>
        </w:rPr>
        <w:t>6</w:t>
      </w:r>
      <w:r w:rsidRPr="00C33B4A">
        <w:rPr>
          <w:b/>
        </w:rPr>
        <w:t>.   MANTENIMIENTO DE OFERTA.</w:t>
      </w:r>
      <w:bookmarkEnd w:id="5"/>
      <w:r w:rsidRPr="00C33B4A">
        <w:rPr>
          <w:b/>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FF2DA5">
        <w:rPr>
          <w:rFonts w:ascii="Arial" w:hAnsi="Arial" w:cs="Arial"/>
        </w:rPr>
        <w:t>Las oferentes mantendrán la validez de las ofertas por un período mínimo de noventa días calendarios, contados a partir de la fecha de apertura de las propuestas.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Durante ese lapso las oferentes se comprometen a mantener todas las condiciones de la oferta.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Vencido dicho plazo o aquel al que se hubiera comprometido la oferente, sin que se hubiera producido resolución por parte del BSE, las ofertas se considerarán vigentes, salvo que los interesados manifiesten por escrito su voluntad en contrario. </w:t>
      </w:r>
    </w:p>
    <w:p w:rsidR="005F36B4" w:rsidRDefault="005F36B4" w:rsidP="005F36B4">
      <w:pPr>
        <w:pStyle w:val="Prrafobsico"/>
        <w:suppressAutoHyphens/>
        <w:ind w:right="-149"/>
        <w:jc w:val="both"/>
        <w:rPr>
          <w:rFonts w:ascii="Arial" w:hAnsi="Arial" w:cs="Arial"/>
        </w:rPr>
      </w:pPr>
    </w:p>
    <w:p w:rsidR="00EB0FCE" w:rsidRPr="005F36B4" w:rsidRDefault="00EB0FCE" w:rsidP="00E86DE1">
      <w:pPr>
        <w:pStyle w:val="Ttulo2"/>
      </w:pPr>
    </w:p>
    <w:p w:rsidR="005F36B4" w:rsidRPr="00C33B4A" w:rsidRDefault="005F36B4" w:rsidP="00E86DE1">
      <w:pPr>
        <w:pStyle w:val="Ttulo2"/>
        <w:rPr>
          <w:b/>
        </w:rPr>
      </w:pPr>
      <w:bookmarkStart w:id="6" w:name="_Toc99970590"/>
      <w:r w:rsidRPr="00C33B4A">
        <w:rPr>
          <w:b/>
        </w:rPr>
        <w:t xml:space="preserve">Art. </w:t>
      </w:r>
      <w:r w:rsidR="00CC655E">
        <w:rPr>
          <w:b/>
        </w:rPr>
        <w:t>7</w:t>
      </w:r>
      <w:r w:rsidRPr="00C33B4A">
        <w:rPr>
          <w:b/>
        </w:rPr>
        <w:t>.   GARANTIA DE MANTENIMIENTO DE OFERTA.</w:t>
      </w:r>
      <w:bookmarkEnd w:id="6"/>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En el presente llamado no se exigirá la constitución de Garantía de Mantenimiento de Oferta.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No obstante, en caso de incumplimiento por parte del proponente de su obligación de mantener su oferta, se aplicará la multa establecida en el Art. N° 64 del TOCAF.</w:t>
      </w:r>
    </w:p>
    <w:p w:rsidR="005F36B4" w:rsidRDefault="005F36B4" w:rsidP="005F36B4">
      <w:pPr>
        <w:pStyle w:val="Prrafobsico"/>
        <w:suppressAutoHyphens/>
        <w:ind w:right="-149"/>
        <w:jc w:val="both"/>
        <w:rPr>
          <w:rFonts w:ascii="Arial" w:hAnsi="Arial" w:cs="Arial"/>
        </w:rPr>
      </w:pPr>
    </w:p>
    <w:p w:rsidR="00EB0FCE" w:rsidRPr="005F36B4" w:rsidRDefault="00EB0FCE" w:rsidP="005F36B4">
      <w:pPr>
        <w:pStyle w:val="Prrafobsico"/>
        <w:suppressAutoHyphens/>
        <w:ind w:right="-149"/>
        <w:jc w:val="both"/>
        <w:rPr>
          <w:rFonts w:ascii="Arial" w:hAnsi="Arial" w:cs="Arial"/>
        </w:rPr>
      </w:pPr>
    </w:p>
    <w:p w:rsidR="005F36B4" w:rsidRPr="00B8381B" w:rsidRDefault="005F36B4" w:rsidP="00E86DE1">
      <w:pPr>
        <w:pStyle w:val="Ttulo2"/>
        <w:rPr>
          <w:b/>
        </w:rPr>
      </w:pPr>
      <w:bookmarkStart w:id="7" w:name="_Toc99970591"/>
      <w:r w:rsidRPr="00B8381B">
        <w:rPr>
          <w:b/>
        </w:rPr>
        <w:t xml:space="preserve">Art. </w:t>
      </w:r>
      <w:r w:rsidR="00CC655E">
        <w:rPr>
          <w:b/>
        </w:rPr>
        <w:t>8</w:t>
      </w:r>
      <w:r w:rsidRPr="00B8381B">
        <w:rPr>
          <w:b/>
        </w:rPr>
        <w:t>.   CONSULTAS Y ACLARACIONES.</w:t>
      </w:r>
      <w:bookmarkEnd w:id="7"/>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Las consultas y aclaraciones relacionadas al presente llamado por parte de las firmas oferentes se deben realizar exclusivamente vía </w:t>
      </w:r>
      <w:r w:rsidR="00904DC3">
        <w:rPr>
          <w:rFonts w:ascii="Arial" w:hAnsi="Arial" w:cs="Arial"/>
        </w:rPr>
        <w:t xml:space="preserve">e-mail a </w:t>
      </w:r>
      <w:hyperlink r:id="rId9"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hasta 5 (cinco) días hábiles antes del día fijado para la apertura. Por otras consultas los interesados también se pueden contactar por los siguientes medios: Tel: General N° 1998 + 3, e Internos: 2171 o 2179; o personalmente en las oficinas de Compras Central, sito en Av. Libertador Brig. Gral. Lavalleja 1464, 1er. piso, en el horario de 12:00 a 17:00 horas.</w:t>
      </w:r>
    </w:p>
    <w:p w:rsidR="00A64DAB" w:rsidRDefault="00A64DAB" w:rsidP="005F36B4">
      <w:pPr>
        <w:pStyle w:val="Prrafobsico"/>
        <w:suppressAutoHyphens/>
        <w:ind w:right="-149"/>
        <w:jc w:val="both"/>
        <w:rPr>
          <w:rFonts w:ascii="Arial" w:hAnsi="Arial" w:cs="Arial"/>
        </w:rPr>
      </w:pPr>
    </w:p>
    <w:p w:rsidR="00B60F52" w:rsidRPr="00B60F52" w:rsidRDefault="00B60F52" w:rsidP="00B60F52">
      <w:pPr>
        <w:rPr>
          <w:rFonts w:ascii="Arial" w:hAnsi="Arial" w:cs="Arial"/>
          <w:color w:val="000000"/>
          <w:lang w:val="es-ES_tradnl"/>
        </w:rPr>
      </w:pPr>
      <w:r w:rsidRPr="00B60F52">
        <w:rPr>
          <w:rFonts w:ascii="Arial" w:hAnsi="Arial" w:cs="Arial"/>
          <w:color w:val="000000"/>
          <w:lang w:val="es-ES_tradnl"/>
        </w:rPr>
        <w:t xml:space="preserve">Las </w:t>
      </w:r>
      <w:r w:rsidR="00D44F13">
        <w:rPr>
          <w:rFonts w:ascii="Arial" w:hAnsi="Arial" w:cs="Arial"/>
          <w:color w:val="000000"/>
          <w:lang w:val="es-ES_tradnl"/>
        </w:rPr>
        <w:t xml:space="preserve">respuestas y </w:t>
      </w:r>
      <w:r w:rsidRPr="00B60F52">
        <w:rPr>
          <w:rFonts w:ascii="Arial" w:hAnsi="Arial" w:cs="Arial"/>
          <w:color w:val="000000"/>
          <w:lang w:val="es-ES_tradnl"/>
        </w:rPr>
        <w:t>aclaraciones se publican, en la página web de Co</w:t>
      </w:r>
      <w:r>
        <w:rPr>
          <w:rFonts w:ascii="Arial" w:hAnsi="Arial" w:cs="Arial"/>
          <w:color w:val="000000"/>
          <w:lang w:val="es-ES_tradnl"/>
        </w:rPr>
        <w:t>mpras Estatales en el apartado “Aclaraciones”</w:t>
      </w:r>
      <w:r w:rsidRPr="00B60F52">
        <w:rPr>
          <w:rFonts w:ascii="Arial" w:hAnsi="Arial" w:cs="Arial"/>
          <w:color w:val="000000"/>
          <w:lang w:val="es-ES_tradnl"/>
        </w:rPr>
        <w:t>.</w:t>
      </w:r>
    </w:p>
    <w:p w:rsidR="00A64DAB" w:rsidRPr="005F36B4" w:rsidRDefault="00A64DA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B8381B" w:rsidRDefault="005F36B4" w:rsidP="00E86DE1">
      <w:pPr>
        <w:pStyle w:val="Ttulo2"/>
        <w:rPr>
          <w:b/>
        </w:rPr>
      </w:pPr>
      <w:bookmarkStart w:id="8" w:name="_Toc99970592"/>
      <w:r w:rsidRPr="00B8381B">
        <w:rPr>
          <w:b/>
        </w:rPr>
        <w:t xml:space="preserve">Art. </w:t>
      </w:r>
      <w:r w:rsidR="00CC655E">
        <w:rPr>
          <w:b/>
        </w:rPr>
        <w:t>9</w:t>
      </w:r>
      <w:r w:rsidRPr="00B8381B">
        <w:rPr>
          <w:b/>
        </w:rPr>
        <w:t>.   DE LAS NOTIFICACIONES</w:t>
      </w:r>
      <w:bookmarkEnd w:id="8"/>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lastRenderedPageBreak/>
        <w:t xml:space="preserve">Las partes constituyen domicilio a efectos del presente contrato, en los declarados como suyos (el o los adjudicatarios en el Registro Único de Proveedores del Estado RUPE y el BSE constituye domicilio en Av. Libertador Brig. Gral. Lavalleja 1464, piso 1, Departamento de Compras Central, y electrónico en </w:t>
      </w:r>
      <w:hyperlink r:id="rId10" w:history="1">
        <w:r w:rsidR="00904DC3" w:rsidRPr="00CD7831">
          <w:rPr>
            <w:rStyle w:val="Hipervnculo"/>
            <w:rFonts w:ascii="Arial" w:hAnsi="Arial" w:cs="Arial"/>
          </w:rPr>
          <w:t>licitaciones@bse.com.uy</w:t>
        </w:r>
      </w:hyperlink>
      <w:r w:rsidR="00904DC3">
        <w:rPr>
          <w:rFonts w:ascii="Arial" w:hAnsi="Arial" w:cs="Arial"/>
        </w:rPr>
        <w:t xml:space="preserve"> </w:t>
      </w:r>
      <w:r w:rsidRPr="005F36B4">
        <w:rPr>
          <w:rFonts w:ascii="Arial" w:hAnsi="Arial" w:cs="Arial"/>
        </w:rPr>
        <w:t xml:space="preserve">) y  aceptan la nota con acuse de recibo, correo electrónico con acuse de envío,  el telegrama colacionado con acuse de recibo y la notificación por Acta Notarial como comunicación o forma de notificación válida y eficaz a todos los efectos entre las partes, salvo en caso de rescisión de Contrato que requerirá expresamente telegrama colacionado con acuse de recibo  o actuación notarial. </w:t>
      </w:r>
    </w:p>
    <w:p w:rsidR="00EB0FCE" w:rsidRDefault="00EB0FC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Las partes establecen como válidas y eficaces a todos los efectos las comunicaciones efectuadas a las direcciones referidas anteriormente, considerándose las mismas como fehacientes.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Default="005F36B4" w:rsidP="00E86DE1">
      <w:pPr>
        <w:pStyle w:val="Ttulo2"/>
        <w:rPr>
          <w:b/>
        </w:rPr>
      </w:pPr>
      <w:bookmarkStart w:id="9" w:name="_Toc99970593"/>
      <w:r w:rsidRPr="00B8381B">
        <w:rPr>
          <w:b/>
        </w:rPr>
        <w:t xml:space="preserve">Art. </w:t>
      </w:r>
      <w:r w:rsidR="000F0DC6" w:rsidRPr="00B8381B">
        <w:rPr>
          <w:b/>
        </w:rPr>
        <w:t>1</w:t>
      </w:r>
      <w:r w:rsidR="00CC655E">
        <w:rPr>
          <w:b/>
        </w:rPr>
        <w:t>0</w:t>
      </w:r>
      <w:r w:rsidRPr="00B8381B">
        <w:rPr>
          <w:b/>
        </w:rPr>
        <w:t>.  OFERTAS: PRESENTACIÓN DE OFERTAS. INFORMACIÓN CONFIDENCIAL Y DATOS PERSONALES- APERTURA DE OFERTAS.</w:t>
      </w:r>
      <w:bookmarkEnd w:id="9"/>
    </w:p>
    <w:p w:rsidR="00134FBD" w:rsidRDefault="00134FBD" w:rsidP="00134FBD">
      <w:pPr>
        <w:pStyle w:val="Prrafobsico"/>
        <w:suppressAutoHyphens/>
        <w:ind w:right="-149"/>
        <w:jc w:val="both"/>
        <w:rPr>
          <w:rFonts w:ascii="Arial" w:hAnsi="Arial" w:cs="Arial"/>
          <w:b/>
        </w:rPr>
      </w:pPr>
    </w:p>
    <w:p w:rsidR="00134FBD" w:rsidRPr="00904DC3" w:rsidRDefault="00134FBD" w:rsidP="00134FBD">
      <w:pPr>
        <w:pStyle w:val="Prrafobsico"/>
        <w:suppressAutoHyphens/>
        <w:ind w:right="-149"/>
        <w:jc w:val="both"/>
        <w:rPr>
          <w:rFonts w:ascii="Arial" w:hAnsi="Arial" w:cs="Arial"/>
          <w:b/>
        </w:rPr>
      </w:pPr>
      <w:r w:rsidRPr="00904DC3">
        <w:rPr>
          <w:rFonts w:ascii="Arial" w:hAnsi="Arial" w:cs="Arial"/>
          <w:b/>
        </w:rPr>
        <w:t>PRESENTACIÓN DE OFERTAS</w:t>
      </w:r>
    </w:p>
    <w:p w:rsidR="00134FBD" w:rsidRPr="005F36B4" w:rsidRDefault="00134FBD" w:rsidP="00134FBD">
      <w:pPr>
        <w:pStyle w:val="Prrafobsico"/>
        <w:suppressAutoHyphens/>
        <w:ind w:right="-149"/>
        <w:jc w:val="both"/>
        <w:rPr>
          <w:rFonts w:ascii="Arial" w:hAnsi="Arial" w:cs="Arial"/>
        </w:rPr>
      </w:pPr>
    </w:p>
    <w:p w:rsidR="00134FBD" w:rsidRPr="005F36B4" w:rsidRDefault="00134FBD" w:rsidP="00134FBD">
      <w:pPr>
        <w:pStyle w:val="Prrafobsico"/>
        <w:suppressAutoHyphens/>
        <w:ind w:right="-149"/>
        <w:jc w:val="both"/>
        <w:rPr>
          <w:rFonts w:ascii="Arial" w:hAnsi="Arial" w:cs="Arial"/>
        </w:rPr>
      </w:pPr>
      <w:r w:rsidRPr="005F36B4">
        <w:rPr>
          <w:rFonts w:ascii="Arial" w:hAnsi="Arial" w:cs="Arial"/>
        </w:rPr>
        <w:t>Las propuestas serán recibidas únicamente en línea. Los oferentes deberán ingresar sus ofertas (económica y técnica completas) en el sitio web www.comprasestatales.gub.uy. No se recibirán ofertas por otra vía</w:t>
      </w:r>
      <w:r w:rsidRPr="00DC403A">
        <w:rPr>
          <w:rFonts w:ascii="Arial" w:hAnsi="Arial" w:cs="Arial"/>
        </w:rPr>
        <w:t xml:space="preserve">. </w:t>
      </w:r>
      <w:r w:rsidR="00DC403A">
        <w:rPr>
          <w:rFonts w:ascii="Arial" w:hAnsi="Arial" w:cs="Arial"/>
        </w:rPr>
        <w:t xml:space="preserve">Se adjunta en Anexo </w:t>
      </w:r>
      <w:r w:rsidR="00F14FC0" w:rsidRPr="00DC403A">
        <w:rPr>
          <w:rFonts w:ascii="Arial" w:hAnsi="Arial" w:cs="Arial"/>
        </w:rPr>
        <w:t>III</w:t>
      </w:r>
      <w:r w:rsidRPr="00DC403A">
        <w:rPr>
          <w:rFonts w:ascii="Arial" w:hAnsi="Arial" w:cs="Arial"/>
        </w:rPr>
        <w:t xml:space="preserve"> el instructivo con recomendaciones sobre la oferta en línea y accesos a los materiales de ayuda disponibles. La documentación electrónica adjunta de la oferta se ingresará en archivos con formato pdf o word,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 El formulario de identificación del oferente debe estar firmado por </w:t>
      </w:r>
      <w:r w:rsidRPr="00DC403A">
        <w:rPr>
          <w:rFonts w:ascii="Arial" w:hAnsi="Arial" w:cs="Arial"/>
          <w:u w:val="single"/>
        </w:rPr>
        <w:t>el titular, o representante con facultades suficientes para ese acto.</w:t>
      </w:r>
      <w:r w:rsidRPr="005F36B4">
        <w:rPr>
          <w:rFonts w:ascii="Arial" w:hAnsi="Arial" w:cs="Arial"/>
        </w:rPr>
        <w:t xml:space="preserve"> </w:t>
      </w:r>
    </w:p>
    <w:p w:rsidR="00134FBD" w:rsidRPr="00134FBD" w:rsidRDefault="00134FBD" w:rsidP="00134FBD"/>
    <w:p w:rsidR="005F36B4" w:rsidRPr="00904DC3" w:rsidRDefault="005F36B4" w:rsidP="005F36B4">
      <w:pPr>
        <w:pStyle w:val="Prrafobsico"/>
        <w:suppressAutoHyphens/>
        <w:ind w:right="-149"/>
        <w:jc w:val="both"/>
        <w:rPr>
          <w:rFonts w:ascii="Arial" w:hAnsi="Arial" w:cs="Arial"/>
          <w:b/>
        </w:rPr>
      </w:pPr>
    </w:p>
    <w:p w:rsidR="005F36B4" w:rsidRPr="005F36B4" w:rsidRDefault="005F36B4" w:rsidP="005F36B4">
      <w:pPr>
        <w:pStyle w:val="Prrafobsico"/>
        <w:suppressAutoHyphens/>
        <w:ind w:right="-149"/>
        <w:jc w:val="both"/>
        <w:rPr>
          <w:rFonts w:ascii="Arial" w:hAnsi="Arial" w:cs="Arial"/>
        </w:rPr>
      </w:pPr>
    </w:p>
    <w:p w:rsidR="005F36B4" w:rsidRPr="00904DC3" w:rsidRDefault="005F36B4" w:rsidP="005F36B4">
      <w:pPr>
        <w:pStyle w:val="Prrafobsico"/>
        <w:suppressAutoHyphens/>
        <w:ind w:right="-149"/>
        <w:jc w:val="both"/>
        <w:rPr>
          <w:rFonts w:ascii="Arial" w:hAnsi="Arial" w:cs="Arial"/>
          <w:b/>
        </w:rPr>
      </w:pPr>
      <w:r w:rsidRPr="00904DC3">
        <w:rPr>
          <w:rFonts w:ascii="Arial" w:hAnsi="Arial" w:cs="Arial"/>
          <w:b/>
        </w:rPr>
        <w:t>INFORMACIÓN CONFIDENCIAL Y DATOS PERSONALES</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que los oferentes </w:t>
      </w:r>
      <w:r w:rsidRPr="00B71E6B">
        <w:rPr>
          <w:rFonts w:ascii="Arial" w:hAnsi="Arial" w:cs="Arial"/>
          <w:b/>
        </w:rPr>
        <w:t>presentaren información considerada confidencial,</w:t>
      </w:r>
      <w:r w:rsidRPr="005F36B4">
        <w:rPr>
          <w:rFonts w:ascii="Arial" w:hAnsi="Arial" w:cs="Arial"/>
        </w:rPr>
        <w:t xml:space="preserve"> al amparo de lo dispuesto en el artículo 10 literal I) de la Ley N° 18.381 de Acceso a la Información Pública de 17 de octubre de 2008 y del artículo 65 del TOCAF, la misma deberá ser ingresada indicando expresamente tal carácter y en archivo separado a la parte pública de su oferta. </w:t>
      </w:r>
    </w:p>
    <w:p w:rsidR="00124DB7" w:rsidRPr="005F36B4" w:rsidRDefault="00124DB7"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El oferente deberá realizar la clasificación en base a los siguientes criterios:</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65"/>
        <w:gridCol w:w="4226"/>
      </w:tblGrid>
      <w:tr w:rsidR="00B71E6B" w:rsidRPr="003E5186" w:rsidTr="00E86DE1">
        <w:trPr>
          <w:trHeight w:val="567"/>
        </w:trPr>
        <w:tc>
          <w:tcPr>
            <w:tcW w:w="4479"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lastRenderedPageBreak/>
              <w:t xml:space="preserve">Información confidencial </w:t>
            </w:r>
          </w:p>
        </w:tc>
        <w:tc>
          <w:tcPr>
            <w:tcW w:w="4479"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Información no confidencial</w:t>
            </w:r>
          </w:p>
        </w:tc>
      </w:tr>
      <w:tr w:rsidR="00B71E6B" w:rsidRPr="003E5186" w:rsidTr="00E86DE1">
        <w:trPr>
          <w:trHeight w:val="567"/>
        </w:trPr>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Información relativa a sus clientes.</w:t>
            </w:r>
          </w:p>
        </w:tc>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Información relativa a los precios.</w:t>
            </w:r>
          </w:p>
        </w:tc>
      </w:tr>
      <w:tr w:rsidR="00B71E6B" w:rsidRPr="003E5186" w:rsidTr="00E86DE1">
        <w:trPr>
          <w:trHeight w:val="567"/>
        </w:trPr>
        <w:tc>
          <w:tcPr>
            <w:tcW w:w="4479"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que pueda ser objeto de propiedad intelectual.</w:t>
            </w:r>
          </w:p>
        </w:tc>
        <w:tc>
          <w:tcPr>
            <w:tcW w:w="4479"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descripción de bienes y servicios ofertados.</w:t>
            </w:r>
          </w:p>
        </w:tc>
      </w:tr>
      <w:tr w:rsidR="00B71E6B" w:rsidRPr="003E5186" w:rsidTr="00E86DE1">
        <w:trPr>
          <w:trHeight w:val="567"/>
        </w:trPr>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que refiera al patrimonio del oferente.</w:t>
            </w:r>
          </w:p>
        </w:tc>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Las condiciones generales de la oferta.</w:t>
            </w:r>
          </w:p>
        </w:tc>
      </w:tr>
      <w:tr w:rsidR="00B71E6B" w:rsidRPr="003E5186" w:rsidTr="00E86DE1">
        <w:trPr>
          <w:gridAfter w:val="1"/>
          <w:wAfter w:w="3977" w:type="dxa"/>
          <w:trHeight w:val="567"/>
        </w:trPr>
        <w:tc>
          <w:tcPr>
            <w:tcW w:w="4479"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que comprenda hechos o actos de carácter económico, contable, jurídico o administrativo, relativos al oferente, que pudiera ser útil para un competidor.</w:t>
            </w:r>
          </w:p>
        </w:tc>
      </w:tr>
      <w:tr w:rsidR="00B71E6B" w:rsidRPr="003E5186" w:rsidTr="00E86DE1">
        <w:trPr>
          <w:gridAfter w:val="1"/>
          <w:wAfter w:w="3977" w:type="dxa"/>
          <w:trHeight w:val="567"/>
        </w:trPr>
        <w:tc>
          <w:tcPr>
            <w:tcW w:w="4479"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La que esté amparada en una cláusula contractual de confidencialidad.</w:t>
            </w:r>
          </w:p>
        </w:tc>
      </w:tr>
      <w:tr w:rsidR="00B71E6B" w:rsidRPr="003E5186" w:rsidTr="00E86DE1">
        <w:trPr>
          <w:gridAfter w:val="1"/>
          <w:wAfter w:w="3977" w:type="dxa"/>
          <w:trHeight w:val="567"/>
        </w:trPr>
        <w:tc>
          <w:tcPr>
            <w:tcW w:w="4479"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Información de naturaleza similar conforme a lo dispuesto en la Ley de Acceso a la Información (Ley Nº 18.381), y demás normas concordantes y complementarias.</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B71E6B" w:rsidRDefault="005F36B4" w:rsidP="005F36B4">
      <w:pPr>
        <w:pStyle w:val="Prrafobsico"/>
        <w:suppressAutoHyphens/>
        <w:ind w:right="-149"/>
        <w:jc w:val="both"/>
        <w:rPr>
          <w:rFonts w:ascii="Arial" w:hAnsi="Arial" w:cs="Arial"/>
          <w:b/>
        </w:rPr>
      </w:pPr>
      <w:r w:rsidRPr="00B71E6B">
        <w:rPr>
          <w:rFonts w:ascii="Arial" w:hAnsi="Arial" w:cs="Arial"/>
          <w:b/>
        </w:rPr>
        <w:t>Acceso a la información confidencial proporcionada por un oferente:</w:t>
      </w:r>
    </w:p>
    <w:p w:rsidR="005F36B4" w:rsidRDefault="005F36B4" w:rsidP="005F36B4">
      <w:pPr>
        <w:pStyle w:val="Prrafobsico"/>
        <w:suppressAutoHyphens/>
        <w:ind w:right="-149"/>
        <w:jc w:val="both"/>
        <w:rPr>
          <w:rFonts w:ascii="Arial" w:hAnsi="Arial" w:cs="Arial"/>
        </w:rPr>
      </w:pPr>
    </w:p>
    <w:tbl>
      <w:tblPr>
        <w:tblW w:w="0" w:type="auto"/>
        <w:tblInd w:w="6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330"/>
        <w:gridCol w:w="6161"/>
      </w:tblGrid>
      <w:tr w:rsidR="00B71E6B" w:rsidRPr="003E5186" w:rsidTr="00E86DE1">
        <w:trPr>
          <w:trHeight w:val="567"/>
        </w:trPr>
        <w:tc>
          <w:tcPr>
            <w:tcW w:w="2376"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Identificación</w:t>
            </w:r>
          </w:p>
        </w:tc>
        <w:tc>
          <w:tcPr>
            <w:tcW w:w="6582"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Detalle</w:t>
            </w:r>
          </w:p>
        </w:tc>
      </w:tr>
      <w:tr w:rsidR="00B71E6B" w:rsidRPr="003E5186" w:rsidTr="00E86DE1">
        <w:trPr>
          <w:trHeight w:val="567"/>
        </w:trPr>
        <w:tc>
          <w:tcPr>
            <w:tcW w:w="2376" w:type="dxa"/>
            <w:shd w:val="clear" w:color="auto" w:fill="F2F2F2"/>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Resto de los oferentes</w:t>
            </w:r>
          </w:p>
        </w:tc>
        <w:tc>
          <w:tcPr>
            <w:tcW w:w="6582"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No tendrán acceso a la misma.</w:t>
            </w:r>
          </w:p>
        </w:tc>
      </w:tr>
      <w:tr w:rsidR="00B71E6B" w:rsidRPr="003E5186" w:rsidTr="00E86DE1">
        <w:trPr>
          <w:trHeight w:val="567"/>
        </w:trPr>
        <w:tc>
          <w:tcPr>
            <w:tcW w:w="2376" w:type="dxa"/>
            <w:shd w:val="clear" w:color="auto" w:fill="auto"/>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 xml:space="preserve">Administración contratante </w:t>
            </w:r>
          </w:p>
        </w:tc>
        <w:tc>
          <w:tcPr>
            <w:tcW w:w="6582" w:type="dxa"/>
            <w:shd w:val="clear" w:color="auto" w:fill="auto"/>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r w:rsidR="00B71E6B" w:rsidRPr="003E5186" w:rsidTr="00E86DE1">
        <w:trPr>
          <w:trHeight w:val="567"/>
        </w:trPr>
        <w:tc>
          <w:tcPr>
            <w:tcW w:w="2376" w:type="dxa"/>
            <w:shd w:val="clear" w:color="auto" w:fill="F2F2F2"/>
            <w:vAlign w:val="center"/>
          </w:tcPr>
          <w:p w:rsidR="00B71E6B" w:rsidRPr="003E5186" w:rsidRDefault="00B71E6B" w:rsidP="00E86DE1">
            <w:pPr>
              <w:pStyle w:val="Default"/>
              <w:spacing w:after="200" w:line="276" w:lineRule="auto"/>
              <w:jc w:val="both"/>
              <w:rPr>
                <w:b/>
                <w:bCs/>
                <w:sz w:val="22"/>
                <w:szCs w:val="22"/>
              </w:rPr>
            </w:pPr>
            <w:r w:rsidRPr="003E5186">
              <w:rPr>
                <w:b/>
                <w:bCs/>
                <w:sz w:val="22"/>
                <w:szCs w:val="22"/>
              </w:rPr>
              <w:t>Tribunal de Cuentas</w:t>
            </w:r>
          </w:p>
        </w:tc>
        <w:tc>
          <w:tcPr>
            <w:tcW w:w="6582" w:type="dxa"/>
            <w:shd w:val="clear" w:color="auto" w:fill="F2F2F2"/>
            <w:vAlign w:val="center"/>
          </w:tcPr>
          <w:p w:rsidR="00B71E6B" w:rsidRPr="003E5186" w:rsidRDefault="00B71E6B" w:rsidP="00E86DE1">
            <w:pPr>
              <w:pStyle w:val="Default"/>
              <w:spacing w:after="200" w:line="276" w:lineRule="auto"/>
              <w:jc w:val="both"/>
              <w:rPr>
                <w:bCs/>
                <w:sz w:val="22"/>
                <w:szCs w:val="22"/>
              </w:rPr>
            </w:pPr>
            <w:r w:rsidRPr="003E5186">
              <w:rPr>
                <w:bCs/>
                <w:sz w:val="22"/>
                <w:szCs w:val="22"/>
              </w:rPr>
              <w:t>Tendrán acceso ilimitado no siendo de aplicación el carácter confidencial.</w:t>
            </w:r>
          </w:p>
        </w:tc>
      </w:tr>
    </w:tbl>
    <w:p w:rsidR="00B71E6B" w:rsidRDefault="00B71E6B" w:rsidP="005F36B4">
      <w:pPr>
        <w:pStyle w:val="Prrafobsico"/>
        <w:suppressAutoHyphens/>
        <w:ind w:right="-149"/>
        <w:jc w:val="both"/>
        <w:rPr>
          <w:rFonts w:ascii="Arial" w:hAnsi="Arial" w:cs="Arial"/>
        </w:rPr>
      </w:pPr>
    </w:p>
    <w:p w:rsidR="00B71E6B" w:rsidRPr="005F36B4" w:rsidRDefault="00B71E6B"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71E6B">
        <w:rPr>
          <w:rFonts w:ascii="Arial" w:hAnsi="Arial" w:cs="Arial"/>
          <w:b/>
        </w:rPr>
        <w:t>Notas:</w:t>
      </w:r>
      <w:r w:rsidRPr="005F36B4">
        <w:rPr>
          <w:rFonts w:ascii="Arial" w:hAnsi="Arial" w:cs="Arial"/>
        </w:rPr>
        <w:t xml:space="preserve"> Cuando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437009" w:rsidRDefault="00437009"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437009">
        <w:rPr>
          <w:rFonts w:ascii="Arial" w:hAnsi="Arial" w:cs="Arial"/>
          <w:b/>
        </w:rPr>
        <w:t>La clasificación de la documentación en carácter de confidencial es de exclusiva responsabilidad del proveedor.</w:t>
      </w:r>
      <w:r w:rsidRPr="005F36B4">
        <w:rPr>
          <w:rFonts w:ascii="Arial" w:hAnsi="Arial" w:cs="Arial"/>
        </w:rPr>
        <w:t xml:space="preserve"> En caso que se ingrese información en carácter confidencial que no se ajuste a los requisitos exigidos por la normativa referida, la Administración contratante podrá solicitar al oferente que levante el carácter de </w:t>
      </w:r>
      <w:r w:rsidRPr="005F36B4">
        <w:rPr>
          <w:rFonts w:ascii="Arial" w:hAnsi="Arial" w:cs="Arial"/>
        </w:rPr>
        <w:lastRenderedPageBreak/>
        <w:t>confidencial a esos contenidos, dándole un plazo máximo de 48 horas siguientes a la notificación, a efectos que todos los oferentes tengan acceso a todas las ofertas. La notificación se realizará a través del correo electrónico que el proveedor ingresó en el RUPE y asimismo se publicará en el sitio web de Compras Estatales. En caso que el oferente no levante dicha condición su oferta será desestimada.</w:t>
      </w:r>
    </w:p>
    <w:p w:rsidR="005F36B4" w:rsidRPr="005F36B4" w:rsidRDefault="005F36B4" w:rsidP="005F36B4">
      <w:pPr>
        <w:pStyle w:val="Prrafobsico"/>
        <w:suppressAutoHyphens/>
        <w:ind w:right="-149"/>
        <w:jc w:val="both"/>
        <w:rPr>
          <w:rFonts w:ascii="Arial" w:hAnsi="Arial"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18"/>
        <w:gridCol w:w="6590"/>
      </w:tblGrid>
      <w:tr w:rsidR="00437009" w:rsidRPr="00EE3FCA" w:rsidTr="00E86DE1">
        <w:trPr>
          <w:trHeight w:val="567"/>
        </w:trPr>
        <w:tc>
          <w:tcPr>
            <w:tcW w:w="2218" w:type="dxa"/>
          </w:tcPr>
          <w:p w:rsidR="00437009" w:rsidRPr="003E5186" w:rsidRDefault="00437009" w:rsidP="00E86DE1">
            <w:pPr>
              <w:pStyle w:val="Default"/>
              <w:spacing w:after="200" w:line="276" w:lineRule="auto"/>
              <w:rPr>
                <w:color w:val="00000A"/>
                <w:sz w:val="22"/>
                <w:szCs w:val="22"/>
              </w:rPr>
            </w:pPr>
            <w:r w:rsidRPr="003E5186">
              <w:rPr>
                <w:color w:val="00000A"/>
                <w:sz w:val="22"/>
                <w:szCs w:val="22"/>
              </w:rPr>
              <w:t>Resumen no confidencial</w:t>
            </w:r>
          </w:p>
        </w:tc>
        <w:tc>
          <w:tcPr>
            <w:tcW w:w="6590" w:type="dxa"/>
          </w:tcPr>
          <w:p w:rsidR="00437009" w:rsidRPr="00EE3FCA" w:rsidRDefault="00437009" w:rsidP="00E86DE1">
            <w:pPr>
              <w:pStyle w:val="Default"/>
              <w:spacing w:after="200" w:line="276" w:lineRule="auto"/>
              <w:rPr>
                <w:color w:val="00000A"/>
                <w:sz w:val="22"/>
                <w:szCs w:val="22"/>
              </w:rPr>
            </w:pPr>
            <w:r w:rsidRPr="003E5186">
              <w:rPr>
                <w:bCs/>
                <w:sz w:val="22"/>
                <w:szCs w:val="22"/>
              </w:rPr>
              <w:t xml:space="preserve">Deberá presentarse en la parte pública de su oferta un </w:t>
            </w:r>
            <w:r w:rsidRPr="003E5186">
              <w:rPr>
                <w:bCs/>
                <w:sz w:val="22"/>
                <w:szCs w:val="22"/>
                <w:u w:val="single"/>
              </w:rPr>
              <w:t xml:space="preserve">“resumen no confidencial”, breve y conciso, que especifique a qué refiere la información calificada como confidencial </w:t>
            </w:r>
            <w:r w:rsidRPr="003E5186">
              <w:rPr>
                <w:bCs/>
                <w:sz w:val="22"/>
                <w:szCs w:val="22"/>
              </w:rPr>
              <w:t>(Decreto N° 232/010 de 2 de agosto de 2010).</w:t>
            </w:r>
          </w:p>
        </w:tc>
      </w:tr>
    </w:tbl>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134FBD" w:rsidRPr="005F36B4" w:rsidRDefault="00134FBD" w:rsidP="00134FBD">
      <w:pPr>
        <w:pStyle w:val="Prrafobsico"/>
        <w:suppressAutoHyphens/>
        <w:ind w:right="-149"/>
        <w:jc w:val="both"/>
        <w:rPr>
          <w:rFonts w:ascii="Arial" w:hAnsi="Arial" w:cs="Arial"/>
        </w:rPr>
      </w:pPr>
      <w:r w:rsidRPr="005F36B4">
        <w:rPr>
          <w:rFonts w:ascii="Arial" w:hAnsi="Arial" w:cs="Arial"/>
        </w:rPr>
        <w:t xml:space="preserve">La apertura de las ofertas se llevará a cabo </w:t>
      </w:r>
      <w:r w:rsidR="00150652">
        <w:rPr>
          <w:rFonts w:ascii="Arial" w:hAnsi="Arial" w:cs="Arial"/>
          <w:b/>
        </w:rPr>
        <w:t>el día 17</w:t>
      </w:r>
      <w:r w:rsidR="002A206C">
        <w:rPr>
          <w:rFonts w:ascii="Arial" w:hAnsi="Arial" w:cs="Arial"/>
          <w:b/>
        </w:rPr>
        <w:t xml:space="preserve"> de mayo</w:t>
      </w:r>
      <w:r w:rsidRPr="00344D0F">
        <w:rPr>
          <w:rFonts w:ascii="Arial" w:hAnsi="Arial" w:cs="Arial"/>
          <w:b/>
        </w:rPr>
        <w:t xml:space="preserve"> de 20</w:t>
      </w:r>
      <w:r w:rsidR="002A206C">
        <w:rPr>
          <w:rFonts w:ascii="Arial" w:hAnsi="Arial" w:cs="Arial"/>
          <w:b/>
        </w:rPr>
        <w:t>22</w:t>
      </w:r>
      <w:r w:rsidRPr="00344D0F">
        <w:rPr>
          <w:rFonts w:ascii="Arial" w:hAnsi="Arial" w:cs="Arial"/>
          <w:b/>
        </w:rPr>
        <w:t>, a las 1</w:t>
      </w:r>
      <w:r w:rsidR="002A206C">
        <w:rPr>
          <w:rFonts w:ascii="Arial" w:hAnsi="Arial" w:cs="Arial"/>
          <w:b/>
        </w:rPr>
        <w:t>3</w:t>
      </w:r>
      <w:r w:rsidRPr="00344D0F">
        <w:rPr>
          <w:rFonts w:ascii="Arial" w:hAnsi="Arial" w:cs="Arial"/>
          <w:b/>
        </w:rPr>
        <w:t>:00 horas.</w:t>
      </w:r>
      <w:r w:rsidRPr="005F36B4">
        <w:rPr>
          <w:rFonts w:ascii="Arial" w:hAnsi="Arial" w:cs="Arial"/>
        </w:rPr>
        <w:t xml:space="preserv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344D0F" w:rsidRDefault="005F36B4" w:rsidP="00E86DE1">
      <w:pPr>
        <w:pStyle w:val="Ttulo2"/>
      </w:pPr>
      <w:bookmarkStart w:id="10" w:name="_Toc99970594"/>
      <w:r w:rsidRPr="00B8381B">
        <w:rPr>
          <w:b/>
        </w:rPr>
        <w:t>Art. 1</w:t>
      </w:r>
      <w:r w:rsidR="00F13E88" w:rsidRPr="00B8381B">
        <w:rPr>
          <w:b/>
        </w:rPr>
        <w:t>2</w:t>
      </w:r>
      <w:r w:rsidRPr="00B8381B">
        <w:rPr>
          <w:b/>
        </w:rPr>
        <w:t xml:space="preserve">. FACTORES </w:t>
      </w:r>
      <w:r w:rsidR="00084141" w:rsidRPr="00B8381B">
        <w:rPr>
          <w:b/>
        </w:rPr>
        <w:t>PARA EVALUAR LAS PROPUESTAS</w:t>
      </w:r>
      <w:bookmarkEnd w:id="10"/>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Los principales factores a tomar en cuenta para la comparación de las ofertas son: </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D63E93">
        <w:rPr>
          <w:rFonts w:ascii="Arial" w:hAnsi="Arial" w:cs="Arial"/>
          <w:b/>
        </w:rPr>
        <w:t>Precio:</w:t>
      </w:r>
      <w:r w:rsidRPr="005F36B4">
        <w:rPr>
          <w:rFonts w:ascii="Arial" w:hAnsi="Arial" w:cs="Arial"/>
        </w:rPr>
        <w:t xml:space="preserve"> </w:t>
      </w:r>
      <w:r w:rsidR="009431BB">
        <w:rPr>
          <w:rFonts w:ascii="Arial" w:hAnsi="Arial" w:cs="Arial"/>
        </w:rPr>
        <w:t>100</w:t>
      </w:r>
      <w:r w:rsidRPr="005F36B4">
        <w:rPr>
          <w:rFonts w:ascii="Arial" w:hAnsi="Arial" w:cs="Arial"/>
        </w:rPr>
        <w:t xml:space="preserve"> puntos (Se asignará el mayor puntaje a aquel oferente cuyo pre</w:t>
      </w:r>
      <w:r w:rsidR="002932D7">
        <w:rPr>
          <w:rFonts w:ascii="Arial" w:hAnsi="Arial" w:cs="Arial"/>
        </w:rPr>
        <w:t xml:space="preserve">cio sea </w:t>
      </w:r>
      <w:r w:rsidRPr="005F36B4">
        <w:rPr>
          <w:rFonts w:ascii="Arial" w:hAnsi="Arial" w:cs="Arial"/>
        </w:rPr>
        <w:t xml:space="preserve">el menor y </w:t>
      </w:r>
      <w:r w:rsidR="006720D0" w:rsidRPr="005F36B4">
        <w:rPr>
          <w:rFonts w:ascii="Arial" w:hAnsi="Arial" w:cs="Arial"/>
        </w:rPr>
        <w:t>comparativamente se</w:t>
      </w:r>
      <w:r w:rsidRPr="005F36B4">
        <w:rPr>
          <w:rFonts w:ascii="Arial" w:hAnsi="Arial" w:cs="Arial"/>
        </w:rPr>
        <w:t xml:space="preserve"> </w:t>
      </w:r>
      <w:r w:rsidR="006720D0" w:rsidRPr="005F36B4">
        <w:rPr>
          <w:rFonts w:ascii="Arial" w:hAnsi="Arial" w:cs="Arial"/>
        </w:rPr>
        <w:t>valorarán las</w:t>
      </w:r>
      <w:r w:rsidRPr="005F36B4">
        <w:rPr>
          <w:rFonts w:ascii="Arial" w:hAnsi="Arial" w:cs="Arial"/>
        </w:rPr>
        <w:t xml:space="preserve"> restantes por regla de </w:t>
      </w:r>
      <w:r w:rsidR="006720D0" w:rsidRPr="005F36B4">
        <w:rPr>
          <w:rFonts w:ascii="Arial" w:hAnsi="Arial" w:cs="Arial"/>
        </w:rPr>
        <w:t xml:space="preserve">tres </w:t>
      </w:r>
      <w:r w:rsidR="006720D0">
        <w:rPr>
          <w:rFonts w:ascii="Arial" w:hAnsi="Arial" w:cs="Arial"/>
        </w:rPr>
        <w:t>inversa</w:t>
      </w:r>
      <w:r w:rsidRPr="005F36B4">
        <w:rPr>
          <w:rFonts w:ascii="Arial" w:hAnsi="Arial" w:cs="Arial"/>
        </w:rPr>
        <w:t>).</w:t>
      </w:r>
      <w:r w:rsidR="00C239A1">
        <w:rPr>
          <w:rFonts w:ascii="Arial" w:hAnsi="Arial" w:cs="Arial"/>
        </w:rPr>
        <w:t xml:space="preserve"> La evaluación será por Renglón, surgiendo de la sumatoria del precio ofertado por cada ítem, multiplicado por la cantidad estimada. </w:t>
      </w:r>
    </w:p>
    <w:p w:rsidR="001F2EC8" w:rsidRDefault="001F2EC8" w:rsidP="005F36B4">
      <w:pPr>
        <w:pStyle w:val="Prrafobsico"/>
        <w:suppressAutoHyphens/>
        <w:ind w:right="-149"/>
        <w:jc w:val="both"/>
        <w:rPr>
          <w:rFonts w:ascii="Arial" w:hAnsi="Arial" w:cs="Arial"/>
        </w:rPr>
      </w:pPr>
    </w:p>
    <w:p w:rsidR="001F2EC8" w:rsidRDefault="001F2EC8" w:rsidP="001F2EC8">
      <w:pPr>
        <w:pStyle w:val="Prrafobsico"/>
        <w:suppressAutoHyphens/>
        <w:ind w:right="-149"/>
        <w:jc w:val="both"/>
        <w:rPr>
          <w:rFonts w:ascii="Arial" w:hAnsi="Arial" w:cs="Arial"/>
        </w:rPr>
      </w:pPr>
      <w:r>
        <w:rPr>
          <w:rFonts w:ascii="Arial" w:hAnsi="Arial" w:cs="Arial"/>
        </w:rPr>
        <w:t xml:space="preserve">Tener en cuenta que </w:t>
      </w:r>
      <w:r w:rsidRPr="001F2EC8">
        <w:rPr>
          <w:rFonts w:ascii="Arial" w:hAnsi="Arial" w:cs="Arial"/>
        </w:rPr>
        <w:t>se deberá cotizar por renglón sin obligación de cotizar todos los renglones.</w:t>
      </w:r>
    </w:p>
    <w:p w:rsidR="001F2EC8" w:rsidRPr="005F36B4" w:rsidRDefault="001F2EC8" w:rsidP="001F2EC8">
      <w:pPr>
        <w:pStyle w:val="Prrafobsico"/>
        <w:suppressAutoHyphens/>
        <w:ind w:right="-149"/>
        <w:jc w:val="both"/>
        <w:rPr>
          <w:rFonts w:ascii="Arial" w:hAnsi="Arial" w:cs="Arial"/>
        </w:rPr>
      </w:pPr>
      <w:r>
        <w:rPr>
          <w:rFonts w:ascii="Arial" w:hAnsi="Arial" w:cs="Arial"/>
        </w:rPr>
        <w:t xml:space="preserve">Dentro de cada renglón se deberá cotizar </w:t>
      </w:r>
      <w:r w:rsidRPr="001F2EC8">
        <w:rPr>
          <w:rFonts w:ascii="Arial" w:hAnsi="Arial" w:cs="Arial"/>
          <w:b/>
        </w:rPr>
        <w:t>obligatoriamente</w:t>
      </w:r>
      <w:r>
        <w:rPr>
          <w:rFonts w:ascii="Arial" w:hAnsi="Arial" w:cs="Arial"/>
        </w:rPr>
        <w:t xml:space="preserve"> todos los ítems que lo componen. Se desestimará la oferta del renglón, a quienes no cumplan con esta condición</w:t>
      </w:r>
    </w:p>
    <w:p w:rsidR="005F36B4" w:rsidRDefault="005F36B4" w:rsidP="005F36B4">
      <w:pPr>
        <w:pStyle w:val="Prrafobsico"/>
        <w:suppressAutoHyphens/>
        <w:ind w:right="-149"/>
        <w:jc w:val="both"/>
        <w:rPr>
          <w:rFonts w:ascii="Arial" w:hAnsi="Arial" w:cs="Arial"/>
        </w:rPr>
      </w:pPr>
    </w:p>
    <w:p w:rsidR="005F36B4" w:rsidRPr="00150652" w:rsidRDefault="00BD384B" w:rsidP="005F36B4">
      <w:pPr>
        <w:pStyle w:val="Prrafobsico"/>
        <w:suppressAutoHyphens/>
        <w:ind w:right="-149"/>
        <w:jc w:val="both"/>
        <w:rPr>
          <w:rFonts w:ascii="Arial" w:hAnsi="Arial" w:cs="Arial"/>
          <w:b/>
        </w:rPr>
      </w:pPr>
      <w:r w:rsidRPr="00150652">
        <w:rPr>
          <w:b/>
          <w:bCs/>
          <w:iCs/>
          <w:lang w:val="es-ES"/>
        </w:rPr>
        <w:t>Antecedentes negativos en RUPE, s</w:t>
      </w:r>
      <w:r w:rsidR="002932D7" w:rsidRPr="00150652">
        <w:rPr>
          <w:rFonts w:ascii="Arial" w:hAnsi="Arial" w:cs="Arial"/>
          <w:b/>
        </w:rPr>
        <w:t>e</w:t>
      </w:r>
      <w:bookmarkStart w:id="11" w:name="_GoBack"/>
      <w:bookmarkEnd w:id="11"/>
      <w:r w:rsidR="002932D7" w:rsidRPr="00150652">
        <w:rPr>
          <w:rFonts w:ascii="Arial" w:hAnsi="Arial" w:cs="Arial"/>
          <w:b/>
        </w:rPr>
        <w:t xml:space="preserve"> </w:t>
      </w:r>
      <w:r w:rsidR="005F36B4" w:rsidRPr="00150652">
        <w:rPr>
          <w:rFonts w:ascii="Arial" w:hAnsi="Arial" w:cs="Arial"/>
          <w:b/>
        </w:rPr>
        <w:t>descontará</w:t>
      </w:r>
      <w:r w:rsidRPr="00150652">
        <w:rPr>
          <w:rFonts w:ascii="Arial" w:hAnsi="Arial" w:cs="Arial"/>
          <w:b/>
        </w:rPr>
        <w:t xml:space="preserve">: </w:t>
      </w:r>
    </w:p>
    <w:p w:rsidR="00BD384B" w:rsidRDefault="00BD384B" w:rsidP="005F36B4">
      <w:pPr>
        <w:pStyle w:val="Prrafobsico"/>
        <w:suppressAutoHyphens/>
        <w:ind w:right="-149"/>
        <w:jc w:val="both"/>
        <w:rPr>
          <w:rFonts w:ascii="Arial" w:hAnsi="Arial" w:cs="Arial"/>
        </w:rPr>
      </w:pPr>
    </w:p>
    <w:p w:rsidR="00BD384B" w:rsidRPr="00BD384B" w:rsidRDefault="00BD384B" w:rsidP="008033FB">
      <w:pPr>
        <w:pStyle w:val="Prrafobsico"/>
        <w:suppressAutoHyphens/>
        <w:spacing w:line="276" w:lineRule="auto"/>
        <w:ind w:right="-149"/>
        <w:jc w:val="both"/>
        <w:rPr>
          <w:rFonts w:ascii="Arial" w:hAnsi="Arial" w:cs="Arial"/>
        </w:rPr>
      </w:pPr>
      <w:r w:rsidRPr="00BD384B">
        <w:rPr>
          <w:rFonts w:ascii="Arial" w:hAnsi="Arial" w:cs="Arial"/>
        </w:rPr>
        <w:t>En caso de contar con antecedentes negativos en el RUPE, se realizarán los siguientes descuentos:</w:t>
      </w:r>
    </w:p>
    <w:p w:rsidR="00BD384B" w:rsidRPr="00BD384B" w:rsidRDefault="008033FB" w:rsidP="008033FB">
      <w:pPr>
        <w:pStyle w:val="Prrafobsico"/>
        <w:suppressAutoHyphens/>
        <w:spacing w:line="276" w:lineRule="auto"/>
        <w:ind w:right="-149"/>
        <w:jc w:val="both"/>
        <w:rPr>
          <w:rFonts w:ascii="Arial" w:hAnsi="Arial" w:cs="Arial"/>
        </w:rPr>
      </w:pPr>
      <w:r>
        <w:rPr>
          <w:rFonts w:ascii="Arial" w:hAnsi="Arial" w:cs="Arial"/>
        </w:rPr>
        <w:t>Advertencia:</w:t>
      </w:r>
      <w:r w:rsidR="00BD384B" w:rsidRPr="00BD384B">
        <w:rPr>
          <w:rFonts w:ascii="Arial" w:hAnsi="Arial" w:cs="Arial"/>
        </w:rPr>
        <w:t xml:space="preserve"> 1 punto.</w:t>
      </w:r>
    </w:p>
    <w:p w:rsidR="00BD384B" w:rsidRPr="00BD384B" w:rsidRDefault="008033FB" w:rsidP="008033FB">
      <w:pPr>
        <w:pStyle w:val="Prrafobsico"/>
        <w:suppressAutoHyphens/>
        <w:spacing w:line="276" w:lineRule="auto"/>
        <w:ind w:right="-149"/>
        <w:jc w:val="both"/>
        <w:rPr>
          <w:rFonts w:ascii="Arial" w:hAnsi="Arial" w:cs="Arial"/>
        </w:rPr>
      </w:pPr>
      <w:r>
        <w:rPr>
          <w:rFonts w:ascii="Arial" w:hAnsi="Arial" w:cs="Arial"/>
        </w:rPr>
        <w:t>Suspensión:</w:t>
      </w:r>
      <w:r w:rsidR="00BD384B" w:rsidRPr="00BD384B">
        <w:rPr>
          <w:rFonts w:ascii="Arial" w:hAnsi="Arial" w:cs="Arial"/>
        </w:rPr>
        <w:t xml:space="preserve"> 2</w:t>
      </w:r>
      <w:r w:rsidR="00BD384B">
        <w:rPr>
          <w:rFonts w:ascii="Arial" w:hAnsi="Arial" w:cs="Arial"/>
        </w:rPr>
        <w:t xml:space="preserve"> </w:t>
      </w:r>
      <w:r w:rsidR="00BD384B" w:rsidRPr="00BD384B">
        <w:rPr>
          <w:rFonts w:ascii="Arial" w:hAnsi="Arial" w:cs="Arial"/>
        </w:rPr>
        <w:t>puntos.</w:t>
      </w:r>
    </w:p>
    <w:p w:rsidR="00BD384B" w:rsidRPr="00BD384B" w:rsidRDefault="00BD384B" w:rsidP="008033FB">
      <w:pPr>
        <w:pStyle w:val="Prrafobsico"/>
        <w:suppressAutoHyphens/>
        <w:spacing w:line="276" w:lineRule="auto"/>
        <w:ind w:right="-149"/>
        <w:jc w:val="both"/>
        <w:rPr>
          <w:rFonts w:ascii="Arial" w:hAnsi="Arial" w:cs="Arial"/>
        </w:rPr>
      </w:pPr>
      <w:r w:rsidRPr="00BD384B">
        <w:rPr>
          <w:rFonts w:ascii="Arial" w:hAnsi="Arial" w:cs="Arial"/>
        </w:rPr>
        <w:t>Eliminación del infractor como prove</w:t>
      </w:r>
      <w:r w:rsidR="008033FB">
        <w:rPr>
          <w:rFonts w:ascii="Arial" w:hAnsi="Arial" w:cs="Arial"/>
        </w:rPr>
        <w:t>edor del organismo sancionador: 3</w:t>
      </w:r>
      <w:r w:rsidRPr="00BD384B">
        <w:rPr>
          <w:rFonts w:ascii="Arial" w:hAnsi="Arial" w:cs="Arial"/>
        </w:rPr>
        <w:t xml:space="preserve"> puntos.</w:t>
      </w:r>
    </w:p>
    <w:p w:rsidR="00BD384B" w:rsidRPr="00BD384B" w:rsidRDefault="00BD384B" w:rsidP="008033FB">
      <w:pPr>
        <w:pStyle w:val="Prrafobsico"/>
        <w:suppressAutoHyphens/>
        <w:spacing w:line="276" w:lineRule="auto"/>
        <w:ind w:right="-149"/>
        <w:jc w:val="both"/>
        <w:rPr>
          <w:rFonts w:ascii="Arial" w:hAnsi="Arial" w:cs="Arial"/>
        </w:rPr>
      </w:pPr>
      <w:r w:rsidRPr="00BD384B">
        <w:rPr>
          <w:rFonts w:ascii="Arial" w:hAnsi="Arial" w:cs="Arial"/>
        </w:rPr>
        <w:t>De constar antecedentes negativos con sanciones distintas a las anteriores, se evaluará la falta cometida y se la graduará de conformidad a alguno de los tres tipos de sanciones anteriormente descriptos, efectuándose el detrimento correspondiente en el puntaje.</w:t>
      </w:r>
    </w:p>
    <w:p w:rsidR="0007727E" w:rsidRPr="00A1362F" w:rsidRDefault="00BD384B" w:rsidP="002932D7">
      <w:pPr>
        <w:pStyle w:val="Prrafobsico"/>
        <w:suppressAutoHyphens/>
        <w:spacing w:line="276" w:lineRule="auto"/>
        <w:ind w:right="-149"/>
        <w:jc w:val="both"/>
        <w:rPr>
          <w:rFonts w:ascii="Arial" w:hAnsi="Arial" w:cs="Arial"/>
        </w:rPr>
      </w:pPr>
      <w:r w:rsidRPr="00BD384B">
        <w:rPr>
          <w:rFonts w:ascii="Arial" w:hAnsi="Arial" w:cs="Arial"/>
        </w:rPr>
        <w:t>Se tomarán en consideración solamente las sanciones inscriptas en los últimos</w:t>
      </w:r>
      <w:r w:rsidR="008033FB">
        <w:rPr>
          <w:rFonts w:ascii="Arial" w:hAnsi="Arial" w:cs="Arial"/>
        </w:rPr>
        <w:t xml:space="preserve"> 5</w:t>
      </w:r>
      <w:r w:rsidRPr="00BD384B">
        <w:rPr>
          <w:rFonts w:ascii="Arial" w:hAnsi="Arial" w:cs="Arial"/>
        </w:rPr>
        <w:t xml:space="preserve"> años y no se descontarán, sumando todas las sancione</w:t>
      </w:r>
      <w:r w:rsidR="008A6BD4">
        <w:rPr>
          <w:rFonts w:ascii="Arial" w:hAnsi="Arial" w:cs="Arial"/>
        </w:rPr>
        <w:t>s inscriptas, más de 15 puntos.</w:t>
      </w:r>
    </w:p>
    <w:p w:rsidR="0007727E" w:rsidRDefault="0007727E" w:rsidP="005F36B4">
      <w:pPr>
        <w:pStyle w:val="Prrafobsico"/>
        <w:suppressAutoHyphens/>
        <w:ind w:right="-149"/>
        <w:jc w:val="both"/>
        <w:rPr>
          <w:rFonts w:ascii="Arial" w:hAnsi="Arial" w:cs="Arial"/>
        </w:rPr>
      </w:pPr>
    </w:p>
    <w:p w:rsidR="008D3608" w:rsidRPr="00C643C3" w:rsidRDefault="008D3608" w:rsidP="005F36B4">
      <w:pPr>
        <w:pStyle w:val="Prrafobsico"/>
        <w:suppressAutoHyphens/>
        <w:ind w:right="-149"/>
        <w:jc w:val="both"/>
        <w:rPr>
          <w:rFonts w:ascii="Arial" w:hAnsi="Arial" w:cs="Arial"/>
        </w:rPr>
      </w:pPr>
    </w:p>
    <w:p w:rsidR="00D63E93" w:rsidRPr="005F36B4" w:rsidRDefault="00D63E93" w:rsidP="005F36B4">
      <w:pPr>
        <w:pStyle w:val="Prrafobsico"/>
        <w:suppressAutoHyphens/>
        <w:ind w:right="-149"/>
        <w:jc w:val="both"/>
        <w:rPr>
          <w:rFonts w:ascii="Arial" w:hAnsi="Arial" w:cs="Arial"/>
        </w:rPr>
      </w:pPr>
    </w:p>
    <w:p w:rsidR="005F36B4" w:rsidRPr="00B8381B" w:rsidRDefault="005F36B4" w:rsidP="00E86DE1">
      <w:pPr>
        <w:pStyle w:val="Ttulo2"/>
        <w:rPr>
          <w:b/>
        </w:rPr>
      </w:pPr>
      <w:bookmarkStart w:id="12" w:name="_Toc99970595"/>
      <w:r w:rsidRPr="00B8381B">
        <w:rPr>
          <w:b/>
        </w:rPr>
        <w:t>Art. 1</w:t>
      </w:r>
      <w:r w:rsidR="008A6BD4">
        <w:rPr>
          <w:b/>
        </w:rPr>
        <w:t>3</w:t>
      </w:r>
      <w:r w:rsidRPr="00B8381B">
        <w:rPr>
          <w:b/>
        </w:rPr>
        <w:t>. M</w:t>
      </w:r>
      <w:r w:rsidR="00D63E93" w:rsidRPr="00B8381B">
        <w:rPr>
          <w:b/>
        </w:rPr>
        <w:t>EJORA DE OFERTA Y NEGOCIACIONES</w:t>
      </w:r>
      <w:bookmarkEnd w:id="12"/>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De acuerdo con los términos definidos por el Art. N° 66 del T.O.C.A.F., la Administración podrá invitar a los oferentes respectivos a mejorar sus ofertas, otorgando a esos efectos un plazo no menor a dos días para presentarlas.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En caso de existir ofertas similares, la Administración podrá entablar negociaciones con aquellas oferentes que precalifiquen a tal efecto, a fin de obtener mejores condiciones técnicas, de calidad o de precio.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Asimismo, en los casos de precios manifiestamente inconvenientes, la Comisión Asesora de Adjudicaciones podrá entablar negociaciones tendientes a la mejora de ofertas con aquellos que la misma seleccione a tal efecto.</w:t>
      </w:r>
    </w:p>
    <w:p w:rsidR="005F36B4" w:rsidRPr="005F36B4" w:rsidRDefault="005F36B4" w:rsidP="005F36B4">
      <w:pPr>
        <w:pStyle w:val="Prrafobsico"/>
        <w:suppressAutoHyphens/>
        <w:ind w:right="-149"/>
        <w:jc w:val="both"/>
        <w:rPr>
          <w:rFonts w:ascii="Arial" w:hAnsi="Arial" w:cs="Arial"/>
        </w:rPr>
      </w:pPr>
    </w:p>
    <w:p w:rsidR="005F36B4" w:rsidRPr="00B8381B" w:rsidRDefault="005F36B4" w:rsidP="00B8381B">
      <w:pPr>
        <w:pStyle w:val="Ttulo2"/>
        <w:rPr>
          <w:b/>
        </w:rPr>
      </w:pPr>
    </w:p>
    <w:p w:rsidR="005F36B4" w:rsidRPr="00B8381B" w:rsidRDefault="000F0DC6" w:rsidP="00E86DE1">
      <w:pPr>
        <w:pStyle w:val="Ttulo2"/>
        <w:rPr>
          <w:b/>
        </w:rPr>
      </w:pPr>
      <w:bookmarkStart w:id="13" w:name="_Toc99970596"/>
      <w:r w:rsidRPr="00B8381B">
        <w:rPr>
          <w:b/>
        </w:rPr>
        <w:t>Art. 1</w:t>
      </w:r>
      <w:r w:rsidR="008A6BD4">
        <w:rPr>
          <w:b/>
        </w:rPr>
        <w:t>4</w:t>
      </w:r>
      <w:r w:rsidR="005F36B4" w:rsidRPr="00B8381B">
        <w:rPr>
          <w:b/>
        </w:rPr>
        <w:t>. ADJUDICACION.</w:t>
      </w:r>
      <w:bookmarkEnd w:id="13"/>
    </w:p>
    <w:p w:rsidR="005F36B4" w:rsidRPr="005F36B4" w:rsidRDefault="005F36B4" w:rsidP="005F36B4">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sidRPr="005F36B4">
        <w:rPr>
          <w:rFonts w:ascii="Arial" w:hAnsi="Arial" w:cs="Arial"/>
        </w:rPr>
        <w:t xml:space="preserve">El BSE se reserva el derecho de adjudicar </w:t>
      </w:r>
      <w:r w:rsidR="008A6BD4">
        <w:rPr>
          <w:rFonts w:ascii="Arial" w:hAnsi="Arial" w:cs="Arial"/>
        </w:rPr>
        <w:t>el llamado</w:t>
      </w:r>
      <w:r w:rsidRPr="005F36B4">
        <w:rPr>
          <w:rFonts w:ascii="Arial" w:hAnsi="Arial" w:cs="Arial"/>
        </w:rPr>
        <w:t xml:space="preserve"> a la oferta que considere más conveniente de acuerdo a la evaluación realizada en el Art. </w:t>
      </w:r>
      <w:r>
        <w:rPr>
          <w:rFonts w:ascii="Arial" w:hAnsi="Arial" w:cs="Arial"/>
        </w:rPr>
        <w:t>1</w:t>
      </w:r>
      <w:r w:rsidR="00F13E88">
        <w:rPr>
          <w:rFonts w:ascii="Arial" w:hAnsi="Arial" w:cs="Arial"/>
        </w:rPr>
        <w:t>2</w:t>
      </w:r>
      <w:r w:rsidRPr="005F36B4">
        <w:rPr>
          <w:rFonts w:ascii="Arial" w:hAnsi="Arial" w:cs="Arial"/>
        </w:rPr>
        <w:t>.</w:t>
      </w:r>
    </w:p>
    <w:p w:rsidR="000F0DC6" w:rsidRPr="005F36B4" w:rsidRDefault="000F0DC6" w:rsidP="000F0DC6">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sidRPr="005F36B4">
        <w:rPr>
          <w:rFonts w:ascii="Arial" w:hAnsi="Arial" w:cs="Arial"/>
        </w:rPr>
        <w:t>La adjudicación de las propuestas queda condicionada a la resolución de las autoridades competentes del BSE, el que se reserva el derecho de a</w:t>
      </w:r>
      <w:r w:rsidR="008A6BD4">
        <w:rPr>
          <w:rFonts w:ascii="Arial" w:hAnsi="Arial" w:cs="Arial"/>
        </w:rPr>
        <w:t>djudicar o declarar desierta el llamado</w:t>
      </w:r>
      <w:r w:rsidRPr="005F36B4">
        <w:rPr>
          <w:rFonts w:ascii="Arial" w:hAnsi="Arial" w:cs="Arial"/>
        </w:rPr>
        <w:t xml:space="preserve"> en su caso, o de rechazar todas las propuestas cuando no las considere válidas o admisibles, o se trate de propuestas manifiestamente inconvenientes.</w:t>
      </w:r>
    </w:p>
    <w:p w:rsidR="000F0DC6" w:rsidRPr="005F36B4"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sidRPr="005F36B4">
        <w:rPr>
          <w:rFonts w:ascii="Arial" w:hAnsi="Arial" w:cs="Arial"/>
        </w:rPr>
        <w:t>De no cumplir la empresa adjudicataria con su obligación en las condiciones exigidas, el BSE tendrá la facultad de adjudicar la prestación del servicio, a la oferente que haya efectuado la segunda mejor oferta seleccionada o en su defecto a las siguientes, todo ello de acuerdo con el orden de prelación en que hayan quedado las mismas.</w:t>
      </w:r>
    </w:p>
    <w:p w:rsidR="000F0DC6"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Pr>
          <w:rFonts w:ascii="Arial" w:hAnsi="Arial" w:cs="Arial"/>
        </w:rPr>
        <w:t xml:space="preserve">En virtud de dicha Ley 17957 el BSE, en forma previa a la adjudicación, verificará si los posibles contratantes o cualquiera de sus directores o administradores (cuando se trate de personas jurídicas) se encuentran inscriptos como deudores alimentarios en el Registro Nacional de Actos Personales Sección Interdicciones. </w:t>
      </w:r>
    </w:p>
    <w:p w:rsidR="000F0DC6" w:rsidRDefault="000F0DC6" w:rsidP="000F0DC6">
      <w:pPr>
        <w:pStyle w:val="Prrafobsico"/>
        <w:suppressAutoHyphens/>
        <w:ind w:right="-149"/>
        <w:jc w:val="both"/>
        <w:rPr>
          <w:rFonts w:ascii="Arial" w:hAnsi="Arial" w:cs="Arial"/>
        </w:rPr>
      </w:pPr>
      <w:r>
        <w:rPr>
          <w:rFonts w:ascii="Arial" w:hAnsi="Arial" w:cs="Arial"/>
        </w:rPr>
        <w:t xml:space="preserve">Si alguno de ellos figurara en el registro, el BSE le notificará tal circunstancia a efectos de ser subsanada. </w:t>
      </w:r>
    </w:p>
    <w:p w:rsidR="000F0DC6" w:rsidRDefault="000F0DC6" w:rsidP="000F0DC6">
      <w:pPr>
        <w:pStyle w:val="Prrafobsico"/>
        <w:suppressAutoHyphens/>
        <w:ind w:right="-149"/>
        <w:jc w:val="both"/>
        <w:rPr>
          <w:rFonts w:ascii="Arial" w:hAnsi="Arial" w:cs="Arial"/>
        </w:rPr>
      </w:pPr>
    </w:p>
    <w:p w:rsidR="000F0DC6" w:rsidRDefault="000F0DC6" w:rsidP="000F0DC6">
      <w:pPr>
        <w:pStyle w:val="Prrafobsico"/>
        <w:suppressAutoHyphens/>
        <w:ind w:right="-149"/>
        <w:jc w:val="both"/>
        <w:rPr>
          <w:rFonts w:ascii="Arial" w:hAnsi="Arial" w:cs="Arial"/>
        </w:rPr>
      </w:pPr>
      <w:r>
        <w:rPr>
          <w:rFonts w:ascii="Arial" w:hAnsi="Arial" w:cs="Arial"/>
        </w:rPr>
        <w:t>Resuelta la adjudicación se ampliará la información registral, otorgándose al adjudicatario un plazo prudencial, no menor a 10 días hábiles en el que deberá cancelar dicha inscripción.</w:t>
      </w:r>
    </w:p>
    <w:p w:rsidR="000F0DC6" w:rsidRDefault="000F0DC6" w:rsidP="000F0DC6">
      <w:pPr>
        <w:pStyle w:val="Prrafobsico"/>
        <w:suppressAutoHyphens/>
        <w:ind w:right="-149"/>
        <w:jc w:val="both"/>
        <w:rPr>
          <w:rFonts w:ascii="Arial" w:hAnsi="Arial" w:cs="Arial"/>
        </w:rPr>
      </w:pPr>
    </w:p>
    <w:p w:rsidR="000F0DC6" w:rsidRPr="005F36B4" w:rsidRDefault="000F0DC6" w:rsidP="000F0DC6">
      <w:pPr>
        <w:pStyle w:val="Prrafobsico"/>
        <w:suppressAutoHyphens/>
        <w:ind w:right="-149"/>
        <w:jc w:val="both"/>
        <w:rPr>
          <w:rFonts w:ascii="Arial" w:hAnsi="Arial" w:cs="Arial"/>
        </w:rPr>
      </w:pPr>
      <w:r>
        <w:rPr>
          <w:rFonts w:ascii="Arial" w:hAnsi="Arial" w:cs="Arial"/>
        </w:rPr>
        <w:t>De no hacerlo la institución quedará facultada a contratar con el siguiente oferente que se halle en las condiciones exigidas.</w:t>
      </w:r>
    </w:p>
    <w:p w:rsidR="00A52A4F" w:rsidRDefault="00A52A4F" w:rsidP="00A52A4F">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D63E93" w:rsidRDefault="005F36B4" w:rsidP="005F36B4">
      <w:pPr>
        <w:pStyle w:val="Prrafobsico"/>
        <w:suppressAutoHyphens/>
        <w:ind w:right="-149"/>
        <w:jc w:val="both"/>
        <w:rPr>
          <w:rFonts w:ascii="Arial" w:hAnsi="Arial" w:cs="Arial"/>
          <w:b/>
        </w:rPr>
      </w:pPr>
      <w:r w:rsidRPr="00E86DE1">
        <w:rPr>
          <w:rStyle w:val="SubttuloCar"/>
        </w:rPr>
        <w:t>1</w:t>
      </w:r>
      <w:r w:rsidR="00287521">
        <w:rPr>
          <w:rStyle w:val="SubttuloCar"/>
        </w:rPr>
        <w:t>4</w:t>
      </w:r>
      <w:r w:rsidRPr="00E86DE1">
        <w:rPr>
          <w:rStyle w:val="SubttuloCar"/>
        </w:rPr>
        <w:t>.1. Requisitos formales a acreditar por el Adjudicatario</w:t>
      </w:r>
      <w:r w:rsidRPr="00D63E93">
        <w:rPr>
          <w:rFonts w:ascii="Arial" w:hAnsi="Arial" w:cs="Arial"/>
          <w:b/>
        </w:rPr>
        <w:t>:</w:t>
      </w:r>
    </w:p>
    <w:p w:rsidR="005F36B4" w:rsidRPr="005F36B4" w:rsidRDefault="005F36B4"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La Administración verificará en el RUPE:</w:t>
      </w:r>
    </w:p>
    <w:p w:rsidR="00D63E93" w:rsidRDefault="00D63E93" w:rsidP="005F36B4">
      <w:pPr>
        <w:pStyle w:val="Prrafobsico"/>
        <w:suppressAutoHyphens/>
        <w:ind w:right="-149"/>
        <w:jc w:val="both"/>
        <w:rPr>
          <w:rFonts w:ascii="Arial" w:hAnsi="Arial" w:cs="Arial"/>
        </w:rPr>
      </w:pPr>
    </w:p>
    <w:tbl>
      <w:tblPr>
        <w:tblW w:w="0" w:type="auto"/>
        <w:tblInd w:w="108" w:type="dxa"/>
        <w:tblLayout w:type="fixed"/>
        <w:tblLook w:val="0000" w:firstRow="0" w:lastRow="0" w:firstColumn="0" w:lastColumn="0" w:noHBand="0" w:noVBand="0"/>
      </w:tblPr>
      <w:tblGrid>
        <w:gridCol w:w="8808"/>
      </w:tblGrid>
      <w:tr w:rsidR="00D63E93" w:rsidRPr="00B962AD"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Único de la Dirección General Impositiva</w:t>
            </w:r>
          </w:p>
        </w:tc>
      </w:tr>
      <w:tr w:rsidR="00D63E93" w:rsidRPr="00B962AD"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Común del Banco de Previsión Social</w:t>
            </w:r>
          </w:p>
        </w:tc>
      </w:tr>
      <w:tr w:rsidR="00D63E93" w:rsidRPr="00B962AD"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auto"/>
            <w:vAlign w:val="center"/>
          </w:tcPr>
          <w:p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Vigencia del Certificado Banco de Seguros del Estado que acredite el cumplimiento de la Ley Nº 16.074 de 10 de octubre de 1989 sobre Accidentes de Trabajo y Enfermedades Profesionales</w:t>
            </w:r>
          </w:p>
        </w:tc>
      </w:tr>
      <w:tr w:rsidR="00D63E93" w:rsidRPr="00B962AD" w:rsidTr="00E86DE1">
        <w:trPr>
          <w:trHeight w:val="567"/>
        </w:trPr>
        <w:tc>
          <w:tcPr>
            <w:tcW w:w="8808"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D63E93" w:rsidRPr="00B962AD" w:rsidRDefault="00D63E93" w:rsidP="00E86DE1">
            <w:pPr>
              <w:pStyle w:val="Default"/>
              <w:spacing w:after="200" w:line="360" w:lineRule="auto"/>
              <w:jc w:val="both"/>
              <w:rPr>
                <w:rFonts w:eastAsia="Times New Roman"/>
                <w:color w:val="auto"/>
                <w:kern w:val="0"/>
                <w:lang w:val="es-ES" w:eastAsia="es-ES" w:bidi="ar-SA"/>
              </w:rPr>
            </w:pPr>
            <w:r w:rsidRPr="00B962AD">
              <w:rPr>
                <w:rFonts w:eastAsia="Times New Roman"/>
                <w:color w:val="auto"/>
                <w:kern w:val="0"/>
                <w:lang w:val="es-ES" w:eastAsia="es-ES" w:bidi="ar-SA"/>
              </w:rPr>
              <w:t>Ausencia de elementos que inhiban su contratación y la existencia de sanciones según corresponda.</w:t>
            </w:r>
          </w:p>
        </w:tc>
      </w:tr>
    </w:tbl>
    <w:p w:rsidR="005F36B4" w:rsidRPr="005F36B4" w:rsidRDefault="005F36B4" w:rsidP="00E86DE1">
      <w:pPr>
        <w:pStyle w:val="Subttulo"/>
      </w:pPr>
    </w:p>
    <w:p w:rsidR="005F36B4" w:rsidRPr="00D63E93" w:rsidRDefault="005F36B4" w:rsidP="00E86DE1">
      <w:pPr>
        <w:pStyle w:val="Subttulo"/>
        <w:rPr>
          <w:b/>
        </w:rPr>
      </w:pPr>
      <w:r w:rsidRPr="00D63E93">
        <w:rPr>
          <w:b/>
        </w:rPr>
        <w:t>1</w:t>
      </w:r>
      <w:r w:rsidR="00287521">
        <w:rPr>
          <w:b/>
        </w:rPr>
        <w:t>4</w:t>
      </w:r>
      <w:r w:rsidRPr="00D63E93">
        <w:rPr>
          <w:b/>
        </w:rPr>
        <w:t>.2. Notificación sobre código de ética y conducta del BSE:</w:t>
      </w:r>
    </w:p>
    <w:p w:rsidR="005F36B4" w:rsidRPr="005F36B4" w:rsidRDefault="005F36B4" w:rsidP="005F36B4">
      <w:pPr>
        <w:pStyle w:val="Prrafobsico"/>
        <w:suppressAutoHyphens/>
        <w:ind w:right="-149"/>
        <w:jc w:val="both"/>
        <w:rPr>
          <w:rFonts w:ascii="Arial" w:hAnsi="Arial" w:cs="Arial"/>
        </w:rPr>
      </w:pPr>
    </w:p>
    <w:p w:rsidR="00E624B0" w:rsidRDefault="005F36B4" w:rsidP="005F36B4">
      <w:pPr>
        <w:pStyle w:val="Prrafobsico"/>
        <w:suppressAutoHyphens/>
        <w:ind w:right="-149"/>
        <w:jc w:val="both"/>
        <w:rPr>
          <w:rFonts w:ascii="Arial" w:hAnsi="Arial" w:cs="Arial"/>
        </w:rPr>
      </w:pPr>
      <w:r w:rsidRPr="005F36B4">
        <w:rPr>
          <w:rFonts w:ascii="Arial" w:hAnsi="Arial" w:cs="Arial"/>
        </w:rPr>
        <w:t>La adjudicataria deberá notificarse del código de ética y conducta del BSE. Puede acceder a los documentos mencionados en el siguiente link:</w:t>
      </w:r>
    </w:p>
    <w:p w:rsidR="0073022C" w:rsidRDefault="00150652" w:rsidP="0073022C">
      <w:hyperlink r:id="rId11" w:history="1">
        <w:r w:rsidR="0073022C">
          <w:rPr>
            <w:rStyle w:val="Hipervnculo"/>
            <w:snapToGrid w:val="0"/>
            <w:spacing w:val="-3"/>
            <w:lang w:val="es-ES_tradnl"/>
          </w:rPr>
          <w:t>https://institucional.bse.com.uy/inicio/institucional/Transparencia/</w:t>
        </w:r>
      </w:hyperlink>
    </w:p>
    <w:p w:rsidR="0073022C" w:rsidRDefault="0073022C" w:rsidP="0073022C"/>
    <w:p w:rsidR="005F36B4" w:rsidRDefault="005F36B4" w:rsidP="005F36B4">
      <w:pPr>
        <w:pStyle w:val="Prrafobsico"/>
        <w:suppressAutoHyphens/>
        <w:ind w:right="-149"/>
        <w:jc w:val="both"/>
        <w:rPr>
          <w:rFonts w:ascii="Arial" w:hAnsi="Arial" w:cs="Arial"/>
        </w:rPr>
      </w:pPr>
    </w:p>
    <w:p w:rsidR="00E624B0" w:rsidRPr="005F36B4" w:rsidRDefault="00E624B0" w:rsidP="005F36B4">
      <w:pPr>
        <w:pStyle w:val="Prrafobsico"/>
        <w:suppressAutoHyphens/>
        <w:ind w:right="-149"/>
        <w:jc w:val="both"/>
        <w:rPr>
          <w:rFonts w:ascii="Arial" w:hAnsi="Arial" w:cs="Arial"/>
        </w:rPr>
      </w:pPr>
    </w:p>
    <w:p w:rsidR="005F36B4" w:rsidRPr="00B27CBC" w:rsidRDefault="005F36B4" w:rsidP="00E86DE1">
      <w:pPr>
        <w:pStyle w:val="Ttulo2"/>
        <w:rPr>
          <w:b/>
        </w:rPr>
      </w:pPr>
      <w:bookmarkStart w:id="14" w:name="_Toc99970597"/>
      <w:r w:rsidRPr="00B27CBC">
        <w:rPr>
          <w:b/>
        </w:rPr>
        <w:t>Art. 1</w:t>
      </w:r>
      <w:r w:rsidR="00F13E88" w:rsidRPr="00B27CBC">
        <w:rPr>
          <w:b/>
        </w:rPr>
        <w:t>7</w:t>
      </w:r>
      <w:r w:rsidRPr="00B27CBC">
        <w:rPr>
          <w:b/>
        </w:rPr>
        <w:t>. GARANTIA DE FIEL CUMPLIMIENTO DE CONTRATO.</w:t>
      </w:r>
      <w:bookmarkEnd w:id="14"/>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Una vez a</w:t>
      </w:r>
      <w:r w:rsidR="00812A70">
        <w:rPr>
          <w:rFonts w:ascii="Arial" w:hAnsi="Arial" w:cs="Arial"/>
        </w:rPr>
        <w:t>djudicado el presente Concurso de Precios</w:t>
      </w:r>
      <w:r w:rsidRPr="005F36B4">
        <w:rPr>
          <w:rFonts w:ascii="Arial" w:hAnsi="Arial" w:cs="Arial"/>
        </w:rPr>
        <w:t>, si corresponde, el adjudicatario deberá constituir una Garantía de Fiel Cumplimiento de Contrato, por una suma equivalente al 5% (cinco por ciento) del monto de la propuesta aceptada para responder a la obligación contraída. Este requisito deberá cumplirse dentro de los 5 (cinco) días hábiles posteriores a la notificación de la adjudicación, en la misma forma y condiciones establecidas para la Garantía de Mantenimiento de Oferta (Art. 5).</w:t>
      </w:r>
    </w:p>
    <w:p w:rsidR="005F36B4" w:rsidRPr="005F36B4" w:rsidRDefault="005F36B4" w:rsidP="005F36B4">
      <w:pPr>
        <w:pStyle w:val="Prrafobsico"/>
        <w:suppressAutoHyphens/>
        <w:ind w:right="-149"/>
        <w:jc w:val="both"/>
        <w:rPr>
          <w:rFonts w:ascii="Arial" w:hAnsi="Arial" w:cs="Arial"/>
        </w:rPr>
      </w:pPr>
    </w:p>
    <w:p w:rsidR="005F36B4" w:rsidRPr="00E624B0" w:rsidRDefault="005F36B4" w:rsidP="005F36B4">
      <w:pPr>
        <w:pStyle w:val="Prrafobsico"/>
        <w:suppressAutoHyphens/>
        <w:ind w:right="-149"/>
        <w:jc w:val="both"/>
        <w:rPr>
          <w:rFonts w:ascii="Arial" w:hAnsi="Arial" w:cs="Arial"/>
          <w:b/>
        </w:rPr>
      </w:pPr>
      <w:r w:rsidRPr="00E624B0">
        <w:rPr>
          <w:rFonts w:ascii="Arial" w:hAnsi="Arial" w:cs="Arial"/>
          <w:b/>
        </w:rPr>
        <w:t>Monto mínimo vigente impuestos incluidos enero – diciembre 202</w:t>
      </w:r>
      <w:r w:rsidR="00A51B0E">
        <w:rPr>
          <w:rFonts w:ascii="Arial" w:hAnsi="Arial" w:cs="Arial"/>
          <w:b/>
        </w:rPr>
        <w:t>1</w:t>
      </w:r>
      <w:r w:rsidRPr="00E624B0">
        <w:rPr>
          <w:rFonts w:ascii="Arial" w:hAnsi="Arial" w:cs="Arial"/>
          <w:b/>
        </w:rPr>
        <w:t xml:space="preserve">: </w:t>
      </w:r>
      <w:r w:rsidR="00E643E9">
        <w:rPr>
          <w:rFonts w:ascii="Arial" w:hAnsi="Arial" w:cs="Arial"/>
          <w:b/>
        </w:rPr>
        <w:t xml:space="preserve">$ </w:t>
      </w:r>
      <w:r w:rsidRPr="00E624B0">
        <w:rPr>
          <w:rFonts w:ascii="Arial" w:hAnsi="Arial" w:cs="Arial"/>
          <w:b/>
        </w:rPr>
        <w:t>4.08</w:t>
      </w:r>
      <w:r w:rsidR="00450307">
        <w:rPr>
          <w:rFonts w:ascii="Arial" w:hAnsi="Arial" w:cs="Arial"/>
          <w:b/>
        </w:rPr>
        <w:t>4</w:t>
      </w:r>
      <w:r w:rsidRPr="00E624B0">
        <w:rPr>
          <w:rFonts w:ascii="Arial" w:hAnsi="Arial" w:cs="Arial"/>
          <w:b/>
        </w:rPr>
        <w:t xml:space="preserve">.000 (pesos uruguayos cuatro millones ochenta y </w:t>
      </w:r>
      <w:r w:rsidR="00A51B0E">
        <w:rPr>
          <w:rFonts w:ascii="Arial" w:hAnsi="Arial" w:cs="Arial"/>
          <w:b/>
        </w:rPr>
        <w:t>cuatro</w:t>
      </w:r>
      <w:r w:rsidRPr="00E624B0">
        <w:rPr>
          <w:rFonts w:ascii="Arial" w:hAnsi="Arial" w:cs="Arial"/>
          <w:b/>
        </w:rPr>
        <w:t xml:space="preserve"> mil) o su equivalente en moneda extranjera.</w:t>
      </w:r>
    </w:p>
    <w:p w:rsidR="005F36B4" w:rsidRDefault="005F36B4" w:rsidP="005F36B4">
      <w:pPr>
        <w:pStyle w:val="Prrafobsico"/>
        <w:suppressAutoHyphens/>
        <w:ind w:right="-149"/>
        <w:jc w:val="both"/>
        <w:rPr>
          <w:rFonts w:ascii="Arial" w:hAnsi="Arial" w:cs="Arial"/>
        </w:rPr>
      </w:pPr>
    </w:p>
    <w:p w:rsidR="008E5D6E" w:rsidRPr="002B4D8F" w:rsidRDefault="008E5D6E" w:rsidP="002B4D8F">
      <w:pPr>
        <w:pStyle w:val="Prrafobsico"/>
        <w:suppressAutoHyphens/>
        <w:ind w:right="-149"/>
        <w:jc w:val="both"/>
        <w:rPr>
          <w:rFonts w:ascii="Arial" w:hAnsi="Arial" w:cs="Arial"/>
        </w:rPr>
      </w:pPr>
      <w:r w:rsidRPr="002B4D8F">
        <w:rPr>
          <w:rFonts w:ascii="Arial" w:hAnsi="Arial" w:cs="Arial"/>
        </w:rPr>
        <w:t>Serán imputables a la garantía de fiel cumplimiento de contrato el pago de las multas y los daños y perjuicios ocasionados al BSE por los incumplimientos del adjudicatario. En caso de rescisión o resolución del contrato por incumplimiento imputable al adjudicatario, el BSE ejecutará la totalidad de la garantía de fiel cumplimiento.”</w:t>
      </w:r>
    </w:p>
    <w:p w:rsidR="008E5D6E" w:rsidRPr="005F36B4" w:rsidRDefault="008E5D6E"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F969FC" w:rsidRDefault="005F36B4" w:rsidP="00E86DE1">
      <w:pPr>
        <w:pStyle w:val="Ttulo2"/>
        <w:rPr>
          <w:b/>
        </w:rPr>
      </w:pPr>
      <w:bookmarkStart w:id="15" w:name="_Toc99970598"/>
      <w:r w:rsidRPr="00F969FC">
        <w:rPr>
          <w:b/>
        </w:rPr>
        <w:t xml:space="preserve">Art. </w:t>
      </w:r>
      <w:r w:rsidR="00F13E88" w:rsidRPr="00F969FC">
        <w:rPr>
          <w:b/>
        </w:rPr>
        <w:t>19</w:t>
      </w:r>
      <w:r w:rsidRPr="00F969FC">
        <w:rPr>
          <w:b/>
        </w:rPr>
        <w:t>. PLAZO DEL CONTRATO y RESCISION.</w:t>
      </w:r>
      <w:bookmarkEnd w:id="15"/>
    </w:p>
    <w:p w:rsidR="005F36B4" w:rsidRPr="005F36B4" w:rsidRDefault="005F36B4" w:rsidP="005F36B4">
      <w:pPr>
        <w:pStyle w:val="Prrafobsico"/>
        <w:suppressAutoHyphens/>
        <w:ind w:right="-149"/>
        <w:jc w:val="both"/>
        <w:rPr>
          <w:rFonts w:ascii="Arial" w:hAnsi="Arial" w:cs="Arial"/>
        </w:rPr>
      </w:pPr>
    </w:p>
    <w:p w:rsidR="009B58B8" w:rsidRPr="00E70C2F" w:rsidRDefault="009B58B8" w:rsidP="009B58B8">
      <w:pPr>
        <w:rPr>
          <w:rFonts w:ascii="Arial" w:hAnsi="Arial" w:cs="Arial"/>
          <w:color w:val="000000"/>
          <w:lang w:val="es-ES_tradnl"/>
        </w:rPr>
      </w:pPr>
      <w:r w:rsidRPr="00E70C2F">
        <w:rPr>
          <w:rFonts w:ascii="Arial" w:hAnsi="Arial" w:cs="Arial"/>
          <w:color w:val="000000"/>
          <w:lang w:val="es-ES_tradnl"/>
        </w:rPr>
        <w:t xml:space="preserve">El plazo del contrato será de un año. La Administración podrá exigir la formalización del contrato por escrito y en ese caso se establecerá si el comienzo del cómputo del plazo será desde la fecha de notificación de la adjudicación o desde la firma del mismo. La negativa del adjudicatario a suscribir el contrato o a formalizarlo por escrito cuando así se establezca, se entenderá como un incumplimiento del mantenimiento de oferta o del propio contrato, según el caso. </w:t>
      </w:r>
    </w:p>
    <w:p w:rsidR="009B58B8" w:rsidRPr="00E70C2F" w:rsidRDefault="009B58B8" w:rsidP="009B58B8">
      <w:pPr>
        <w:rPr>
          <w:rFonts w:ascii="Arial" w:hAnsi="Arial" w:cs="Arial"/>
          <w:color w:val="000000"/>
          <w:lang w:val="es-ES_tradnl"/>
        </w:rPr>
      </w:pPr>
      <w:r w:rsidRPr="00E70C2F">
        <w:rPr>
          <w:rFonts w:ascii="Arial" w:hAnsi="Arial" w:cs="Arial"/>
          <w:color w:val="000000"/>
          <w:lang w:val="es-ES_tradnl"/>
        </w:rPr>
        <w:t>De no exigirse la formalización por escrito por la Administración, regirá siempre desde la fecha de notificación de la adjudicación.  </w:t>
      </w:r>
    </w:p>
    <w:p w:rsidR="005F36B4" w:rsidRPr="00E70C2F" w:rsidRDefault="009B58B8" w:rsidP="009B58B8">
      <w:pPr>
        <w:pStyle w:val="Prrafobsico"/>
        <w:suppressAutoHyphens/>
        <w:ind w:right="-149"/>
        <w:jc w:val="both"/>
        <w:rPr>
          <w:rFonts w:ascii="Arial" w:hAnsi="Arial" w:cs="Arial"/>
        </w:rPr>
      </w:pPr>
      <w:r w:rsidRPr="00E70C2F">
        <w:rPr>
          <w:rFonts w:ascii="Arial" w:hAnsi="Arial" w:cs="Arial"/>
        </w:rPr>
        <w:t xml:space="preserve">En todos los casos, el plazo podrá ser renovable automáticamente hasta por </w:t>
      </w:r>
      <w:r w:rsidR="00E70C2F">
        <w:rPr>
          <w:rFonts w:ascii="Arial" w:hAnsi="Arial" w:cs="Arial"/>
        </w:rPr>
        <w:t xml:space="preserve">un </w:t>
      </w:r>
      <w:r w:rsidRPr="00E70C2F">
        <w:rPr>
          <w:rFonts w:ascii="Arial" w:hAnsi="Arial" w:cs="Arial"/>
        </w:rPr>
        <w:t>período</w:t>
      </w:r>
      <w:r w:rsidR="00E70C2F">
        <w:rPr>
          <w:rFonts w:ascii="Arial" w:hAnsi="Arial" w:cs="Arial"/>
        </w:rPr>
        <w:t xml:space="preserve"> anual más</w:t>
      </w:r>
      <w:r w:rsidRPr="00E70C2F">
        <w:rPr>
          <w:rFonts w:ascii="Arial" w:hAnsi="Arial" w:cs="Arial"/>
        </w:rPr>
        <w:t xml:space="preserve">, hasta un total de </w:t>
      </w:r>
      <w:r w:rsidR="00E70C2F">
        <w:rPr>
          <w:rFonts w:ascii="Arial" w:hAnsi="Arial" w:cs="Arial"/>
        </w:rPr>
        <w:t xml:space="preserve">dos </w:t>
      </w:r>
      <w:r w:rsidRPr="00E70C2F">
        <w:rPr>
          <w:rFonts w:ascii="Arial" w:hAnsi="Arial" w:cs="Arial"/>
        </w:rPr>
        <w:t>años.</w:t>
      </w:r>
    </w:p>
    <w:p w:rsidR="009B58B8" w:rsidRPr="005F36B4" w:rsidRDefault="009B58B8" w:rsidP="009B58B8">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El BSE se reserva el derecho de rescindirlo sin expresión de causa, en cualquier momento, con un preaviso de 15 (quince) días por telegrama colacionado. Esta contingencia no generará derecho alguno a reclamación por parte de la empresa adjudicataria, ni de indemnización por parte del BSE.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empresa adjudicataria podrá solicitar la rescisión unilateral del contrato al vencimiento de cada período anual, debiendo comunicarlo con un preaviso de 60 (sesenta) días calendario mediante telegrama colacionado.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5F36B4" w:rsidRDefault="005F36B4" w:rsidP="005F36B4">
      <w:pPr>
        <w:pStyle w:val="Prrafobsico"/>
        <w:suppressAutoHyphens/>
        <w:ind w:right="-149"/>
        <w:jc w:val="both"/>
        <w:rPr>
          <w:rFonts w:ascii="Arial" w:hAnsi="Arial" w:cs="Arial"/>
        </w:rPr>
      </w:pPr>
    </w:p>
    <w:p w:rsidR="00FD662B" w:rsidRPr="00104B73" w:rsidRDefault="00FD662B" w:rsidP="00E86DE1">
      <w:pPr>
        <w:pStyle w:val="Ttulo2"/>
        <w:rPr>
          <w:b/>
        </w:rPr>
      </w:pPr>
      <w:bookmarkStart w:id="16" w:name="_Toc99970599"/>
      <w:r w:rsidRPr="00104B73">
        <w:rPr>
          <w:b/>
        </w:rPr>
        <w:t xml:space="preserve">Art. </w:t>
      </w:r>
      <w:r w:rsidR="00C643C3" w:rsidRPr="00104B73">
        <w:rPr>
          <w:b/>
        </w:rPr>
        <w:t>2</w:t>
      </w:r>
      <w:r w:rsidR="00F13E88" w:rsidRPr="00104B73">
        <w:rPr>
          <w:b/>
        </w:rPr>
        <w:t>0</w:t>
      </w:r>
      <w:r w:rsidRPr="00104B73">
        <w:rPr>
          <w:b/>
        </w:rPr>
        <w:t xml:space="preserve">. OBLIGACIONES LABORALES DE </w:t>
      </w:r>
      <w:smartTag w:uri="urn:schemas-microsoft-com:office:smarttags" w:element="PersonName">
        <w:smartTagPr>
          <w:attr w:name="ProductID" w:val="LA ADJUDICATARIA."/>
        </w:smartTagPr>
        <w:r w:rsidRPr="00104B73">
          <w:rPr>
            <w:b/>
          </w:rPr>
          <w:t>LA ADJUDICATARIA.</w:t>
        </w:r>
      </w:smartTag>
      <w:bookmarkEnd w:id="16"/>
      <w:r w:rsidRPr="00104B73">
        <w:rPr>
          <w:b/>
        </w:rPr>
        <w:t xml:space="preserve"> </w:t>
      </w:r>
    </w:p>
    <w:p w:rsidR="00FD662B" w:rsidRDefault="00FD662B" w:rsidP="00FD662B">
      <w:pPr>
        <w:pStyle w:val="BodyText31"/>
        <w:rPr>
          <w:rFonts w:ascii="Arial" w:hAnsi="Arial"/>
        </w:rPr>
      </w:pP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040CE">
        <w:rPr>
          <w:rFonts w:ascii="Arial" w:hAnsi="Arial"/>
          <w:b/>
          <w:lang w:val="es-ES_tradnl"/>
        </w:rPr>
        <w:t>1).</w:t>
      </w:r>
      <w:r>
        <w:rPr>
          <w:rFonts w:ascii="Arial" w:hAnsi="Arial"/>
          <w:lang w:val="es-ES_tradnl"/>
        </w:rPr>
        <w:t xml:space="preserve"> </w:t>
      </w:r>
      <w:r w:rsidRPr="00574280">
        <w:rPr>
          <w:rFonts w:ascii="Arial" w:hAnsi="Arial"/>
          <w:lang w:val="es-ES_tradnl"/>
        </w:rPr>
        <w:t>La retribución de los trabajadores de la empresa que resultare adjudicataria deberá respetar los laudos salariales establecidos por los Consejos de Salarios</w:t>
      </w:r>
      <w:r w:rsidRPr="00574280">
        <w:rPr>
          <w:rFonts w:ascii="Arial" w:hAnsi="Arial"/>
          <w:b/>
          <w:lang w:val="es-ES_tradnl"/>
        </w:rPr>
        <w:t>.</w:t>
      </w:r>
      <w:r w:rsidRPr="00574280">
        <w:rPr>
          <w:rFonts w:ascii="Arial" w:hAnsi="Arial"/>
          <w:lang w:val="es-ES_tradnl"/>
        </w:rPr>
        <w:t xml:space="preserve"> </w:t>
      </w: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p>
    <w:p w:rsidR="00FD662B" w:rsidRDefault="00FD662B" w:rsidP="00FD662B">
      <w:pPr>
        <w:tabs>
          <w:tab w:val="left" w:pos="0"/>
          <w:tab w:val="left" w:pos="993"/>
        </w:tabs>
        <w:autoSpaceDE w:val="0"/>
        <w:autoSpaceDN w:val="0"/>
        <w:adjustRightInd w:val="0"/>
        <w:ind w:firstLine="840"/>
        <w:jc w:val="both"/>
        <w:rPr>
          <w:rFonts w:ascii="Arial" w:hAnsi="Arial"/>
          <w:lang w:val="es-ES_tradnl"/>
        </w:rPr>
      </w:pPr>
      <w:r w:rsidRPr="00574280">
        <w:rPr>
          <w:rFonts w:ascii="Arial" w:hAnsi="Arial"/>
          <w:lang w:val="es-ES_tradnl"/>
        </w:rPr>
        <w:t xml:space="preserve">Asimismo, la adjudicataria deberá cumplir respecto </w:t>
      </w:r>
      <w:r>
        <w:rPr>
          <w:rFonts w:ascii="Arial" w:hAnsi="Arial"/>
          <w:lang w:val="es-ES_tradnl"/>
        </w:rPr>
        <w:t xml:space="preserve">de todos sus trabajadores </w:t>
      </w:r>
      <w:r w:rsidRPr="00574280">
        <w:rPr>
          <w:rFonts w:ascii="Arial" w:hAnsi="Arial"/>
          <w:lang w:val="es-ES_tradnl"/>
        </w:rPr>
        <w:t xml:space="preserve">con el pago de aportes y contribuciones de seguridad social </w:t>
      </w:r>
      <w:r>
        <w:rPr>
          <w:rFonts w:ascii="Arial" w:hAnsi="Arial"/>
          <w:lang w:val="es-ES_tradnl"/>
        </w:rPr>
        <w:t>correspondientes</w:t>
      </w:r>
      <w:r w:rsidRPr="00574280">
        <w:rPr>
          <w:rFonts w:ascii="Arial" w:hAnsi="Arial"/>
          <w:lang w:val="es-ES_tradnl"/>
        </w:rPr>
        <w:t xml:space="preserve"> y con el pago de</w:t>
      </w:r>
      <w:r>
        <w:rPr>
          <w:rFonts w:ascii="Arial" w:hAnsi="Arial"/>
          <w:lang w:val="es-ES_tradnl"/>
        </w:rPr>
        <w:t>l</w:t>
      </w:r>
      <w:r w:rsidRPr="00574280">
        <w:rPr>
          <w:rFonts w:ascii="Arial" w:hAnsi="Arial"/>
          <w:lang w:val="es-ES_tradnl"/>
        </w:rPr>
        <w:t xml:space="preserve"> Seguro de Accidentes del Trabajo y Enfermedades Profesionales, contratada en el B</w:t>
      </w:r>
      <w:r>
        <w:rPr>
          <w:rFonts w:ascii="Arial" w:hAnsi="Arial"/>
          <w:lang w:val="es-ES_tradnl"/>
        </w:rPr>
        <w:t>SE</w:t>
      </w:r>
      <w:r w:rsidRPr="00574280">
        <w:rPr>
          <w:rFonts w:ascii="Arial" w:hAnsi="Arial"/>
          <w:lang w:val="es-ES_tradnl"/>
        </w:rPr>
        <w:t>.</w:t>
      </w:r>
    </w:p>
    <w:p w:rsidR="00FD662B" w:rsidRDefault="00FD662B" w:rsidP="00FD662B">
      <w:pPr>
        <w:tabs>
          <w:tab w:val="left" w:pos="0"/>
          <w:tab w:val="left" w:pos="993"/>
        </w:tabs>
        <w:ind w:firstLine="851"/>
        <w:jc w:val="both"/>
        <w:rPr>
          <w:rFonts w:ascii="Arial" w:hAnsi="Arial"/>
          <w:b/>
          <w:lang w:val="es-ES_tradnl"/>
        </w:rPr>
      </w:pPr>
    </w:p>
    <w:p w:rsidR="00FD662B" w:rsidRDefault="00FD662B" w:rsidP="00FD662B">
      <w:pPr>
        <w:tabs>
          <w:tab w:val="left" w:pos="0"/>
          <w:tab w:val="left" w:pos="993"/>
        </w:tabs>
        <w:ind w:firstLine="851"/>
        <w:jc w:val="both"/>
        <w:rPr>
          <w:rFonts w:ascii="Arial" w:hAnsi="Arial"/>
        </w:rPr>
      </w:pPr>
      <w:r w:rsidRPr="005040CE">
        <w:rPr>
          <w:rFonts w:ascii="Arial" w:hAnsi="Arial"/>
          <w:b/>
          <w:lang w:val="es-ES_tradnl"/>
        </w:rPr>
        <w:t>2).</w:t>
      </w:r>
      <w:r>
        <w:rPr>
          <w:rFonts w:ascii="Arial" w:hAnsi="Arial"/>
          <w:lang w:val="es-ES_tradnl"/>
        </w:rPr>
        <w:t xml:space="preserve"> </w:t>
      </w:r>
      <w:r w:rsidRPr="00574280">
        <w:rPr>
          <w:rFonts w:ascii="Arial" w:hAnsi="Arial"/>
          <w:lang w:val="es-ES_tradnl"/>
        </w:rPr>
        <w:t>La adjudicataria, estará obligada a cumplir estrictamente las normas de seguridad y prevención respecto del personal afectado a las tareas objeto de este llamado, de acuerdo con lo dispuesto por la legislación vigente</w:t>
      </w:r>
      <w:r>
        <w:rPr>
          <w:rFonts w:ascii="Arial" w:hAnsi="Arial"/>
          <w:lang w:val="es-ES_tradnl"/>
        </w:rPr>
        <w:t>,</w:t>
      </w:r>
      <w:r w:rsidRPr="00C51B72">
        <w:t xml:space="preserve"> </w:t>
      </w:r>
      <w:r w:rsidRPr="00C51B72">
        <w:rPr>
          <w:rFonts w:ascii="Arial" w:hAnsi="Arial"/>
        </w:rPr>
        <w:t xml:space="preserve">teniendo en cuenta lo establecido en el Decreto Nº 406/88 del 03/06/88 reglamentario de </w:t>
      </w:r>
      <w:smartTag w:uri="urn:schemas-microsoft-com:office:smarttags" w:element="PersonName">
        <w:smartTagPr>
          <w:attr w:name="ProductID" w:val="la Ley N"/>
        </w:smartTagPr>
        <w:r w:rsidRPr="00C51B72">
          <w:rPr>
            <w:rFonts w:ascii="Arial" w:hAnsi="Arial"/>
          </w:rPr>
          <w:t>la Ley N</w:t>
        </w:r>
      </w:smartTag>
      <w:r w:rsidRPr="00C51B72">
        <w:rPr>
          <w:rFonts w:ascii="Arial" w:hAnsi="Arial"/>
        </w:rPr>
        <w:t>º 5032 del 21/07/914.</w:t>
      </w:r>
      <w:r>
        <w:rPr>
          <w:rFonts w:ascii="Arial" w:hAnsi="Arial"/>
        </w:rPr>
        <w:t xml:space="preserve"> </w:t>
      </w:r>
    </w:p>
    <w:p w:rsidR="00FD662B" w:rsidRDefault="00FD662B" w:rsidP="00FD662B">
      <w:pPr>
        <w:tabs>
          <w:tab w:val="left" w:pos="0"/>
          <w:tab w:val="left" w:pos="993"/>
        </w:tabs>
        <w:ind w:firstLine="851"/>
        <w:jc w:val="both"/>
        <w:rPr>
          <w:rFonts w:ascii="Arial" w:hAnsi="Aria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rPr>
        <w:t>3).</w:t>
      </w:r>
      <w:r>
        <w:rPr>
          <w:rFonts w:ascii="Arial" w:hAnsi="Aria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se reserva el derecho de exigir la documentación que acredite  el pago de salarios y demás rubros emergentes de la relación laboral y las contribuciones de seguridad social, como condición previa al pago de los servicios prestados e instar a los organismos correspondientes a efectuar las fiscalizaciones del caso. </w:t>
      </w:r>
    </w:p>
    <w:p w:rsidR="00FD662B" w:rsidRDefault="00FD662B" w:rsidP="00FD662B">
      <w:pPr>
        <w:tabs>
          <w:tab w:val="left" w:pos="0"/>
          <w:tab w:val="left" w:pos="993"/>
        </w:tabs>
        <w:ind w:firstLine="851"/>
        <w:jc w:val="both"/>
        <w:rPr>
          <w:rFonts w:ascii="Arial" w:hAnsi="Arial"/>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lastRenderedPageBreak/>
        <w:t>4).</w:t>
      </w:r>
      <w:r>
        <w:rPr>
          <w:rFonts w:ascii="Arial" w:hAnsi="Arial"/>
          <w:lang w:val="es-ES_tradnl"/>
        </w:rPr>
        <w:t xml:space="preserve"> </w:t>
      </w:r>
      <w:r w:rsidRPr="005E56F8">
        <w:rPr>
          <w:rFonts w:ascii="Arial" w:hAnsi="Arial"/>
          <w:lang w:val="es-ES_tradnl"/>
        </w:rPr>
        <w:t xml:space="preserve">La </w:t>
      </w:r>
      <w:r>
        <w:rPr>
          <w:rFonts w:ascii="Arial" w:hAnsi="Arial"/>
          <w:lang w:val="es-ES_tradnl"/>
        </w:rPr>
        <w:t>empresa adjudicataria</w:t>
      </w:r>
      <w:r w:rsidRPr="005E56F8">
        <w:rPr>
          <w:rFonts w:ascii="Arial" w:hAnsi="Arial"/>
          <w:lang w:val="es-ES_tradnl"/>
        </w:rPr>
        <w:t xml:space="preserve"> queda obligada a comunicar al B</w:t>
      </w:r>
      <w:r>
        <w:rPr>
          <w:rFonts w:ascii="Arial" w:hAnsi="Arial"/>
          <w:lang w:val="es-ES_tradnl"/>
        </w:rPr>
        <w:t>SE</w:t>
      </w:r>
      <w:r w:rsidRPr="005E56F8">
        <w:rPr>
          <w:rFonts w:ascii="Arial" w:hAnsi="Arial"/>
          <w:lang w:val="es-ES_tradnl"/>
        </w:rPr>
        <w:t xml:space="preserve"> los datos personales de los trabajadores afectados a la prestación del servicio, a efectos de poder realizar los controles correspondientes. </w:t>
      </w:r>
    </w:p>
    <w:p w:rsidR="00FD662B" w:rsidRDefault="00FD662B" w:rsidP="00FD662B">
      <w:pPr>
        <w:tabs>
          <w:tab w:val="left" w:pos="0"/>
          <w:tab w:val="left" w:pos="993"/>
        </w:tabs>
        <w:ind w:firstLine="851"/>
        <w:jc w:val="both"/>
        <w:rPr>
          <w:rFonts w:ascii="Arial" w:hAnsi="Arial"/>
          <w:b/>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5).</w:t>
      </w:r>
      <w:r>
        <w:rPr>
          <w:rFonts w:ascii="Arial" w:hAnsi="Arial"/>
          <w:lang w:val="es-ES_tradnl"/>
        </w:rPr>
        <w:t xml:space="preserve"> </w:t>
      </w:r>
      <w:r w:rsidRPr="005E56F8">
        <w:rPr>
          <w:rFonts w:ascii="Arial" w:hAnsi="Arial"/>
          <w:lang w:val="es-ES_tradnl"/>
        </w:rPr>
        <w:t>El incumplimiento de cualquiera de las obligaciones dispuestas en este artículo, configurará incumplimiento del contrato y será causal de rescisión del contrato por responsabilidad imputable a la empresa que resultare adjudicataria.</w:t>
      </w:r>
      <w:r>
        <w:rPr>
          <w:rFonts w:ascii="Arial" w:hAnsi="Arial"/>
          <w:lang w:val="es-ES_tradnl"/>
        </w:rPr>
        <w:t xml:space="preserve"> </w:t>
      </w:r>
    </w:p>
    <w:p w:rsidR="00FD662B" w:rsidRDefault="00FD662B" w:rsidP="00FD662B">
      <w:pPr>
        <w:tabs>
          <w:tab w:val="left" w:pos="0"/>
          <w:tab w:val="left" w:pos="993"/>
        </w:tabs>
        <w:ind w:firstLine="851"/>
        <w:jc w:val="both"/>
        <w:rPr>
          <w:rFonts w:ascii="Arial" w:hAnsi="Arial"/>
          <w:lang w:val="es-ES_tradnl"/>
        </w:rPr>
      </w:pPr>
    </w:p>
    <w:p w:rsidR="00FD662B" w:rsidRDefault="00FD662B" w:rsidP="00FD662B">
      <w:pPr>
        <w:tabs>
          <w:tab w:val="left" w:pos="0"/>
          <w:tab w:val="left" w:pos="993"/>
        </w:tabs>
        <w:ind w:firstLine="851"/>
        <w:jc w:val="both"/>
        <w:rPr>
          <w:rFonts w:ascii="Arial" w:hAnsi="Arial"/>
          <w:lang w:val="es-ES_tradnl"/>
        </w:rPr>
      </w:pPr>
      <w:r w:rsidRPr="005040CE">
        <w:rPr>
          <w:rFonts w:ascii="Arial" w:hAnsi="Arial"/>
          <w:b/>
          <w:lang w:val="es-ES_tradnl"/>
        </w:rPr>
        <w:t>6).</w:t>
      </w:r>
      <w:r>
        <w:rPr>
          <w:rFonts w:ascii="Arial" w:hAnsi="Arial"/>
          <w:lang w:val="es-ES_tradnl"/>
        </w:rPr>
        <w:t xml:space="preserve"> </w:t>
      </w:r>
      <w:r w:rsidRPr="005E56F8">
        <w:rPr>
          <w:rFonts w:ascii="Arial" w:hAnsi="Arial"/>
          <w:lang w:val="es-ES_tradnl"/>
        </w:rPr>
        <w:t>El B</w:t>
      </w:r>
      <w:r>
        <w:rPr>
          <w:rFonts w:ascii="Arial" w:hAnsi="Arial"/>
          <w:lang w:val="es-ES_tradnl"/>
        </w:rPr>
        <w:t>SE</w:t>
      </w:r>
      <w:r w:rsidRPr="005E56F8">
        <w:rPr>
          <w:rFonts w:ascii="Arial" w:hAnsi="Arial"/>
          <w:lang w:val="es-ES_tradnl"/>
        </w:rPr>
        <w:t xml:space="preserve"> tiene la potestad de retener de los pagos debidos al adjudicatario en virtud</w:t>
      </w:r>
      <w:r w:rsidRPr="00574280">
        <w:rPr>
          <w:rFonts w:ascii="Arial" w:hAnsi="Arial"/>
          <w:lang w:val="es-ES_tradnl"/>
        </w:rPr>
        <w:t xml:space="preserve"> del contrato, los créditos laborales a los que tengan derecho los trabajadores de la empresa contratada, pudiendo adoptar las previsiones administrativas del caso y requerir la información que corresponda en cualquier momento.  </w:t>
      </w:r>
    </w:p>
    <w:p w:rsidR="00FD662B" w:rsidRDefault="00FD662B" w:rsidP="00FD662B">
      <w:pPr>
        <w:pStyle w:val="Prrafobsico"/>
        <w:suppressAutoHyphens/>
        <w:ind w:right="-149"/>
        <w:jc w:val="both"/>
        <w:rPr>
          <w:rFonts w:ascii="Arial" w:hAnsi="Arial" w:cs="Arial"/>
          <w:b/>
          <w:color w:val="auto"/>
        </w:rPr>
      </w:pPr>
    </w:p>
    <w:p w:rsidR="00FD662B" w:rsidRDefault="00FD662B" w:rsidP="00FD662B">
      <w:pPr>
        <w:pStyle w:val="Prrafobsico"/>
        <w:suppressAutoHyphens/>
        <w:ind w:right="-149"/>
        <w:jc w:val="both"/>
        <w:rPr>
          <w:rFonts w:ascii="Arial" w:hAnsi="Arial" w:cs="Arial"/>
          <w:b/>
          <w:color w:val="auto"/>
        </w:rPr>
      </w:pPr>
    </w:p>
    <w:p w:rsidR="00FD662B" w:rsidRPr="004F68AA" w:rsidRDefault="00FD662B" w:rsidP="00E86DE1">
      <w:pPr>
        <w:pStyle w:val="Ttulo2"/>
        <w:rPr>
          <w:b/>
        </w:rPr>
      </w:pPr>
      <w:bookmarkStart w:id="17" w:name="_Toc99970600"/>
      <w:r w:rsidRPr="004F68AA">
        <w:rPr>
          <w:b/>
        </w:rPr>
        <w:t xml:space="preserve">Art. </w:t>
      </w:r>
      <w:r w:rsidR="00F13E88" w:rsidRPr="004F68AA">
        <w:rPr>
          <w:b/>
        </w:rPr>
        <w:t>21</w:t>
      </w:r>
      <w:r w:rsidRPr="004F68AA">
        <w:rPr>
          <w:b/>
        </w:rPr>
        <w:t>. SUBCONTRATACIÓN Y CESIÓN DEL CONTRATO.</w:t>
      </w:r>
      <w:bookmarkEnd w:id="17"/>
    </w:p>
    <w:p w:rsidR="00FD662B" w:rsidRPr="005F36B4" w:rsidRDefault="00FD662B" w:rsidP="00FD662B">
      <w:pPr>
        <w:pStyle w:val="Prrafobsico"/>
        <w:suppressAutoHyphens/>
        <w:ind w:right="-149"/>
        <w:jc w:val="both"/>
        <w:rPr>
          <w:rFonts w:ascii="Arial" w:hAnsi="Arial" w:cs="Arial"/>
        </w:rPr>
      </w:pPr>
    </w:p>
    <w:p w:rsidR="00FD662B" w:rsidRPr="005F36B4" w:rsidRDefault="00FD662B" w:rsidP="00FD662B">
      <w:pPr>
        <w:pStyle w:val="Prrafobsico"/>
        <w:suppressAutoHyphens/>
        <w:ind w:right="-149"/>
        <w:jc w:val="both"/>
        <w:rPr>
          <w:rFonts w:ascii="Arial" w:hAnsi="Arial" w:cs="Arial"/>
        </w:rPr>
      </w:pPr>
      <w:r w:rsidRPr="005F36B4">
        <w:rPr>
          <w:rFonts w:ascii="Arial" w:hAnsi="Arial" w:cs="Arial"/>
        </w:rPr>
        <w:t>La adjudicataria no podrá subcontratar los servicios total o parcialmente ni ceder el contrato o subarrendar los servicios, salvo autorización expresa y por escrito del BSE y, en el caso de asuntos inherentes a su giro, previa autorización de la Superintendencia de Servicios Financieros del Banco Central.</w:t>
      </w:r>
    </w:p>
    <w:p w:rsidR="00FD662B" w:rsidRDefault="00FD662B" w:rsidP="00FD662B">
      <w:pPr>
        <w:pStyle w:val="Prrafobsico"/>
        <w:suppressAutoHyphens/>
        <w:ind w:right="-149"/>
        <w:jc w:val="both"/>
        <w:rPr>
          <w:rFonts w:ascii="Arial" w:hAnsi="Arial" w:cs="Arial"/>
        </w:rPr>
      </w:pPr>
    </w:p>
    <w:p w:rsidR="00FD662B" w:rsidRPr="005F36B4" w:rsidRDefault="00FD662B" w:rsidP="00E86DE1">
      <w:pPr>
        <w:pStyle w:val="Ttulo2"/>
      </w:pPr>
    </w:p>
    <w:p w:rsidR="005F36B4" w:rsidRPr="00CD5A2E" w:rsidRDefault="005F36B4" w:rsidP="00E86DE1">
      <w:pPr>
        <w:pStyle w:val="Ttulo2"/>
        <w:rPr>
          <w:b/>
        </w:rPr>
      </w:pPr>
      <w:bookmarkStart w:id="18" w:name="_Toc99970601"/>
      <w:r w:rsidRPr="00CD5A2E">
        <w:rPr>
          <w:b/>
        </w:rPr>
        <w:t xml:space="preserve">Art. </w:t>
      </w:r>
      <w:r w:rsidR="00C643C3">
        <w:rPr>
          <w:b/>
        </w:rPr>
        <w:t>2</w:t>
      </w:r>
      <w:r w:rsidR="00F13E88">
        <w:rPr>
          <w:b/>
        </w:rPr>
        <w:t>2</w:t>
      </w:r>
      <w:r w:rsidRPr="00CD5A2E">
        <w:rPr>
          <w:b/>
        </w:rPr>
        <w:t>. CONDICIONES DE ENTREGA</w:t>
      </w:r>
      <w:bookmarkEnd w:id="18"/>
      <w:r w:rsidRPr="00CD5A2E">
        <w:rPr>
          <w:b/>
        </w:rPr>
        <w:t xml:space="preserve"> </w:t>
      </w:r>
    </w:p>
    <w:p w:rsidR="005F36B4" w:rsidRPr="005F36B4" w:rsidRDefault="005F36B4" w:rsidP="005F36B4">
      <w:pPr>
        <w:pStyle w:val="Prrafobsico"/>
        <w:suppressAutoHyphens/>
        <w:ind w:right="-149"/>
        <w:jc w:val="both"/>
        <w:rPr>
          <w:rFonts w:ascii="Arial" w:hAnsi="Arial" w:cs="Arial"/>
        </w:rPr>
      </w:pP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 xml:space="preserve">El pedido se realizará semanalmente de acuerdo a las necesidades del </w:t>
      </w:r>
      <w:r w:rsidR="00157F7C">
        <w:rPr>
          <w:rFonts w:ascii="Arial" w:hAnsi="Arial" w:cs="Arial"/>
        </w:rPr>
        <w:t>o de los Servicios solicitantes, debiendo la adjudicataria cumplir con el mismo en un plazo máximo de</w:t>
      </w:r>
      <w:r w:rsidR="006720D0">
        <w:rPr>
          <w:rFonts w:ascii="Arial" w:hAnsi="Arial" w:cs="Arial"/>
        </w:rPr>
        <w:t xml:space="preserve"> </w:t>
      </w:r>
      <w:r w:rsidR="00BC3A25">
        <w:rPr>
          <w:rFonts w:ascii="Arial" w:hAnsi="Arial" w:cs="Arial"/>
        </w:rPr>
        <w:t>tres</w:t>
      </w:r>
      <w:r w:rsidR="006720D0">
        <w:rPr>
          <w:rFonts w:ascii="Arial" w:hAnsi="Arial" w:cs="Arial"/>
        </w:rPr>
        <w:t xml:space="preserve"> días</w:t>
      </w:r>
      <w:r w:rsidR="00157F7C" w:rsidRPr="006720D0">
        <w:rPr>
          <w:rFonts w:ascii="Arial" w:hAnsi="Arial" w:cs="Arial"/>
        </w:rPr>
        <w:t xml:space="preserve"> hábiles.</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 xml:space="preserve">Los remitos de los insumos se entregarán en Proveeduría al momento de la recepción de la mercadería. </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La mercadería debe ser entregada en Proveeduría General del Hospital del B.S.E (HBSE) en Av. José Pedro Varela 3420, Planta Baja.</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Horario de entrega: lunes a viernes de 09:00 a 15:00 hs.</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Es responsabilidad del proveedor la descarga y traslado de la mercadería hasta el lugar de recepción.</w:t>
      </w:r>
    </w:p>
    <w:p w:rsidR="0056450E" w:rsidRPr="0056450E" w:rsidRDefault="0056450E" w:rsidP="0056450E">
      <w:pPr>
        <w:pStyle w:val="Prrafobsico"/>
        <w:suppressAutoHyphens/>
        <w:ind w:right="-149"/>
        <w:jc w:val="both"/>
        <w:rPr>
          <w:rFonts w:ascii="Arial" w:hAnsi="Arial" w:cs="Arial"/>
        </w:rPr>
      </w:pPr>
      <w:r w:rsidRPr="0056450E">
        <w:rPr>
          <w:rFonts w:ascii="Arial" w:hAnsi="Arial" w:cs="Arial"/>
        </w:rPr>
        <w:t>En la recepción se controlará que la totalidad de la mercadería se ajuste a las condiciones de cantidad global e individual, marca y calidad preestablecida.</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284E09" w:rsidRDefault="005F36B4" w:rsidP="00E86DE1">
      <w:pPr>
        <w:pStyle w:val="Ttulo2"/>
        <w:rPr>
          <w:b/>
        </w:rPr>
      </w:pPr>
      <w:bookmarkStart w:id="19" w:name="_Toc99970602"/>
      <w:r w:rsidRPr="00284E09">
        <w:rPr>
          <w:b/>
        </w:rPr>
        <w:t xml:space="preserve">Art. </w:t>
      </w:r>
      <w:r w:rsidR="009C18A1" w:rsidRPr="00284E09">
        <w:rPr>
          <w:b/>
        </w:rPr>
        <w:t>2</w:t>
      </w:r>
      <w:r w:rsidR="00F13E88" w:rsidRPr="00284E09">
        <w:rPr>
          <w:b/>
        </w:rPr>
        <w:t>3</w:t>
      </w:r>
      <w:r w:rsidRPr="00284E09">
        <w:rPr>
          <w:b/>
        </w:rPr>
        <w:t>. FORMA DE PAGO.</w:t>
      </w:r>
      <w:bookmarkEnd w:id="19"/>
    </w:p>
    <w:p w:rsidR="005F36B4" w:rsidRPr="005F36B4" w:rsidRDefault="005F36B4" w:rsidP="005F36B4">
      <w:pPr>
        <w:pStyle w:val="Prrafobsico"/>
        <w:suppressAutoHyphens/>
        <w:ind w:right="-149"/>
        <w:jc w:val="both"/>
        <w:rPr>
          <w:rFonts w:ascii="Arial" w:hAnsi="Arial" w:cs="Arial"/>
        </w:rPr>
      </w:pPr>
    </w:p>
    <w:p w:rsidR="005F36B4" w:rsidRPr="00A84A31" w:rsidRDefault="005F36B4" w:rsidP="005F36B4">
      <w:pPr>
        <w:pStyle w:val="Prrafobsico"/>
        <w:suppressAutoHyphens/>
        <w:ind w:right="-149"/>
        <w:jc w:val="both"/>
        <w:rPr>
          <w:rFonts w:ascii="Arial" w:hAnsi="Arial" w:cs="Arial"/>
        </w:rPr>
      </w:pPr>
      <w:r w:rsidRPr="00A84A31">
        <w:rPr>
          <w:rFonts w:ascii="Arial" w:hAnsi="Arial" w:cs="Arial"/>
        </w:rPr>
        <w:t xml:space="preserve">La constancia de la entrega de la mercadería (remito firmado con identificación del funcionario que lo recibe- número de padrón- y sello) </w:t>
      </w:r>
      <w:r w:rsidR="00A84A31" w:rsidRPr="00A84A31">
        <w:rPr>
          <w:rFonts w:ascii="Arial" w:hAnsi="Arial" w:cs="Arial"/>
        </w:rPr>
        <w:t xml:space="preserve"> se entregará en  Proveeduría </w:t>
      </w:r>
      <w:r w:rsidR="0056450E" w:rsidRPr="00A84A31">
        <w:rPr>
          <w:rFonts w:ascii="Arial" w:hAnsi="Arial" w:cs="Arial"/>
        </w:rPr>
        <w:t>del Hospital del B.S.E (HBSE) en Av. José Pedro Varela 3420, Planta Baja.</w:t>
      </w:r>
    </w:p>
    <w:p w:rsidR="005F36B4" w:rsidRPr="005F36B4" w:rsidRDefault="005F36B4" w:rsidP="005F36B4">
      <w:pPr>
        <w:pStyle w:val="Prrafobsico"/>
        <w:suppressAutoHyphens/>
        <w:ind w:right="-149"/>
        <w:jc w:val="both"/>
        <w:rPr>
          <w:rFonts w:ascii="Arial" w:hAnsi="Arial" w:cs="Arial"/>
        </w:rPr>
      </w:pPr>
      <w:r w:rsidRPr="00A84A31">
        <w:rPr>
          <w:rFonts w:ascii="Arial" w:hAnsi="Arial" w:cs="Arial"/>
        </w:rPr>
        <w:t xml:space="preserve">El pago se realizará en forma mensual, luego de conformada la factura, en un plazo de </w:t>
      </w:r>
      <w:r w:rsidR="0056450E" w:rsidRPr="00A84A31">
        <w:rPr>
          <w:rFonts w:ascii="Arial" w:hAnsi="Arial" w:cs="Arial"/>
        </w:rPr>
        <w:t>treinta</w:t>
      </w:r>
      <w:r w:rsidRPr="00A84A31">
        <w:rPr>
          <w:rFonts w:ascii="Arial" w:hAnsi="Arial" w:cs="Arial"/>
        </w:rPr>
        <w:t xml:space="preserve"> días, la que deberá entregarse en la División Contable, Sector </w:t>
      </w:r>
      <w:r w:rsidR="0056450E">
        <w:rPr>
          <w:rFonts w:ascii="Arial" w:hAnsi="Arial" w:cs="Arial"/>
        </w:rPr>
        <w:t xml:space="preserve">Atención a Proveedores. </w:t>
      </w:r>
      <w:r w:rsidRPr="005F36B4">
        <w:rPr>
          <w:rFonts w:ascii="Arial" w:hAnsi="Arial" w:cs="Arial"/>
        </w:rPr>
        <w:t xml:space="preserve"> El BSE realiza pagos todos los martes del mes.</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E47D13" w:rsidRDefault="005F36B4" w:rsidP="00E86DE1">
      <w:pPr>
        <w:pStyle w:val="Ttulo2"/>
        <w:rPr>
          <w:b/>
        </w:rPr>
      </w:pPr>
      <w:bookmarkStart w:id="20" w:name="_Toc99970603"/>
      <w:r w:rsidRPr="00E47D13">
        <w:rPr>
          <w:b/>
        </w:rPr>
        <w:t xml:space="preserve">Art. </w:t>
      </w:r>
      <w:r w:rsidR="009C18A1" w:rsidRPr="00E47D13">
        <w:rPr>
          <w:b/>
        </w:rPr>
        <w:t>2</w:t>
      </w:r>
      <w:r w:rsidR="00F13E88" w:rsidRPr="00E47D13">
        <w:rPr>
          <w:b/>
        </w:rPr>
        <w:t>4</w:t>
      </w:r>
      <w:r w:rsidRPr="00E47D13">
        <w:rPr>
          <w:b/>
        </w:rPr>
        <w:t xml:space="preserve">. </w:t>
      </w:r>
      <w:r w:rsidR="004E24BD" w:rsidRPr="00E47D13">
        <w:rPr>
          <w:b/>
        </w:rPr>
        <w:t xml:space="preserve">INCUMPLIMIENTO Y </w:t>
      </w:r>
      <w:r w:rsidRPr="00E47D13">
        <w:rPr>
          <w:b/>
        </w:rPr>
        <w:t>MORA AUTOMATICA.</w:t>
      </w:r>
      <w:bookmarkEnd w:id="20"/>
    </w:p>
    <w:p w:rsidR="005F36B4" w:rsidRPr="005F36B4" w:rsidRDefault="005F36B4" w:rsidP="005F36B4">
      <w:pPr>
        <w:pStyle w:val="Prrafobsico"/>
        <w:suppressAutoHyphens/>
        <w:ind w:right="-149"/>
        <w:jc w:val="both"/>
        <w:rPr>
          <w:rFonts w:ascii="Arial" w:hAnsi="Arial" w:cs="Arial"/>
        </w:rPr>
      </w:pPr>
    </w:p>
    <w:p w:rsidR="004E24BD" w:rsidRDefault="004E24BD" w:rsidP="004E24BD">
      <w:pPr>
        <w:rPr>
          <w:i/>
          <w:iCs/>
          <w:color w:val="1F497D"/>
        </w:rPr>
      </w:pPr>
    </w:p>
    <w:p w:rsidR="004E24BD" w:rsidRPr="00157F7C" w:rsidRDefault="004E24BD" w:rsidP="004E24BD">
      <w:pPr>
        <w:rPr>
          <w:rFonts w:ascii="Arial" w:hAnsi="Arial" w:cs="Arial"/>
          <w:color w:val="000000"/>
          <w:lang w:val="es-ES_tradnl"/>
        </w:rPr>
      </w:pPr>
      <w:r w:rsidRPr="00157F7C">
        <w:rPr>
          <w:rFonts w:ascii="Arial" w:hAnsi="Arial" w:cs="Arial"/>
          <w:color w:val="000000"/>
          <w:lang w:val="es-ES_tradnl"/>
        </w:rPr>
        <w:t>El BSE se reserva el derecho a reclamar por los daños y perjuicios que pudiera causar la empresa adjudicataria, en ocasión del servicio prestado.</w:t>
      </w:r>
    </w:p>
    <w:p w:rsidR="004E24BD" w:rsidRDefault="004E24BD"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mora se producirá de pleno derecho por el solo vencimiento de los plazos establecidos, o por la realización u omisión de cualquier acto o hecho contrario a lo estipulado.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7F4C04" w:rsidRDefault="005F36B4" w:rsidP="00E86DE1">
      <w:pPr>
        <w:pStyle w:val="Ttulo2"/>
        <w:rPr>
          <w:b/>
        </w:rPr>
      </w:pPr>
      <w:bookmarkStart w:id="21" w:name="_Toc99970604"/>
      <w:r w:rsidRPr="007F4C04">
        <w:rPr>
          <w:b/>
        </w:rPr>
        <w:t xml:space="preserve">Art. </w:t>
      </w:r>
      <w:r w:rsidR="009C18A1" w:rsidRPr="007F4C04">
        <w:rPr>
          <w:b/>
        </w:rPr>
        <w:t>2</w:t>
      </w:r>
      <w:r w:rsidR="00F13E88" w:rsidRPr="007F4C04">
        <w:rPr>
          <w:b/>
        </w:rPr>
        <w:t>5</w:t>
      </w:r>
      <w:r w:rsidRPr="007F4C04">
        <w:rPr>
          <w:b/>
        </w:rPr>
        <w:t>. MULTAS.</w:t>
      </w:r>
      <w:bookmarkEnd w:id="21"/>
    </w:p>
    <w:p w:rsidR="005F36B4" w:rsidRPr="005F36B4" w:rsidRDefault="005F36B4" w:rsidP="005F36B4">
      <w:pPr>
        <w:pStyle w:val="Prrafobsico"/>
        <w:suppressAutoHyphens/>
        <w:ind w:right="-149"/>
        <w:jc w:val="both"/>
        <w:rPr>
          <w:rFonts w:ascii="Arial" w:hAnsi="Arial" w:cs="Arial"/>
        </w:rPr>
      </w:pPr>
    </w:p>
    <w:p w:rsidR="004E24BD" w:rsidRDefault="004E24BD" w:rsidP="004E24BD">
      <w:pPr>
        <w:rPr>
          <w:rFonts w:ascii="Arial" w:hAnsi="Arial" w:cs="Arial"/>
          <w:color w:val="000000"/>
          <w:lang w:val="es-ES_tradnl"/>
        </w:rPr>
      </w:pPr>
      <w:r w:rsidRPr="00157F7C">
        <w:rPr>
          <w:rFonts w:ascii="Arial" w:hAnsi="Arial" w:cs="Arial"/>
          <w:color w:val="000000"/>
          <w:lang w:val="es-ES_tradnl"/>
        </w:rPr>
        <w:t>Si el adjudicatario no cumpliera su obligación dentro del plazo y en la forma estipulada, se pactan las siguientes multas:</w:t>
      </w:r>
    </w:p>
    <w:p w:rsidR="004E24BD" w:rsidRPr="00157F7C" w:rsidRDefault="004E24BD" w:rsidP="004E24BD">
      <w:pPr>
        <w:rPr>
          <w:rFonts w:ascii="Arial" w:hAnsi="Arial" w:cs="Arial"/>
          <w:color w:val="000000"/>
          <w:lang w:val="es-ES_tradnl"/>
        </w:rPr>
      </w:pPr>
    </w:p>
    <w:p w:rsidR="004E24BD" w:rsidRDefault="004E24BD" w:rsidP="004E24BD">
      <w:pPr>
        <w:rPr>
          <w:rFonts w:ascii="Arial" w:hAnsi="Arial" w:cs="Arial"/>
          <w:color w:val="000000"/>
          <w:lang w:val="es-ES_tradnl"/>
        </w:rPr>
      </w:pPr>
      <w:r w:rsidRPr="00157F7C">
        <w:rPr>
          <w:rFonts w:ascii="Arial" w:hAnsi="Arial" w:cs="Arial"/>
          <w:color w:val="000000"/>
          <w:lang w:val="es-ES_tradnl"/>
        </w:rPr>
        <w:t xml:space="preserve">a)      Para obligaciones de ejecución instantánea, se establece una multa del </w:t>
      </w:r>
      <w:r w:rsidR="0056450E">
        <w:rPr>
          <w:rFonts w:ascii="Arial" w:hAnsi="Arial" w:cs="Arial"/>
          <w:color w:val="000000"/>
          <w:lang w:val="es-ES_tradnl"/>
        </w:rPr>
        <w:t>15</w:t>
      </w:r>
      <w:r w:rsidRPr="00157F7C">
        <w:rPr>
          <w:rFonts w:ascii="Arial" w:hAnsi="Arial" w:cs="Arial"/>
          <w:color w:val="000000"/>
          <w:lang w:val="es-ES_tradnl"/>
        </w:rPr>
        <w:t xml:space="preserve">% del precio del contrato. </w:t>
      </w:r>
    </w:p>
    <w:p w:rsidR="004E24BD" w:rsidRPr="00157F7C" w:rsidRDefault="004E24BD" w:rsidP="004E24BD">
      <w:pPr>
        <w:rPr>
          <w:rFonts w:ascii="Arial" w:hAnsi="Arial" w:cs="Arial"/>
          <w:color w:val="000000"/>
          <w:lang w:val="es-ES_tradnl"/>
        </w:rPr>
      </w:pPr>
    </w:p>
    <w:p w:rsidR="004E24BD" w:rsidRPr="00157F7C" w:rsidRDefault="004E24BD" w:rsidP="004E24BD">
      <w:pPr>
        <w:rPr>
          <w:rFonts w:ascii="Arial" w:hAnsi="Arial" w:cs="Arial"/>
          <w:color w:val="000000"/>
          <w:lang w:val="es-ES_tradnl"/>
        </w:rPr>
      </w:pPr>
      <w:r w:rsidRPr="00157F7C">
        <w:rPr>
          <w:rFonts w:ascii="Arial" w:hAnsi="Arial" w:cs="Arial"/>
          <w:color w:val="000000"/>
          <w:lang w:val="es-ES_tradnl"/>
        </w:rPr>
        <w:t xml:space="preserve">b)      Para obligaciones de ejecución continuada, se establece para el primer incumplimiento, una multa del 5% sobre el total del monto abonado o estimado a abonar el mes del incumplimiento; para el segundo incumplimiento, una multa del 10%; y para los sucesivos incumplimientos del 15%, siendo acumulativas si se efectuaran dentro del mismo mes. </w:t>
      </w:r>
    </w:p>
    <w:p w:rsidR="004E24BD" w:rsidRDefault="004E24BD" w:rsidP="004E24BD">
      <w:pPr>
        <w:rPr>
          <w:rFonts w:ascii="Arial" w:hAnsi="Arial" w:cs="Arial"/>
          <w:color w:val="000000"/>
          <w:lang w:val="es-ES_tradnl"/>
        </w:rPr>
      </w:pPr>
      <w:r w:rsidRPr="00157F7C">
        <w:rPr>
          <w:rFonts w:ascii="Arial" w:hAnsi="Arial" w:cs="Arial"/>
          <w:color w:val="000000"/>
          <w:lang w:val="es-ES_tradnl"/>
        </w:rPr>
        <w:t>Incurso el adjudicatario en mora en el cumplimiento de sus obligaciones, el BSE podrá a su arbitrio, dar por rescindido el contrato o exigir judicialmente su cumplimiento forzado. En ambos casos, se devengará una multa equivalente al 50% (cincuenta por ciento) del monto de la oferta aceptada (cálculo anual).”</w:t>
      </w:r>
    </w:p>
    <w:p w:rsidR="004E24BD" w:rsidRPr="00157F7C" w:rsidRDefault="004E24BD" w:rsidP="004E24BD">
      <w:pPr>
        <w:rPr>
          <w:rFonts w:ascii="Arial" w:hAnsi="Arial" w:cs="Arial"/>
          <w:color w:val="000000"/>
          <w:lang w:val="es-ES_tradnl"/>
        </w:rPr>
      </w:pPr>
    </w:p>
    <w:p w:rsidR="004E24BD" w:rsidRDefault="004E24BD" w:rsidP="004E24BD">
      <w:pPr>
        <w:rPr>
          <w:rFonts w:ascii="Arial" w:hAnsi="Arial" w:cs="Arial"/>
          <w:color w:val="000000"/>
          <w:lang w:val="es-ES_tradnl"/>
        </w:rPr>
      </w:pPr>
      <w:r w:rsidRPr="00157F7C">
        <w:rPr>
          <w:rFonts w:ascii="Arial" w:hAnsi="Arial" w:cs="Arial"/>
          <w:color w:val="000000"/>
          <w:lang w:val="es-ES_tradnl"/>
        </w:rPr>
        <w:t>La rescisión operará automáticamente y podrá ser notificada mediante telegrama colacionado o acta notarial.</w:t>
      </w:r>
    </w:p>
    <w:p w:rsidR="004E24BD" w:rsidRPr="00157F7C" w:rsidRDefault="004E24BD" w:rsidP="004E24BD">
      <w:pPr>
        <w:rPr>
          <w:rFonts w:ascii="Arial" w:hAnsi="Arial" w:cs="Arial"/>
          <w:color w:val="000000"/>
          <w:lang w:val="es-ES_tradnl"/>
        </w:rPr>
      </w:pPr>
    </w:p>
    <w:p w:rsidR="004E24BD" w:rsidRPr="00157F7C" w:rsidRDefault="004E24BD" w:rsidP="004E24BD">
      <w:pPr>
        <w:rPr>
          <w:rFonts w:ascii="Arial" w:hAnsi="Arial" w:cs="Arial"/>
          <w:color w:val="000000"/>
          <w:lang w:val="es-ES_tradnl"/>
        </w:rPr>
      </w:pPr>
      <w:r w:rsidRPr="00157F7C">
        <w:rPr>
          <w:rFonts w:ascii="Arial" w:hAnsi="Arial" w:cs="Arial"/>
          <w:color w:val="000000"/>
          <w:lang w:val="es-ES_tradnl"/>
        </w:rPr>
        <w:t>Todas las multas pactadas en el presente pliego son acumulables con los daños y perjuicios que se hubieren irrogado y con la ejecución forzada de la obligación.”</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7F4C04" w:rsidRDefault="005F36B4" w:rsidP="00E86DE1">
      <w:pPr>
        <w:pStyle w:val="Ttulo2"/>
        <w:rPr>
          <w:b/>
        </w:rPr>
      </w:pPr>
      <w:bookmarkStart w:id="22" w:name="_Toc99970605"/>
      <w:r w:rsidRPr="007F4C04">
        <w:rPr>
          <w:b/>
        </w:rPr>
        <w:t>Art. 2</w:t>
      </w:r>
      <w:r w:rsidR="00F13E88" w:rsidRPr="007F4C04">
        <w:rPr>
          <w:b/>
        </w:rPr>
        <w:t>6</w:t>
      </w:r>
      <w:r w:rsidRPr="007F4C04">
        <w:rPr>
          <w:b/>
        </w:rPr>
        <w:t>. CONTRATO</w:t>
      </w:r>
      <w:bookmarkEnd w:id="22"/>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BSE se reserva el derecho de formalizar contrato por escrito con la Adjudicataria, no pudiendo esta última oponerse a este mecanismo.</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p>
    <w:p w:rsidR="005F36B4" w:rsidRPr="0008258E" w:rsidRDefault="005F36B4" w:rsidP="00E86DE1">
      <w:pPr>
        <w:pStyle w:val="Ttulo2"/>
        <w:rPr>
          <w:b/>
        </w:rPr>
      </w:pPr>
      <w:bookmarkStart w:id="23" w:name="_Toc99970606"/>
      <w:r w:rsidRPr="0008258E">
        <w:rPr>
          <w:b/>
        </w:rPr>
        <w:t>Art. 2</w:t>
      </w:r>
      <w:r w:rsidR="00F13E88" w:rsidRPr="0008258E">
        <w:rPr>
          <w:b/>
        </w:rPr>
        <w:t>7</w:t>
      </w:r>
      <w:r w:rsidRPr="0008258E">
        <w:rPr>
          <w:b/>
        </w:rPr>
        <w:t>. CONFIDENCIALIDAD.</w:t>
      </w:r>
      <w:bookmarkEnd w:id="23"/>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información que las partes se proporcionen recíprocamente para la ejecución de este contrato será considerada CONFIDENCIAL, por lo cual las partes se obligan a no divulgar su contenido a otras personas que no sean expresamente autorizadas por </w:t>
      </w:r>
      <w:r w:rsidRPr="005F36B4">
        <w:rPr>
          <w:rFonts w:ascii="Arial" w:hAnsi="Arial" w:cs="Arial"/>
        </w:rPr>
        <w:lastRenderedPageBreak/>
        <w:t xml:space="preserve">escrito por la empresa a que corresponde la información, so pena de responder por los daños y perjuicios que se ocasionaren.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Se considerará que dicha obligación ha sido incumplida en caso que la información sea revelada por agentes, representantes o empleados de las partes.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cesará en caso que la información proporcionada tomara estado público por motivos no imputables a los comparecientes.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indulgencia o tolerancia de alguna de las partes en algún aspecto, no constituirá ni podrá ser interpretada como una renuncia al ejercicio de todas las acciones que le correspondan, para hacer efectiva la responsabilidad por incumplimiento de los receptores. </w:t>
      </w:r>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La obligación de confidencialidad permanecerá vigente aún después de finalizado el presente contrato. </w:t>
      </w:r>
    </w:p>
    <w:p w:rsidR="005F36B4" w:rsidRDefault="005F36B4" w:rsidP="005F36B4">
      <w:pPr>
        <w:pStyle w:val="Prrafobsico"/>
        <w:suppressAutoHyphens/>
        <w:ind w:right="-149"/>
        <w:jc w:val="both"/>
        <w:rPr>
          <w:rFonts w:ascii="Arial" w:hAnsi="Arial" w:cs="Arial"/>
        </w:rPr>
      </w:pPr>
    </w:p>
    <w:p w:rsidR="005F36B4" w:rsidRPr="005F36B4" w:rsidRDefault="005F36B4" w:rsidP="00E86DE1">
      <w:pPr>
        <w:pStyle w:val="Ttulo2"/>
      </w:pPr>
    </w:p>
    <w:p w:rsidR="005F36B4" w:rsidRPr="0092723F" w:rsidRDefault="005F36B4" w:rsidP="00E86DE1">
      <w:pPr>
        <w:pStyle w:val="Ttulo2"/>
        <w:rPr>
          <w:b/>
        </w:rPr>
      </w:pPr>
      <w:bookmarkStart w:id="24" w:name="_Toc99970607"/>
      <w:r w:rsidRPr="0092723F">
        <w:rPr>
          <w:b/>
        </w:rPr>
        <w:t xml:space="preserve">Art. </w:t>
      </w:r>
      <w:r w:rsidR="009C18A1">
        <w:rPr>
          <w:b/>
        </w:rPr>
        <w:t>3</w:t>
      </w:r>
      <w:r w:rsidR="00F13E88">
        <w:rPr>
          <w:b/>
        </w:rPr>
        <w:t>4</w:t>
      </w:r>
      <w:r w:rsidRPr="0092723F">
        <w:rPr>
          <w:b/>
        </w:rPr>
        <w:t>. COSTO DE LOS PLIEGOS.</w:t>
      </w:r>
      <w:bookmarkEnd w:id="24"/>
    </w:p>
    <w:p w:rsidR="005F36B4" w:rsidRPr="005F36B4" w:rsidRDefault="005F36B4"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El pliego no tiene costo.</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b/>
      </w:r>
    </w:p>
    <w:p w:rsidR="005F36B4" w:rsidRPr="005F36B4" w:rsidRDefault="005F36B4" w:rsidP="005F36B4">
      <w:pPr>
        <w:pStyle w:val="Prrafobsico"/>
        <w:suppressAutoHyphens/>
        <w:ind w:right="-149"/>
        <w:jc w:val="both"/>
        <w:rPr>
          <w:rFonts w:ascii="Arial" w:hAnsi="Arial" w:cs="Arial"/>
        </w:rPr>
      </w:pPr>
    </w:p>
    <w:p w:rsidR="006E6AD8" w:rsidRDefault="005F36B4" w:rsidP="009C18A1">
      <w:pPr>
        <w:pStyle w:val="Prrafobsico"/>
        <w:suppressAutoHyphens/>
        <w:ind w:right="-149"/>
        <w:jc w:val="both"/>
        <w:rPr>
          <w:rFonts w:ascii="Arial" w:hAnsi="Arial" w:cs="Arial"/>
          <w:b/>
        </w:rPr>
      </w:pPr>
      <w:r w:rsidRPr="005F36B4">
        <w:rPr>
          <w:rFonts w:ascii="Arial" w:hAnsi="Arial" w:cs="Arial"/>
        </w:rPr>
        <w:t xml:space="preserve">Por el </w:t>
      </w:r>
      <w:r w:rsidR="008010FB">
        <w:rPr>
          <w:rFonts w:ascii="Arial" w:hAnsi="Arial" w:cs="Arial"/>
          <w:b/>
        </w:rPr>
        <w:t>BANCO DE SEGUROS DEL ESTADO</w:t>
      </w:r>
    </w:p>
    <w:p w:rsidR="006E6AD8" w:rsidRDefault="006E6AD8">
      <w:pPr>
        <w:rPr>
          <w:rFonts w:ascii="Arial" w:hAnsi="Arial" w:cs="Arial"/>
          <w:b/>
          <w:color w:val="000000"/>
          <w:lang w:val="es-ES_tradnl"/>
        </w:rPr>
      </w:pPr>
      <w:r>
        <w:rPr>
          <w:rFonts w:ascii="Arial" w:hAnsi="Arial" w:cs="Arial"/>
          <w:b/>
        </w:rPr>
        <w:br w:type="page"/>
      </w:r>
    </w:p>
    <w:p w:rsidR="005F36B4" w:rsidRPr="005F36B4" w:rsidRDefault="005F36B4" w:rsidP="005F36B4">
      <w:pPr>
        <w:pStyle w:val="Prrafobsico"/>
        <w:suppressAutoHyphens/>
        <w:ind w:right="-149"/>
        <w:jc w:val="both"/>
        <w:rPr>
          <w:rFonts w:ascii="Arial" w:hAnsi="Arial" w:cs="Arial"/>
        </w:rPr>
      </w:pPr>
    </w:p>
    <w:p w:rsidR="005F36B4" w:rsidRPr="007E6E30" w:rsidRDefault="00B85840" w:rsidP="00E86DE1">
      <w:pPr>
        <w:pStyle w:val="Ttulo2"/>
        <w:rPr>
          <w:b/>
        </w:rPr>
      </w:pPr>
      <w:bookmarkStart w:id="25" w:name="_Toc99970608"/>
      <w:r>
        <w:rPr>
          <w:b/>
        </w:rPr>
        <w:t>Anexo (No. I</w:t>
      </w:r>
      <w:r w:rsidR="005F36B4" w:rsidRPr="007E6E30">
        <w:rPr>
          <w:b/>
        </w:rPr>
        <w:t>) – Formulario de Identificación del Oferente</w:t>
      </w:r>
      <w:bookmarkEnd w:id="25"/>
    </w:p>
    <w:p w:rsidR="005F36B4" w:rsidRDefault="005F36B4" w:rsidP="005F36B4">
      <w:pPr>
        <w:pStyle w:val="Prrafobsico"/>
        <w:suppressAutoHyphens/>
        <w:ind w:right="-149"/>
        <w:jc w:val="both"/>
        <w:rPr>
          <w:rFonts w:ascii="Arial" w:hAnsi="Arial" w:cs="Arial"/>
        </w:rPr>
      </w:pPr>
    </w:p>
    <w:p w:rsidR="008010FB" w:rsidRPr="005F36B4" w:rsidRDefault="008010FB" w:rsidP="005F36B4">
      <w:pPr>
        <w:pStyle w:val="Prrafobsico"/>
        <w:suppressAutoHyphens/>
        <w:ind w:right="-149"/>
        <w:jc w:val="both"/>
        <w:rPr>
          <w:rFonts w:ascii="Arial" w:hAnsi="Arial" w:cs="Arial"/>
        </w:rPr>
      </w:pPr>
    </w:p>
    <w:p w:rsidR="005F36B4" w:rsidRDefault="005F36B4" w:rsidP="005F36B4">
      <w:pPr>
        <w:pStyle w:val="Prrafobsico"/>
        <w:suppressAutoHyphens/>
        <w:ind w:right="-149"/>
        <w:jc w:val="both"/>
        <w:rPr>
          <w:rFonts w:ascii="Arial" w:hAnsi="Arial" w:cs="Arial"/>
        </w:rPr>
      </w:pPr>
      <w:r w:rsidRPr="005F36B4">
        <w:rPr>
          <w:rFonts w:ascii="Arial" w:hAnsi="Arial" w:cs="Arial"/>
        </w:rPr>
        <w:t xml:space="preserve">El/Los que suscribe/n ______________________________ </w:t>
      </w:r>
      <w:r w:rsidRPr="002A206C">
        <w:rPr>
          <w:rFonts w:ascii="Arial" w:hAnsi="Arial" w:cs="Arial"/>
        </w:rPr>
        <w:t xml:space="preserve">(nombre de quien firme y tenga poderes suficientes para representar a la empresa oferente) en representación de ______________________________ (nombre de la Empresa oferente) declara que la oferta </w:t>
      </w:r>
      <w:r w:rsidR="00BD000E" w:rsidRPr="002A206C">
        <w:rPr>
          <w:rFonts w:ascii="Arial" w:hAnsi="Arial" w:cs="Arial"/>
        </w:rPr>
        <w:t>presentada</w:t>
      </w:r>
      <w:r w:rsidR="00BB6480" w:rsidRPr="002A206C">
        <w:rPr>
          <w:rFonts w:ascii="Arial" w:hAnsi="Arial" w:cs="Arial"/>
        </w:rPr>
        <w:t xml:space="preserve"> </w:t>
      </w:r>
      <w:r w:rsidRPr="002A206C">
        <w:rPr>
          <w:rFonts w:ascii="Arial" w:hAnsi="Arial" w:cs="Arial"/>
        </w:rPr>
        <w:t xml:space="preserve">vincula a la empresa en todos sus términos y que acepta sin condiciones las disposiciones del Pliego de Condiciones Particulares del llamado  _a </w:t>
      </w:r>
      <w:r w:rsidR="008C1261" w:rsidRPr="002A206C">
        <w:rPr>
          <w:rFonts w:ascii="Arial" w:hAnsi="Arial" w:cs="Arial"/>
        </w:rPr>
        <w:t>Concurso de Precios</w:t>
      </w:r>
      <w:r w:rsidRPr="002A206C">
        <w:rPr>
          <w:rFonts w:ascii="Arial" w:hAnsi="Arial" w:cs="Arial"/>
        </w:rPr>
        <w:t xml:space="preserve"> N°____ (descripción del procedimiento de contratación), así como las restantes normas que rigen la contratación.</w:t>
      </w: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5F36B4" w:rsidRDefault="005F36B4" w:rsidP="005F36B4">
      <w:pPr>
        <w:pStyle w:val="Prrafobsico"/>
        <w:suppressAutoHyphens/>
        <w:ind w:right="-149"/>
        <w:jc w:val="both"/>
        <w:rPr>
          <w:rFonts w:ascii="Arial" w:hAnsi="Arial" w:cs="Arial"/>
        </w:rPr>
      </w:pPr>
    </w:p>
    <w:p w:rsidR="00BB6480" w:rsidRPr="005F36B4" w:rsidRDefault="00BB6480" w:rsidP="005F36B4">
      <w:pPr>
        <w:pStyle w:val="Prrafobsico"/>
        <w:suppressAutoHyphens/>
        <w:ind w:right="-149"/>
        <w:jc w:val="both"/>
        <w:rPr>
          <w:rFonts w:ascii="Arial" w:hAnsi="Arial" w:cs="Arial"/>
        </w:rPr>
      </w:pP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 xml:space="preserve">FIRMA/S: </w:t>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BB6480">
        <w:rPr>
          <w:rFonts w:ascii="Arial" w:hAnsi="Arial" w:cs="Arial"/>
          <w:b/>
        </w:rPr>
        <w:t>ACLARACIÓN:</w:t>
      </w:r>
      <w:r w:rsidRPr="005F36B4">
        <w:rPr>
          <w:rFonts w:ascii="Arial" w:hAnsi="Arial" w:cs="Arial"/>
        </w:rPr>
        <w:t xml:space="preserve"> </w:t>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461656">
        <w:rPr>
          <w:rFonts w:ascii="Arial" w:hAnsi="Arial" w:cs="Arial"/>
          <w:b/>
        </w:rPr>
        <w:t>CI.:</w:t>
      </w:r>
      <w:r w:rsidRPr="005F36B4">
        <w:rPr>
          <w:rFonts w:ascii="Arial" w:hAnsi="Arial" w:cs="Arial"/>
        </w:rPr>
        <w:t xml:space="preserve"> </w:t>
      </w:r>
      <w:r w:rsidRPr="005F36B4">
        <w:rPr>
          <w:rFonts w:ascii="Arial" w:hAnsi="Arial" w:cs="Arial"/>
        </w:rPr>
        <w:tab/>
      </w:r>
      <w:r w:rsidRPr="005F36B4">
        <w:rPr>
          <w:rFonts w:ascii="Arial" w:hAnsi="Arial" w:cs="Arial"/>
        </w:rPr>
        <w:tab/>
      </w:r>
      <w:r w:rsidRPr="005F36B4">
        <w:rPr>
          <w:rFonts w:ascii="Arial" w:hAnsi="Arial" w:cs="Arial"/>
        </w:rPr>
        <w:tab/>
        <w:t>______________________________</w:t>
      </w:r>
    </w:p>
    <w:p w:rsidR="005F36B4" w:rsidRPr="005F36B4" w:rsidRDefault="005F36B4" w:rsidP="005F36B4">
      <w:pPr>
        <w:pStyle w:val="Prrafobsico"/>
        <w:suppressAutoHyphens/>
        <w:ind w:right="-149"/>
        <w:jc w:val="both"/>
        <w:rPr>
          <w:rFonts w:ascii="Arial" w:hAnsi="Arial" w:cs="Arial"/>
        </w:rPr>
      </w:pPr>
      <w:r w:rsidRPr="005F36B4">
        <w:rPr>
          <w:rFonts w:ascii="Arial" w:hAnsi="Arial" w:cs="Arial"/>
        </w:rPr>
        <w:t xml:space="preserve"> </w:t>
      </w:r>
    </w:p>
    <w:p w:rsidR="005C5079" w:rsidRDefault="005C5079">
      <w:pPr>
        <w:rPr>
          <w:rFonts w:ascii="Arial" w:hAnsi="Arial" w:cs="Arial"/>
        </w:rPr>
      </w:pPr>
      <w:r>
        <w:rPr>
          <w:rFonts w:ascii="Arial" w:hAnsi="Arial" w:cs="Arial"/>
        </w:rPr>
        <w:br w:type="page"/>
      </w:r>
    </w:p>
    <w:p w:rsidR="00B05460" w:rsidRDefault="00B05460">
      <w:pPr>
        <w:rPr>
          <w:rFonts w:ascii="Arial" w:hAnsi="Arial" w:cs="Arial"/>
        </w:rPr>
      </w:pPr>
    </w:p>
    <w:p w:rsidR="00B05460" w:rsidRPr="00EB0F14" w:rsidRDefault="00EB0F14" w:rsidP="00EB0F14">
      <w:pPr>
        <w:pStyle w:val="Ttulo2"/>
        <w:rPr>
          <w:b/>
        </w:rPr>
      </w:pPr>
      <w:bookmarkStart w:id="26" w:name="_Toc99970609"/>
      <w:r>
        <w:rPr>
          <w:b/>
        </w:rPr>
        <w:t xml:space="preserve">Anexo II - </w:t>
      </w:r>
      <w:r w:rsidR="00B05460" w:rsidRPr="00EB0F14">
        <w:rPr>
          <w:b/>
        </w:rPr>
        <w:t>MEMORIA DESCRIPTIVA PARA LA ADQUISICIÓN DE BOLSAS Y CONTENDORES PLÁSTICOS</w:t>
      </w:r>
      <w:bookmarkEnd w:id="26"/>
      <w:r w:rsidR="00B05460" w:rsidRPr="00EB0F14">
        <w:rPr>
          <w:b/>
        </w:rPr>
        <w:t xml:space="preserve"> </w:t>
      </w:r>
    </w:p>
    <w:p w:rsidR="00B05460" w:rsidRDefault="00B05460" w:rsidP="00B05460">
      <w:pPr>
        <w:spacing w:line="360" w:lineRule="auto"/>
        <w:jc w:val="both"/>
        <w:rPr>
          <w:rFonts w:ascii="Arial" w:hAnsi="Arial" w:cs="Arial"/>
          <w:lang w:val="es-ES"/>
        </w:rPr>
      </w:pPr>
    </w:p>
    <w:p w:rsidR="00B05460" w:rsidRPr="00790174" w:rsidRDefault="00B05460" w:rsidP="00B05460">
      <w:pPr>
        <w:spacing w:line="360" w:lineRule="auto"/>
        <w:jc w:val="both"/>
        <w:rPr>
          <w:rFonts w:ascii="Arial" w:hAnsi="Arial" w:cs="Arial"/>
          <w:b/>
          <w:u w:val="single"/>
          <w:lang w:val="es-ES"/>
        </w:rPr>
      </w:pPr>
      <w:r w:rsidRPr="00790174">
        <w:rPr>
          <w:rFonts w:ascii="Arial" w:hAnsi="Arial" w:cs="Arial"/>
          <w:b/>
          <w:u w:val="single"/>
          <w:lang w:val="es-ES"/>
        </w:rPr>
        <w:t xml:space="preserve">Objeto de la compra: </w:t>
      </w:r>
    </w:p>
    <w:p w:rsidR="00B05460" w:rsidRPr="002F7C07" w:rsidRDefault="00B05460" w:rsidP="00B05460">
      <w:pPr>
        <w:spacing w:line="360" w:lineRule="auto"/>
        <w:jc w:val="both"/>
        <w:rPr>
          <w:rFonts w:ascii="Arial" w:hAnsi="Arial" w:cs="Arial"/>
          <w:lang w:val="es-ES"/>
        </w:rPr>
      </w:pPr>
      <w:r w:rsidRPr="002F7C07">
        <w:rPr>
          <w:rFonts w:ascii="Arial" w:hAnsi="Arial" w:cs="Arial"/>
          <w:lang w:val="es-ES"/>
        </w:rPr>
        <w:t xml:space="preserve">Adquisición bolsas, contenedores plásticos, e insumos para el Servicio de Alimentación. Se detallan en el Anexo I. </w:t>
      </w:r>
    </w:p>
    <w:p w:rsidR="00B05460" w:rsidRPr="00822C55"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b/>
          <w:u w:val="single"/>
          <w:lang w:val="es-ES"/>
        </w:rPr>
      </w:pPr>
      <w:r w:rsidRPr="00640A99">
        <w:rPr>
          <w:rFonts w:ascii="Arial" w:hAnsi="Arial" w:cs="Arial"/>
          <w:b/>
          <w:u w:val="single"/>
          <w:lang w:val="es-ES"/>
        </w:rPr>
        <w:t>Requisitos de la oferta:</w:t>
      </w:r>
    </w:p>
    <w:p w:rsidR="00B05460" w:rsidRDefault="00B05460" w:rsidP="00B05460">
      <w:pPr>
        <w:pStyle w:val="Prrafodelista"/>
        <w:numPr>
          <w:ilvl w:val="0"/>
          <w:numId w:val="22"/>
        </w:numPr>
        <w:spacing w:after="160" w:line="360" w:lineRule="auto"/>
        <w:jc w:val="both"/>
        <w:rPr>
          <w:rFonts w:ascii="Arial" w:hAnsi="Arial" w:cs="Arial"/>
          <w:lang w:val="es-ES"/>
        </w:rPr>
      </w:pPr>
      <w:r w:rsidRPr="00640A99">
        <w:rPr>
          <w:rFonts w:ascii="Arial" w:hAnsi="Arial" w:cs="Arial"/>
          <w:lang w:val="es-ES"/>
        </w:rPr>
        <w:t xml:space="preserve">Se </w:t>
      </w:r>
      <w:r>
        <w:rPr>
          <w:rFonts w:ascii="Arial" w:hAnsi="Arial" w:cs="Arial"/>
          <w:lang w:val="es-ES"/>
        </w:rPr>
        <w:t xml:space="preserve">deberán presentar muestras de todos los insumos </w:t>
      </w:r>
      <w:r w:rsidRPr="00762332">
        <w:rPr>
          <w:rFonts w:ascii="Arial" w:hAnsi="Arial" w:cs="Arial"/>
          <w:lang w:val="es-ES"/>
        </w:rPr>
        <w:t>excepto las bolsas</w:t>
      </w:r>
      <w:r>
        <w:rPr>
          <w:rFonts w:ascii="Arial" w:hAnsi="Arial" w:cs="Arial"/>
          <w:lang w:val="es-ES"/>
        </w:rPr>
        <w:t xml:space="preserve">. Las mismas se entregarán en el Hospital del Banco de Seguros del Estado, Avenida José Pedro Varela N° 3420 en el piso 0, </w:t>
      </w:r>
      <w:r w:rsidRPr="00640A99">
        <w:rPr>
          <w:rFonts w:ascii="Arial" w:hAnsi="Arial" w:cs="Arial"/>
          <w:lang w:val="es-ES"/>
        </w:rPr>
        <w:t>Sector Proveeduría</w:t>
      </w:r>
      <w:r>
        <w:rPr>
          <w:rFonts w:ascii="Arial" w:hAnsi="Arial" w:cs="Arial"/>
          <w:lang w:val="es-ES"/>
        </w:rPr>
        <w:t xml:space="preserve"> de lunes a viernes en el horario de 09:00 a 15:00. </w:t>
      </w:r>
    </w:p>
    <w:p w:rsidR="00B05460" w:rsidRDefault="00B05460" w:rsidP="00B05460">
      <w:pPr>
        <w:pStyle w:val="Prrafodelista"/>
        <w:numPr>
          <w:ilvl w:val="0"/>
          <w:numId w:val="22"/>
        </w:numPr>
        <w:spacing w:after="160" w:line="360" w:lineRule="auto"/>
        <w:jc w:val="both"/>
        <w:rPr>
          <w:rFonts w:ascii="Arial" w:hAnsi="Arial" w:cs="Arial"/>
          <w:lang w:val="es-ES"/>
        </w:rPr>
      </w:pPr>
      <w:r w:rsidRPr="005F7285">
        <w:rPr>
          <w:rFonts w:ascii="Arial" w:hAnsi="Arial" w:cs="Arial"/>
          <w:lang w:val="es-ES"/>
        </w:rPr>
        <w:t xml:space="preserve">Para los contenedores las </w:t>
      </w:r>
      <w:r w:rsidRPr="000626D1">
        <w:rPr>
          <w:rFonts w:ascii="Arial" w:hAnsi="Arial" w:cs="Arial"/>
          <w:lang w:val="es-ES"/>
        </w:rPr>
        <w:t>medidas solicitadas pueden presentar variantes o medidas similares</w:t>
      </w:r>
      <w:r w:rsidRPr="002F7C07">
        <w:t xml:space="preserve"> </w:t>
      </w:r>
      <w:r w:rsidRPr="002F7C07">
        <w:rPr>
          <w:rFonts w:ascii="Arial" w:hAnsi="Arial" w:cs="Arial"/>
          <w:lang w:val="es-ES"/>
        </w:rPr>
        <w:t>según los parámetros especificados en el Anexo</w:t>
      </w:r>
      <w:r>
        <w:rPr>
          <w:rFonts w:ascii="Arial" w:hAnsi="Arial" w:cs="Arial"/>
          <w:lang w:val="es-ES"/>
        </w:rPr>
        <w:t xml:space="preserve"> I.</w:t>
      </w:r>
    </w:p>
    <w:p w:rsidR="00B05460" w:rsidRPr="000626D1" w:rsidRDefault="00B05460" w:rsidP="00B05460">
      <w:pPr>
        <w:pStyle w:val="Prrafodelista"/>
        <w:numPr>
          <w:ilvl w:val="0"/>
          <w:numId w:val="22"/>
        </w:numPr>
        <w:spacing w:after="160" w:line="360" w:lineRule="auto"/>
        <w:jc w:val="both"/>
        <w:rPr>
          <w:rFonts w:ascii="Arial" w:hAnsi="Arial" w:cs="Arial"/>
          <w:lang w:val="es-ES"/>
        </w:rPr>
      </w:pPr>
      <w:r>
        <w:rPr>
          <w:rFonts w:ascii="Arial" w:hAnsi="Arial" w:cs="Arial"/>
          <w:lang w:val="es-ES"/>
        </w:rPr>
        <w:t>El material de los contenedores debe ser Polipropileno no menor a 1mm.</w:t>
      </w:r>
    </w:p>
    <w:p w:rsidR="00B05460" w:rsidRDefault="00B05460" w:rsidP="00B05460">
      <w:pPr>
        <w:pStyle w:val="Prrafodelista"/>
        <w:numPr>
          <w:ilvl w:val="0"/>
          <w:numId w:val="22"/>
        </w:numPr>
        <w:spacing w:after="160" w:line="360" w:lineRule="auto"/>
        <w:jc w:val="both"/>
        <w:rPr>
          <w:rFonts w:ascii="Arial" w:hAnsi="Arial" w:cs="Arial"/>
          <w:lang w:val="es-ES"/>
        </w:rPr>
      </w:pPr>
      <w:r>
        <w:rPr>
          <w:rFonts w:ascii="Arial" w:hAnsi="Arial" w:cs="Arial"/>
          <w:lang w:val="es-ES"/>
        </w:rPr>
        <w:t>Una vez adjudicado el llamado, se otorgará un plazo de 30 días para retirar las muestras, trascurrido el mismo se procederá a su descarte.</w:t>
      </w:r>
    </w:p>
    <w:p w:rsidR="00B05460" w:rsidRDefault="00B05460" w:rsidP="00B05460">
      <w:pPr>
        <w:pStyle w:val="Prrafodelista"/>
        <w:numPr>
          <w:ilvl w:val="0"/>
          <w:numId w:val="22"/>
        </w:numPr>
        <w:spacing w:after="160" w:line="360" w:lineRule="auto"/>
        <w:jc w:val="both"/>
        <w:rPr>
          <w:rFonts w:ascii="Arial" w:hAnsi="Arial" w:cs="Arial"/>
          <w:lang w:val="es-ES"/>
        </w:rPr>
      </w:pPr>
      <w:r>
        <w:rPr>
          <w:rFonts w:ascii="Arial" w:hAnsi="Arial" w:cs="Arial"/>
          <w:lang w:val="es-ES"/>
        </w:rPr>
        <w:t xml:space="preserve">Las muestras del oferente adjudicatario quedarán en el hospital hasta que finalice el contrato, a modo de “muestra testigos”. </w:t>
      </w:r>
    </w:p>
    <w:p w:rsidR="00B05460" w:rsidRPr="00EB0F14" w:rsidRDefault="00B05460" w:rsidP="00BD586F">
      <w:pPr>
        <w:pStyle w:val="Prrafodelista"/>
        <w:numPr>
          <w:ilvl w:val="0"/>
          <w:numId w:val="22"/>
        </w:numPr>
        <w:suppressAutoHyphens/>
        <w:spacing w:after="160" w:line="360" w:lineRule="auto"/>
        <w:jc w:val="both"/>
        <w:rPr>
          <w:rFonts w:ascii="Arial" w:hAnsi="Arial" w:cs="Arial"/>
          <w:lang w:val="es-ES"/>
        </w:rPr>
      </w:pPr>
      <w:r w:rsidRPr="00EB0F14">
        <w:rPr>
          <w:rFonts w:ascii="Arial" w:hAnsi="Arial" w:cs="Arial"/>
          <w:lang w:val="es-ES"/>
        </w:rPr>
        <w:t>El material de las bolsas debe ser virgen.</w:t>
      </w:r>
    </w:p>
    <w:p w:rsidR="00B05460" w:rsidRPr="00575B20" w:rsidRDefault="00B05460" w:rsidP="00B05460">
      <w:pPr>
        <w:spacing w:line="360" w:lineRule="auto"/>
        <w:jc w:val="both"/>
        <w:rPr>
          <w:rFonts w:ascii="Arial" w:hAnsi="Arial" w:cs="Arial"/>
          <w:lang w:val="es-ES"/>
        </w:rPr>
      </w:pPr>
      <w:r w:rsidRPr="008C7597">
        <w:rPr>
          <w:rFonts w:ascii="Arial" w:hAnsi="Arial" w:cs="Arial"/>
          <w:b/>
          <w:u w:val="single"/>
          <w:lang w:val="es-ES"/>
        </w:rPr>
        <w:t>Cantidad anual estimada</w:t>
      </w:r>
      <w:r w:rsidRPr="00575B20">
        <w:rPr>
          <w:rFonts w:ascii="Arial" w:hAnsi="Arial" w:cs="Arial"/>
          <w:b/>
          <w:lang w:val="es-ES"/>
        </w:rPr>
        <w:t xml:space="preserve">: </w:t>
      </w:r>
    </w:p>
    <w:p w:rsidR="00B05460" w:rsidRPr="00654A3F" w:rsidRDefault="00B05460" w:rsidP="00B05460">
      <w:pPr>
        <w:spacing w:line="360" w:lineRule="auto"/>
        <w:jc w:val="both"/>
        <w:rPr>
          <w:rFonts w:ascii="Arial" w:hAnsi="Arial" w:cs="Arial"/>
          <w:lang w:val="es-ES"/>
        </w:rPr>
      </w:pPr>
      <w:r w:rsidRPr="00654A3F">
        <w:rPr>
          <w:rFonts w:ascii="Arial" w:hAnsi="Arial" w:cs="Arial"/>
          <w:lang w:val="es-ES"/>
        </w:rPr>
        <w:t xml:space="preserve">Cantidad estimada bolsas de papel: </w:t>
      </w:r>
      <w:r>
        <w:rPr>
          <w:rFonts w:ascii="Arial" w:hAnsi="Arial" w:cs="Arial"/>
          <w:lang w:val="es-ES"/>
        </w:rPr>
        <w:t>105.000 unidades</w:t>
      </w:r>
    </w:p>
    <w:p w:rsidR="00B05460" w:rsidRDefault="00B05460" w:rsidP="00B05460">
      <w:pPr>
        <w:spacing w:line="360" w:lineRule="auto"/>
        <w:jc w:val="both"/>
        <w:rPr>
          <w:rFonts w:ascii="Arial" w:hAnsi="Arial" w:cs="Arial"/>
          <w:lang w:val="es-ES"/>
        </w:rPr>
      </w:pPr>
      <w:r w:rsidRPr="00030FC9">
        <w:rPr>
          <w:rFonts w:ascii="Arial" w:hAnsi="Arial" w:cs="Arial"/>
          <w:lang w:val="es-ES"/>
        </w:rPr>
        <w:t>Cantidad estimada bolsas de nylon: 9.000 Kg</w:t>
      </w:r>
    </w:p>
    <w:p w:rsidR="00B05460" w:rsidRPr="00030FC9" w:rsidRDefault="00B05460" w:rsidP="00B05460">
      <w:pPr>
        <w:spacing w:line="360" w:lineRule="auto"/>
        <w:jc w:val="both"/>
        <w:rPr>
          <w:rFonts w:ascii="Arial" w:hAnsi="Arial" w:cs="Arial"/>
          <w:lang w:val="es-ES"/>
        </w:rPr>
      </w:pPr>
      <w:r>
        <w:rPr>
          <w:rFonts w:ascii="Arial" w:hAnsi="Arial" w:cs="Arial"/>
          <w:lang w:val="es-ES"/>
        </w:rPr>
        <w:t>Cantidad estimada bolsas de polietileno: 800 Kg</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 xml:space="preserve">Cantidad estimada contenedores: </w:t>
      </w:r>
      <w:r>
        <w:rPr>
          <w:rFonts w:ascii="Arial" w:hAnsi="Arial" w:cs="Arial"/>
          <w:lang w:val="es-ES"/>
        </w:rPr>
        <w:t>530</w:t>
      </w:r>
      <w:r w:rsidRPr="00030FC9">
        <w:rPr>
          <w:rFonts w:ascii="Arial" w:hAnsi="Arial" w:cs="Arial"/>
          <w:lang w:val="es-ES"/>
        </w:rPr>
        <w:t xml:space="preserve">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Bandeja térmica con tapa descartable: 20.000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Compotera de aluminio con tapa: 4.000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Cucharas descartables: 30.000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Cuchillos descartables: 30000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Tenedores descartables: 20.000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Pote acanalado con tapa: 14.000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Pote liso con tapa: 20000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Servilletas de papel: 90.000 unidades</w:t>
      </w:r>
    </w:p>
    <w:p w:rsidR="00B05460" w:rsidRPr="00030FC9" w:rsidRDefault="00B05460" w:rsidP="00B05460">
      <w:pPr>
        <w:spacing w:line="360" w:lineRule="auto"/>
        <w:jc w:val="both"/>
        <w:rPr>
          <w:rFonts w:ascii="Arial" w:hAnsi="Arial" w:cs="Arial"/>
          <w:lang w:val="es-ES"/>
        </w:rPr>
      </w:pPr>
      <w:r w:rsidRPr="00030FC9">
        <w:rPr>
          <w:rFonts w:ascii="Arial" w:hAnsi="Arial" w:cs="Arial"/>
          <w:lang w:val="es-ES"/>
        </w:rPr>
        <w:t>Vasos de plástico descartables: 40.000 unidades</w:t>
      </w:r>
    </w:p>
    <w:p w:rsidR="00B05460" w:rsidRDefault="00B05460" w:rsidP="00B05460">
      <w:pPr>
        <w:spacing w:line="360" w:lineRule="auto"/>
        <w:jc w:val="both"/>
        <w:rPr>
          <w:rFonts w:ascii="Arial" w:hAnsi="Arial" w:cs="Arial"/>
          <w:lang w:val="es-ES"/>
        </w:rPr>
      </w:pPr>
      <w:r>
        <w:rPr>
          <w:rFonts w:ascii="Arial" w:hAnsi="Arial" w:cs="Arial"/>
          <w:lang w:val="es-ES"/>
        </w:rPr>
        <w:t>Vasos poli papel con tapa: 28.</w:t>
      </w:r>
      <w:r w:rsidRPr="004F7845">
        <w:rPr>
          <w:rFonts w:ascii="Arial" w:hAnsi="Arial" w:cs="Arial"/>
          <w:lang w:val="es-ES"/>
        </w:rPr>
        <w:t>000</w:t>
      </w:r>
      <w:r>
        <w:rPr>
          <w:rFonts w:ascii="Arial" w:hAnsi="Arial" w:cs="Arial"/>
          <w:lang w:val="es-ES"/>
        </w:rPr>
        <w:t xml:space="preserve"> unidades</w:t>
      </w:r>
    </w:p>
    <w:p w:rsidR="00B05460" w:rsidRDefault="00B05460" w:rsidP="00B05460">
      <w:pPr>
        <w:spacing w:line="360" w:lineRule="auto"/>
        <w:jc w:val="both"/>
        <w:rPr>
          <w:rFonts w:ascii="Arial" w:hAnsi="Arial" w:cs="Arial"/>
          <w:lang w:val="es-ES"/>
        </w:rPr>
      </w:pPr>
    </w:p>
    <w:p w:rsidR="00B05460" w:rsidRPr="004424BF" w:rsidRDefault="00B05460" w:rsidP="00B05460">
      <w:pPr>
        <w:rPr>
          <w:rFonts w:ascii="Arial" w:hAnsi="Arial" w:cs="Arial"/>
          <w:lang w:val="es-ES"/>
        </w:rPr>
      </w:pPr>
      <w:r w:rsidRPr="004424BF">
        <w:rPr>
          <w:rFonts w:ascii="Arial" w:hAnsi="Arial" w:cs="Arial"/>
          <w:lang w:val="es-ES"/>
        </w:rPr>
        <w:t>Las cantidades indicadas no implican obligación de compra para el B.S.E., sino</w:t>
      </w:r>
    </w:p>
    <w:p w:rsidR="00B05460" w:rsidRDefault="00B05460" w:rsidP="00B05460">
      <w:pPr>
        <w:rPr>
          <w:rFonts w:ascii="Arial" w:hAnsi="Arial" w:cs="Arial"/>
          <w:lang w:val="es-ES"/>
        </w:rPr>
      </w:pPr>
      <w:r w:rsidRPr="004424BF">
        <w:rPr>
          <w:rFonts w:ascii="Arial" w:hAnsi="Arial" w:cs="Arial"/>
          <w:lang w:val="es-ES"/>
        </w:rPr>
        <w:t>que son cantidades estimativas proporcionadas a los efectos de su cotización.</w:t>
      </w:r>
    </w:p>
    <w:p w:rsidR="00EB0F14" w:rsidRDefault="00EB0F14" w:rsidP="00B05460">
      <w:pPr>
        <w:rPr>
          <w:rFonts w:ascii="Arial" w:hAnsi="Arial" w:cs="Arial"/>
          <w:lang w:val="es-ES"/>
        </w:rPr>
      </w:pPr>
    </w:p>
    <w:tbl>
      <w:tblPr>
        <w:tblW w:w="0" w:type="auto"/>
        <w:tblCellMar>
          <w:left w:w="70" w:type="dxa"/>
          <w:right w:w="70" w:type="dxa"/>
        </w:tblCellMar>
        <w:tblLook w:val="04A0" w:firstRow="1" w:lastRow="0" w:firstColumn="1" w:lastColumn="0" w:noHBand="0" w:noVBand="1"/>
      </w:tblPr>
      <w:tblGrid>
        <w:gridCol w:w="1678"/>
        <w:gridCol w:w="4816"/>
        <w:gridCol w:w="2676"/>
      </w:tblGrid>
      <w:tr w:rsidR="00EB0F14" w:rsidRPr="00EB0F14" w:rsidTr="00EB0F14">
        <w:trPr>
          <w:trHeight w:val="810"/>
        </w:trPr>
        <w:tc>
          <w:tcPr>
            <w:tcW w:w="0" w:type="auto"/>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 xml:space="preserve">RENGLÓN 1- CONTENEDOR TRANSPARENTE DE POLIPROPILENO APILABLE CON TAPA CON TRABA </w:t>
            </w:r>
          </w:p>
        </w:tc>
      </w:tr>
      <w:tr w:rsidR="00EB0F14" w:rsidRPr="00EB0F14" w:rsidTr="00EB0F14">
        <w:trPr>
          <w:trHeight w:val="330"/>
        </w:trPr>
        <w:tc>
          <w:tcPr>
            <w:tcW w:w="0" w:type="auto"/>
            <w:tcBorders>
              <w:top w:val="nil"/>
              <w:left w:val="single" w:sz="8" w:space="0" w:color="auto"/>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ITEMS</w:t>
            </w:r>
          </w:p>
        </w:tc>
        <w:tc>
          <w:tcPr>
            <w:tcW w:w="0" w:type="auto"/>
            <w:tcBorders>
              <w:top w:val="nil"/>
              <w:left w:val="nil"/>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MEDIDAS</w:t>
            </w:r>
          </w:p>
        </w:tc>
        <w:tc>
          <w:tcPr>
            <w:tcW w:w="0" w:type="auto"/>
            <w:tcBorders>
              <w:top w:val="nil"/>
              <w:left w:val="nil"/>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CANTIDAD</w:t>
            </w:r>
          </w:p>
        </w:tc>
      </w:tr>
      <w:tr w:rsidR="00EB0F14" w:rsidRPr="00EB0F14" w:rsidTr="00EB0F14">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w:t>
            </w:r>
          </w:p>
        </w:tc>
        <w:tc>
          <w:tcPr>
            <w:tcW w:w="0" w:type="auto"/>
            <w:tcBorders>
              <w:top w:val="nil"/>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60x40x30 cm +/- 3 cm</w:t>
            </w:r>
          </w:p>
        </w:tc>
        <w:tc>
          <w:tcPr>
            <w:tcW w:w="0" w:type="auto"/>
            <w:tcBorders>
              <w:top w:val="nil"/>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119</w:t>
            </w:r>
          </w:p>
        </w:tc>
      </w:tr>
      <w:tr w:rsidR="00EB0F14" w:rsidRPr="00EB0F14" w:rsidTr="00EB0F14">
        <w:trPr>
          <w:trHeight w:val="300"/>
        </w:trPr>
        <w:tc>
          <w:tcPr>
            <w:tcW w:w="0" w:type="auto"/>
            <w:tcBorders>
              <w:top w:val="nil"/>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2</w:t>
            </w:r>
          </w:p>
        </w:tc>
        <w:tc>
          <w:tcPr>
            <w:tcW w:w="0" w:type="auto"/>
            <w:tcBorders>
              <w:top w:val="nil"/>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60x40x15 cm +/- 3 cm</w:t>
            </w:r>
          </w:p>
        </w:tc>
        <w:tc>
          <w:tcPr>
            <w:tcW w:w="0" w:type="auto"/>
            <w:tcBorders>
              <w:top w:val="nil"/>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44</w:t>
            </w:r>
          </w:p>
        </w:tc>
      </w:tr>
      <w:tr w:rsidR="00EB0F14" w:rsidRPr="00EB0F14" w:rsidTr="00EB0F14">
        <w:trPr>
          <w:trHeight w:val="300"/>
        </w:trPr>
        <w:tc>
          <w:tcPr>
            <w:tcW w:w="0" w:type="auto"/>
            <w:tcBorders>
              <w:top w:val="single" w:sz="8" w:space="0" w:color="000000"/>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3</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40x30x25 cm +/- 3 cm</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103</w:t>
            </w:r>
          </w:p>
        </w:tc>
      </w:tr>
      <w:tr w:rsidR="00EB0F14" w:rsidRPr="00EB0F14" w:rsidTr="00EB0F14">
        <w:trPr>
          <w:trHeight w:val="300"/>
        </w:trPr>
        <w:tc>
          <w:tcPr>
            <w:tcW w:w="0" w:type="auto"/>
            <w:tcBorders>
              <w:top w:val="single" w:sz="8" w:space="0" w:color="000000"/>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4</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40x25x10 cm +/- 3 cm</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80</w:t>
            </w:r>
          </w:p>
        </w:tc>
      </w:tr>
      <w:tr w:rsidR="00EB0F14" w:rsidRPr="00EB0F14" w:rsidTr="00EB0F14">
        <w:trPr>
          <w:trHeight w:val="300"/>
        </w:trPr>
        <w:tc>
          <w:tcPr>
            <w:tcW w:w="0" w:type="auto"/>
            <w:tcBorders>
              <w:top w:val="single" w:sz="8" w:space="0" w:color="000000"/>
              <w:left w:val="single" w:sz="8" w:space="0" w:color="auto"/>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5</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25x17x13 cm +/- 3 cm</w:t>
            </w:r>
          </w:p>
        </w:tc>
        <w:tc>
          <w:tcPr>
            <w:tcW w:w="0" w:type="auto"/>
            <w:tcBorders>
              <w:top w:val="single" w:sz="8" w:space="0" w:color="000000"/>
              <w:left w:val="nil"/>
              <w:bottom w:val="nil"/>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120</w:t>
            </w:r>
          </w:p>
        </w:tc>
      </w:tr>
      <w:tr w:rsidR="00EB0F14" w:rsidRPr="00EB0F14" w:rsidTr="00EB0F14">
        <w:trPr>
          <w:trHeight w:val="300"/>
        </w:trPr>
        <w:tc>
          <w:tcPr>
            <w:tcW w:w="0" w:type="auto"/>
            <w:tcBorders>
              <w:top w:val="single" w:sz="8" w:space="0" w:color="000000"/>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6</w:t>
            </w:r>
          </w:p>
        </w:tc>
        <w:tc>
          <w:tcPr>
            <w:tcW w:w="0" w:type="auto"/>
            <w:tcBorders>
              <w:top w:val="single" w:sz="8" w:space="0" w:color="000000"/>
              <w:left w:val="nil"/>
              <w:bottom w:val="single" w:sz="8" w:space="0" w:color="auto"/>
              <w:right w:val="single" w:sz="8" w:space="0" w:color="auto"/>
            </w:tcBorders>
            <w:shd w:val="clear" w:color="auto" w:fill="auto"/>
            <w:noWrap/>
            <w:vAlign w:val="center"/>
            <w:hideMark/>
          </w:tcPr>
          <w:p w:rsidR="00EB0F14" w:rsidRPr="00EB0F14" w:rsidRDefault="00EB0F14" w:rsidP="00EB0F14">
            <w:pPr>
              <w:rPr>
                <w:rFonts w:ascii="Arial" w:eastAsia="Times New Roman" w:hAnsi="Arial" w:cs="Arial"/>
                <w:color w:val="000000"/>
                <w:lang w:eastAsia="es-UY"/>
              </w:rPr>
            </w:pPr>
            <w:r w:rsidRPr="00EB0F14">
              <w:rPr>
                <w:rFonts w:ascii="Arial" w:eastAsia="Times New Roman" w:hAnsi="Arial" w:cs="Arial"/>
                <w:color w:val="000000"/>
                <w:lang w:eastAsia="es-UY"/>
              </w:rPr>
              <w:t xml:space="preserve">20x15x15 cm +/- 3 cm </w:t>
            </w:r>
          </w:p>
        </w:tc>
        <w:tc>
          <w:tcPr>
            <w:tcW w:w="0" w:type="auto"/>
            <w:tcBorders>
              <w:top w:val="single" w:sz="8" w:space="0" w:color="000000"/>
              <w:left w:val="nil"/>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64</w:t>
            </w:r>
          </w:p>
        </w:tc>
      </w:tr>
    </w:tbl>
    <w:p w:rsidR="00EB0F14" w:rsidRPr="004424BF" w:rsidRDefault="00EB0F14" w:rsidP="00B05460">
      <w:pPr>
        <w:rPr>
          <w:rFonts w:ascii="Arial" w:hAnsi="Arial" w:cs="Arial"/>
          <w:lang w:val="es-ES"/>
        </w:rPr>
      </w:pPr>
    </w:p>
    <w:p w:rsidR="00B05460" w:rsidRDefault="00B05460" w:rsidP="00B05460"/>
    <w:tbl>
      <w:tblPr>
        <w:tblW w:w="5000" w:type="pct"/>
        <w:tblCellMar>
          <w:left w:w="70" w:type="dxa"/>
          <w:right w:w="70" w:type="dxa"/>
        </w:tblCellMar>
        <w:tblLook w:val="04A0" w:firstRow="1" w:lastRow="0" w:firstColumn="1" w:lastColumn="0" w:noHBand="0" w:noVBand="1"/>
      </w:tblPr>
      <w:tblGrid>
        <w:gridCol w:w="1094"/>
        <w:gridCol w:w="3065"/>
        <w:gridCol w:w="3382"/>
        <w:gridCol w:w="1629"/>
      </w:tblGrid>
      <w:tr w:rsidR="00EB0F14" w:rsidRPr="00EB0F14" w:rsidTr="00EB0F14">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 xml:space="preserve">RENGLÓN 2- BOLSA DE PAPEL </w:t>
            </w:r>
          </w:p>
        </w:tc>
      </w:tr>
      <w:tr w:rsidR="00EB0F14" w:rsidRPr="00EB0F14" w:rsidTr="00EB0F14">
        <w:trPr>
          <w:trHeight w:val="645"/>
        </w:trPr>
        <w:tc>
          <w:tcPr>
            <w:tcW w:w="597" w:type="pct"/>
            <w:tcBorders>
              <w:top w:val="nil"/>
              <w:left w:val="single" w:sz="8" w:space="0" w:color="auto"/>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ITEMS</w:t>
            </w:r>
          </w:p>
        </w:tc>
        <w:tc>
          <w:tcPr>
            <w:tcW w:w="1671" w:type="pct"/>
            <w:tcBorders>
              <w:top w:val="nil"/>
              <w:left w:val="nil"/>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MEDIDAS</w:t>
            </w:r>
          </w:p>
        </w:tc>
        <w:tc>
          <w:tcPr>
            <w:tcW w:w="1844" w:type="pct"/>
            <w:tcBorders>
              <w:top w:val="nil"/>
              <w:left w:val="nil"/>
              <w:bottom w:val="single" w:sz="8" w:space="0" w:color="auto"/>
              <w:right w:val="single" w:sz="8" w:space="0" w:color="auto"/>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CANTIDAD (Unidades)</w:t>
            </w:r>
          </w:p>
        </w:tc>
        <w:tc>
          <w:tcPr>
            <w:tcW w:w="888" w:type="pct"/>
            <w:tcBorders>
              <w:top w:val="nil"/>
              <w:left w:val="nil"/>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TIPO</w:t>
            </w:r>
          </w:p>
        </w:tc>
      </w:tr>
      <w:tr w:rsidR="00EB0F14" w:rsidRPr="00EB0F14" w:rsidTr="00EB0F14">
        <w:trPr>
          <w:trHeight w:val="315"/>
        </w:trPr>
        <w:tc>
          <w:tcPr>
            <w:tcW w:w="59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1</w:t>
            </w:r>
          </w:p>
        </w:tc>
        <w:tc>
          <w:tcPr>
            <w:tcW w:w="1671" w:type="pct"/>
            <w:tcBorders>
              <w:top w:val="single" w:sz="8" w:space="0" w:color="auto"/>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50X35</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5000</w:t>
            </w:r>
          </w:p>
        </w:tc>
        <w:tc>
          <w:tcPr>
            <w:tcW w:w="8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Con Asa</w:t>
            </w:r>
          </w:p>
        </w:tc>
      </w:tr>
      <w:tr w:rsidR="00EB0F14" w:rsidRPr="00EB0F14" w:rsidTr="00EB0F14">
        <w:trPr>
          <w:trHeight w:val="315"/>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2</w:t>
            </w:r>
          </w:p>
        </w:tc>
        <w:tc>
          <w:tcPr>
            <w:tcW w:w="1671" w:type="pct"/>
            <w:tcBorders>
              <w:top w:val="nil"/>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25x15 - Fuelle 0,5 cm</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20000</w:t>
            </w:r>
          </w:p>
        </w:tc>
        <w:tc>
          <w:tcPr>
            <w:tcW w:w="888"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Con Fuelle</w:t>
            </w:r>
          </w:p>
        </w:tc>
      </w:tr>
      <w:tr w:rsidR="00EB0F14" w:rsidRPr="00EB0F14" w:rsidTr="00EB0F14">
        <w:trPr>
          <w:trHeight w:val="315"/>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3</w:t>
            </w:r>
          </w:p>
        </w:tc>
        <w:tc>
          <w:tcPr>
            <w:tcW w:w="1671" w:type="pct"/>
            <w:tcBorders>
              <w:top w:val="nil"/>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35x25 - Fuelle 0,6 cm</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40000</w:t>
            </w:r>
          </w:p>
        </w:tc>
        <w:tc>
          <w:tcPr>
            <w:tcW w:w="888"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Con Fuelle</w:t>
            </w:r>
          </w:p>
        </w:tc>
      </w:tr>
      <w:tr w:rsidR="00EB0F14" w:rsidRPr="00EB0F14" w:rsidTr="00EB0F14">
        <w:trPr>
          <w:trHeight w:val="315"/>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4</w:t>
            </w:r>
          </w:p>
        </w:tc>
        <w:tc>
          <w:tcPr>
            <w:tcW w:w="1671" w:type="pct"/>
            <w:tcBorders>
              <w:top w:val="nil"/>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30x18 - Fuelle 0,6 cm</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20000</w:t>
            </w:r>
          </w:p>
        </w:tc>
        <w:tc>
          <w:tcPr>
            <w:tcW w:w="888"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Con Fuelle</w:t>
            </w:r>
          </w:p>
        </w:tc>
      </w:tr>
      <w:tr w:rsidR="00EB0F14" w:rsidRPr="00EB0F14" w:rsidTr="00EB0F14">
        <w:trPr>
          <w:trHeight w:val="315"/>
        </w:trPr>
        <w:tc>
          <w:tcPr>
            <w:tcW w:w="597"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color w:val="000000"/>
                <w:lang w:eastAsia="es-UY"/>
              </w:rPr>
            </w:pPr>
            <w:r w:rsidRPr="00EB0F14">
              <w:rPr>
                <w:rFonts w:ascii="Arial" w:eastAsia="Times New Roman" w:hAnsi="Arial" w:cs="Arial"/>
                <w:color w:val="000000"/>
                <w:lang w:eastAsia="es-UY"/>
              </w:rPr>
              <w:t>5</w:t>
            </w:r>
          </w:p>
        </w:tc>
        <w:tc>
          <w:tcPr>
            <w:tcW w:w="1671" w:type="pct"/>
            <w:tcBorders>
              <w:top w:val="nil"/>
              <w:left w:val="nil"/>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25x15</w:t>
            </w:r>
          </w:p>
        </w:tc>
        <w:tc>
          <w:tcPr>
            <w:tcW w:w="1844" w:type="pct"/>
            <w:tcBorders>
              <w:top w:val="nil"/>
              <w:left w:val="single" w:sz="8" w:space="0" w:color="auto"/>
              <w:bottom w:val="single" w:sz="8" w:space="0" w:color="auto"/>
              <w:right w:val="nil"/>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20000</w:t>
            </w:r>
          </w:p>
        </w:tc>
        <w:tc>
          <w:tcPr>
            <w:tcW w:w="888"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Sin Fuelle</w:t>
            </w:r>
          </w:p>
        </w:tc>
      </w:tr>
    </w:tbl>
    <w:p w:rsidR="00B05460" w:rsidRDefault="00B05460" w:rsidP="00B05460"/>
    <w:tbl>
      <w:tblPr>
        <w:tblW w:w="5000" w:type="pct"/>
        <w:tblCellMar>
          <w:left w:w="70" w:type="dxa"/>
          <w:right w:w="70" w:type="dxa"/>
        </w:tblCellMar>
        <w:tblLook w:val="04A0" w:firstRow="1" w:lastRow="0" w:firstColumn="1" w:lastColumn="0" w:noHBand="0" w:noVBand="1"/>
      </w:tblPr>
      <w:tblGrid>
        <w:gridCol w:w="1082"/>
        <w:gridCol w:w="3501"/>
        <w:gridCol w:w="2522"/>
        <w:gridCol w:w="2065"/>
      </w:tblGrid>
      <w:tr w:rsidR="00EB0F14" w:rsidRPr="00EB0F14" w:rsidTr="00EB0F14">
        <w:trPr>
          <w:trHeight w:val="330"/>
        </w:trPr>
        <w:tc>
          <w:tcPr>
            <w:tcW w:w="5000" w:type="pct"/>
            <w:gridSpan w:val="4"/>
            <w:tcBorders>
              <w:top w:val="single" w:sz="8" w:space="0" w:color="auto"/>
              <w:left w:val="single" w:sz="8" w:space="0" w:color="auto"/>
              <w:bottom w:val="single" w:sz="8" w:space="0" w:color="auto"/>
              <w:right w:val="single" w:sz="8" w:space="0" w:color="auto"/>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 xml:space="preserve">RENGLÓN 3- BOLSA DE NYLON </w:t>
            </w:r>
          </w:p>
        </w:tc>
      </w:tr>
      <w:tr w:rsidR="00EB0F14" w:rsidRPr="00EB0F14" w:rsidTr="00EB0F14">
        <w:trPr>
          <w:trHeight w:val="645"/>
        </w:trPr>
        <w:tc>
          <w:tcPr>
            <w:tcW w:w="590" w:type="pct"/>
            <w:tcBorders>
              <w:top w:val="nil"/>
              <w:left w:val="single" w:sz="8" w:space="0" w:color="auto"/>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ITEMS</w:t>
            </w:r>
          </w:p>
        </w:tc>
        <w:tc>
          <w:tcPr>
            <w:tcW w:w="1909" w:type="pct"/>
            <w:tcBorders>
              <w:top w:val="nil"/>
              <w:left w:val="nil"/>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MEDIDAS</w:t>
            </w:r>
          </w:p>
        </w:tc>
        <w:tc>
          <w:tcPr>
            <w:tcW w:w="1375" w:type="pct"/>
            <w:tcBorders>
              <w:top w:val="nil"/>
              <w:left w:val="nil"/>
              <w:bottom w:val="single" w:sz="8" w:space="0" w:color="auto"/>
              <w:right w:val="single" w:sz="8" w:space="0" w:color="auto"/>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CANTIDAD (Kilos)</w:t>
            </w:r>
          </w:p>
        </w:tc>
        <w:tc>
          <w:tcPr>
            <w:tcW w:w="1126" w:type="pct"/>
            <w:tcBorders>
              <w:top w:val="nil"/>
              <w:left w:val="nil"/>
              <w:bottom w:val="single" w:sz="8" w:space="0" w:color="auto"/>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TIPO</w:t>
            </w: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1</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110x70 - 60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1000</w:t>
            </w:r>
          </w:p>
        </w:tc>
        <w:tc>
          <w:tcPr>
            <w:tcW w:w="112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Transparente</w:t>
            </w: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2</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90x60 - 45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300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3</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29x17 - 15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4</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40x30 - 25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5</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50x50 - 45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300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6</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80x100 - 45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7</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140x90 - 90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600</w:t>
            </w:r>
          </w:p>
        </w:tc>
        <w:tc>
          <w:tcPr>
            <w:tcW w:w="1126" w:type="pct"/>
            <w:vMerge w:val="restar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Negra</w:t>
            </w: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8</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90x140 - 90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9</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90x60 - 45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1500</w:t>
            </w:r>
          </w:p>
        </w:tc>
        <w:tc>
          <w:tcPr>
            <w:tcW w:w="1126" w:type="pct"/>
            <w:vMerge/>
            <w:tcBorders>
              <w:top w:val="nil"/>
              <w:left w:val="single" w:sz="8" w:space="0" w:color="auto"/>
              <w:bottom w:val="single" w:sz="8" w:space="0" w:color="auto"/>
              <w:right w:val="single" w:sz="8" w:space="0" w:color="auto"/>
            </w:tcBorders>
            <w:vAlign w:val="center"/>
            <w:hideMark/>
          </w:tcPr>
          <w:p w:rsidR="00EB0F14" w:rsidRPr="00EB0F14" w:rsidRDefault="00EB0F14" w:rsidP="00EB0F14">
            <w:pPr>
              <w:rPr>
                <w:rFonts w:ascii="Arial" w:eastAsia="Times New Roman" w:hAnsi="Arial" w:cs="Arial"/>
                <w:color w:val="000000"/>
                <w:lang w:eastAsia="es-UY"/>
              </w:rPr>
            </w:pP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10</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110x110 - 45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1800</w:t>
            </w:r>
          </w:p>
        </w:tc>
        <w:tc>
          <w:tcPr>
            <w:tcW w:w="1126"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Celeste</w:t>
            </w:r>
          </w:p>
        </w:tc>
      </w:tr>
      <w:tr w:rsidR="00EB0F14" w:rsidRPr="00EB0F14" w:rsidTr="00EB0F14">
        <w:trPr>
          <w:trHeight w:val="330"/>
        </w:trPr>
        <w:tc>
          <w:tcPr>
            <w:tcW w:w="590" w:type="pct"/>
            <w:tcBorders>
              <w:top w:val="nil"/>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right"/>
              <w:rPr>
                <w:rFonts w:ascii="Arial" w:eastAsia="Times New Roman" w:hAnsi="Arial" w:cs="Arial"/>
                <w:b/>
                <w:bCs/>
                <w:color w:val="000000"/>
                <w:lang w:eastAsia="es-UY"/>
              </w:rPr>
            </w:pPr>
            <w:r w:rsidRPr="00EB0F14">
              <w:rPr>
                <w:rFonts w:ascii="Arial" w:eastAsia="Times New Roman" w:hAnsi="Arial" w:cs="Arial"/>
                <w:b/>
                <w:bCs/>
                <w:color w:val="000000"/>
                <w:lang w:eastAsia="es-UY"/>
              </w:rPr>
              <w:t>11</w:t>
            </w:r>
          </w:p>
        </w:tc>
        <w:tc>
          <w:tcPr>
            <w:tcW w:w="1909"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110x110 - 45 Micrones</w:t>
            </w:r>
          </w:p>
        </w:tc>
        <w:tc>
          <w:tcPr>
            <w:tcW w:w="1375"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2600</w:t>
            </w:r>
          </w:p>
        </w:tc>
        <w:tc>
          <w:tcPr>
            <w:tcW w:w="1126"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Naranja</w:t>
            </w:r>
          </w:p>
        </w:tc>
      </w:tr>
    </w:tbl>
    <w:p w:rsidR="00EB0F14" w:rsidRDefault="00EB0F14" w:rsidP="00B05460"/>
    <w:p w:rsidR="00EB0F14" w:rsidRDefault="00EB0F14" w:rsidP="00B05460"/>
    <w:p w:rsidR="00EB0F14" w:rsidRDefault="00EB0F14" w:rsidP="00B05460"/>
    <w:p w:rsidR="00EB0F14" w:rsidRDefault="00EB0F14" w:rsidP="00B05460"/>
    <w:p w:rsidR="00EB0F14" w:rsidRDefault="00EB0F14" w:rsidP="00B05460"/>
    <w:p w:rsidR="00EB0F14" w:rsidRDefault="00EB0F14" w:rsidP="00B05460"/>
    <w:p w:rsidR="00EB0F14" w:rsidRDefault="00EB0F14" w:rsidP="00B05460"/>
    <w:tbl>
      <w:tblPr>
        <w:tblW w:w="5000" w:type="pct"/>
        <w:tblCellMar>
          <w:left w:w="70" w:type="dxa"/>
          <w:right w:w="70" w:type="dxa"/>
        </w:tblCellMar>
        <w:tblLook w:val="04A0" w:firstRow="1" w:lastRow="0" w:firstColumn="1" w:lastColumn="0" w:noHBand="0" w:noVBand="1"/>
      </w:tblPr>
      <w:tblGrid>
        <w:gridCol w:w="1168"/>
        <w:gridCol w:w="4374"/>
        <w:gridCol w:w="2722"/>
        <w:gridCol w:w="906"/>
      </w:tblGrid>
      <w:tr w:rsidR="00EB0F14" w:rsidRPr="00EB0F14" w:rsidTr="00EB0F14">
        <w:trPr>
          <w:trHeight w:val="330"/>
        </w:trPr>
        <w:tc>
          <w:tcPr>
            <w:tcW w:w="5000" w:type="pct"/>
            <w:gridSpan w:val="4"/>
            <w:tcBorders>
              <w:top w:val="single" w:sz="8" w:space="0" w:color="auto"/>
              <w:left w:val="single" w:sz="8" w:space="0" w:color="auto"/>
              <w:bottom w:val="single" w:sz="8" w:space="0" w:color="auto"/>
              <w:right w:val="single" w:sz="8" w:space="0" w:color="000000"/>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lastRenderedPageBreak/>
              <w:t>RENGLÓN 4- BOLSA DE POLIETILENO</w:t>
            </w:r>
          </w:p>
        </w:tc>
      </w:tr>
      <w:tr w:rsidR="00EB0F14" w:rsidRPr="00EB0F14" w:rsidTr="00EB0F14">
        <w:trPr>
          <w:trHeight w:val="645"/>
        </w:trPr>
        <w:tc>
          <w:tcPr>
            <w:tcW w:w="637" w:type="pct"/>
            <w:tcBorders>
              <w:top w:val="nil"/>
              <w:left w:val="single" w:sz="8" w:space="0" w:color="auto"/>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ITEMS</w:t>
            </w:r>
          </w:p>
        </w:tc>
        <w:tc>
          <w:tcPr>
            <w:tcW w:w="2385" w:type="pct"/>
            <w:tcBorders>
              <w:top w:val="nil"/>
              <w:left w:val="nil"/>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MEDIDAS</w:t>
            </w:r>
          </w:p>
        </w:tc>
        <w:tc>
          <w:tcPr>
            <w:tcW w:w="1484" w:type="pct"/>
            <w:tcBorders>
              <w:top w:val="nil"/>
              <w:left w:val="nil"/>
              <w:bottom w:val="single" w:sz="8" w:space="0" w:color="auto"/>
              <w:right w:val="single" w:sz="8" w:space="0" w:color="auto"/>
            </w:tcBorders>
            <w:shd w:val="clear" w:color="000000" w:fill="E2EFDA"/>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CANTIDAD (Kilos)</w:t>
            </w:r>
          </w:p>
        </w:tc>
        <w:tc>
          <w:tcPr>
            <w:tcW w:w="493" w:type="pct"/>
            <w:tcBorders>
              <w:top w:val="nil"/>
              <w:left w:val="nil"/>
              <w:bottom w:val="nil"/>
              <w:right w:val="single" w:sz="8" w:space="0" w:color="auto"/>
            </w:tcBorders>
            <w:shd w:val="clear" w:color="000000" w:fill="E2EFDA"/>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TIPO</w:t>
            </w:r>
          </w:p>
        </w:tc>
      </w:tr>
      <w:tr w:rsidR="00EB0F14" w:rsidRPr="00EB0F14" w:rsidTr="00EB0F14">
        <w:trPr>
          <w:trHeight w:val="915"/>
        </w:trPr>
        <w:tc>
          <w:tcPr>
            <w:tcW w:w="63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b/>
                <w:bCs/>
                <w:color w:val="000000"/>
                <w:lang w:eastAsia="es-UY"/>
              </w:rPr>
            </w:pPr>
            <w:r w:rsidRPr="00EB0F14">
              <w:rPr>
                <w:rFonts w:ascii="Arial" w:eastAsia="Times New Roman" w:hAnsi="Arial" w:cs="Arial"/>
                <w:b/>
                <w:bCs/>
                <w:color w:val="000000"/>
                <w:lang w:eastAsia="es-UY"/>
              </w:rPr>
              <w:t>1</w:t>
            </w:r>
          </w:p>
        </w:tc>
        <w:tc>
          <w:tcPr>
            <w:tcW w:w="2385" w:type="pct"/>
            <w:tcBorders>
              <w:top w:val="single" w:sz="8" w:space="0" w:color="auto"/>
              <w:left w:val="nil"/>
              <w:bottom w:val="single" w:sz="8" w:space="0" w:color="auto"/>
              <w:right w:val="single" w:sz="8" w:space="0" w:color="auto"/>
            </w:tcBorders>
            <w:shd w:val="clear" w:color="auto" w:fill="auto"/>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50X50 – 80 Micrones - Descarte autorizado MSP (sin logo).</w:t>
            </w:r>
          </w:p>
        </w:tc>
        <w:tc>
          <w:tcPr>
            <w:tcW w:w="1484" w:type="pct"/>
            <w:tcBorders>
              <w:top w:val="nil"/>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800</w:t>
            </w:r>
          </w:p>
        </w:tc>
        <w:tc>
          <w:tcPr>
            <w:tcW w:w="493" w:type="pct"/>
            <w:tcBorders>
              <w:top w:val="single" w:sz="8" w:space="0" w:color="auto"/>
              <w:left w:val="nil"/>
              <w:bottom w:val="single" w:sz="8" w:space="0" w:color="auto"/>
              <w:right w:val="single" w:sz="8" w:space="0" w:color="auto"/>
            </w:tcBorders>
            <w:shd w:val="clear" w:color="auto" w:fill="auto"/>
            <w:noWrap/>
            <w:vAlign w:val="center"/>
            <w:hideMark/>
          </w:tcPr>
          <w:p w:rsidR="00EB0F14" w:rsidRPr="00EB0F14" w:rsidRDefault="00EB0F14" w:rsidP="00EB0F14">
            <w:pPr>
              <w:jc w:val="center"/>
              <w:rPr>
                <w:rFonts w:ascii="Arial" w:eastAsia="Times New Roman" w:hAnsi="Arial" w:cs="Arial"/>
                <w:color w:val="000000"/>
                <w:lang w:eastAsia="es-UY"/>
              </w:rPr>
            </w:pPr>
            <w:r w:rsidRPr="00EB0F14">
              <w:rPr>
                <w:rFonts w:ascii="Arial" w:eastAsia="Times New Roman" w:hAnsi="Arial" w:cs="Arial"/>
                <w:color w:val="000000"/>
                <w:lang w:eastAsia="es-UY"/>
              </w:rPr>
              <w:t>Roja</w:t>
            </w:r>
          </w:p>
        </w:tc>
      </w:tr>
    </w:tbl>
    <w:p w:rsidR="00EB0F14" w:rsidRDefault="00EB0F14" w:rsidP="00B05460"/>
    <w:tbl>
      <w:tblPr>
        <w:tblW w:w="5000" w:type="pct"/>
        <w:tblCellMar>
          <w:left w:w="70" w:type="dxa"/>
          <w:right w:w="70" w:type="dxa"/>
        </w:tblCellMar>
        <w:tblLook w:val="04A0" w:firstRow="1" w:lastRow="0" w:firstColumn="1" w:lastColumn="0" w:noHBand="0" w:noVBand="1"/>
      </w:tblPr>
      <w:tblGrid>
        <w:gridCol w:w="875"/>
        <w:gridCol w:w="5432"/>
        <w:gridCol w:w="2863"/>
      </w:tblGrid>
      <w:tr w:rsidR="00426C9F" w:rsidRPr="00426C9F" w:rsidTr="00426C9F">
        <w:trPr>
          <w:trHeight w:val="390"/>
        </w:trPr>
        <w:tc>
          <w:tcPr>
            <w:tcW w:w="5000" w:type="pct"/>
            <w:gridSpan w:val="3"/>
            <w:tcBorders>
              <w:top w:val="single" w:sz="8" w:space="0" w:color="auto"/>
              <w:left w:val="single" w:sz="8" w:space="0" w:color="auto"/>
              <w:bottom w:val="single" w:sz="8" w:space="0" w:color="auto"/>
              <w:right w:val="single" w:sz="8" w:space="0" w:color="000000"/>
            </w:tcBorders>
            <w:shd w:val="clear" w:color="000000" w:fill="E2EFDA"/>
            <w:vAlign w:val="center"/>
            <w:hideMark/>
          </w:tcPr>
          <w:p w:rsidR="00426C9F" w:rsidRPr="00426C9F" w:rsidRDefault="00426C9F" w:rsidP="00426C9F">
            <w:pPr>
              <w:jc w:val="center"/>
              <w:rPr>
                <w:rFonts w:ascii="Arial" w:eastAsia="Times New Roman" w:hAnsi="Arial" w:cs="Arial"/>
                <w:b/>
                <w:bCs/>
                <w:color w:val="000000"/>
                <w:lang w:eastAsia="es-UY"/>
              </w:rPr>
            </w:pPr>
            <w:r w:rsidRPr="00426C9F">
              <w:rPr>
                <w:rFonts w:ascii="Arial" w:eastAsia="Times New Roman" w:hAnsi="Arial" w:cs="Arial"/>
                <w:b/>
                <w:bCs/>
                <w:color w:val="000000"/>
                <w:lang w:eastAsia="es-UY"/>
              </w:rPr>
              <w:t xml:space="preserve">RENGLÓN 5 - VAJILLA DESCARTABLE Y OTROS </w:t>
            </w:r>
          </w:p>
        </w:tc>
      </w:tr>
      <w:tr w:rsidR="00426C9F" w:rsidRPr="00426C9F" w:rsidTr="00CF6FC5">
        <w:trPr>
          <w:trHeight w:val="885"/>
        </w:trPr>
        <w:tc>
          <w:tcPr>
            <w:tcW w:w="477" w:type="pct"/>
            <w:tcBorders>
              <w:top w:val="nil"/>
              <w:left w:val="single" w:sz="8" w:space="0" w:color="auto"/>
              <w:bottom w:val="single" w:sz="8" w:space="0" w:color="auto"/>
              <w:right w:val="single" w:sz="8" w:space="0" w:color="auto"/>
            </w:tcBorders>
            <w:shd w:val="clear" w:color="000000" w:fill="E2EFDA"/>
            <w:noWrap/>
            <w:vAlign w:val="center"/>
            <w:hideMark/>
          </w:tcPr>
          <w:p w:rsidR="00426C9F" w:rsidRPr="00426C9F" w:rsidRDefault="00426C9F" w:rsidP="00426C9F">
            <w:pPr>
              <w:jc w:val="center"/>
              <w:rPr>
                <w:rFonts w:ascii="Arial" w:eastAsia="Times New Roman" w:hAnsi="Arial" w:cs="Arial"/>
                <w:b/>
                <w:bCs/>
                <w:color w:val="000000"/>
                <w:lang w:eastAsia="es-UY"/>
              </w:rPr>
            </w:pPr>
            <w:r w:rsidRPr="00426C9F">
              <w:rPr>
                <w:rFonts w:ascii="Arial" w:eastAsia="Times New Roman" w:hAnsi="Arial" w:cs="Arial"/>
                <w:b/>
                <w:bCs/>
                <w:color w:val="000000"/>
                <w:lang w:eastAsia="es-UY"/>
              </w:rPr>
              <w:t>ITEMS</w:t>
            </w:r>
          </w:p>
        </w:tc>
        <w:tc>
          <w:tcPr>
            <w:tcW w:w="2962" w:type="pct"/>
            <w:tcBorders>
              <w:top w:val="nil"/>
              <w:left w:val="nil"/>
              <w:bottom w:val="single" w:sz="8" w:space="0" w:color="auto"/>
              <w:right w:val="single" w:sz="8" w:space="0" w:color="auto"/>
            </w:tcBorders>
            <w:shd w:val="clear" w:color="000000" w:fill="E2EFDA"/>
            <w:noWrap/>
            <w:vAlign w:val="center"/>
            <w:hideMark/>
          </w:tcPr>
          <w:p w:rsidR="00426C9F" w:rsidRPr="00426C9F" w:rsidRDefault="00426C9F" w:rsidP="00426C9F">
            <w:pPr>
              <w:jc w:val="center"/>
              <w:rPr>
                <w:rFonts w:ascii="Arial" w:eastAsia="Times New Roman" w:hAnsi="Arial" w:cs="Arial"/>
                <w:b/>
                <w:bCs/>
                <w:color w:val="000000"/>
                <w:lang w:eastAsia="es-UY"/>
              </w:rPr>
            </w:pPr>
            <w:r w:rsidRPr="00426C9F">
              <w:rPr>
                <w:rFonts w:ascii="Arial" w:eastAsia="Times New Roman" w:hAnsi="Arial" w:cs="Arial"/>
                <w:b/>
                <w:bCs/>
                <w:color w:val="000000"/>
                <w:lang w:eastAsia="es-UY"/>
              </w:rPr>
              <w:t>ARTICULO</w:t>
            </w:r>
          </w:p>
        </w:tc>
        <w:tc>
          <w:tcPr>
            <w:tcW w:w="1561" w:type="pct"/>
            <w:tcBorders>
              <w:top w:val="nil"/>
              <w:left w:val="nil"/>
              <w:bottom w:val="single" w:sz="8" w:space="0" w:color="auto"/>
              <w:right w:val="single" w:sz="8" w:space="0" w:color="auto"/>
            </w:tcBorders>
            <w:shd w:val="clear" w:color="000000" w:fill="E2EFDA"/>
            <w:vAlign w:val="center"/>
            <w:hideMark/>
          </w:tcPr>
          <w:p w:rsidR="00426C9F" w:rsidRPr="00426C9F" w:rsidRDefault="00426C9F" w:rsidP="00426C9F">
            <w:pPr>
              <w:jc w:val="center"/>
              <w:rPr>
                <w:rFonts w:ascii="Arial" w:eastAsia="Times New Roman" w:hAnsi="Arial" w:cs="Arial"/>
                <w:b/>
                <w:bCs/>
                <w:color w:val="000000"/>
                <w:lang w:eastAsia="es-UY"/>
              </w:rPr>
            </w:pPr>
            <w:r w:rsidRPr="00426C9F">
              <w:rPr>
                <w:rFonts w:ascii="Arial" w:eastAsia="Times New Roman" w:hAnsi="Arial" w:cs="Arial"/>
                <w:b/>
                <w:bCs/>
                <w:color w:val="000000"/>
                <w:lang w:eastAsia="es-UY"/>
              </w:rPr>
              <w:t>ESTIMACION ANUAL EN UNIDADES</w:t>
            </w:r>
          </w:p>
        </w:tc>
      </w:tr>
      <w:tr w:rsidR="00426C9F" w:rsidRPr="00426C9F" w:rsidTr="00CF6FC5">
        <w:trPr>
          <w:trHeight w:val="9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1</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BANDEJA TERMICA DE ESPUMA CON TAPA (PORTACOMIDAS SIN DIVISIONES PARA USO EN MICROONDAS.</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20000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235mm x 240 mm</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30"/>
        </w:trPr>
        <w:tc>
          <w:tcPr>
            <w:tcW w:w="477" w:type="pct"/>
            <w:tcBorders>
              <w:top w:val="nil"/>
              <w:left w:val="single" w:sz="8" w:space="0" w:color="auto"/>
              <w:bottom w:val="single" w:sz="8" w:space="0" w:color="auto"/>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w:t>
            </w: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POTE DE ALUMINIO DE 500 gr CON TAPA</w:t>
            </w:r>
          </w:p>
        </w:tc>
        <w:tc>
          <w:tcPr>
            <w:tcW w:w="1561" w:type="pct"/>
            <w:tcBorders>
              <w:top w:val="nil"/>
              <w:left w:val="nil"/>
              <w:bottom w:val="single" w:sz="8" w:space="0" w:color="auto"/>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4000</w:t>
            </w: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3</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CUCHARA TE DESCARTABLE DE POLIESTIRENO, COLOR BLANCO.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30000</w:t>
            </w:r>
          </w:p>
        </w:tc>
      </w:tr>
      <w:tr w:rsidR="00426C9F" w:rsidRPr="00426C9F" w:rsidTr="00CF6FC5">
        <w:trPr>
          <w:trHeight w:val="315"/>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13cm (largo) 2,8cm (alto)</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Presentación en paquete de no más de 100 unidades</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4</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CUCHILLO DESCARTABLE DE POLIESTIRENO, COLOR BLANCO.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30000</w:t>
            </w:r>
          </w:p>
        </w:tc>
      </w:tr>
      <w:tr w:rsidR="00426C9F" w:rsidRPr="00426C9F" w:rsidTr="00CF6FC5">
        <w:trPr>
          <w:trHeight w:val="315"/>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16,5cm (largo), 2cm (alto)</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Presentación en Paquete de no más de 100 unidades</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5</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TENEDORES DESCARTABLES DE POLIESTIRENO, COLOR BLANCO.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20000</w:t>
            </w:r>
          </w:p>
        </w:tc>
      </w:tr>
      <w:tr w:rsidR="00426C9F" w:rsidRPr="00426C9F" w:rsidTr="00CF6FC5">
        <w:trPr>
          <w:trHeight w:val="315"/>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16,5cm (largo), 2,5cm (alto).</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Presentación en Paquete de no más de 100 unidades</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6</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POTE LISO TRASLUCIDO DE POLIPROPILENO (COMPOTERA) CON TAPA DE POLIPROPILENO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20000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Capacidad: 200cc</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7</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POTE ACANALADO TRASLUCIDO DE POLIPROPILENO CON TAPA DE POLIPROPILENO</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14000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Capacidad: 200cc</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15"/>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8</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SERVILLETAS DE PAPEL</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90000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Medidas: 30cm x 30 cm</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39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9</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VASOS DE PLASTICO DESCARTABLES</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40000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Capacidad: 300cc</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r w:rsidR="00426C9F" w:rsidRPr="00426C9F" w:rsidTr="00CF6FC5">
        <w:trPr>
          <w:trHeight w:val="600"/>
        </w:trPr>
        <w:tc>
          <w:tcPr>
            <w:tcW w:w="47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10</w:t>
            </w:r>
          </w:p>
        </w:tc>
        <w:tc>
          <w:tcPr>
            <w:tcW w:w="2962" w:type="pct"/>
            <w:tcBorders>
              <w:top w:val="nil"/>
              <w:left w:val="nil"/>
              <w:bottom w:val="nil"/>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VASO TERMICO DE POLIPAPEL, COLOR BLANCO, SIN LOGO, CON TAPA PLÁSTICA NEGRA.</w:t>
            </w:r>
          </w:p>
        </w:tc>
        <w:tc>
          <w:tcPr>
            <w:tcW w:w="1561"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426C9F" w:rsidRPr="00426C9F" w:rsidRDefault="00426C9F" w:rsidP="00426C9F">
            <w:pPr>
              <w:jc w:val="center"/>
              <w:rPr>
                <w:rFonts w:ascii="Arial" w:eastAsia="Times New Roman" w:hAnsi="Arial" w:cs="Arial"/>
                <w:color w:val="000000"/>
                <w:lang w:eastAsia="es-UY"/>
              </w:rPr>
            </w:pPr>
            <w:r w:rsidRPr="00426C9F">
              <w:rPr>
                <w:rFonts w:ascii="Arial" w:eastAsia="Times New Roman" w:hAnsi="Arial" w:cs="Arial"/>
                <w:color w:val="000000"/>
                <w:lang w:eastAsia="es-UY"/>
              </w:rPr>
              <w:t>28000</w:t>
            </w:r>
          </w:p>
        </w:tc>
      </w:tr>
      <w:tr w:rsidR="00426C9F" w:rsidRPr="00426C9F" w:rsidTr="00CF6FC5">
        <w:trPr>
          <w:trHeight w:val="330"/>
        </w:trPr>
        <w:tc>
          <w:tcPr>
            <w:tcW w:w="477"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c>
          <w:tcPr>
            <w:tcW w:w="2962" w:type="pct"/>
            <w:tcBorders>
              <w:top w:val="nil"/>
              <w:left w:val="nil"/>
              <w:bottom w:val="single" w:sz="8" w:space="0" w:color="auto"/>
              <w:right w:val="single" w:sz="8" w:space="0" w:color="auto"/>
            </w:tcBorders>
            <w:shd w:val="clear" w:color="auto" w:fill="auto"/>
            <w:vAlign w:val="center"/>
            <w:hideMark/>
          </w:tcPr>
          <w:p w:rsidR="00426C9F" w:rsidRPr="00426C9F" w:rsidRDefault="00426C9F" w:rsidP="00426C9F">
            <w:pPr>
              <w:rPr>
                <w:rFonts w:ascii="Arial" w:eastAsia="Times New Roman" w:hAnsi="Arial" w:cs="Arial"/>
                <w:color w:val="000000"/>
                <w:lang w:eastAsia="es-UY"/>
              </w:rPr>
            </w:pPr>
            <w:r w:rsidRPr="00426C9F">
              <w:rPr>
                <w:rFonts w:ascii="Arial" w:eastAsia="Times New Roman" w:hAnsi="Arial" w:cs="Arial"/>
                <w:color w:val="000000"/>
                <w:lang w:eastAsia="es-UY"/>
              </w:rPr>
              <w:t>Capacidad: 240cc.</w:t>
            </w:r>
          </w:p>
        </w:tc>
        <w:tc>
          <w:tcPr>
            <w:tcW w:w="1561" w:type="pct"/>
            <w:vMerge/>
            <w:tcBorders>
              <w:top w:val="nil"/>
              <w:left w:val="single" w:sz="8" w:space="0" w:color="auto"/>
              <w:bottom w:val="single" w:sz="8" w:space="0" w:color="000000"/>
              <w:right w:val="single" w:sz="8" w:space="0" w:color="auto"/>
            </w:tcBorders>
            <w:vAlign w:val="center"/>
            <w:hideMark/>
          </w:tcPr>
          <w:p w:rsidR="00426C9F" w:rsidRPr="00426C9F" w:rsidRDefault="00426C9F" w:rsidP="00426C9F">
            <w:pPr>
              <w:rPr>
                <w:rFonts w:ascii="Arial" w:eastAsia="Times New Roman" w:hAnsi="Arial" w:cs="Arial"/>
                <w:color w:val="000000"/>
                <w:lang w:eastAsia="es-UY"/>
              </w:rPr>
            </w:pPr>
          </w:p>
        </w:tc>
      </w:tr>
    </w:tbl>
    <w:p w:rsidR="00CF6FC5" w:rsidRDefault="00CF6FC5" w:rsidP="00CF6FC5">
      <w:pPr>
        <w:pStyle w:val="Ttulo2"/>
        <w:rPr>
          <w:b/>
        </w:rPr>
      </w:pPr>
      <w:bookmarkStart w:id="27" w:name="_Toc88230752"/>
      <w:bookmarkStart w:id="28" w:name="_Toc99970610"/>
      <w:r>
        <w:rPr>
          <w:b/>
        </w:rPr>
        <w:lastRenderedPageBreak/>
        <w:t>Anexo III</w:t>
      </w:r>
      <w:r w:rsidRPr="007E6E30">
        <w:rPr>
          <w:b/>
        </w:rPr>
        <w:t xml:space="preserve"> – RECOMENDACIONES SOBRE OFERTAR EN LÍNEA</w:t>
      </w:r>
      <w:bookmarkEnd w:id="27"/>
      <w:bookmarkEnd w:id="28"/>
    </w:p>
    <w:p w:rsidR="00CF6FC5" w:rsidRPr="00B47C54" w:rsidRDefault="00CF6FC5" w:rsidP="00CF6FC5"/>
    <w:p w:rsidR="00CF6FC5" w:rsidRPr="001150DB" w:rsidRDefault="00CF6FC5" w:rsidP="00CF6FC5">
      <w:pPr>
        <w:spacing w:line="360" w:lineRule="auto"/>
        <w:jc w:val="both"/>
        <w:rPr>
          <w:rFonts w:ascii="Arial" w:hAnsi="Arial" w:cs="Arial"/>
        </w:rPr>
      </w:pPr>
      <w:r w:rsidRPr="001150DB">
        <w:rPr>
          <w:rFonts w:ascii="Arial" w:hAnsi="Arial" w:cs="Arial"/>
        </w:rPr>
        <w:t xml:space="preserve"> Sr. Proveedor: A los efectos de poder realizar sus ofertas en línea en tiempo y forma aconsejamos tener en cuenta las siguientes recomendaciones: 1. Estar registrado en RUPE es un requisito excluyente para poder ofertar en línea. Si no lo está, recomendamos realizar el procedimiento de inscripción lo antes posible y como primer paso. Para más información de RUPE ver el siguiente link o comunicarse al (+598) 2604 5360 de lunes a domingo de 8:00 a 21:00 hs. ATENCIÓN: para poder ofertar es suficiente estar registrado en RUPE en estado EN INGRESO. 2. Debe tener contraseña para ingresar al sistema de ofertas en línea. Si no la posee, recomendamos obtenerla tan pronto decida participar en este proceso. 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 3. 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 Si usted desea cotizar algún impuesto, o atributo que no se encuentra disponible en el sistema, deberá comunicarse con la sección Catálogo de ACCE al correo electrónico catalogo@acce.gub.uy para solicitar la inclusión y/o asesorarse acerca de la forma de proceder al respecto. 4. Recomendamos preparar los documentos que conformarán la oferta con tiempo. Es de suma importancia que separe la parte confidencial de la no confidencial. Tenga en cuenta que una clasificación incorrecta en este aspecto, podría implicar la descalificación de la oferta. 5. 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6. Hasta la hora señalada para la apertura usted podrá ver, modificar y hasta eliminar su oferta</w:t>
      </w:r>
      <w:r>
        <w:t xml:space="preserve">, </w:t>
      </w:r>
      <w:r w:rsidRPr="001150DB">
        <w:rPr>
          <w:rFonts w:ascii="Arial" w:hAnsi="Arial" w:cs="Arial"/>
        </w:rPr>
        <w:t>dado que solamente está disponible el acceso a ella con su clave. A la hora establecida para la apertura usted ya no podrá modificar ni eliminar los datos y documentos ingresados al sistema. La oferta económica y los documentos no confidencia- les quedarán disponibles para la Administración y los restantes oferentes. Los documentos confidenciales solo quedarán disponibles para la Administración. 7. Por cualquier duda o consulta, comunicarse con Atención a Usuarios de ACCE al (+598) 2604 5360 de lunes a domingos 8 a 21 hs, o a través del correo compras@acce.gub.uy.</w:t>
      </w: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Default="00B05460" w:rsidP="00B05460">
      <w:pPr>
        <w:spacing w:line="360" w:lineRule="auto"/>
        <w:jc w:val="both"/>
        <w:rPr>
          <w:rFonts w:ascii="Arial" w:hAnsi="Arial" w:cs="Arial"/>
          <w:lang w:val="es-ES"/>
        </w:rPr>
      </w:pPr>
    </w:p>
    <w:p w:rsidR="00B05460" w:rsidRPr="00104BD1" w:rsidRDefault="00B05460" w:rsidP="00B05460">
      <w:pPr>
        <w:spacing w:line="360" w:lineRule="auto"/>
        <w:jc w:val="both"/>
        <w:rPr>
          <w:rFonts w:ascii="Arial" w:hAnsi="Arial" w:cs="Arial"/>
          <w:lang w:val="es-ES"/>
        </w:rPr>
      </w:pPr>
    </w:p>
    <w:p w:rsidR="00B05460" w:rsidRDefault="00B05460" w:rsidP="00B05460"/>
    <w:p w:rsidR="00B05460" w:rsidRDefault="00B05460" w:rsidP="00B05460">
      <w:pPr>
        <w:rPr>
          <w:rFonts w:ascii="Arial" w:hAnsi="Arial" w:cs="Arial"/>
          <w:b/>
          <w:u w:val="single"/>
        </w:rPr>
      </w:pPr>
    </w:p>
    <w:p w:rsidR="00B05460" w:rsidRPr="00C33404" w:rsidRDefault="00B05460" w:rsidP="00B05460">
      <w:pPr>
        <w:rPr>
          <w:rFonts w:ascii="Arial" w:hAnsi="Arial" w:cs="Arial"/>
          <w:b/>
          <w:u w:val="single"/>
        </w:rPr>
      </w:pPr>
    </w:p>
    <w:p w:rsidR="00B05460" w:rsidRDefault="00B05460" w:rsidP="00B05460"/>
    <w:p w:rsidR="00B05460" w:rsidRDefault="00B05460" w:rsidP="00B05460"/>
    <w:p w:rsidR="00B05460" w:rsidRDefault="00B05460" w:rsidP="00B05460"/>
    <w:p w:rsidR="00B05460" w:rsidRDefault="00B05460" w:rsidP="00B05460"/>
    <w:p w:rsidR="00B05460" w:rsidRDefault="00B05460" w:rsidP="00B05460"/>
    <w:p w:rsidR="00B05460" w:rsidRDefault="00B05460" w:rsidP="00B05460"/>
    <w:p w:rsidR="00B05460" w:rsidRDefault="00B05460" w:rsidP="00B05460"/>
    <w:p w:rsidR="00B05460" w:rsidRDefault="00B05460" w:rsidP="00B05460"/>
    <w:p w:rsidR="00B05460" w:rsidRDefault="00B05460">
      <w:pPr>
        <w:rPr>
          <w:rFonts w:ascii="Arial" w:hAnsi="Arial" w:cs="Arial"/>
          <w:color w:val="000000"/>
          <w:lang w:val="es-ES_tradnl"/>
        </w:rPr>
      </w:pPr>
    </w:p>
    <w:p w:rsidR="00EC23F2" w:rsidRDefault="00EC23F2" w:rsidP="00B05460">
      <w:pPr>
        <w:spacing w:line="360" w:lineRule="auto"/>
        <w:jc w:val="center"/>
        <w:rPr>
          <w:rFonts w:asciiTheme="majorHAnsi" w:eastAsiaTheme="majorEastAsia" w:hAnsiTheme="majorHAnsi" w:cstheme="majorBidi"/>
          <w:b/>
          <w:color w:val="2F5496" w:themeColor="accent1" w:themeShade="BF"/>
          <w:sz w:val="26"/>
          <w:szCs w:val="26"/>
        </w:rPr>
      </w:pPr>
      <w:r>
        <w:rPr>
          <w:b/>
        </w:rPr>
        <w:br w:type="page"/>
      </w:r>
      <w:r w:rsidR="00B05460">
        <w:rPr>
          <w:rFonts w:asciiTheme="majorHAnsi" w:eastAsiaTheme="majorEastAsia" w:hAnsiTheme="majorHAnsi" w:cstheme="majorBidi"/>
          <w:b/>
          <w:color w:val="2F5496" w:themeColor="accent1" w:themeShade="BF"/>
          <w:sz w:val="26"/>
          <w:szCs w:val="26"/>
        </w:rPr>
        <w:lastRenderedPageBreak/>
        <w:t xml:space="preserve"> </w:t>
      </w:r>
    </w:p>
    <w:p w:rsidR="006B525C" w:rsidRPr="007E6E30" w:rsidRDefault="006B525C" w:rsidP="006B525C">
      <w:pPr>
        <w:pStyle w:val="Ttulo2"/>
        <w:rPr>
          <w:b/>
        </w:rPr>
      </w:pPr>
      <w:bookmarkStart w:id="29" w:name="_Toc99970611"/>
      <w:r w:rsidRPr="007E6E30">
        <w:rPr>
          <w:b/>
        </w:rPr>
        <w:t xml:space="preserve">Anexo </w:t>
      </w:r>
      <w:r w:rsidR="00CF6FC5">
        <w:rPr>
          <w:b/>
        </w:rPr>
        <w:t>IV</w:t>
      </w:r>
      <w:r w:rsidRPr="007E6E30">
        <w:rPr>
          <w:b/>
        </w:rPr>
        <w:t xml:space="preserve"> – </w:t>
      </w:r>
      <w:r>
        <w:rPr>
          <w:b/>
        </w:rPr>
        <w:t>REGIMENES DE PREFERENCIAS</w:t>
      </w:r>
      <w:bookmarkEnd w:id="29"/>
    </w:p>
    <w:p w:rsidR="006B525C" w:rsidRDefault="006B525C">
      <w:pPr>
        <w:rPr>
          <w:rFonts w:ascii="Arial" w:hAnsi="Arial" w:cs="Arial"/>
          <w:color w:val="000000"/>
          <w:lang w:val="es-ES_tradnl"/>
        </w:rPr>
      </w:pPr>
    </w:p>
    <w:p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0"/>
        <w:rPr>
          <w:rFonts w:ascii="Arial" w:hAnsi="Arial" w:cs="Arial"/>
          <w:sz w:val="22"/>
          <w:szCs w:val="22"/>
        </w:rPr>
      </w:pPr>
      <w:bookmarkStart w:id="30" w:name="_Toc99970612"/>
      <w:r w:rsidRPr="006B525C">
        <w:rPr>
          <w:rFonts w:ascii="Arial" w:hAnsi="Arial" w:cs="Arial"/>
          <w:color w:val="2E5395"/>
          <w:sz w:val="22"/>
          <w:szCs w:val="22"/>
        </w:rPr>
        <w:t>Preferencia a</w:t>
      </w:r>
      <w:r w:rsidRPr="006B525C">
        <w:rPr>
          <w:rFonts w:ascii="Arial" w:hAnsi="Arial" w:cs="Arial"/>
          <w:color w:val="2E5395"/>
          <w:spacing w:val="-3"/>
          <w:sz w:val="22"/>
          <w:szCs w:val="22"/>
        </w:rPr>
        <w:t xml:space="preserve"> </w:t>
      </w:r>
      <w:r w:rsidRPr="006B525C">
        <w:rPr>
          <w:rFonts w:ascii="Arial" w:hAnsi="Arial" w:cs="Arial"/>
          <w:color w:val="2E5395"/>
          <w:sz w:val="22"/>
          <w:szCs w:val="22"/>
        </w:rPr>
        <w:t>la Industria</w:t>
      </w:r>
      <w:r w:rsidRPr="006B525C">
        <w:rPr>
          <w:rFonts w:ascii="Arial" w:hAnsi="Arial" w:cs="Arial"/>
          <w:color w:val="2E5395"/>
          <w:spacing w:val="-3"/>
          <w:sz w:val="22"/>
          <w:szCs w:val="22"/>
        </w:rPr>
        <w:t xml:space="preserve"> </w:t>
      </w:r>
      <w:r w:rsidRPr="006B525C">
        <w:rPr>
          <w:rFonts w:ascii="Arial" w:hAnsi="Arial" w:cs="Arial"/>
          <w:color w:val="2E5395"/>
          <w:sz w:val="22"/>
          <w:szCs w:val="22"/>
        </w:rPr>
        <w:t>Nacional</w:t>
      </w:r>
      <w:r w:rsidRPr="006B525C">
        <w:rPr>
          <w:rFonts w:ascii="Arial" w:hAnsi="Arial" w:cs="Arial"/>
          <w:color w:val="2E5395"/>
          <w:spacing w:val="-3"/>
          <w:sz w:val="22"/>
          <w:szCs w:val="22"/>
        </w:rPr>
        <w:t xml:space="preserve"> </w:t>
      </w:r>
      <w:r w:rsidRPr="006B525C">
        <w:rPr>
          <w:rFonts w:ascii="Arial" w:hAnsi="Arial" w:cs="Arial"/>
          <w:color w:val="2E5395"/>
          <w:sz w:val="22"/>
          <w:szCs w:val="22"/>
        </w:rPr>
        <w:t>(PIN)</w:t>
      </w:r>
      <w:bookmarkEnd w:id="30"/>
    </w:p>
    <w:p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243"/>
        <w:rPr>
          <w:rFonts w:ascii="Arial" w:hAnsi="Arial" w:cs="Arial"/>
          <w:sz w:val="22"/>
          <w:szCs w:val="22"/>
        </w:rPr>
      </w:pPr>
      <w:bookmarkStart w:id="31" w:name="_Toc99970613"/>
      <w:r w:rsidRPr="006B525C">
        <w:rPr>
          <w:rFonts w:ascii="Arial" w:hAnsi="Arial" w:cs="Arial"/>
          <w:color w:val="0066CC"/>
          <w:sz w:val="22"/>
          <w:szCs w:val="22"/>
        </w:rPr>
        <w:t>Suministros</w:t>
      </w:r>
      <w:bookmarkEnd w:id="31"/>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32" w:name="_Toc99970614"/>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32"/>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59"/>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u w:val="single" w:color="000009"/>
        </w:rPr>
        <w:t>declaración jurada detallando los bienes a proveer que califican como nacionales de</w:t>
      </w:r>
      <w:r w:rsidRPr="006B525C">
        <w:rPr>
          <w:rFonts w:ascii="Arial" w:hAnsi="Arial" w:cs="Arial"/>
          <w:color w:val="000009"/>
          <w:spacing w:val="1"/>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199" w:line="276" w:lineRule="auto"/>
        <w:ind w:left="761" w:right="275"/>
        <w:contextualSpacing w:val="0"/>
        <w:rPr>
          <w:rFonts w:ascii="Arial" w:hAnsi="Arial" w:cs="Arial"/>
          <w:color w:val="000009"/>
          <w:sz w:val="22"/>
          <w:szCs w:val="22"/>
        </w:rPr>
      </w:pPr>
      <w:r w:rsidRPr="006B525C">
        <w:rPr>
          <w:rFonts w:ascii="Arial" w:hAnsi="Arial" w:cs="Arial"/>
          <w:color w:val="000009"/>
          <w:sz w:val="22"/>
          <w:szCs w:val="22"/>
        </w:rPr>
        <w:t>Art.</w:t>
      </w:r>
      <w:r w:rsidRPr="006B525C">
        <w:rPr>
          <w:rFonts w:ascii="Arial" w:hAnsi="Arial" w:cs="Arial"/>
          <w:color w:val="000009"/>
          <w:spacing w:val="13"/>
          <w:sz w:val="22"/>
          <w:szCs w:val="22"/>
        </w:rPr>
        <w:t xml:space="preserve"> </w:t>
      </w:r>
      <w:r w:rsidRPr="006B525C">
        <w:rPr>
          <w:rFonts w:ascii="Arial" w:hAnsi="Arial" w:cs="Arial"/>
          <w:color w:val="000009"/>
          <w:sz w:val="22"/>
          <w:szCs w:val="22"/>
        </w:rPr>
        <w:t>41</w:t>
      </w:r>
      <w:r w:rsidRPr="006B525C">
        <w:rPr>
          <w:rFonts w:ascii="Arial" w:hAnsi="Arial" w:cs="Arial"/>
          <w:color w:val="000009"/>
          <w:spacing w:val="14"/>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4"/>
          <w:sz w:val="22"/>
          <w:szCs w:val="22"/>
        </w:rPr>
        <w:t xml:space="preserve"> </w:t>
      </w:r>
      <w:r w:rsidRPr="006B525C">
        <w:rPr>
          <w:rFonts w:ascii="Arial" w:hAnsi="Arial" w:cs="Arial"/>
          <w:color w:val="000009"/>
          <w:sz w:val="22"/>
          <w:szCs w:val="22"/>
        </w:rPr>
        <w:t>Ley</w:t>
      </w:r>
      <w:r w:rsidRPr="006B525C">
        <w:rPr>
          <w:rFonts w:ascii="Arial" w:hAnsi="Arial" w:cs="Arial"/>
          <w:color w:val="000009"/>
          <w:spacing w:val="13"/>
          <w:sz w:val="22"/>
          <w:szCs w:val="22"/>
        </w:rPr>
        <w:t xml:space="preserve"> </w:t>
      </w:r>
      <w:r w:rsidRPr="006B525C">
        <w:rPr>
          <w:rFonts w:ascii="Arial" w:hAnsi="Arial" w:cs="Arial"/>
          <w:color w:val="000009"/>
          <w:sz w:val="22"/>
          <w:szCs w:val="22"/>
        </w:rPr>
        <w:t>Nº</w:t>
      </w:r>
      <w:r w:rsidRPr="006B525C">
        <w:rPr>
          <w:rFonts w:ascii="Arial" w:hAnsi="Arial" w:cs="Arial"/>
          <w:color w:val="000009"/>
          <w:spacing w:val="16"/>
          <w:sz w:val="22"/>
          <w:szCs w:val="22"/>
        </w:rPr>
        <w:t xml:space="preserve"> </w:t>
      </w:r>
      <w:r w:rsidRPr="006B525C">
        <w:rPr>
          <w:rFonts w:ascii="Arial" w:hAnsi="Arial" w:cs="Arial"/>
          <w:color w:val="000009"/>
          <w:sz w:val="22"/>
          <w:szCs w:val="22"/>
        </w:rPr>
        <w:t>18.362</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3"/>
          <w:sz w:val="22"/>
          <w:szCs w:val="22"/>
        </w:rPr>
        <w:t xml:space="preserve"> </w:t>
      </w:r>
      <w:r w:rsidRPr="006B525C">
        <w:rPr>
          <w:rFonts w:ascii="Arial" w:hAnsi="Arial" w:cs="Arial"/>
          <w:color w:val="000009"/>
          <w:sz w:val="22"/>
          <w:szCs w:val="22"/>
        </w:rPr>
        <w:t>6</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15"/>
          <w:sz w:val="22"/>
          <w:szCs w:val="22"/>
        </w:rPr>
        <w:t xml:space="preserve"> </w:t>
      </w:r>
      <w:r w:rsidRPr="006B525C">
        <w:rPr>
          <w:rFonts w:ascii="Arial" w:hAnsi="Arial" w:cs="Arial"/>
          <w:color w:val="000009"/>
          <w:sz w:val="22"/>
          <w:szCs w:val="22"/>
        </w:rPr>
        <w:t>de</w:t>
      </w:r>
      <w:r w:rsidRPr="006B525C">
        <w:rPr>
          <w:rFonts w:ascii="Arial" w:hAnsi="Arial" w:cs="Arial"/>
          <w:color w:val="000009"/>
          <w:spacing w:val="8"/>
          <w:sz w:val="22"/>
          <w:szCs w:val="22"/>
        </w:rPr>
        <w:t xml:space="preserve"> </w:t>
      </w:r>
      <w:r w:rsidRPr="006B525C">
        <w:rPr>
          <w:rFonts w:ascii="Arial" w:hAnsi="Arial" w:cs="Arial"/>
          <w:color w:val="000009"/>
          <w:sz w:val="22"/>
          <w:szCs w:val="22"/>
        </w:rPr>
        <w:t>2008</w:t>
      </w:r>
      <w:r w:rsidRPr="006B525C">
        <w:rPr>
          <w:rFonts w:ascii="Arial" w:hAnsi="Arial" w:cs="Arial"/>
          <w:color w:val="000009"/>
          <w:spacing w:val="18"/>
          <w:sz w:val="22"/>
          <w:szCs w:val="22"/>
        </w:rPr>
        <w:t xml:space="preserve"> </w:t>
      </w:r>
      <w:r w:rsidRPr="006B525C">
        <w:rPr>
          <w:rFonts w:ascii="Arial" w:hAnsi="Arial" w:cs="Arial"/>
          <w:color w:val="000009"/>
          <w:sz w:val="22"/>
          <w:szCs w:val="22"/>
        </w:rPr>
        <w:t>-en</w:t>
      </w:r>
      <w:r w:rsidRPr="006B525C">
        <w:rPr>
          <w:rFonts w:ascii="Arial" w:hAnsi="Arial" w:cs="Arial"/>
          <w:color w:val="000009"/>
          <w:spacing w:val="14"/>
          <w:sz w:val="22"/>
          <w:szCs w:val="22"/>
        </w:rPr>
        <w:t xml:space="preserve"> </w:t>
      </w:r>
      <w:r w:rsidRPr="006B525C">
        <w:rPr>
          <w:rFonts w:ascii="Arial" w:hAnsi="Arial" w:cs="Arial"/>
          <w:color w:val="000009"/>
          <w:sz w:val="22"/>
          <w:szCs w:val="22"/>
        </w:rPr>
        <w:t>la</w:t>
      </w:r>
      <w:r w:rsidRPr="006B525C">
        <w:rPr>
          <w:rFonts w:ascii="Arial" w:hAnsi="Arial" w:cs="Arial"/>
          <w:color w:val="000009"/>
          <w:spacing w:val="15"/>
          <w:sz w:val="22"/>
          <w:szCs w:val="22"/>
        </w:rPr>
        <w:t xml:space="preserve"> </w:t>
      </w:r>
      <w:r w:rsidRPr="006B525C">
        <w:rPr>
          <w:rFonts w:ascii="Arial" w:hAnsi="Arial" w:cs="Arial"/>
          <w:color w:val="000009"/>
          <w:sz w:val="22"/>
          <w:szCs w:val="22"/>
        </w:rPr>
        <w:t>redacción</w:t>
      </w:r>
      <w:r w:rsidRPr="006B525C">
        <w:rPr>
          <w:rFonts w:ascii="Arial" w:hAnsi="Arial" w:cs="Arial"/>
          <w:color w:val="000009"/>
          <w:spacing w:val="13"/>
          <w:sz w:val="22"/>
          <w:szCs w:val="22"/>
        </w:rPr>
        <w:t xml:space="preserve"> </w:t>
      </w:r>
      <w:r w:rsidRPr="006B525C">
        <w:rPr>
          <w:rFonts w:ascii="Arial" w:hAnsi="Arial" w:cs="Arial"/>
          <w:color w:val="000009"/>
          <w:sz w:val="22"/>
          <w:szCs w:val="22"/>
        </w:rPr>
        <w:t>dada</w:t>
      </w:r>
      <w:r w:rsidRPr="006B525C">
        <w:rPr>
          <w:rFonts w:ascii="Arial" w:hAnsi="Arial" w:cs="Arial"/>
          <w:color w:val="000009"/>
          <w:spacing w:val="15"/>
          <w:sz w:val="22"/>
          <w:szCs w:val="22"/>
        </w:rPr>
        <w:t xml:space="preserve"> </w:t>
      </w:r>
      <w:r w:rsidRPr="006B525C">
        <w:rPr>
          <w:rFonts w:ascii="Arial" w:hAnsi="Arial" w:cs="Arial"/>
          <w:color w:val="000009"/>
          <w:sz w:val="22"/>
          <w:szCs w:val="22"/>
        </w:rPr>
        <w:t>por</w:t>
      </w:r>
      <w:r w:rsidRPr="006B525C">
        <w:rPr>
          <w:rFonts w:ascii="Arial" w:hAnsi="Arial" w:cs="Arial"/>
          <w:color w:val="000009"/>
          <w:spacing w:val="16"/>
          <w:sz w:val="22"/>
          <w:szCs w:val="22"/>
        </w:rPr>
        <w:t xml:space="preserve"> </w:t>
      </w:r>
      <w:r w:rsidRPr="006B525C">
        <w:rPr>
          <w:rFonts w:ascii="Arial" w:hAnsi="Arial" w:cs="Arial"/>
          <w:color w:val="000009"/>
          <w:sz w:val="22"/>
          <w:szCs w:val="22"/>
        </w:rPr>
        <w:t>el</w:t>
      </w:r>
      <w:r w:rsidRPr="006B525C">
        <w:rPr>
          <w:rFonts w:ascii="Arial" w:hAnsi="Arial" w:cs="Arial"/>
          <w:color w:val="000009"/>
          <w:spacing w:val="-58"/>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201" w:line="276" w:lineRule="auto"/>
        <w:ind w:left="761" w:right="281"/>
        <w:contextualSpacing w:val="0"/>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7"/>
          <w:sz w:val="22"/>
          <w:szCs w:val="22"/>
        </w:rPr>
        <w:t xml:space="preserve"> </w:t>
      </w:r>
      <w:r w:rsidRPr="006B525C">
        <w:rPr>
          <w:rFonts w:ascii="Arial" w:hAnsi="Arial" w:cs="Arial"/>
          <w:color w:val="000009"/>
          <w:sz w:val="22"/>
          <w:szCs w:val="22"/>
        </w:rPr>
        <w:t>Nº</w:t>
      </w:r>
      <w:r w:rsidRPr="006B525C">
        <w:rPr>
          <w:rFonts w:ascii="Arial" w:hAnsi="Arial" w:cs="Arial"/>
          <w:color w:val="000009"/>
          <w:spacing w:val="18"/>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4"/>
          <w:sz w:val="22"/>
          <w:szCs w:val="22"/>
        </w:rPr>
        <w:t xml:space="preserve"> </w:t>
      </w:r>
      <w:r w:rsidRPr="006B525C">
        <w:rPr>
          <w:rFonts w:ascii="Arial" w:hAnsi="Arial" w:cs="Arial"/>
          <w:color w:val="000009"/>
          <w:sz w:val="22"/>
          <w:szCs w:val="22"/>
        </w:rPr>
        <w:t>13</w:t>
      </w:r>
      <w:r w:rsidRPr="006B525C">
        <w:rPr>
          <w:rFonts w:ascii="Arial" w:hAnsi="Arial" w:cs="Arial"/>
          <w:color w:val="000009"/>
          <w:spacing w:val="16"/>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16"/>
          <w:sz w:val="22"/>
          <w:szCs w:val="22"/>
        </w:rPr>
        <w:t xml:space="preserve"> </w:t>
      </w:r>
      <w:r w:rsidRPr="006B525C">
        <w:rPr>
          <w:rFonts w:ascii="Arial" w:hAnsi="Arial" w:cs="Arial"/>
          <w:color w:val="000009"/>
          <w:sz w:val="22"/>
          <w:szCs w:val="22"/>
        </w:rPr>
        <w:t>2009,</w:t>
      </w:r>
      <w:r w:rsidRPr="006B525C">
        <w:rPr>
          <w:rFonts w:ascii="Arial" w:hAnsi="Arial" w:cs="Arial"/>
          <w:color w:val="000009"/>
          <w:spacing w:val="18"/>
          <w:sz w:val="22"/>
          <w:szCs w:val="22"/>
        </w:rPr>
        <w:t xml:space="preserve"> </w:t>
      </w:r>
      <w:r w:rsidRPr="006B525C">
        <w:rPr>
          <w:rFonts w:ascii="Arial" w:hAnsi="Arial" w:cs="Arial"/>
          <w:color w:val="000009"/>
          <w:sz w:val="22"/>
          <w:szCs w:val="22"/>
        </w:rPr>
        <w:t>y</w:t>
      </w:r>
      <w:r w:rsidRPr="006B525C">
        <w:rPr>
          <w:rFonts w:ascii="Arial" w:hAnsi="Arial" w:cs="Arial"/>
          <w:color w:val="000009"/>
          <w:spacing w:val="15"/>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7"/>
          <w:sz w:val="22"/>
          <w:szCs w:val="22"/>
        </w:rPr>
        <w:t xml:space="preserve"> </w:t>
      </w:r>
      <w:r w:rsidRPr="006B525C">
        <w:rPr>
          <w:rFonts w:ascii="Arial" w:hAnsi="Arial" w:cs="Arial"/>
          <w:color w:val="000009"/>
          <w:sz w:val="22"/>
          <w:szCs w:val="22"/>
        </w:rPr>
        <w:t>Nº</w:t>
      </w:r>
      <w:r w:rsidRPr="006B525C">
        <w:rPr>
          <w:rFonts w:ascii="Arial" w:hAnsi="Arial" w:cs="Arial"/>
          <w:color w:val="000009"/>
          <w:spacing w:val="18"/>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7"/>
          <w:sz w:val="22"/>
          <w:szCs w:val="22"/>
        </w:rPr>
        <w:t xml:space="preserve"> </w:t>
      </w:r>
      <w:r w:rsidRPr="006B525C">
        <w:rPr>
          <w:rFonts w:ascii="Arial" w:hAnsi="Arial" w:cs="Arial"/>
          <w:color w:val="000009"/>
          <w:sz w:val="22"/>
          <w:szCs w:val="22"/>
        </w:rPr>
        <w:t>de</w:t>
      </w:r>
      <w:r w:rsidRPr="006B525C">
        <w:rPr>
          <w:rFonts w:ascii="Arial" w:hAnsi="Arial" w:cs="Arial"/>
          <w:color w:val="000009"/>
          <w:spacing w:val="-59"/>
          <w:sz w:val="22"/>
          <w:szCs w:val="22"/>
        </w:rPr>
        <w:t xml:space="preserve"> </w:t>
      </w:r>
      <w:r w:rsidRPr="006B525C">
        <w:rPr>
          <w:rFonts w:ascii="Arial" w:hAnsi="Arial" w:cs="Arial"/>
          <w:color w:val="000009"/>
          <w:sz w:val="22"/>
          <w:szCs w:val="22"/>
        </w:rPr>
        <w:t>28/05/2013</w:t>
      </w:r>
    </w:p>
    <w:p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9"/>
        <w:rPr>
          <w:rFonts w:ascii="Arial" w:hAnsi="Arial" w:cs="Arial"/>
        </w:rPr>
      </w:pPr>
    </w:p>
    <w:p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En ausencia</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de 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nacionales.</w:t>
      </w:r>
    </w:p>
    <w:p w:rsidR="006B525C" w:rsidRPr="006B525C" w:rsidRDefault="006B525C" w:rsidP="006B525C">
      <w:pPr>
        <w:jc w:val="both"/>
        <w:rPr>
          <w:rFonts w:ascii="Arial" w:hAnsi="Arial" w:cs="Arial"/>
          <w:sz w:val="22"/>
          <w:szCs w:val="22"/>
        </w:rPr>
        <w:sectPr w:rsidR="006B525C" w:rsidRPr="006B525C" w:rsidSect="006B525C">
          <w:pgSz w:w="11910" w:h="16840"/>
          <w:pgMar w:top="1560" w:right="1420" w:bottom="280" w:left="1300" w:header="720" w:footer="720" w:gutter="0"/>
          <w:cols w:space="720"/>
        </w:sect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33" w:name="_Toc99970615"/>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33"/>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El margen de preferencia en precio a los bienes que califiquen como nacionales 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 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 califiquen como</w:t>
      </w:r>
      <w:r w:rsidRPr="006B525C">
        <w:rPr>
          <w:rFonts w:ascii="Arial" w:hAnsi="Arial" w:cs="Arial"/>
          <w:color w:val="000009"/>
          <w:spacing w:val="-2"/>
        </w:rPr>
        <w:t xml:space="preserve"> </w:t>
      </w:r>
      <w:r w:rsidRPr="006B525C">
        <w:rPr>
          <w:rFonts w:ascii="Arial" w:hAnsi="Arial" w:cs="Arial"/>
          <w:color w:val="000009"/>
        </w:rPr>
        <w:t>nacionales.</w:t>
      </w:r>
    </w:p>
    <w:p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rsidR="006B525C" w:rsidRPr="006B525C" w:rsidRDefault="006B525C" w:rsidP="006B525C">
      <w:pPr>
        <w:pStyle w:val="Textoindependiente"/>
        <w:spacing w:before="200"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spacing w:before="198"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rsidR="006B525C" w:rsidRPr="006B525C" w:rsidRDefault="006B525C" w:rsidP="006B525C">
      <w:pPr>
        <w:pStyle w:val="Textoindependiente"/>
        <w:spacing w:before="4"/>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extoindependiente"/>
        <w:spacing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5"/>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4"/>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5"/>
        </w:rPr>
        <w:t xml:space="preserve"> </w:t>
      </w:r>
      <w:r w:rsidRPr="006B525C">
        <w:rPr>
          <w:rFonts w:ascii="Arial" w:hAnsi="Arial" w:cs="Arial"/>
          <w:color w:val="000009"/>
        </w:rPr>
        <w:t>de</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6"/>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2"/>
        </w:rPr>
        <w:t xml:space="preserve"> </w:t>
      </w:r>
      <w:r w:rsidRPr="006B525C">
        <w:rPr>
          <w:rFonts w:ascii="Arial" w:hAnsi="Arial" w:cs="Arial"/>
          <w:color w:val="000009"/>
        </w:rPr>
        <w:t>producto</w:t>
      </w:r>
      <w:r w:rsidRPr="006B525C">
        <w:rPr>
          <w:rFonts w:ascii="Arial" w:hAnsi="Arial" w:cs="Arial"/>
          <w:color w:val="000009"/>
          <w:spacing w:val="34"/>
        </w:rPr>
        <w:t xml:space="preserve"> </w:t>
      </w:r>
      <w:r w:rsidRPr="006B525C">
        <w:rPr>
          <w:rFonts w:ascii="Arial" w:hAnsi="Arial" w:cs="Arial"/>
          <w:color w:val="000009"/>
        </w:rPr>
        <w:t>que</w:t>
      </w:r>
      <w:r w:rsidRPr="006B525C">
        <w:rPr>
          <w:rFonts w:ascii="Arial" w:hAnsi="Arial" w:cs="Arial"/>
          <w:color w:val="000009"/>
          <w:spacing w:val="32"/>
        </w:rPr>
        <w:t xml:space="preserve"> </w:t>
      </w:r>
      <w:r w:rsidRPr="006B525C">
        <w:rPr>
          <w:rFonts w:ascii="Arial" w:hAnsi="Arial" w:cs="Arial"/>
          <w:color w:val="000009"/>
        </w:rPr>
        <w:t>no</w:t>
      </w:r>
      <w:r w:rsidRPr="006B525C">
        <w:rPr>
          <w:rFonts w:ascii="Arial" w:hAnsi="Arial" w:cs="Arial"/>
          <w:color w:val="000009"/>
          <w:spacing w:val="32"/>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5"/>
        </w:rPr>
        <w:t xml:space="preserve"> </w:t>
      </w:r>
      <w:r w:rsidRPr="006B525C">
        <w:rPr>
          <w:rFonts w:ascii="Arial" w:hAnsi="Arial" w:cs="Arial"/>
          <w:color w:val="000009"/>
        </w:rPr>
        <w:t>nacional</w:t>
      </w:r>
      <w:r w:rsidRPr="006B525C">
        <w:rPr>
          <w:rFonts w:ascii="Arial" w:hAnsi="Arial" w:cs="Arial"/>
          <w:color w:val="000009"/>
          <w:spacing w:val="35"/>
        </w:rPr>
        <w:t xml:space="preserve"> </w:t>
      </w:r>
      <w:r w:rsidRPr="006B525C">
        <w:rPr>
          <w:rFonts w:ascii="Arial" w:hAnsi="Arial" w:cs="Arial"/>
          <w:color w:val="000009"/>
        </w:rPr>
        <w:t>puesto</w:t>
      </w:r>
      <w:r w:rsidRPr="006B525C">
        <w:rPr>
          <w:rFonts w:ascii="Arial" w:hAnsi="Arial" w:cs="Arial"/>
          <w:color w:val="000009"/>
          <w:spacing w:val="35"/>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3"/>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139"/>
        <w:ind w:hanging="697"/>
        <w:rPr>
          <w:rFonts w:ascii="Arial" w:hAnsi="Arial" w:cs="Arial"/>
          <w:sz w:val="22"/>
          <w:szCs w:val="22"/>
        </w:rPr>
      </w:pPr>
      <w:bookmarkStart w:id="34" w:name="_Toc99970616"/>
      <w:r w:rsidRPr="006B525C">
        <w:rPr>
          <w:rFonts w:ascii="Arial" w:hAnsi="Arial" w:cs="Arial"/>
          <w:color w:val="4471C4"/>
          <w:sz w:val="22"/>
          <w:szCs w:val="22"/>
        </w:rPr>
        <w:t>Adjudicación</w:t>
      </w:r>
      <w:bookmarkEnd w:id="34"/>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dispuesta en el Decreto Nº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74"/>
        <w:rPr>
          <w:rFonts w:ascii="Arial" w:hAnsi="Arial" w:cs="Arial"/>
          <w:sz w:val="22"/>
          <w:szCs w:val="22"/>
        </w:rPr>
      </w:pPr>
      <w:bookmarkStart w:id="35" w:name="_Toc99970617"/>
      <w:r w:rsidRPr="006B525C">
        <w:rPr>
          <w:rFonts w:ascii="Arial" w:hAnsi="Arial" w:cs="Arial"/>
          <w:color w:val="0066CC"/>
          <w:sz w:val="22"/>
          <w:szCs w:val="22"/>
        </w:rPr>
        <w:lastRenderedPageBreak/>
        <w:t>Servicios</w:t>
      </w:r>
      <w:bookmarkEnd w:id="35"/>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36" w:name="_Toc99970618"/>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36"/>
    </w:p>
    <w:p w:rsidR="006B525C" w:rsidRPr="006B525C" w:rsidRDefault="006B525C" w:rsidP="006B525C">
      <w:pPr>
        <w:pStyle w:val="Textoindependiente"/>
        <w:spacing w:before="10"/>
        <w:rPr>
          <w:rFonts w:ascii="Arial" w:hAnsi="Arial" w:cs="Arial"/>
          <w:b/>
        </w:rPr>
      </w:pPr>
    </w:p>
    <w:p w:rsidR="006B525C" w:rsidRPr="00B47C54" w:rsidRDefault="006B525C" w:rsidP="006B525C">
      <w:pPr>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 no</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2"/>
          <w:sz w:val="22"/>
          <w:szCs w:val="22"/>
        </w:rPr>
        <w:t xml:space="preserve"> </w:t>
      </w:r>
      <w:r w:rsidRPr="00B47C54">
        <w:rPr>
          <w:rFonts w:ascii="Arial" w:hAnsi="Arial" w:cs="Arial"/>
          <w:b/>
          <w:sz w:val="22"/>
          <w:szCs w:val="22"/>
        </w:rPr>
        <w:t>la provisión de</w:t>
      </w:r>
      <w:r w:rsidRPr="00B47C54">
        <w:rPr>
          <w:rFonts w:ascii="Arial" w:hAnsi="Arial" w:cs="Arial"/>
          <w:b/>
          <w:spacing w:val="-2"/>
          <w:sz w:val="22"/>
          <w:szCs w:val="22"/>
        </w:rPr>
        <w:t xml:space="preserve"> </w:t>
      </w:r>
      <w:r w:rsidRPr="00B47C54">
        <w:rPr>
          <w:rFonts w:ascii="Arial" w:hAnsi="Arial" w:cs="Arial"/>
          <w:b/>
          <w:sz w:val="22"/>
          <w:szCs w:val="22"/>
        </w:rPr>
        <w:t>bienes</w:t>
      </w:r>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califica como 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la normativa vigente</w:t>
      </w:r>
      <w:r w:rsidRPr="006B525C">
        <w:rPr>
          <w:rFonts w:ascii="Arial" w:hAnsi="Arial" w:cs="Arial"/>
          <w:color w:val="000009"/>
        </w:rPr>
        <w:t>:</w:t>
      </w:r>
    </w:p>
    <w:p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rsidR="006B525C" w:rsidRPr="006B525C" w:rsidRDefault="006B525C" w:rsidP="006B525C">
      <w:pPr>
        <w:spacing w:before="197"/>
        <w:ind w:left="402" w:right="156"/>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considerados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como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nacionales.</w:t>
      </w:r>
    </w:p>
    <w:p w:rsidR="006B525C" w:rsidRPr="006B525C" w:rsidRDefault="006B525C" w:rsidP="006B525C">
      <w:pPr>
        <w:pStyle w:val="Textoindependiente"/>
        <w:rPr>
          <w:rFonts w:ascii="Arial" w:hAnsi="Arial" w:cs="Arial"/>
          <w:b/>
        </w:rPr>
      </w:pPr>
    </w:p>
    <w:p w:rsidR="006B525C" w:rsidRPr="00B47C54" w:rsidRDefault="006B525C" w:rsidP="006B525C">
      <w:pPr>
        <w:spacing w:before="214"/>
        <w:ind w:left="402"/>
        <w:rPr>
          <w:rFonts w:ascii="Arial" w:hAnsi="Arial" w:cs="Arial"/>
          <w:b/>
          <w:sz w:val="22"/>
          <w:szCs w:val="22"/>
        </w:rPr>
      </w:pPr>
      <w:r w:rsidRPr="00B47C54">
        <w:rPr>
          <w:rFonts w:ascii="Arial" w:hAnsi="Arial" w:cs="Arial"/>
          <w:b/>
          <w:sz w:val="22"/>
          <w:szCs w:val="22"/>
        </w:rPr>
        <w:t>Para</w:t>
      </w:r>
      <w:r w:rsidRPr="00B47C54">
        <w:rPr>
          <w:rFonts w:ascii="Arial" w:hAnsi="Arial" w:cs="Arial"/>
          <w:b/>
          <w:spacing w:val="-1"/>
          <w:sz w:val="22"/>
          <w:szCs w:val="22"/>
        </w:rPr>
        <w:t xml:space="preserve"> </w:t>
      </w:r>
      <w:r w:rsidRPr="00B47C54">
        <w:rPr>
          <w:rFonts w:ascii="Arial" w:hAnsi="Arial" w:cs="Arial"/>
          <w:b/>
          <w:sz w:val="22"/>
          <w:szCs w:val="22"/>
        </w:rPr>
        <w:t>el</w:t>
      </w:r>
      <w:r w:rsidRPr="00B47C54">
        <w:rPr>
          <w:rFonts w:ascii="Arial" w:hAnsi="Arial" w:cs="Arial"/>
          <w:b/>
          <w:spacing w:val="-1"/>
          <w:sz w:val="22"/>
          <w:szCs w:val="22"/>
        </w:rPr>
        <w:t xml:space="preserve"> </w:t>
      </w:r>
      <w:r w:rsidRPr="00B47C54">
        <w:rPr>
          <w:rFonts w:ascii="Arial" w:hAnsi="Arial" w:cs="Arial"/>
          <w:b/>
          <w:sz w:val="22"/>
          <w:szCs w:val="22"/>
        </w:rPr>
        <w:t>caso de</w:t>
      </w:r>
      <w:r w:rsidRPr="00B47C54">
        <w:rPr>
          <w:rFonts w:ascii="Arial" w:hAnsi="Arial" w:cs="Arial"/>
          <w:b/>
          <w:spacing w:val="-3"/>
          <w:sz w:val="22"/>
          <w:szCs w:val="22"/>
        </w:rPr>
        <w:t xml:space="preserve"> </w:t>
      </w:r>
      <w:r w:rsidRPr="00B47C54">
        <w:rPr>
          <w:rFonts w:ascii="Arial" w:hAnsi="Arial" w:cs="Arial"/>
          <w:b/>
          <w:sz w:val="22"/>
          <w:szCs w:val="22"/>
        </w:rPr>
        <w:t>servicios que</w:t>
      </w:r>
      <w:r w:rsidRPr="00B47C54">
        <w:rPr>
          <w:rFonts w:ascii="Arial" w:hAnsi="Arial" w:cs="Arial"/>
          <w:b/>
          <w:spacing w:val="-2"/>
          <w:sz w:val="22"/>
          <w:szCs w:val="22"/>
        </w:rPr>
        <w:t xml:space="preserve"> </w:t>
      </w:r>
      <w:r w:rsidRPr="00B47C54">
        <w:rPr>
          <w:rFonts w:ascii="Arial" w:hAnsi="Arial" w:cs="Arial"/>
          <w:b/>
          <w:sz w:val="22"/>
          <w:szCs w:val="22"/>
        </w:rPr>
        <w:t>implican</w:t>
      </w:r>
      <w:r w:rsidRPr="00B47C54">
        <w:rPr>
          <w:rFonts w:ascii="Arial" w:hAnsi="Arial" w:cs="Arial"/>
          <w:b/>
          <w:spacing w:val="-3"/>
          <w:sz w:val="22"/>
          <w:szCs w:val="22"/>
        </w:rPr>
        <w:t xml:space="preserve"> </w:t>
      </w:r>
      <w:r w:rsidRPr="00B47C54">
        <w:rPr>
          <w:rFonts w:ascii="Arial" w:hAnsi="Arial" w:cs="Arial"/>
          <w:b/>
          <w:sz w:val="22"/>
          <w:szCs w:val="22"/>
        </w:rPr>
        <w:t>la</w:t>
      </w:r>
      <w:r w:rsidRPr="00B47C54">
        <w:rPr>
          <w:rFonts w:ascii="Arial" w:hAnsi="Arial" w:cs="Arial"/>
          <w:b/>
          <w:spacing w:val="-2"/>
          <w:sz w:val="22"/>
          <w:szCs w:val="22"/>
        </w:rPr>
        <w:t xml:space="preserve"> </w:t>
      </w:r>
      <w:r w:rsidRPr="00B47C54">
        <w:rPr>
          <w:rFonts w:ascii="Arial" w:hAnsi="Arial" w:cs="Arial"/>
          <w:b/>
          <w:sz w:val="22"/>
          <w:szCs w:val="22"/>
        </w:rPr>
        <w:t>provisión</w:t>
      </w:r>
      <w:r w:rsidRPr="00B47C54">
        <w:rPr>
          <w:rFonts w:ascii="Arial" w:hAnsi="Arial" w:cs="Arial"/>
          <w:b/>
          <w:spacing w:val="-2"/>
          <w:sz w:val="22"/>
          <w:szCs w:val="22"/>
        </w:rPr>
        <w:t xml:space="preserve"> </w:t>
      </w:r>
      <w:r w:rsidRPr="00B47C54">
        <w:rPr>
          <w:rFonts w:ascii="Arial" w:hAnsi="Arial" w:cs="Arial"/>
          <w:b/>
          <w:sz w:val="22"/>
          <w:szCs w:val="22"/>
        </w:rPr>
        <w:t>de bienes</w:t>
      </w:r>
    </w:p>
    <w:p w:rsidR="006B525C" w:rsidRPr="00B47C54"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El oferente que desee acogerse al Régimen de Preferencia a la Industria Nacional</w:t>
      </w:r>
      <w:r w:rsidRPr="006B525C">
        <w:rPr>
          <w:rFonts w:ascii="Arial" w:hAnsi="Arial" w:cs="Arial"/>
          <w:color w:val="000009"/>
          <w:spacing w:val="1"/>
        </w:rPr>
        <w:t xml:space="preserve"> </w:t>
      </w:r>
      <w:r w:rsidRPr="006B525C">
        <w:rPr>
          <w:rFonts w:ascii="Arial" w:hAnsi="Arial" w:cs="Arial"/>
          <w:color w:val="000009"/>
        </w:rPr>
        <w:t xml:space="preserve">deberá presentar, conjuntamente con su oferta, </w:t>
      </w:r>
      <w:r w:rsidRPr="006B525C">
        <w:rPr>
          <w:rFonts w:ascii="Arial" w:hAnsi="Arial" w:cs="Arial"/>
          <w:color w:val="000009"/>
          <w:u w:val="single" w:color="000009"/>
        </w:rPr>
        <w:t>declaración jurada indicando que la</w:t>
      </w:r>
      <w:r w:rsidRPr="006B525C">
        <w:rPr>
          <w:rFonts w:ascii="Arial" w:hAnsi="Arial" w:cs="Arial"/>
          <w:color w:val="000009"/>
          <w:spacing w:val="1"/>
        </w:rPr>
        <w:t xml:space="preserve"> </w:t>
      </w:r>
      <w:r w:rsidRPr="006B525C">
        <w:rPr>
          <w:rFonts w:ascii="Arial" w:hAnsi="Arial" w:cs="Arial"/>
          <w:color w:val="000009"/>
          <w:u w:val="single" w:color="000009"/>
        </w:rPr>
        <w:t>misma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6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59"/>
        </w:rPr>
        <w:t xml:space="preserve"> </w:t>
      </w:r>
      <w:r w:rsidRPr="006B525C">
        <w:rPr>
          <w:rFonts w:ascii="Arial" w:hAnsi="Arial" w:cs="Arial"/>
          <w:color w:val="000009"/>
          <w:u w:val="single" w:color="000009"/>
        </w:rPr>
        <w:t xml:space="preserve">deberá especificar el % sobre el precio ofertado de suministro de bienes que </w:t>
      </w:r>
      <w:r w:rsidRPr="006B525C">
        <w:rPr>
          <w:rFonts w:ascii="Arial" w:hAnsi="Arial" w:cs="Arial"/>
          <w:b/>
          <w:color w:val="000009"/>
          <w:u w:val="single" w:color="000009"/>
        </w:rPr>
        <w:t>No</w:t>
      </w:r>
      <w:r w:rsidRPr="006B525C">
        <w:rPr>
          <w:rFonts w:ascii="Arial" w:hAnsi="Arial" w:cs="Arial"/>
          <w:b/>
          <w:color w:val="000009"/>
          <w:spacing w:val="1"/>
        </w:rPr>
        <w:t xml:space="preserve"> </w:t>
      </w:r>
      <w:r w:rsidRPr="006B525C">
        <w:rPr>
          <w:rFonts w:ascii="Arial" w:hAnsi="Arial" w:cs="Arial"/>
          <w:color w:val="000009"/>
          <w:u w:val="single" w:color="000009"/>
        </w:rPr>
        <w:t>califican como nacionales (si se trata de varios servicios ofrecidos se deberá detallar el</w:t>
      </w:r>
      <w:r w:rsidRPr="006B525C">
        <w:rPr>
          <w:rFonts w:ascii="Arial" w:hAnsi="Arial" w:cs="Arial"/>
          <w:color w:val="000009"/>
          <w:spacing w:val="-5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 cada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acuerdo</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a la</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normativa vigente</w:t>
      </w:r>
      <w:r w:rsidRPr="006B525C">
        <w:rPr>
          <w:rFonts w:ascii="Arial" w:hAnsi="Arial" w:cs="Arial"/>
          <w:color w:val="000009"/>
        </w:rPr>
        <w:t>:</w:t>
      </w:r>
    </w:p>
    <w:p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80"/>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9"/>
        <w:contextualSpacing w:val="0"/>
        <w:jc w:val="both"/>
        <w:rPr>
          <w:rFonts w:ascii="Arial" w:hAnsi="Arial" w:cs="Arial"/>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rsidR="006B525C" w:rsidRPr="006B525C" w:rsidRDefault="006B525C" w:rsidP="006B525C">
      <w:pPr>
        <w:spacing w:before="199"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50"/>
          <w:sz w:val="22"/>
          <w:szCs w:val="22"/>
        </w:rPr>
        <w:t xml:space="preserve"> </w:t>
      </w:r>
      <w:r w:rsidRPr="006B525C">
        <w:rPr>
          <w:rFonts w:ascii="Arial" w:hAnsi="Arial" w:cs="Arial"/>
          <w:b/>
          <w:color w:val="000009"/>
          <w:sz w:val="22"/>
          <w:szCs w:val="22"/>
        </w:rPr>
        <w:t>los</w:t>
      </w:r>
      <w:r w:rsidRPr="006B525C">
        <w:rPr>
          <w:rFonts w:ascii="Arial" w:hAnsi="Arial" w:cs="Arial"/>
          <w:b/>
          <w:color w:val="000009"/>
          <w:spacing w:val="49"/>
          <w:sz w:val="22"/>
          <w:szCs w:val="22"/>
        </w:rPr>
        <w:t xml:space="preserve"> </w:t>
      </w:r>
      <w:r w:rsidRPr="006B525C">
        <w:rPr>
          <w:rFonts w:ascii="Arial" w:hAnsi="Arial" w:cs="Arial"/>
          <w:b/>
          <w:color w:val="000009"/>
          <w:sz w:val="22"/>
          <w:szCs w:val="22"/>
        </w:rPr>
        <w:t>servicios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y</w:t>
      </w:r>
      <w:r w:rsidRPr="006B525C">
        <w:rPr>
          <w:rFonts w:ascii="Arial" w:hAnsi="Arial" w:cs="Arial"/>
          <w:b/>
          <w:color w:val="000009"/>
          <w:spacing w:val="47"/>
          <w:sz w:val="22"/>
          <w:szCs w:val="22"/>
        </w:rPr>
        <w:t xml:space="preserve"> </w:t>
      </w:r>
      <w:r w:rsidRPr="006B525C">
        <w:rPr>
          <w:rFonts w:ascii="Arial" w:hAnsi="Arial" w:cs="Arial"/>
          <w:b/>
          <w:color w:val="000009"/>
          <w:sz w:val="22"/>
          <w:szCs w:val="22"/>
        </w:rPr>
        <w:t>bienes</w:t>
      </w:r>
      <w:r w:rsidRPr="006B525C">
        <w:rPr>
          <w:rFonts w:ascii="Arial" w:hAnsi="Arial" w:cs="Arial"/>
          <w:b/>
          <w:color w:val="000009"/>
          <w:spacing w:val="52"/>
          <w:sz w:val="22"/>
          <w:szCs w:val="22"/>
        </w:rPr>
        <w:t xml:space="preserve"> </w:t>
      </w:r>
      <w:r w:rsidRPr="006B525C">
        <w:rPr>
          <w:rFonts w:ascii="Arial" w:hAnsi="Arial" w:cs="Arial"/>
          <w:b/>
          <w:color w:val="000009"/>
          <w:sz w:val="22"/>
          <w:szCs w:val="22"/>
        </w:rPr>
        <w:t>suministrados</w:t>
      </w:r>
      <w:r w:rsidRPr="006B525C">
        <w:rPr>
          <w:rFonts w:ascii="Arial" w:hAnsi="Arial" w:cs="Arial"/>
          <w:b/>
          <w:color w:val="000009"/>
          <w:spacing w:val="51"/>
          <w:sz w:val="22"/>
          <w:szCs w:val="22"/>
        </w:rPr>
        <w:t xml:space="preserve"> </w:t>
      </w:r>
      <w:r w:rsidRPr="006B525C">
        <w:rPr>
          <w:rFonts w:ascii="Arial" w:hAnsi="Arial" w:cs="Arial"/>
          <w:b/>
          <w:color w:val="000009"/>
          <w:sz w:val="22"/>
          <w:szCs w:val="22"/>
        </w:rPr>
        <w:t>serán</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considerados como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no</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nacionales.</w:t>
      </w:r>
    </w:p>
    <w:p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right="4887" w:hanging="1818"/>
        <w:jc w:val="right"/>
        <w:rPr>
          <w:rFonts w:ascii="Arial" w:hAnsi="Arial" w:cs="Arial"/>
          <w:sz w:val="22"/>
          <w:szCs w:val="22"/>
        </w:rPr>
      </w:pPr>
      <w:bookmarkStart w:id="37" w:name="_Toc99970619"/>
      <w:r w:rsidRPr="006B525C">
        <w:rPr>
          <w:rFonts w:ascii="Arial" w:hAnsi="Arial" w:cs="Arial"/>
          <w:color w:val="4471C4"/>
          <w:sz w:val="22"/>
          <w:szCs w:val="22"/>
        </w:rPr>
        <w:lastRenderedPageBreak/>
        <w:t>Evaluación</w:t>
      </w:r>
      <w:r w:rsidRPr="006B525C">
        <w:rPr>
          <w:rFonts w:ascii="Arial" w:hAnsi="Arial" w:cs="Arial"/>
          <w:color w:val="4471C4"/>
          <w:spacing w:val="-4"/>
          <w:sz w:val="22"/>
          <w:szCs w:val="22"/>
        </w:rPr>
        <w:t xml:space="preserve"> </w:t>
      </w:r>
      <w:r w:rsidRPr="006B525C">
        <w:rPr>
          <w:rFonts w:ascii="Arial" w:hAnsi="Arial" w:cs="Arial"/>
          <w:color w:val="4471C4"/>
          <w:sz w:val="22"/>
          <w:szCs w:val="22"/>
        </w:rPr>
        <w:t>de</w:t>
      </w:r>
      <w:r w:rsidRPr="006B525C">
        <w:rPr>
          <w:rFonts w:ascii="Arial" w:hAnsi="Arial" w:cs="Arial"/>
          <w:color w:val="4471C4"/>
          <w:spacing w:val="-2"/>
          <w:sz w:val="22"/>
          <w:szCs w:val="22"/>
        </w:rPr>
        <w:t xml:space="preserve"> </w:t>
      </w:r>
      <w:r w:rsidRPr="006B525C">
        <w:rPr>
          <w:rFonts w:ascii="Arial" w:hAnsi="Arial" w:cs="Arial"/>
          <w:color w:val="4471C4"/>
          <w:sz w:val="22"/>
          <w:szCs w:val="22"/>
        </w:rPr>
        <w:t>ofertas</w:t>
      </w:r>
      <w:bookmarkEnd w:id="37"/>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rsidR="006B525C" w:rsidRPr="006B525C" w:rsidRDefault="006B525C" w:rsidP="006B525C">
      <w:pPr>
        <w:pStyle w:val="Textoindependiente"/>
        <w:spacing w:before="200" w:line="276" w:lineRule="auto"/>
        <w:ind w:left="402" w:right="278"/>
        <w:jc w:val="both"/>
        <w:rPr>
          <w:rFonts w:ascii="Arial" w:hAnsi="Arial" w:cs="Arial"/>
        </w:rPr>
      </w:pPr>
      <w:r w:rsidRPr="006B525C">
        <w:rPr>
          <w:rFonts w:ascii="Arial" w:hAnsi="Arial" w:cs="Arial"/>
          <w:color w:val="000009"/>
        </w:rPr>
        <w:t>El margen de preferencia</w:t>
      </w:r>
      <w:r w:rsidRPr="006B525C">
        <w:rPr>
          <w:rFonts w:ascii="Arial" w:hAnsi="Arial" w:cs="Arial"/>
          <w:color w:val="000009"/>
          <w:spacing w:val="1"/>
        </w:rPr>
        <w:t xml:space="preserve"> </w:t>
      </w:r>
      <w:r w:rsidRPr="006B525C">
        <w:rPr>
          <w:rFonts w:ascii="Arial" w:hAnsi="Arial" w:cs="Arial"/>
          <w:color w:val="000009"/>
        </w:rPr>
        <w:t>en precio aplicable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será</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8%</w:t>
      </w:r>
      <w:r w:rsidRPr="006B525C">
        <w:rPr>
          <w:rFonts w:ascii="Arial" w:hAnsi="Arial" w:cs="Arial"/>
          <w:color w:val="000009"/>
          <w:spacing w:val="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respecto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no</w:t>
      </w:r>
      <w:r w:rsidRPr="006B525C">
        <w:rPr>
          <w:rFonts w:ascii="Arial" w:hAnsi="Arial" w:cs="Arial"/>
          <w:color w:val="000009"/>
          <w:spacing w:val="1"/>
        </w:rPr>
        <w:t xml:space="preserve"> </w:t>
      </w:r>
      <w:r w:rsidRPr="006B525C">
        <w:rPr>
          <w:rFonts w:ascii="Arial" w:hAnsi="Arial" w:cs="Arial"/>
          <w:color w:val="000009"/>
        </w:rPr>
        <w:t>califiquen</w:t>
      </w:r>
      <w:r w:rsidRPr="006B525C">
        <w:rPr>
          <w:rFonts w:ascii="Arial" w:hAnsi="Arial" w:cs="Arial"/>
          <w:color w:val="000009"/>
          <w:spacing w:val="6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p>
    <w:p w:rsidR="006B525C" w:rsidRPr="006B525C" w:rsidRDefault="006B525C" w:rsidP="006B525C">
      <w:pPr>
        <w:pStyle w:val="Textoindependiente"/>
        <w:spacing w:before="200" w:line="276" w:lineRule="auto"/>
        <w:ind w:left="402" w:right="280"/>
        <w:jc w:val="both"/>
        <w:rPr>
          <w:rFonts w:ascii="Arial" w:hAnsi="Arial" w:cs="Arial"/>
        </w:rPr>
      </w:pPr>
      <w:r w:rsidRPr="006B525C">
        <w:rPr>
          <w:rFonts w:ascii="Arial" w:hAnsi="Arial" w:cs="Arial"/>
          <w:color w:val="000009"/>
        </w:rPr>
        <w:t>Cuando el servicio incluya el suministro de bienes, el monto sobre el que se aplicará el</w:t>
      </w:r>
      <w:r w:rsidRPr="006B525C">
        <w:rPr>
          <w:rFonts w:ascii="Arial" w:hAnsi="Arial" w:cs="Arial"/>
          <w:color w:val="000009"/>
          <w:spacing w:val="-59"/>
        </w:rPr>
        <w:t xml:space="preserve"> </w:t>
      </w:r>
      <w:r w:rsidRPr="006B525C">
        <w:rPr>
          <w:rFonts w:ascii="Arial" w:hAnsi="Arial" w:cs="Arial"/>
          <w:color w:val="000009"/>
        </w:rPr>
        <w:t>margen de preferencia no considerará el precio de aquellos bienes que no califiquen</w:t>
      </w:r>
      <w:r w:rsidRPr="006B525C">
        <w:rPr>
          <w:rFonts w:ascii="Arial" w:hAnsi="Arial" w:cs="Arial"/>
          <w:color w:val="000009"/>
          <w:spacing w:val="1"/>
        </w:rPr>
        <w:t xml:space="preserve"> </w:t>
      </w:r>
      <w:r w:rsidRPr="006B525C">
        <w:rPr>
          <w:rFonts w:ascii="Arial" w:hAnsi="Arial" w:cs="Arial"/>
          <w:color w:val="000009"/>
        </w:rPr>
        <w:t>como nacionales.</w:t>
      </w:r>
    </w:p>
    <w:p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B47C54" w:rsidRDefault="006B525C" w:rsidP="006B525C">
      <w:pPr>
        <w:pStyle w:val="Prrafodelista"/>
        <w:widowControl w:val="0"/>
        <w:numPr>
          <w:ilvl w:val="0"/>
          <w:numId w:val="16"/>
        </w:numPr>
        <w:tabs>
          <w:tab w:val="left" w:pos="293"/>
        </w:tabs>
        <w:autoSpaceDE w:val="0"/>
        <w:autoSpaceDN w:val="0"/>
        <w:spacing w:before="140"/>
        <w:ind w:right="4955" w:hanging="695"/>
        <w:contextualSpacing w:val="0"/>
        <w:jc w:val="right"/>
        <w:rPr>
          <w:rFonts w:ascii="Arial" w:hAnsi="Arial" w:cs="Arial"/>
          <w:b/>
          <w:i/>
          <w:sz w:val="22"/>
          <w:szCs w:val="22"/>
        </w:rPr>
      </w:pPr>
      <w:r w:rsidRPr="00B47C54">
        <w:rPr>
          <w:rFonts w:ascii="Arial" w:hAnsi="Arial" w:cs="Arial"/>
          <w:b/>
          <w:i/>
          <w:sz w:val="22"/>
          <w:szCs w:val="22"/>
        </w:rPr>
        <w:t>Servicios</w:t>
      </w:r>
      <w:r w:rsidRPr="00B47C54">
        <w:rPr>
          <w:rFonts w:ascii="Arial" w:hAnsi="Arial" w:cs="Arial"/>
          <w:b/>
          <w:i/>
          <w:spacing w:val="-3"/>
          <w:sz w:val="22"/>
          <w:szCs w:val="22"/>
        </w:rPr>
        <w:t xml:space="preserve"> </w:t>
      </w:r>
      <w:r w:rsidRPr="00B47C54">
        <w:rPr>
          <w:rFonts w:ascii="Arial" w:hAnsi="Arial" w:cs="Arial"/>
          <w:b/>
          <w:i/>
          <w:sz w:val="22"/>
          <w:szCs w:val="22"/>
        </w:rPr>
        <w:t>que NO</w:t>
      </w:r>
      <w:r w:rsidRPr="00B47C54">
        <w:rPr>
          <w:rFonts w:ascii="Arial" w:hAnsi="Arial" w:cs="Arial"/>
          <w:b/>
          <w:i/>
          <w:spacing w:val="-2"/>
          <w:sz w:val="22"/>
          <w:szCs w:val="22"/>
        </w:rPr>
        <w:t xml:space="preserve"> </w:t>
      </w:r>
      <w:r w:rsidRPr="00B47C54">
        <w:rPr>
          <w:rFonts w:ascii="Arial" w:hAnsi="Arial" w:cs="Arial"/>
          <w:b/>
          <w:i/>
          <w:sz w:val="22"/>
          <w:szCs w:val="22"/>
        </w:rPr>
        <w:t>incluyen bienes</w:t>
      </w:r>
    </w:p>
    <w:p w:rsidR="006B525C" w:rsidRPr="006B525C" w:rsidRDefault="006B525C" w:rsidP="006B525C">
      <w:pPr>
        <w:pStyle w:val="Textoindependiente"/>
        <w:spacing w:before="6"/>
        <w:rPr>
          <w:rFonts w:ascii="Arial" w:hAnsi="Arial" w:cs="Arial"/>
          <w:b/>
          <w:i/>
        </w:rPr>
      </w:pPr>
    </w:p>
    <w:p w:rsidR="006B525C" w:rsidRPr="006B525C" w:rsidRDefault="006B525C" w:rsidP="006B525C">
      <w:pPr>
        <w:spacing w:before="1" w:line="465" w:lineRule="auto"/>
        <w:ind w:left="402" w:right="6426"/>
        <w:rPr>
          <w:rFonts w:ascii="Arial" w:hAnsi="Arial" w:cs="Arial"/>
          <w:b/>
          <w:sz w:val="22"/>
          <w:szCs w:val="22"/>
        </w:rPr>
      </w:pPr>
      <w:r w:rsidRPr="006B525C">
        <w:rPr>
          <w:rFonts w:ascii="Arial" w:hAnsi="Arial" w:cs="Arial"/>
          <w:b/>
          <w:color w:val="000009"/>
          <w:sz w:val="22"/>
          <w:szCs w:val="22"/>
        </w:rPr>
        <w:t>PCN = PN - (PN x 0,08)</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PCNN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PNN</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Prrafodelista"/>
        <w:widowControl w:val="0"/>
        <w:numPr>
          <w:ilvl w:val="0"/>
          <w:numId w:val="16"/>
        </w:numPr>
        <w:tabs>
          <w:tab w:val="left" w:pos="695"/>
        </w:tabs>
        <w:autoSpaceDE w:val="0"/>
        <w:autoSpaceDN w:val="0"/>
        <w:spacing w:line="465" w:lineRule="auto"/>
        <w:ind w:left="402" w:right="5144" w:firstLine="0"/>
        <w:contextualSpacing w:val="0"/>
        <w:rPr>
          <w:rFonts w:ascii="Arial" w:hAnsi="Arial" w:cs="Arial"/>
          <w:sz w:val="22"/>
          <w:szCs w:val="22"/>
        </w:rPr>
      </w:pPr>
      <w:r w:rsidRPr="00B47C54">
        <w:rPr>
          <w:rFonts w:ascii="Arial" w:hAnsi="Arial" w:cs="Arial"/>
          <w:b/>
          <w:i/>
          <w:sz w:val="22"/>
          <w:szCs w:val="22"/>
        </w:rPr>
        <w:t>Servicios que incluyen bienes</w:t>
      </w:r>
      <w:r w:rsidRPr="00B47C54">
        <w:rPr>
          <w:rFonts w:ascii="Arial" w:hAnsi="Arial" w:cs="Arial"/>
          <w:b/>
          <w:i/>
          <w:spacing w:val="1"/>
          <w:sz w:val="22"/>
          <w:szCs w:val="22"/>
        </w:rPr>
        <w:t xml:space="preserve"> </w:t>
      </w:r>
      <w:r w:rsidRPr="006B525C">
        <w:rPr>
          <w:rFonts w:ascii="Arial" w:hAnsi="Arial" w:cs="Arial"/>
          <w:b/>
          <w:color w:val="000009"/>
          <w:sz w:val="22"/>
          <w:szCs w:val="22"/>
        </w:rPr>
        <w:t>PCN = PN - PN x (1 - % BNN) x 0,08</w:t>
      </w:r>
      <w:r w:rsidRPr="006B525C">
        <w:rPr>
          <w:rFonts w:ascii="Arial" w:hAnsi="Arial" w:cs="Arial"/>
          <w:b/>
          <w:color w:val="000009"/>
          <w:spacing w:val="-59"/>
          <w:sz w:val="22"/>
          <w:szCs w:val="22"/>
        </w:rPr>
        <w:t xml:space="preserve"> </w:t>
      </w:r>
      <w:r w:rsidRPr="006B525C">
        <w:rPr>
          <w:rFonts w:ascii="Arial" w:hAnsi="Arial" w:cs="Arial"/>
          <w:color w:val="000009"/>
          <w:sz w:val="22"/>
          <w:szCs w:val="22"/>
        </w:rPr>
        <w:t>Donde:</w:t>
      </w:r>
    </w:p>
    <w:p w:rsidR="006B525C" w:rsidRPr="006B525C" w:rsidRDefault="006B525C" w:rsidP="006B525C">
      <w:pPr>
        <w:pStyle w:val="Textoindependiente"/>
        <w:spacing w:before="1" w:line="276" w:lineRule="auto"/>
        <w:ind w:left="402" w:right="156"/>
        <w:rPr>
          <w:rFonts w:ascii="Arial" w:hAnsi="Arial" w:cs="Arial"/>
        </w:rPr>
      </w:pPr>
      <w:r w:rsidRPr="006B525C">
        <w:rPr>
          <w:rFonts w:ascii="Arial" w:hAnsi="Arial" w:cs="Arial"/>
          <w:color w:val="000009"/>
        </w:rPr>
        <w:t>PCN</w:t>
      </w:r>
      <w:r w:rsidRPr="006B525C">
        <w:rPr>
          <w:rFonts w:ascii="Arial" w:hAnsi="Arial" w:cs="Arial"/>
          <w:color w:val="000009"/>
          <w:spacing w:val="14"/>
        </w:rPr>
        <w:t xml:space="preserve"> </w:t>
      </w:r>
      <w:r w:rsidRPr="006B525C">
        <w:rPr>
          <w:rFonts w:ascii="Arial" w:hAnsi="Arial" w:cs="Arial"/>
          <w:color w:val="000009"/>
        </w:rPr>
        <w:t>=</w:t>
      </w:r>
      <w:r w:rsidRPr="006B525C">
        <w:rPr>
          <w:rFonts w:ascii="Arial" w:hAnsi="Arial" w:cs="Arial"/>
          <w:color w:val="000009"/>
          <w:spacing w:val="15"/>
        </w:rPr>
        <w:t xml:space="preserve"> </w:t>
      </w:r>
      <w:r w:rsidRPr="006B525C">
        <w:rPr>
          <w:rFonts w:ascii="Arial" w:hAnsi="Arial" w:cs="Arial"/>
          <w:color w:val="000009"/>
        </w:rPr>
        <w:t>precio</w:t>
      </w:r>
      <w:r w:rsidRPr="006B525C">
        <w:rPr>
          <w:rFonts w:ascii="Arial" w:hAnsi="Arial" w:cs="Arial"/>
          <w:color w:val="000009"/>
          <w:spacing w:val="14"/>
        </w:rPr>
        <w:t xml:space="preserve"> </w:t>
      </w:r>
      <w:r w:rsidRPr="006B525C">
        <w:rPr>
          <w:rFonts w:ascii="Arial" w:hAnsi="Arial" w:cs="Arial"/>
          <w:color w:val="000009"/>
        </w:rPr>
        <w:t>comparativo</w:t>
      </w:r>
      <w:r w:rsidRPr="006B525C">
        <w:rPr>
          <w:rFonts w:ascii="Arial" w:hAnsi="Arial" w:cs="Arial"/>
          <w:color w:val="000009"/>
          <w:spacing w:val="16"/>
        </w:rPr>
        <w:t xml:space="preserve"> </w:t>
      </w:r>
      <w:r w:rsidRPr="006B525C">
        <w:rPr>
          <w:rFonts w:ascii="Arial" w:hAnsi="Arial" w:cs="Arial"/>
          <w:color w:val="000009"/>
        </w:rPr>
        <w:t>del</w:t>
      </w:r>
      <w:r w:rsidRPr="006B525C">
        <w:rPr>
          <w:rFonts w:ascii="Arial" w:hAnsi="Arial" w:cs="Arial"/>
          <w:color w:val="000009"/>
          <w:spacing w:val="15"/>
        </w:rPr>
        <w:t xml:space="preserve"> </w:t>
      </w:r>
      <w:r w:rsidRPr="006B525C">
        <w:rPr>
          <w:rFonts w:ascii="Arial" w:hAnsi="Arial" w:cs="Arial"/>
          <w:color w:val="000009"/>
        </w:rPr>
        <w:t>producto</w:t>
      </w:r>
      <w:r w:rsidRPr="006B525C">
        <w:rPr>
          <w:rFonts w:ascii="Arial" w:hAnsi="Arial" w:cs="Arial"/>
          <w:color w:val="000009"/>
          <w:spacing w:val="14"/>
        </w:rPr>
        <w:t xml:space="preserve"> </w:t>
      </w:r>
      <w:r w:rsidRPr="006B525C">
        <w:rPr>
          <w:rFonts w:ascii="Arial" w:hAnsi="Arial" w:cs="Arial"/>
          <w:color w:val="000009"/>
        </w:rPr>
        <w:t>nacional</w:t>
      </w:r>
      <w:r w:rsidRPr="006B525C">
        <w:rPr>
          <w:rFonts w:ascii="Arial" w:hAnsi="Arial" w:cs="Arial"/>
          <w:color w:val="000009"/>
          <w:spacing w:val="15"/>
        </w:rPr>
        <w:t xml:space="preserve"> </w:t>
      </w:r>
      <w:r w:rsidRPr="006B525C">
        <w:rPr>
          <w:rFonts w:ascii="Arial" w:hAnsi="Arial" w:cs="Arial"/>
          <w:color w:val="000009"/>
        </w:rPr>
        <w:t>con</w:t>
      </w:r>
      <w:r w:rsidRPr="006B525C">
        <w:rPr>
          <w:rFonts w:ascii="Arial" w:hAnsi="Arial" w:cs="Arial"/>
          <w:color w:val="000009"/>
          <w:spacing w:val="13"/>
        </w:rPr>
        <w:t xml:space="preserve"> </w:t>
      </w:r>
      <w:r w:rsidRPr="006B525C">
        <w:rPr>
          <w:rFonts w:ascii="Arial" w:hAnsi="Arial" w:cs="Arial"/>
          <w:color w:val="000009"/>
        </w:rPr>
        <w:t>la</w:t>
      </w:r>
      <w:r w:rsidRPr="006B525C">
        <w:rPr>
          <w:rFonts w:ascii="Arial" w:hAnsi="Arial" w:cs="Arial"/>
          <w:color w:val="000009"/>
          <w:spacing w:val="16"/>
        </w:rPr>
        <w:t xml:space="preserve"> </w:t>
      </w:r>
      <w:r w:rsidRPr="006B525C">
        <w:rPr>
          <w:rFonts w:ascii="Arial" w:hAnsi="Arial" w:cs="Arial"/>
          <w:color w:val="000009"/>
        </w:rPr>
        <w:t>aplicación</w:t>
      </w:r>
      <w:r w:rsidRPr="006B525C">
        <w:rPr>
          <w:rFonts w:ascii="Arial" w:hAnsi="Arial" w:cs="Arial"/>
          <w:color w:val="000009"/>
          <w:spacing w:val="16"/>
        </w:rPr>
        <w:t xml:space="preserve"> </w:t>
      </w:r>
      <w:r w:rsidRPr="006B525C">
        <w:rPr>
          <w:rFonts w:ascii="Arial" w:hAnsi="Arial" w:cs="Arial"/>
          <w:color w:val="000009"/>
        </w:rPr>
        <w:t>de</w:t>
      </w:r>
      <w:r w:rsidRPr="006B525C">
        <w:rPr>
          <w:rFonts w:ascii="Arial" w:hAnsi="Arial" w:cs="Arial"/>
          <w:color w:val="000009"/>
          <w:spacing w:val="14"/>
        </w:rPr>
        <w:t xml:space="preserve"> </w:t>
      </w:r>
      <w:r w:rsidRPr="006B525C">
        <w:rPr>
          <w:rFonts w:ascii="Arial" w:hAnsi="Arial" w:cs="Arial"/>
          <w:color w:val="000009"/>
        </w:rPr>
        <w:t>la</w:t>
      </w:r>
      <w:r w:rsidRPr="006B525C">
        <w:rPr>
          <w:rFonts w:ascii="Arial" w:hAnsi="Arial" w:cs="Arial"/>
          <w:color w:val="000009"/>
          <w:spacing w:val="11"/>
        </w:rPr>
        <w:t xml:space="preserve"> </w:t>
      </w:r>
      <w:r w:rsidRPr="006B525C">
        <w:rPr>
          <w:rFonts w:ascii="Arial" w:hAnsi="Arial" w:cs="Arial"/>
          <w:color w:val="000009"/>
        </w:rPr>
        <w:t>preferencia</w:t>
      </w:r>
      <w:r w:rsidRPr="006B525C">
        <w:rPr>
          <w:rFonts w:ascii="Arial" w:hAnsi="Arial" w:cs="Arial"/>
          <w:color w:val="000009"/>
          <w:spacing w:val="14"/>
        </w:rPr>
        <w:t xml:space="preserve"> </w:t>
      </w:r>
      <w:r w:rsidRPr="006B525C">
        <w:rPr>
          <w:rFonts w:ascii="Arial" w:hAnsi="Arial" w:cs="Arial"/>
          <w:color w:val="000009"/>
        </w:rPr>
        <w:t>a</w:t>
      </w:r>
      <w:r w:rsidRPr="006B525C">
        <w:rPr>
          <w:rFonts w:ascii="Arial" w:hAnsi="Arial" w:cs="Arial"/>
          <w:color w:val="000009"/>
          <w:spacing w:val="-59"/>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industria nacional</w:t>
      </w:r>
    </w:p>
    <w:p w:rsidR="006B525C" w:rsidRPr="006B525C" w:rsidRDefault="006B525C" w:rsidP="006B525C">
      <w:pPr>
        <w:pStyle w:val="Textoindependiente"/>
        <w:spacing w:before="201" w:line="465" w:lineRule="auto"/>
        <w:ind w:left="402" w:right="1815"/>
        <w:rPr>
          <w:rFonts w:ascii="Arial" w:hAnsi="Arial" w:cs="Arial"/>
        </w:rPr>
      </w:pPr>
      <w:r w:rsidRPr="006B525C">
        <w:rPr>
          <w:rFonts w:ascii="Arial" w:hAnsi="Arial" w:cs="Arial"/>
          <w:color w:val="000009"/>
        </w:rPr>
        <w:t>PCNN = precio comparativo del producto que no califica como nacional</w:t>
      </w:r>
      <w:r w:rsidRPr="006B525C">
        <w:rPr>
          <w:rFonts w:ascii="Arial" w:hAnsi="Arial" w:cs="Arial"/>
          <w:color w:val="000009"/>
          <w:spacing w:val="-59"/>
        </w:rPr>
        <w:t xml:space="preserve"> </w:t>
      </w:r>
      <w:r w:rsidRPr="006B525C">
        <w:rPr>
          <w:rFonts w:ascii="Arial" w:hAnsi="Arial" w:cs="Arial"/>
          <w:color w:val="000009"/>
        </w:rPr>
        <w:t>PN</w:t>
      </w:r>
      <w:r w:rsidRPr="006B525C">
        <w:rPr>
          <w:rFonts w:ascii="Arial" w:hAnsi="Arial" w:cs="Arial"/>
          <w:color w:val="000009"/>
          <w:spacing w:val="-1"/>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2"/>
        </w:rPr>
        <w:t xml:space="preserve"> </w:t>
      </w:r>
      <w:r w:rsidRPr="006B525C">
        <w:rPr>
          <w:rFonts w:ascii="Arial" w:hAnsi="Arial" w:cs="Arial"/>
          <w:color w:val="000009"/>
        </w:rPr>
        <w:t>puesto</w:t>
      </w:r>
      <w:r w:rsidRPr="006B525C">
        <w:rPr>
          <w:rFonts w:ascii="Arial" w:hAnsi="Arial" w:cs="Arial"/>
          <w:color w:val="000009"/>
          <w:spacing w:val="-3"/>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 comprador</w:t>
      </w:r>
    </w:p>
    <w:p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PNN</w:t>
      </w:r>
      <w:r w:rsidRPr="006B525C">
        <w:rPr>
          <w:rFonts w:ascii="Arial" w:hAnsi="Arial" w:cs="Arial"/>
          <w:color w:val="000009"/>
          <w:spacing w:val="34"/>
        </w:rPr>
        <w:t xml:space="preserve"> </w:t>
      </w:r>
      <w:r w:rsidRPr="006B525C">
        <w:rPr>
          <w:rFonts w:ascii="Arial" w:hAnsi="Arial" w:cs="Arial"/>
          <w:color w:val="000009"/>
        </w:rPr>
        <w:t>=</w:t>
      </w:r>
      <w:r w:rsidRPr="006B525C">
        <w:rPr>
          <w:rFonts w:ascii="Arial" w:hAnsi="Arial" w:cs="Arial"/>
          <w:color w:val="000009"/>
          <w:spacing w:val="37"/>
        </w:rPr>
        <w:t xml:space="preserve"> </w:t>
      </w:r>
      <w:r w:rsidRPr="006B525C">
        <w:rPr>
          <w:rFonts w:ascii="Arial" w:hAnsi="Arial" w:cs="Arial"/>
          <w:color w:val="000009"/>
        </w:rPr>
        <w:t>precio</w:t>
      </w:r>
      <w:r w:rsidRPr="006B525C">
        <w:rPr>
          <w:rFonts w:ascii="Arial" w:hAnsi="Arial" w:cs="Arial"/>
          <w:color w:val="000009"/>
          <w:spacing w:val="35"/>
        </w:rPr>
        <w:t xml:space="preserve"> </w:t>
      </w:r>
      <w:r w:rsidRPr="006B525C">
        <w:rPr>
          <w:rFonts w:ascii="Arial" w:hAnsi="Arial" w:cs="Arial"/>
          <w:color w:val="000009"/>
        </w:rPr>
        <w:t>del</w:t>
      </w:r>
      <w:r w:rsidRPr="006B525C">
        <w:rPr>
          <w:rFonts w:ascii="Arial" w:hAnsi="Arial" w:cs="Arial"/>
          <w:color w:val="000009"/>
          <w:spacing w:val="33"/>
        </w:rPr>
        <w:t xml:space="preserve"> </w:t>
      </w:r>
      <w:r w:rsidRPr="006B525C">
        <w:rPr>
          <w:rFonts w:ascii="Arial" w:hAnsi="Arial" w:cs="Arial"/>
          <w:color w:val="000009"/>
        </w:rPr>
        <w:t>producto</w:t>
      </w:r>
      <w:r w:rsidRPr="006B525C">
        <w:rPr>
          <w:rFonts w:ascii="Arial" w:hAnsi="Arial" w:cs="Arial"/>
          <w:color w:val="000009"/>
          <w:spacing w:val="33"/>
        </w:rPr>
        <w:t xml:space="preserve"> </w:t>
      </w:r>
      <w:r w:rsidRPr="006B525C">
        <w:rPr>
          <w:rFonts w:ascii="Arial" w:hAnsi="Arial" w:cs="Arial"/>
          <w:color w:val="000009"/>
        </w:rPr>
        <w:t>que</w:t>
      </w:r>
      <w:r w:rsidRPr="006B525C">
        <w:rPr>
          <w:rFonts w:ascii="Arial" w:hAnsi="Arial" w:cs="Arial"/>
          <w:color w:val="000009"/>
          <w:spacing w:val="33"/>
        </w:rPr>
        <w:t xml:space="preserve"> </w:t>
      </w:r>
      <w:r w:rsidRPr="006B525C">
        <w:rPr>
          <w:rFonts w:ascii="Arial" w:hAnsi="Arial" w:cs="Arial"/>
          <w:color w:val="000009"/>
        </w:rPr>
        <w:t>no</w:t>
      </w:r>
      <w:r w:rsidRPr="006B525C">
        <w:rPr>
          <w:rFonts w:ascii="Arial" w:hAnsi="Arial" w:cs="Arial"/>
          <w:color w:val="000009"/>
          <w:spacing w:val="33"/>
        </w:rPr>
        <w:t xml:space="preserve"> </w:t>
      </w:r>
      <w:r w:rsidRPr="006B525C">
        <w:rPr>
          <w:rFonts w:ascii="Arial" w:hAnsi="Arial" w:cs="Arial"/>
          <w:color w:val="000009"/>
        </w:rPr>
        <w:t>califica</w:t>
      </w:r>
      <w:r w:rsidRPr="006B525C">
        <w:rPr>
          <w:rFonts w:ascii="Arial" w:hAnsi="Arial" w:cs="Arial"/>
          <w:color w:val="000009"/>
          <w:spacing w:val="35"/>
        </w:rPr>
        <w:t xml:space="preserve"> </w:t>
      </w:r>
      <w:r w:rsidRPr="006B525C">
        <w:rPr>
          <w:rFonts w:ascii="Arial" w:hAnsi="Arial" w:cs="Arial"/>
          <w:color w:val="000009"/>
        </w:rPr>
        <w:t>como</w:t>
      </w:r>
      <w:r w:rsidRPr="006B525C">
        <w:rPr>
          <w:rFonts w:ascii="Arial" w:hAnsi="Arial" w:cs="Arial"/>
          <w:color w:val="000009"/>
          <w:spacing w:val="36"/>
        </w:rPr>
        <w:t xml:space="preserve"> </w:t>
      </w:r>
      <w:r w:rsidRPr="006B525C">
        <w:rPr>
          <w:rFonts w:ascii="Arial" w:hAnsi="Arial" w:cs="Arial"/>
          <w:color w:val="000009"/>
        </w:rPr>
        <w:t>nacional</w:t>
      </w:r>
      <w:r w:rsidRPr="006B525C">
        <w:rPr>
          <w:rFonts w:ascii="Arial" w:hAnsi="Arial" w:cs="Arial"/>
          <w:color w:val="000009"/>
          <w:spacing w:val="34"/>
        </w:rPr>
        <w:t xml:space="preserve"> </w:t>
      </w:r>
      <w:r w:rsidRPr="006B525C">
        <w:rPr>
          <w:rFonts w:ascii="Arial" w:hAnsi="Arial" w:cs="Arial"/>
          <w:color w:val="000009"/>
        </w:rPr>
        <w:t>puesto</w:t>
      </w:r>
      <w:r w:rsidRPr="006B525C">
        <w:rPr>
          <w:rFonts w:ascii="Arial" w:hAnsi="Arial" w:cs="Arial"/>
          <w:color w:val="000009"/>
          <w:spacing w:val="36"/>
        </w:rPr>
        <w:t xml:space="preserve"> </w:t>
      </w:r>
      <w:r w:rsidRPr="006B525C">
        <w:rPr>
          <w:rFonts w:ascii="Arial" w:hAnsi="Arial" w:cs="Arial"/>
          <w:color w:val="000009"/>
        </w:rPr>
        <w:t>en</w:t>
      </w:r>
      <w:r w:rsidRPr="006B525C">
        <w:rPr>
          <w:rFonts w:ascii="Arial" w:hAnsi="Arial" w:cs="Arial"/>
          <w:color w:val="000009"/>
          <w:spacing w:val="32"/>
        </w:rPr>
        <w:t xml:space="preserve"> </w:t>
      </w:r>
      <w:r w:rsidRPr="006B525C">
        <w:rPr>
          <w:rFonts w:ascii="Arial" w:hAnsi="Arial" w:cs="Arial"/>
          <w:color w:val="000009"/>
        </w:rPr>
        <w:t>almacenes</w:t>
      </w:r>
      <w:r w:rsidRPr="006B525C">
        <w:rPr>
          <w:rFonts w:ascii="Arial" w:hAnsi="Arial" w:cs="Arial"/>
          <w:color w:val="000009"/>
          <w:spacing w:val="34"/>
        </w:rPr>
        <w:t xml:space="preserve"> </w:t>
      </w:r>
      <w:r w:rsidRPr="006B525C">
        <w:rPr>
          <w:rFonts w:ascii="Arial" w:hAnsi="Arial" w:cs="Arial"/>
          <w:color w:val="000009"/>
        </w:rPr>
        <w:t>del</w:t>
      </w:r>
      <w:r w:rsidRPr="006B525C">
        <w:rPr>
          <w:rFonts w:ascii="Arial" w:hAnsi="Arial" w:cs="Arial"/>
          <w:color w:val="000009"/>
          <w:spacing w:val="-58"/>
        </w:rPr>
        <w:t xml:space="preserve"> </w:t>
      </w:r>
      <w:r w:rsidRPr="006B525C">
        <w:rPr>
          <w:rFonts w:ascii="Arial" w:hAnsi="Arial" w:cs="Arial"/>
          <w:color w:val="000009"/>
        </w:rPr>
        <w:t>comprador</w:t>
      </w:r>
    </w:p>
    <w:p w:rsidR="006B525C" w:rsidRPr="006B525C" w:rsidRDefault="006B525C" w:rsidP="006B525C">
      <w:pPr>
        <w:pStyle w:val="Textoindependiente"/>
        <w:spacing w:before="199" w:line="278" w:lineRule="auto"/>
        <w:ind w:left="402"/>
        <w:rPr>
          <w:rFonts w:ascii="Arial" w:hAnsi="Arial" w:cs="Arial"/>
        </w:rPr>
      </w:pPr>
      <w:r w:rsidRPr="006B525C">
        <w:rPr>
          <w:rFonts w:ascii="Arial" w:hAnsi="Arial" w:cs="Arial"/>
          <w:color w:val="000009"/>
        </w:rPr>
        <w:t>%BNN</w:t>
      </w:r>
      <w:r w:rsidRPr="006B525C">
        <w:rPr>
          <w:rFonts w:ascii="Arial" w:hAnsi="Arial" w:cs="Arial"/>
          <w:color w:val="000009"/>
          <w:spacing w:val="5"/>
        </w:rPr>
        <w:t xml:space="preserve"> </w:t>
      </w:r>
      <w:r w:rsidRPr="006B525C">
        <w:rPr>
          <w:rFonts w:ascii="Arial" w:hAnsi="Arial" w:cs="Arial"/>
          <w:color w:val="000009"/>
        </w:rPr>
        <w:t>=</w:t>
      </w:r>
      <w:r w:rsidRPr="006B525C">
        <w:rPr>
          <w:rFonts w:ascii="Arial" w:hAnsi="Arial" w:cs="Arial"/>
          <w:color w:val="000009"/>
          <w:spacing w:val="4"/>
        </w:rPr>
        <w:t xml:space="preserve"> </w:t>
      </w:r>
      <w:r w:rsidRPr="006B525C">
        <w:rPr>
          <w:rFonts w:ascii="Arial" w:hAnsi="Arial" w:cs="Arial"/>
          <w:color w:val="000009"/>
        </w:rPr>
        <w:t>porcentaje</w:t>
      </w:r>
      <w:r w:rsidRPr="006B525C">
        <w:rPr>
          <w:rFonts w:ascii="Arial" w:hAnsi="Arial" w:cs="Arial"/>
          <w:color w:val="000009"/>
          <w:spacing w:val="4"/>
        </w:rPr>
        <w:t xml:space="preserve"> </w:t>
      </w:r>
      <w:r w:rsidRPr="006B525C">
        <w:rPr>
          <w:rFonts w:ascii="Arial" w:hAnsi="Arial" w:cs="Arial"/>
          <w:color w:val="000009"/>
        </w:rPr>
        <w:t>del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5"/>
        </w:rPr>
        <w:t xml:space="preserve"> </w:t>
      </w:r>
      <w:r w:rsidRPr="006B525C">
        <w:rPr>
          <w:rFonts w:ascii="Arial" w:hAnsi="Arial" w:cs="Arial"/>
          <w:color w:val="000009"/>
        </w:rPr>
        <w:t>servicio</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representan</w:t>
      </w:r>
      <w:r w:rsidRPr="006B525C">
        <w:rPr>
          <w:rFonts w:ascii="Arial" w:hAnsi="Arial" w:cs="Arial"/>
          <w:color w:val="000009"/>
          <w:spacing w:val="5"/>
        </w:rPr>
        <w:t xml:space="preserve"> </w:t>
      </w:r>
      <w:r w:rsidRPr="006B525C">
        <w:rPr>
          <w:rFonts w:ascii="Arial" w:hAnsi="Arial" w:cs="Arial"/>
          <w:color w:val="000009"/>
        </w:rPr>
        <w:t>los</w:t>
      </w:r>
      <w:r w:rsidRPr="006B525C">
        <w:rPr>
          <w:rFonts w:ascii="Arial" w:hAnsi="Arial" w:cs="Arial"/>
          <w:color w:val="000009"/>
          <w:spacing w:val="4"/>
        </w:rPr>
        <w:t xml:space="preserve"> </w:t>
      </w:r>
      <w:r w:rsidRPr="006B525C">
        <w:rPr>
          <w:rFonts w:ascii="Arial" w:hAnsi="Arial" w:cs="Arial"/>
          <w:color w:val="000009"/>
        </w:rPr>
        <w:t>bienes</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6"/>
        </w:rPr>
        <w:t xml:space="preserve"> </w:t>
      </w:r>
      <w:r w:rsidRPr="006B525C">
        <w:rPr>
          <w:rFonts w:ascii="Arial" w:hAnsi="Arial" w:cs="Arial"/>
          <w:color w:val="000009"/>
        </w:rPr>
        <w:t>no</w:t>
      </w:r>
      <w:r w:rsidRPr="006B525C">
        <w:rPr>
          <w:rFonts w:ascii="Arial" w:hAnsi="Arial" w:cs="Arial"/>
          <w:color w:val="000009"/>
          <w:spacing w:val="5"/>
        </w:rPr>
        <w:t xml:space="preserve"> </w:t>
      </w:r>
      <w:r w:rsidRPr="006B525C">
        <w:rPr>
          <w:rFonts w:ascii="Arial" w:hAnsi="Arial" w:cs="Arial"/>
          <w:color w:val="000009"/>
        </w:rPr>
        <w:t>califican</w:t>
      </w:r>
      <w:r w:rsidRPr="006B525C">
        <w:rPr>
          <w:rFonts w:ascii="Arial" w:hAnsi="Arial" w:cs="Arial"/>
          <w:color w:val="000009"/>
          <w:spacing w:val="-58"/>
        </w:rPr>
        <w:t xml:space="preserve"> </w:t>
      </w:r>
      <w:r w:rsidRPr="006B525C">
        <w:rPr>
          <w:rFonts w:ascii="Arial" w:hAnsi="Arial" w:cs="Arial"/>
          <w:color w:val="000009"/>
        </w:rPr>
        <w:t>como nacionales (declarado por</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rsidR="006B525C" w:rsidRPr="006B525C" w:rsidRDefault="006B525C" w:rsidP="006B525C">
      <w:pPr>
        <w:spacing w:line="278" w:lineRule="auto"/>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75"/>
        <w:ind w:hanging="697"/>
        <w:rPr>
          <w:rFonts w:ascii="Arial" w:hAnsi="Arial" w:cs="Arial"/>
          <w:sz w:val="22"/>
          <w:szCs w:val="22"/>
        </w:rPr>
      </w:pPr>
      <w:bookmarkStart w:id="38" w:name="_Toc99970620"/>
      <w:r w:rsidRPr="006B525C">
        <w:rPr>
          <w:rFonts w:ascii="Arial" w:hAnsi="Arial" w:cs="Arial"/>
          <w:color w:val="4471C4"/>
          <w:sz w:val="22"/>
          <w:szCs w:val="22"/>
        </w:rPr>
        <w:lastRenderedPageBreak/>
        <w:t>Adjudicación</w:t>
      </w:r>
      <w:bookmarkEnd w:id="38"/>
    </w:p>
    <w:p w:rsidR="006B525C" w:rsidRPr="006B525C" w:rsidRDefault="006B525C" w:rsidP="006B525C">
      <w:pPr>
        <w:pStyle w:val="Textoindependiente"/>
        <w:spacing w:before="10"/>
        <w:rPr>
          <w:rFonts w:ascii="Arial" w:hAnsi="Arial" w:cs="Arial"/>
          <w:b/>
        </w:rPr>
      </w:pPr>
    </w:p>
    <w:p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rsidR="006B525C" w:rsidRPr="00297166"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 la preferencia a la industria nacional dispuesta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r w:rsidRPr="006B525C">
        <w:rPr>
          <w:rFonts w:ascii="Arial" w:hAnsi="Arial" w:cs="Arial"/>
        </w:rPr>
        <w:t>Nº</w:t>
      </w:r>
      <w:r w:rsidRPr="006B525C">
        <w:rPr>
          <w:rFonts w:ascii="Arial" w:hAnsi="Arial" w:cs="Arial"/>
          <w:spacing w:val="1"/>
        </w:rPr>
        <w:t xml:space="preserve"> </w:t>
      </w:r>
      <w:r w:rsidRPr="006B525C">
        <w:rPr>
          <w:rFonts w:ascii="Arial" w:hAnsi="Arial" w:cs="Arial"/>
        </w:rPr>
        <w:t>13/009,</w:t>
      </w:r>
      <w:r w:rsidRPr="006B525C">
        <w:rPr>
          <w:rFonts w:ascii="Arial" w:hAnsi="Arial" w:cs="Arial"/>
          <w:spacing w:val="1"/>
        </w:rPr>
        <w:t xml:space="preserve"> </w:t>
      </w:r>
      <w:r w:rsidRPr="006B525C">
        <w:rPr>
          <w:rFonts w:ascii="Arial" w:hAnsi="Arial" w:cs="Arial"/>
        </w:rPr>
        <w:t>deberá</w:t>
      </w:r>
      <w:r w:rsidRPr="006B525C">
        <w:rPr>
          <w:rFonts w:ascii="Arial" w:hAnsi="Arial" w:cs="Arial"/>
          <w:spacing w:val="1"/>
        </w:rPr>
        <w:t xml:space="preserve"> </w:t>
      </w:r>
      <w:r w:rsidRPr="006B525C">
        <w:rPr>
          <w:rFonts w:ascii="Arial" w:hAnsi="Arial" w:cs="Arial"/>
        </w:rPr>
        <w:t>presentar</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origen</w:t>
      </w:r>
      <w:r w:rsidRPr="006B525C">
        <w:rPr>
          <w:rFonts w:ascii="Arial" w:hAnsi="Arial" w:cs="Arial"/>
          <w:spacing w:val="1"/>
        </w:rPr>
        <w:t xml:space="preserve"> </w:t>
      </w:r>
      <w:r w:rsidRPr="006B525C">
        <w:rPr>
          <w:rFonts w:ascii="Arial" w:hAnsi="Arial" w:cs="Arial"/>
        </w:rPr>
        <w:t>emitido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entidades competentes que acredite que su producto califica como nacional. Para ello</w:t>
      </w:r>
      <w:r w:rsidRPr="006B525C">
        <w:rPr>
          <w:rFonts w:ascii="Arial" w:hAnsi="Arial" w:cs="Arial"/>
          <w:spacing w:val="1"/>
        </w:rPr>
        <w:t xml:space="preserve"> </w:t>
      </w:r>
      <w:r w:rsidRPr="006B525C">
        <w:rPr>
          <w:rFonts w:ascii="Arial" w:hAnsi="Arial" w:cs="Arial"/>
        </w:rPr>
        <w:t>contará con un plazo máximo de 15 días hábiles contados a partir del día siguiente a la</w:t>
      </w:r>
      <w:r w:rsidRPr="006B525C">
        <w:rPr>
          <w:rFonts w:ascii="Arial" w:hAnsi="Arial" w:cs="Arial"/>
          <w:spacing w:val="-59"/>
        </w:rPr>
        <w:t xml:space="preserve"> </w:t>
      </w:r>
      <w:r w:rsidRPr="006B525C">
        <w:rPr>
          <w:rFonts w:ascii="Arial" w:hAnsi="Arial" w:cs="Arial"/>
        </w:rPr>
        <w:t>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rsidR="006B525C" w:rsidRPr="006B525C" w:rsidRDefault="006B525C" w:rsidP="006B525C">
      <w:pPr>
        <w:spacing w:before="196" w:line="276" w:lineRule="auto"/>
        <w:ind w:left="402" w:right="275"/>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2"/>
        <w:keepNext w:val="0"/>
        <w:keepLines w:val="0"/>
        <w:widowControl w:val="0"/>
        <w:numPr>
          <w:ilvl w:val="0"/>
          <w:numId w:val="19"/>
        </w:numPr>
        <w:tabs>
          <w:tab w:val="left" w:pos="1109"/>
          <w:tab w:val="left" w:pos="1110"/>
        </w:tabs>
        <w:autoSpaceDE w:val="0"/>
        <w:autoSpaceDN w:val="0"/>
        <w:spacing w:before="154"/>
        <w:rPr>
          <w:rFonts w:ascii="Arial" w:hAnsi="Arial" w:cs="Arial"/>
          <w:sz w:val="22"/>
          <w:szCs w:val="22"/>
        </w:rPr>
      </w:pPr>
      <w:bookmarkStart w:id="39" w:name="_Toc99970621"/>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39"/>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0"/>
        <w:ind w:hanging="697"/>
        <w:rPr>
          <w:rFonts w:ascii="Arial" w:hAnsi="Arial" w:cs="Arial"/>
          <w:sz w:val="22"/>
          <w:szCs w:val="22"/>
        </w:rPr>
      </w:pPr>
      <w:bookmarkStart w:id="40" w:name="_Toc9997062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0"/>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De conformidad con lo establecido por las siguientes disposiciones que se 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Régimen</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a la Industria Nacional deberá presentar conjuntamente con su oferta,</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 RNEOP y</w:t>
      </w:r>
      <w:r w:rsidRPr="006B525C">
        <w:rPr>
          <w:rFonts w:ascii="Arial" w:hAnsi="Arial" w:cs="Arial"/>
          <w:color w:val="000009"/>
          <w:spacing w:val="1"/>
        </w:rPr>
        <w:t xml:space="preserve"> </w:t>
      </w:r>
      <w:r w:rsidRPr="006B525C">
        <w:rPr>
          <w:rFonts w:ascii="Arial" w:hAnsi="Arial" w:cs="Arial"/>
          <w:color w:val="000009"/>
        </w:rPr>
        <w:t>declaración jurada</w:t>
      </w:r>
      <w:r w:rsidRPr="006B525C">
        <w:rPr>
          <w:rFonts w:ascii="Arial" w:hAnsi="Arial" w:cs="Arial"/>
          <w:color w:val="000009"/>
          <w:spacing w:val="1"/>
        </w:rPr>
        <w:t xml:space="preserve"> </w:t>
      </w:r>
      <w:r w:rsidRPr="006B525C">
        <w:rPr>
          <w:rFonts w:ascii="Arial" w:hAnsi="Arial" w:cs="Arial"/>
          <w:color w:val="000009"/>
        </w:rPr>
        <w:t>detallando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porcentajes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mano de obra y materiales nacionales que componen el precio de la oferta de acuerdo</w:t>
      </w:r>
      <w:r w:rsidRPr="006B525C">
        <w:rPr>
          <w:rFonts w:ascii="Arial" w:hAnsi="Arial" w:cs="Arial"/>
          <w:color w:val="000009"/>
          <w:spacing w:val="-59"/>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la normativa vigente:</w:t>
      </w:r>
    </w:p>
    <w:p w:rsidR="006B525C" w:rsidRPr="006B525C" w:rsidRDefault="006B525C" w:rsidP="006B525C">
      <w:pPr>
        <w:pStyle w:val="Prrafodelista"/>
        <w:widowControl w:val="0"/>
        <w:numPr>
          <w:ilvl w:val="0"/>
          <w:numId w:val="17"/>
        </w:numPr>
        <w:tabs>
          <w:tab w:val="left" w:pos="762"/>
        </w:tabs>
        <w:autoSpaceDE w:val="0"/>
        <w:autoSpaceDN w:val="0"/>
        <w:spacing w:before="199" w:line="276" w:lineRule="auto"/>
        <w:ind w:left="761" w:right="275"/>
        <w:contextualSpacing w:val="0"/>
        <w:jc w:val="both"/>
        <w:rPr>
          <w:rFonts w:ascii="Arial" w:hAnsi="Arial" w:cs="Arial"/>
          <w:color w:val="000009"/>
          <w:sz w:val="22"/>
          <w:szCs w:val="22"/>
        </w:rPr>
      </w:pPr>
      <w:r w:rsidRPr="006B525C">
        <w:rPr>
          <w:rFonts w:ascii="Arial" w:hAnsi="Arial" w:cs="Arial"/>
          <w:color w:val="000009"/>
          <w:sz w:val="22"/>
          <w:szCs w:val="22"/>
        </w:rPr>
        <w:t>Art. 41 de la Ley Nº 18.362 de 6 de octubre de 2008 -en la redacción dada por el</w:t>
      </w:r>
      <w:r w:rsidRPr="006B525C">
        <w:rPr>
          <w:rFonts w:ascii="Arial" w:hAnsi="Arial" w:cs="Arial"/>
          <w:color w:val="000009"/>
          <w:spacing w:val="1"/>
          <w:sz w:val="22"/>
          <w:szCs w:val="22"/>
        </w:rPr>
        <w:t xml:space="preserve"> </w:t>
      </w:r>
      <w:r w:rsidRPr="006B525C">
        <w:rPr>
          <w:rFonts w:ascii="Arial" w:hAnsi="Arial" w:cs="Arial"/>
          <w:color w:val="000009"/>
          <w:sz w:val="22"/>
          <w:szCs w:val="22"/>
        </w:rPr>
        <w:t>artículo 14 de la Ley</w:t>
      </w:r>
      <w:r w:rsidRPr="006B525C">
        <w:rPr>
          <w:rFonts w:ascii="Arial" w:hAnsi="Arial" w:cs="Arial"/>
          <w:color w:val="000009"/>
          <w:spacing w:val="-2"/>
          <w:sz w:val="22"/>
          <w:szCs w:val="22"/>
        </w:rPr>
        <w:t xml:space="preserve"> </w:t>
      </w:r>
      <w:r w:rsidRPr="006B525C">
        <w:rPr>
          <w:rFonts w:ascii="Arial" w:hAnsi="Arial" w:cs="Arial"/>
          <w:color w:val="000009"/>
          <w:sz w:val="22"/>
          <w:szCs w:val="22"/>
        </w:rPr>
        <w:t>Nº</w:t>
      </w:r>
      <w:r w:rsidRPr="006B525C">
        <w:rPr>
          <w:rFonts w:ascii="Arial" w:hAnsi="Arial" w:cs="Arial"/>
          <w:color w:val="000009"/>
          <w:spacing w:val="-3"/>
          <w:sz w:val="22"/>
          <w:szCs w:val="22"/>
        </w:rPr>
        <w:t xml:space="preserve"> </w:t>
      </w:r>
      <w:r w:rsidRPr="006B525C">
        <w:rPr>
          <w:rFonts w:ascii="Arial" w:hAnsi="Arial" w:cs="Arial"/>
          <w:color w:val="000009"/>
          <w:sz w:val="22"/>
          <w:szCs w:val="22"/>
        </w:rPr>
        <w:t>19.438 de</w:t>
      </w:r>
      <w:r w:rsidRPr="006B525C">
        <w:rPr>
          <w:rFonts w:ascii="Arial" w:hAnsi="Arial" w:cs="Arial"/>
          <w:color w:val="000009"/>
          <w:spacing w:val="-2"/>
          <w:sz w:val="22"/>
          <w:szCs w:val="22"/>
        </w:rPr>
        <w:t xml:space="preserve"> </w:t>
      </w:r>
      <w:r w:rsidRPr="006B525C">
        <w:rPr>
          <w:rFonts w:ascii="Arial" w:hAnsi="Arial" w:cs="Arial"/>
          <w:color w:val="000009"/>
          <w:sz w:val="22"/>
          <w:szCs w:val="22"/>
        </w:rPr>
        <w:t>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octubre</w:t>
      </w:r>
      <w:r w:rsidRPr="006B525C">
        <w:rPr>
          <w:rFonts w:ascii="Arial" w:hAnsi="Arial" w:cs="Arial"/>
          <w:color w:val="000009"/>
          <w:spacing w:val="-4"/>
          <w:sz w:val="22"/>
          <w:szCs w:val="22"/>
        </w:rPr>
        <w:t xml:space="preserve"> </w:t>
      </w:r>
      <w:r w:rsidRPr="006B525C">
        <w:rPr>
          <w:rFonts w:ascii="Arial" w:hAnsi="Arial" w:cs="Arial"/>
          <w:color w:val="000009"/>
          <w:sz w:val="22"/>
          <w:szCs w:val="22"/>
        </w:rPr>
        <w:t>de 2016-,</w:t>
      </w:r>
    </w:p>
    <w:p w:rsidR="006B525C" w:rsidRPr="006B525C" w:rsidRDefault="006B525C" w:rsidP="006B525C">
      <w:pPr>
        <w:pStyle w:val="Prrafodelista"/>
        <w:widowControl w:val="0"/>
        <w:numPr>
          <w:ilvl w:val="0"/>
          <w:numId w:val="17"/>
        </w:numPr>
        <w:tabs>
          <w:tab w:val="left" w:pos="762"/>
        </w:tabs>
        <w:autoSpaceDE w:val="0"/>
        <w:autoSpaceDN w:val="0"/>
        <w:spacing w:before="200" w:line="276" w:lineRule="auto"/>
        <w:ind w:left="761" w:right="275"/>
        <w:contextualSpacing w:val="0"/>
        <w:jc w:val="both"/>
        <w:rPr>
          <w:rFonts w:ascii="Arial" w:hAnsi="Arial" w:cs="Arial"/>
          <w:sz w:val="22"/>
          <w:szCs w:val="22"/>
        </w:rPr>
      </w:pPr>
      <w:r w:rsidRPr="006B525C">
        <w:rPr>
          <w:rFonts w:ascii="Arial" w:hAnsi="Arial" w:cs="Arial"/>
          <w:color w:val="000009"/>
          <w:sz w:val="22"/>
          <w:szCs w:val="22"/>
        </w:rPr>
        <w:t>Decreto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13/009</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enero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2009,</w:t>
      </w:r>
      <w:r w:rsidRPr="006B525C">
        <w:rPr>
          <w:rFonts w:ascii="Arial" w:hAnsi="Arial" w:cs="Arial"/>
          <w:color w:val="000009"/>
          <w:spacing w:val="1"/>
          <w:sz w:val="22"/>
          <w:szCs w:val="22"/>
        </w:rPr>
        <w:t xml:space="preserve"> </w:t>
      </w:r>
      <w:r w:rsidRPr="006B525C">
        <w:rPr>
          <w:rFonts w:ascii="Arial" w:hAnsi="Arial" w:cs="Arial"/>
          <w:color w:val="000009"/>
          <w:sz w:val="22"/>
          <w:szCs w:val="22"/>
        </w:rPr>
        <w:t>y</w:t>
      </w:r>
      <w:r w:rsidRPr="006B525C">
        <w:rPr>
          <w:rFonts w:ascii="Arial" w:hAnsi="Arial" w:cs="Arial"/>
          <w:color w:val="000009"/>
          <w:spacing w:val="1"/>
          <w:sz w:val="22"/>
          <w:szCs w:val="22"/>
        </w:rPr>
        <w:t xml:space="preserve"> </w:t>
      </w:r>
      <w:r w:rsidRPr="006B525C">
        <w:rPr>
          <w:rFonts w:ascii="Arial" w:hAnsi="Arial" w:cs="Arial"/>
          <w:color w:val="000009"/>
          <w:sz w:val="22"/>
          <w:szCs w:val="22"/>
        </w:rPr>
        <w:t>modificativo</w:t>
      </w:r>
      <w:r w:rsidRPr="006B525C">
        <w:rPr>
          <w:rFonts w:ascii="Arial" w:hAnsi="Arial" w:cs="Arial"/>
          <w:color w:val="000009"/>
          <w:spacing w:val="1"/>
          <w:sz w:val="22"/>
          <w:szCs w:val="22"/>
        </w:rPr>
        <w:t xml:space="preserve"> </w:t>
      </w:r>
      <w:r w:rsidRPr="006B525C">
        <w:rPr>
          <w:rFonts w:ascii="Arial" w:hAnsi="Arial" w:cs="Arial"/>
          <w:color w:val="000009"/>
          <w:sz w:val="22"/>
          <w:szCs w:val="22"/>
        </w:rPr>
        <w:t>Nº</w:t>
      </w:r>
      <w:r w:rsidRPr="006B525C">
        <w:rPr>
          <w:rFonts w:ascii="Arial" w:hAnsi="Arial" w:cs="Arial"/>
          <w:color w:val="000009"/>
          <w:spacing w:val="1"/>
          <w:sz w:val="22"/>
          <w:szCs w:val="22"/>
        </w:rPr>
        <w:t xml:space="preserve"> </w:t>
      </w:r>
      <w:r w:rsidRPr="006B525C">
        <w:rPr>
          <w:rFonts w:ascii="Arial" w:hAnsi="Arial" w:cs="Arial"/>
          <w:color w:val="000009"/>
          <w:sz w:val="22"/>
          <w:szCs w:val="22"/>
        </w:rPr>
        <w:t>164/013</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28/05/2013</w:t>
      </w:r>
    </w:p>
    <w:p w:rsidR="006B525C" w:rsidRPr="006B525C" w:rsidRDefault="006B525C" w:rsidP="006B525C">
      <w:pPr>
        <w:pStyle w:val="Prrafodelista"/>
        <w:widowControl w:val="0"/>
        <w:numPr>
          <w:ilvl w:val="0"/>
          <w:numId w:val="17"/>
        </w:numPr>
        <w:tabs>
          <w:tab w:val="left" w:pos="762"/>
        </w:tabs>
        <w:autoSpaceDE w:val="0"/>
        <w:autoSpaceDN w:val="0"/>
        <w:spacing w:before="201" w:line="276" w:lineRule="auto"/>
        <w:ind w:left="761" w:right="279"/>
        <w:contextualSpacing w:val="0"/>
        <w:jc w:val="both"/>
        <w:rPr>
          <w:rFonts w:ascii="Arial" w:hAnsi="Arial" w:cs="Arial"/>
          <w:color w:val="000009"/>
          <w:sz w:val="22"/>
          <w:szCs w:val="22"/>
        </w:rPr>
      </w:pPr>
      <w:r w:rsidRPr="006B525C">
        <w:rPr>
          <w:rFonts w:ascii="Arial" w:hAnsi="Arial" w:cs="Arial"/>
          <w:color w:val="000009"/>
          <w:sz w:val="22"/>
          <w:szCs w:val="22"/>
        </w:rPr>
        <w:t>Cláusula 10.5.1 y Anexo I</w:t>
      </w:r>
      <w:r w:rsidRPr="006B525C">
        <w:rPr>
          <w:rFonts w:ascii="Arial" w:hAnsi="Arial" w:cs="Arial"/>
          <w:color w:val="000009"/>
          <w:spacing w:val="1"/>
          <w:sz w:val="22"/>
          <w:szCs w:val="22"/>
        </w:rPr>
        <w:t xml:space="preserve"> </w:t>
      </w:r>
      <w:r w:rsidRPr="006B525C">
        <w:rPr>
          <w:rFonts w:ascii="Arial" w:hAnsi="Arial" w:cs="Arial"/>
          <w:color w:val="000009"/>
          <w:sz w:val="22"/>
          <w:szCs w:val="22"/>
        </w:rPr>
        <w:t>del Pliego Único de</w:t>
      </w:r>
      <w:r w:rsidRPr="006B525C">
        <w:rPr>
          <w:rFonts w:ascii="Arial" w:hAnsi="Arial" w:cs="Arial"/>
          <w:color w:val="000009"/>
          <w:spacing w:val="1"/>
          <w:sz w:val="22"/>
          <w:szCs w:val="22"/>
        </w:rPr>
        <w:t xml:space="preserve"> </w:t>
      </w:r>
      <w:r w:rsidRPr="006B525C">
        <w:rPr>
          <w:rFonts w:ascii="Arial" w:hAnsi="Arial" w:cs="Arial"/>
          <w:color w:val="000009"/>
          <w:sz w:val="22"/>
          <w:szCs w:val="22"/>
        </w:rPr>
        <w:t>Bases y Condiciones</w:t>
      </w:r>
      <w:r w:rsidRPr="006B525C">
        <w:rPr>
          <w:rFonts w:ascii="Arial" w:hAnsi="Arial" w:cs="Arial"/>
          <w:color w:val="000009"/>
          <w:spacing w:val="61"/>
          <w:sz w:val="22"/>
          <w:szCs w:val="22"/>
        </w:rPr>
        <w:t xml:space="preserve"> </w:t>
      </w:r>
      <w:r w:rsidRPr="006B525C">
        <w:rPr>
          <w:rFonts w:ascii="Arial" w:hAnsi="Arial" w:cs="Arial"/>
          <w:color w:val="000009"/>
          <w:sz w:val="22"/>
          <w:szCs w:val="22"/>
        </w:rPr>
        <w:t>Generales</w:t>
      </w:r>
      <w:r w:rsidRPr="006B525C">
        <w:rPr>
          <w:rFonts w:ascii="Arial" w:hAnsi="Arial" w:cs="Arial"/>
          <w:color w:val="000009"/>
          <w:spacing w:val="1"/>
          <w:sz w:val="22"/>
          <w:szCs w:val="22"/>
        </w:rPr>
        <w:t xml:space="preserve"> </w:t>
      </w:r>
      <w:r w:rsidRPr="006B525C">
        <w:rPr>
          <w:rFonts w:ascii="Arial" w:hAnsi="Arial" w:cs="Arial"/>
          <w:color w:val="000009"/>
          <w:sz w:val="22"/>
          <w:szCs w:val="22"/>
        </w:rPr>
        <w:t>para Contratos de Suministros y Servicios No Personales aprobado por Decreto Nº</w:t>
      </w:r>
      <w:r w:rsidRPr="006B525C">
        <w:rPr>
          <w:rFonts w:ascii="Arial" w:hAnsi="Arial" w:cs="Arial"/>
          <w:color w:val="000009"/>
          <w:spacing w:val="-59"/>
          <w:sz w:val="22"/>
          <w:szCs w:val="22"/>
        </w:rPr>
        <w:t xml:space="preserve"> </w:t>
      </w:r>
      <w:r w:rsidRPr="006B525C">
        <w:rPr>
          <w:rFonts w:ascii="Arial" w:hAnsi="Arial" w:cs="Arial"/>
          <w:color w:val="000009"/>
          <w:sz w:val="22"/>
          <w:szCs w:val="22"/>
        </w:rPr>
        <w:t>131/014 de</w:t>
      </w:r>
      <w:r w:rsidRPr="006B525C">
        <w:rPr>
          <w:rFonts w:ascii="Arial" w:hAnsi="Arial" w:cs="Arial"/>
          <w:color w:val="000009"/>
          <w:spacing w:val="-2"/>
          <w:sz w:val="22"/>
          <w:szCs w:val="22"/>
        </w:rPr>
        <w:t xml:space="preserve"> </w:t>
      </w:r>
      <w:r w:rsidRPr="006B525C">
        <w:rPr>
          <w:rFonts w:ascii="Arial" w:hAnsi="Arial" w:cs="Arial"/>
          <w:color w:val="000009"/>
          <w:sz w:val="22"/>
          <w:szCs w:val="22"/>
        </w:rPr>
        <w:t>19 de</w:t>
      </w:r>
      <w:r w:rsidRPr="006B525C">
        <w:rPr>
          <w:rFonts w:ascii="Arial" w:hAnsi="Arial" w:cs="Arial"/>
          <w:color w:val="000009"/>
          <w:spacing w:val="-2"/>
          <w:sz w:val="22"/>
          <w:szCs w:val="22"/>
        </w:rPr>
        <w:t xml:space="preserve"> </w:t>
      </w:r>
      <w:r w:rsidRPr="006B525C">
        <w:rPr>
          <w:rFonts w:ascii="Arial" w:hAnsi="Arial" w:cs="Arial"/>
          <w:color w:val="000009"/>
          <w:sz w:val="22"/>
          <w:szCs w:val="22"/>
        </w:rPr>
        <w:t>mayo</w:t>
      </w:r>
      <w:r w:rsidRPr="006B525C">
        <w:rPr>
          <w:rFonts w:ascii="Arial" w:hAnsi="Arial" w:cs="Arial"/>
          <w:color w:val="000009"/>
          <w:spacing w:val="-2"/>
          <w:sz w:val="22"/>
          <w:szCs w:val="22"/>
        </w:rPr>
        <w:t xml:space="preserve"> </w:t>
      </w:r>
      <w:r w:rsidRPr="006B525C">
        <w:rPr>
          <w:rFonts w:ascii="Arial" w:hAnsi="Arial" w:cs="Arial"/>
          <w:color w:val="000009"/>
          <w:sz w:val="22"/>
          <w:szCs w:val="22"/>
        </w:rPr>
        <w:t>de 2014.</w:t>
      </w:r>
    </w:p>
    <w:p w:rsidR="006B525C" w:rsidRPr="006B525C" w:rsidRDefault="006B525C" w:rsidP="006B525C">
      <w:pPr>
        <w:spacing w:before="198" w:line="276" w:lineRule="auto"/>
        <w:ind w:left="402" w:right="278"/>
        <w:jc w:val="both"/>
        <w:rPr>
          <w:rFonts w:ascii="Arial" w:hAnsi="Arial" w:cs="Arial"/>
          <w:b/>
          <w:sz w:val="22"/>
          <w:szCs w:val="22"/>
        </w:rPr>
      </w:pPr>
      <w:r w:rsidRPr="006B525C">
        <w:rPr>
          <w:rFonts w:ascii="Arial" w:hAnsi="Arial" w:cs="Arial"/>
          <w:b/>
          <w:color w:val="000009"/>
          <w:sz w:val="22"/>
          <w:szCs w:val="22"/>
        </w:rPr>
        <w:t>En ausencia de dicha declaración, no se aplicará el presente régimen al oferente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respectivo.</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141"/>
        <w:ind w:hanging="697"/>
        <w:rPr>
          <w:rFonts w:ascii="Arial" w:hAnsi="Arial" w:cs="Arial"/>
          <w:sz w:val="22"/>
          <w:szCs w:val="22"/>
        </w:rPr>
      </w:pPr>
      <w:bookmarkStart w:id="41" w:name="_Toc99970623"/>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41"/>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 w:line="276" w:lineRule="auto"/>
        <w:ind w:left="402" w:right="281"/>
        <w:jc w:val="both"/>
        <w:rPr>
          <w:rFonts w:ascii="Arial" w:hAnsi="Arial" w:cs="Arial"/>
        </w:rPr>
      </w:pPr>
      <w:r w:rsidRPr="006B525C">
        <w:rPr>
          <w:rFonts w:ascii="Arial" w:hAnsi="Arial" w:cs="Arial"/>
          <w:color w:val="000009"/>
        </w:rPr>
        <w:t>La consideración del margen de preferencia será aplicable siempre que exista paridad</w:t>
      </w:r>
      <w:r w:rsidRPr="006B525C">
        <w:rPr>
          <w:rFonts w:ascii="Arial" w:hAnsi="Arial" w:cs="Arial"/>
          <w:color w:val="000009"/>
          <w:spacing w:val="1"/>
        </w:rPr>
        <w:t xml:space="preserve"> </w:t>
      </w:r>
      <w:r w:rsidRPr="006B525C">
        <w:rPr>
          <w:rFonts w:ascii="Arial" w:hAnsi="Arial" w:cs="Arial"/>
          <w:color w:val="000009"/>
        </w:rPr>
        <w:t>de calidad o de aptitud, lo que implica que la comparación recae en ofertas que</w:t>
      </w:r>
      <w:r w:rsidRPr="006B525C">
        <w:rPr>
          <w:rFonts w:ascii="Arial" w:hAnsi="Arial" w:cs="Arial"/>
          <w:color w:val="000009"/>
          <w:spacing w:val="1"/>
        </w:rPr>
        <w:t xml:space="preserve"> </w:t>
      </w:r>
      <w:r w:rsidRPr="006B525C">
        <w:rPr>
          <w:rFonts w:ascii="Arial" w:hAnsi="Arial" w:cs="Arial"/>
          <w:color w:val="000009"/>
        </w:rPr>
        <w:t>cumplen los requisitos técnicos exigidos en el Pliego, habiendo superado el juicio de</w:t>
      </w:r>
      <w:r w:rsidRPr="006B525C">
        <w:rPr>
          <w:rFonts w:ascii="Arial" w:hAnsi="Arial" w:cs="Arial"/>
          <w:color w:val="000009"/>
          <w:spacing w:val="1"/>
        </w:rPr>
        <w:t xml:space="preserve"> </w:t>
      </w:r>
      <w:r w:rsidRPr="006B525C">
        <w:rPr>
          <w:rFonts w:ascii="Arial" w:hAnsi="Arial" w:cs="Arial"/>
          <w:color w:val="000009"/>
        </w:rPr>
        <w:t>admisibilidad.</w:t>
      </w:r>
    </w:p>
    <w:p w:rsidR="006B525C" w:rsidRPr="006B525C" w:rsidRDefault="006B525C" w:rsidP="006B525C">
      <w:pPr>
        <w:pStyle w:val="Textoindependiente"/>
        <w:spacing w:before="199"/>
        <w:ind w:left="402"/>
        <w:jc w:val="both"/>
        <w:rPr>
          <w:rFonts w:ascii="Arial" w:hAnsi="Arial" w:cs="Arial"/>
        </w:rPr>
      </w:pPr>
      <w:r w:rsidRPr="006B525C">
        <w:rPr>
          <w:rFonts w:ascii="Arial" w:hAnsi="Arial" w:cs="Arial"/>
          <w:color w:val="000009"/>
        </w:rPr>
        <w:t>El</w:t>
      </w:r>
      <w:r w:rsidRPr="006B525C">
        <w:rPr>
          <w:rFonts w:ascii="Arial" w:hAnsi="Arial" w:cs="Arial"/>
          <w:color w:val="000009"/>
          <w:spacing w:val="37"/>
        </w:rPr>
        <w:t xml:space="preserve"> </w:t>
      </w:r>
      <w:r w:rsidRPr="006B525C">
        <w:rPr>
          <w:rFonts w:ascii="Arial" w:hAnsi="Arial" w:cs="Arial"/>
          <w:color w:val="000009"/>
        </w:rPr>
        <w:t>margen</w:t>
      </w:r>
      <w:r w:rsidRPr="006B525C">
        <w:rPr>
          <w:rFonts w:ascii="Arial" w:hAnsi="Arial" w:cs="Arial"/>
          <w:color w:val="000009"/>
          <w:spacing w:val="94"/>
        </w:rPr>
        <w:t xml:space="preserve"> </w:t>
      </w:r>
      <w:r w:rsidRPr="006B525C">
        <w:rPr>
          <w:rFonts w:ascii="Arial" w:hAnsi="Arial" w:cs="Arial"/>
          <w:color w:val="000009"/>
        </w:rPr>
        <w:t>de</w:t>
      </w:r>
      <w:r w:rsidRPr="006B525C">
        <w:rPr>
          <w:rFonts w:ascii="Arial" w:hAnsi="Arial" w:cs="Arial"/>
          <w:color w:val="000009"/>
          <w:spacing w:val="97"/>
        </w:rPr>
        <w:t xml:space="preserve"> </w:t>
      </w:r>
      <w:r w:rsidRPr="006B525C">
        <w:rPr>
          <w:rFonts w:ascii="Arial" w:hAnsi="Arial" w:cs="Arial"/>
          <w:color w:val="000009"/>
        </w:rPr>
        <w:t>preferencia</w:t>
      </w:r>
      <w:r w:rsidRPr="006B525C">
        <w:rPr>
          <w:rFonts w:ascii="Arial" w:hAnsi="Arial" w:cs="Arial"/>
          <w:color w:val="000009"/>
          <w:spacing w:val="100"/>
        </w:rPr>
        <w:t xml:space="preserve"> </w:t>
      </w:r>
      <w:r w:rsidRPr="006B525C">
        <w:rPr>
          <w:rFonts w:ascii="Arial" w:hAnsi="Arial" w:cs="Arial"/>
          <w:color w:val="000009"/>
        </w:rPr>
        <w:t>aplicable</w:t>
      </w:r>
      <w:r w:rsidRPr="006B525C">
        <w:rPr>
          <w:rFonts w:ascii="Arial" w:hAnsi="Arial" w:cs="Arial"/>
          <w:color w:val="000009"/>
          <w:spacing w:val="97"/>
        </w:rPr>
        <w:t xml:space="preserve"> </w:t>
      </w:r>
      <w:r w:rsidRPr="006B525C">
        <w:rPr>
          <w:rFonts w:ascii="Arial" w:hAnsi="Arial" w:cs="Arial"/>
          <w:color w:val="000009"/>
        </w:rPr>
        <w:t>a</w:t>
      </w:r>
      <w:r w:rsidRPr="006B525C">
        <w:rPr>
          <w:rFonts w:ascii="Arial" w:hAnsi="Arial" w:cs="Arial"/>
          <w:color w:val="000009"/>
          <w:spacing w:val="97"/>
        </w:rPr>
        <w:t xml:space="preserve"> </w:t>
      </w:r>
      <w:r w:rsidRPr="006B525C">
        <w:rPr>
          <w:rFonts w:ascii="Arial" w:hAnsi="Arial" w:cs="Arial"/>
          <w:color w:val="000009"/>
        </w:rPr>
        <w:t>las</w:t>
      </w:r>
      <w:r w:rsidRPr="006B525C">
        <w:rPr>
          <w:rFonts w:ascii="Arial" w:hAnsi="Arial" w:cs="Arial"/>
          <w:color w:val="000009"/>
          <w:spacing w:val="97"/>
        </w:rPr>
        <w:t xml:space="preserve"> </w:t>
      </w:r>
      <w:r w:rsidRPr="006B525C">
        <w:rPr>
          <w:rFonts w:ascii="Arial" w:hAnsi="Arial" w:cs="Arial"/>
          <w:color w:val="000009"/>
        </w:rPr>
        <w:t>obras</w:t>
      </w:r>
      <w:r w:rsidRPr="006B525C">
        <w:rPr>
          <w:rFonts w:ascii="Arial" w:hAnsi="Arial" w:cs="Arial"/>
          <w:color w:val="000009"/>
          <w:spacing w:val="98"/>
        </w:rPr>
        <w:t xml:space="preserve"> </w:t>
      </w:r>
      <w:r w:rsidRPr="006B525C">
        <w:rPr>
          <w:rFonts w:ascii="Arial" w:hAnsi="Arial" w:cs="Arial"/>
          <w:color w:val="000009"/>
        </w:rPr>
        <w:t>públicas</w:t>
      </w:r>
      <w:r w:rsidRPr="006B525C">
        <w:rPr>
          <w:rFonts w:ascii="Arial" w:hAnsi="Arial" w:cs="Arial"/>
          <w:color w:val="000009"/>
          <w:spacing w:val="92"/>
        </w:rPr>
        <w:t xml:space="preserve"> </w:t>
      </w:r>
      <w:r w:rsidRPr="006B525C">
        <w:rPr>
          <w:rFonts w:ascii="Arial" w:hAnsi="Arial" w:cs="Arial"/>
          <w:color w:val="000009"/>
        </w:rPr>
        <w:t>que</w:t>
      </w:r>
      <w:r w:rsidRPr="006B525C">
        <w:rPr>
          <w:rFonts w:ascii="Arial" w:hAnsi="Arial" w:cs="Arial"/>
          <w:color w:val="000009"/>
          <w:spacing w:val="96"/>
        </w:rPr>
        <w:t xml:space="preserve"> </w:t>
      </w:r>
      <w:r w:rsidRPr="006B525C">
        <w:rPr>
          <w:rFonts w:ascii="Arial" w:hAnsi="Arial" w:cs="Arial"/>
          <w:color w:val="000009"/>
        </w:rPr>
        <w:t>califiquen</w:t>
      </w:r>
      <w:r w:rsidRPr="006B525C">
        <w:rPr>
          <w:rFonts w:ascii="Arial" w:hAnsi="Arial" w:cs="Arial"/>
          <w:color w:val="000009"/>
          <w:spacing w:val="95"/>
        </w:rPr>
        <w:t xml:space="preserve"> </w:t>
      </w:r>
      <w:r w:rsidRPr="006B525C">
        <w:rPr>
          <w:rFonts w:ascii="Arial" w:hAnsi="Arial" w:cs="Arial"/>
          <w:color w:val="000009"/>
        </w:rPr>
        <w:t>como</w:t>
      </w:r>
    </w:p>
    <w:p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spacing w:before="75" w:line="278" w:lineRule="auto"/>
        <w:ind w:left="402" w:right="277"/>
        <w:jc w:val="both"/>
        <w:rPr>
          <w:rFonts w:ascii="Arial" w:hAnsi="Arial" w:cs="Arial"/>
        </w:rPr>
      </w:pPr>
      <w:r w:rsidRPr="006B525C">
        <w:rPr>
          <w:rFonts w:ascii="Arial" w:hAnsi="Arial" w:cs="Arial"/>
          <w:color w:val="000009"/>
        </w:rPr>
        <w:lastRenderedPageBreak/>
        <w:t>nacionales será del 8% en precio, y recaerá sobre la mano de obra nacional y los</w:t>
      </w:r>
      <w:r w:rsidRPr="006B525C">
        <w:rPr>
          <w:rFonts w:ascii="Arial" w:hAnsi="Arial" w:cs="Arial"/>
          <w:color w:val="000009"/>
          <w:spacing w:val="1"/>
        </w:rPr>
        <w:t xml:space="preserve"> </w:t>
      </w:r>
      <w:r w:rsidRPr="006B525C">
        <w:rPr>
          <w:rFonts w:ascii="Arial" w:hAnsi="Arial" w:cs="Arial"/>
          <w:color w:val="000009"/>
        </w:rPr>
        <w:t>materiales</w:t>
      </w:r>
      <w:r w:rsidRPr="006B525C">
        <w:rPr>
          <w:rFonts w:ascii="Arial" w:hAnsi="Arial" w:cs="Arial"/>
          <w:color w:val="000009"/>
          <w:spacing w:val="-1"/>
        </w:rPr>
        <w:t xml:space="preserve"> </w:t>
      </w:r>
      <w:r w:rsidRPr="006B525C">
        <w:rPr>
          <w:rFonts w:ascii="Arial" w:hAnsi="Arial" w:cs="Arial"/>
          <w:color w:val="000009"/>
        </w:rPr>
        <w:t>nacionales.</w:t>
      </w:r>
    </w:p>
    <w:p w:rsidR="006B525C" w:rsidRPr="006B525C" w:rsidRDefault="006B525C" w:rsidP="006B525C">
      <w:pPr>
        <w:pStyle w:val="Textoindependiente"/>
        <w:spacing w:before="196"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spacing w:before="197"/>
        <w:ind w:left="402"/>
        <w:jc w:val="both"/>
        <w:rPr>
          <w:rFonts w:ascii="Arial" w:hAnsi="Arial" w:cs="Arial"/>
          <w:b/>
          <w:sz w:val="22"/>
          <w:szCs w:val="22"/>
        </w:rPr>
      </w:pPr>
      <w:r w:rsidRPr="006B525C">
        <w:rPr>
          <w:rFonts w:ascii="Arial" w:hAnsi="Arial" w:cs="Arial"/>
          <w:b/>
          <w:color w:val="000009"/>
          <w:sz w:val="22"/>
          <w:szCs w:val="22"/>
        </w:rPr>
        <w:t>PCN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PN</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PN 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0,08)</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extoindependiente"/>
        <w:spacing w:line="278" w:lineRule="auto"/>
        <w:ind w:left="402"/>
        <w:rPr>
          <w:rFonts w:ascii="Arial" w:hAnsi="Arial" w:cs="Arial"/>
        </w:rPr>
      </w:pPr>
      <w:r w:rsidRPr="006B525C">
        <w:rPr>
          <w:rFonts w:ascii="Arial" w:hAnsi="Arial" w:cs="Arial"/>
          <w:color w:val="000009"/>
        </w:rPr>
        <w:t>PCN</w:t>
      </w:r>
      <w:r w:rsidRPr="006B525C">
        <w:rPr>
          <w:rFonts w:ascii="Arial" w:hAnsi="Arial" w:cs="Arial"/>
          <w:color w:val="000009"/>
          <w:spacing w:val="36"/>
        </w:rPr>
        <w:t xml:space="preserve"> </w:t>
      </w:r>
      <w:r w:rsidRPr="006B525C">
        <w:rPr>
          <w:rFonts w:ascii="Arial" w:hAnsi="Arial" w:cs="Arial"/>
          <w:color w:val="000009"/>
        </w:rPr>
        <w:t>=</w:t>
      </w:r>
      <w:r w:rsidRPr="006B525C">
        <w:rPr>
          <w:rFonts w:ascii="Arial" w:hAnsi="Arial" w:cs="Arial"/>
          <w:color w:val="000009"/>
          <w:spacing w:val="38"/>
        </w:rPr>
        <w:t xml:space="preserve"> </w:t>
      </w:r>
      <w:r w:rsidRPr="006B525C">
        <w:rPr>
          <w:rFonts w:ascii="Arial" w:hAnsi="Arial" w:cs="Arial"/>
          <w:color w:val="000009"/>
        </w:rPr>
        <w:t>precio</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obra</w:t>
      </w:r>
      <w:r w:rsidRPr="006B525C">
        <w:rPr>
          <w:rFonts w:ascii="Arial" w:hAnsi="Arial" w:cs="Arial"/>
          <w:color w:val="000009"/>
          <w:spacing w:val="38"/>
        </w:rPr>
        <w:t xml:space="preserve"> </w:t>
      </w:r>
      <w:r w:rsidRPr="006B525C">
        <w:rPr>
          <w:rFonts w:ascii="Arial" w:hAnsi="Arial" w:cs="Arial"/>
          <w:color w:val="000009"/>
        </w:rPr>
        <w:t>nacional</w:t>
      </w:r>
      <w:r w:rsidRPr="006B525C">
        <w:rPr>
          <w:rFonts w:ascii="Arial" w:hAnsi="Arial" w:cs="Arial"/>
          <w:color w:val="000009"/>
          <w:spacing w:val="36"/>
        </w:rPr>
        <w:t xml:space="preserve"> </w:t>
      </w:r>
      <w:r w:rsidRPr="006B525C">
        <w:rPr>
          <w:rFonts w:ascii="Arial" w:hAnsi="Arial" w:cs="Arial"/>
          <w:color w:val="000009"/>
        </w:rPr>
        <w:t>con</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7"/>
        </w:rPr>
        <w:t xml:space="preserve"> </w:t>
      </w:r>
      <w:r w:rsidRPr="006B525C">
        <w:rPr>
          <w:rFonts w:ascii="Arial" w:hAnsi="Arial" w:cs="Arial"/>
          <w:color w:val="000009"/>
        </w:rPr>
        <w:t>aplicación</w:t>
      </w:r>
      <w:r w:rsidRPr="006B525C">
        <w:rPr>
          <w:rFonts w:ascii="Arial" w:hAnsi="Arial" w:cs="Arial"/>
          <w:color w:val="000009"/>
          <w:spacing w:val="37"/>
        </w:rPr>
        <w:t xml:space="preserve"> </w:t>
      </w:r>
      <w:r w:rsidRPr="006B525C">
        <w:rPr>
          <w:rFonts w:ascii="Arial" w:hAnsi="Arial" w:cs="Arial"/>
          <w:color w:val="000009"/>
        </w:rPr>
        <w:t>de</w:t>
      </w:r>
      <w:r w:rsidRPr="006B525C">
        <w:rPr>
          <w:rFonts w:ascii="Arial" w:hAnsi="Arial" w:cs="Arial"/>
          <w:color w:val="000009"/>
          <w:spacing w:val="36"/>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preferencia</w:t>
      </w:r>
      <w:r w:rsidRPr="006B525C">
        <w:rPr>
          <w:rFonts w:ascii="Arial" w:hAnsi="Arial" w:cs="Arial"/>
          <w:color w:val="000009"/>
          <w:spacing w:val="37"/>
        </w:rPr>
        <w:t xml:space="preserve"> </w:t>
      </w:r>
      <w:r w:rsidRPr="006B525C">
        <w:rPr>
          <w:rFonts w:ascii="Arial" w:hAnsi="Arial" w:cs="Arial"/>
          <w:color w:val="000009"/>
        </w:rPr>
        <w:t>a</w:t>
      </w:r>
      <w:r w:rsidRPr="006B525C">
        <w:rPr>
          <w:rFonts w:ascii="Arial" w:hAnsi="Arial" w:cs="Arial"/>
          <w:color w:val="000009"/>
          <w:spacing w:val="35"/>
        </w:rPr>
        <w:t xml:space="preserve"> </w:t>
      </w:r>
      <w:r w:rsidRPr="006B525C">
        <w:rPr>
          <w:rFonts w:ascii="Arial" w:hAnsi="Arial" w:cs="Arial"/>
          <w:color w:val="000009"/>
        </w:rPr>
        <w:t>la</w:t>
      </w:r>
      <w:r w:rsidRPr="006B525C">
        <w:rPr>
          <w:rFonts w:ascii="Arial" w:hAnsi="Arial" w:cs="Arial"/>
          <w:color w:val="000009"/>
          <w:spacing w:val="38"/>
        </w:rPr>
        <w:t xml:space="preserve"> </w:t>
      </w:r>
      <w:r w:rsidRPr="006B525C">
        <w:rPr>
          <w:rFonts w:ascii="Arial" w:hAnsi="Arial" w:cs="Arial"/>
          <w:color w:val="000009"/>
        </w:rPr>
        <w:t>industria</w:t>
      </w:r>
      <w:r w:rsidRPr="006B525C">
        <w:rPr>
          <w:rFonts w:ascii="Arial" w:hAnsi="Arial" w:cs="Arial"/>
          <w:color w:val="000009"/>
          <w:spacing w:val="-59"/>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sin considerar</w:t>
      </w:r>
      <w:r w:rsidRPr="006B525C">
        <w:rPr>
          <w:rFonts w:ascii="Arial" w:hAnsi="Arial" w:cs="Arial"/>
          <w:color w:val="000009"/>
          <w:spacing w:val="1"/>
        </w:rPr>
        <w:t xml:space="preserve"> </w:t>
      </w:r>
      <w:r w:rsidRPr="006B525C">
        <w:rPr>
          <w:rFonts w:ascii="Arial" w:hAnsi="Arial" w:cs="Arial"/>
          <w:color w:val="000009"/>
        </w:rPr>
        <w:t>leyes sociales</w:t>
      </w:r>
    </w:p>
    <w:p w:rsidR="006B525C" w:rsidRPr="006B525C" w:rsidRDefault="006B525C" w:rsidP="006B525C">
      <w:pPr>
        <w:pStyle w:val="Textoindependiente"/>
        <w:spacing w:before="196" w:line="468" w:lineRule="auto"/>
        <w:ind w:left="402" w:right="3283"/>
        <w:rPr>
          <w:rFonts w:ascii="Arial" w:hAnsi="Arial" w:cs="Arial"/>
        </w:rPr>
      </w:pPr>
      <w:r w:rsidRPr="006B525C">
        <w:rPr>
          <w:rFonts w:ascii="Arial" w:hAnsi="Arial" w:cs="Arial"/>
          <w:color w:val="000009"/>
        </w:rPr>
        <w:t>PN = precio de la obra nacional sin incluir leyes sociales</w:t>
      </w:r>
      <w:r w:rsidRPr="006B525C">
        <w:rPr>
          <w:rFonts w:ascii="Arial" w:hAnsi="Arial" w:cs="Arial"/>
          <w:color w:val="000009"/>
          <w:spacing w:val="-59"/>
        </w:rPr>
        <w:t xml:space="preserve"> </w:t>
      </w:r>
      <w:r w:rsidRPr="006B525C">
        <w:rPr>
          <w:rFonts w:ascii="Arial" w:hAnsi="Arial" w:cs="Arial"/>
          <w:color w:val="000009"/>
        </w:rPr>
        <w:t>CN</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 nacional</w:t>
      </w:r>
    </w:p>
    <w:p w:rsidR="006B525C" w:rsidRPr="006B525C" w:rsidRDefault="006B525C" w:rsidP="006B525C">
      <w:pPr>
        <w:pStyle w:val="Textoindependiente"/>
        <w:spacing w:line="276" w:lineRule="auto"/>
        <w:ind w:left="402"/>
        <w:rPr>
          <w:rFonts w:ascii="Arial" w:hAnsi="Arial" w:cs="Arial"/>
        </w:rPr>
      </w:pPr>
      <w:r w:rsidRPr="006B525C">
        <w:rPr>
          <w:rFonts w:ascii="Arial" w:hAnsi="Arial" w:cs="Arial"/>
          <w:color w:val="000009"/>
        </w:rPr>
        <w:t>%CN</w:t>
      </w:r>
      <w:r w:rsidRPr="006B525C">
        <w:rPr>
          <w:rFonts w:ascii="Arial" w:hAnsi="Arial" w:cs="Arial"/>
          <w:color w:val="000009"/>
          <w:spacing w:val="8"/>
        </w:rPr>
        <w:t xml:space="preserve"> </w:t>
      </w:r>
      <w:r w:rsidRPr="006B525C">
        <w:rPr>
          <w:rFonts w:ascii="Arial" w:hAnsi="Arial" w:cs="Arial"/>
          <w:color w:val="000009"/>
        </w:rPr>
        <w:t>=</w:t>
      </w:r>
      <w:r w:rsidRPr="006B525C">
        <w:rPr>
          <w:rFonts w:ascii="Arial" w:hAnsi="Arial" w:cs="Arial"/>
          <w:color w:val="000009"/>
          <w:spacing w:val="11"/>
        </w:rPr>
        <w:t xml:space="preserve"> </w:t>
      </w:r>
      <w:r w:rsidRPr="006B525C">
        <w:rPr>
          <w:rFonts w:ascii="Arial" w:hAnsi="Arial" w:cs="Arial"/>
          <w:color w:val="000009"/>
        </w:rPr>
        <w:t>porcentaje</w:t>
      </w:r>
      <w:r w:rsidRPr="006B525C">
        <w:rPr>
          <w:rFonts w:ascii="Arial" w:hAnsi="Arial" w:cs="Arial"/>
          <w:color w:val="000009"/>
          <w:spacing w:val="6"/>
        </w:rPr>
        <w:t xml:space="preserve"> </w:t>
      </w:r>
      <w:r w:rsidRPr="006B525C">
        <w:rPr>
          <w:rFonts w:ascii="Arial" w:hAnsi="Arial" w:cs="Arial"/>
          <w:color w:val="000009"/>
        </w:rPr>
        <w:t>del</w:t>
      </w:r>
      <w:r w:rsidRPr="006B525C">
        <w:rPr>
          <w:rFonts w:ascii="Arial" w:hAnsi="Arial" w:cs="Arial"/>
          <w:color w:val="000009"/>
          <w:spacing w:val="9"/>
        </w:rPr>
        <w:t xml:space="preserve"> </w:t>
      </w:r>
      <w:r w:rsidRPr="006B525C">
        <w:rPr>
          <w:rFonts w:ascii="Arial" w:hAnsi="Arial" w:cs="Arial"/>
          <w:color w:val="000009"/>
        </w:rPr>
        <w:t>precio</w:t>
      </w:r>
      <w:r w:rsidRPr="006B525C">
        <w:rPr>
          <w:rFonts w:ascii="Arial" w:hAnsi="Arial" w:cs="Arial"/>
          <w:color w:val="000009"/>
          <w:spacing w:val="9"/>
        </w:rPr>
        <w:t xml:space="preserve"> </w:t>
      </w:r>
      <w:r w:rsidRPr="006B525C">
        <w:rPr>
          <w:rFonts w:ascii="Arial" w:hAnsi="Arial" w:cs="Arial"/>
          <w:color w:val="000009"/>
        </w:rPr>
        <w:t>de</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obra</w:t>
      </w:r>
      <w:r w:rsidRPr="006B525C">
        <w:rPr>
          <w:rFonts w:ascii="Arial" w:hAnsi="Arial" w:cs="Arial"/>
          <w:color w:val="000009"/>
          <w:spacing w:val="6"/>
        </w:rPr>
        <w:t xml:space="preserve"> </w:t>
      </w:r>
      <w:r w:rsidRPr="006B525C">
        <w:rPr>
          <w:rFonts w:ascii="Arial" w:hAnsi="Arial" w:cs="Arial"/>
          <w:color w:val="000009"/>
        </w:rPr>
        <w:t>que</w:t>
      </w:r>
      <w:r w:rsidRPr="006B525C">
        <w:rPr>
          <w:rFonts w:ascii="Arial" w:hAnsi="Arial" w:cs="Arial"/>
          <w:color w:val="000009"/>
          <w:spacing w:val="7"/>
        </w:rPr>
        <w:t xml:space="preserve"> </w:t>
      </w:r>
      <w:r w:rsidRPr="006B525C">
        <w:rPr>
          <w:rFonts w:ascii="Arial" w:hAnsi="Arial" w:cs="Arial"/>
          <w:color w:val="000009"/>
        </w:rPr>
        <w:t>representa</w:t>
      </w:r>
      <w:r w:rsidRPr="006B525C">
        <w:rPr>
          <w:rFonts w:ascii="Arial" w:hAnsi="Arial" w:cs="Arial"/>
          <w:color w:val="000009"/>
          <w:spacing w:val="9"/>
        </w:rPr>
        <w:t xml:space="preserve"> </w:t>
      </w:r>
      <w:r w:rsidRPr="006B525C">
        <w:rPr>
          <w:rFonts w:ascii="Arial" w:hAnsi="Arial" w:cs="Arial"/>
          <w:color w:val="000009"/>
        </w:rPr>
        <w:t>la</w:t>
      </w:r>
      <w:r w:rsidRPr="006B525C">
        <w:rPr>
          <w:rFonts w:ascii="Arial" w:hAnsi="Arial" w:cs="Arial"/>
          <w:color w:val="000009"/>
          <w:spacing w:val="10"/>
        </w:rPr>
        <w:t xml:space="preserve"> </w:t>
      </w:r>
      <w:r w:rsidRPr="006B525C">
        <w:rPr>
          <w:rFonts w:ascii="Arial" w:hAnsi="Arial" w:cs="Arial"/>
          <w:color w:val="000009"/>
        </w:rPr>
        <w:t>suma</w:t>
      </w:r>
      <w:r w:rsidRPr="006B525C">
        <w:rPr>
          <w:rFonts w:ascii="Arial" w:hAnsi="Arial" w:cs="Arial"/>
          <w:color w:val="000009"/>
          <w:spacing w:val="10"/>
        </w:rPr>
        <w:t xml:space="preserve"> </w:t>
      </w:r>
      <w:r w:rsidRPr="006B525C">
        <w:rPr>
          <w:rFonts w:ascii="Arial" w:hAnsi="Arial" w:cs="Arial"/>
          <w:color w:val="000009"/>
        </w:rPr>
        <w:t>de</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10"/>
        </w:rPr>
        <w:t xml:space="preserve"> </w:t>
      </w:r>
      <w:r w:rsidRPr="006B525C">
        <w:rPr>
          <w:rFonts w:ascii="Arial" w:hAnsi="Arial" w:cs="Arial"/>
          <w:color w:val="000009"/>
        </w:rPr>
        <w:t>materiales</w:t>
      </w:r>
      <w:r w:rsidRPr="006B525C">
        <w:rPr>
          <w:rFonts w:ascii="Arial" w:hAnsi="Arial" w:cs="Arial"/>
          <w:color w:val="000009"/>
          <w:spacing w:val="9"/>
        </w:rPr>
        <w:t xml:space="preserve"> </w:t>
      </w:r>
      <w:r w:rsidRPr="006B525C">
        <w:rPr>
          <w:rFonts w:ascii="Arial" w:hAnsi="Arial" w:cs="Arial"/>
          <w:color w:val="000009"/>
        </w:rPr>
        <w:t>y</w:t>
      </w:r>
      <w:r w:rsidRPr="006B525C">
        <w:rPr>
          <w:rFonts w:ascii="Arial" w:hAnsi="Arial" w:cs="Arial"/>
          <w:color w:val="000009"/>
          <w:spacing w:val="8"/>
        </w:rPr>
        <w:t xml:space="preserve"> </w:t>
      </w:r>
      <w:r w:rsidRPr="006B525C">
        <w:rPr>
          <w:rFonts w:ascii="Arial" w:hAnsi="Arial" w:cs="Arial"/>
          <w:color w:val="000009"/>
        </w:rPr>
        <w:t>la</w:t>
      </w:r>
      <w:r w:rsidRPr="006B525C">
        <w:rPr>
          <w:rFonts w:ascii="Arial" w:hAnsi="Arial" w:cs="Arial"/>
          <w:color w:val="000009"/>
          <w:spacing w:val="-58"/>
        </w:rPr>
        <w:t xml:space="preserve"> </w:t>
      </w:r>
      <w:r w:rsidRPr="006B525C">
        <w:rPr>
          <w:rFonts w:ascii="Arial" w:hAnsi="Arial" w:cs="Arial"/>
          <w:color w:val="000009"/>
        </w:rPr>
        <w:t>mano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obra</w:t>
      </w:r>
      <w:r w:rsidRPr="006B525C">
        <w:rPr>
          <w:rFonts w:ascii="Arial" w:hAnsi="Arial" w:cs="Arial"/>
          <w:color w:val="000009"/>
          <w:spacing w:val="-4"/>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califican como</w:t>
      </w:r>
      <w:r w:rsidRPr="006B525C">
        <w:rPr>
          <w:rFonts w:ascii="Arial" w:hAnsi="Arial" w:cs="Arial"/>
          <w:color w:val="000009"/>
          <w:spacing w:val="-2"/>
        </w:rPr>
        <w:t xml:space="preserve"> </w:t>
      </w:r>
      <w:r w:rsidRPr="006B525C">
        <w:rPr>
          <w:rFonts w:ascii="Arial" w:hAnsi="Arial" w:cs="Arial"/>
          <w:color w:val="000009"/>
        </w:rPr>
        <w:t>nacionales</w:t>
      </w:r>
      <w:r w:rsidRPr="006B525C">
        <w:rPr>
          <w:rFonts w:ascii="Arial" w:hAnsi="Arial" w:cs="Arial"/>
          <w:color w:val="000009"/>
          <w:spacing w:val="-2"/>
        </w:rPr>
        <w:t xml:space="preserve"> </w:t>
      </w:r>
      <w:r w:rsidRPr="006B525C">
        <w:rPr>
          <w:rFonts w:ascii="Arial" w:hAnsi="Arial" w:cs="Arial"/>
          <w:color w:val="000009"/>
        </w:rPr>
        <w:t>(declarado por</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p>
    <w:p w:rsidR="006B525C" w:rsidRPr="006B525C" w:rsidRDefault="006B525C" w:rsidP="006B525C">
      <w:pPr>
        <w:pStyle w:val="Textoindependiente"/>
        <w:spacing w:before="196" w:line="276" w:lineRule="auto"/>
        <w:ind w:left="402"/>
        <w:rPr>
          <w:rFonts w:ascii="Arial" w:hAnsi="Arial" w:cs="Arial"/>
        </w:rPr>
      </w:pPr>
      <w:r w:rsidRPr="006B525C">
        <w:rPr>
          <w:rFonts w:ascii="Arial" w:hAnsi="Arial" w:cs="Arial"/>
          <w:color w:val="000009"/>
        </w:rPr>
        <w:t>Cuando</w:t>
      </w:r>
      <w:r w:rsidRPr="006B525C">
        <w:rPr>
          <w:rFonts w:ascii="Arial" w:hAnsi="Arial" w:cs="Arial"/>
          <w:color w:val="000009"/>
          <w:spacing w:val="6"/>
        </w:rPr>
        <w:t xml:space="preserve"> </w:t>
      </w:r>
      <w:r w:rsidRPr="006B525C">
        <w:rPr>
          <w:rFonts w:ascii="Arial" w:hAnsi="Arial" w:cs="Arial"/>
          <w:color w:val="000009"/>
        </w:rPr>
        <w:t>los</w:t>
      </w:r>
      <w:r w:rsidRPr="006B525C">
        <w:rPr>
          <w:rFonts w:ascii="Arial" w:hAnsi="Arial" w:cs="Arial"/>
          <w:color w:val="000009"/>
          <w:spacing w:val="3"/>
        </w:rPr>
        <w:t xml:space="preserve"> </w:t>
      </w:r>
      <w:r w:rsidRPr="006B525C">
        <w:rPr>
          <w:rFonts w:ascii="Arial" w:hAnsi="Arial" w:cs="Arial"/>
          <w:color w:val="000009"/>
        </w:rPr>
        <w:t>demás</w:t>
      </w:r>
      <w:r w:rsidRPr="006B525C">
        <w:rPr>
          <w:rFonts w:ascii="Arial" w:hAnsi="Arial" w:cs="Arial"/>
          <w:color w:val="000009"/>
          <w:spacing w:val="4"/>
        </w:rPr>
        <w:t xml:space="preserve"> </w:t>
      </w:r>
      <w:r w:rsidRPr="006B525C">
        <w:rPr>
          <w:rFonts w:ascii="Arial" w:hAnsi="Arial" w:cs="Arial"/>
          <w:color w:val="000009"/>
        </w:rPr>
        <w:t>criterios</w:t>
      </w:r>
      <w:r w:rsidRPr="006B525C">
        <w:rPr>
          <w:rFonts w:ascii="Arial" w:hAnsi="Arial" w:cs="Arial"/>
          <w:color w:val="000009"/>
          <w:spacing w:val="6"/>
        </w:rPr>
        <w:t xml:space="preserve"> </w:t>
      </w:r>
      <w:r w:rsidRPr="006B525C">
        <w:rPr>
          <w:rFonts w:ascii="Arial" w:hAnsi="Arial" w:cs="Arial"/>
          <w:color w:val="000009"/>
        </w:rPr>
        <w:t>de</w:t>
      </w:r>
      <w:r w:rsidRPr="006B525C">
        <w:rPr>
          <w:rFonts w:ascii="Arial" w:hAnsi="Arial" w:cs="Arial"/>
          <w:color w:val="000009"/>
          <w:spacing w:val="4"/>
        </w:rPr>
        <w:t xml:space="preserve"> </w:t>
      </w:r>
      <w:r w:rsidRPr="006B525C">
        <w:rPr>
          <w:rFonts w:ascii="Arial" w:hAnsi="Arial" w:cs="Arial"/>
          <w:color w:val="000009"/>
        </w:rPr>
        <w:t>evaluación,</w:t>
      </w:r>
      <w:r w:rsidRPr="006B525C">
        <w:rPr>
          <w:rFonts w:ascii="Arial" w:hAnsi="Arial" w:cs="Arial"/>
          <w:color w:val="000009"/>
          <w:spacing w:val="7"/>
        </w:rPr>
        <w:t xml:space="preserve"> </w:t>
      </w:r>
      <w:r w:rsidRPr="006B525C">
        <w:rPr>
          <w:rFonts w:ascii="Arial" w:hAnsi="Arial" w:cs="Arial"/>
          <w:color w:val="000009"/>
        </w:rPr>
        <w:t>establecidos</w:t>
      </w:r>
      <w:r w:rsidRPr="006B525C">
        <w:rPr>
          <w:rFonts w:ascii="Arial" w:hAnsi="Arial" w:cs="Arial"/>
          <w:color w:val="000009"/>
          <w:spacing w:val="6"/>
        </w:rPr>
        <w:t xml:space="preserve"> </w:t>
      </w:r>
      <w:r w:rsidRPr="006B525C">
        <w:rPr>
          <w:rFonts w:ascii="Arial" w:hAnsi="Arial" w:cs="Arial"/>
          <w:color w:val="000009"/>
        </w:rPr>
        <w:t>en</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Pliego</w:t>
      </w:r>
      <w:r w:rsidRPr="006B525C">
        <w:rPr>
          <w:rFonts w:ascii="Arial" w:hAnsi="Arial" w:cs="Arial"/>
          <w:color w:val="000009"/>
          <w:spacing w:val="4"/>
        </w:rPr>
        <w:t xml:space="preserve"> </w:t>
      </w:r>
      <w:r w:rsidRPr="006B525C">
        <w:rPr>
          <w:rFonts w:ascii="Arial" w:hAnsi="Arial" w:cs="Arial"/>
          <w:color w:val="000009"/>
        </w:rPr>
        <w:t>Particular,</w:t>
      </w:r>
      <w:r w:rsidRPr="006B525C">
        <w:rPr>
          <w:rFonts w:ascii="Arial" w:hAnsi="Arial" w:cs="Arial"/>
          <w:color w:val="000009"/>
          <w:spacing w:val="5"/>
        </w:rPr>
        <w:t xml:space="preserve"> </w:t>
      </w:r>
      <w:r w:rsidRPr="006B525C">
        <w:rPr>
          <w:rFonts w:ascii="Arial" w:hAnsi="Arial" w:cs="Arial"/>
          <w:color w:val="000009"/>
        </w:rPr>
        <w:t>tengan</w:t>
      </w:r>
      <w:r w:rsidRPr="006B525C">
        <w:rPr>
          <w:rFonts w:ascii="Arial" w:hAnsi="Arial" w:cs="Arial"/>
          <w:color w:val="000009"/>
          <w:spacing w:val="-58"/>
        </w:rPr>
        <w:t xml:space="preserve"> </w:t>
      </w:r>
      <w:r w:rsidRPr="006B525C">
        <w:rPr>
          <w:rFonts w:ascii="Arial" w:hAnsi="Arial" w:cs="Arial"/>
          <w:color w:val="000009"/>
        </w:rPr>
        <w:t>asignada</w:t>
      </w:r>
      <w:r w:rsidRPr="006B525C">
        <w:rPr>
          <w:rFonts w:ascii="Arial" w:hAnsi="Arial" w:cs="Arial"/>
          <w:color w:val="000009"/>
          <w:spacing w:val="-1"/>
        </w:rPr>
        <w:t xml:space="preserve"> </w:t>
      </w:r>
      <w:r w:rsidRPr="006B525C">
        <w:rPr>
          <w:rFonts w:ascii="Arial" w:hAnsi="Arial" w:cs="Arial"/>
          <w:color w:val="000009"/>
        </w:rPr>
        <w:t>una</w:t>
      </w:r>
      <w:r w:rsidRPr="006B525C">
        <w:rPr>
          <w:rFonts w:ascii="Arial" w:hAnsi="Arial" w:cs="Arial"/>
          <w:color w:val="000009"/>
          <w:spacing w:val="-3"/>
        </w:rPr>
        <w:t xml:space="preserve"> </w:t>
      </w:r>
      <w:r w:rsidRPr="006B525C">
        <w:rPr>
          <w:rFonts w:ascii="Arial" w:hAnsi="Arial" w:cs="Arial"/>
          <w:color w:val="000009"/>
        </w:rPr>
        <w:t>cuantificación monetaria,</w:t>
      </w:r>
      <w:r w:rsidRPr="006B525C">
        <w:rPr>
          <w:rFonts w:ascii="Arial" w:hAnsi="Arial" w:cs="Arial"/>
          <w:color w:val="000009"/>
          <w:spacing w:val="-2"/>
        </w:rPr>
        <w:t xml:space="preserve"> </w:t>
      </w:r>
      <w:r w:rsidRPr="006B525C">
        <w:rPr>
          <w:rFonts w:ascii="Arial" w:hAnsi="Arial" w:cs="Arial"/>
          <w:color w:val="000009"/>
        </w:rPr>
        <w:t>la</w:t>
      </w:r>
      <w:r w:rsidRPr="006B525C">
        <w:rPr>
          <w:rFonts w:ascii="Arial" w:hAnsi="Arial" w:cs="Arial"/>
          <w:color w:val="000009"/>
          <w:spacing w:val="-2"/>
        </w:rPr>
        <w:t xml:space="preserve"> </w:t>
      </w:r>
      <w:r w:rsidRPr="006B525C">
        <w:rPr>
          <w:rFonts w:ascii="Arial" w:hAnsi="Arial" w:cs="Arial"/>
          <w:color w:val="000009"/>
        </w:rPr>
        <w:t>misma</w:t>
      </w:r>
      <w:r w:rsidRPr="006B525C">
        <w:rPr>
          <w:rFonts w:ascii="Arial" w:hAnsi="Arial" w:cs="Arial"/>
          <w:color w:val="000009"/>
          <w:spacing w:val="-5"/>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sumará</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comparativo.</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8"/>
        </w:numPr>
        <w:tabs>
          <w:tab w:val="left" w:pos="1818"/>
        </w:tabs>
        <w:autoSpaceDE w:val="0"/>
        <w:autoSpaceDN w:val="0"/>
        <w:spacing w:before="165"/>
        <w:ind w:hanging="697"/>
        <w:rPr>
          <w:rFonts w:ascii="Arial" w:hAnsi="Arial" w:cs="Arial"/>
          <w:sz w:val="22"/>
          <w:szCs w:val="22"/>
        </w:rPr>
      </w:pPr>
      <w:bookmarkStart w:id="42" w:name="_Toc99970624"/>
      <w:r w:rsidRPr="006B525C">
        <w:rPr>
          <w:rFonts w:ascii="Arial" w:hAnsi="Arial" w:cs="Arial"/>
          <w:color w:val="4471C4"/>
          <w:sz w:val="22"/>
          <w:szCs w:val="22"/>
        </w:rPr>
        <w:t>Adjudicación</w:t>
      </w:r>
      <w:bookmarkEnd w:id="42"/>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preferencia</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industria</w:t>
      </w:r>
      <w:r w:rsidRPr="006B525C">
        <w:rPr>
          <w:rFonts w:ascii="Arial" w:hAnsi="Arial" w:cs="Arial"/>
          <w:spacing w:val="1"/>
        </w:rPr>
        <w:t xml:space="preserve"> </w:t>
      </w:r>
      <w:r w:rsidRPr="006B525C">
        <w:rPr>
          <w:rFonts w:ascii="Arial" w:hAnsi="Arial" w:cs="Arial"/>
        </w:rPr>
        <w:t>nacional</w:t>
      </w:r>
      <w:r w:rsidRPr="006B525C">
        <w:rPr>
          <w:rFonts w:ascii="Arial" w:hAnsi="Arial" w:cs="Arial"/>
          <w:spacing w:val="1"/>
        </w:rPr>
        <w:t xml:space="preserve"> </w:t>
      </w:r>
      <w:r w:rsidRPr="006B525C">
        <w:rPr>
          <w:rFonts w:ascii="Arial" w:hAnsi="Arial" w:cs="Arial"/>
        </w:rPr>
        <w:t>dispuesta en el Decreto Nº 13/009,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los materiales califican como nacionales.</w:t>
      </w:r>
      <w:r w:rsidRPr="006B525C">
        <w:rPr>
          <w:rFonts w:ascii="Arial" w:hAnsi="Arial" w:cs="Arial"/>
          <w:spacing w:val="1"/>
        </w:rPr>
        <w:t xml:space="preserve"> </w:t>
      </w:r>
      <w:r w:rsidRPr="006B525C">
        <w:rPr>
          <w:rFonts w:ascii="Arial" w:hAnsi="Arial" w:cs="Arial"/>
        </w:rPr>
        <w:t>Para ello contará con un plazo máximo de 15 días hábiles contados a partir</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rsidR="006B525C" w:rsidRPr="006B525C" w:rsidRDefault="006B525C" w:rsidP="006B525C">
      <w:pPr>
        <w:spacing w:before="197" w:line="276" w:lineRule="auto"/>
        <w:ind w:left="402" w:right="279"/>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spacing w:before="7"/>
        <w:rPr>
          <w:rFonts w:ascii="Arial" w:hAnsi="Arial" w:cs="Arial"/>
          <w:b/>
        </w:rPr>
      </w:pPr>
    </w:p>
    <w:p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43" w:name="_Toc99970625"/>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1"/>
          <w:sz w:val="22"/>
          <w:szCs w:val="22"/>
        </w:rPr>
        <w:t xml:space="preserve"> </w:t>
      </w:r>
      <w:r w:rsidRPr="006B525C">
        <w:rPr>
          <w:rFonts w:ascii="Arial" w:hAnsi="Arial" w:cs="Arial"/>
          <w:color w:val="2E5395"/>
          <w:sz w:val="22"/>
          <w:szCs w:val="22"/>
        </w:rPr>
        <w:t>las</w:t>
      </w:r>
      <w:r w:rsidRPr="006B525C">
        <w:rPr>
          <w:rFonts w:ascii="Arial" w:hAnsi="Arial" w:cs="Arial"/>
          <w:color w:val="2E5395"/>
          <w:spacing w:val="-1"/>
          <w:sz w:val="22"/>
          <w:szCs w:val="22"/>
        </w:rPr>
        <w:t xml:space="preserve"> </w:t>
      </w:r>
      <w:r w:rsidRPr="006B525C">
        <w:rPr>
          <w:rFonts w:ascii="Arial" w:hAnsi="Arial" w:cs="Arial"/>
          <w:color w:val="2E5395"/>
          <w:sz w:val="22"/>
          <w:szCs w:val="22"/>
        </w:rPr>
        <w:t>MIPYMES</w:t>
      </w:r>
      <w:bookmarkEnd w:id="43"/>
    </w:p>
    <w:p w:rsidR="006B525C" w:rsidRPr="006B525C" w:rsidRDefault="006B525C" w:rsidP="006B525C">
      <w:pPr>
        <w:pStyle w:val="Textoindependiente"/>
        <w:spacing w:before="5"/>
        <w:rPr>
          <w:rFonts w:ascii="Arial" w:hAnsi="Arial" w:cs="Arial"/>
          <w:b/>
        </w:rPr>
      </w:pPr>
    </w:p>
    <w:p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0"/>
        <w:rPr>
          <w:rFonts w:ascii="Arial" w:hAnsi="Arial" w:cs="Arial"/>
          <w:sz w:val="22"/>
          <w:szCs w:val="22"/>
        </w:rPr>
      </w:pPr>
      <w:bookmarkStart w:id="44" w:name="_Toc99970626"/>
      <w:r w:rsidRPr="006B525C">
        <w:rPr>
          <w:rFonts w:ascii="Arial" w:hAnsi="Arial" w:cs="Arial"/>
          <w:color w:val="0066CC"/>
          <w:sz w:val="22"/>
          <w:szCs w:val="22"/>
        </w:rPr>
        <w:t>Suministros</w:t>
      </w:r>
      <w:bookmarkEnd w:id="44"/>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45" w:name="_Toc99970627"/>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5"/>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 el certificado de DINAPYME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 indique</w:t>
      </w:r>
      <w:r w:rsidRPr="006B525C">
        <w:rPr>
          <w:rFonts w:ascii="Arial" w:hAnsi="Arial" w:cs="Arial"/>
          <w:color w:val="000009"/>
          <w:spacing w:val="-2"/>
        </w:rPr>
        <w:t xml:space="preserve"> </w:t>
      </w:r>
      <w:r w:rsidRPr="006B525C">
        <w:rPr>
          <w:rFonts w:ascii="Arial" w:hAnsi="Arial" w:cs="Arial"/>
          <w:color w:val="000009"/>
        </w:rPr>
        <w:t>que 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2"/>
        </w:rPr>
        <w:t xml:space="preserve"> </w:t>
      </w:r>
      <w:r w:rsidRPr="006B525C">
        <w:rPr>
          <w:rFonts w:ascii="Arial" w:hAnsi="Arial" w:cs="Arial"/>
          <w:color w:val="000009"/>
        </w:rPr>
        <w:t>califica como</w:t>
      </w:r>
      <w:r w:rsidRPr="006B525C">
        <w:rPr>
          <w:rFonts w:ascii="Arial" w:hAnsi="Arial" w:cs="Arial"/>
          <w:color w:val="000009"/>
          <w:spacing w:val="-2"/>
        </w:rPr>
        <w:t xml:space="preserve"> </w:t>
      </w:r>
      <w:r w:rsidRPr="006B525C">
        <w:rPr>
          <w:rFonts w:ascii="Arial" w:hAnsi="Arial" w:cs="Arial"/>
          <w:color w:val="000009"/>
        </w:rPr>
        <w:t>nacional.</w:t>
      </w:r>
    </w:p>
    <w:p w:rsidR="006B525C" w:rsidRPr="006B525C" w:rsidRDefault="006B525C" w:rsidP="006B525C">
      <w:pPr>
        <w:spacing w:before="198" w:line="276" w:lineRule="auto"/>
        <w:ind w:left="402" w:right="279"/>
        <w:jc w:val="both"/>
        <w:rPr>
          <w:rFonts w:ascii="Arial" w:hAnsi="Arial" w:cs="Arial"/>
          <w:b/>
          <w:sz w:val="22"/>
          <w:szCs w:val="22"/>
        </w:rPr>
      </w:pPr>
      <w:r w:rsidRPr="006B525C">
        <w:rPr>
          <w:rFonts w:ascii="Arial" w:hAnsi="Arial" w:cs="Arial"/>
          <w:b/>
          <w:color w:val="000009"/>
          <w:sz w:val="22"/>
          <w:szCs w:val="22"/>
        </w:rPr>
        <w:t xml:space="preserve">En ausencia de certificado de DINAPYME, </w:t>
      </w:r>
      <w:r w:rsidRPr="006B525C">
        <w:rPr>
          <w:rFonts w:ascii="Arial" w:hAnsi="Arial" w:cs="Arial"/>
          <w:b/>
          <w:sz w:val="22"/>
          <w:szCs w:val="22"/>
        </w:rPr>
        <w:t>no se aplicará el presente régimen 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168"/>
        <w:ind w:hanging="697"/>
        <w:rPr>
          <w:rFonts w:ascii="Arial" w:hAnsi="Arial" w:cs="Arial"/>
          <w:sz w:val="22"/>
          <w:szCs w:val="22"/>
        </w:rPr>
      </w:pPr>
      <w:bookmarkStart w:id="46" w:name="_Toc99970628"/>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46"/>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rsidR="006B525C" w:rsidRPr="006B525C" w:rsidRDefault="006B525C" w:rsidP="006B525C">
      <w:pPr>
        <w:pStyle w:val="Textoindependiente"/>
        <w:spacing w:before="199" w:line="276" w:lineRule="auto"/>
        <w:ind w:left="402" w:right="280"/>
        <w:jc w:val="both"/>
        <w:rPr>
          <w:rFonts w:ascii="Arial" w:hAnsi="Arial" w:cs="Arial"/>
        </w:rPr>
      </w:pPr>
      <w:r w:rsidRPr="006B525C">
        <w:rPr>
          <w:rFonts w:ascii="Arial" w:hAnsi="Arial" w:cs="Arial"/>
          <w:color w:val="000009"/>
        </w:rPr>
        <w:t>La comparación de precios entre los productos que califiquen como nacionales y los</w:t>
      </w:r>
      <w:r w:rsidRPr="006B525C">
        <w:rPr>
          <w:rFonts w:ascii="Arial" w:hAnsi="Arial" w:cs="Arial"/>
          <w:color w:val="000009"/>
          <w:spacing w:val="1"/>
        </w:rPr>
        <w:t xml:space="preserve"> </w:t>
      </w:r>
      <w:r w:rsidRPr="006B525C">
        <w:rPr>
          <w:rFonts w:ascii="Arial" w:hAnsi="Arial" w:cs="Arial"/>
          <w:color w:val="000009"/>
        </w:rPr>
        <w:t>que no, sean estos cotizados en plaza o a importar, se efectuará considerando, sea en</w:t>
      </w:r>
      <w:r w:rsidRPr="006B525C">
        <w:rPr>
          <w:rFonts w:ascii="Arial" w:hAnsi="Arial" w:cs="Arial"/>
          <w:color w:val="000009"/>
          <w:spacing w:val="-59"/>
        </w:rPr>
        <w:t xml:space="preserve"> </w:t>
      </w:r>
      <w:r w:rsidRPr="006B525C">
        <w:rPr>
          <w:rFonts w:ascii="Arial" w:hAnsi="Arial" w:cs="Arial"/>
          <w:color w:val="000009"/>
        </w:rPr>
        <w:t>forma</w:t>
      </w:r>
      <w:r w:rsidRPr="006B525C">
        <w:rPr>
          <w:rFonts w:ascii="Arial" w:hAnsi="Arial" w:cs="Arial"/>
          <w:color w:val="000009"/>
          <w:spacing w:val="1"/>
        </w:rPr>
        <w:t xml:space="preserve"> </w:t>
      </w:r>
      <w:r w:rsidRPr="006B525C">
        <w:rPr>
          <w:rFonts w:ascii="Arial" w:hAnsi="Arial" w:cs="Arial"/>
          <w:color w:val="000009"/>
        </w:rPr>
        <w:t>real</w:t>
      </w:r>
      <w:r w:rsidRPr="006B525C">
        <w:rPr>
          <w:rFonts w:ascii="Arial" w:hAnsi="Arial" w:cs="Arial"/>
          <w:color w:val="000009"/>
          <w:spacing w:val="1"/>
        </w:rPr>
        <w:t xml:space="preserve"> </w:t>
      </w:r>
      <w:r w:rsidRPr="006B525C">
        <w:rPr>
          <w:rFonts w:ascii="Arial" w:hAnsi="Arial" w:cs="Arial"/>
          <w:color w:val="000009"/>
        </w:rPr>
        <w:t>o</w:t>
      </w:r>
      <w:r w:rsidRPr="006B525C">
        <w:rPr>
          <w:rFonts w:ascii="Arial" w:hAnsi="Arial" w:cs="Arial"/>
          <w:color w:val="000009"/>
          <w:spacing w:val="1"/>
        </w:rPr>
        <w:t xml:space="preserve"> </w:t>
      </w:r>
      <w:r w:rsidRPr="006B525C">
        <w:rPr>
          <w:rFonts w:ascii="Arial" w:hAnsi="Arial" w:cs="Arial"/>
          <w:color w:val="000009"/>
        </w:rPr>
        <w:t>ficta,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gastos</w:t>
      </w:r>
      <w:r w:rsidRPr="006B525C">
        <w:rPr>
          <w:rFonts w:ascii="Arial" w:hAnsi="Arial" w:cs="Arial"/>
          <w:color w:val="000009"/>
          <w:spacing w:val="1"/>
        </w:rPr>
        <w:t xml:space="preserve"> </w:t>
      </w:r>
      <w:r w:rsidRPr="006B525C">
        <w:rPr>
          <w:rFonts w:ascii="Arial" w:hAnsi="Arial" w:cs="Arial"/>
          <w:color w:val="000009"/>
        </w:rPr>
        <w:t>requeridos</w:t>
      </w:r>
      <w:r w:rsidRPr="006B525C">
        <w:rPr>
          <w:rFonts w:ascii="Arial" w:hAnsi="Arial" w:cs="Arial"/>
          <w:color w:val="000009"/>
          <w:spacing w:val="1"/>
        </w:rPr>
        <w:t xml:space="preserve"> </w:t>
      </w:r>
      <w:r w:rsidRPr="006B525C">
        <w:rPr>
          <w:rFonts w:ascii="Arial" w:hAnsi="Arial" w:cs="Arial"/>
          <w:color w:val="000009"/>
        </w:rPr>
        <w:t>para</w:t>
      </w:r>
      <w:r w:rsidRPr="006B525C">
        <w:rPr>
          <w:rFonts w:ascii="Arial" w:hAnsi="Arial" w:cs="Arial"/>
          <w:color w:val="000009"/>
          <w:spacing w:val="1"/>
        </w:rPr>
        <w:t xml:space="preserve"> </w:t>
      </w:r>
      <w:r w:rsidRPr="006B525C">
        <w:rPr>
          <w:rFonts w:ascii="Arial" w:hAnsi="Arial" w:cs="Arial"/>
          <w:color w:val="000009"/>
        </w:rPr>
        <w:t>colocar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productos</w:t>
      </w:r>
      <w:r w:rsidRPr="006B525C">
        <w:rPr>
          <w:rFonts w:ascii="Arial" w:hAnsi="Arial" w:cs="Arial"/>
          <w:color w:val="000009"/>
          <w:spacing w:val="61"/>
        </w:rPr>
        <w:t xml:space="preserve"> </w:t>
      </w:r>
      <w:r w:rsidRPr="006B525C">
        <w:rPr>
          <w:rFonts w:ascii="Arial" w:hAnsi="Arial" w:cs="Arial"/>
          <w:color w:val="000009"/>
        </w:rPr>
        <w:t>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3"/>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y</w:t>
      </w:r>
      <w:r w:rsidRPr="006B525C">
        <w:rPr>
          <w:rFonts w:ascii="Arial" w:hAnsi="Arial" w:cs="Arial"/>
          <w:color w:val="000009"/>
          <w:spacing w:val="-2"/>
        </w:rPr>
        <w:t xml:space="preserve"> </w:t>
      </w:r>
      <w:r w:rsidRPr="006B525C">
        <w:rPr>
          <w:rFonts w:ascii="Arial" w:hAnsi="Arial" w:cs="Arial"/>
          <w:color w:val="000009"/>
        </w:rPr>
        <w:t>en igualdad</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condiciones.</w:t>
      </w:r>
    </w:p>
    <w:p w:rsidR="006B525C" w:rsidRPr="006B525C" w:rsidRDefault="006B525C" w:rsidP="006B525C">
      <w:pPr>
        <w:pStyle w:val="Textoindependiente"/>
        <w:spacing w:before="200" w:line="276" w:lineRule="auto"/>
        <w:ind w:left="402" w:right="279"/>
        <w:jc w:val="both"/>
        <w:rPr>
          <w:rFonts w:ascii="Arial" w:hAnsi="Arial" w:cs="Arial"/>
        </w:rPr>
      </w:pP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considerarán</w:t>
      </w:r>
      <w:r w:rsidRPr="006B525C">
        <w:rPr>
          <w:rFonts w:ascii="Arial" w:hAnsi="Arial" w:cs="Arial"/>
          <w:color w:val="000009"/>
          <w:spacing w:val="1"/>
        </w:rPr>
        <w:t xml:space="preserve"> </w:t>
      </w:r>
      <w:r w:rsidRPr="006B525C">
        <w:rPr>
          <w:rFonts w:ascii="Arial" w:hAnsi="Arial" w:cs="Arial"/>
          <w:color w:val="000009"/>
        </w:rPr>
        <w:t>almacenes</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comprador</w:t>
      </w:r>
      <w:r w:rsidRPr="006B525C">
        <w:rPr>
          <w:rFonts w:ascii="Arial" w:hAnsi="Arial" w:cs="Arial"/>
          <w:color w:val="000009"/>
          <w:spacing w:val="1"/>
        </w:rPr>
        <w:t xml:space="preserve"> </w:t>
      </w:r>
      <w:r w:rsidRPr="006B525C">
        <w:rPr>
          <w:rFonts w:ascii="Arial" w:hAnsi="Arial" w:cs="Arial"/>
          <w:color w:val="000009"/>
        </w:rPr>
        <w:t>a</w:t>
      </w:r>
      <w:r w:rsidRPr="006B525C">
        <w:rPr>
          <w:rFonts w:ascii="Arial" w:hAnsi="Arial" w:cs="Arial"/>
          <w:color w:val="000009"/>
          <w:spacing w:val="1"/>
        </w:rPr>
        <w:t xml:space="preserve"> </w:t>
      </w:r>
      <w:r w:rsidRPr="006B525C">
        <w:rPr>
          <w:rFonts w:ascii="Arial" w:hAnsi="Arial" w:cs="Arial"/>
          <w:color w:val="000009"/>
        </w:rPr>
        <w:t>todos</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recintos</w:t>
      </w:r>
      <w:r w:rsidRPr="006B525C">
        <w:rPr>
          <w:rFonts w:ascii="Arial" w:hAnsi="Arial" w:cs="Arial"/>
          <w:color w:val="000009"/>
          <w:spacing w:val="1"/>
        </w:rPr>
        <w:t xml:space="preserve"> </w:t>
      </w:r>
      <w:r w:rsidRPr="006B525C">
        <w:rPr>
          <w:rFonts w:ascii="Arial" w:hAnsi="Arial" w:cs="Arial"/>
          <w:color w:val="000009"/>
        </w:rPr>
        <w:t>habituales</w:t>
      </w:r>
      <w:r w:rsidRPr="006B525C">
        <w:rPr>
          <w:rFonts w:ascii="Arial" w:hAnsi="Arial" w:cs="Arial"/>
          <w:color w:val="000009"/>
          <w:spacing w:val="6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recepción de mercaderías de acuerdo con las características de éstas, inclusive los</w:t>
      </w:r>
      <w:r w:rsidRPr="006B525C">
        <w:rPr>
          <w:rFonts w:ascii="Arial" w:hAnsi="Arial" w:cs="Arial"/>
          <w:color w:val="000009"/>
          <w:spacing w:val="1"/>
        </w:rPr>
        <w:t xml:space="preserve"> </w:t>
      </w:r>
      <w:r w:rsidRPr="006B525C">
        <w:rPr>
          <w:rFonts w:ascii="Arial" w:hAnsi="Arial" w:cs="Arial"/>
          <w:color w:val="000009"/>
        </w:rPr>
        <w:t>obradores.</w:t>
      </w:r>
    </w:p>
    <w:p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color w:val="000009"/>
        </w:rPr>
        <w:t>El margen de preferencia a aplicar en el precio a los bienes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considerará</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30"/>
        <w:gridCol w:w="4892"/>
        <w:gridCol w:w="2854"/>
      </w:tblGrid>
      <w:tr w:rsidR="006B525C" w:rsidRPr="006B525C" w:rsidTr="006B525C">
        <w:trPr>
          <w:trHeight w:val="1746"/>
        </w:trPr>
        <w:tc>
          <w:tcPr>
            <w:tcW w:w="1130" w:type="dxa"/>
          </w:tcPr>
          <w:p w:rsidR="006B525C" w:rsidRPr="006B525C" w:rsidRDefault="006B525C" w:rsidP="006B525C">
            <w:pPr>
              <w:pStyle w:val="TableParagraph"/>
              <w:jc w:val="left"/>
            </w:pPr>
          </w:p>
          <w:p w:rsidR="006B525C" w:rsidRPr="006B525C" w:rsidRDefault="006B525C" w:rsidP="006B525C">
            <w:pPr>
              <w:pStyle w:val="TableParagraph"/>
              <w:spacing w:before="156" w:line="276" w:lineRule="auto"/>
              <w:ind w:left="101" w:right="86"/>
              <w:rPr>
                <w:b/>
              </w:rPr>
            </w:pPr>
            <w:r w:rsidRPr="006B525C">
              <w:rPr>
                <w:b/>
                <w:color w:val="000009"/>
              </w:rPr>
              <w:t>Categorí</w:t>
            </w:r>
            <w:r w:rsidRPr="006B525C">
              <w:rPr>
                <w:b/>
                <w:color w:val="000009"/>
                <w:spacing w:val="-59"/>
              </w:rPr>
              <w:t xml:space="preserve"> </w:t>
            </w:r>
            <w:r w:rsidRPr="006B525C">
              <w:rPr>
                <w:b/>
                <w:color w:val="000009"/>
              </w:rPr>
              <w:t>a de</w:t>
            </w:r>
            <w:r w:rsidRPr="006B525C">
              <w:rPr>
                <w:b/>
                <w:color w:val="000009"/>
                <w:spacing w:val="1"/>
              </w:rPr>
              <w:t xml:space="preserve"> </w:t>
            </w:r>
            <w:r w:rsidRPr="006B525C">
              <w:rPr>
                <w:b/>
                <w:color w:val="000009"/>
              </w:rPr>
              <w:t>MIPYME</w:t>
            </w:r>
          </w:p>
        </w:tc>
        <w:tc>
          <w:tcPr>
            <w:tcW w:w="4892" w:type="dxa"/>
          </w:tcPr>
          <w:p w:rsidR="006B525C" w:rsidRPr="006B525C" w:rsidRDefault="006B525C" w:rsidP="006B525C">
            <w:pPr>
              <w:pStyle w:val="TableParagraph"/>
              <w:spacing w:line="276" w:lineRule="auto"/>
              <w:ind w:left="177" w:right="157" w:hanging="1"/>
              <w:rPr>
                <w:b/>
              </w:rPr>
            </w:pPr>
            <w:r w:rsidRPr="006B525C">
              <w:rPr>
                <w:b/>
                <w:color w:val="000009"/>
              </w:rPr>
              <w:t>%</w:t>
            </w:r>
            <w:r w:rsidRPr="006B525C">
              <w:rPr>
                <w:b/>
                <w:color w:val="000009"/>
                <w:spacing w:val="-4"/>
              </w:rPr>
              <w:t xml:space="preserve"> </w:t>
            </w:r>
            <w:r w:rsidRPr="006B525C">
              <w:rPr>
                <w:b/>
                <w:color w:val="000009"/>
              </w:rPr>
              <w:t>comparación</w:t>
            </w:r>
            <w:r w:rsidRPr="006B525C">
              <w:rPr>
                <w:b/>
                <w:color w:val="000009"/>
                <w:spacing w:val="-4"/>
              </w:rPr>
              <w:t xml:space="preserve"> </w:t>
            </w:r>
            <w:r w:rsidRPr="006B525C">
              <w:rPr>
                <w:b/>
                <w:color w:val="000009"/>
              </w:rPr>
              <w:t>cuando</w:t>
            </w:r>
            <w:r w:rsidRPr="006B525C">
              <w:rPr>
                <w:b/>
                <w:color w:val="000009"/>
                <w:spacing w:val="-2"/>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4"/>
              </w:rPr>
              <w:t xml:space="preserve"> </w:t>
            </w:r>
            <w:r w:rsidRPr="006B525C">
              <w:rPr>
                <w:b/>
                <w:color w:val="000009"/>
              </w:rPr>
              <w:t>sí</w:t>
            </w:r>
            <w:r w:rsidRPr="006B525C">
              <w:rPr>
                <w:b/>
                <w:color w:val="000009"/>
                <w:spacing w:val="-3"/>
              </w:rPr>
              <w:t xml:space="preserve"> </w:t>
            </w:r>
            <w:r w:rsidRPr="006B525C">
              <w:rPr>
                <w:b/>
                <w:color w:val="000009"/>
              </w:rPr>
              <w:t>o</w:t>
            </w:r>
            <w:r w:rsidRPr="006B525C">
              <w:rPr>
                <w:b/>
                <w:color w:val="000009"/>
                <w:spacing w:val="-59"/>
              </w:rPr>
              <w:t xml:space="preserve"> </w:t>
            </w:r>
            <w:r w:rsidRPr="006B525C">
              <w:rPr>
                <w:b/>
                <w:color w:val="000009"/>
              </w:rPr>
              <w:t>bien cualquiera de las categorías o todas</w:t>
            </w:r>
            <w:r w:rsidRPr="006B525C">
              <w:rPr>
                <w:b/>
                <w:color w:val="000009"/>
                <w:spacing w:val="1"/>
              </w:rPr>
              <w:t xml:space="preserve"> </w:t>
            </w:r>
            <w:r w:rsidRPr="006B525C">
              <w:rPr>
                <w:b/>
                <w:color w:val="000009"/>
              </w:rPr>
              <w:t>ellas frente a productos nacionales que no</w:t>
            </w:r>
            <w:r w:rsidRPr="006B525C">
              <w:rPr>
                <w:b/>
                <w:color w:val="000009"/>
                <w:spacing w:val="1"/>
              </w:rPr>
              <w:t xml:space="preserve"> </w:t>
            </w:r>
            <w:r w:rsidRPr="006B525C">
              <w:rPr>
                <w:b/>
                <w:color w:val="000009"/>
              </w:rPr>
              <w:t>califiquen como MIPYME, y siempre que no</w:t>
            </w:r>
            <w:r w:rsidRPr="006B525C">
              <w:rPr>
                <w:b/>
                <w:color w:val="000009"/>
                <w:spacing w:val="-60"/>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3"/>
              </w:rPr>
              <w:t xml:space="preserve"> </w:t>
            </w:r>
            <w:r w:rsidRPr="006B525C">
              <w:rPr>
                <w:b/>
                <w:color w:val="000009"/>
              </w:rPr>
              <w:t>de productos</w:t>
            </w:r>
            <w:r w:rsidRPr="006B525C">
              <w:rPr>
                <w:b/>
                <w:color w:val="000009"/>
                <w:spacing w:val="-1"/>
              </w:rPr>
              <w:t xml:space="preserve"> </w:t>
            </w:r>
            <w:r w:rsidRPr="006B525C">
              <w:rPr>
                <w:b/>
                <w:color w:val="000009"/>
              </w:rPr>
              <w:t>que</w:t>
            </w:r>
            <w:r w:rsidRPr="006B525C">
              <w:rPr>
                <w:b/>
                <w:color w:val="000009"/>
                <w:spacing w:val="-3"/>
              </w:rPr>
              <w:t xml:space="preserve"> </w:t>
            </w:r>
            <w:r w:rsidRPr="006B525C">
              <w:rPr>
                <w:b/>
                <w:color w:val="000009"/>
              </w:rPr>
              <w:t>no</w:t>
            </w:r>
          </w:p>
          <w:p w:rsidR="006B525C" w:rsidRPr="006B525C" w:rsidRDefault="006B525C" w:rsidP="006B525C">
            <w:pPr>
              <w:pStyle w:val="TableParagraph"/>
              <w:ind w:left="991" w:right="974"/>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854" w:type="dxa"/>
          </w:tcPr>
          <w:p w:rsidR="006B525C" w:rsidRPr="006B525C" w:rsidRDefault="006B525C" w:rsidP="006B525C">
            <w:pPr>
              <w:pStyle w:val="TableParagraph"/>
              <w:spacing w:line="276" w:lineRule="auto"/>
              <w:ind w:left="177" w:right="160"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producto que no</w:t>
            </w:r>
            <w:r w:rsidRPr="006B525C">
              <w:rPr>
                <w:b/>
                <w:color w:val="000009"/>
                <w:spacing w:val="1"/>
              </w:rPr>
              <w:t xml:space="preserve"> </w:t>
            </w:r>
            <w:r w:rsidRPr="006B525C">
              <w:rPr>
                <w:b/>
                <w:color w:val="000009"/>
              </w:rPr>
              <w:t>califique</w:t>
            </w:r>
            <w:r w:rsidRPr="006B525C">
              <w:rPr>
                <w:b/>
                <w:color w:val="000009"/>
                <w:spacing w:val="-8"/>
              </w:rPr>
              <w:t xml:space="preserve"> </w:t>
            </w:r>
            <w:r w:rsidRPr="006B525C">
              <w:rPr>
                <w:b/>
                <w:color w:val="000009"/>
              </w:rPr>
              <w:t>como</w:t>
            </w:r>
            <w:r w:rsidRPr="006B525C">
              <w:rPr>
                <w:b/>
                <w:color w:val="000009"/>
                <w:spacing w:val="-8"/>
              </w:rPr>
              <w:t xml:space="preserve"> </w:t>
            </w:r>
            <w:r w:rsidRPr="006B525C">
              <w:rPr>
                <w:b/>
                <w:color w:val="000009"/>
              </w:rPr>
              <w:t>nacional</w:t>
            </w:r>
          </w:p>
          <w:p w:rsidR="006B525C" w:rsidRPr="006B525C" w:rsidRDefault="006B525C" w:rsidP="006B525C">
            <w:pPr>
              <w:pStyle w:val="TableParagraph"/>
              <w:ind w:left="295" w:right="278"/>
              <w:rPr>
                <w:b/>
              </w:rPr>
            </w:pP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rsidTr="006B525C">
        <w:trPr>
          <w:trHeight w:val="455"/>
        </w:trPr>
        <w:tc>
          <w:tcPr>
            <w:tcW w:w="1130" w:type="dxa"/>
          </w:tcPr>
          <w:p w:rsidR="006B525C" w:rsidRPr="006B525C" w:rsidRDefault="006B525C" w:rsidP="006B525C">
            <w:pPr>
              <w:pStyle w:val="TableParagraph"/>
              <w:spacing w:before="76"/>
              <w:ind w:left="98" w:right="86"/>
            </w:pPr>
            <w:r w:rsidRPr="006B525C">
              <w:rPr>
                <w:color w:val="000009"/>
              </w:rPr>
              <w:t>Micro</w:t>
            </w:r>
          </w:p>
        </w:tc>
        <w:tc>
          <w:tcPr>
            <w:tcW w:w="4892" w:type="dxa"/>
          </w:tcPr>
          <w:p w:rsidR="006B525C" w:rsidRPr="006B525C" w:rsidRDefault="006B525C" w:rsidP="006B525C">
            <w:pPr>
              <w:pStyle w:val="TableParagraph"/>
              <w:spacing w:before="76"/>
              <w:ind w:left="2287"/>
              <w:jc w:val="left"/>
            </w:pPr>
            <w:r w:rsidRPr="006B525C">
              <w:rPr>
                <w:color w:val="000009"/>
              </w:rPr>
              <w:t>8%</w:t>
            </w:r>
          </w:p>
        </w:tc>
        <w:tc>
          <w:tcPr>
            <w:tcW w:w="2854" w:type="dxa"/>
          </w:tcPr>
          <w:p w:rsidR="006B525C" w:rsidRPr="006B525C" w:rsidRDefault="006B525C" w:rsidP="006B525C">
            <w:pPr>
              <w:pStyle w:val="TableParagraph"/>
              <w:spacing w:before="76"/>
              <w:ind w:left="294" w:right="278"/>
            </w:pPr>
            <w:r w:rsidRPr="006B525C">
              <w:rPr>
                <w:color w:val="000009"/>
              </w:rPr>
              <w:t>16%</w:t>
            </w:r>
          </w:p>
        </w:tc>
      </w:tr>
      <w:tr w:rsidR="006B525C" w:rsidRPr="006B525C" w:rsidTr="006B525C">
        <w:trPr>
          <w:trHeight w:val="452"/>
        </w:trPr>
        <w:tc>
          <w:tcPr>
            <w:tcW w:w="1130" w:type="dxa"/>
          </w:tcPr>
          <w:p w:rsidR="006B525C" w:rsidRPr="006B525C" w:rsidRDefault="006B525C" w:rsidP="006B525C">
            <w:pPr>
              <w:pStyle w:val="TableParagraph"/>
              <w:spacing w:before="76"/>
              <w:ind w:left="103" w:right="86"/>
            </w:pPr>
            <w:r w:rsidRPr="006B525C">
              <w:rPr>
                <w:color w:val="000009"/>
              </w:rPr>
              <w:t>Pequeña</w:t>
            </w:r>
          </w:p>
        </w:tc>
        <w:tc>
          <w:tcPr>
            <w:tcW w:w="4892" w:type="dxa"/>
          </w:tcPr>
          <w:p w:rsidR="006B525C" w:rsidRPr="006B525C" w:rsidRDefault="006B525C" w:rsidP="006B525C">
            <w:pPr>
              <w:pStyle w:val="TableParagraph"/>
              <w:spacing w:before="76"/>
              <w:ind w:left="2287"/>
              <w:jc w:val="left"/>
            </w:pPr>
            <w:r w:rsidRPr="006B525C">
              <w:rPr>
                <w:color w:val="000009"/>
              </w:rPr>
              <w:t>8%</w:t>
            </w:r>
          </w:p>
        </w:tc>
        <w:tc>
          <w:tcPr>
            <w:tcW w:w="2854" w:type="dxa"/>
          </w:tcPr>
          <w:p w:rsidR="006B525C" w:rsidRPr="006B525C" w:rsidRDefault="006B525C" w:rsidP="006B525C">
            <w:pPr>
              <w:pStyle w:val="TableParagraph"/>
              <w:spacing w:before="76"/>
              <w:ind w:left="294" w:right="278"/>
            </w:pPr>
            <w:r w:rsidRPr="006B525C">
              <w:rPr>
                <w:color w:val="000009"/>
              </w:rPr>
              <w:t>16%</w:t>
            </w:r>
          </w:p>
        </w:tc>
      </w:tr>
      <w:tr w:rsidR="006B525C" w:rsidRPr="006B525C" w:rsidTr="006B525C">
        <w:trPr>
          <w:trHeight w:val="455"/>
        </w:trPr>
        <w:tc>
          <w:tcPr>
            <w:tcW w:w="1130" w:type="dxa"/>
          </w:tcPr>
          <w:p w:rsidR="006B525C" w:rsidRPr="006B525C" w:rsidRDefault="006B525C" w:rsidP="006B525C">
            <w:pPr>
              <w:pStyle w:val="TableParagraph"/>
              <w:spacing w:before="76"/>
              <w:ind w:left="96" w:right="86"/>
            </w:pPr>
            <w:r w:rsidRPr="006B525C">
              <w:rPr>
                <w:color w:val="000009"/>
              </w:rPr>
              <w:t>Mediana</w:t>
            </w:r>
          </w:p>
        </w:tc>
        <w:tc>
          <w:tcPr>
            <w:tcW w:w="4892" w:type="dxa"/>
          </w:tcPr>
          <w:p w:rsidR="006B525C" w:rsidRPr="006B525C" w:rsidRDefault="006B525C" w:rsidP="006B525C">
            <w:pPr>
              <w:pStyle w:val="TableParagraph"/>
              <w:spacing w:before="76"/>
              <w:ind w:left="2287"/>
              <w:jc w:val="left"/>
            </w:pPr>
            <w:r w:rsidRPr="006B525C">
              <w:rPr>
                <w:color w:val="000009"/>
              </w:rPr>
              <w:t>4%</w:t>
            </w:r>
          </w:p>
        </w:tc>
        <w:tc>
          <w:tcPr>
            <w:tcW w:w="2854" w:type="dxa"/>
          </w:tcPr>
          <w:p w:rsidR="006B525C" w:rsidRPr="006B525C" w:rsidRDefault="006B525C" w:rsidP="006B525C">
            <w:pPr>
              <w:pStyle w:val="TableParagraph"/>
              <w:spacing w:before="76"/>
              <w:ind w:left="294" w:right="278"/>
            </w:pPr>
            <w:r w:rsidRPr="006B525C">
              <w:rPr>
                <w:color w:val="000009"/>
              </w:rPr>
              <w:t>12%</w:t>
            </w:r>
          </w:p>
        </w:tc>
      </w:tr>
    </w:tbl>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1"/>
        <w:rPr>
          <w:rFonts w:ascii="Arial" w:hAnsi="Arial" w:cs="Arial"/>
        </w:rPr>
      </w:pPr>
    </w:p>
    <w:p w:rsidR="006B525C" w:rsidRPr="006B525C" w:rsidRDefault="006B525C" w:rsidP="006B525C">
      <w:pPr>
        <w:pStyle w:val="Textoindependiente"/>
        <w:spacing w:before="1" w:line="276" w:lineRule="auto"/>
        <w:ind w:left="402" w:right="276"/>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2"/>
        </w:rPr>
        <w:t xml:space="preserve"> </w:t>
      </w:r>
      <w:r w:rsidRPr="006B525C">
        <w:rPr>
          <w:rFonts w:ascii="Arial" w:hAnsi="Arial" w:cs="Arial"/>
          <w:color w:val="000009"/>
        </w:rPr>
        <w:t>al</w:t>
      </w:r>
      <w:r w:rsidRPr="006B525C">
        <w:rPr>
          <w:rFonts w:ascii="Arial" w:hAnsi="Arial" w:cs="Arial"/>
          <w:color w:val="000009"/>
          <w:spacing w:val="-2"/>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spacing w:before="200"/>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Textoindependiente"/>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Textoindependiente"/>
        <w:spacing w:line="465"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rsidR="006B525C" w:rsidRPr="006B525C" w:rsidRDefault="006B525C" w:rsidP="006B525C">
      <w:pPr>
        <w:pStyle w:val="Textoindependiente"/>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204"/>
        <w:ind w:hanging="697"/>
        <w:rPr>
          <w:rFonts w:ascii="Arial" w:hAnsi="Arial" w:cs="Arial"/>
          <w:sz w:val="22"/>
          <w:szCs w:val="22"/>
        </w:rPr>
      </w:pPr>
      <w:bookmarkStart w:id="47" w:name="_Toc99970629"/>
      <w:r w:rsidRPr="006B525C">
        <w:rPr>
          <w:rFonts w:ascii="Arial" w:hAnsi="Arial" w:cs="Arial"/>
          <w:color w:val="4471C4"/>
          <w:sz w:val="22"/>
          <w:szCs w:val="22"/>
        </w:rPr>
        <w:t>Adjudicación</w:t>
      </w:r>
      <w:bookmarkEnd w:id="47"/>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 empresa adjudicataria, en aplicación del alguno de los instrumentos de preferencia</w:t>
      </w:r>
      <w:r w:rsidRPr="006B525C">
        <w:rPr>
          <w:rFonts w:ascii="Arial" w:hAnsi="Arial" w:cs="Arial"/>
          <w:spacing w:val="1"/>
        </w:rPr>
        <w:t xml:space="preserve"> </w:t>
      </w:r>
      <w:r w:rsidRPr="006B525C">
        <w:rPr>
          <w:rFonts w:ascii="Arial" w:hAnsi="Arial" w:cs="Arial"/>
        </w:rPr>
        <w:t>previstos en el Decreto Nº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 contará con un plazo máximo de 15 días hábiles contados a partir del día siguiente</w:t>
      </w:r>
      <w:r w:rsidRPr="006B525C">
        <w:rPr>
          <w:rFonts w:ascii="Arial" w:hAnsi="Arial" w:cs="Arial"/>
          <w:spacing w:val="-59"/>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la notificación</w:t>
      </w:r>
      <w:r w:rsidRPr="006B525C">
        <w:rPr>
          <w:rFonts w:ascii="Arial" w:hAnsi="Arial" w:cs="Arial"/>
          <w:spacing w:val="-2"/>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 adjudicación.</w:t>
      </w:r>
    </w:p>
    <w:p w:rsidR="006B525C" w:rsidRPr="006B525C" w:rsidRDefault="006B525C" w:rsidP="006B525C">
      <w:pPr>
        <w:spacing w:before="197" w:line="276" w:lineRule="auto"/>
        <w:ind w:left="402" w:right="276"/>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400" w:right="1420" w:bottom="280" w:left="1300" w:header="720" w:footer="720" w:gutter="0"/>
          <w:cols w:space="720"/>
        </w:sectPr>
      </w:pPr>
    </w:p>
    <w:p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48" w:name="_Toc99970630"/>
      <w:r w:rsidRPr="006B525C">
        <w:rPr>
          <w:rFonts w:ascii="Arial" w:hAnsi="Arial" w:cs="Arial"/>
          <w:color w:val="0066CC"/>
          <w:sz w:val="22"/>
          <w:szCs w:val="22"/>
        </w:rPr>
        <w:lastRenderedPageBreak/>
        <w:t>Servicios</w:t>
      </w:r>
      <w:bookmarkEnd w:id="48"/>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49" w:name="_Toc99970631"/>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49"/>
    </w:p>
    <w:p w:rsidR="006B525C" w:rsidRPr="006B525C" w:rsidRDefault="006B525C" w:rsidP="006B525C">
      <w:pPr>
        <w:pStyle w:val="Textoindependiente"/>
        <w:spacing w:before="10"/>
        <w:rPr>
          <w:rFonts w:ascii="Arial" w:hAnsi="Arial" w:cs="Arial"/>
          <w:b/>
        </w:rPr>
      </w:pPr>
    </w:p>
    <w:p w:rsidR="006B525C" w:rsidRPr="00297166" w:rsidRDefault="006B525C" w:rsidP="006B525C">
      <w:pPr>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no</w:t>
      </w:r>
      <w:r w:rsidRPr="00297166">
        <w:rPr>
          <w:rFonts w:ascii="Arial" w:hAnsi="Arial" w:cs="Arial"/>
          <w:b/>
          <w:spacing w:val="-3"/>
          <w:sz w:val="22"/>
          <w:szCs w:val="22"/>
        </w:rPr>
        <w:t xml:space="preserve"> </w:t>
      </w:r>
      <w:r w:rsidRPr="00297166">
        <w:rPr>
          <w:rFonts w:ascii="Arial" w:hAnsi="Arial" w:cs="Arial"/>
          <w:b/>
          <w:sz w:val="22"/>
          <w:szCs w:val="22"/>
        </w:rPr>
        <w:t>implican</w:t>
      </w:r>
      <w:r w:rsidRPr="00297166">
        <w:rPr>
          <w:rFonts w:ascii="Arial" w:hAnsi="Arial" w:cs="Arial"/>
          <w:b/>
          <w:spacing w:val="-2"/>
          <w:sz w:val="22"/>
          <w:szCs w:val="22"/>
        </w:rPr>
        <w:t xml:space="preserve"> </w:t>
      </w:r>
      <w:r w:rsidRPr="00297166">
        <w:rPr>
          <w:rFonts w:ascii="Arial" w:hAnsi="Arial" w:cs="Arial"/>
          <w:b/>
          <w:sz w:val="22"/>
          <w:szCs w:val="22"/>
        </w:rPr>
        <w:t>la provisión de</w:t>
      </w:r>
      <w:r w:rsidRPr="00297166">
        <w:rPr>
          <w:rFonts w:ascii="Arial" w:hAnsi="Arial" w:cs="Arial"/>
          <w:b/>
          <w:spacing w:val="-2"/>
          <w:sz w:val="22"/>
          <w:szCs w:val="22"/>
        </w:rPr>
        <w:t xml:space="preserve"> </w:t>
      </w:r>
      <w:r w:rsidRPr="00297166">
        <w:rPr>
          <w:rFonts w:ascii="Arial" w:hAnsi="Arial" w:cs="Arial"/>
          <w:b/>
          <w:sz w:val="22"/>
          <w:szCs w:val="22"/>
        </w:rPr>
        <w:t>bienes</w:t>
      </w:r>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201"/>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rsidR="006B525C" w:rsidRPr="006B525C" w:rsidRDefault="006B525C" w:rsidP="006B525C">
      <w:pPr>
        <w:pStyle w:val="Textoindependiente"/>
        <w:spacing w:before="7"/>
        <w:rPr>
          <w:rFonts w:ascii="Arial" w:hAnsi="Arial" w:cs="Arial"/>
        </w:rPr>
      </w:pPr>
    </w:p>
    <w:p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Textoindependiente"/>
        <w:spacing w:line="276" w:lineRule="auto"/>
        <w:ind w:left="402" w:right="281"/>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oferente donde se indique qué</w:t>
      </w:r>
      <w:r w:rsidRPr="006B525C">
        <w:rPr>
          <w:rFonts w:ascii="Arial" w:hAnsi="Arial" w:cs="Arial"/>
          <w:color w:val="000009"/>
          <w:spacing w:val="1"/>
        </w:rPr>
        <w:t xml:space="preserve"> </w:t>
      </w:r>
      <w:r w:rsidRPr="006B525C">
        <w:rPr>
          <w:rFonts w:ascii="Arial" w:hAnsi="Arial" w:cs="Arial"/>
          <w:color w:val="000009"/>
          <w:u w:val="single" w:color="000009"/>
        </w:rPr>
        <w:t>oferta califica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vigente.</w:t>
      </w:r>
    </w:p>
    <w:p w:rsidR="006B525C" w:rsidRPr="006B525C" w:rsidRDefault="006B525C" w:rsidP="006B525C">
      <w:pPr>
        <w:spacing w:before="198"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7"/>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6"/>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9"/>
          <w:sz w:val="22"/>
          <w:szCs w:val="22"/>
        </w:rPr>
        <w:t xml:space="preserve"> </w:t>
      </w:r>
      <w:r w:rsidRPr="006B525C">
        <w:rPr>
          <w:rFonts w:ascii="Arial" w:hAnsi="Arial" w:cs="Arial"/>
          <w:b/>
          <w:sz w:val="22"/>
          <w:szCs w:val="22"/>
        </w:rPr>
        <w:t>no</w:t>
      </w:r>
      <w:r w:rsidRPr="006B525C">
        <w:rPr>
          <w:rFonts w:ascii="Arial" w:hAnsi="Arial" w:cs="Arial"/>
          <w:b/>
          <w:spacing w:val="15"/>
          <w:sz w:val="22"/>
          <w:szCs w:val="22"/>
        </w:rPr>
        <w:t xml:space="preserve"> </w:t>
      </w:r>
      <w:r w:rsidRPr="006B525C">
        <w:rPr>
          <w:rFonts w:ascii="Arial" w:hAnsi="Arial" w:cs="Arial"/>
          <w:b/>
          <w:sz w:val="22"/>
          <w:szCs w:val="22"/>
        </w:rPr>
        <w:t>se</w:t>
      </w:r>
      <w:r w:rsidRPr="006B525C">
        <w:rPr>
          <w:rFonts w:ascii="Arial" w:hAnsi="Arial" w:cs="Arial"/>
          <w:b/>
          <w:spacing w:val="17"/>
          <w:sz w:val="22"/>
          <w:szCs w:val="22"/>
        </w:rPr>
        <w:t xml:space="preserve"> </w:t>
      </w:r>
      <w:r w:rsidRPr="006B525C">
        <w:rPr>
          <w:rFonts w:ascii="Arial" w:hAnsi="Arial" w:cs="Arial"/>
          <w:b/>
          <w:sz w:val="22"/>
          <w:szCs w:val="22"/>
        </w:rPr>
        <w:t>aplicará</w:t>
      </w:r>
      <w:r w:rsidRPr="006B525C">
        <w:rPr>
          <w:rFonts w:ascii="Arial" w:hAnsi="Arial" w:cs="Arial"/>
          <w:b/>
          <w:spacing w:val="16"/>
          <w:sz w:val="22"/>
          <w:szCs w:val="22"/>
        </w:rPr>
        <w:t xml:space="preserve"> </w:t>
      </w:r>
      <w:r w:rsidRPr="006B525C">
        <w:rPr>
          <w:rFonts w:ascii="Arial" w:hAnsi="Arial" w:cs="Arial"/>
          <w:b/>
          <w:sz w:val="22"/>
          <w:szCs w:val="22"/>
        </w:rPr>
        <w:t>el</w:t>
      </w:r>
      <w:r w:rsidRPr="006B525C">
        <w:rPr>
          <w:rFonts w:ascii="Arial" w:hAnsi="Arial" w:cs="Arial"/>
          <w:b/>
          <w:spacing w:val="17"/>
          <w:sz w:val="22"/>
          <w:szCs w:val="22"/>
        </w:rPr>
        <w:t xml:space="preserve"> </w:t>
      </w:r>
      <w:r w:rsidRPr="006B525C">
        <w:rPr>
          <w:rFonts w:ascii="Arial" w:hAnsi="Arial" w:cs="Arial"/>
          <w:b/>
          <w:sz w:val="22"/>
          <w:szCs w:val="22"/>
        </w:rPr>
        <w:t>presente</w:t>
      </w:r>
      <w:r w:rsidRPr="006B525C">
        <w:rPr>
          <w:rFonts w:ascii="Arial" w:hAnsi="Arial" w:cs="Arial"/>
          <w:b/>
          <w:spacing w:val="15"/>
          <w:sz w:val="22"/>
          <w:szCs w:val="22"/>
        </w:rPr>
        <w:t xml:space="preserve"> </w:t>
      </w:r>
      <w:r w:rsidRPr="006B525C">
        <w:rPr>
          <w:rFonts w:ascii="Arial" w:hAnsi="Arial" w:cs="Arial"/>
          <w:b/>
          <w:sz w:val="22"/>
          <w:szCs w:val="22"/>
        </w:rPr>
        <w:t>régimen</w:t>
      </w:r>
      <w:r w:rsidRPr="006B525C">
        <w:rPr>
          <w:rFonts w:ascii="Arial" w:hAnsi="Arial" w:cs="Arial"/>
          <w:b/>
          <w:spacing w:val="13"/>
          <w:sz w:val="22"/>
          <w:szCs w:val="22"/>
        </w:rPr>
        <w:t xml:space="preserve"> </w:t>
      </w:r>
      <w:r w:rsidRPr="006B525C">
        <w:rPr>
          <w:rFonts w:ascii="Arial" w:hAnsi="Arial" w:cs="Arial"/>
          <w:b/>
          <w:sz w:val="22"/>
          <w:szCs w:val="22"/>
        </w:rPr>
        <w:t>al</w:t>
      </w:r>
      <w:r w:rsidRPr="006B525C">
        <w:rPr>
          <w:rFonts w:ascii="Arial" w:hAnsi="Arial" w:cs="Arial"/>
          <w:b/>
          <w:spacing w:val="-58"/>
          <w:sz w:val="22"/>
          <w:szCs w:val="22"/>
        </w:rPr>
        <w:t xml:space="preserve"> </w:t>
      </w:r>
      <w:r w:rsidRPr="006B525C">
        <w:rPr>
          <w:rFonts w:ascii="Arial" w:hAnsi="Arial" w:cs="Arial"/>
          <w:b/>
          <w:sz w:val="22"/>
          <w:szCs w:val="22"/>
        </w:rPr>
        <w:t>oferente</w:t>
      </w:r>
      <w:r w:rsidRPr="006B525C">
        <w:rPr>
          <w:rFonts w:ascii="Arial" w:hAnsi="Arial" w:cs="Arial"/>
          <w:b/>
          <w:spacing w:val="-3"/>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spacing w:before="138"/>
        <w:ind w:left="402"/>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 deberá</w:t>
      </w:r>
      <w:r w:rsidRPr="006B525C">
        <w:rPr>
          <w:rFonts w:ascii="Arial" w:hAnsi="Arial" w:cs="Arial"/>
          <w:color w:val="000009"/>
          <w:spacing w:val="1"/>
        </w:rPr>
        <w:t xml:space="preserve"> </w:t>
      </w:r>
      <w:r w:rsidRPr="006B525C">
        <w:rPr>
          <w:rFonts w:ascii="Arial" w:hAnsi="Arial" w:cs="Arial"/>
          <w:color w:val="000009"/>
        </w:rPr>
        <w:t>presentar conjuntamente con su oferta el Certificado emitido por DINAPYME, que</w:t>
      </w:r>
      <w:r w:rsidRPr="006B525C">
        <w:rPr>
          <w:rFonts w:ascii="Arial" w:hAnsi="Arial" w:cs="Arial"/>
          <w:color w:val="000009"/>
          <w:spacing w:val="1"/>
        </w:rPr>
        <w:t xml:space="preserve"> </w:t>
      </w:r>
      <w:r w:rsidRPr="006B525C">
        <w:rPr>
          <w:rFonts w:ascii="Arial" w:hAnsi="Arial" w:cs="Arial"/>
          <w:color w:val="000009"/>
        </w:rPr>
        <w:t>establezca:</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Prrafodelista"/>
        <w:widowControl w:val="0"/>
        <w:numPr>
          <w:ilvl w:val="0"/>
          <w:numId w:val="17"/>
        </w:numPr>
        <w:tabs>
          <w:tab w:val="left" w:pos="761"/>
          <w:tab w:val="left" w:pos="762"/>
        </w:tabs>
        <w:autoSpaceDE w:val="0"/>
        <w:autoSpaceDN w:val="0"/>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3"/>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rsidR="006B525C" w:rsidRPr="006B525C" w:rsidRDefault="006B525C" w:rsidP="006B525C">
      <w:pPr>
        <w:pStyle w:val="Textoindependiente"/>
        <w:spacing w:before="6"/>
        <w:rPr>
          <w:rFonts w:ascii="Arial" w:hAnsi="Arial" w:cs="Arial"/>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 xml:space="preserve">del oferente donde se indique que la </w:t>
      </w:r>
      <w:r w:rsidRPr="006B525C">
        <w:rPr>
          <w:rFonts w:ascii="Arial" w:hAnsi="Arial" w:cs="Arial"/>
          <w:color w:val="000009"/>
          <w:u w:val="single" w:color="000009"/>
        </w:rPr>
        <w:t>oferta califica como nacional de acuerdo a la</w:t>
      </w:r>
      <w:r w:rsidRPr="006B525C">
        <w:rPr>
          <w:rFonts w:ascii="Arial" w:hAnsi="Arial" w:cs="Arial"/>
          <w:color w:val="000009"/>
          <w:spacing w:val="1"/>
        </w:rPr>
        <w:t xml:space="preserve"> </w:t>
      </w:r>
      <w:r w:rsidRPr="006B525C">
        <w:rPr>
          <w:rFonts w:ascii="Arial" w:hAnsi="Arial" w:cs="Arial"/>
          <w:color w:val="000009"/>
          <w:u w:val="single" w:color="000009"/>
        </w:rPr>
        <w:t>normativa vigente.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caso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provisión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 bienes, 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declaración</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especificar</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el</w:t>
      </w:r>
    </w:p>
    <w:p w:rsidR="006B525C" w:rsidRPr="006B525C" w:rsidRDefault="006B525C" w:rsidP="006B525C">
      <w:pPr>
        <w:pStyle w:val="Textoindependiente"/>
        <w:spacing w:line="278" w:lineRule="auto"/>
        <w:ind w:left="402" w:right="276"/>
        <w:jc w:val="both"/>
        <w:rPr>
          <w:rFonts w:ascii="Arial" w:hAnsi="Arial" w:cs="Arial"/>
        </w:rPr>
      </w:pPr>
      <w:r w:rsidRPr="006B525C">
        <w:rPr>
          <w:rFonts w:ascii="Arial" w:hAnsi="Arial" w:cs="Arial"/>
          <w:color w:val="000009"/>
          <w:u w:val="single" w:color="000009"/>
        </w:rPr>
        <w:t xml:space="preserve">% sobre el precio ofertado del suministros de bienes que </w:t>
      </w:r>
      <w:r w:rsidRPr="006B525C">
        <w:rPr>
          <w:rFonts w:ascii="Arial" w:hAnsi="Arial" w:cs="Arial"/>
          <w:b/>
          <w:color w:val="000009"/>
          <w:u w:val="single" w:color="000009"/>
        </w:rPr>
        <w:t xml:space="preserve">No </w:t>
      </w:r>
      <w:r w:rsidRPr="006B525C">
        <w:rPr>
          <w:rFonts w:ascii="Arial" w:hAnsi="Arial" w:cs="Arial"/>
          <w:color w:val="000009"/>
          <w:u w:val="single" w:color="000009"/>
        </w:rPr>
        <w:t>califican como nacionales</w:t>
      </w:r>
      <w:r w:rsidRPr="006B525C">
        <w:rPr>
          <w:rFonts w:ascii="Arial" w:hAnsi="Arial" w:cs="Arial"/>
          <w:color w:val="000009"/>
          <w:spacing w:val="-59"/>
        </w:rPr>
        <w:t xml:space="preserve"> </w:t>
      </w:r>
      <w:r w:rsidRPr="006B525C">
        <w:rPr>
          <w:rFonts w:ascii="Arial" w:hAnsi="Arial" w:cs="Arial"/>
          <w:color w:val="000009"/>
          <w:u w:val="single" w:color="000009"/>
        </w:rPr>
        <w:t>(si</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trata</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varios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servicios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ofrecidos</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se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deberá</w:t>
      </w:r>
      <w:r w:rsidRPr="006B525C">
        <w:rPr>
          <w:rFonts w:ascii="Arial" w:hAnsi="Arial" w:cs="Arial"/>
          <w:color w:val="000009"/>
          <w:spacing w:val="-4"/>
          <w:u w:val="single" w:color="000009"/>
        </w:rPr>
        <w:t xml:space="preserve"> </w:t>
      </w:r>
      <w:r w:rsidRPr="006B525C">
        <w:rPr>
          <w:rFonts w:ascii="Arial" w:hAnsi="Arial" w:cs="Arial"/>
          <w:color w:val="000009"/>
          <w:u w:val="single" w:color="000009"/>
        </w:rPr>
        <w:t>detallar</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el</w:t>
      </w:r>
      <w:r w:rsidRPr="006B525C">
        <w:rPr>
          <w:rFonts w:ascii="Arial" w:hAnsi="Arial" w:cs="Arial"/>
          <w:color w:val="000009"/>
          <w:spacing w:val="-2"/>
          <w:u w:val="single" w:color="000009"/>
        </w:rPr>
        <w:t xml:space="preserve"> </w:t>
      </w:r>
      <w:r w:rsidRPr="006B525C">
        <w:rPr>
          <w:rFonts w:ascii="Arial" w:hAnsi="Arial" w:cs="Arial"/>
          <w:color w:val="000009"/>
          <w:u w:val="single" w:color="000009"/>
        </w:rPr>
        <w:t>porcentaje</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en</w:t>
      </w:r>
      <w:r w:rsidRPr="006B525C">
        <w:rPr>
          <w:rFonts w:ascii="Arial" w:hAnsi="Arial" w:cs="Arial"/>
          <w:color w:val="000009"/>
          <w:spacing w:val="-3"/>
          <w:u w:val="single" w:color="000009"/>
        </w:rPr>
        <w:t xml:space="preserve"> </w:t>
      </w:r>
      <w:r w:rsidRPr="006B525C">
        <w:rPr>
          <w:rFonts w:ascii="Arial" w:hAnsi="Arial" w:cs="Arial"/>
          <w:color w:val="000009"/>
          <w:u w:val="single" w:color="000009"/>
        </w:rPr>
        <w:t>cada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caso).</w:t>
      </w:r>
    </w:p>
    <w:p w:rsidR="006B525C" w:rsidRPr="006B525C" w:rsidRDefault="006B525C" w:rsidP="006B525C">
      <w:pPr>
        <w:spacing w:before="195" w:line="276" w:lineRule="auto"/>
        <w:ind w:left="402"/>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5"/>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24"/>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29"/>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27"/>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26"/>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2"/>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r w:rsidRPr="006B525C">
        <w:rPr>
          <w:rFonts w:ascii="Arial" w:hAnsi="Arial" w:cs="Arial"/>
          <w:b/>
          <w:color w:val="000009"/>
          <w:sz w:val="22"/>
          <w:szCs w:val="22"/>
        </w:rPr>
        <w:t>.</w:t>
      </w:r>
    </w:p>
    <w:p w:rsidR="006B525C" w:rsidRPr="006B525C" w:rsidRDefault="006B525C" w:rsidP="006B525C">
      <w:pPr>
        <w:spacing w:line="276" w:lineRule="auto"/>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50" w:name="_Toc99970632"/>
      <w:r w:rsidRPr="006B525C">
        <w:rPr>
          <w:rFonts w:ascii="Arial" w:hAnsi="Arial" w:cs="Arial"/>
          <w:color w:val="4471C4"/>
          <w:sz w:val="22"/>
          <w:szCs w:val="22"/>
        </w:rPr>
        <w:lastRenderedPageBreak/>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0"/>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rsidR="006B525C" w:rsidRPr="006B525C" w:rsidRDefault="006B525C" w:rsidP="006B525C">
      <w:pPr>
        <w:pStyle w:val="Textoindependiente"/>
        <w:spacing w:before="200" w:line="276" w:lineRule="auto"/>
        <w:ind w:left="402" w:right="282"/>
        <w:jc w:val="both"/>
        <w:rPr>
          <w:rFonts w:ascii="Arial" w:hAnsi="Arial" w:cs="Arial"/>
        </w:rPr>
      </w:pPr>
      <w:r w:rsidRPr="006B525C">
        <w:rPr>
          <w:rFonts w:ascii="Arial" w:hAnsi="Arial" w:cs="Arial"/>
          <w:color w:val="000009"/>
        </w:rPr>
        <w:t>El margen de preferencia a aplicar en el precio a los servicios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deberá considerar</w:t>
      </w:r>
      <w:r w:rsidRPr="006B525C">
        <w:rPr>
          <w:rFonts w:ascii="Arial" w:hAnsi="Arial" w:cs="Arial"/>
          <w:color w:val="000009"/>
          <w:spacing w:val="-1"/>
        </w:rPr>
        <w:t xml:space="preserve"> </w:t>
      </w:r>
      <w:r w:rsidRPr="006B525C">
        <w:rPr>
          <w:rFonts w:ascii="Arial" w:hAnsi="Arial" w:cs="Arial"/>
          <w:color w:val="000009"/>
        </w:rPr>
        <w:t>los siguientes</w:t>
      </w:r>
      <w:r w:rsidRPr="006B525C">
        <w:rPr>
          <w:rFonts w:ascii="Arial" w:hAnsi="Arial" w:cs="Arial"/>
          <w:color w:val="000009"/>
          <w:spacing w:val="-2"/>
        </w:rPr>
        <w:t xml:space="preserve"> </w:t>
      </w:r>
      <w:r w:rsidRPr="006B525C">
        <w:rPr>
          <w:rFonts w:ascii="Arial" w:hAnsi="Arial" w:cs="Arial"/>
          <w:color w:val="000009"/>
        </w:rPr>
        <w:t>parámetros:</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1"/>
        <w:gridCol w:w="4707"/>
        <w:gridCol w:w="2782"/>
      </w:tblGrid>
      <w:tr w:rsidR="006B525C" w:rsidRPr="006B525C" w:rsidTr="006B525C">
        <w:trPr>
          <w:trHeight w:val="2037"/>
        </w:trPr>
        <w:tc>
          <w:tcPr>
            <w:tcW w:w="1231" w:type="dxa"/>
          </w:tcPr>
          <w:p w:rsidR="006B525C" w:rsidRPr="006B525C" w:rsidRDefault="006B525C" w:rsidP="006B525C">
            <w:pPr>
              <w:pStyle w:val="TableParagraph"/>
              <w:jc w:val="left"/>
            </w:pPr>
          </w:p>
          <w:p w:rsidR="006B525C" w:rsidRPr="006B525C" w:rsidRDefault="006B525C" w:rsidP="006B525C">
            <w:pPr>
              <w:pStyle w:val="TableParagraph"/>
              <w:spacing w:before="3"/>
              <w:jc w:val="left"/>
            </w:pPr>
          </w:p>
          <w:p w:rsidR="006B525C" w:rsidRPr="006B525C" w:rsidRDefault="006B525C" w:rsidP="006B525C">
            <w:pPr>
              <w:pStyle w:val="TableParagraph"/>
              <w:spacing w:line="276" w:lineRule="auto"/>
              <w:ind w:left="107" w:right="83"/>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707" w:type="dxa"/>
          </w:tcPr>
          <w:p w:rsidR="006B525C" w:rsidRPr="006B525C" w:rsidRDefault="006B525C" w:rsidP="006B525C">
            <w:pPr>
              <w:pStyle w:val="TableParagraph"/>
              <w:spacing w:line="276" w:lineRule="auto"/>
              <w:ind w:left="182" w:right="161"/>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2"/>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servicios nacionales</w:t>
            </w:r>
            <w:r w:rsidRPr="006B525C">
              <w:rPr>
                <w:b/>
                <w:color w:val="000009"/>
                <w:spacing w:val="1"/>
              </w:rPr>
              <w:t xml:space="preserve"> </w:t>
            </w:r>
            <w:r w:rsidRPr="006B525C">
              <w:rPr>
                <w:b/>
                <w:color w:val="000009"/>
              </w:rPr>
              <w:t>que no califiquen como MIPYME, y</w:t>
            </w:r>
            <w:r w:rsidRPr="006B525C">
              <w:rPr>
                <w:b/>
                <w:color w:val="000009"/>
                <w:spacing w:val="1"/>
              </w:rPr>
              <w:t xml:space="preserve"> </w:t>
            </w:r>
            <w:r w:rsidRPr="006B525C">
              <w:rPr>
                <w:b/>
                <w:color w:val="000009"/>
              </w:rPr>
              <w:t>siempre que no existan ofertas de</w:t>
            </w:r>
            <w:r w:rsidRPr="006B525C">
              <w:rPr>
                <w:b/>
                <w:color w:val="000009"/>
                <w:spacing w:val="1"/>
              </w:rPr>
              <w:t xml:space="preserve"> </w:t>
            </w:r>
            <w:r w:rsidRPr="006B525C">
              <w:rPr>
                <w:b/>
                <w:color w:val="000009"/>
              </w:rPr>
              <w:t>servicios</w:t>
            </w:r>
            <w:r w:rsidRPr="006B525C">
              <w:rPr>
                <w:b/>
                <w:color w:val="000009"/>
                <w:spacing w:val="-1"/>
              </w:rPr>
              <w:t xml:space="preserve"> </w:t>
            </w:r>
            <w:r w:rsidRPr="006B525C">
              <w:rPr>
                <w:b/>
                <w:color w:val="000009"/>
              </w:rPr>
              <w:t>que</w:t>
            </w:r>
            <w:r w:rsidRPr="006B525C">
              <w:rPr>
                <w:b/>
                <w:color w:val="000009"/>
                <w:spacing w:val="-2"/>
              </w:rPr>
              <w:t xml:space="preserve"> </w:t>
            </w:r>
            <w:r w:rsidRPr="006B525C">
              <w:rPr>
                <w:b/>
                <w:color w:val="000009"/>
              </w:rPr>
              <w:t>no califiquen como</w:t>
            </w:r>
          </w:p>
          <w:p w:rsidR="006B525C" w:rsidRPr="006B525C" w:rsidRDefault="006B525C" w:rsidP="006B525C">
            <w:pPr>
              <w:pStyle w:val="TableParagraph"/>
              <w:ind w:left="181" w:right="161"/>
              <w:rPr>
                <w:b/>
              </w:rPr>
            </w:pPr>
            <w:r w:rsidRPr="006B525C">
              <w:rPr>
                <w:b/>
                <w:color w:val="000009"/>
              </w:rPr>
              <w:t>nacionales</w:t>
            </w:r>
          </w:p>
        </w:tc>
        <w:tc>
          <w:tcPr>
            <w:tcW w:w="2782" w:type="dxa"/>
          </w:tcPr>
          <w:p w:rsidR="006B525C" w:rsidRPr="006B525C" w:rsidRDefault="006B525C" w:rsidP="006B525C">
            <w:pPr>
              <w:pStyle w:val="TableParagraph"/>
              <w:spacing w:before="141" w:line="276" w:lineRule="auto"/>
              <w:ind w:left="141" w:right="124" w:firstLine="2"/>
              <w:rPr>
                <w:b/>
              </w:rPr>
            </w:pPr>
            <w:r w:rsidRPr="006B525C">
              <w:rPr>
                <w:b/>
                <w:color w:val="000009"/>
              </w:rPr>
              <w:t>% comparación en</w:t>
            </w:r>
            <w:r w:rsidRPr="006B525C">
              <w:rPr>
                <w:b/>
                <w:color w:val="000009"/>
                <w:spacing w:val="1"/>
              </w:rPr>
              <w:t xml:space="preserve"> </w:t>
            </w:r>
            <w:r w:rsidRPr="006B525C">
              <w:rPr>
                <w:b/>
                <w:color w:val="000009"/>
              </w:rPr>
              <w:t>cualquier circunstancia</w:t>
            </w:r>
            <w:r w:rsidRPr="006B525C">
              <w:rPr>
                <w:b/>
                <w:color w:val="000009"/>
                <w:spacing w:val="-59"/>
              </w:rPr>
              <w:t xml:space="preserve"> </w:t>
            </w:r>
            <w:r w:rsidRPr="006B525C">
              <w:rPr>
                <w:b/>
                <w:color w:val="000009"/>
              </w:rPr>
              <w:t>en que participe un</w:t>
            </w:r>
            <w:r w:rsidRPr="006B525C">
              <w:rPr>
                <w:b/>
                <w:color w:val="000009"/>
                <w:spacing w:val="1"/>
              </w:rPr>
              <w:t xml:space="preserve"> </w:t>
            </w:r>
            <w:r w:rsidRPr="006B525C">
              <w:rPr>
                <w:b/>
                <w:color w:val="000009"/>
              </w:rPr>
              <w:t>servicio que no</w:t>
            </w:r>
            <w:r w:rsidRPr="006B525C">
              <w:rPr>
                <w:b/>
                <w:color w:val="000009"/>
                <w:spacing w:val="1"/>
              </w:rPr>
              <w:t xml:space="preserve"> </w:t>
            </w:r>
            <w:r w:rsidRPr="006B525C">
              <w:rPr>
                <w:b/>
                <w:color w:val="000009"/>
              </w:rPr>
              <w:t>califique como nacional</w:t>
            </w:r>
            <w:r w:rsidRPr="006B525C">
              <w:rPr>
                <w:b/>
                <w:color w:val="000009"/>
                <w:spacing w:val="-59"/>
              </w:rPr>
              <w:t xml:space="preserve"> </w:t>
            </w:r>
            <w:r w:rsidRPr="006B525C">
              <w:rPr>
                <w:b/>
                <w:color w:val="000009"/>
              </w:rPr>
              <w:t>y</w:t>
            </w:r>
            <w:r w:rsidRPr="006B525C">
              <w:rPr>
                <w:b/>
                <w:color w:val="000009"/>
                <w:spacing w:val="-5"/>
              </w:rPr>
              <w:t xml:space="preserve"> </w:t>
            </w:r>
            <w:r w:rsidRPr="006B525C">
              <w:rPr>
                <w:b/>
                <w:color w:val="000009"/>
              </w:rPr>
              <w:t>su oferta sea válida</w:t>
            </w:r>
          </w:p>
        </w:tc>
      </w:tr>
      <w:tr w:rsidR="006B525C" w:rsidRPr="006B525C" w:rsidTr="006B525C">
        <w:trPr>
          <w:trHeight w:val="455"/>
        </w:trPr>
        <w:tc>
          <w:tcPr>
            <w:tcW w:w="1231" w:type="dxa"/>
          </w:tcPr>
          <w:p w:rsidR="006B525C" w:rsidRPr="006B525C" w:rsidRDefault="006B525C" w:rsidP="006B525C">
            <w:pPr>
              <w:pStyle w:val="TableParagraph"/>
              <w:spacing w:before="81"/>
              <w:ind w:left="100" w:right="83"/>
            </w:pPr>
            <w:r w:rsidRPr="006B525C">
              <w:rPr>
                <w:color w:val="000009"/>
              </w:rPr>
              <w:t>Micro</w:t>
            </w:r>
          </w:p>
        </w:tc>
        <w:tc>
          <w:tcPr>
            <w:tcW w:w="4707" w:type="dxa"/>
          </w:tcPr>
          <w:p w:rsidR="006B525C" w:rsidRPr="006B525C" w:rsidRDefault="006B525C" w:rsidP="006B525C">
            <w:pPr>
              <w:pStyle w:val="TableParagraph"/>
              <w:spacing w:before="81"/>
              <w:ind w:right="2172"/>
              <w:jc w:val="right"/>
            </w:pPr>
            <w:r w:rsidRPr="006B525C">
              <w:rPr>
                <w:color w:val="000009"/>
              </w:rPr>
              <w:t>8%</w:t>
            </w:r>
          </w:p>
        </w:tc>
        <w:tc>
          <w:tcPr>
            <w:tcW w:w="2782" w:type="dxa"/>
          </w:tcPr>
          <w:p w:rsidR="006B525C" w:rsidRPr="006B525C" w:rsidRDefault="006B525C" w:rsidP="006B525C">
            <w:pPr>
              <w:pStyle w:val="TableParagraph"/>
              <w:spacing w:before="81"/>
              <w:ind w:left="1148" w:right="1132"/>
            </w:pPr>
            <w:r w:rsidRPr="006B525C">
              <w:rPr>
                <w:color w:val="000009"/>
              </w:rPr>
              <w:t>16%</w:t>
            </w:r>
          </w:p>
        </w:tc>
      </w:tr>
      <w:tr w:rsidR="006B525C" w:rsidRPr="006B525C" w:rsidTr="006B525C">
        <w:trPr>
          <w:trHeight w:val="452"/>
        </w:trPr>
        <w:tc>
          <w:tcPr>
            <w:tcW w:w="1231" w:type="dxa"/>
          </w:tcPr>
          <w:p w:rsidR="006B525C" w:rsidRPr="006B525C" w:rsidRDefault="006B525C" w:rsidP="006B525C">
            <w:pPr>
              <w:pStyle w:val="TableParagraph"/>
              <w:spacing w:before="79"/>
              <w:ind w:left="105" w:right="83"/>
            </w:pPr>
            <w:r w:rsidRPr="006B525C">
              <w:rPr>
                <w:color w:val="000009"/>
              </w:rPr>
              <w:t>Pequeña</w:t>
            </w:r>
          </w:p>
        </w:tc>
        <w:tc>
          <w:tcPr>
            <w:tcW w:w="4707" w:type="dxa"/>
          </w:tcPr>
          <w:p w:rsidR="006B525C" w:rsidRPr="006B525C" w:rsidRDefault="006B525C" w:rsidP="006B525C">
            <w:pPr>
              <w:pStyle w:val="TableParagraph"/>
              <w:spacing w:before="79"/>
              <w:ind w:right="2172"/>
              <w:jc w:val="right"/>
            </w:pPr>
            <w:r w:rsidRPr="006B525C">
              <w:rPr>
                <w:color w:val="000009"/>
              </w:rPr>
              <w:t>8%</w:t>
            </w:r>
          </w:p>
        </w:tc>
        <w:tc>
          <w:tcPr>
            <w:tcW w:w="2782" w:type="dxa"/>
          </w:tcPr>
          <w:p w:rsidR="006B525C" w:rsidRPr="006B525C" w:rsidRDefault="006B525C" w:rsidP="006B525C">
            <w:pPr>
              <w:pStyle w:val="TableParagraph"/>
              <w:spacing w:before="79"/>
              <w:ind w:left="1148" w:right="1132"/>
            </w:pPr>
            <w:r w:rsidRPr="006B525C">
              <w:rPr>
                <w:color w:val="000009"/>
              </w:rPr>
              <w:t>16%</w:t>
            </w:r>
          </w:p>
        </w:tc>
      </w:tr>
      <w:tr w:rsidR="006B525C" w:rsidRPr="006B525C" w:rsidTr="006B525C">
        <w:trPr>
          <w:trHeight w:val="455"/>
        </w:trPr>
        <w:tc>
          <w:tcPr>
            <w:tcW w:w="1231" w:type="dxa"/>
          </w:tcPr>
          <w:p w:rsidR="006B525C" w:rsidRPr="006B525C" w:rsidRDefault="006B525C" w:rsidP="006B525C">
            <w:pPr>
              <w:pStyle w:val="TableParagraph"/>
              <w:spacing w:before="81"/>
              <w:ind w:left="97" w:right="83"/>
            </w:pPr>
            <w:r w:rsidRPr="006B525C">
              <w:rPr>
                <w:color w:val="000009"/>
              </w:rPr>
              <w:t>Mediana</w:t>
            </w:r>
          </w:p>
        </w:tc>
        <w:tc>
          <w:tcPr>
            <w:tcW w:w="4707" w:type="dxa"/>
          </w:tcPr>
          <w:p w:rsidR="006B525C" w:rsidRPr="006B525C" w:rsidRDefault="006B525C" w:rsidP="006B525C">
            <w:pPr>
              <w:pStyle w:val="TableParagraph"/>
              <w:spacing w:before="81"/>
              <w:ind w:right="2172"/>
              <w:jc w:val="right"/>
            </w:pPr>
            <w:r w:rsidRPr="006B525C">
              <w:rPr>
                <w:color w:val="000009"/>
              </w:rPr>
              <w:t>4%</w:t>
            </w:r>
          </w:p>
        </w:tc>
        <w:tc>
          <w:tcPr>
            <w:tcW w:w="2782" w:type="dxa"/>
          </w:tcPr>
          <w:p w:rsidR="006B525C" w:rsidRPr="006B525C" w:rsidRDefault="006B525C" w:rsidP="006B525C">
            <w:pPr>
              <w:pStyle w:val="TableParagraph"/>
              <w:spacing w:before="81"/>
              <w:ind w:left="1148" w:right="1132"/>
            </w:pPr>
            <w:r w:rsidRPr="006B525C">
              <w:rPr>
                <w:color w:val="000009"/>
              </w:rPr>
              <w:t>12%</w:t>
            </w:r>
          </w:p>
        </w:tc>
      </w:tr>
    </w:tbl>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6"/>
        <w:rPr>
          <w:rFonts w:ascii="Arial" w:hAnsi="Arial" w:cs="Arial"/>
        </w:rPr>
      </w:pPr>
    </w:p>
    <w:p w:rsidR="006B525C" w:rsidRPr="006B525C" w:rsidRDefault="006B525C" w:rsidP="006B525C">
      <w:pPr>
        <w:pStyle w:val="Textoindependiente"/>
        <w:spacing w:line="276" w:lineRule="auto"/>
        <w:ind w:left="402" w:right="277"/>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cálculo</w:t>
      </w:r>
      <w:r w:rsidRPr="006B525C">
        <w:rPr>
          <w:rFonts w:ascii="Arial" w:hAnsi="Arial" w:cs="Arial"/>
          <w:color w:val="000009"/>
          <w:spacing w:val="1"/>
        </w:rPr>
        <w:t xml:space="preserve"> </w:t>
      </w:r>
      <w:r w:rsidRPr="006B525C">
        <w:rPr>
          <w:rFonts w:ascii="Arial" w:hAnsi="Arial" w:cs="Arial"/>
          <w:color w:val="000009"/>
        </w:rPr>
        <w:t>aplicable</w:t>
      </w:r>
      <w:r w:rsidRPr="006B525C">
        <w:rPr>
          <w:rFonts w:ascii="Arial" w:hAnsi="Arial" w:cs="Arial"/>
          <w:color w:val="000009"/>
          <w:spacing w:val="1"/>
        </w:rPr>
        <w:t xml:space="preserve"> </w:t>
      </w:r>
      <w:r w:rsidRPr="006B525C">
        <w:rPr>
          <w:rFonts w:ascii="Arial" w:hAnsi="Arial" w:cs="Arial"/>
          <w:color w:val="000009"/>
        </w:rPr>
        <w:t>sobre</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1"/>
        </w:rPr>
        <w:t xml:space="preserve"> </w:t>
      </w:r>
      <w:r w:rsidRPr="006B525C">
        <w:rPr>
          <w:rFonts w:ascii="Arial" w:hAnsi="Arial" w:cs="Arial"/>
          <w:color w:val="000009"/>
        </w:rPr>
        <w:t>unitario</w:t>
      </w:r>
      <w:r w:rsidRPr="006B525C">
        <w:rPr>
          <w:rFonts w:ascii="Arial" w:hAnsi="Arial" w:cs="Arial"/>
          <w:color w:val="000009"/>
          <w:spacing w:val="1"/>
        </w:rPr>
        <w:t xml:space="preserve"> </w:t>
      </w:r>
      <w:r w:rsidRPr="006B525C">
        <w:rPr>
          <w:rFonts w:ascii="Arial" w:hAnsi="Arial" w:cs="Arial"/>
          <w:color w:val="000009"/>
        </w:rPr>
        <w:t>sin</w:t>
      </w:r>
      <w:r w:rsidRPr="006B525C">
        <w:rPr>
          <w:rFonts w:ascii="Arial" w:hAnsi="Arial" w:cs="Arial"/>
          <w:color w:val="000009"/>
          <w:spacing w:val="1"/>
        </w:rPr>
        <w:t xml:space="preserve"> </w:t>
      </w:r>
      <w:r w:rsidRPr="006B525C">
        <w:rPr>
          <w:rFonts w:ascii="Arial" w:hAnsi="Arial" w:cs="Arial"/>
          <w:color w:val="000009"/>
        </w:rPr>
        <w:t>considerar</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1"/>
        </w:rPr>
        <w:t xml:space="preserve"> </w:t>
      </w:r>
      <w:r w:rsidRPr="006B525C">
        <w:rPr>
          <w:rFonts w:ascii="Arial" w:hAnsi="Arial" w:cs="Arial"/>
          <w:color w:val="000009"/>
        </w:rPr>
        <w:t>importes</w:t>
      </w:r>
      <w:r w:rsidRPr="006B525C">
        <w:rPr>
          <w:rFonts w:ascii="Arial" w:hAnsi="Arial" w:cs="Arial"/>
          <w:color w:val="000009"/>
          <w:spacing w:val="1"/>
        </w:rPr>
        <w:t xml:space="preserve"> </w:t>
      </w:r>
      <w:r w:rsidRPr="006B525C">
        <w:rPr>
          <w:rFonts w:ascii="Arial" w:hAnsi="Arial" w:cs="Arial"/>
          <w:color w:val="000009"/>
        </w:rPr>
        <w:t>correspondientes a los aranceles de importación de los cuales el bien se encuentre</w:t>
      </w:r>
      <w:r w:rsidRPr="006B525C">
        <w:rPr>
          <w:rFonts w:ascii="Arial" w:hAnsi="Arial" w:cs="Arial"/>
          <w:color w:val="000009"/>
          <w:spacing w:val="1"/>
        </w:rPr>
        <w:t xml:space="preserve"> </w:t>
      </w:r>
      <w:r w:rsidRPr="006B525C">
        <w:rPr>
          <w:rFonts w:ascii="Arial" w:hAnsi="Arial" w:cs="Arial"/>
          <w:color w:val="000009"/>
        </w:rPr>
        <w:t>exonerado</w:t>
      </w:r>
      <w:r w:rsidRPr="006B525C">
        <w:rPr>
          <w:rFonts w:ascii="Arial" w:hAnsi="Arial" w:cs="Arial"/>
          <w:color w:val="000009"/>
          <w:spacing w:val="-1"/>
        </w:rPr>
        <w:t xml:space="preserve"> </w:t>
      </w:r>
      <w:r w:rsidRPr="006B525C">
        <w:rPr>
          <w:rFonts w:ascii="Arial" w:hAnsi="Arial" w:cs="Arial"/>
          <w:color w:val="000009"/>
        </w:rPr>
        <w:t>ni</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monto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impuesto</w:t>
      </w:r>
      <w:r w:rsidRPr="006B525C">
        <w:rPr>
          <w:rFonts w:ascii="Arial" w:hAnsi="Arial" w:cs="Arial"/>
          <w:color w:val="000009"/>
          <w:spacing w:val="-3"/>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297166" w:rsidRDefault="006B525C" w:rsidP="006B525C">
      <w:pPr>
        <w:pStyle w:val="Prrafodelista"/>
        <w:widowControl w:val="0"/>
        <w:numPr>
          <w:ilvl w:val="0"/>
          <w:numId w:val="13"/>
        </w:numPr>
        <w:tabs>
          <w:tab w:val="left" w:pos="695"/>
        </w:tabs>
        <w:autoSpaceDE w:val="0"/>
        <w:autoSpaceDN w:val="0"/>
        <w:spacing w:before="20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3"/>
          <w:sz w:val="22"/>
          <w:szCs w:val="22"/>
        </w:rPr>
        <w:t xml:space="preserve"> </w:t>
      </w:r>
      <w:r w:rsidRPr="00297166">
        <w:rPr>
          <w:rFonts w:ascii="Arial" w:hAnsi="Arial" w:cs="Arial"/>
          <w:b/>
          <w:i/>
          <w:sz w:val="22"/>
          <w:szCs w:val="22"/>
        </w:rPr>
        <w:t>que NO</w:t>
      </w:r>
      <w:r w:rsidRPr="00297166">
        <w:rPr>
          <w:rFonts w:ascii="Arial" w:hAnsi="Arial" w:cs="Arial"/>
          <w:b/>
          <w:i/>
          <w:spacing w:val="-1"/>
          <w:sz w:val="22"/>
          <w:szCs w:val="22"/>
        </w:rPr>
        <w:t xml:space="preserve"> </w:t>
      </w:r>
      <w:r w:rsidRPr="00297166">
        <w:rPr>
          <w:rFonts w:ascii="Arial" w:hAnsi="Arial" w:cs="Arial"/>
          <w:b/>
          <w:i/>
          <w:sz w:val="22"/>
          <w:szCs w:val="22"/>
        </w:rPr>
        <w:t>incluyen</w:t>
      </w:r>
      <w:r w:rsidRPr="00297166">
        <w:rPr>
          <w:rFonts w:ascii="Arial" w:hAnsi="Arial" w:cs="Arial"/>
          <w:b/>
          <w:i/>
          <w:spacing w:val="-1"/>
          <w:sz w:val="22"/>
          <w:szCs w:val="22"/>
        </w:rPr>
        <w:t xml:space="preserve"> </w:t>
      </w:r>
      <w:r w:rsidRPr="00297166">
        <w:rPr>
          <w:rFonts w:ascii="Arial" w:hAnsi="Arial" w:cs="Arial"/>
          <w:b/>
          <w:i/>
          <w:sz w:val="22"/>
          <w:szCs w:val="22"/>
        </w:rPr>
        <w:t>bienes</w:t>
      </w:r>
    </w:p>
    <w:p w:rsidR="006B525C" w:rsidRPr="006B525C" w:rsidRDefault="006B525C" w:rsidP="006B525C">
      <w:pPr>
        <w:pStyle w:val="Textoindependiente"/>
        <w:spacing w:before="4"/>
        <w:rPr>
          <w:rFonts w:ascii="Arial" w:hAnsi="Arial" w:cs="Arial"/>
          <w:b/>
          <w:i/>
        </w:rPr>
      </w:pPr>
    </w:p>
    <w:p w:rsidR="006B525C" w:rsidRPr="006B525C" w:rsidRDefault="006B525C" w:rsidP="006B525C">
      <w:pPr>
        <w:spacing w:before="1"/>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B)</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0"/>
        <w:rPr>
          <w:rFonts w:ascii="Arial" w:hAnsi="Arial" w:cs="Arial"/>
          <w:b/>
        </w:rPr>
      </w:pPr>
    </w:p>
    <w:p w:rsidR="006B525C" w:rsidRPr="00297166" w:rsidRDefault="006B525C" w:rsidP="006B525C">
      <w:pPr>
        <w:pStyle w:val="Prrafodelista"/>
        <w:widowControl w:val="0"/>
        <w:numPr>
          <w:ilvl w:val="0"/>
          <w:numId w:val="13"/>
        </w:numPr>
        <w:tabs>
          <w:tab w:val="left" w:pos="695"/>
        </w:tabs>
        <w:autoSpaceDE w:val="0"/>
        <w:autoSpaceDN w:val="0"/>
        <w:contextualSpacing w:val="0"/>
        <w:rPr>
          <w:rFonts w:ascii="Arial" w:hAnsi="Arial" w:cs="Arial"/>
          <w:b/>
          <w:i/>
          <w:sz w:val="22"/>
          <w:szCs w:val="22"/>
        </w:rPr>
      </w:pPr>
      <w:r w:rsidRPr="00297166">
        <w:rPr>
          <w:rFonts w:ascii="Arial" w:hAnsi="Arial" w:cs="Arial"/>
          <w:b/>
          <w:i/>
          <w:sz w:val="22"/>
          <w:szCs w:val="22"/>
        </w:rPr>
        <w:t>Servicios</w:t>
      </w:r>
      <w:r w:rsidRPr="00297166">
        <w:rPr>
          <w:rFonts w:ascii="Arial" w:hAnsi="Arial" w:cs="Arial"/>
          <w:b/>
          <w:i/>
          <w:spacing w:val="-2"/>
          <w:sz w:val="22"/>
          <w:szCs w:val="22"/>
        </w:rPr>
        <w:t xml:space="preserve"> </w:t>
      </w:r>
      <w:r w:rsidRPr="00297166">
        <w:rPr>
          <w:rFonts w:ascii="Arial" w:hAnsi="Arial" w:cs="Arial"/>
          <w:b/>
          <w:i/>
          <w:sz w:val="22"/>
          <w:szCs w:val="22"/>
        </w:rPr>
        <w:t>que</w:t>
      </w:r>
      <w:r w:rsidRPr="00297166">
        <w:rPr>
          <w:rFonts w:ascii="Arial" w:hAnsi="Arial" w:cs="Arial"/>
          <w:b/>
          <w:i/>
          <w:spacing w:val="-2"/>
          <w:sz w:val="22"/>
          <w:szCs w:val="22"/>
        </w:rPr>
        <w:t xml:space="preserve"> </w:t>
      </w:r>
      <w:r w:rsidRPr="00297166">
        <w:rPr>
          <w:rFonts w:ascii="Arial" w:hAnsi="Arial" w:cs="Arial"/>
          <w:b/>
          <w:i/>
          <w:sz w:val="22"/>
          <w:szCs w:val="22"/>
        </w:rPr>
        <w:t>incluyen bienes</w:t>
      </w:r>
    </w:p>
    <w:p w:rsidR="006B525C" w:rsidRPr="006B525C" w:rsidRDefault="006B525C" w:rsidP="006B525C">
      <w:pPr>
        <w:pStyle w:val="Textoindependiente"/>
        <w:spacing w:before="6"/>
        <w:rPr>
          <w:rFonts w:ascii="Arial" w:hAnsi="Arial" w:cs="Arial"/>
          <w:b/>
          <w:i/>
        </w:rPr>
      </w:pPr>
    </w:p>
    <w:p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El monto sobre el que se aplicará el margen de preferencia no considerará el precio de</w:t>
      </w:r>
      <w:r w:rsidRPr="006B525C">
        <w:rPr>
          <w:rFonts w:ascii="Arial" w:hAnsi="Arial" w:cs="Arial"/>
          <w:color w:val="000009"/>
          <w:spacing w:val="-59"/>
        </w:rPr>
        <w:t xml:space="preserve"> </w:t>
      </w:r>
      <w:r w:rsidRPr="006B525C">
        <w:rPr>
          <w:rFonts w:ascii="Arial" w:hAnsi="Arial" w:cs="Arial"/>
          <w:color w:val="000009"/>
        </w:rPr>
        <w:t>aquellos</w:t>
      </w:r>
      <w:r w:rsidRPr="006B525C">
        <w:rPr>
          <w:rFonts w:ascii="Arial" w:hAnsi="Arial" w:cs="Arial"/>
          <w:color w:val="000009"/>
          <w:spacing w:val="-1"/>
        </w:rPr>
        <w:t xml:space="preserve"> </w:t>
      </w:r>
      <w:r w:rsidRPr="006B525C">
        <w:rPr>
          <w:rFonts w:ascii="Arial" w:hAnsi="Arial" w:cs="Arial"/>
          <w:color w:val="000009"/>
        </w:rPr>
        <w:t>bienes</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no</w:t>
      </w:r>
      <w:r w:rsidRPr="006B525C">
        <w:rPr>
          <w:rFonts w:ascii="Arial" w:hAnsi="Arial" w:cs="Arial"/>
          <w:color w:val="000009"/>
          <w:spacing w:val="-2"/>
        </w:rPr>
        <w:t xml:space="preserve"> </w:t>
      </w:r>
      <w:r w:rsidRPr="006B525C">
        <w:rPr>
          <w:rFonts w:ascii="Arial" w:hAnsi="Arial" w:cs="Arial"/>
          <w:color w:val="000009"/>
        </w:rPr>
        <w:t>califiquen como nacionales.</w:t>
      </w:r>
    </w:p>
    <w:p w:rsidR="006B525C" w:rsidRPr="006B525C" w:rsidRDefault="006B525C" w:rsidP="006B525C">
      <w:pPr>
        <w:spacing w:before="199"/>
        <w:ind w:left="402"/>
        <w:jc w:val="both"/>
        <w:rPr>
          <w:rFonts w:ascii="Arial" w:hAnsi="Arial" w:cs="Arial"/>
          <w:b/>
          <w:sz w:val="22"/>
          <w:szCs w:val="22"/>
        </w:rPr>
      </w:pPr>
      <w:r w:rsidRPr="006B525C">
        <w:rPr>
          <w:rFonts w:ascii="Arial" w:hAnsi="Arial" w:cs="Arial"/>
          <w:b/>
          <w:color w:val="000009"/>
          <w:sz w:val="22"/>
          <w:szCs w:val="22"/>
        </w:rPr>
        <w:t>PCM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(1</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BNN) x B</w:t>
      </w:r>
    </w:p>
    <w:p w:rsidR="006B525C" w:rsidRPr="006B525C" w:rsidRDefault="006B525C" w:rsidP="006B525C">
      <w:pPr>
        <w:pStyle w:val="Textoindependiente"/>
        <w:spacing w:before="8"/>
        <w:rPr>
          <w:rFonts w:ascii="Arial" w:hAnsi="Arial" w:cs="Arial"/>
          <w:b/>
        </w:rPr>
      </w:pPr>
    </w:p>
    <w:p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Textoindependiente"/>
        <w:spacing w:line="352" w:lineRule="auto"/>
        <w:ind w:left="402" w:right="538"/>
        <w:jc w:val="both"/>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 xml:space="preserve">%BNN = porcentaje del precio del servicio que representan los bienes que </w:t>
      </w:r>
      <w:r w:rsidRPr="006B525C">
        <w:rPr>
          <w:rFonts w:ascii="Arial" w:hAnsi="Arial" w:cs="Arial"/>
          <w:b/>
          <w:color w:val="000009"/>
          <w:u w:val="thick" w:color="000009"/>
        </w:rPr>
        <w:t>no</w:t>
      </w:r>
      <w:r w:rsidRPr="006B525C">
        <w:rPr>
          <w:rFonts w:ascii="Arial" w:hAnsi="Arial" w:cs="Arial"/>
          <w:b/>
          <w:color w:val="000009"/>
        </w:rPr>
        <w:t xml:space="preserve"> </w:t>
      </w:r>
      <w:r w:rsidRPr="006B525C">
        <w:rPr>
          <w:rFonts w:ascii="Arial" w:hAnsi="Arial" w:cs="Arial"/>
          <w:color w:val="000009"/>
        </w:rPr>
        <w:t>califican</w:t>
      </w:r>
      <w:r w:rsidRPr="006B525C">
        <w:rPr>
          <w:rFonts w:ascii="Arial" w:hAnsi="Arial" w:cs="Arial"/>
          <w:color w:val="000009"/>
          <w:spacing w:val="1"/>
        </w:rPr>
        <w:t xml:space="preserve"> </w:t>
      </w:r>
      <w:r w:rsidRPr="006B525C">
        <w:rPr>
          <w:rFonts w:ascii="Arial" w:hAnsi="Arial" w:cs="Arial"/>
          <w:color w:val="000009"/>
        </w:rPr>
        <w:t>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acuerdo</w:t>
      </w:r>
      <w:r w:rsidRPr="006B525C">
        <w:rPr>
          <w:rFonts w:ascii="Arial" w:hAnsi="Arial" w:cs="Arial"/>
          <w:color w:val="000009"/>
          <w:spacing w:val="1"/>
        </w:rPr>
        <w:t xml:space="preserve"> </w:t>
      </w:r>
      <w:r w:rsidRPr="006B525C">
        <w:rPr>
          <w:rFonts w:ascii="Arial" w:hAnsi="Arial" w:cs="Arial"/>
          <w:color w:val="000009"/>
        </w:rPr>
        <w:t>con</w:t>
      </w:r>
      <w:r w:rsidRPr="006B525C">
        <w:rPr>
          <w:rFonts w:ascii="Arial" w:hAnsi="Arial" w:cs="Arial"/>
          <w:color w:val="000009"/>
          <w:spacing w:val="1"/>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declaración</w:t>
      </w:r>
      <w:r w:rsidRPr="006B525C">
        <w:rPr>
          <w:rFonts w:ascii="Arial" w:hAnsi="Arial" w:cs="Arial"/>
          <w:color w:val="000009"/>
          <w:spacing w:val="1"/>
        </w:rPr>
        <w:t xml:space="preserve"> </w:t>
      </w:r>
      <w:r w:rsidRPr="006B525C">
        <w:rPr>
          <w:rFonts w:ascii="Arial" w:hAnsi="Arial" w:cs="Arial"/>
          <w:color w:val="000009"/>
        </w:rPr>
        <w:t>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certificado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DINAPYME.</w:t>
      </w:r>
    </w:p>
    <w:p w:rsidR="006B525C" w:rsidRPr="006B525C" w:rsidRDefault="006B525C" w:rsidP="006B525C">
      <w:pPr>
        <w:pStyle w:val="Textoindependiente"/>
        <w:spacing w:before="78"/>
        <w:ind w:left="402"/>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preferencia de</w:t>
      </w:r>
      <w:r w:rsidRPr="006B525C">
        <w:rPr>
          <w:rFonts w:ascii="Arial" w:hAnsi="Arial" w:cs="Arial"/>
          <w:color w:val="000009"/>
          <w:spacing w:val="-2"/>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75"/>
        <w:ind w:hanging="697"/>
        <w:rPr>
          <w:rFonts w:ascii="Arial" w:hAnsi="Arial" w:cs="Arial"/>
          <w:sz w:val="22"/>
          <w:szCs w:val="22"/>
        </w:rPr>
      </w:pPr>
      <w:bookmarkStart w:id="51" w:name="_Toc99970633"/>
      <w:r w:rsidRPr="006B525C">
        <w:rPr>
          <w:rFonts w:ascii="Arial" w:hAnsi="Arial" w:cs="Arial"/>
          <w:color w:val="4471C4"/>
          <w:sz w:val="22"/>
          <w:szCs w:val="22"/>
        </w:rPr>
        <w:lastRenderedPageBreak/>
        <w:t>Adjudicación</w:t>
      </w:r>
      <w:bookmarkEnd w:id="51"/>
    </w:p>
    <w:p w:rsidR="006B525C" w:rsidRPr="006B525C" w:rsidRDefault="006B525C" w:rsidP="006B525C">
      <w:pPr>
        <w:pStyle w:val="Textoindependiente"/>
        <w:spacing w:before="10"/>
        <w:rPr>
          <w:rFonts w:ascii="Arial" w:hAnsi="Arial" w:cs="Arial"/>
          <w:b/>
        </w:rPr>
      </w:pPr>
    </w:p>
    <w:p w:rsidR="006B525C" w:rsidRPr="00297166" w:rsidRDefault="006B525C" w:rsidP="006B525C">
      <w:pPr>
        <w:ind w:left="402"/>
        <w:jc w:val="both"/>
        <w:rPr>
          <w:rFonts w:ascii="Arial" w:hAnsi="Arial" w:cs="Arial"/>
          <w:b/>
          <w:sz w:val="22"/>
          <w:szCs w:val="22"/>
        </w:rPr>
      </w:pPr>
      <w:r w:rsidRPr="00297166">
        <w:rPr>
          <w:rFonts w:ascii="Arial" w:hAnsi="Arial" w:cs="Arial"/>
          <w:b/>
          <w:sz w:val="22"/>
          <w:szCs w:val="22"/>
        </w:rPr>
        <w:t>Para</w:t>
      </w:r>
      <w:r w:rsidRPr="00297166">
        <w:rPr>
          <w:rFonts w:ascii="Arial" w:hAnsi="Arial" w:cs="Arial"/>
          <w:b/>
          <w:spacing w:val="-1"/>
          <w:sz w:val="22"/>
          <w:szCs w:val="22"/>
        </w:rPr>
        <w:t xml:space="preserve"> </w:t>
      </w:r>
      <w:r w:rsidRPr="00297166">
        <w:rPr>
          <w:rFonts w:ascii="Arial" w:hAnsi="Arial" w:cs="Arial"/>
          <w:b/>
          <w:sz w:val="22"/>
          <w:szCs w:val="22"/>
        </w:rPr>
        <w:t>el</w:t>
      </w:r>
      <w:r w:rsidRPr="00297166">
        <w:rPr>
          <w:rFonts w:ascii="Arial" w:hAnsi="Arial" w:cs="Arial"/>
          <w:b/>
          <w:spacing w:val="-1"/>
          <w:sz w:val="22"/>
          <w:szCs w:val="22"/>
        </w:rPr>
        <w:t xml:space="preserve"> </w:t>
      </w:r>
      <w:r w:rsidRPr="00297166">
        <w:rPr>
          <w:rFonts w:ascii="Arial" w:hAnsi="Arial" w:cs="Arial"/>
          <w:b/>
          <w:sz w:val="22"/>
          <w:szCs w:val="22"/>
        </w:rPr>
        <w:t>caso de</w:t>
      </w:r>
      <w:r w:rsidRPr="00297166">
        <w:rPr>
          <w:rFonts w:ascii="Arial" w:hAnsi="Arial" w:cs="Arial"/>
          <w:b/>
          <w:spacing w:val="-3"/>
          <w:sz w:val="22"/>
          <w:szCs w:val="22"/>
        </w:rPr>
        <w:t xml:space="preserve"> </w:t>
      </w:r>
      <w:r w:rsidRPr="00297166">
        <w:rPr>
          <w:rFonts w:ascii="Arial" w:hAnsi="Arial" w:cs="Arial"/>
          <w:b/>
          <w:sz w:val="22"/>
          <w:szCs w:val="22"/>
        </w:rPr>
        <w:t>servicios que</w:t>
      </w:r>
      <w:r w:rsidRPr="00297166">
        <w:rPr>
          <w:rFonts w:ascii="Arial" w:hAnsi="Arial" w:cs="Arial"/>
          <w:b/>
          <w:spacing w:val="-2"/>
          <w:sz w:val="22"/>
          <w:szCs w:val="22"/>
        </w:rPr>
        <w:t xml:space="preserve"> </w:t>
      </w:r>
      <w:r w:rsidRPr="00297166">
        <w:rPr>
          <w:rFonts w:ascii="Arial" w:hAnsi="Arial" w:cs="Arial"/>
          <w:b/>
          <w:sz w:val="22"/>
          <w:szCs w:val="22"/>
        </w:rPr>
        <w:t>implican</w:t>
      </w:r>
      <w:r w:rsidRPr="00297166">
        <w:rPr>
          <w:rFonts w:ascii="Arial" w:hAnsi="Arial" w:cs="Arial"/>
          <w:b/>
          <w:spacing w:val="-3"/>
          <w:sz w:val="22"/>
          <w:szCs w:val="22"/>
        </w:rPr>
        <w:t xml:space="preserve"> </w:t>
      </w:r>
      <w:r w:rsidRPr="00297166">
        <w:rPr>
          <w:rFonts w:ascii="Arial" w:hAnsi="Arial" w:cs="Arial"/>
          <w:b/>
          <w:sz w:val="22"/>
          <w:szCs w:val="22"/>
        </w:rPr>
        <w:t>la</w:t>
      </w:r>
      <w:r w:rsidRPr="00297166">
        <w:rPr>
          <w:rFonts w:ascii="Arial" w:hAnsi="Arial" w:cs="Arial"/>
          <w:b/>
          <w:spacing w:val="-2"/>
          <w:sz w:val="22"/>
          <w:szCs w:val="22"/>
        </w:rPr>
        <w:t xml:space="preserve"> </w:t>
      </w:r>
      <w:r w:rsidRPr="00297166">
        <w:rPr>
          <w:rFonts w:ascii="Arial" w:hAnsi="Arial" w:cs="Arial"/>
          <w:b/>
          <w:sz w:val="22"/>
          <w:szCs w:val="22"/>
        </w:rPr>
        <w:t>provisión</w:t>
      </w:r>
      <w:r w:rsidRPr="00297166">
        <w:rPr>
          <w:rFonts w:ascii="Arial" w:hAnsi="Arial" w:cs="Arial"/>
          <w:b/>
          <w:spacing w:val="-2"/>
          <w:sz w:val="22"/>
          <w:szCs w:val="22"/>
        </w:rPr>
        <w:t xml:space="preserve"> </w:t>
      </w:r>
      <w:r w:rsidRPr="00297166">
        <w:rPr>
          <w:rFonts w:ascii="Arial" w:hAnsi="Arial" w:cs="Arial"/>
          <w:b/>
          <w:sz w:val="22"/>
          <w:szCs w:val="22"/>
        </w:rPr>
        <w:t>de bienes</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rPr>
        <w:t>Tratándose de servicios que impliquen el suministro de bienes de carácter nacional, la</w:t>
      </w:r>
      <w:r w:rsidRPr="006B525C">
        <w:rPr>
          <w:rFonts w:ascii="Arial" w:hAnsi="Arial" w:cs="Arial"/>
          <w:spacing w:val="1"/>
        </w:rPr>
        <w:t xml:space="preserve"> </w:t>
      </w:r>
      <w:r w:rsidRPr="006B525C">
        <w:rPr>
          <w:rFonts w:ascii="Arial" w:hAnsi="Arial" w:cs="Arial"/>
        </w:rPr>
        <w:t>empresa adjudicataria, en aplicación del alguno de los instrumentos de preferencia</w:t>
      </w:r>
      <w:r w:rsidRPr="006B525C">
        <w:rPr>
          <w:rFonts w:ascii="Arial" w:hAnsi="Arial" w:cs="Arial"/>
          <w:spacing w:val="1"/>
        </w:rPr>
        <w:t xml:space="preserve"> </w:t>
      </w:r>
      <w:r w:rsidRPr="006B525C">
        <w:rPr>
          <w:rFonts w:ascii="Arial" w:hAnsi="Arial" w:cs="Arial"/>
        </w:rPr>
        <w:t>previstos en el Decreto Nº 371/010, deberá presentar certificado de origen emitido por</w:t>
      </w:r>
      <w:r w:rsidRPr="006B525C">
        <w:rPr>
          <w:rFonts w:ascii="Arial" w:hAnsi="Arial" w:cs="Arial"/>
          <w:spacing w:val="1"/>
        </w:rPr>
        <w:t xml:space="preserve"> </w:t>
      </w:r>
      <w:r w:rsidRPr="006B525C">
        <w:rPr>
          <w:rFonts w:ascii="Arial" w:hAnsi="Arial" w:cs="Arial"/>
        </w:rPr>
        <w:t>las entidades competentes que acredite que su producto califica como nacional. Para</w:t>
      </w:r>
      <w:r w:rsidRPr="006B525C">
        <w:rPr>
          <w:rFonts w:ascii="Arial" w:hAnsi="Arial" w:cs="Arial"/>
          <w:spacing w:val="1"/>
        </w:rPr>
        <w:t xml:space="preserve"> </w:t>
      </w:r>
      <w:r w:rsidRPr="006B525C">
        <w:rPr>
          <w:rFonts w:ascii="Arial" w:hAnsi="Arial" w:cs="Arial"/>
        </w:rPr>
        <w:t>ello</w:t>
      </w:r>
      <w:r w:rsidRPr="006B525C">
        <w:rPr>
          <w:rFonts w:ascii="Arial" w:hAnsi="Arial" w:cs="Arial"/>
          <w:spacing w:val="13"/>
        </w:rPr>
        <w:t xml:space="preserve"> </w:t>
      </w:r>
      <w:r w:rsidRPr="006B525C">
        <w:rPr>
          <w:rFonts w:ascii="Arial" w:hAnsi="Arial" w:cs="Arial"/>
        </w:rPr>
        <w:t>contará</w:t>
      </w:r>
      <w:r w:rsidRPr="006B525C">
        <w:rPr>
          <w:rFonts w:ascii="Arial" w:hAnsi="Arial" w:cs="Arial"/>
          <w:spacing w:val="13"/>
        </w:rPr>
        <w:t xml:space="preserve"> </w:t>
      </w:r>
      <w:r w:rsidRPr="006B525C">
        <w:rPr>
          <w:rFonts w:ascii="Arial" w:hAnsi="Arial" w:cs="Arial"/>
        </w:rPr>
        <w:t>con</w:t>
      </w:r>
      <w:r w:rsidRPr="006B525C">
        <w:rPr>
          <w:rFonts w:ascii="Arial" w:hAnsi="Arial" w:cs="Arial"/>
          <w:spacing w:val="11"/>
        </w:rPr>
        <w:t xml:space="preserve"> </w:t>
      </w:r>
      <w:r w:rsidRPr="006B525C">
        <w:rPr>
          <w:rFonts w:ascii="Arial" w:hAnsi="Arial" w:cs="Arial"/>
        </w:rPr>
        <w:t>un</w:t>
      </w:r>
      <w:r w:rsidRPr="006B525C">
        <w:rPr>
          <w:rFonts w:ascii="Arial" w:hAnsi="Arial" w:cs="Arial"/>
          <w:spacing w:val="11"/>
        </w:rPr>
        <w:t xml:space="preserve"> </w:t>
      </w:r>
      <w:r w:rsidRPr="006B525C">
        <w:rPr>
          <w:rFonts w:ascii="Arial" w:hAnsi="Arial" w:cs="Arial"/>
        </w:rPr>
        <w:t>plazo</w:t>
      </w:r>
      <w:r w:rsidRPr="006B525C">
        <w:rPr>
          <w:rFonts w:ascii="Arial" w:hAnsi="Arial" w:cs="Arial"/>
          <w:spacing w:val="13"/>
        </w:rPr>
        <w:t xml:space="preserve"> </w:t>
      </w:r>
      <w:r w:rsidRPr="006B525C">
        <w:rPr>
          <w:rFonts w:ascii="Arial" w:hAnsi="Arial" w:cs="Arial"/>
        </w:rPr>
        <w:t>máximo</w:t>
      </w:r>
      <w:r w:rsidRPr="006B525C">
        <w:rPr>
          <w:rFonts w:ascii="Arial" w:hAnsi="Arial" w:cs="Arial"/>
          <w:spacing w:val="11"/>
        </w:rPr>
        <w:t xml:space="preserve"> </w:t>
      </w:r>
      <w:r w:rsidRPr="006B525C">
        <w:rPr>
          <w:rFonts w:ascii="Arial" w:hAnsi="Arial" w:cs="Arial"/>
        </w:rPr>
        <w:t>de</w:t>
      </w:r>
      <w:r w:rsidRPr="006B525C">
        <w:rPr>
          <w:rFonts w:ascii="Arial" w:hAnsi="Arial" w:cs="Arial"/>
          <w:spacing w:val="12"/>
        </w:rPr>
        <w:t xml:space="preserve"> </w:t>
      </w:r>
      <w:r w:rsidRPr="006B525C">
        <w:rPr>
          <w:rFonts w:ascii="Arial" w:hAnsi="Arial" w:cs="Arial"/>
        </w:rPr>
        <w:t>15</w:t>
      </w:r>
      <w:r w:rsidRPr="006B525C">
        <w:rPr>
          <w:rFonts w:ascii="Arial" w:hAnsi="Arial" w:cs="Arial"/>
          <w:spacing w:val="11"/>
        </w:rPr>
        <w:t xml:space="preserve"> </w:t>
      </w:r>
      <w:r w:rsidRPr="006B525C">
        <w:rPr>
          <w:rFonts w:ascii="Arial" w:hAnsi="Arial" w:cs="Arial"/>
        </w:rPr>
        <w:t>días</w:t>
      </w:r>
      <w:r w:rsidRPr="006B525C">
        <w:rPr>
          <w:rFonts w:ascii="Arial" w:hAnsi="Arial" w:cs="Arial"/>
          <w:spacing w:val="13"/>
        </w:rPr>
        <w:t xml:space="preserve"> </w:t>
      </w:r>
      <w:r w:rsidRPr="006B525C">
        <w:rPr>
          <w:rFonts w:ascii="Arial" w:hAnsi="Arial" w:cs="Arial"/>
        </w:rPr>
        <w:t>hábiles</w:t>
      </w:r>
      <w:r w:rsidRPr="006B525C">
        <w:rPr>
          <w:rFonts w:ascii="Arial" w:hAnsi="Arial" w:cs="Arial"/>
          <w:spacing w:val="14"/>
        </w:rPr>
        <w:t xml:space="preserve"> </w:t>
      </w:r>
      <w:r w:rsidRPr="006B525C">
        <w:rPr>
          <w:rFonts w:ascii="Arial" w:hAnsi="Arial" w:cs="Arial"/>
        </w:rPr>
        <w:t>contados</w:t>
      </w:r>
      <w:r w:rsidRPr="006B525C">
        <w:rPr>
          <w:rFonts w:ascii="Arial" w:hAnsi="Arial" w:cs="Arial"/>
          <w:spacing w:val="10"/>
        </w:rPr>
        <w:t xml:space="preserve"> </w:t>
      </w:r>
      <w:r w:rsidRPr="006B525C">
        <w:rPr>
          <w:rFonts w:ascii="Arial" w:hAnsi="Arial" w:cs="Arial"/>
        </w:rPr>
        <w:t>a</w:t>
      </w:r>
      <w:r w:rsidRPr="006B525C">
        <w:rPr>
          <w:rFonts w:ascii="Arial" w:hAnsi="Arial" w:cs="Arial"/>
          <w:spacing w:val="11"/>
        </w:rPr>
        <w:t xml:space="preserve"> </w:t>
      </w:r>
      <w:r w:rsidRPr="006B525C">
        <w:rPr>
          <w:rFonts w:ascii="Arial" w:hAnsi="Arial" w:cs="Arial"/>
        </w:rPr>
        <w:t>partir</w:t>
      </w:r>
      <w:r w:rsidRPr="006B525C">
        <w:rPr>
          <w:rFonts w:ascii="Arial" w:hAnsi="Arial" w:cs="Arial"/>
          <w:spacing w:val="11"/>
        </w:rPr>
        <w:t xml:space="preserve"> </w:t>
      </w:r>
      <w:r w:rsidRPr="006B525C">
        <w:rPr>
          <w:rFonts w:ascii="Arial" w:hAnsi="Arial" w:cs="Arial"/>
        </w:rPr>
        <w:t>del</w:t>
      </w:r>
      <w:r w:rsidRPr="006B525C">
        <w:rPr>
          <w:rFonts w:ascii="Arial" w:hAnsi="Arial" w:cs="Arial"/>
          <w:spacing w:val="13"/>
        </w:rPr>
        <w:t xml:space="preserve"> </w:t>
      </w:r>
      <w:r w:rsidRPr="006B525C">
        <w:rPr>
          <w:rFonts w:ascii="Arial" w:hAnsi="Arial" w:cs="Arial"/>
        </w:rPr>
        <w:t>siguiente</w:t>
      </w:r>
      <w:r w:rsidRPr="006B525C">
        <w:rPr>
          <w:rFonts w:ascii="Arial" w:hAnsi="Arial" w:cs="Arial"/>
          <w:spacing w:val="10"/>
        </w:rPr>
        <w:t xml:space="preserve"> </w:t>
      </w:r>
      <w:r w:rsidRPr="006B525C">
        <w:rPr>
          <w:rFonts w:ascii="Arial" w:hAnsi="Arial" w:cs="Arial"/>
        </w:rPr>
        <w:t>a</w:t>
      </w:r>
      <w:r w:rsidRPr="006B525C">
        <w:rPr>
          <w:rFonts w:ascii="Arial" w:hAnsi="Arial" w:cs="Arial"/>
          <w:spacing w:val="-58"/>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notificación de</w:t>
      </w:r>
      <w:r w:rsidRPr="006B525C">
        <w:rPr>
          <w:rFonts w:ascii="Arial" w:hAnsi="Arial" w:cs="Arial"/>
          <w:spacing w:val="-2"/>
        </w:rPr>
        <w:t xml:space="preserve"> </w:t>
      </w:r>
      <w:r w:rsidRPr="006B525C">
        <w:rPr>
          <w:rFonts w:ascii="Arial" w:hAnsi="Arial" w:cs="Arial"/>
        </w:rPr>
        <w:t>la resolución de adjudicación.</w:t>
      </w:r>
    </w:p>
    <w:p w:rsidR="006B525C" w:rsidRPr="006B525C" w:rsidRDefault="006B525C" w:rsidP="006B525C">
      <w:pPr>
        <w:spacing w:before="196"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207"/>
        <w:rPr>
          <w:rFonts w:ascii="Arial" w:hAnsi="Arial" w:cs="Arial"/>
          <w:sz w:val="22"/>
          <w:szCs w:val="22"/>
        </w:rPr>
      </w:pPr>
      <w:bookmarkStart w:id="52" w:name="_Toc99970634"/>
      <w:r w:rsidRPr="006B525C">
        <w:rPr>
          <w:rFonts w:ascii="Arial" w:hAnsi="Arial" w:cs="Arial"/>
          <w:color w:val="0066CC"/>
          <w:sz w:val="22"/>
          <w:szCs w:val="22"/>
        </w:rPr>
        <w:t>Obra</w:t>
      </w:r>
      <w:r w:rsidRPr="006B525C">
        <w:rPr>
          <w:rFonts w:ascii="Arial" w:hAnsi="Arial" w:cs="Arial"/>
          <w:color w:val="0066CC"/>
          <w:spacing w:val="-1"/>
          <w:sz w:val="22"/>
          <w:szCs w:val="22"/>
        </w:rPr>
        <w:t xml:space="preserve"> </w:t>
      </w:r>
      <w:r w:rsidRPr="006B525C">
        <w:rPr>
          <w:rFonts w:ascii="Arial" w:hAnsi="Arial" w:cs="Arial"/>
          <w:color w:val="0066CC"/>
          <w:sz w:val="22"/>
          <w:szCs w:val="22"/>
        </w:rPr>
        <w:t>Pública</w:t>
      </w:r>
      <w:bookmarkEnd w:id="52"/>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0"/>
        <w:ind w:hanging="697"/>
        <w:rPr>
          <w:rFonts w:ascii="Arial" w:hAnsi="Arial" w:cs="Arial"/>
          <w:sz w:val="22"/>
          <w:szCs w:val="22"/>
        </w:rPr>
      </w:pPr>
      <w:bookmarkStart w:id="53" w:name="_Toc99970635"/>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3"/>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371/010 de fecha 14 de diciembre de 2010, que se</w:t>
      </w:r>
      <w:r w:rsidRPr="006B525C">
        <w:rPr>
          <w:rFonts w:ascii="Arial" w:hAnsi="Arial" w:cs="Arial"/>
          <w:color w:val="000009"/>
          <w:spacing w:val="1"/>
        </w:rPr>
        <w:t xml:space="preserve"> </w:t>
      </w:r>
      <w:r w:rsidRPr="006B525C">
        <w:rPr>
          <w:rFonts w:ascii="Arial" w:hAnsi="Arial" w:cs="Arial"/>
          <w:color w:val="000009"/>
        </w:rPr>
        <w:t>consideran</w:t>
      </w:r>
      <w:r w:rsidRPr="006B525C">
        <w:rPr>
          <w:rFonts w:ascii="Arial" w:hAnsi="Arial" w:cs="Arial"/>
          <w:color w:val="000009"/>
          <w:spacing w:val="1"/>
        </w:rPr>
        <w:t xml:space="preserve"> </w:t>
      </w:r>
      <w:r w:rsidRPr="006B525C">
        <w:rPr>
          <w:rFonts w:ascii="Arial" w:hAnsi="Arial" w:cs="Arial"/>
          <w:color w:val="000009"/>
        </w:rPr>
        <w:t>parte</w:t>
      </w:r>
      <w:r w:rsidRPr="006B525C">
        <w:rPr>
          <w:rFonts w:ascii="Arial" w:hAnsi="Arial" w:cs="Arial"/>
          <w:color w:val="000009"/>
          <w:spacing w:val="1"/>
        </w:rPr>
        <w:t xml:space="preserve"> </w:t>
      </w:r>
      <w:r w:rsidRPr="006B525C">
        <w:rPr>
          <w:rFonts w:ascii="Arial" w:hAnsi="Arial" w:cs="Arial"/>
          <w:color w:val="000009"/>
        </w:rPr>
        <w:t>integrante</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este</w:t>
      </w:r>
      <w:r w:rsidRPr="006B525C">
        <w:rPr>
          <w:rFonts w:ascii="Arial" w:hAnsi="Arial" w:cs="Arial"/>
          <w:color w:val="000009"/>
          <w:spacing w:val="1"/>
        </w:rPr>
        <w:t xml:space="preserve"> </w:t>
      </w:r>
      <w:r w:rsidRPr="006B525C">
        <w:rPr>
          <w:rFonts w:ascii="Arial" w:hAnsi="Arial" w:cs="Arial"/>
          <w:color w:val="000009"/>
        </w:rPr>
        <w:t>Pliego,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Subprograma de Contratación Pública para el Desarrollo de las MIPYMEs</w:t>
      </w:r>
      <w:r w:rsidRPr="006B525C">
        <w:rPr>
          <w:rFonts w:ascii="Arial" w:hAnsi="Arial" w:cs="Arial"/>
          <w:color w:val="000009"/>
          <w:spacing w:val="1"/>
        </w:rPr>
        <w:t xml:space="preserve"> </w:t>
      </w:r>
      <w:r w:rsidRPr="006B525C">
        <w:rPr>
          <w:rFonts w:ascii="Arial" w:hAnsi="Arial" w:cs="Arial"/>
          <w:color w:val="000009"/>
        </w:rPr>
        <w:t>deberá</w:t>
      </w:r>
      <w:r w:rsidRPr="006B525C">
        <w:rPr>
          <w:rFonts w:ascii="Arial" w:hAnsi="Arial" w:cs="Arial"/>
          <w:color w:val="000009"/>
          <w:spacing w:val="1"/>
        </w:rPr>
        <w:t xml:space="preserve"> </w:t>
      </w:r>
      <w:r w:rsidRPr="006B525C">
        <w:rPr>
          <w:rFonts w:ascii="Arial" w:hAnsi="Arial" w:cs="Arial"/>
          <w:color w:val="000009"/>
        </w:rPr>
        <w:t>presentar conjuntamente con su oferta, certificado emitido por RNEOP y el Certificado</w:t>
      </w:r>
      <w:r w:rsidRPr="006B525C">
        <w:rPr>
          <w:rFonts w:ascii="Arial" w:hAnsi="Arial" w:cs="Arial"/>
          <w:color w:val="000009"/>
          <w:spacing w:val="1"/>
        </w:rPr>
        <w:t xml:space="preserve"> </w:t>
      </w:r>
      <w:r w:rsidRPr="006B525C">
        <w:rPr>
          <w:rFonts w:ascii="Arial" w:hAnsi="Arial" w:cs="Arial"/>
          <w:color w:val="000009"/>
        </w:rPr>
        <w:t>emitido</w:t>
      </w:r>
      <w:r w:rsidRPr="006B525C">
        <w:rPr>
          <w:rFonts w:ascii="Arial" w:hAnsi="Arial" w:cs="Arial"/>
          <w:color w:val="000009"/>
          <w:spacing w:val="-1"/>
        </w:rPr>
        <w:t xml:space="preserve"> </w:t>
      </w:r>
      <w:r w:rsidRPr="006B525C">
        <w:rPr>
          <w:rFonts w:ascii="Arial" w:hAnsi="Arial" w:cs="Arial"/>
          <w:color w:val="000009"/>
        </w:rPr>
        <w:t>por</w:t>
      </w:r>
      <w:r w:rsidRPr="006B525C">
        <w:rPr>
          <w:rFonts w:ascii="Arial" w:hAnsi="Arial" w:cs="Arial"/>
          <w:color w:val="000009"/>
          <w:spacing w:val="1"/>
        </w:rPr>
        <w:t xml:space="preserve"> </w:t>
      </w:r>
      <w:r w:rsidRPr="006B525C">
        <w:rPr>
          <w:rFonts w:ascii="Arial" w:hAnsi="Arial" w:cs="Arial"/>
          <w:color w:val="000009"/>
        </w:rPr>
        <w:t>DINAPYME,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establezca:</w:t>
      </w:r>
    </w:p>
    <w:p w:rsidR="006B525C" w:rsidRPr="006B525C" w:rsidRDefault="006B525C" w:rsidP="006B525C">
      <w:pPr>
        <w:pStyle w:val="Prrafodelista"/>
        <w:widowControl w:val="0"/>
        <w:numPr>
          <w:ilvl w:val="0"/>
          <w:numId w:val="17"/>
        </w:numPr>
        <w:tabs>
          <w:tab w:val="left" w:pos="761"/>
          <w:tab w:val="left" w:pos="762"/>
        </w:tabs>
        <w:autoSpaceDE w:val="0"/>
        <w:autoSpaceDN w:val="0"/>
        <w:spacing w:before="199"/>
        <w:contextualSpacing w:val="0"/>
        <w:rPr>
          <w:rFonts w:ascii="Arial" w:hAnsi="Arial" w:cs="Arial"/>
          <w:color w:val="000009"/>
          <w:sz w:val="22"/>
          <w:szCs w:val="22"/>
        </w:rPr>
      </w:pPr>
      <w:r w:rsidRPr="006B525C">
        <w:rPr>
          <w:rFonts w:ascii="Arial" w:hAnsi="Arial" w:cs="Arial"/>
          <w:color w:val="000009"/>
          <w:sz w:val="22"/>
          <w:szCs w:val="22"/>
        </w:rPr>
        <w:t>su</w:t>
      </w:r>
      <w:r w:rsidRPr="006B525C">
        <w:rPr>
          <w:rFonts w:ascii="Arial" w:hAnsi="Arial" w:cs="Arial"/>
          <w:color w:val="000009"/>
          <w:spacing w:val="-1"/>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MIPYME</w:t>
      </w:r>
    </w:p>
    <w:p w:rsidR="006B525C" w:rsidRPr="006B525C" w:rsidRDefault="006B525C" w:rsidP="006B525C">
      <w:pPr>
        <w:pStyle w:val="Textoindependiente"/>
        <w:spacing w:before="8"/>
        <w:rPr>
          <w:rFonts w:ascii="Arial" w:hAnsi="Arial" w:cs="Arial"/>
        </w:rPr>
      </w:pPr>
    </w:p>
    <w:p w:rsidR="006B525C" w:rsidRPr="006B525C" w:rsidRDefault="006B525C" w:rsidP="006B525C">
      <w:pPr>
        <w:pStyle w:val="Prrafodelista"/>
        <w:widowControl w:val="0"/>
        <w:numPr>
          <w:ilvl w:val="0"/>
          <w:numId w:val="17"/>
        </w:numPr>
        <w:tabs>
          <w:tab w:val="left" w:pos="761"/>
          <w:tab w:val="left" w:pos="762"/>
        </w:tabs>
        <w:autoSpaceDE w:val="0"/>
        <w:autoSpaceDN w:val="0"/>
        <w:spacing w:before="1"/>
        <w:contextualSpacing w:val="0"/>
        <w:rPr>
          <w:rFonts w:ascii="Arial" w:hAnsi="Arial" w:cs="Arial"/>
          <w:color w:val="000009"/>
          <w:sz w:val="22"/>
          <w:szCs w:val="22"/>
        </w:rPr>
      </w:pPr>
      <w:r w:rsidRPr="006B525C">
        <w:rPr>
          <w:rFonts w:ascii="Arial" w:hAnsi="Arial" w:cs="Arial"/>
          <w:color w:val="000009"/>
          <w:sz w:val="22"/>
          <w:szCs w:val="22"/>
        </w:rPr>
        <w:t>que</w:t>
      </w:r>
      <w:r w:rsidRPr="006B525C">
        <w:rPr>
          <w:rFonts w:ascii="Arial" w:hAnsi="Arial" w:cs="Arial"/>
          <w:color w:val="000009"/>
          <w:spacing w:val="-4"/>
          <w:sz w:val="22"/>
          <w:szCs w:val="22"/>
        </w:rPr>
        <w:t xml:space="preserve"> </w:t>
      </w:r>
      <w:r w:rsidRPr="006B525C">
        <w:rPr>
          <w:rFonts w:ascii="Arial" w:hAnsi="Arial" w:cs="Arial"/>
          <w:color w:val="000009"/>
          <w:sz w:val="22"/>
          <w:szCs w:val="22"/>
        </w:rPr>
        <w:t>se</w:t>
      </w:r>
      <w:r w:rsidRPr="006B525C">
        <w:rPr>
          <w:rFonts w:ascii="Arial" w:hAnsi="Arial" w:cs="Arial"/>
          <w:color w:val="000009"/>
          <w:spacing w:val="-1"/>
          <w:sz w:val="22"/>
          <w:szCs w:val="22"/>
        </w:rPr>
        <w:t xml:space="preserve"> </w:t>
      </w:r>
      <w:r w:rsidRPr="006B525C">
        <w:rPr>
          <w:rFonts w:ascii="Arial" w:hAnsi="Arial" w:cs="Arial"/>
          <w:color w:val="000009"/>
          <w:sz w:val="22"/>
          <w:szCs w:val="22"/>
        </w:rPr>
        <w:t>encuentra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realizando</w:t>
      </w:r>
      <w:r w:rsidRPr="006B525C">
        <w:rPr>
          <w:rFonts w:ascii="Arial" w:hAnsi="Arial" w:cs="Arial"/>
          <w:color w:val="000009"/>
          <w:spacing w:val="-1"/>
          <w:sz w:val="22"/>
          <w:szCs w:val="22"/>
        </w:rPr>
        <w:t xml:space="preserve"> </w:t>
      </w:r>
      <w:r w:rsidRPr="006B525C">
        <w:rPr>
          <w:rFonts w:ascii="Arial" w:hAnsi="Arial" w:cs="Arial"/>
          <w:color w:val="000009"/>
          <w:sz w:val="22"/>
          <w:szCs w:val="22"/>
        </w:rPr>
        <w:t>o ya</w:t>
      </w:r>
      <w:r w:rsidRPr="006B525C">
        <w:rPr>
          <w:rFonts w:ascii="Arial" w:hAnsi="Arial" w:cs="Arial"/>
          <w:color w:val="000009"/>
          <w:spacing w:val="-2"/>
          <w:sz w:val="22"/>
          <w:szCs w:val="22"/>
        </w:rPr>
        <w:t xml:space="preserve"> </w:t>
      </w:r>
      <w:r w:rsidRPr="006B525C">
        <w:rPr>
          <w:rFonts w:ascii="Arial" w:hAnsi="Arial" w:cs="Arial"/>
          <w:color w:val="000009"/>
          <w:sz w:val="22"/>
          <w:szCs w:val="22"/>
        </w:rPr>
        <w:t>realizó</w:t>
      </w:r>
      <w:r w:rsidRPr="006B525C">
        <w:rPr>
          <w:rFonts w:ascii="Arial" w:hAnsi="Arial" w:cs="Arial"/>
          <w:color w:val="000009"/>
          <w:spacing w:val="-1"/>
          <w:sz w:val="22"/>
          <w:szCs w:val="22"/>
        </w:rPr>
        <w:t xml:space="preserve"> </w:t>
      </w:r>
      <w:r w:rsidRPr="006B525C">
        <w:rPr>
          <w:rFonts w:ascii="Arial" w:hAnsi="Arial" w:cs="Arial"/>
          <w:color w:val="000009"/>
          <w:sz w:val="22"/>
          <w:szCs w:val="22"/>
        </w:rPr>
        <w:t>un</w:t>
      </w:r>
      <w:r w:rsidRPr="006B525C">
        <w:rPr>
          <w:rFonts w:ascii="Arial" w:hAnsi="Arial" w:cs="Arial"/>
          <w:color w:val="000009"/>
          <w:spacing w:val="-1"/>
          <w:sz w:val="22"/>
          <w:szCs w:val="22"/>
        </w:rPr>
        <w:t xml:space="preserve"> </w:t>
      </w:r>
      <w:r w:rsidRPr="006B525C">
        <w:rPr>
          <w:rFonts w:ascii="Arial" w:hAnsi="Arial" w:cs="Arial"/>
          <w:color w:val="000009"/>
          <w:sz w:val="22"/>
          <w:szCs w:val="22"/>
        </w:rPr>
        <w:t>proceso</w:t>
      </w:r>
      <w:r w:rsidRPr="006B525C">
        <w:rPr>
          <w:rFonts w:ascii="Arial" w:hAnsi="Arial" w:cs="Arial"/>
          <w:color w:val="000009"/>
          <w:spacing w:val="-1"/>
          <w:sz w:val="22"/>
          <w:szCs w:val="22"/>
        </w:rPr>
        <w:t xml:space="preserve"> </w:t>
      </w:r>
      <w:r w:rsidRPr="006B525C">
        <w:rPr>
          <w:rFonts w:ascii="Arial" w:hAnsi="Arial" w:cs="Arial"/>
          <w:color w:val="000009"/>
          <w:sz w:val="22"/>
          <w:szCs w:val="22"/>
        </w:rPr>
        <w:t>de</w:t>
      </w:r>
      <w:r w:rsidRPr="006B525C">
        <w:rPr>
          <w:rFonts w:ascii="Arial" w:hAnsi="Arial" w:cs="Arial"/>
          <w:color w:val="000009"/>
          <w:spacing w:val="-4"/>
          <w:sz w:val="22"/>
          <w:szCs w:val="22"/>
        </w:rPr>
        <w:t xml:space="preserve"> </w:t>
      </w:r>
      <w:r w:rsidRPr="006B525C">
        <w:rPr>
          <w:rFonts w:ascii="Arial" w:hAnsi="Arial" w:cs="Arial"/>
          <w:color w:val="000009"/>
          <w:sz w:val="22"/>
          <w:szCs w:val="22"/>
        </w:rPr>
        <w:t>mejora</w:t>
      </w:r>
      <w:r w:rsidRPr="006B525C">
        <w:rPr>
          <w:rFonts w:ascii="Arial" w:hAnsi="Arial" w:cs="Arial"/>
          <w:color w:val="000009"/>
          <w:spacing w:val="-3"/>
          <w:sz w:val="22"/>
          <w:szCs w:val="22"/>
        </w:rPr>
        <w:t xml:space="preserve"> </w:t>
      </w:r>
      <w:r w:rsidRPr="006B525C">
        <w:rPr>
          <w:rFonts w:ascii="Arial" w:hAnsi="Arial" w:cs="Arial"/>
          <w:color w:val="000009"/>
          <w:sz w:val="22"/>
          <w:szCs w:val="22"/>
        </w:rPr>
        <w:t>de</w:t>
      </w:r>
      <w:r w:rsidRPr="006B525C">
        <w:rPr>
          <w:rFonts w:ascii="Arial" w:hAnsi="Arial" w:cs="Arial"/>
          <w:color w:val="000009"/>
          <w:spacing w:val="-3"/>
          <w:sz w:val="22"/>
          <w:szCs w:val="22"/>
        </w:rPr>
        <w:t xml:space="preserve"> </w:t>
      </w:r>
      <w:r w:rsidRPr="006B525C">
        <w:rPr>
          <w:rFonts w:ascii="Arial" w:hAnsi="Arial" w:cs="Arial"/>
          <w:color w:val="000009"/>
          <w:sz w:val="22"/>
          <w:szCs w:val="22"/>
        </w:rPr>
        <w:t>gestión</w:t>
      </w:r>
    </w:p>
    <w:p w:rsidR="006B525C" w:rsidRPr="006B525C" w:rsidRDefault="006B525C" w:rsidP="006B525C">
      <w:pPr>
        <w:pStyle w:val="Textoindependiente"/>
        <w:spacing w:before="6"/>
        <w:rPr>
          <w:rFonts w:ascii="Arial" w:hAnsi="Arial" w:cs="Arial"/>
        </w:rPr>
      </w:pPr>
    </w:p>
    <w:p w:rsidR="006B525C" w:rsidRPr="006B525C" w:rsidRDefault="006B525C" w:rsidP="006B525C">
      <w:pPr>
        <w:pStyle w:val="Textoindependiente"/>
        <w:spacing w:line="276" w:lineRule="auto"/>
        <w:ind w:left="402" w:right="282"/>
        <w:jc w:val="both"/>
        <w:rPr>
          <w:rFonts w:ascii="Arial" w:hAnsi="Arial" w:cs="Arial"/>
        </w:rPr>
      </w:pPr>
      <w:r w:rsidRPr="006B525C">
        <w:rPr>
          <w:rFonts w:ascii="Arial" w:hAnsi="Arial" w:cs="Arial"/>
          <w:color w:val="000009"/>
        </w:rPr>
        <w:t>Al mismo tiempo,</w:t>
      </w:r>
      <w:r w:rsidRPr="006B525C">
        <w:rPr>
          <w:rFonts w:ascii="Arial" w:hAnsi="Arial" w:cs="Arial"/>
          <w:color w:val="000009"/>
          <w:spacing w:val="1"/>
        </w:rPr>
        <w:t xml:space="preserve"> </w:t>
      </w:r>
      <w:r w:rsidRPr="006B525C">
        <w:rPr>
          <w:rFonts w:ascii="Arial" w:hAnsi="Arial" w:cs="Arial"/>
          <w:color w:val="000009"/>
        </w:rPr>
        <w:t>el certificado de la DINAPYME deberá incluir</w:t>
      </w:r>
      <w:r w:rsidRPr="006B525C">
        <w:rPr>
          <w:rFonts w:ascii="Arial" w:hAnsi="Arial" w:cs="Arial"/>
          <w:color w:val="000009"/>
          <w:spacing w:val="61"/>
        </w:rPr>
        <w:t xml:space="preserve"> </w:t>
      </w:r>
      <w:r w:rsidRPr="006B525C">
        <w:rPr>
          <w:rFonts w:ascii="Arial" w:hAnsi="Arial" w:cs="Arial"/>
          <w:color w:val="000009"/>
        </w:rPr>
        <w:t>la declaración jurada</w:t>
      </w:r>
      <w:r w:rsidRPr="006B525C">
        <w:rPr>
          <w:rFonts w:ascii="Arial" w:hAnsi="Arial" w:cs="Arial"/>
          <w:color w:val="000009"/>
          <w:spacing w:val="1"/>
        </w:rPr>
        <w:t xml:space="preserve"> </w:t>
      </w:r>
      <w:r w:rsidRPr="006B525C">
        <w:rPr>
          <w:rFonts w:ascii="Arial" w:hAnsi="Arial" w:cs="Arial"/>
          <w:color w:val="000009"/>
        </w:rPr>
        <w:t>del oferente donde se detalle los porcentajes de mano de obra y materiales nacionales</w:t>
      </w:r>
      <w:r w:rsidRPr="006B525C">
        <w:rPr>
          <w:rFonts w:ascii="Arial" w:hAnsi="Arial" w:cs="Arial"/>
          <w:color w:val="000009"/>
          <w:spacing w:val="-59"/>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componen</w:t>
      </w:r>
      <w:r w:rsidRPr="006B525C">
        <w:rPr>
          <w:rFonts w:ascii="Arial" w:hAnsi="Arial" w:cs="Arial"/>
          <w:color w:val="000009"/>
          <w:spacing w:val="-2"/>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precio</w:t>
      </w:r>
      <w:r w:rsidRPr="006B525C">
        <w:rPr>
          <w:rFonts w:ascii="Arial" w:hAnsi="Arial" w:cs="Arial"/>
          <w:color w:val="000009"/>
          <w:spacing w:val="-2"/>
        </w:rPr>
        <w:t xml:space="preserve"> </w:t>
      </w:r>
      <w:r w:rsidRPr="006B525C">
        <w:rPr>
          <w:rFonts w:ascii="Arial" w:hAnsi="Arial" w:cs="Arial"/>
          <w:color w:val="000009"/>
        </w:rPr>
        <w:t>de la</w:t>
      </w:r>
      <w:r w:rsidRPr="006B525C">
        <w:rPr>
          <w:rFonts w:ascii="Arial" w:hAnsi="Arial" w:cs="Arial"/>
          <w:color w:val="000009"/>
          <w:spacing w:val="2"/>
        </w:rPr>
        <w:t xml:space="preserve"> </w:t>
      </w:r>
      <w:r w:rsidRPr="006B525C">
        <w:rPr>
          <w:rFonts w:ascii="Arial" w:hAnsi="Arial" w:cs="Arial"/>
          <w:color w:val="000009"/>
        </w:rPr>
        <w:t>oferta.</w:t>
      </w:r>
    </w:p>
    <w:p w:rsidR="006B525C" w:rsidRPr="006B525C" w:rsidRDefault="006B525C" w:rsidP="006B525C">
      <w:pPr>
        <w:spacing w:before="198" w:line="278" w:lineRule="auto"/>
        <w:ind w:left="402" w:right="280"/>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1"/>
        <w:ind w:hanging="697"/>
        <w:rPr>
          <w:rFonts w:ascii="Arial" w:hAnsi="Arial" w:cs="Arial"/>
          <w:sz w:val="22"/>
          <w:szCs w:val="22"/>
        </w:rPr>
      </w:pPr>
      <w:bookmarkStart w:id="54" w:name="_Toc99970636"/>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4"/>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extoindependiente"/>
        <w:spacing w:line="276" w:lineRule="auto"/>
        <w:ind w:left="402" w:right="276"/>
        <w:jc w:val="both"/>
        <w:rPr>
          <w:rFonts w:ascii="Arial" w:hAnsi="Arial" w:cs="Arial"/>
        </w:rPr>
      </w:pPr>
      <w:r w:rsidRPr="006B525C">
        <w:rPr>
          <w:rFonts w:ascii="Arial" w:hAnsi="Arial" w:cs="Arial"/>
          <w:color w:val="000009"/>
        </w:rPr>
        <w:t>La consideración del margen de preferencia en precio será aplicable siempre que</w:t>
      </w:r>
      <w:r w:rsidRPr="006B525C">
        <w:rPr>
          <w:rFonts w:ascii="Arial" w:hAnsi="Arial" w:cs="Arial"/>
          <w:color w:val="000009"/>
          <w:spacing w:val="1"/>
        </w:rPr>
        <w:t xml:space="preserve"> </w:t>
      </w:r>
      <w:r w:rsidRPr="006B525C">
        <w:rPr>
          <w:rFonts w:ascii="Arial" w:hAnsi="Arial" w:cs="Arial"/>
          <w:color w:val="000009"/>
        </w:rPr>
        <w:t>exista paridad de calidad o de aptitud, lo que implica que la comparación recae en</w:t>
      </w:r>
      <w:r w:rsidRPr="006B525C">
        <w:rPr>
          <w:rFonts w:ascii="Arial" w:hAnsi="Arial" w:cs="Arial"/>
          <w:color w:val="000009"/>
          <w:spacing w:val="1"/>
        </w:rPr>
        <w:t xml:space="preserve"> </w:t>
      </w:r>
      <w:r w:rsidRPr="006B525C">
        <w:rPr>
          <w:rFonts w:ascii="Arial" w:hAnsi="Arial" w:cs="Arial"/>
          <w:color w:val="000009"/>
        </w:rPr>
        <w:t>ofertas que cumplen los requisitos técnicos exigidos</w:t>
      </w:r>
      <w:r w:rsidRPr="006B525C">
        <w:rPr>
          <w:rFonts w:ascii="Arial" w:hAnsi="Arial" w:cs="Arial"/>
          <w:color w:val="000009"/>
          <w:spacing w:val="1"/>
        </w:rPr>
        <w:t xml:space="preserve"> </w:t>
      </w:r>
      <w:r w:rsidRPr="006B525C">
        <w:rPr>
          <w:rFonts w:ascii="Arial" w:hAnsi="Arial" w:cs="Arial"/>
          <w:color w:val="000009"/>
        </w:rPr>
        <w:t>en el Pliego,</w:t>
      </w:r>
      <w:r w:rsidRPr="006B525C">
        <w:rPr>
          <w:rFonts w:ascii="Arial" w:hAnsi="Arial" w:cs="Arial"/>
          <w:color w:val="000009"/>
          <w:spacing w:val="61"/>
        </w:rPr>
        <w:t xml:space="preserve"> </w:t>
      </w:r>
      <w:r w:rsidRPr="006B525C">
        <w:rPr>
          <w:rFonts w:ascii="Arial" w:hAnsi="Arial" w:cs="Arial"/>
          <w:color w:val="000009"/>
        </w:rPr>
        <w:t>habiendo superado</w:t>
      </w:r>
      <w:r w:rsidRPr="006B525C">
        <w:rPr>
          <w:rFonts w:ascii="Arial" w:hAnsi="Arial" w:cs="Arial"/>
          <w:color w:val="000009"/>
          <w:spacing w:val="1"/>
        </w:rPr>
        <w:t xml:space="preserve"> </w:t>
      </w:r>
      <w:r w:rsidRPr="006B525C">
        <w:rPr>
          <w:rFonts w:ascii="Arial" w:hAnsi="Arial" w:cs="Arial"/>
          <w:color w:val="000009"/>
        </w:rPr>
        <w:t>el</w:t>
      </w:r>
      <w:r w:rsidRPr="006B525C">
        <w:rPr>
          <w:rFonts w:ascii="Arial" w:hAnsi="Arial" w:cs="Arial"/>
          <w:color w:val="000009"/>
          <w:spacing w:val="-2"/>
        </w:rPr>
        <w:t xml:space="preserve"> </w:t>
      </w:r>
      <w:r w:rsidRPr="006B525C">
        <w:rPr>
          <w:rFonts w:ascii="Arial" w:hAnsi="Arial" w:cs="Arial"/>
          <w:color w:val="000009"/>
        </w:rPr>
        <w:t>juicio de admisibilidad.</w:t>
      </w:r>
    </w:p>
    <w:p w:rsidR="006B525C" w:rsidRPr="006B525C" w:rsidRDefault="006B525C" w:rsidP="006B525C">
      <w:pPr>
        <w:pStyle w:val="Textoindependiente"/>
        <w:spacing w:before="199" w:line="276" w:lineRule="auto"/>
        <w:ind w:left="402" w:right="276"/>
        <w:jc w:val="both"/>
        <w:rPr>
          <w:rFonts w:ascii="Arial" w:hAnsi="Arial" w:cs="Arial"/>
        </w:rPr>
      </w:pPr>
      <w:r w:rsidRPr="006B525C">
        <w:rPr>
          <w:rFonts w:ascii="Arial" w:hAnsi="Arial" w:cs="Arial"/>
          <w:color w:val="000009"/>
        </w:rPr>
        <w:t>El margen de preferencia en precio aplicable a las obras públicas que califiquen como</w:t>
      </w:r>
      <w:r w:rsidRPr="006B525C">
        <w:rPr>
          <w:rFonts w:ascii="Arial" w:hAnsi="Arial" w:cs="Arial"/>
          <w:color w:val="000009"/>
          <w:spacing w:val="1"/>
        </w:rPr>
        <w:t xml:space="preserve"> </w:t>
      </w:r>
      <w:r w:rsidRPr="006B525C">
        <w:rPr>
          <w:rFonts w:ascii="Arial" w:hAnsi="Arial" w:cs="Arial"/>
          <w:color w:val="000009"/>
        </w:rPr>
        <w:t>nacionales</w:t>
      </w:r>
      <w:r w:rsidRPr="006B525C">
        <w:rPr>
          <w:rFonts w:ascii="Arial" w:hAnsi="Arial" w:cs="Arial"/>
          <w:color w:val="000009"/>
          <w:spacing w:val="1"/>
        </w:rPr>
        <w:t xml:space="preserve"> </w:t>
      </w:r>
      <w:r w:rsidRPr="006B525C">
        <w:rPr>
          <w:rFonts w:ascii="Arial" w:hAnsi="Arial" w:cs="Arial"/>
          <w:color w:val="000009"/>
        </w:rPr>
        <w:t>recaerá</w:t>
      </w:r>
      <w:r w:rsidRPr="006B525C">
        <w:rPr>
          <w:rFonts w:ascii="Arial" w:hAnsi="Arial" w:cs="Arial"/>
          <w:color w:val="000009"/>
          <w:spacing w:val="1"/>
        </w:rPr>
        <w:t xml:space="preserve"> </w:t>
      </w:r>
      <w:r w:rsidRPr="006B525C">
        <w:rPr>
          <w:rFonts w:ascii="Arial" w:hAnsi="Arial" w:cs="Arial"/>
          <w:color w:val="000009"/>
          <w:u w:val="single" w:color="000009"/>
        </w:rPr>
        <w:t>sobre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mano</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de</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obra</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y</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los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materiales</w:t>
      </w:r>
      <w:r w:rsidRPr="006B525C">
        <w:rPr>
          <w:rFonts w:ascii="Arial" w:hAnsi="Arial" w:cs="Arial"/>
          <w:color w:val="000009"/>
          <w:spacing w:val="1"/>
          <w:u w:val="single" w:color="000009"/>
        </w:rPr>
        <w:t xml:space="preserve"> </w:t>
      </w:r>
      <w:r w:rsidRPr="006B525C">
        <w:rPr>
          <w:rFonts w:ascii="Arial" w:hAnsi="Arial" w:cs="Arial"/>
          <w:color w:val="000009"/>
          <w:u w:val="single" w:color="000009"/>
        </w:rPr>
        <w:t>nacionales</w:t>
      </w:r>
      <w:r w:rsidRPr="006B525C">
        <w:rPr>
          <w:rFonts w:ascii="Arial" w:hAnsi="Arial" w:cs="Arial"/>
          <w:color w:val="000009"/>
          <w:spacing w:val="1"/>
        </w:rPr>
        <w:t xml:space="preserve"> </w:t>
      </w:r>
      <w:r w:rsidRPr="006B525C">
        <w:rPr>
          <w:rFonts w:ascii="Arial" w:hAnsi="Arial" w:cs="Arial"/>
          <w:color w:val="000009"/>
        </w:rPr>
        <w:t>considerando</w:t>
      </w:r>
      <w:r w:rsidRPr="006B525C">
        <w:rPr>
          <w:rFonts w:ascii="Arial" w:hAnsi="Arial" w:cs="Arial"/>
          <w:color w:val="000009"/>
          <w:spacing w:val="-1"/>
        </w:rPr>
        <w:t xml:space="preserve"> </w:t>
      </w:r>
      <w:r w:rsidRPr="006B525C">
        <w:rPr>
          <w:rFonts w:ascii="Arial" w:hAnsi="Arial" w:cs="Arial"/>
          <w:color w:val="000009"/>
        </w:rPr>
        <w:t>los</w:t>
      </w:r>
      <w:r w:rsidRPr="006B525C">
        <w:rPr>
          <w:rFonts w:ascii="Arial" w:hAnsi="Arial" w:cs="Arial"/>
          <w:color w:val="000009"/>
          <w:spacing w:val="-2"/>
        </w:rPr>
        <w:t xml:space="preserve"> </w:t>
      </w:r>
      <w:r w:rsidRPr="006B525C">
        <w:rPr>
          <w:rFonts w:ascii="Arial" w:hAnsi="Arial" w:cs="Arial"/>
          <w:color w:val="000009"/>
        </w:rPr>
        <w:t>siguientes</w:t>
      </w:r>
      <w:r w:rsidRPr="006B525C">
        <w:rPr>
          <w:rFonts w:ascii="Arial" w:hAnsi="Arial" w:cs="Arial"/>
          <w:color w:val="000009"/>
          <w:spacing w:val="-2"/>
        </w:rPr>
        <w:t xml:space="preserve"> </w:t>
      </w:r>
      <w:r w:rsidRPr="006B525C">
        <w:rPr>
          <w:rFonts w:ascii="Arial" w:hAnsi="Arial" w:cs="Arial"/>
          <w:color w:val="000009"/>
        </w:rPr>
        <w:t>parámetros:</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spacing w:before="11"/>
        <w:rPr>
          <w:rFonts w:ascii="Arial" w:hAnsi="Arial" w:cs="Arial"/>
        </w:rPr>
      </w:pPr>
    </w:p>
    <w:tbl>
      <w:tblPr>
        <w:tblStyle w:val="TableNormal"/>
        <w:tblW w:w="0" w:type="auto"/>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5"/>
        <w:gridCol w:w="4691"/>
        <w:gridCol w:w="2766"/>
      </w:tblGrid>
      <w:tr w:rsidR="006B525C" w:rsidRPr="006B525C" w:rsidTr="006B525C">
        <w:trPr>
          <w:trHeight w:val="1746"/>
        </w:trPr>
        <w:tc>
          <w:tcPr>
            <w:tcW w:w="1265" w:type="dxa"/>
          </w:tcPr>
          <w:p w:rsidR="006B525C" w:rsidRPr="006B525C" w:rsidRDefault="006B525C" w:rsidP="006B525C">
            <w:pPr>
              <w:pStyle w:val="TableParagraph"/>
              <w:jc w:val="left"/>
            </w:pPr>
          </w:p>
          <w:p w:rsidR="006B525C" w:rsidRPr="006B525C" w:rsidRDefault="006B525C" w:rsidP="006B525C">
            <w:pPr>
              <w:pStyle w:val="TableParagraph"/>
              <w:spacing w:before="155" w:line="276" w:lineRule="auto"/>
              <w:ind w:left="124" w:right="101"/>
              <w:rPr>
                <w:b/>
              </w:rPr>
            </w:pPr>
            <w:r w:rsidRPr="006B525C">
              <w:rPr>
                <w:b/>
                <w:color w:val="000009"/>
              </w:rPr>
              <w:t>Categoría</w:t>
            </w:r>
            <w:r w:rsidRPr="006B525C">
              <w:rPr>
                <w:b/>
                <w:color w:val="000009"/>
                <w:spacing w:val="-59"/>
              </w:rPr>
              <w:t xml:space="preserve"> </w:t>
            </w:r>
            <w:r w:rsidRPr="006B525C">
              <w:rPr>
                <w:b/>
                <w:color w:val="000009"/>
              </w:rPr>
              <w:t>de</w:t>
            </w:r>
            <w:r w:rsidRPr="006B525C">
              <w:rPr>
                <w:b/>
                <w:color w:val="000009"/>
                <w:spacing w:val="1"/>
              </w:rPr>
              <w:t xml:space="preserve"> </w:t>
            </w:r>
            <w:r w:rsidRPr="006B525C">
              <w:rPr>
                <w:b/>
                <w:color w:val="000009"/>
              </w:rPr>
              <w:t>MIPYME</w:t>
            </w:r>
          </w:p>
        </w:tc>
        <w:tc>
          <w:tcPr>
            <w:tcW w:w="4691" w:type="dxa"/>
          </w:tcPr>
          <w:p w:rsidR="006B525C" w:rsidRPr="006B525C" w:rsidRDefault="006B525C" w:rsidP="006B525C">
            <w:pPr>
              <w:pStyle w:val="TableParagraph"/>
              <w:spacing w:line="276" w:lineRule="auto"/>
              <w:ind w:left="172" w:right="157"/>
              <w:rPr>
                <w:b/>
              </w:rPr>
            </w:pPr>
            <w:r w:rsidRPr="006B525C">
              <w:rPr>
                <w:b/>
                <w:color w:val="000009"/>
              </w:rPr>
              <w:t>%</w:t>
            </w:r>
            <w:r w:rsidRPr="006B525C">
              <w:rPr>
                <w:b/>
                <w:color w:val="000009"/>
                <w:spacing w:val="-6"/>
              </w:rPr>
              <w:t xml:space="preserve"> </w:t>
            </w:r>
            <w:r w:rsidRPr="006B525C">
              <w:rPr>
                <w:b/>
                <w:color w:val="000009"/>
              </w:rPr>
              <w:t>comparación</w:t>
            </w:r>
            <w:r w:rsidRPr="006B525C">
              <w:rPr>
                <w:b/>
                <w:color w:val="000009"/>
                <w:spacing w:val="-7"/>
              </w:rPr>
              <w:t xml:space="preserve"> </w:t>
            </w:r>
            <w:r w:rsidRPr="006B525C">
              <w:rPr>
                <w:b/>
                <w:color w:val="000009"/>
              </w:rPr>
              <w:t>cuando</w:t>
            </w:r>
            <w:r w:rsidRPr="006B525C">
              <w:rPr>
                <w:b/>
                <w:color w:val="000009"/>
                <w:spacing w:val="-5"/>
              </w:rPr>
              <w:t xml:space="preserve"> </w:t>
            </w:r>
            <w:r w:rsidRPr="006B525C">
              <w:rPr>
                <w:b/>
                <w:color w:val="000009"/>
              </w:rPr>
              <w:t>compitan</w:t>
            </w:r>
            <w:r w:rsidRPr="006B525C">
              <w:rPr>
                <w:b/>
                <w:color w:val="000009"/>
                <w:spacing w:val="-4"/>
              </w:rPr>
              <w:t xml:space="preserve"> </w:t>
            </w:r>
            <w:r w:rsidRPr="006B525C">
              <w:rPr>
                <w:b/>
                <w:color w:val="000009"/>
              </w:rPr>
              <w:t>entre</w:t>
            </w:r>
            <w:r w:rsidRPr="006B525C">
              <w:rPr>
                <w:b/>
                <w:color w:val="000009"/>
                <w:spacing w:val="-7"/>
              </w:rPr>
              <w:t xml:space="preserve"> </w:t>
            </w:r>
            <w:r w:rsidRPr="006B525C">
              <w:rPr>
                <w:b/>
                <w:color w:val="000009"/>
              </w:rPr>
              <w:t>sí</w:t>
            </w:r>
            <w:r w:rsidRPr="006B525C">
              <w:rPr>
                <w:b/>
                <w:color w:val="000009"/>
                <w:spacing w:val="-58"/>
              </w:rPr>
              <w:t xml:space="preserve"> </w:t>
            </w:r>
            <w:r w:rsidRPr="006B525C">
              <w:rPr>
                <w:b/>
                <w:color w:val="000009"/>
              </w:rPr>
              <w:t>o bien cualquiera de las categorías o</w:t>
            </w:r>
            <w:r w:rsidRPr="006B525C">
              <w:rPr>
                <w:b/>
                <w:color w:val="000009"/>
                <w:spacing w:val="1"/>
              </w:rPr>
              <w:t xml:space="preserve"> </w:t>
            </w:r>
            <w:r w:rsidRPr="006B525C">
              <w:rPr>
                <w:b/>
                <w:color w:val="000009"/>
              </w:rPr>
              <w:t>todas ellas frente a obras nacionales que</w:t>
            </w:r>
            <w:r w:rsidRPr="006B525C">
              <w:rPr>
                <w:b/>
                <w:color w:val="000009"/>
                <w:spacing w:val="-59"/>
              </w:rPr>
              <w:t xml:space="preserve"> </w:t>
            </w:r>
            <w:r w:rsidRPr="006B525C">
              <w:rPr>
                <w:b/>
                <w:color w:val="000009"/>
              </w:rPr>
              <w:t>no califiquen como MIPYME, y siempre</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r w:rsidRPr="006B525C">
              <w:rPr>
                <w:b/>
                <w:color w:val="000009"/>
                <w:spacing w:val="-1"/>
              </w:rPr>
              <w:t xml:space="preserve"> </w:t>
            </w:r>
            <w:r w:rsidRPr="006B525C">
              <w:rPr>
                <w:b/>
                <w:color w:val="000009"/>
              </w:rPr>
              <w:t>existan</w:t>
            </w:r>
            <w:r w:rsidRPr="006B525C">
              <w:rPr>
                <w:b/>
                <w:color w:val="000009"/>
                <w:spacing w:val="-1"/>
              </w:rPr>
              <w:t xml:space="preserve"> </w:t>
            </w:r>
            <w:r w:rsidRPr="006B525C">
              <w:rPr>
                <w:b/>
                <w:color w:val="000009"/>
              </w:rPr>
              <w:t>ofertas</w:t>
            </w:r>
            <w:r w:rsidRPr="006B525C">
              <w:rPr>
                <w:b/>
                <w:color w:val="000009"/>
                <w:spacing w:val="-6"/>
              </w:rPr>
              <w:t xml:space="preserve"> </w:t>
            </w:r>
            <w:r w:rsidRPr="006B525C">
              <w:rPr>
                <w:b/>
                <w:color w:val="000009"/>
              </w:rPr>
              <w:t>obras</w:t>
            </w:r>
            <w:r w:rsidRPr="006B525C">
              <w:rPr>
                <w:b/>
                <w:color w:val="000009"/>
                <w:spacing w:val="-1"/>
              </w:rPr>
              <w:t xml:space="preserve"> </w:t>
            </w:r>
            <w:r w:rsidRPr="006B525C">
              <w:rPr>
                <w:b/>
                <w:color w:val="000009"/>
              </w:rPr>
              <w:t>que</w:t>
            </w:r>
            <w:r w:rsidRPr="006B525C">
              <w:rPr>
                <w:b/>
                <w:color w:val="000009"/>
                <w:spacing w:val="-1"/>
              </w:rPr>
              <w:t xml:space="preserve"> </w:t>
            </w:r>
            <w:r w:rsidRPr="006B525C">
              <w:rPr>
                <w:b/>
                <w:color w:val="000009"/>
              </w:rPr>
              <w:t>no</w:t>
            </w:r>
          </w:p>
          <w:p w:rsidR="006B525C" w:rsidRPr="006B525C" w:rsidRDefault="006B525C" w:rsidP="006B525C">
            <w:pPr>
              <w:pStyle w:val="TableParagraph"/>
              <w:spacing w:line="253" w:lineRule="exact"/>
              <w:ind w:left="168" w:right="157"/>
              <w:rPr>
                <w:b/>
              </w:rPr>
            </w:pPr>
            <w:r w:rsidRPr="006B525C">
              <w:rPr>
                <w:b/>
                <w:color w:val="000009"/>
              </w:rPr>
              <w:t>califiquen</w:t>
            </w:r>
            <w:r w:rsidRPr="006B525C">
              <w:rPr>
                <w:b/>
                <w:color w:val="000009"/>
                <w:spacing w:val="-4"/>
              </w:rPr>
              <w:t xml:space="preserve"> </w:t>
            </w:r>
            <w:r w:rsidRPr="006B525C">
              <w:rPr>
                <w:b/>
                <w:color w:val="000009"/>
              </w:rPr>
              <w:t>como</w:t>
            </w:r>
            <w:r w:rsidRPr="006B525C">
              <w:rPr>
                <w:b/>
                <w:color w:val="000009"/>
                <w:spacing w:val="-2"/>
              </w:rPr>
              <w:t xml:space="preserve"> </w:t>
            </w:r>
            <w:r w:rsidRPr="006B525C">
              <w:rPr>
                <w:b/>
                <w:color w:val="000009"/>
              </w:rPr>
              <w:t>nacionales</w:t>
            </w:r>
          </w:p>
        </w:tc>
        <w:tc>
          <w:tcPr>
            <w:tcW w:w="2766" w:type="dxa"/>
          </w:tcPr>
          <w:p w:rsidR="006B525C" w:rsidRPr="006B525C" w:rsidRDefault="006B525C" w:rsidP="006B525C">
            <w:pPr>
              <w:pStyle w:val="TableParagraph"/>
              <w:spacing w:line="276" w:lineRule="auto"/>
              <w:ind w:left="154" w:right="134" w:hanging="2"/>
              <w:rPr>
                <w:b/>
              </w:rPr>
            </w:pPr>
            <w:r w:rsidRPr="006B525C">
              <w:rPr>
                <w:b/>
                <w:color w:val="000009"/>
              </w:rPr>
              <w:t>% comparación en</w:t>
            </w:r>
            <w:r w:rsidRPr="006B525C">
              <w:rPr>
                <w:b/>
                <w:color w:val="000009"/>
                <w:spacing w:val="1"/>
              </w:rPr>
              <w:t xml:space="preserve"> </w:t>
            </w:r>
            <w:r w:rsidRPr="006B525C">
              <w:rPr>
                <w:b/>
                <w:color w:val="000009"/>
              </w:rPr>
              <w:t>cualquier</w:t>
            </w:r>
            <w:r w:rsidRPr="006B525C">
              <w:rPr>
                <w:b/>
                <w:color w:val="000009"/>
                <w:spacing w:val="-15"/>
              </w:rPr>
              <w:t xml:space="preserve"> </w:t>
            </w:r>
            <w:r w:rsidRPr="006B525C">
              <w:rPr>
                <w:b/>
                <w:color w:val="000009"/>
              </w:rPr>
              <w:t>circunstancia</w:t>
            </w:r>
            <w:r w:rsidRPr="006B525C">
              <w:rPr>
                <w:b/>
                <w:color w:val="000009"/>
                <w:spacing w:val="-59"/>
              </w:rPr>
              <w:t xml:space="preserve"> </w:t>
            </w:r>
            <w:r w:rsidRPr="006B525C">
              <w:rPr>
                <w:b/>
                <w:color w:val="000009"/>
              </w:rPr>
              <w:t>en que participe una</w:t>
            </w:r>
            <w:r w:rsidRPr="006B525C">
              <w:rPr>
                <w:b/>
                <w:color w:val="000009"/>
                <w:spacing w:val="1"/>
              </w:rPr>
              <w:t xml:space="preserve"> </w:t>
            </w:r>
            <w:r w:rsidRPr="006B525C">
              <w:rPr>
                <w:b/>
                <w:color w:val="000009"/>
              </w:rPr>
              <w:t>obra que no califique</w:t>
            </w:r>
            <w:r w:rsidRPr="006B525C">
              <w:rPr>
                <w:b/>
                <w:color w:val="000009"/>
                <w:spacing w:val="1"/>
              </w:rPr>
              <w:t xml:space="preserve"> </w:t>
            </w:r>
            <w:r w:rsidRPr="006B525C">
              <w:rPr>
                <w:b/>
                <w:color w:val="000009"/>
              </w:rPr>
              <w:t>como nacional</w:t>
            </w:r>
            <w:r w:rsidRPr="006B525C">
              <w:rPr>
                <w:b/>
                <w:color w:val="000009"/>
                <w:spacing w:val="-1"/>
              </w:rPr>
              <w:t xml:space="preserve"> </w:t>
            </w:r>
            <w:r w:rsidRPr="006B525C">
              <w:rPr>
                <w:b/>
                <w:color w:val="000009"/>
              </w:rPr>
              <w:t>y</w:t>
            </w:r>
            <w:r w:rsidRPr="006B525C">
              <w:rPr>
                <w:b/>
                <w:color w:val="000009"/>
                <w:spacing w:val="-4"/>
              </w:rPr>
              <w:t xml:space="preserve"> </w:t>
            </w:r>
            <w:r w:rsidRPr="006B525C">
              <w:rPr>
                <w:b/>
                <w:color w:val="000009"/>
              </w:rPr>
              <w:t>su</w:t>
            </w:r>
          </w:p>
          <w:p w:rsidR="006B525C" w:rsidRPr="006B525C" w:rsidRDefault="006B525C" w:rsidP="006B525C">
            <w:pPr>
              <w:pStyle w:val="TableParagraph"/>
              <w:spacing w:line="253" w:lineRule="exact"/>
              <w:ind w:left="502" w:right="483"/>
              <w:rPr>
                <w:b/>
              </w:rPr>
            </w:pPr>
            <w:r w:rsidRPr="006B525C">
              <w:rPr>
                <w:b/>
                <w:color w:val="000009"/>
              </w:rPr>
              <w:t>oferta</w:t>
            </w:r>
            <w:r w:rsidRPr="006B525C">
              <w:rPr>
                <w:b/>
                <w:color w:val="000009"/>
                <w:spacing w:val="-1"/>
              </w:rPr>
              <w:t xml:space="preserve"> </w:t>
            </w:r>
            <w:r w:rsidRPr="006B525C">
              <w:rPr>
                <w:b/>
                <w:color w:val="000009"/>
              </w:rPr>
              <w:t>sea</w:t>
            </w:r>
            <w:r w:rsidRPr="006B525C">
              <w:rPr>
                <w:b/>
                <w:color w:val="000009"/>
                <w:spacing w:val="-3"/>
              </w:rPr>
              <w:t xml:space="preserve"> </w:t>
            </w:r>
            <w:r w:rsidRPr="006B525C">
              <w:rPr>
                <w:b/>
                <w:color w:val="000009"/>
              </w:rPr>
              <w:t>válida</w:t>
            </w:r>
          </w:p>
        </w:tc>
      </w:tr>
      <w:tr w:rsidR="006B525C" w:rsidRPr="006B525C" w:rsidTr="006B525C">
        <w:trPr>
          <w:trHeight w:val="452"/>
        </w:trPr>
        <w:tc>
          <w:tcPr>
            <w:tcW w:w="1265" w:type="dxa"/>
          </w:tcPr>
          <w:p w:rsidR="006B525C" w:rsidRPr="006B525C" w:rsidRDefault="006B525C" w:rsidP="006B525C">
            <w:pPr>
              <w:pStyle w:val="TableParagraph"/>
              <w:spacing w:before="79"/>
              <w:ind w:left="117" w:right="101"/>
            </w:pPr>
            <w:r w:rsidRPr="006B525C">
              <w:rPr>
                <w:color w:val="000009"/>
              </w:rPr>
              <w:t>Micro</w:t>
            </w:r>
          </w:p>
        </w:tc>
        <w:tc>
          <w:tcPr>
            <w:tcW w:w="4691" w:type="dxa"/>
          </w:tcPr>
          <w:p w:rsidR="006B525C" w:rsidRPr="006B525C" w:rsidRDefault="006B525C" w:rsidP="006B525C">
            <w:pPr>
              <w:pStyle w:val="TableParagraph"/>
              <w:spacing w:before="79"/>
              <w:ind w:left="172" w:right="157"/>
            </w:pPr>
            <w:r w:rsidRPr="006B525C">
              <w:rPr>
                <w:color w:val="000009"/>
              </w:rPr>
              <w:t>8%</w:t>
            </w:r>
          </w:p>
        </w:tc>
        <w:tc>
          <w:tcPr>
            <w:tcW w:w="2766" w:type="dxa"/>
          </w:tcPr>
          <w:p w:rsidR="006B525C" w:rsidRPr="006B525C" w:rsidRDefault="006B525C" w:rsidP="006B525C">
            <w:pPr>
              <w:pStyle w:val="TableParagraph"/>
              <w:spacing w:before="79"/>
              <w:ind w:left="502" w:right="482"/>
            </w:pPr>
            <w:r w:rsidRPr="006B525C">
              <w:rPr>
                <w:color w:val="000009"/>
              </w:rPr>
              <w:t>16%</w:t>
            </w:r>
          </w:p>
        </w:tc>
      </w:tr>
      <w:tr w:rsidR="006B525C" w:rsidRPr="006B525C" w:rsidTr="006B525C">
        <w:trPr>
          <w:trHeight w:val="455"/>
        </w:trPr>
        <w:tc>
          <w:tcPr>
            <w:tcW w:w="1265" w:type="dxa"/>
          </w:tcPr>
          <w:p w:rsidR="006B525C" w:rsidRPr="006B525C" w:rsidRDefault="006B525C" w:rsidP="006B525C">
            <w:pPr>
              <w:pStyle w:val="TableParagraph"/>
              <w:spacing w:before="79"/>
              <w:ind w:left="123" w:right="101"/>
            </w:pPr>
            <w:r w:rsidRPr="006B525C">
              <w:rPr>
                <w:color w:val="000009"/>
              </w:rPr>
              <w:t>Pequeña</w:t>
            </w:r>
          </w:p>
        </w:tc>
        <w:tc>
          <w:tcPr>
            <w:tcW w:w="4691" w:type="dxa"/>
          </w:tcPr>
          <w:p w:rsidR="006B525C" w:rsidRPr="006B525C" w:rsidRDefault="006B525C" w:rsidP="006B525C">
            <w:pPr>
              <w:pStyle w:val="TableParagraph"/>
              <w:spacing w:before="79"/>
              <w:ind w:left="172" w:right="157"/>
            </w:pPr>
            <w:r w:rsidRPr="006B525C">
              <w:rPr>
                <w:color w:val="000009"/>
              </w:rPr>
              <w:t>8%</w:t>
            </w:r>
          </w:p>
        </w:tc>
        <w:tc>
          <w:tcPr>
            <w:tcW w:w="2766" w:type="dxa"/>
          </w:tcPr>
          <w:p w:rsidR="006B525C" w:rsidRPr="006B525C" w:rsidRDefault="006B525C" w:rsidP="006B525C">
            <w:pPr>
              <w:pStyle w:val="TableParagraph"/>
              <w:spacing w:before="79"/>
              <w:ind w:left="502" w:right="482"/>
            </w:pPr>
            <w:r w:rsidRPr="006B525C">
              <w:rPr>
                <w:color w:val="000009"/>
              </w:rPr>
              <w:t>16%</w:t>
            </w:r>
          </w:p>
        </w:tc>
      </w:tr>
      <w:tr w:rsidR="006B525C" w:rsidRPr="006B525C" w:rsidTr="006B525C">
        <w:trPr>
          <w:trHeight w:val="452"/>
        </w:trPr>
        <w:tc>
          <w:tcPr>
            <w:tcW w:w="1265" w:type="dxa"/>
          </w:tcPr>
          <w:p w:rsidR="006B525C" w:rsidRPr="006B525C" w:rsidRDefault="006B525C" w:rsidP="006B525C">
            <w:pPr>
              <w:pStyle w:val="TableParagraph"/>
              <w:spacing w:before="79"/>
              <w:ind w:left="115" w:right="101"/>
            </w:pPr>
            <w:r w:rsidRPr="006B525C">
              <w:rPr>
                <w:color w:val="000009"/>
              </w:rPr>
              <w:t>Mediana</w:t>
            </w:r>
          </w:p>
        </w:tc>
        <w:tc>
          <w:tcPr>
            <w:tcW w:w="4691" w:type="dxa"/>
          </w:tcPr>
          <w:p w:rsidR="006B525C" w:rsidRPr="006B525C" w:rsidRDefault="006B525C" w:rsidP="006B525C">
            <w:pPr>
              <w:pStyle w:val="TableParagraph"/>
              <w:spacing w:before="79"/>
              <w:ind w:left="172" w:right="157"/>
            </w:pPr>
            <w:r w:rsidRPr="006B525C">
              <w:rPr>
                <w:color w:val="000009"/>
              </w:rPr>
              <w:t>4%</w:t>
            </w:r>
          </w:p>
        </w:tc>
        <w:tc>
          <w:tcPr>
            <w:tcW w:w="2766" w:type="dxa"/>
          </w:tcPr>
          <w:p w:rsidR="006B525C" w:rsidRPr="006B525C" w:rsidRDefault="006B525C" w:rsidP="006B525C">
            <w:pPr>
              <w:pStyle w:val="TableParagraph"/>
              <w:spacing w:before="79"/>
              <w:ind w:left="502" w:right="482"/>
            </w:pPr>
            <w:r w:rsidRPr="006B525C">
              <w:rPr>
                <w:color w:val="000009"/>
              </w:rPr>
              <w:t>12%</w:t>
            </w:r>
          </w:p>
        </w:tc>
      </w:tr>
    </w:tbl>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extoindependiente"/>
        <w:spacing w:line="276" w:lineRule="auto"/>
        <w:ind w:left="402" w:right="279"/>
        <w:jc w:val="both"/>
        <w:rPr>
          <w:rFonts w:ascii="Arial" w:hAnsi="Arial" w:cs="Arial"/>
        </w:rPr>
      </w:pPr>
      <w:r w:rsidRPr="006B525C">
        <w:rPr>
          <w:rFonts w:ascii="Arial" w:hAnsi="Arial" w:cs="Arial"/>
          <w:color w:val="000009"/>
        </w:rPr>
        <w:t>A los efectos de comparar las ofertas se tomará en consideración la siguiente fórmula</w:t>
      </w:r>
      <w:r w:rsidRPr="006B525C">
        <w:rPr>
          <w:rFonts w:ascii="Arial" w:hAnsi="Arial" w:cs="Arial"/>
          <w:color w:val="000009"/>
          <w:spacing w:val="1"/>
        </w:rPr>
        <w:t xml:space="preserve"> </w:t>
      </w:r>
      <w:r w:rsidRPr="006B525C">
        <w:rPr>
          <w:rFonts w:ascii="Arial" w:hAnsi="Arial" w:cs="Arial"/>
          <w:color w:val="000009"/>
        </w:rPr>
        <w:t>de cálculo aplicable sobre el precio unitario sin considerar el monto del impuesto al</w:t>
      </w:r>
      <w:r w:rsidRPr="006B525C">
        <w:rPr>
          <w:rFonts w:ascii="Arial" w:hAnsi="Arial" w:cs="Arial"/>
          <w:color w:val="000009"/>
          <w:spacing w:val="1"/>
        </w:rPr>
        <w:t xml:space="preserve"> </w:t>
      </w:r>
      <w:r w:rsidRPr="006B525C">
        <w:rPr>
          <w:rFonts w:ascii="Arial" w:hAnsi="Arial" w:cs="Arial"/>
          <w:color w:val="000009"/>
        </w:rPr>
        <w:t>valor agregado</w:t>
      </w:r>
      <w:r w:rsidRPr="006B525C">
        <w:rPr>
          <w:rFonts w:ascii="Arial" w:hAnsi="Arial" w:cs="Arial"/>
          <w:color w:val="000009"/>
          <w:spacing w:val="-2"/>
        </w:rPr>
        <w:t xml:space="preserve"> </w:t>
      </w:r>
      <w:r w:rsidRPr="006B525C">
        <w:rPr>
          <w:rFonts w:ascii="Arial" w:hAnsi="Arial" w:cs="Arial"/>
          <w:color w:val="000009"/>
        </w:rPr>
        <w:t>(IVA):</w:t>
      </w:r>
    </w:p>
    <w:p w:rsidR="006B525C" w:rsidRPr="006B525C" w:rsidRDefault="006B525C" w:rsidP="006B525C">
      <w:pPr>
        <w:spacing w:before="198" w:line="465" w:lineRule="auto"/>
        <w:ind w:left="402" w:right="156"/>
        <w:rPr>
          <w:rFonts w:ascii="Arial" w:hAnsi="Arial" w:cs="Arial"/>
          <w:b/>
          <w:sz w:val="22"/>
          <w:szCs w:val="22"/>
        </w:rPr>
      </w:pPr>
      <w:r w:rsidRPr="006B525C">
        <w:rPr>
          <w:rFonts w:ascii="Arial" w:hAnsi="Arial" w:cs="Arial"/>
          <w:b/>
          <w:color w:val="000009"/>
          <w:sz w:val="22"/>
          <w:szCs w:val="22"/>
        </w:rPr>
        <w:t>Obras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ofertadas</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por</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MIPYME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que</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incluyan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materiales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o</w:t>
      </w:r>
      <w:r w:rsidRPr="006B525C">
        <w:rPr>
          <w:rFonts w:ascii="Arial" w:hAnsi="Arial" w:cs="Arial"/>
          <w:b/>
          <w:color w:val="000009"/>
          <w:spacing w:val="-2"/>
          <w:sz w:val="22"/>
          <w:szCs w:val="22"/>
        </w:rPr>
        <w:t xml:space="preserve"> </w:t>
      </w:r>
      <w:r w:rsidRPr="006B525C">
        <w:rPr>
          <w:rFonts w:ascii="Arial" w:hAnsi="Arial" w:cs="Arial"/>
          <w:b/>
          <w:color w:val="000009"/>
          <w:sz w:val="22"/>
          <w:szCs w:val="22"/>
        </w:rPr>
        <w:t>mano</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4"/>
          <w:sz w:val="22"/>
          <w:szCs w:val="22"/>
        </w:rPr>
        <w:t xml:space="preserve"> </w:t>
      </w:r>
      <w:r w:rsidRPr="006B525C">
        <w:rPr>
          <w:rFonts w:ascii="Arial" w:hAnsi="Arial" w:cs="Arial"/>
          <w:b/>
          <w:color w:val="000009"/>
          <w:sz w:val="22"/>
          <w:szCs w:val="22"/>
        </w:rPr>
        <w:t>obra nacional.</w:t>
      </w:r>
      <w:r w:rsidRPr="006B525C">
        <w:rPr>
          <w:rFonts w:ascii="Arial" w:hAnsi="Arial" w:cs="Arial"/>
          <w:b/>
          <w:color w:val="000009"/>
          <w:spacing w:val="-59"/>
          <w:sz w:val="22"/>
          <w:szCs w:val="22"/>
        </w:rPr>
        <w:t xml:space="preserve"> </w:t>
      </w:r>
      <w:r w:rsidRPr="006B525C">
        <w:rPr>
          <w:rFonts w:ascii="Arial" w:hAnsi="Arial" w:cs="Arial"/>
          <w:b/>
          <w:color w:val="000009"/>
          <w:sz w:val="22"/>
          <w:szCs w:val="22"/>
        </w:rPr>
        <w:t>PCM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PM</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x %</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CN</w:t>
      </w:r>
      <w:r w:rsidRPr="006B525C">
        <w:rPr>
          <w:rFonts w:ascii="Arial" w:hAnsi="Arial" w:cs="Arial"/>
          <w:b/>
          <w:color w:val="000009"/>
          <w:spacing w:val="-3"/>
          <w:sz w:val="22"/>
          <w:szCs w:val="22"/>
        </w:rPr>
        <w:t xml:space="preserve"> </w:t>
      </w:r>
      <w:r w:rsidRPr="006B525C">
        <w:rPr>
          <w:rFonts w:ascii="Arial" w:hAnsi="Arial" w:cs="Arial"/>
          <w:b/>
          <w:color w:val="000009"/>
          <w:sz w:val="22"/>
          <w:szCs w:val="22"/>
        </w:rPr>
        <w:t>x B</w:t>
      </w:r>
    </w:p>
    <w:p w:rsidR="006B525C" w:rsidRPr="006B525C" w:rsidRDefault="006B525C" w:rsidP="006B525C">
      <w:pPr>
        <w:pStyle w:val="Textoindependiente"/>
        <w:spacing w:before="2"/>
        <w:ind w:left="402"/>
        <w:rPr>
          <w:rFonts w:ascii="Arial" w:hAnsi="Arial" w:cs="Arial"/>
        </w:rPr>
      </w:pPr>
      <w:r w:rsidRPr="006B525C">
        <w:rPr>
          <w:rFonts w:ascii="Arial" w:hAnsi="Arial" w:cs="Arial"/>
          <w:color w:val="000009"/>
        </w:rPr>
        <w:t>Donde:</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Textoindependiente"/>
        <w:spacing w:line="388" w:lineRule="auto"/>
        <w:ind w:left="402" w:right="520"/>
        <w:rPr>
          <w:rFonts w:ascii="Arial" w:hAnsi="Arial" w:cs="Arial"/>
        </w:rPr>
      </w:pPr>
      <w:r w:rsidRPr="006B525C">
        <w:rPr>
          <w:rFonts w:ascii="Arial" w:hAnsi="Arial" w:cs="Arial"/>
          <w:color w:val="000009"/>
        </w:rPr>
        <w:t>PCM = precio comparativo del producto MIPYME con la aplicación de la preferencia.</w:t>
      </w:r>
      <w:r w:rsidRPr="006B525C">
        <w:rPr>
          <w:rFonts w:ascii="Arial" w:hAnsi="Arial" w:cs="Arial"/>
          <w:color w:val="000009"/>
          <w:spacing w:val="-60"/>
        </w:rPr>
        <w:t xml:space="preserve"> </w:t>
      </w:r>
      <w:r w:rsidRPr="006B525C">
        <w:rPr>
          <w:rFonts w:ascii="Arial" w:hAnsi="Arial" w:cs="Arial"/>
          <w:color w:val="000009"/>
        </w:rPr>
        <w:t>PM</w:t>
      </w:r>
      <w:r w:rsidRPr="006B525C">
        <w:rPr>
          <w:rFonts w:ascii="Arial" w:hAnsi="Arial" w:cs="Arial"/>
          <w:color w:val="000009"/>
          <w:spacing w:val="-4"/>
        </w:rPr>
        <w:t xml:space="preserve"> </w:t>
      </w:r>
      <w:r w:rsidRPr="006B525C">
        <w:rPr>
          <w:rFonts w:ascii="Arial" w:hAnsi="Arial" w:cs="Arial"/>
          <w:color w:val="000009"/>
        </w:rPr>
        <w:t>= precio</w:t>
      </w:r>
      <w:r w:rsidRPr="006B525C">
        <w:rPr>
          <w:rFonts w:ascii="Arial" w:hAnsi="Arial" w:cs="Arial"/>
          <w:color w:val="000009"/>
          <w:spacing w:val="-1"/>
        </w:rPr>
        <w:t xml:space="preserve"> </w:t>
      </w:r>
      <w:r w:rsidRPr="006B525C">
        <w:rPr>
          <w:rFonts w:ascii="Arial" w:hAnsi="Arial" w:cs="Arial"/>
          <w:color w:val="000009"/>
        </w:rPr>
        <w:t>del</w:t>
      </w:r>
      <w:r w:rsidRPr="006B525C">
        <w:rPr>
          <w:rFonts w:ascii="Arial" w:hAnsi="Arial" w:cs="Arial"/>
          <w:color w:val="000009"/>
          <w:spacing w:val="-1"/>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MIPYME puesto en</w:t>
      </w:r>
      <w:r w:rsidRPr="006B525C">
        <w:rPr>
          <w:rFonts w:ascii="Arial" w:hAnsi="Arial" w:cs="Arial"/>
          <w:color w:val="000009"/>
          <w:spacing w:val="-1"/>
        </w:rPr>
        <w:t xml:space="preserve"> </w:t>
      </w:r>
      <w:r w:rsidRPr="006B525C">
        <w:rPr>
          <w:rFonts w:ascii="Arial" w:hAnsi="Arial" w:cs="Arial"/>
          <w:color w:val="000009"/>
        </w:rPr>
        <w:t>almacenes del</w:t>
      </w:r>
      <w:r w:rsidRPr="006B525C">
        <w:rPr>
          <w:rFonts w:ascii="Arial" w:hAnsi="Arial" w:cs="Arial"/>
          <w:color w:val="000009"/>
          <w:spacing w:val="-1"/>
        </w:rPr>
        <w:t xml:space="preserve"> </w:t>
      </w:r>
      <w:r w:rsidRPr="006B525C">
        <w:rPr>
          <w:rFonts w:ascii="Arial" w:hAnsi="Arial" w:cs="Arial"/>
          <w:color w:val="000009"/>
        </w:rPr>
        <w:t>comprador.</w:t>
      </w:r>
    </w:p>
    <w:p w:rsidR="006B525C" w:rsidRPr="006B525C" w:rsidRDefault="006B525C" w:rsidP="006B525C">
      <w:pPr>
        <w:pStyle w:val="Textoindependiente"/>
        <w:spacing w:before="1"/>
        <w:ind w:left="402"/>
        <w:rPr>
          <w:rFonts w:ascii="Arial" w:hAnsi="Arial" w:cs="Arial"/>
        </w:rPr>
      </w:pPr>
      <w:r w:rsidRPr="006B525C">
        <w:rPr>
          <w:rFonts w:ascii="Arial" w:hAnsi="Arial" w:cs="Arial"/>
          <w:color w:val="000009"/>
        </w:rPr>
        <w:t>CN</w:t>
      </w:r>
      <w:r w:rsidRPr="006B525C">
        <w:rPr>
          <w:rFonts w:ascii="Arial" w:hAnsi="Arial" w:cs="Arial"/>
          <w:color w:val="000009"/>
          <w:spacing w:val="-2"/>
        </w:rPr>
        <w:t xml:space="preserve"> </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componente</w:t>
      </w:r>
      <w:r w:rsidRPr="006B525C">
        <w:rPr>
          <w:rFonts w:ascii="Arial" w:hAnsi="Arial" w:cs="Arial"/>
          <w:color w:val="000009"/>
          <w:spacing w:val="-2"/>
        </w:rPr>
        <w:t xml:space="preserve"> </w:t>
      </w:r>
      <w:r w:rsidRPr="006B525C">
        <w:rPr>
          <w:rFonts w:ascii="Arial" w:hAnsi="Arial" w:cs="Arial"/>
          <w:color w:val="000009"/>
        </w:rPr>
        <w:t>nacional</w:t>
      </w:r>
    </w:p>
    <w:p w:rsidR="006B525C" w:rsidRPr="006B525C" w:rsidRDefault="006B525C" w:rsidP="006B525C">
      <w:pPr>
        <w:pStyle w:val="Textoindependiente"/>
        <w:spacing w:before="158" w:line="276" w:lineRule="auto"/>
        <w:ind w:left="402" w:right="279"/>
        <w:jc w:val="both"/>
        <w:rPr>
          <w:rFonts w:ascii="Arial" w:hAnsi="Arial" w:cs="Arial"/>
        </w:rPr>
      </w:pPr>
      <w:r w:rsidRPr="006B525C">
        <w:rPr>
          <w:rFonts w:ascii="Arial" w:hAnsi="Arial" w:cs="Arial"/>
          <w:color w:val="000009"/>
        </w:rPr>
        <w:t>%CN = porcentaje del precio de la obra que representa la suma de los materiales y la</w:t>
      </w:r>
      <w:r w:rsidRPr="006B525C">
        <w:rPr>
          <w:rFonts w:ascii="Arial" w:hAnsi="Arial" w:cs="Arial"/>
          <w:color w:val="000009"/>
          <w:spacing w:val="1"/>
        </w:rPr>
        <w:t xml:space="preserve"> </w:t>
      </w:r>
      <w:r w:rsidRPr="006B525C">
        <w:rPr>
          <w:rFonts w:ascii="Arial" w:hAnsi="Arial" w:cs="Arial"/>
          <w:color w:val="000009"/>
        </w:rPr>
        <w:t>mano de obra que califican como nacionales de acuerdo con la declaración jurada</w:t>
      </w:r>
      <w:r w:rsidRPr="006B525C">
        <w:rPr>
          <w:rFonts w:ascii="Arial" w:hAnsi="Arial" w:cs="Arial"/>
          <w:color w:val="000009"/>
          <w:spacing w:val="1"/>
        </w:rPr>
        <w:t xml:space="preserve"> </w:t>
      </w:r>
      <w:r w:rsidRPr="006B525C">
        <w:rPr>
          <w:rFonts w:ascii="Arial" w:hAnsi="Arial" w:cs="Arial"/>
          <w:color w:val="000009"/>
        </w:rPr>
        <w:t>adjunta</w:t>
      </w:r>
      <w:r w:rsidRPr="006B525C">
        <w:rPr>
          <w:rFonts w:ascii="Arial" w:hAnsi="Arial" w:cs="Arial"/>
          <w:color w:val="000009"/>
          <w:spacing w:val="-1"/>
        </w:rPr>
        <w:t xml:space="preserve"> </w:t>
      </w:r>
      <w:r w:rsidRPr="006B525C">
        <w:rPr>
          <w:rFonts w:ascii="Arial" w:hAnsi="Arial" w:cs="Arial"/>
          <w:color w:val="000009"/>
        </w:rPr>
        <w:t>al certificado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5"/>
        </w:rPr>
        <w:t xml:space="preserve"> </w:t>
      </w:r>
      <w:r w:rsidRPr="006B525C">
        <w:rPr>
          <w:rFonts w:ascii="Arial" w:hAnsi="Arial" w:cs="Arial"/>
          <w:color w:val="000009"/>
        </w:rPr>
        <w:t>DINAPYME</w:t>
      </w:r>
    </w:p>
    <w:p w:rsidR="006B525C" w:rsidRPr="006B525C" w:rsidRDefault="006B525C" w:rsidP="006B525C">
      <w:pPr>
        <w:pStyle w:val="Textoindependiente"/>
        <w:spacing w:before="121"/>
        <w:ind w:left="402"/>
        <w:jc w:val="both"/>
        <w:rPr>
          <w:rFonts w:ascii="Arial" w:hAnsi="Arial" w:cs="Arial"/>
        </w:rPr>
      </w:pPr>
      <w:r w:rsidRPr="006B525C">
        <w:rPr>
          <w:rFonts w:ascii="Arial" w:hAnsi="Arial" w:cs="Arial"/>
          <w:color w:val="000009"/>
        </w:rPr>
        <w:t>B =</w:t>
      </w:r>
      <w:r w:rsidRPr="006B525C">
        <w:rPr>
          <w:rFonts w:ascii="Arial" w:hAnsi="Arial" w:cs="Arial"/>
          <w:color w:val="000009"/>
          <w:spacing w:val="-1"/>
        </w:rPr>
        <w:t xml:space="preserve"> </w:t>
      </w:r>
      <w:r w:rsidRPr="006B525C">
        <w:rPr>
          <w:rFonts w:ascii="Arial" w:hAnsi="Arial" w:cs="Arial"/>
          <w:color w:val="000009"/>
        </w:rPr>
        <w:t>%</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preferencia de</w:t>
      </w:r>
      <w:r w:rsidRPr="006B525C">
        <w:rPr>
          <w:rFonts w:ascii="Arial" w:hAnsi="Arial" w:cs="Arial"/>
          <w:color w:val="000009"/>
          <w:spacing w:val="-1"/>
        </w:rPr>
        <w:t xml:space="preserve"> </w:t>
      </w:r>
      <w:r w:rsidRPr="006B525C">
        <w:rPr>
          <w:rFonts w:ascii="Arial" w:hAnsi="Arial" w:cs="Arial"/>
          <w:color w:val="000009"/>
        </w:rPr>
        <w:t>acuerdo al</w:t>
      </w:r>
      <w:r w:rsidRPr="006B525C">
        <w:rPr>
          <w:rFonts w:ascii="Arial" w:hAnsi="Arial" w:cs="Arial"/>
          <w:color w:val="000009"/>
          <w:spacing w:val="-2"/>
        </w:rPr>
        <w:t xml:space="preserve"> </w:t>
      </w:r>
      <w:r w:rsidRPr="006B525C">
        <w:rPr>
          <w:rFonts w:ascii="Arial" w:hAnsi="Arial" w:cs="Arial"/>
          <w:color w:val="000009"/>
        </w:rPr>
        <w:t>cuadro</w:t>
      </w:r>
      <w:r w:rsidRPr="006B525C">
        <w:rPr>
          <w:rFonts w:ascii="Arial" w:hAnsi="Arial" w:cs="Arial"/>
          <w:color w:val="000009"/>
          <w:spacing w:val="-2"/>
        </w:rPr>
        <w:t xml:space="preserve"> </w:t>
      </w:r>
      <w:r w:rsidRPr="006B525C">
        <w:rPr>
          <w:rFonts w:ascii="Arial" w:hAnsi="Arial" w:cs="Arial"/>
          <w:color w:val="000009"/>
        </w:rPr>
        <w:t>precedente.</w:t>
      </w:r>
    </w:p>
    <w:p w:rsidR="006B525C" w:rsidRPr="006B525C" w:rsidRDefault="006B525C" w:rsidP="006B525C">
      <w:pPr>
        <w:pStyle w:val="Textoindependiente"/>
        <w:spacing w:before="157" w:line="276" w:lineRule="auto"/>
        <w:ind w:left="402" w:right="280"/>
        <w:jc w:val="both"/>
        <w:rPr>
          <w:rFonts w:ascii="Arial" w:hAnsi="Arial" w:cs="Arial"/>
        </w:rPr>
      </w:pPr>
      <w:r w:rsidRPr="006B525C">
        <w:rPr>
          <w:rFonts w:ascii="Arial" w:hAnsi="Arial" w:cs="Arial"/>
        </w:rPr>
        <w:t>Cuando los demás criterios de evaluación, establecidos en el Pliego Particular, tengan</w:t>
      </w:r>
      <w:r w:rsidRPr="006B525C">
        <w:rPr>
          <w:rFonts w:ascii="Arial" w:hAnsi="Arial" w:cs="Arial"/>
          <w:spacing w:val="1"/>
        </w:rPr>
        <w:t xml:space="preserve"> </w:t>
      </w:r>
      <w:r w:rsidRPr="006B525C">
        <w:rPr>
          <w:rFonts w:ascii="Arial" w:hAnsi="Arial" w:cs="Arial"/>
        </w:rPr>
        <w:t>asignada</w:t>
      </w:r>
      <w:r w:rsidRPr="006B525C">
        <w:rPr>
          <w:rFonts w:ascii="Arial" w:hAnsi="Arial" w:cs="Arial"/>
          <w:spacing w:val="-1"/>
        </w:rPr>
        <w:t xml:space="preserve"> </w:t>
      </w:r>
      <w:r w:rsidRPr="006B525C">
        <w:rPr>
          <w:rFonts w:ascii="Arial" w:hAnsi="Arial" w:cs="Arial"/>
        </w:rPr>
        <w:t>una</w:t>
      </w:r>
      <w:r w:rsidRPr="006B525C">
        <w:rPr>
          <w:rFonts w:ascii="Arial" w:hAnsi="Arial" w:cs="Arial"/>
          <w:spacing w:val="-3"/>
        </w:rPr>
        <w:t xml:space="preserve"> </w:t>
      </w:r>
      <w:r w:rsidRPr="006B525C">
        <w:rPr>
          <w:rFonts w:ascii="Arial" w:hAnsi="Arial" w:cs="Arial"/>
        </w:rPr>
        <w:t>cuantificación</w:t>
      </w:r>
      <w:r w:rsidRPr="006B525C">
        <w:rPr>
          <w:rFonts w:ascii="Arial" w:hAnsi="Arial" w:cs="Arial"/>
          <w:spacing w:val="-1"/>
        </w:rPr>
        <w:t xml:space="preserve"> </w:t>
      </w:r>
      <w:r w:rsidRPr="006B525C">
        <w:rPr>
          <w:rFonts w:ascii="Arial" w:hAnsi="Arial" w:cs="Arial"/>
        </w:rPr>
        <w:t>monetaria,</w:t>
      </w:r>
      <w:r w:rsidRPr="006B525C">
        <w:rPr>
          <w:rFonts w:ascii="Arial" w:hAnsi="Arial" w:cs="Arial"/>
          <w:spacing w:val="-2"/>
        </w:rPr>
        <w:t xml:space="preserve"> </w:t>
      </w:r>
      <w:r w:rsidRPr="006B525C">
        <w:rPr>
          <w:rFonts w:ascii="Arial" w:hAnsi="Arial" w:cs="Arial"/>
        </w:rPr>
        <w:t>la</w:t>
      </w:r>
      <w:r w:rsidRPr="006B525C">
        <w:rPr>
          <w:rFonts w:ascii="Arial" w:hAnsi="Arial" w:cs="Arial"/>
          <w:spacing w:val="-2"/>
        </w:rPr>
        <w:t xml:space="preserve"> </w:t>
      </w:r>
      <w:r w:rsidRPr="006B525C">
        <w:rPr>
          <w:rFonts w:ascii="Arial" w:hAnsi="Arial" w:cs="Arial"/>
        </w:rPr>
        <w:t>misma</w:t>
      </w:r>
      <w:r w:rsidRPr="006B525C">
        <w:rPr>
          <w:rFonts w:ascii="Arial" w:hAnsi="Arial" w:cs="Arial"/>
          <w:spacing w:val="-5"/>
        </w:rPr>
        <w:t xml:space="preserve"> </w:t>
      </w:r>
      <w:r w:rsidRPr="006B525C">
        <w:rPr>
          <w:rFonts w:ascii="Arial" w:hAnsi="Arial" w:cs="Arial"/>
        </w:rPr>
        <w:t>se</w:t>
      </w:r>
      <w:r w:rsidRPr="006B525C">
        <w:rPr>
          <w:rFonts w:ascii="Arial" w:hAnsi="Arial" w:cs="Arial"/>
          <w:spacing w:val="-1"/>
        </w:rPr>
        <w:t xml:space="preserve"> </w:t>
      </w:r>
      <w:r w:rsidRPr="006B525C">
        <w:rPr>
          <w:rFonts w:ascii="Arial" w:hAnsi="Arial" w:cs="Arial"/>
        </w:rPr>
        <w:t>sumará</w:t>
      </w:r>
      <w:r w:rsidRPr="006B525C">
        <w:rPr>
          <w:rFonts w:ascii="Arial" w:hAnsi="Arial" w:cs="Arial"/>
          <w:spacing w:val="-3"/>
        </w:rPr>
        <w:t xml:space="preserve"> </w:t>
      </w:r>
      <w:r w:rsidRPr="006B525C">
        <w:rPr>
          <w:rFonts w:ascii="Arial" w:hAnsi="Arial" w:cs="Arial"/>
        </w:rPr>
        <w:t>al</w:t>
      </w:r>
      <w:r w:rsidRPr="006B525C">
        <w:rPr>
          <w:rFonts w:ascii="Arial" w:hAnsi="Arial" w:cs="Arial"/>
          <w:spacing w:val="-2"/>
        </w:rPr>
        <w:t xml:space="preserve"> </w:t>
      </w:r>
      <w:r w:rsidRPr="006B525C">
        <w:rPr>
          <w:rFonts w:ascii="Arial" w:hAnsi="Arial" w:cs="Arial"/>
        </w:rPr>
        <w:t>precio</w:t>
      </w:r>
      <w:r w:rsidRPr="006B525C">
        <w:rPr>
          <w:rFonts w:ascii="Arial" w:hAnsi="Arial" w:cs="Arial"/>
          <w:spacing w:val="-2"/>
        </w:rPr>
        <w:t xml:space="preserve"> </w:t>
      </w:r>
      <w:r w:rsidRPr="006B525C">
        <w:rPr>
          <w:rFonts w:ascii="Arial" w:hAnsi="Arial" w:cs="Arial"/>
        </w:rPr>
        <w:t>comparativo.</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4"/>
        </w:numPr>
        <w:tabs>
          <w:tab w:val="left" w:pos="1818"/>
        </w:tabs>
        <w:autoSpaceDE w:val="0"/>
        <w:autoSpaceDN w:val="0"/>
        <w:spacing w:before="141"/>
        <w:ind w:hanging="697"/>
        <w:rPr>
          <w:rFonts w:ascii="Arial" w:hAnsi="Arial" w:cs="Arial"/>
          <w:sz w:val="22"/>
          <w:szCs w:val="22"/>
        </w:rPr>
      </w:pPr>
      <w:bookmarkStart w:id="55" w:name="_Toc99970637"/>
      <w:r w:rsidRPr="006B525C">
        <w:rPr>
          <w:rFonts w:ascii="Arial" w:hAnsi="Arial" w:cs="Arial"/>
          <w:color w:val="4471C4"/>
          <w:sz w:val="22"/>
          <w:szCs w:val="22"/>
        </w:rPr>
        <w:t>Adjudicación</w:t>
      </w:r>
      <w:bookmarkEnd w:id="55"/>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extoindependiente"/>
        <w:spacing w:line="276" w:lineRule="auto"/>
        <w:ind w:left="402" w:right="274"/>
        <w:jc w:val="both"/>
        <w:rPr>
          <w:rFonts w:ascii="Arial" w:hAnsi="Arial" w:cs="Arial"/>
        </w:rPr>
      </w:pPr>
      <w:r w:rsidRPr="006B525C">
        <w:rPr>
          <w:rFonts w:ascii="Arial" w:hAnsi="Arial" w:cs="Arial"/>
        </w:rPr>
        <w:t xml:space="preserve">La empresa adjudicataria en aplicación del </w:t>
      </w:r>
      <w:r w:rsidRPr="006B525C">
        <w:rPr>
          <w:rFonts w:ascii="Arial" w:hAnsi="Arial" w:cs="Arial"/>
          <w:color w:val="000009"/>
        </w:rPr>
        <w:t>Subprograma de Contratación Pública para</w:t>
      </w:r>
      <w:r w:rsidRPr="006B525C">
        <w:rPr>
          <w:rFonts w:ascii="Arial" w:hAnsi="Arial" w:cs="Arial"/>
          <w:color w:val="000009"/>
          <w:spacing w:val="-59"/>
        </w:rPr>
        <w:t xml:space="preserve"> </w:t>
      </w:r>
      <w:r w:rsidRPr="006B525C">
        <w:rPr>
          <w:rFonts w:ascii="Arial" w:hAnsi="Arial" w:cs="Arial"/>
          <w:color w:val="000009"/>
        </w:rPr>
        <w:t>el Desarrollo de las MIPYMEs</w:t>
      </w:r>
      <w:r w:rsidRPr="006B525C">
        <w:rPr>
          <w:rFonts w:ascii="Arial" w:hAnsi="Arial" w:cs="Arial"/>
        </w:rPr>
        <w:t>, deberá presentar certificado de origen emitido por las</w:t>
      </w:r>
      <w:r w:rsidRPr="006B525C">
        <w:rPr>
          <w:rFonts w:ascii="Arial" w:hAnsi="Arial" w:cs="Arial"/>
          <w:spacing w:val="1"/>
        </w:rPr>
        <w:t xml:space="preserve"> </w:t>
      </w:r>
      <w:r w:rsidRPr="006B525C">
        <w:rPr>
          <w:rFonts w:ascii="Arial" w:hAnsi="Arial" w:cs="Arial"/>
        </w:rPr>
        <w:t>entidades</w:t>
      </w:r>
      <w:r w:rsidRPr="006B525C">
        <w:rPr>
          <w:rFonts w:ascii="Arial" w:hAnsi="Arial" w:cs="Arial"/>
          <w:spacing w:val="51"/>
        </w:rPr>
        <w:t xml:space="preserve"> </w:t>
      </w:r>
      <w:r w:rsidRPr="006B525C">
        <w:rPr>
          <w:rFonts w:ascii="Arial" w:hAnsi="Arial" w:cs="Arial"/>
        </w:rPr>
        <w:t>competentes</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52"/>
        </w:rPr>
        <w:t xml:space="preserve"> </w:t>
      </w:r>
      <w:r w:rsidRPr="006B525C">
        <w:rPr>
          <w:rFonts w:ascii="Arial" w:hAnsi="Arial" w:cs="Arial"/>
        </w:rPr>
        <w:t>acredite</w:t>
      </w:r>
      <w:r w:rsidRPr="006B525C">
        <w:rPr>
          <w:rFonts w:ascii="Arial" w:hAnsi="Arial" w:cs="Arial"/>
          <w:spacing w:val="49"/>
        </w:rPr>
        <w:t xml:space="preserve"> </w:t>
      </w:r>
      <w:r w:rsidRPr="006B525C">
        <w:rPr>
          <w:rFonts w:ascii="Arial" w:hAnsi="Arial" w:cs="Arial"/>
        </w:rPr>
        <w:t>que</w:t>
      </w:r>
      <w:r w:rsidRPr="006B525C">
        <w:rPr>
          <w:rFonts w:ascii="Arial" w:hAnsi="Arial" w:cs="Arial"/>
          <w:spacing w:val="49"/>
        </w:rPr>
        <w:t xml:space="preserve"> </w:t>
      </w:r>
      <w:r w:rsidRPr="006B525C">
        <w:rPr>
          <w:rFonts w:ascii="Arial" w:hAnsi="Arial" w:cs="Arial"/>
        </w:rPr>
        <w:t>los</w:t>
      </w:r>
      <w:r w:rsidRPr="006B525C">
        <w:rPr>
          <w:rFonts w:ascii="Arial" w:hAnsi="Arial" w:cs="Arial"/>
          <w:spacing w:val="51"/>
        </w:rPr>
        <w:t xml:space="preserve"> </w:t>
      </w:r>
      <w:r w:rsidRPr="006B525C">
        <w:rPr>
          <w:rFonts w:ascii="Arial" w:hAnsi="Arial" w:cs="Arial"/>
        </w:rPr>
        <w:t>materiales</w:t>
      </w:r>
      <w:r w:rsidRPr="006B525C">
        <w:rPr>
          <w:rFonts w:ascii="Arial" w:hAnsi="Arial" w:cs="Arial"/>
          <w:spacing w:val="52"/>
        </w:rPr>
        <w:t xml:space="preserve"> </w:t>
      </w:r>
      <w:r w:rsidRPr="006B525C">
        <w:rPr>
          <w:rFonts w:ascii="Arial" w:hAnsi="Arial" w:cs="Arial"/>
        </w:rPr>
        <w:t>califican</w:t>
      </w:r>
      <w:r w:rsidRPr="006B525C">
        <w:rPr>
          <w:rFonts w:ascii="Arial" w:hAnsi="Arial" w:cs="Arial"/>
          <w:spacing w:val="52"/>
        </w:rPr>
        <w:t xml:space="preserve"> </w:t>
      </w:r>
      <w:r w:rsidRPr="006B525C">
        <w:rPr>
          <w:rFonts w:ascii="Arial" w:hAnsi="Arial" w:cs="Arial"/>
        </w:rPr>
        <w:t>como</w:t>
      </w:r>
      <w:r w:rsidRPr="006B525C">
        <w:rPr>
          <w:rFonts w:ascii="Arial" w:hAnsi="Arial" w:cs="Arial"/>
          <w:spacing w:val="49"/>
        </w:rPr>
        <w:t xml:space="preserve"> </w:t>
      </w:r>
      <w:r w:rsidRPr="006B525C">
        <w:rPr>
          <w:rFonts w:ascii="Arial" w:hAnsi="Arial" w:cs="Arial"/>
        </w:rPr>
        <w:t>nacionales.</w:t>
      </w:r>
      <w:r w:rsidRPr="006B525C">
        <w:rPr>
          <w:rFonts w:ascii="Arial" w:hAnsi="Arial" w:cs="Arial"/>
          <w:spacing w:val="-59"/>
        </w:rPr>
        <w:t xml:space="preserve"> </w:t>
      </w:r>
      <w:r w:rsidRPr="006B525C">
        <w:rPr>
          <w:rFonts w:ascii="Arial" w:hAnsi="Arial" w:cs="Arial"/>
        </w:rPr>
        <w:t>Para ello contará con un plazo máximo de 15 días hábiles contados a partir del día</w:t>
      </w:r>
      <w:r w:rsidRPr="006B525C">
        <w:rPr>
          <w:rFonts w:ascii="Arial" w:hAnsi="Arial" w:cs="Arial"/>
          <w:spacing w:val="1"/>
        </w:rPr>
        <w:t xml:space="preserve"> </w:t>
      </w:r>
      <w:r w:rsidRPr="006B525C">
        <w:rPr>
          <w:rFonts w:ascii="Arial" w:hAnsi="Arial" w:cs="Arial"/>
        </w:rPr>
        <w:t>siguiente</w:t>
      </w:r>
      <w:r w:rsidRPr="006B525C">
        <w:rPr>
          <w:rFonts w:ascii="Arial" w:hAnsi="Arial" w:cs="Arial"/>
          <w:spacing w:val="-3"/>
        </w:rPr>
        <w:t xml:space="preserve"> </w:t>
      </w:r>
      <w:r w:rsidRPr="006B525C">
        <w:rPr>
          <w:rFonts w:ascii="Arial" w:hAnsi="Arial" w:cs="Arial"/>
        </w:rPr>
        <w:t>a la notificación</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2"/>
        </w:rPr>
        <w:t xml:space="preserve"> </w:t>
      </w:r>
      <w:r w:rsidRPr="006B525C">
        <w:rPr>
          <w:rFonts w:ascii="Arial" w:hAnsi="Arial" w:cs="Arial"/>
        </w:rPr>
        <w:t>resolución de</w:t>
      </w:r>
      <w:r w:rsidRPr="006B525C">
        <w:rPr>
          <w:rFonts w:ascii="Arial" w:hAnsi="Arial" w:cs="Arial"/>
          <w:spacing w:val="-3"/>
        </w:rPr>
        <w:t xml:space="preserve"> </w:t>
      </w:r>
      <w:r w:rsidRPr="006B525C">
        <w:rPr>
          <w:rFonts w:ascii="Arial" w:hAnsi="Arial" w:cs="Arial"/>
        </w:rPr>
        <w:t>adjudicación.</w:t>
      </w:r>
    </w:p>
    <w:p w:rsidR="006B525C" w:rsidRPr="006B525C" w:rsidRDefault="006B525C" w:rsidP="006B525C">
      <w:pPr>
        <w:spacing w:before="200" w:line="276" w:lineRule="auto"/>
        <w:ind w:left="402" w:right="282"/>
        <w:jc w:val="both"/>
        <w:rPr>
          <w:rFonts w:ascii="Arial" w:hAnsi="Arial" w:cs="Arial"/>
          <w:b/>
          <w:sz w:val="22"/>
          <w:szCs w:val="22"/>
        </w:rPr>
      </w:pPr>
      <w:r w:rsidRPr="006B525C">
        <w:rPr>
          <w:rFonts w:ascii="Arial" w:hAnsi="Arial" w:cs="Arial"/>
          <w:b/>
          <w:sz w:val="22"/>
          <w:szCs w:val="22"/>
        </w:rPr>
        <w:t>En caso de que el certificado no fuera presentado en el plazo previsto o fuera</w:t>
      </w:r>
      <w:r w:rsidRPr="006B525C">
        <w:rPr>
          <w:rFonts w:ascii="Arial" w:hAnsi="Arial" w:cs="Arial"/>
          <w:b/>
          <w:spacing w:val="1"/>
          <w:sz w:val="22"/>
          <w:szCs w:val="22"/>
        </w:rPr>
        <w:t xml:space="preserve"> </w:t>
      </w:r>
      <w:r w:rsidRPr="006B525C">
        <w:rPr>
          <w:rFonts w:ascii="Arial" w:hAnsi="Arial" w:cs="Arial"/>
          <w:b/>
          <w:sz w:val="22"/>
          <w:szCs w:val="22"/>
        </w:rPr>
        <w:t>denegado, se dejará sin efecto la adjudicación, la cual recaerá en la siguiente</w:t>
      </w:r>
      <w:r w:rsidRPr="006B525C">
        <w:rPr>
          <w:rFonts w:ascii="Arial" w:hAnsi="Arial" w:cs="Arial"/>
          <w:b/>
          <w:spacing w:val="1"/>
          <w:sz w:val="22"/>
          <w:szCs w:val="22"/>
        </w:rPr>
        <w:t xml:space="preserve"> </w:t>
      </w:r>
      <w:r w:rsidRPr="006B525C">
        <w:rPr>
          <w:rFonts w:ascii="Arial" w:hAnsi="Arial" w:cs="Arial"/>
          <w:b/>
          <w:sz w:val="22"/>
          <w:szCs w:val="22"/>
        </w:rPr>
        <w:t>mejor oferta.</w:t>
      </w:r>
    </w:p>
    <w:p w:rsidR="006B525C" w:rsidRPr="006B525C" w:rsidRDefault="006B525C" w:rsidP="006B525C">
      <w:pPr>
        <w:spacing w:line="276" w:lineRule="auto"/>
        <w:jc w:val="both"/>
        <w:rPr>
          <w:rFonts w:ascii="Arial" w:hAnsi="Arial" w:cs="Arial"/>
          <w:sz w:val="22"/>
          <w:szCs w:val="22"/>
        </w:rPr>
        <w:sectPr w:rsidR="006B525C" w:rsidRPr="006B525C">
          <w:pgSz w:w="11910" w:h="16840"/>
          <w:pgMar w:top="1580" w:right="1420" w:bottom="280" w:left="1300" w:header="720" w:footer="720" w:gutter="0"/>
          <w:cols w:space="720"/>
        </w:sectPr>
      </w:pPr>
    </w:p>
    <w:p w:rsidR="006B525C" w:rsidRPr="006B525C" w:rsidRDefault="006B525C" w:rsidP="006B525C">
      <w:pPr>
        <w:pStyle w:val="Ttulo2"/>
        <w:keepNext w:val="0"/>
        <w:keepLines w:val="0"/>
        <w:widowControl w:val="0"/>
        <w:numPr>
          <w:ilvl w:val="0"/>
          <w:numId w:val="15"/>
        </w:numPr>
        <w:tabs>
          <w:tab w:val="left" w:pos="1109"/>
          <w:tab w:val="left" w:pos="1110"/>
        </w:tabs>
        <w:autoSpaceDE w:val="0"/>
        <w:autoSpaceDN w:val="0"/>
        <w:spacing w:before="74"/>
        <w:rPr>
          <w:rFonts w:ascii="Arial" w:hAnsi="Arial" w:cs="Arial"/>
          <w:sz w:val="22"/>
          <w:szCs w:val="22"/>
        </w:rPr>
      </w:pPr>
      <w:bookmarkStart w:id="56" w:name="_Toc99970638"/>
      <w:r w:rsidRPr="006B525C">
        <w:rPr>
          <w:rFonts w:ascii="Arial" w:hAnsi="Arial" w:cs="Arial"/>
          <w:color w:val="0066CC"/>
          <w:sz w:val="22"/>
          <w:szCs w:val="22"/>
        </w:rPr>
        <w:lastRenderedPageBreak/>
        <w:t>Reserva</w:t>
      </w:r>
      <w:r w:rsidRPr="006B525C">
        <w:rPr>
          <w:rFonts w:ascii="Arial" w:hAnsi="Arial" w:cs="Arial"/>
          <w:color w:val="0066CC"/>
          <w:spacing w:val="-2"/>
          <w:sz w:val="22"/>
          <w:szCs w:val="22"/>
        </w:rPr>
        <w:t xml:space="preserve"> </w:t>
      </w:r>
      <w:r w:rsidRPr="006B525C">
        <w:rPr>
          <w:rFonts w:ascii="Arial" w:hAnsi="Arial" w:cs="Arial"/>
          <w:color w:val="0066CC"/>
          <w:sz w:val="22"/>
          <w:szCs w:val="22"/>
        </w:rPr>
        <w:t>de</w:t>
      </w:r>
      <w:r w:rsidRPr="006B525C">
        <w:rPr>
          <w:rFonts w:ascii="Arial" w:hAnsi="Arial" w:cs="Arial"/>
          <w:color w:val="0066CC"/>
          <w:spacing w:val="-1"/>
          <w:sz w:val="22"/>
          <w:szCs w:val="22"/>
        </w:rPr>
        <w:t xml:space="preserve"> </w:t>
      </w:r>
      <w:r w:rsidRPr="006B525C">
        <w:rPr>
          <w:rFonts w:ascii="Arial" w:hAnsi="Arial" w:cs="Arial"/>
          <w:color w:val="0066CC"/>
          <w:sz w:val="22"/>
          <w:szCs w:val="22"/>
        </w:rPr>
        <w:t>mercado</w:t>
      </w:r>
      <w:bookmarkEnd w:id="56"/>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0"/>
        <w:ind w:left="2526" w:hanging="1405"/>
        <w:rPr>
          <w:rFonts w:ascii="Arial" w:hAnsi="Arial" w:cs="Arial"/>
          <w:sz w:val="22"/>
          <w:szCs w:val="22"/>
        </w:rPr>
      </w:pPr>
      <w:bookmarkStart w:id="57" w:name="_Toc99970639"/>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57"/>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ind w:left="402"/>
        <w:jc w:val="both"/>
        <w:rPr>
          <w:rFonts w:ascii="Arial" w:hAnsi="Arial" w:cs="Arial"/>
        </w:rPr>
      </w:pPr>
      <w:r w:rsidRPr="006B525C">
        <w:rPr>
          <w:rFonts w:ascii="Arial" w:hAnsi="Arial" w:cs="Arial"/>
          <w:color w:val="000009"/>
        </w:rPr>
        <w:t>En</w:t>
      </w:r>
      <w:r w:rsidRPr="006B525C">
        <w:rPr>
          <w:rFonts w:ascii="Arial" w:hAnsi="Arial" w:cs="Arial"/>
          <w:color w:val="000009"/>
          <w:spacing w:val="-2"/>
        </w:rPr>
        <w:t xml:space="preserve"> </w:t>
      </w:r>
      <w:r w:rsidRPr="006B525C">
        <w:rPr>
          <w:rFonts w:ascii="Arial" w:hAnsi="Arial" w:cs="Arial"/>
          <w:color w:val="000009"/>
        </w:rPr>
        <w:t>caso</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3"/>
        </w:rPr>
        <w:t xml:space="preserve"> </w:t>
      </w:r>
      <w:r w:rsidRPr="006B525C">
        <w:rPr>
          <w:rFonts w:ascii="Arial" w:hAnsi="Arial" w:cs="Arial"/>
          <w:color w:val="000009"/>
        </w:rPr>
        <w:t>la</w:t>
      </w:r>
      <w:r w:rsidRPr="006B525C">
        <w:rPr>
          <w:rFonts w:ascii="Arial" w:hAnsi="Arial" w:cs="Arial"/>
          <w:color w:val="000009"/>
          <w:spacing w:val="-1"/>
        </w:rPr>
        <w:t xml:space="preserve"> </w:t>
      </w:r>
      <w:r w:rsidRPr="006B525C">
        <w:rPr>
          <w:rFonts w:ascii="Arial" w:hAnsi="Arial" w:cs="Arial"/>
          <w:color w:val="000009"/>
        </w:rPr>
        <w:t>MIPYME</w:t>
      </w:r>
      <w:r w:rsidRPr="006B525C">
        <w:rPr>
          <w:rFonts w:ascii="Arial" w:hAnsi="Arial" w:cs="Arial"/>
          <w:color w:val="000009"/>
          <w:spacing w:val="-1"/>
        </w:rPr>
        <w:t xml:space="preserve"> </w:t>
      </w:r>
      <w:r w:rsidRPr="006B525C">
        <w:rPr>
          <w:rFonts w:ascii="Arial" w:hAnsi="Arial" w:cs="Arial"/>
          <w:color w:val="000009"/>
        </w:rPr>
        <w:t>desee</w:t>
      </w:r>
      <w:r w:rsidRPr="006B525C">
        <w:rPr>
          <w:rFonts w:ascii="Arial" w:hAnsi="Arial" w:cs="Arial"/>
          <w:color w:val="000009"/>
          <w:spacing w:val="-1"/>
        </w:rPr>
        <w:t xml:space="preserve"> </w:t>
      </w:r>
      <w:r w:rsidRPr="006B525C">
        <w:rPr>
          <w:rFonts w:ascii="Arial" w:hAnsi="Arial" w:cs="Arial"/>
          <w:color w:val="000009"/>
        </w:rPr>
        <w:t>acogerse</w:t>
      </w:r>
      <w:r w:rsidRPr="006B525C">
        <w:rPr>
          <w:rFonts w:ascii="Arial" w:hAnsi="Arial" w:cs="Arial"/>
          <w:color w:val="000009"/>
          <w:spacing w:val="-1"/>
        </w:rPr>
        <w:t xml:space="preserve"> </w:t>
      </w:r>
      <w:r w:rsidRPr="006B525C">
        <w:rPr>
          <w:rFonts w:ascii="Arial" w:hAnsi="Arial" w:cs="Arial"/>
          <w:color w:val="000009"/>
        </w:rPr>
        <w:t>al</w:t>
      </w:r>
      <w:r w:rsidRPr="006B525C">
        <w:rPr>
          <w:rFonts w:ascii="Arial" w:hAnsi="Arial" w:cs="Arial"/>
          <w:color w:val="000009"/>
          <w:spacing w:val="-1"/>
        </w:rPr>
        <w:t xml:space="preserve"> </w:t>
      </w:r>
      <w:r w:rsidRPr="006B525C">
        <w:rPr>
          <w:rFonts w:ascii="Arial" w:hAnsi="Arial" w:cs="Arial"/>
          <w:color w:val="000009"/>
        </w:rPr>
        <w:t>beneficio</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Reserva</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1"/>
        </w:rPr>
        <w:t xml:space="preserve"> </w:t>
      </w:r>
      <w:r w:rsidRPr="006B525C">
        <w:rPr>
          <w:rFonts w:ascii="Arial" w:hAnsi="Arial" w:cs="Arial"/>
          <w:color w:val="000009"/>
        </w:rPr>
        <w:t>Mercado</w:t>
      </w:r>
      <w:r w:rsidRPr="006B525C">
        <w:rPr>
          <w:rFonts w:ascii="Arial" w:hAnsi="Arial" w:cs="Arial"/>
          <w:color w:val="000009"/>
          <w:spacing w:val="-1"/>
        </w:rPr>
        <w:t xml:space="preserve"> </w:t>
      </w:r>
      <w:r w:rsidRPr="006B525C">
        <w:rPr>
          <w:rFonts w:ascii="Arial" w:hAnsi="Arial" w:cs="Arial"/>
          <w:color w:val="000009"/>
        </w:rPr>
        <w:t>deberá:</w:t>
      </w:r>
    </w:p>
    <w:p w:rsidR="006B525C" w:rsidRPr="006B525C" w:rsidRDefault="006B525C" w:rsidP="006B525C">
      <w:pPr>
        <w:pStyle w:val="Textoindependiente"/>
        <w:spacing w:before="6"/>
        <w:rPr>
          <w:rFonts w:ascii="Arial" w:hAnsi="Arial" w:cs="Arial"/>
        </w:rPr>
      </w:pPr>
    </w:p>
    <w:p w:rsidR="006B525C" w:rsidRPr="006B525C" w:rsidRDefault="006B525C" w:rsidP="006B525C">
      <w:pPr>
        <w:pStyle w:val="Prrafodelista"/>
        <w:widowControl w:val="0"/>
        <w:numPr>
          <w:ilvl w:val="1"/>
          <w:numId w:val="15"/>
        </w:numPr>
        <w:tabs>
          <w:tab w:val="left" w:pos="1109"/>
          <w:tab w:val="left" w:pos="1110"/>
        </w:tabs>
        <w:autoSpaceDE w:val="0"/>
        <w:autoSpaceDN w:val="0"/>
        <w:ind w:left="1110" w:hanging="349"/>
        <w:contextualSpacing w:val="0"/>
        <w:rPr>
          <w:rFonts w:ascii="Arial" w:hAnsi="Arial" w:cs="Arial"/>
          <w:sz w:val="22"/>
          <w:szCs w:val="22"/>
        </w:rPr>
      </w:pPr>
      <w:r w:rsidRPr="006B525C">
        <w:rPr>
          <w:rFonts w:ascii="Arial" w:hAnsi="Arial" w:cs="Arial"/>
          <w:color w:val="000009"/>
          <w:sz w:val="22"/>
          <w:szCs w:val="22"/>
        </w:rPr>
        <w:t>invocarlo</w:t>
      </w:r>
      <w:r w:rsidRPr="006B525C">
        <w:rPr>
          <w:rFonts w:ascii="Arial" w:hAnsi="Arial" w:cs="Arial"/>
          <w:color w:val="000009"/>
          <w:spacing w:val="-2"/>
          <w:sz w:val="22"/>
          <w:szCs w:val="22"/>
        </w:rPr>
        <w:t xml:space="preserve"> </w:t>
      </w:r>
      <w:r w:rsidRPr="006B525C">
        <w:rPr>
          <w:rFonts w:ascii="Arial" w:hAnsi="Arial" w:cs="Arial"/>
          <w:color w:val="000009"/>
          <w:sz w:val="22"/>
          <w:szCs w:val="22"/>
        </w:rPr>
        <w:t>explícitamente</w:t>
      </w:r>
      <w:r w:rsidRPr="006B525C">
        <w:rPr>
          <w:rFonts w:ascii="Arial" w:hAnsi="Arial" w:cs="Arial"/>
          <w:color w:val="000009"/>
          <w:spacing w:val="-4"/>
          <w:sz w:val="22"/>
          <w:szCs w:val="22"/>
        </w:rPr>
        <w:t xml:space="preserve"> </w:t>
      </w:r>
      <w:r w:rsidRPr="006B525C">
        <w:rPr>
          <w:rFonts w:ascii="Arial" w:hAnsi="Arial" w:cs="Arial"/>
          <w:color w:val="000009"/>
          <w:sz w:val="22"/>
          <w:szCs w:val="22"/>
        </w:rPr>
        <w:t>en</w:t>
      </w:r>
      <w:r w:rsidRPr="006B525C">
        <w:rPr>
          <w:rFonts w:ascii="Arial" w:hAnsi="Arial" w:cs="Arial"/>
          <w:color w:val="000009"/>
          <w:spacing w:val="-1"/>
          <w:sz w:val="22"/>
          <w:szCs w:val="22"/>
        </w:rPr>
        <w:t xml:space="preserve"> </w:t>
      </w: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oferta</w:t>
      </w:r>
    </w:p>
    <w:p w:rsidR="006B525C" w:rsidRPr="006B525C" w:rsidRDefault="006B525C" w:rsidP="006B525C">
      <w:pPr>
        <w:pStyle w:val="Textoindependiente"/>
        <w:spacing w:before="9"/>
        <w:rPr>
          <w:rFonts w:ascii="Arial" w:hAnsi="Arial" w:cs="Arial"/>
        </w:rPr>
      </w:pPr>
    </w:p>
    <w:p w:rsidR="006B525C" w:rsidRPr="006B525C" w:rsidRDefault="006B525C" w:rsidP="006B525C">
      <w:pPr>
        <w:pStyle w:val="Prrafodelista"/>
        <w:widowControl w:val="0"/>
        <w:numPr>
          <w:ilvl w:val="1"/>
          <w:numId w:val="15"/>
        </w:numPr>
        <w:tabs>
          <w:tab w:val="left" w:pos="1110"/>
        </w:tabs>
        <w:autoSpaceDE w:val="0"/>
        <w:autoSpaceDN w:val="0"/>
        <w:spacing w:before="1" w:line="276"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presentar la misma documentación que para el beneficio de preferencia en</w:t>
      </w:r>
      <w:r w:rsidRPr="006B525C">
        <w:rPr>
          <w:rFonts w:ascii="Arial" w:hAnsi="Arial" w:cs="Arial"/>
          <w:color w:val="000009"/>
          <w:spacing w:val="1"/>
          <w:sz w:val="22"/>
          <w:szCs w:val="22"/>
        </w:rPr>
        <w:t xml:space="preserve"> </w:t>
      </w:r>
      <w:r w:rsidRPr="006B525C">
        <w:rPr>
          <w:rFonts w:ascii="Arial" w:hAnsi="Arial" w:cs="Arial"/>
          <w:color w:val="000009"/>
          <w:sz w:val="22"/>
          <w:szCs w:val="22"/>
        </w:rPr>
        <w:t>precio</w:t>
      </w:r>
    </w:p>
    <w:p w:rsidR="006B525C" w:rsidRPr="006B525C" w:rsidRDefault="006B525C" w:rsidP="006B525C">
      <w:pPr>
        <w:pStyle w:val="Prrafodelista"/>
        <w:widowControl w:val="0"/>
        <w:numPr>
          <w:ilvl w:val="1"/>
          <w:numId w:val="15"/>
        </w:numPr>
        <w:tabs>
          <w:tab w:val="left" w:pos="1110"/>
        </w:tabs>
        <w:autoSpaceDE w:val="0"/>
        <w:autoSpaceDN w:val="0"/>
        <w:spacing w:before="198" w:line="278" w:lineRule="auto"/>
        <w:ind w:left="1121" w:right="280" w:hanging="360"/>
        <w:contextualSpacing w:val="0"/>
        <w:jc w:val="both"/>
        <w:rPr>
          <w:rFonts w:ascii="Arial" w:hAnsi="Arial" w:cs="Arial"/>
          <w:sz w:val="22"/>
          <w:szCs w:val="22"/>
        </w:rPr>
      </w:pPr>
      <w:r w:rsidRPr="006B525C">
        <w:rPr>
          <w:rFonts w:ascii="Arial" w:hAnsi="Arial" w:cs="Arial"/>
          <w:color w:val="000009"/>
          <w:sz w:val="22"/>
          <w:szCs w:val="22"/>
        </w:rPr>
        <w:t>ofertar</w:t>
      </w:r>
      <w:r w:rsidRPr="006B525C">
        <w:rPr>
          <w:rFonts w:ascii="Arial" w:hAnsi="Arial" w:cs="Arial"/>
          <w:color w:val="000009"/>
          <w:spacing w:val="1"/>
          <w:sz w:val="22"/>
          <w:szCs w:val="22"/>
        </w:rPr>
        <w:t xml:space="preserve"> </w:t>
      </w:r>
      <w:r w:rsidRPr="006B525C">
        <w:rPr>
          <w:rFonts w:ascii="Arial" w:hAnsi="Arial" w:cs="Arial"/>
          <w:color w:val="000009"/>
          <w:sz w:val="22"/>
          <w:szCs w:val="22"/>
        </w:rPr>
        <w:t>una</w:t>
      </w:r>
      <w:r w:rsidRPr="006B525C">
        <w:rPr>
          <w:rFonts w:ascii="Arial" w:hAnsi="Arial" w:cs="Arial"/>
          <w:color w:val="000009"/>
          <w:spacing w:val="1"/>
          <w:sz w:val="22"/>
          <w:szCs w:val="22"/>
        </w:rPr>
        <w:t xml:space="preserve"> </w:t>
      </w:r>
      <w:r w:rsidRPr="006B525C">
        <w:rPr>
          <w:rFonts w:ascii="Arial" w:hAnsi="Arial" w:cs="Arial"/>
          <w:color w:val="000009"/>
          <w:sz w:val="22"/>
          <w:szCs w:val="22"/>
        </w:rPr>
        <w:t>cantidad</w:t>
      </w:r>
      <w:r w:rsidRPr="006B525C">
        <w:rPr>
          <w:rFonts w:ascii="Arial" w:hAnsi="Arial" w:cs="Arial"/>
          <w:color w:val="000009"/>
          <w:spacing w:val="1"/>
          <w:sz w:val="22"/>
          <w:szCs w:val="22"/>
        </w:rPr>
        <w:t xml:space="preserve"> </w:t>
      </w:r>
      <w:r w:rsidRPr="006B525C">
        <w:rPr>
          <w:rFonts w:ascii="Arial" w:hAnsi="Arial" w:cs="Arial"/>
          <w:color w:val="000009"/>
          <w:sz w:val="22"/>
          <w:szCs w:val="22"/>
        </w:rPr>
        <w:t>igual</w:t>
      </w:r>
      <w:r w:rsidRPr="006B525C">
        <w:rPr>
          <w:rFonts w:ascii="Arial" w:hAnsi="Arial" w:cs="Arial"/>
          <w:color w:val="000009"/>
          <w:spacing w:val="1"/>
          <w:sz w:val="22"/>
          <w:szCs w:val="22"/>
        </w:rPr>
        <w:t xml:space="preserve"> </w:t>
      </w:r>
      <w:r w:rsidRPr="006B525C">
        <w:rPr>
          <w:rFonts w:ascii="Arial" w:hAnsi="Arial" w:cs="Arial"/>
          <w:color w:val="000009"/>
          <w:sz w:val="22"/>
          <w:szCs w:val="22"/>
        </w:rPr>
        <w:t>al</w:t>
      </w:r>
      <w:r w:rsidRPr="006B525C">
        <w:rPr>
          <w:rFonts w:ascii="Arial" w:hAnsi="Arial" w:cs="Arial"/>
          <w:color w:val="000009"/>
          <w:spacing w:val="1"/>
          <w:sz w:val="22"/>
          <w:szCs w:val="22"/>
        </w:rPr>
        <w:t xml:space="preserve"> </w:t>
      </w:r>
      <w:r w:rsidRPr="006B525C">
        <w:rPr>
          <w:rFonts w:ascii="Arial" w:hAnsi="Arial" w:cs="Arial"/>
          <w:color w:val="000009"/>
          <w:sz w:val="22"/>
          <w:szCs w:val="22"/>
        </w:rPr>
        <w:t>10%</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total</w:t>
      </w:r>
      <w:r w:rsidRPr="006B525C">
        <w:rPr>
          <w:rFonts w:ascii="Arial" w:hAnsi="Arial" w:cs="Arial"/>
          <w:color w:val="000009"/>
          <w:spacing w:val="1"/>
          <w:sz w:val="22"/>
          <w:szCs w:val="22"/>
        </w:rPr>
        <w:t xml:space="preserve"> </w:t>
      </w:r>
      <w:r w:rsidRPr="006B525C">
        <w:rPr>
          <w:rFonts w:ascii="Arial" w:hAnsi="Arial" w:cs="Arial"/>
          <w:color w:val="000009"/>
          <w:sz w:val="22"/>
          <w:szCs w:val="22"/>
        </w:rPr>
        <w:t>del</w:t>
      </w:r>
      <w:r w:rsidRPr="006B525C">
        <w:rPr>
          <w:rFonts w:ascii="Arial" w:hAnsi="Arial" w:cs="Arial"/>
          <w:color w:val="000009"/>
          <w:spacing w:val="1"/>
          <w:sz w:val="22"/>
          <w:szCs w:val="22"/>
        </w:rPr>
        <w:t xml:space="preserve"> </w:t>
      </w:r>
      <w:r w:rsidRPr="006B525C">
        <w:rPr>
          <w:rFonts w:ascii="Arial" w:hAnsi="Arial" w:cs="Arial"/>
          <w:color w:val="000009"/>
          <w:sz w:val="22"/>
          <w:szCs w:val="22"/>
        </w:rPr>
        <w:t>quantum</w:t>
      </w:r>
      <w:r w:rsidRPr="006B525C">
        <w:rPr>
          <w:rFonts w:ascii="Arial" w:hAnsi="Arial" w:cs="Arial"/>
          <w:color w:val="000009"/>
          <w:spacing w:val="1"/>
          <w:sz w:val="22"/>
          <w:szCs w:val="22"/>
        </w:rPr>
        <w:t xml:space="preserve"> </w:t>
      </w:r>
      <w:r w:rsidRPr="006B525C">
        <w:rPr>
          <w:rFonts w:ascii="Arial" w:hAnsi="Arial" w:cs="Arial"/>
          <w:color w:val="000009"/>
          <w:sz w:val="22"/>
          <w:szCs w:val="22"/>
        </w:rPr>
        <w:t>previsto</w:t>
      </w:r>
      <w:r w:rsidRPr="006B525C">
        <w:rPr>
          <w:rFonts w:ascii="Arial" w:hAnsi="Arial" w:cs="Arial"/>
          <w:color w:val="000009"/>
          <w:spacing w:val="1"/>
          <w:sz w:val="22"/>
          <w:szCs w:val="22"/>
        </w:rPr>
        <w:t xml:space="preserve"> </w:t>
      </w:r>
      <w:r w:rsidRPr="006B525C">
        <w:rPr>
          <w:rFonts w:ascii="Arial" w:hAnsi="Arial" w:cs="Arial"/>
          <w:color w:val="000009"/>
          <w:sz w:val="22"/>
          <w:szCs w:val="22"/>
        </w:rPr>
        <w:t>por</w:t>
      </w:r>
      <w:r w:rsidRPr="006B525C">
        <w:rPr>
          <w:rFonts w:ascii="Arial" w:hAnsi="Arial" w:cs="Arial"/>
          <w:color w:val="000009"/>
          <w:spacing w:val="1"/>
          <w:sz w:val="22"/>
          <w:szCs w:val="22"/>
        </w:rPr>
        <w:t xml:space="preserve"> </w:t>
      </w:r>
      <w:r w:rsidRPr="006B525C">
        <w:rPr>
          <w:rFonts w:ascii="Arial" w:hAnsi="Arial" w:cs="Arial"/>
          <w:color w:val="000009"/>
          <w:sz w:val="22"/>
          <w:szCs w:val="22"/>
        </w:rPr>
        <w:t>la</w:t>
      </w:r>
      <w:r w:rsidRPr="006B525C">
        <w:rPr>
          <w:rFonts w:ascii="Arial" w:hAnsi="Arial" w:cs="Arial"/>
          <w:color w:val="000009"/>
          <w:spacing w:val="1"/>
          <w:sz w:val="22"/>
          <w:szCs w:val="22"/>
        </w:rPr>
        <w:t xml:space="preserve"> </w:t>
      </w:r>
      <w:r w:rsidRPr="006B525C">
        <w:rPr>
          <w:rFonts w:ascii="Arial" w:hAnsi="Arial" w:cs="Arial"/>
          <w:color w:val="000009"/>
          <w:sz w:val="22"/>
          <w:szCs w:val="22"/>
        </w:rPr>
        <w:t>contratación</w:t>
      </w:r>
      <w:r w:rsidRPr="006B525C">
        <w:rPr>
          <w:rFonts w:ascii="Arial" w:hAnsi="Arial" w:cs="Arial"/>
          <w:color w:val="000009"/>
          <w:spacing w:val="-1"/>
          <w:sz w:val="22"/>
          <w:szCs w:val="22"/>
        </w:rPr>
        <w:t xml:space="preserve"> </w:t>
      </w:r>
      <w:r w:rsidRPr="006B525C">
        <w:rPr>
          <w:rFonts w:ascii="Arial" w:hAnsi="Arial" w:cs="Arial"/>
          <w:color w:val="000009"/>
          <w:sz w:val="22"/>
          <w:szCs w:val="22"/>
        </w:rPr>
        <w:t>o</w:t>
      </w:r>
      <w:r w:rsidRPr="006B525C">
        <w:rPr>
          <w:rFonts w:ascii="Arial" w:hAnsi="Arial" w:cs="Arial"/>
          <w:color w:val="000009"/>
          <w:spacing w:val="-2"/>
          <w:sz w:val="22"/>
          <w:szCs w:val="22"/>
        </w:rPr>
        <w:t xml:space="preserve"> </w:t>
      </w:r>
      <w:r w:rsidRPr="006B525C">
        <w:rPr>
          <w:rFonts w:ascii="Arial" w:hAnsi="Arial" w:cs="Arial"/>
          <w:color w:val="000009"/>
          <w:sz w:val="22"/>
          <w:szCs w:val="22"/>
        </w:rPr>
        <w:t>adquisición</w:t>
      </w:r>
    </w:p>
    <w:p w:rsidR="006B525C" w:rsidRPr="006B525C" w:rsidRDefault="006B525C" w:rsidP="006B525C">
      <w:pPr>
        <w:pStyle w:val="Textoindependiente"/>
        <w:spacing w:before="195" w:line="276" w:lineRule="auto"/>
        <w:ind w:left="402" w:right="281"/>
        <w:jc w:val="both"/>
        <w:rPr>
          <w:rFonts w:ascii="Arial" w:hAnsi="Arial" w:cs="Arial"/>
        </w:rPr>
      </w:pPr>
      <w:r w:rsidRPr="006B525C">
        <w:rPr>
          <w:rFonts w:ascii="Arial" w:hAnsi="Arial" w:cs="Arial"/>
          <w:color w:val="000009"/>
        </w:rPr>
        <w:t xml:space="preserve">La empresa que invoque este mecanismo </w:t>
      </w:r>
      <w:r w:rsidR="00812A70">
        <w:rPr>
          <w:rFonts w:ascii="Arial" w:hAnsi="Arial" w:cs="Arial"/>
          <w:color w:val="000009"/>
        </w:rPr>
        <w:t>no podrá presentar, dentro de el mismo</w:t>
      </w:r>
      <w:r w:rsidRPr="006B525C">
        <w:rPr>
          <w:rFonts w:ascii="Arial" w:hAnsi="Arial" w:cs="Arial"/>
          <w:color w:val="000009"/>
          <w:spacing w:val="1"/>
        </w:rPr>
        <w:t xml:space="preserve"> </w:t>
      </w:r>
      <w:r w:rsidR="00812A70">
        <w:rPr>
          <w:rFonts w:ascii="Arial" w:hAnsi="Arial" w:cs="Arial"/>
          <w:color w:val="000009"/>
        </w:rPr>
        <w:t>concurso de precios</w:t>
      </w:r>
      <w:r w:rsidRPr="006B525C">
        <w:rPr>
          <w:rFonts w:ascii="Arial" w:hAnsi="Arial" w:cs="Arial"/>
          <w:color w:val="000009"/>
        </w:rPr>
        <w:t>,</w:t>
      </w:r>
      <w:r w:rsidRPr="006B525C">
        <w:rPr>
          <w:rFonts w:ascii="Arial" w:hAnsi="Arial" w:cs="Arial"/>
          <w:color w:val="000009"/>
          <w:spacing w:val="1"/>
        </w:rPr>
        <w:t xml:space="preserve"> </w:t>
      </w:r>
      <w:r w:rsidRPr="006B525C">
        <w:rPr>
          <w:rFonts w:ascii="Arial" w:hAnsi="Arial" w:cs="Arial"/>
          <w:color w:val="000009"/>
        </w:rPr>
        <w:t>otra oferta</w:t>
      </w:r>
      <w:r w:rsidRPr="006B525C">
        <w:rPr>
          <w:rFonts w:ascii="Arial" w:hAnsi="Arial" w:cs="Arial"/>
          <w:color w:val="000009"/>
          <w:spacing w:val="-3"/>
        </w:rPr>
        <w:t xml:space="preserve"> </w:t>
      </w:r>
      <w:r w:rsidRPr="006B525C">
        <w:rPr>
          <w:rFonts w:ascii="Arial" w:hAnsi="Arial" w:cs="Arial"/>
          <w:color w:val="000009"/>
        </w:rPr>
        <w:t>o propuesta</w:t>
      </w:r>
      <w:r w:rsidRPr="006B525C">
        <w:rPr>
          <w:rFonts w:ascii="Arial" w:hAnsi="Arial" w:cs="Arial"/>
          <w:color w:val="000009"/>
          <w:spacing w:val="-2"/>
        </w:rPr>
        <w:t xml:space="preserve"> </w:t>
      </w:r>
      <w:r w:rsidRPr="006B525C">
        <w:rPr>
          <w:rFonts w:ascii="Arial" w:hAnsi="Arial" w:cs="Arial"/>
          <w:color w:val="000009"/>
        </w:rPr>
        <w:t>para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3"/>
        </w:rPr>
        <w:t xml:space="preserve"> </w:t>
      </w:r>
      <w:r w:rsidRPr="006B525C">
        <w:rPr>
          <w:rFonts w:ascii="Arial" w:hAnsi="Arial" w:cs="Arial"/>
          <w:color w:val="000009"/>
        </w:rPr>
        <w:t>mismo</w:t>
      </w:r>
      <w:r w:rsidRPr="006B525C">
        <w:rPr>
          <w:rFonts w:ascii="Arial" w:hAnsi="Arial" w:cs="Arial"/>
          <w:color w:val="000009"/>
          <w:spacing w:val="-2"/>
        </w:rPr>
        <w:t xml:space="preserve"> </w:t>
      </w:r>
      <w:r w:rsidRPr="006B525C">
        <w:rPr>
          <w:rFonts w:ascii="Arial" w:hAnsi="Arial" w:cs="Arial"/>
          <w:color w:val="000009"/>
        </w:rPr>
        <w:t>ítem.</w:t>
      </w:r>
    </w:p>
    <w:p w:rsidR="006B525C" w:rsidRPr="006B525C" w:rsidRDefault="006B525C" w:rsidP="006B525C">
      <w:pPr>
        <w:spacing w:before="199" w:line="276" w:lineRule="auto"/>
        <w:ind w:left="402" w:right="276"/>
        <w:jc w:val="both"/>
        <w:rPr>
          <w:rFonts w:ascii="Arial" w:hAnsi="Arial" w:cs="Arial"/>
          <w:b/>
          <w:sz w:val="22"/>
          <w:szCs w:val="22"/>
        </w:rPr>
      </w:pPr>
      <w:r w:rsidRPr="006B525C">
        <w:rPr>
          <w:rFonts w:ascii="Arial" w:hAnsi="Arial" w:cs="Arial"/>
          <w:b/>
          <w:color w:val="000009"/>
          <w:sz w:val="22"/>
          <w:szCs w:val="22"/>
        </w:rPr>
        <w:t>En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ausencia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certificado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DINAPYME</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incluyendo</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la</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declaración</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antes</w:t>
      </w:r>
      <w:r w:rsidRPr="006B525C">
        <w:rPr>
          <w:rFonts w:ascii="Arial" w:hAnsi="Arial" w:cs="Arial"/>
          <w:b/>
          <w:color w:val="000009"/>
          <w:spacing w:val="1"/>
          <w:sz w:val="22"/>
          <w:szCs w:val="22"/>
        </w:rPr>
        <w:t xml:space="preserve"> </w:t>
      </w:r>
      <w:r w:rsidRPr="006B525C">
        <w:rPr>
          <w:rFonts w:ascii="Arial" w:hAnsi="Arial" w:cs="Arial"/>
          <w:b/>
          <w:color w:val="000009"/>
          <w:sz w:val="22"/>
          <w:szCs w:val="22"/>
        </w:rPr>
        <w:t xml:space="preserve">prevista, </w:t>
      </w:r>
      <w:r w:rsidRPr="006B525C">
        <w:rPr>
          <w:rFonts w:ascii="Arial" w:hAnsi="Arial" w:cs="Arial"/>
          <w:b/>
          <w:sz w:val="22"/>
          <w:szCs w:val="22"/>
        </w:rPr>
        <w:t>no</w:t>
      </w:r>
      <w:r w:rsidRPr="006B525C">
        <w:rPr>
          <w:rFonts w:ascii="Arial" w:hAnsi="Arial" w:cs="Arial"/>
          <w:b/>
          <w:spacing w:val="-3"/>
          <w:sz w:val="22"/>
          <w:szCs w:val="22"/>
        </w:rPr>
        <w:t xml:space="preserve"> </w:t>
      </w:r>
      <w:r w:rsidRPr="006B525C">
        <w:rPr>
          <w:rFonts w:ascii="Arial" w:hAnsi="Arial" w:cs="Arial"/>
          <w:b/>
          <w:sz w:val="22"/>
          <w:szCs w:val="22"/>
        </w:rPr>
        <w:t>se aplicará</w:t>
      </w:r>
      <w:r w:rsidRPr="006B525C">
        <w:rPr>
          <w:rFonts w:ascii="Arial" w:hAnsi="Arial" w:cs="Arial"/>
          <w:b/>
          <w:spacing w:val="-3"/>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2"/>
          <w:sz w:val="22"/>
          <w:szCs w:val="22"/>
        </w:rPr>
        <w:t xml:space="preserve"> </w:t>
      </w:r>
      <w:r w:rsidRPr="006B525C">
        <w:rPr>
          <w:rFonts w:ascii="Arial" w:hAnsi="Arial" w:cs="Arial"/>
          <w:b/>
          <w:sz w:val="22"/>
          <w:szCs w:val="22"/>
        </w:rPr>
        <w:t>régimen</w:t>
      </w:r>
      <w:r w:rsidRPr="006B525C">
        <w:rPr>
          <w:rFonts w:ascii="Arial" w:hAnsi="Arial" w:cs="Arial"/>
          <w:b/>
          <w:spacing w:val="-2"/>
          <w:sz w:val="22"/>
          <w:szCs w:val="22"/>
        </w:rPr>
        <w:t xml:space="preserve"> </w:t>
      </w:r>
      <w:r w:rsidRPr="006B525C">
        <w:rPr>
          <w:rFonts w:ascii="Arial" w:hAnsi="Arial" w:cs="Arial"/>
          <w:b/>
          <w:sz w:val="22"/>
          <w:szCs w:val="22"/>
        </w:rPr>
        <w:t>al</w:t>
      </w:r>
      <w:r w:rsidRPr="006B525C">
        <w:rPr>
          <w:rFonts w:ascii="Arial" w:hAnsi="Arial" w:cs="Arial"/>
          <w:b/>
          <w:spacing w:val="-4"/>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rsidR="006B525C" w:rsidRPr="00297166" w:rsidRDefault="006B525C" w:rsidP="006B525C">
      <w:pPr>
        <w:spacing w:before="200" w:line="276" w:lineRule="auto"/>
        <w:ind w:left="402" w:right="280"/>
        <w:jc w:val="both"/>
        <w:rPr>
          <w:rFonts w:ascii="Arial" w:hAnsi="Arial" w:cs="Arial"/>
          <w:b/>
          <w:sz w:val="22"/>
          <w:szCs w:val="22"/>
        </w:rPr>
      </w:pPr>
      <w:r w:rsidRPr="00297166">
        <w:rPr>
          <w:rFonts w:ascii="Arial" w:hAnsi="Arial" w:cs="Arial"/>
          <w:b/>
          <w:sz w:val="22"/>
          <w:szCs w:val="22"/>
        </w:rPr>
        <w:t>En caso que el ordenador del gasto considere impracticable o inconveniente la</w:t>
      </w:r>
      <w:r w:rsidRPr="00297166">
        <w:rPr>
          <w:rFonts w:ascii="Arial" w:hAnsi="Arial" w:cs="Arial"/>
          <w:b/>
          <w:spacing w:val="1"/>
          <w:sz w:val="22"/>
          <w:szCs w:val="22"/>
        </w:rPr>
        <w:t xml:space="preserve"> </w:t>
      </w:r>
      <w:r w:rsidRPr="00297166">
        <w:rPr>
          <w:rFonts w:ascii="Arial" w:hAnsi="Arial" w:cs="Arial"/>
          <w:b/>
          <w:sz w:val="22"/>
          <w:szCs w:val="22"/>
        </w:rPr>
        <w:t>aplicación del mecanismo de Reserva de Mercado, deberá indicarse en el pliego</w:t>
      </w:r>
      <w:r w:rsidRPr="00297166">
        <w:rPr>
          <w:rFonts w:ascii="Arial" w:hAnsi="Arial" w:cs="Arial"/>
          <w:b/>
          <w:spacing w:val="1"/>
          <w:sz w:val="22"/>
          <w:szCs w:val="22"/>
        </w:rPr>
        <w:t xml:space="preserve"> </w:t>
      </w:r>
      <w:r w:rsidRPr="00297166">
        <w:rPr>
          <w:rFonts w:ascii="Arial" w:hAnsi="Arial" w:cs="Arial"/>
          <w:b/>
          <w:sz w:val="22"/>
          <w:szCs w:val="22"/>
        </w:rPr>
        <w:t>particular que la misma no resulta de aplicación incluyendo la fundamentación</w:t>
      </w:r>
      <w:r w:rsidRPr="00297166">
        <w:rPr>
          <w:rFonts w:ascii="Arial" w:hAnsi="Arial" w:cs="Arial"/>
          <w:b/>
          <w:spacing w:val="1"/>
          <w:sz w:val="22"/>
          <w:szCs w:val="22"/>
        </w:rPr>
        <w:t xml:space="preserve"> </w:t>
      </w:r>
      <w:r w:rsidRPr="00297166">
        <w:rPr>
          <w:rFonts w:ascii="Arial" w:hAnsi="Arial" w:cs="Arial"/>
          <w:b/>
          <w:sz w:val="22"/>
          <w:szCs w:val="22"/>
        </w:rPr>
        <w:t>de</w:t>
      </w:r>
      <w:r w:rsidRPr="00297166">
        <w:rPr>
          <w:rFonts w:ascii="Arial" w:hAnsi="Arial" w:cs="Arial"/>
          <w:b/>
          <w:spacing w:val="-1"/>
          <w:sz w:val="22"/>
          <w:szCs w:val="22"/>
        </w:rPr>
        <w:t xml:space="preserve"> </w:t>
      </w:r>
      <w:r w:rsidRPr="00297166">
        <w:rPr>
          <w:rFonts w:ascii="Arial" w:hAnsi="Arial" w:cs="Arial"/>
          <w:b/>
          <w:sz w:val="22"/>
          <w:szCs w:val="22"/>
        </w:rPr>
        <w:t>esta decisión.</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tulo3"/>
        <w:keepNext w:val="0"/>
        <w:keepLines w:val="0"/>
        <w:widowControl w:val="0"/>
        <w:numPr>
          <w:ilvl w:val="2"/>
          <w:numId w:val="14"/>
        </w:numPr>
        <w:tabs>
          <w:tab w:val="left" w:pos="2525"/>
          <w:tab w:val="left" w:pos="2526"/>
        </w:tabs>
        <w:autoSpaceDE w:val="0"/>
        <w:autoSpaceDN w:val="0"/>
        <w:spacing w:before="1"/>
        <w:ind w:left="2526" w:hanging="1405"/>
        <w:rPr>
          <w:rFonts w:ascii="Arial" w:hAnsi="Arial" w:cs="Arial"/>
          <w:sz w:val="22"/>
          <w:szCs w:val="22"/>
        </w:rPr>
      </w:pPr>
      <w:bookmarkStart w:id="58" w:name="_Toc99970640"/>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58"/>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rsidR="006B525C" w:rsidRPr="006B525C" w:rsidRDefault="006B525C" w:rsidP="006B525C">
      <w:pPr>
        <w:pStyle w:val="Textoindependiente"/>
        <w:spacing w:before="200" w:line="276" w:lineRule="auto"/>
        <w:ind w:left="402" w:right="277"/>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10% del quantum total por ítem en</w:t>
      </w:r>
      <w:r w:rsidRPr="006B525C">
        <w:rPr>
          <w:rFonts w:ascii="Arial" w:hAnsi="Arial" w:cs="Arial"/>
          <w:spacing w:val="1"/>
        </w:rPr>
        <w:t xml:space="preserve"> </w:t>
      </w:r>
      <w:r w:rsidRPr="006B525C">
        <w:rPr>
          <w:rFonts w:ascii="Arial" w:hAnsi="Arial" w:cs="Arial"/>
        </w:rPr>
        <w:t>cada llamado, siempre y cuando no se cumplan alguno de las siguientes condiciones,</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cuyo caso no</w:t>
      </w:r>
      <w:r w:rsidRPr="006B525C">
        <w:rPr>
          <w:rFonts w:ascii="Arial" w:hAnsi="Arial" w:cs="Arial"/>
          <w:spacing w:val="-2"/>
        </w:rPr>
        <w:t xml:space="preserve"> </w:t>
      </w:r>
      <w:r w:rsidRPr="006B525C">
        <w:rPr>
          <w:rFonts w:ascii="Arial" w:hAnsi="Arial" w:cs="Arial"/>
        </w:rPr>
        <w:t>aplicará</w:t>
      </w:r>
      <w:r w:rsidRPr="006B525C">
        <w:rPr>
          <w:rFonts w:ascii="Arial" w:hAnsi="Arial" w:cs="Arial"/>
          <w:spacing w:val="-2"/>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mecanismo:</w:t>
      </w:r>
    </w:p>
    <w:p w:rsidR="006B525C" w:rsidRPr="006B525C" w:rsidRDefault="006B525C" w:rsidP="006B525C">
      <w:pPr>
        <w:pStyle w:val="Prrafodelista"/>
        <w:widowControl w:val="0"/>
        <w:numPr>
          <w:ilvl w:val="0"/>
          <w:numId w:val="12"/>
        </w:numPr>
        <w:tabs>
          <w:tab w:val="left" w:pos="1319"/>
        </w:tabs>
        <w:autoSpaceDE w:val="0"/>
        <w:autoSpaceDN w:val="0"/>
        <w:spacing w:before="200" w:line="276" w:lineRule="auto"/>
        <w:ind w:left="1121" w:right="275" w:hanging="360"/>
        <w:contextualSpacing w:val="0"/>
        <w:jc w:val="both"/>
        <w:rPr>
          <w:rFonts w:ascii="Arial" w:hAnsi="Arial" w:cs="Arial"/>
          <w:sz w:val="22"/>
          <w:szCs w:val="22"/>
        </w:rPr>
      </w:pPr>
      <w:r w:rsidRPr="006B525C">
        <w:rPr>
          <w:rFonts w:ascii="Arial" w:hAnsi="Arial" w:cs="Arial"/>
          <w:sz w:val="22"/>
          <w:szCs w:val="22"/>
        </w:rPr>
        <w:tab/>
        <w:t>el</w:t>
      </w:r>
      <w:r w:rsidRPr="006B525C">
        <w:rPr>
          <w:rFonts w:ascii="Arial" w:hAnsi="Arial" w:cs="Arial"/>
          <w:spacing w:val="17"/>
          <w:sz w:val="22"/>
          <w:szCs w:val="22"/>
        </w:rPr>
        <w:t xml:space="preserve"> </w:t>
      </w:r>
      <w:r w:rsidRPr="006B525C">
        <w:rPr>
          <w:rFonts w:ascii="Arial" w:hAnsi="Arial" w:cs="Arial"/>
          <w:sz w:val="22"/>
          <w:szCs w:val="22"/>
        </w:rPr>
        <w:t>precio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8"/>
          <w:sz w:val="22"/>
          <w:szCs w:val="22"/>
        </w:rPr>
        <w:t xml:space="preserve"> </w:t>
      </w:r>
      <w:r w:rsidRPr="006B525C">
        <w:rPr>
          <w:rFonts w:ascii="Arial" w:hAnsi="Arial" w:cs="Arial"/>
          <w:sz w:val="22"/>
          <w:szCs w:val="22"/>
        </w:rPr>
        <w:t>la</w:t>
      </w:r>
      <w:r w:rsidRPr="006B525C">
        <w:rPr>
          <w:rFonts w:ascii="Arial" w:hAnsi="Arial" w:cs="Arial"/>
          <w:spacing w:val="16"/>
          <w:sz w:val="22"/>
          <w:szCs w:val="22"/>
        </w:rPr>
        <w:t xml:space="preserve"> </w:t>
      </w:r>
      <w:r w:rsidRPr="006B525C">
        <w:rPr>
          <w:rFonts w:ascii="Arial" w:hAnsi="Arial" w:cs="Arial"/>
          <w:sz w:val="22"/>
          <w:szCs w:val="22"/>
        </w:rPr>
        <w:t>oferta</w:t>
      </w:r>
      <w:r w:rsidRPr="006B525C">
        <w:rPr>
          <w:rFonts w:ascii="Arial" w:hAnsi="Arial" w:cs="Arial"/>
          <w:spacing w:val="16"/>
          <w:sz w:val="22"/>
          <w:szCs w:val="22"/>
        </w:rPr>
        <w:t xml:space="preserve"> </w:t>
      </w:r>
      <w:r w:rsidRPr="006B525C">
        <w:rPr>
          <w:rFonts w:ascii="Arial" w:hAnsi="Arial" w:cs="Arial"/>
          <w:sz w:val="22"/>
          <w:szCs w:val="22"/>
        </w:rPr>
        <w:t>admisible</w:t>
      </w:r>
      <w:r w:rsidRPr="006B525C">
        <w:rPr>
          <w:rFonts w:ascii="Arial" w:hAnsi="Arial" w:cs="Arial"/>
          <w:spacing w:val="18"/>
          <w:sz w:val="22"/>
          <w:szCs w:val="22"/>
        </w:rPr>
        <w:t xml:space="preserve"> </w:t>
      </w:r>
      <w:r w:rsidRPr="006B525C">
        <w:rPr>
          <w:rFonts w:ascii="Arial" w:hAnsi="Arial" w:cs="Arial"/>
          <w:sz w:val="22"/>
          <w:szCs w:val="22"/>
        </w:rPr>
        <w:t>que</w:t>
      </w:r>
      <w:r w:rsidRPr="006B525C">
        <w:rPr>
          <w:rFonts w:ascii="Arial" w:hAnsi="Arial" w:cs="Arial"/>
          <w:spacing w:val="16"/>
          <w:sz w:val="22"/>
          <w:szCs w:val="22"/>
        </w:rPr>
        <w:t xml:space="preserve"> </w:t>
      </w:r>
      <w:r w:rsidRPr="006B525C">
        <w:rPr>
          <w:rFonts w:ascii="Arial" w:hAnsi="Arial" w:cs="Arial"/>
          <w:sz w:val="22"/>
          <w:szCs w:val="22"/>
        </w:rPr>
        <w:t>se</w:t>
      </w:r>
      <w:r w:rsidRPr="006B525C">
        <w:rPr>
          <w:rFonts w:ascii="Arial" w:hAnsi="Arial" w:cs="Arial"/>
          <w:spacing w:val="18"/>
          <w:sz w:val="22"/>
          <w:szCs w:val="22"/>
        </w:rPr>
        <w:t xml:space="preserve"> </w:t>
      </w:r>
      <w:r w:rsidRPr="006B525C">
        <w:rPr>
          <w:rFonts w:ascii="Arial" w:hAnsi="Arial" w:cs="Arial"/>
          <w:sz w:val="22"/>
          <w:szCs w:val="22"/>
        </w:rPr>
        <w:t>ampara</w:t>
      </w:r>
      <w:r w:rsidRPr="006B525C">
        <w:rPr>
          <w:rFonts w:ascii="Arial" w:hAnsi="Arial" w:cs="Arial"/>
          <w:spacing w:val="16"/>
          <w:sz w:val="22"/>
          <w:szCs w:val="22"/>
        </w:rPr>
        <w:t xml:space="preserve"> </w:t>
      </w:r>
      <w:r w:rsidRPr="006B525C">
        <w:rPr>
          <w:rFonts w:ascii="Arial" w:hAnsi="Arial" w:cs="Arial"/>
          <w:sz w:val="22"/>
          <w:szCs w:val="22"/>
        </w:rPr>
        <w:t>en</w:t>
      </w:r>
      <w:r w:rsidRPr="006B525C">
        <w:rPr>
          <w:rFonts w:ascii="Arial" w:hAnsi="Arial" w:cs="Arial"/>
          <w:spacing w:val="18"/>
          <w:sz w:val="22"/>
          <w:szCs w:val="22"/>
        </w:rPr>
        <w:t xml:space="preserve"> </w:t>
      </w:r>
      <w:r w:rsidRPr="006B525C">
        <w:rPr>
          <w:rFonts w:ascii="Arial" w:hAnsi="Arial" w:cs="Arial"/>
          <w:sz w:val="22"/>
          <w:szCs w:val="22"/>
        </w:rPr>
        <w:t>el</w:t>
      </w:r>
      <w:r w:rsidRPr="006B525C">
        <w:rPr>
          <w:rFonts w:ascii="Arial" w:hAnsi="Arial" w:cs="Arial"/>
          <w:spacing w:val="18"/>
          <w:sz w:val="22"/>
          <w:szCs w:val="22"/>
        </w:rPr>
        <w:t xml:space="preserve"> </w:t>
      </w:r>
      <w:r w:rsidRPr="006B525C">
        <w:rPr>
          <w:rFonts w:ascii="Arial" w:hAnsi="Arial" w:cs="Arial"/>
          <w:sz w:val="22"/>
          <w:szCs w:val="22"/>
        </w:rPr>
        <w:t>mecanismo</w:t>
      </w:r>
      <w:r w:rsidRPr="006B525C">
        <w:rPr>
          <w:rFonts w:ascii="Arial" w:hAnsi="Arial" w:cs="Arial"/>
          <w:spacing w:val="18"/>
          <w:sz w:val="22"/>
          <w:szCs w:val="22"/>
        </w:rPr>
        <w:t xml:space="preserve"> </w:t>
      </w:r>
      <w:r w:rsidRPr="006B525C">
        <w:rPr>
          <w:rFonts w:ascii="Arial" w:hAnsi="Arial" w:cs="Arial"/>
          <w:sz w:val="22"/>
          <w:szCs w:val="22"/>
        </w:rPr>
        <w:t>de</w:t>
      </w:r>
      <w:r w:rsidRPr="006B525C">
        <w:rPr>
          <w:rFonts w:ascii="Arial" w:hAnsi="Arial" w:cs="Arial"/>
          <w:spacing w:val="16"/>
          <w:sz w:val="22"/>
          <w:szCs w:val="22"/>
        </w:rPr>
        <w:t xml:space="preserve"> </w:t>
      </w:r>
      <w:r w:rsidRPr="006B525C">
        <w:rPr>
          <w:rFonts w:ascii="Arial" w:hAnsi="Arial" w:cs="Arial"/>
          <w:sz w:val="22"/>
          <w:szCs w:val="22"/>
        </w:rPr>
        <w:t>reserva</w:t>
      </w:r>
      <w:r w:rsidRPr="006B525C">
        <w:rPr>
          <w:rFonts w:ascii="Arial" w:hAnsi="Arial" w:cs="Arial"/>
          <w:spacing w:val="-58"/>
          <w:sz w:val="22"/>
          <w:szCs w:val="22"/>
        </w:rPr>
        <w:t xml:space="preserve"> </w:t>
      </w:r>
      <w:r w:rsidRPr="006B525C">
        <w:rPr>
          <w:rFonts w:ascii="Arial" w:hAnsi="Arial" w:cs="Arial"/>
          <w:sz w:val="22"/>
          <w:szCs w:val="22"/>
        </w:rPr>
        <w:t>de mercado supera en un 16% el precio comparativo de la mejor oferta</w:t>
      </w:r>
      <w:r w:rsidRPr="006B525C">
        <w:rPr>
          <w:rFonts w:ascii="Arial" w:hAnsi="Arial" w:cs="Arial"/>
          <w:sz w:val="22"/>
          <w:szCs w:val="22"/>
          <w:vertAlign w:val="superscript"/>
        </w:rPr>
        <w:t>1</w:t>
      </w:r>
      <w:r w:rsidRPr="006B525C">
        <w:rPr>
          <w:rFonts w:ascii="Arial" w:hAnsi="Arial" w:cs="Arial"/>
          <w:sz w:val="22"/>
          <w:szCs w:val="22"/>
        </w:rPr>
        <w:t xml:space="preserve"> que se</w:t>
      </w:r>
      <w:r w:rsidRPr="006B525C">
        <w:rPr>
          <w:rFonts w:ascii="Arial" w:hAnsi="Arial" w:cs="Arial"/>
          <w:spacing w:val="1"/>
          <w:sz w:val="22"/>
          <w:szCs w:val="22"/>
        </w:rPr>
        <w:t xml:space="preserve"> </w:t>
      </w:r>
      <w:r w:rsidRPr="006B525C">
        <w:rPr>
          <w:rFonts w:ascii="Arial" w:hAnsi="Arial" w:cs="Arial"/>
          <w:sz w:val="22"/>
          <w:szCs w:val="22"/>
        </w:rPr>
        <w:t>presenta</w:t>
      </w:r>
      <w:r w:rsidRPr="006B525C">
        <w:rPr>
          <w:rFonts w:ascii="Arial" w:hAnsi="Arial" w:cs="Arial"/>
          <w:spacing w:val="-2"/>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total de</w:t>
      </w:r>
      <w:r w:rsidRPr="006B525C">
        <w:rPr>
          <w:rFonts w:ascii="Arial" w:hAnsi="Arial" w:cs="Arial"/>
          <w:spacing w:val="-2"/>
          <w:sz w:val="22"/>
          <w:szCs w:val="22"/>
        </w:rPr>
        <w:t xml:space="preserve"> </w:t>
      </w:r>
      <w:r w:rsidRPr="006B525C">
        <w:rPr>
          <w:rFonts w:ascii="Arial" w:hAnsi="Arial" w:cs="Arial"/>
          <w:sz w:val="22"/>
          <w:szCs w:val="22"/>
        </w:rPr>
        <w:t>la demanda</w:t>
      </w:r>
      <w:r w:rsidRPr="006B525C">
        <w:rPr>
          <w:rFonts w:ascii="Arial" w:hAnsi="Arial" w:cs="Arial"/>
          <w:spacing w:val="-2"/>
          <w:sz w:val="22"/>
          <w:szCs w:val="22"/>
        </w:rPr>
        <w:t xml:space="preserve"> </w:t>
      </w:r>
      <w:r w:rsidRPr="006B525C">
        <w:rPr>
          <w:rFonts w:ascii="Arial" w:hAnsi="Arial" w:cs="Arial"/>
          <w:sz w:val="22"/>
          <w:szCs w:val="22"/>
        </w:rPr>
        <w:t>del ítem; o</w:t>
      </w:r>
    </w:p>
    <w:p w:rsidR="006B525C" w:rsidRPr="006B525C" w:rsidRDefault="006B525C" w:rsidP="006B525C">
      <w:pPr>
        <w:pStyle w:val="Prrafodelista"/>
        <w:widowControl w:val="0"/>
        <w:numPr>
          <w:ilvl w:val="0"/>
          <w:numId w:val="12"/>
        </w:numPr>
        <w:tabs>
          <w:tab w:val="left" w:pos="1319"/>
        </w:tabs>
        <w:autoSpaceDE w:val="0"/>
        <w:autoSpaceDN w:val="0"/>
        <w:spacing w:line="278" w:lineRule="auto"/>
        <w:ind w:left="1121" w:right="282" w:hanging="360"/>
        <w:contextualSpacing w:val="0"/>
        <w:jc w:val="both"/>
        <w:rPr>
          <w:rFonts w:ascii="Arial" w:hAnsi="Arial" w:cs="Arial"/>
          <w:sz w:val="22"/>
          <w:szCs w:val="22"/>
        </w:rPr>
      </w:pPr>
      <w:r w:rsidRPr="006B525C">
        <w:rPr>
          <w:rFonts w:ascii="Arial" w:hAnsi="Arial" w:cs="Arial"/>
          <w:sz w:val="22"/>
          <w:szCs w:val="22"/>
        </w:rPr>
        <w:tab/>
        <w:t>cuando resulte ganadora una empresa por aplicación de la preferencia en</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prevista 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3"/>
          <w:sz w:val="22"/>
          <w:szCs w:val="22"/>
        </w:rPr>
        <w:t xml:space="preserve"> </w:t>
      </w:r>
      <w:r w:rsidRPr="006B525C">
        <w:rPr>
          <w:rFonts w:ascii="Arial" w:hAnsi="Arial" w:cs="Arial"/>
          <w:sz w:val="22"/>
          <w:szCs w:val="22"/>
        </w:rPr>
        <w:t>mismo</w:t>
      </w:r>
      <w:r w:rsidRPr="006B525C">
        <w:rPr>
          <w:rFonts w:ascii="Arial" w:hAnsi="Arial" w:cs="Arial"/>
          <w:spacing w:val="-2"/>
          <w:sz w:val="22"/>
          <w:szCs w:val="22"/>
        </w:rPr>
        <w:t xml:space="preserve"> </w:t>
      </w:r>
      <w:r w:rsidRPr="006B525C">
        <w:rPr>
          <w:rFonts w:ascii="Arial" w:hAnsi="Arial" w:cs="Arial"/>
          <w:sz w:val="22"/>
          <w:szCs w:val="22"/>
        </w:rPr>
        <w:t>régimen.</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59264" behindDoc="1" locked="0" layoutInCell="1" allowOverlap="1">
                <wp:simplePos x="0" y="0"/>
                <wp:positionH relativeFrom="page">
                  <wp:posOffset>1080770</wp:posOffset>
                </wp:positionH>
                <wp:positionV relativeFrom="paragraph">
                  <wp:posOffset>229235</wp:posOffset>
                </wp:positionV>
                <wp:extent cx="1828800" cy="7620"/>
                <wp:effectExtent l="4445" t="0" r="0" b="3810"/>
                <wp:wrapTopAndBottom/>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5F7A48" id="Rectángulo 6" o:spid="_x0000_s1026" style="position:absolute;margin-left:85.1pt;margin-top:18.05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rw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GUaK9EDRByjazx+q3UqNZ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" fillcolor="black" stroked="f">
                <w10:wrap type="topAndBottom" anchorx="page"/>
              </v:rect>
            </w:pict>
          </mc:Fallback>
        </mc:AlternateContent>
      </w:r>
    </w:p>
    <w:p w:rsidR="006B525C" w:rsidRPr="006B525C" w:rsidRDefault="006B525C" w:rsidP="006B525C">
      <w:pPr>
        <w:spacing w:before="61"/>
        <w:ind w:left="402" w:right="278"/>
        <w:jc w:val="both"/>
        <w:rPr>
          <w:rFonts w:ascii="Arial" w:hAnsi="Arial" w:cs="Arial"/>
          <w:sz w:val="22"/>
          <w:szCs w:val="22"/>
        </w:rPr>
      </w:pPr>
      <w:r w:rsidRPr="006B525C">
        <w:rPr>
          <w:rFonts w:ascii="Arial" w:hAnsi="Arial" w:cs="Arial"/>
          <w:position w:val="6"/>
          <w:sz w:val="22"/>
          <w:szCs w:val="22"/>
        </w:rPr>
        <w:t xml:space="preserve">1 </w:t>
      </w:r>
      <w:r w:rsidRPr="006B525C">
        <w:rPr>
          <w:rFonts w:ascii="Arial" w:hAnsi="Arial" w:cs="Arial"/>
          <w:sz w:val="22"/>
          <w:szCs w:val="22"/>
        </w:rPr>
        <w:t>Se entiende por mejor de las ofertas la de menor precio o la que obtenga la mejor calificación</w:t>
      </w:r>
      <w:r w:rsidRPr="006B525C">
        <w:rPr>
          <w:rFonts w:ascii="Arial" w:hAnsi="Arial" w:cs="Arial"/>
          <w:spacing w:val="1"/>
          <w:sz w:val="22"/>
          <w:szCs w:val="22"/>
        </w:rPr>
        <w:t xml:space="preserve"> </w:t>
      </w:r>
      <w:r w:rsidRPr="006B525C">
        <w:rPr>
          <w:rFonts w:ascii="Arial" w:hAnsi="Arial" w:cs="Arial"/>
          <w:sz w:val="22"/>
          <w:szCs w:val="22"/>
        </w:rPr>
        <w:t>según corresponda, sin perjuicio de que por aplicación de la Preferencia a la Industria Nacional</w:t>
      </w:r>
      <w:r w:rsidRPr="006B525C">
        <w:rPr>
          <w:rFonts w:ascii="Arial" w:hAnsi="Arial" w:cs="Arial"/>
          <w:spacing w:val="1"/>
          <w:sz w:val="22"/>
          <w:szCs w:val="22"/>
        </w:rPr>
        <w:t xml:space="preserve"> </w:t>
      </w:r>
      <w:r w:rsidRPr="006B525C">
        <w:rPr>
          <w:rFonts w:ascii="Arial" w:hAnsi="Arial" w:cs="Arial"/>
          <w:sz w:val="22"/>
          <w:szCs w:val="22"/>
        </w:rPr>
        <w:t>(PIN)</w:t>
      </w:r>
      <w:r w:rsidRPr="006B525C">
        <w:rPr>
          <w:rFonts w:ascii="Arial" w:hAnsi="Arial" w:cs="Arial"/>
          <w:spacing w:val="-1"/>
          <w:sz w:val="22"/>
          <w:szCs w:val="22"/>
        </w:rPr>
        <w:t xml:space="preserve"> </w:t>
      </w:r>
      <w:r w:rsidRPr="006B525C">
        <w:rPr>
          <w:rFonts w:ascii="Arial" w:hAnsi="Arial" w:cs="Arial"/>
          <w:sz w:val="22"/>
          <w:szCs w:val="22"/>
        </w:rPr>
        <w:t>pueda</w:t>
      </w:r>
      <w:r w:rsidRPr="006B525C">
        <w:rPr>
          <w:rFonts w:ascii="Arial" w:hAnsi="Arial" w:cs="Arial"/>
          <w:spacing w:val="-1"/>
          <w:sz w:val="22"/>
          <w:szCs w:val="22"/>
        </w:rPr>
        <w:t xml:space="preserve"> </w:t>
      </w:r>
      <w:r w:rsidRPr="006B525C">
        <w:rPr>
          <w:rFonts w:ascii="Arial" w:hAnsi="Arial" w:cs="Arial"/>
          <w:sz w:val="22"/>
          <w:szCs w:val="22"/>
        </w:rPr>
        <w:t>resultar</w:t>
      </w:r>
      <w:r w:rsidRPr="006B525C">
        <w:rPr>
          <w:rFonts w:ascii="Arial" w:hAnsi="Arial" w:cs="Arial"/>
          <w:spacing w:val="2"/>
          <w:sz w:val="22"/>
          <w:szCs w:val="22"/>
        </w:rPr>
        <w:t xml:space="preserve"> </w:t>
      </w:r>
      <w:r w:rsidRPr="006B525C">
        <w:rPr>
          <w:rFonts w:ascii="Arial" w:hAnsi="Arial" w:cs="Arial"/>
          <w:sz w:val="22"/>
          <w:szCs w:val="22"/>
        </w:rPr>
        <w:t>ganadora</w:t>
      </w:r>
      <w:r w:rsidRPr="006B525C">
        <w:rPr>
          <w:rFonts w:ascii="Arial" w:hAnsi="Arial" w:cs="Arial"/>
          <w:spacing w:val="-1"/>
          <w:sz w:val="22"/>
          <w:szCs w:val="22"/>
        </w:rPr>
        <w:t xml:space="preserve"> </w:t>
      </w:r>
      <w:r w:rsidRPr="006B525C">
        <w:rPr>
          <w:rFonts w:ascii="Arial" w:hAnsi="Arial" w:cs="Arial"/>
          <w:sz w:val="22"/>
          <w:szCs w:val="22"/>
        </w:rPr>
        <w:t>otra</w:t>
      </w:r>
      <w:r w:rsidRPr="006B525C">
        <w:rPr>
          <w:rFonts w:ascii="Arial" w:hAnsi="Arial" w:cs="Arial"/>
          <w:spacing w:val="1"/>
          <w:sz w:val="22"/>
          <w:szCs w:val="22"/>
        </w:rPr>
        <w:t xml:space="preserve"> </w:t>
      </w:r>
      <w:r w:rsidRPr="006B525C">
        <w:rPr>
          <w:rFonts w:ascii="Arial" w:hAnsi="Arial" w:cs="Arial"/>
          <w:sz w:val="22"/>
          <w:szCs w:val="22"/>
        </w:rPr>
        <w:t>oferta.</w:t>
      </w:r>
    </w:p>
    <w:p w:rsidR="006B525C" w:rsidRPr="006B525C" w:rsidRDefault="006B525C" w:rsidP="006B525C">
      <w:pPr>
        <w:jc w:val="both"/>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spacing w:before="7"/>
        <w:rPr>
          <w:rFonts w:ascii="Arial" w:hAnsi="Arial" w:cs="Arial"/>
        </w:rPr>
      </w:pPr>
    </w:p>
    <w:p w:rsidR="006B525C" w:rsidRPr="006B525C" w:rsidRDefault="006B525C" w:rsidP="006B525C">
      <w:pPr>
        <w:pStyle w:val="Ttulo1"/>
        <w:keepNext w:val="0"/>
        <w:keepLines w:val="0"/>
        <w:widowControl w:val="0"/>
        <w:numPr>
          <w:ilvl w:val="0"/>
          <w:numId w:val="20"/>
        </w:numPr>
        <w:tabs>
          <w:tab w:val="left" w:pos="977"/>
          <w:tab w:val="left" w:pos="978"/>
          <w:tab w:val="left" w:pos="3345"/>
          <w:tab w:val="left" w:pos="4005"/>
          <w:tab w:val="left" w:pos="6256"/>
          <w:tab w:val="left" w:pos="7681"/>
          <w:tab w:val="left" w:pos="8636"/>
        </w:tabs>
        <w:autoSpaceDE w:val="0"/>
        <w:autoSpaceDN w:val="0"/>
        <w:spacing w:before="89"/>
        <w:ind w:right="281"/>
        <w:rPr>
          <w:rFonts w:ascii="Arial" w:hAnsi="Arial" w:cs="Arial"/>
          <w:sz w:val="22"/>
          <w:szCs w:val="22"/>
        </w:rPr>
      </w:pPr>
      <w:bookmarkStart w:id="59" w:name="_Toc99970641"/>
      <w:r w:rsidRPr="006B525C">
        <w:rPr>
          <w:rFonts w:ascii="Arial" w:hAnsi="Arial" w:cs="Arial"/>
          <w:color w:val="2E5395"/>
          <w:sz w:val="22"/>
          <w:szCs w:val="22"/>
        </w:rPr>
        <w:t>Subprograma</w:t>
      </w:r>
      <w:r w:rsidRPr="006B525C">
        <w:rPr>
          <w:rFonts w:ascii="Arial" w:hAnsi="Arial" w:cs="Arial"/>
          <w:color w:val="2E5395"/>
          <w:sz w:val="22"/>
          <w:szCs w:val="22"/>
        </w:rPr>
        <w:tab/>
        <w:t>de</w:t>
      </w:r>
      <w:r w:rsidRPr="006B525C">
        <w:rPr>
          <w:rFonts w:ascii="Arial" w:hAnsi="Arial" w:cs="Arial"/>
          <w:color w:val="2E5395"/>
          <w:sz w:val="22"/>
          <w:szCs w:val="22"/>
        </w:rPr>
        <w:tab/>
        <w:t>Contratación</w:t>
      </w:r>
      <w:r w:rsidRPr="006B525C">
        <w:rPr>
          <w:rFonts w:ascii="Arial" w:hAnsi="Arial" w:cs="Arial"/>
          <w:color w:val="2E5395"/>
          <w:sz w:val="22"/>
          <w:szCs w:val="22"/>
        </w:rPr>
        <w:tab/>
        <w:t>Pública</w:t>
      </w:r>
      <w:r w:rsidRPr="006B525C">
        <w:rPr>
          <w:rFonts w:ascii="Arial" w:hAnsi="Arial" w:cs="Arial"/>
          <w:color w:val="2E5395"/>
          <w:sz w:val="22"/>
          <w:szCs w:val="22"/>
        </w:rPr>
        <w:tab/>
        <w:t>para</w:t>
      </w:r>
      <w:r w:rsidRPr="006B525C">
        <w:rPr>
          <w:rFonts w:ascii="Arial" w:hAnsi="Arial" w:cs="Arial"/>
          <w:color w:val="2E5395"/>
          <w:sz w:val="22"/>
          <w:szCs w:val="22"/>
        </w:rPr>
        <w:tab/>
      </w:r>
      <w:r w:rsidRPr="006B525C">
        <w:rPr>
          <w:rFonts w:ascii="Arial" w:hAnsi="Arial" w:cs="Arial"/>
          <w:color w:val="2E5395"/>
          <w:spacing w:val="-1"/>
          <w:sz w:val="22"/>
          <w:szCs w:val="22"/>
        </w:rPr>
        <w:t>el</w:t>
      </w:r>
      <w:r w:rsidRPr="006B525C">
        <w:rPr>
          <w:rFonts w:ascii="Arial" w:hAnsi="Arial" w:cs="Arial"/>
          <w:color w:val="2E5395"/>
          <w:spacing w:val="-86"/>
          <w:sz w:val="22"/>
          <w:szCs w:val="22"/>
        </w:rPr>
        <w:t xml:space="preserve"> </w:t>
      </w:r>
      <w:r w:rsidRPr="006B525C">
        <w:rPr>
          <w:rFonts w:ascii="Arial" w:hAnsi="Arial" w:cs="Arial"/>
          <w:color w:val="2E5395"/>
          <w:sz w:val="22"/>
          <w:szCs w:val="22"/>
        </w:rPr>
        <w:t>Desarrollo</w:t>
      </w:r>
      <w:r w:rsidRPr="006B525C">
        <w:rPr>
          <w:rFonts w:ascii="Arial" w:hAnsi="Arial" w:cs="Arial"/>
          <w:color w:val="2E5395"/>
          <w:spacing w:val="-2"/>
          <w:sz w:val="22"/>
          <w:szCs w:val="22"/>
        </w:rPr>
        <w:t xml:space="preserve"> </w:t>
      </w:r>
      <w:r w:rsidRPr="006B525C">
        <w:rPr>
          <w:rFonts w:ascii="Arial" w:hAnsi="Arial" w:cs="Arial"/>
          <w:color w:val="2E5395"/>
          <w:sz w:val="22"/>
          <w:szCs w:val="22"/>
        </w:rPr>
        <w:t>de</w:t>
      </w:r>
      <w:r w:rsidRPr="006B525C">
        <w:rPr>
          <w:rFonts w:ascii="Arial" w:hAnsi="Arial" w:cs="Arial"/>
          <w:color w:val="2E5395"/>
          <w:spacing w:val="-2"/>
          <w:sz w:val="22"/>
          <w:szCs w:val="22"/>
        </w:rPr>
        <w:t xml:space="preserve"> </w:t>
      </w:r>
      <w:r w:rsidRPr="006B525C">
        <w:rPr>
          <w:rFonts w:ascii="Arial" w:hAnsi="Arial" w:cs="Arial"/>
          <w:color w:val="2E5395"/>
          <w:sz w:val="22"/>
          <w:szCs w:val="22"/>
        </w:rPr>
        <w:t>la</w:t>
      </w:r>
      <w:r w:rsidRPr="006B525C">
        <w:rPr>
          <w:rFonts w:ascii="Arial" w:hAnsi="Arial" w:cs="Arial"/>
          <w:color w:val="2E5395"/>
          <w:spacing w:val="2"/>
          <w:sz w:val="22"/>
          <w:szCs w:val="22"/>
        </w:rPr>
        <w:t xml:space="preserve"> </w:t>
      </w:r>
      <w:r w:rsidRPr="006B525C">
        <w:rPr>
          <w:rFonts w:ascii="Arial" w:hAnsi="Arial" w:cs="Arial"/>
          <w:color w:val="2E5395"/>
          <w:sz w:val="22"/>
          <w:szCs w:val="22"/>
        </w:rPr>
        <w:t>Industria</w:t>
      </w:r>
      <w:r w:rsidRPr="006B525C">
        <w:rPr>
          <w:rFonts w:ascii="Arial" w:hAnsi="Arial" w:cs="Arial"/>
          <w:color w:val="2E5395"/>
          <w:spacing w:val="1"/>
          <w:sz w:val="22"/>
          <w:szCs w:val="22"/>
        </w:rPr>
        <w:t xml:space="preserve"> </w:t>
      </w:r>
      <w:r w:rsidRPr="006B525C">
        <w:rPr>
          <w:rFonts w:ascii="Arial" w:hAnsi="Arial" w:cs="Arial"/>
          <w:color w:val="2E5395"/>
          <w:sz w:val="22"/>
          <w:szCs w:val="22"/>
        </w:rPr>
        <w:t>Farmacéutica</w:t>
      </w:r>
      <w:bookmarkEnd w:id="59"/>
    </w:p>
    <w:p w:rsidR="006B525C" w:rsidRPr="006B525C" w:rsidRDefault="006B525C" w:rsidP="006B525C">
      <w:pPr>
        <w:pStyle w:val="Textoindependiente"/>
        <w:spacing w:before="2"/>
        <w:rPr>
          <w:rFonts w:ascii="Arial" w:hAnsi="Arial" w:cs="Arial"/>
          <w:b/>
        </w:rPr>
      </w:pPr>
    </w:p>
    <w:p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60" w:name="_Toc99970642"/>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0"/>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color w:val="000009"/>
        </w:rPr>
        <w:t>De conformidad con lo dispuesto por los Art. 43 y 44 de la Ley Nº 18.362 de 6 de</w:t>
      </w:r>
      <w:r w:rsidRPr="006B525C">
        <w:rPr>
          <w:rFonts w:ascii="Arial" w:hAnsi="Arial" w:cs="Arial"/>
          <w:color w:val="000009"/>
          <w:spacing w:val="1"/>
        </w:rPr>
        <w:t xml:space="preserve"> </w:t>
      </w:r>
      <w:r w:rsidRPr="006B525C">
        <w:rPr>
          <w:rFonts w:ascii="Arial" w:hAnsi="Arial" w:cs="Arial"/>
          <w:color w:val="000009"/>
        </w:rPr>
        <w:t>octubre de 2008 y Decreto Nº 194/014 de fecha 11 de julio de 2014, que se consideran</w:t>
      </w:r>
      <w:r w:rsidRPr="006B525C">
        <w:rPr>
          <w:rFonts w:ascii="Arial" w:hAnsi="Arial" w:cs="Arial"/>
          <w:color w:val="000009"/>
          <w:spacing w:val="-59"/>
        </w:rPr>
        <w:t xml:space="preserve"> </w:t>
      </w:r>
      <w:r w:rsidRPr="006B525C">
        <w:rPr>
          <w:rFonts w:ascii="Arial" w:hAnsi="Arial" w:cs="Arial"/>
          <w:color w:val="000009"/>
        </w:rPr>
        <w:t>parte integrante de este Pliego, el oferente que desee acogerse al beneficio de la</w:t>
      </w:r>
      <w:r w:rsidRPr="006B525C">
        <w:rPr>
          <w:rFonts w:ascii="Arial" w:hAnsi="Arial" w:cs="Arial"/>
          <w:color w:val="000009"/>
          <w:spacing w:val="1"/>
        </w:rPr>
        <w:t xml:space="preserve"> </w:t>
      </w:r>
      <w:r w:rsidRPr="006B525C">
        <w:rPr>
          <w:rFonts w:ascii="Arial" w:hAnsi="Arial" w:cs="Arial"/>
          <w:color w:val="000009"/>
        </w:rPr>
        <w:t>“Reserva de Mercado”, para los productos de la industria farmacéutica que califiquen</w:t>
      </w:r>
      <w:r w:rsidRPr="006B525C">
        <w:rPr>
          <w:rFonts w:ascii="Arial" w:hAnsi="Arial" w:cs="Arial"/>
          <w:color w:val="000009"/>
          <w:spacing w:val="1"/>
        </w:rPr>
        <w:t xml:space="preserve"> </w:t>
      </w:r>
      <w:r w:rsidRPr="006B525C">
        <w:rPr>
          <w:rFonts w:ascii="Arial" w:hAnsi="Arial" w:cs="Arial"/>
          <w:color w:val="000009"/>
        </w:rPr>
        <w:t>como nacionales, deberá presentar conjuntamente con su oferta el Certificado emitido</w:t>
      </w:r>
      <w:r w:rsidRPr="006B525C">
        <w:rPr>
          <w:rFonts w:ascii="Arial" w:hAnsi="Arial" w:cs="Arial"/>
          <w:color w:val="000009"/>
          <w:spacing w:val="1"/>
        </w:rPr>
        <w:t xml:space="preserve"> </w:t>
      </w:r>
      <w:r w:rsidRPr="006B525C">
        <w:rPr>
          <w:rFonts w:ascii="Arial" w:hAnsi="Arial" w:cs="Arial"/>
          <w:color w:val="000009"/>
        </w:rPr>
        <w:t>por la Dirección</w:t>
      </w:r>
      <w:r w:rsidRPr="006B525C">
        <w:rPr>
          <w:rFonts w:ascii="Arial" w:hAnsi="Arial" w:cs="Arial"/>
          <w:color w:val="000009"/>
          <w:spacing w:val="-2"/>
        </w:rPr>
        <w:t xml:space="preserve"> </w:t>
      </w:r>
      <w:r w:rsidRPr="006B525C">
        <w:rPr>
          <w:rFonts w:ascii="Arial" w:hAnsi="Arial" w:cs="Arial"/>
          <w:color w:val="000009"/>
        </w:rPr>
        <w:t>Nacional</w:t>
      </w:r>
      <w:r w:rsidRPr="006B525C">
        <w:rPr>
          <w:rFonts w:ascii="Arial" w:hAnsi="Arial" w:cs="Arial"/>
          <w:color w:val="000009"/>
          <w:spacing w:val="-1"/>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Industrias</w:t>
      </w:r>
      <w:r w:rsidRPr="006B525C">
        <w:rPr>
          <w:rFonts w:ascii="Arial" w:hAnsi="Arial" w:cs="Arial"/>
          <w:color w:val="000009"/>
          <w:spacing w:val="-2"/>
        </w:rPr>
        <w:t xml:space="preserve"> </w:t>
      </w:r>
      <w:r w:rsidRPr="006B525C">
        <w:rPr>
          <w:rFonts w:ascii="Arial" w:hAnsi="Arial" w:cs="Arial"/>
          <w:color w:val="000009"/>
        </w:rPr>
        <w:t>(DNI)</w:t>
      </w:r>
      <w:r w:rsidRPr="006B525C">
        <w:rPr>
          <w:rFonts w:ascii="Arial" w:hAnsi="Arial" w:cs="Arial"/>
          <w:color w:val="000009"/>
          <w:spacing w:val="-3"/>
        </w:rPr>
        <w:t xml:space="preserve"> </w:t>
      </w:r>
      <w:r w:rsidRPr="006B525C">
        <w:rPr>
          <w:rFonts w:ascii="Arial" w:hAnsi="Arial" w:cs="Arial"/>
          <w:color w:val="000009"/>
        </w:rPr>
        <w:t>que</w:t>
      </w:r>
      <w:r w:rsidRPr="006B525C">
        <w:rPr>
          <w:rFonts w:ascii="Arial" w:hAnsi="Arial" w:cs="Arial"/>
          <w:color w:val="000009"/>
          <w:spacing w:val="-2"/>
        </w:rPr>
        <w:t xml:space="preserve"> </w:t>
      </w:r>
      <w:r w:rsidRPr="006B525C">
        <w:rPr>
          <w:rFonts w:ascii="Arial" w:hAnsi="Arial" w:cs="Arial"/>
          <w:color w:val="000009"/>
        </w:rPr>
        <w:t>acredite:</w:t>
      </w:r>
    </w:p>
    <w:p w:rsidR="006B525C" w:rsidRPr="006B525C" w:rsidRDefault="006B525C" w:rsidP="006B525C">
      <w:pPr>
        <w:pStyle w:val="Prrafodelista"/>
        <w:widowControl w:val="0"/>
        <w:numPr>
          <w:ilvl w:val="1"/>
          <w:numId w:val="20"/>
        </w:numPr>
        <w:tabs>
          <w:tab w:val="left" w:pos="1110"/>
        </w:tabs>
        <w:autoSpaceDE w:val="0"/>
        <w:autoSpaceDN w:val="0"/>
        <w:spacing w:before="199"/>
        <w:ind w:left="1110" w:hanging="349"/>
        <w:contextualSpacing w:val="0"/>
        <w:jc w:val="both"/>
        <w:rPr>
          <w:rFonts w:ascii="Arial" w:hAnsi="Arial" w:cs="Arial"/>
          <w:sz w:val="22"/>
          <w:szCs w:val="22"/>
        </w:rPr>
      </w:pPr>
      <w:r w:rsidRPr="006B525C">
        <w:rPr>
          <w:rFonts w:ascii="Arial" w:hAnsi="Arial" w:cs="Arial"/>
          <w:color w:val="000009"/>
          <w:sz w:val="22"/>
          <w:szCs w:val="22"/>
        </w:rPr>
        <w:t>su</w:t>
      </w:r>
      <w:r w:rsidRPr="006B525C">
        <w:rPr>
          <w:rFonts w:ascii="Arial" w:hAnsi="Arial" w:cs="Arial"/>
          <w:color w:val="000009"/>
          <w:spacing w:val="-2"/>
          <w:sz w:val="22"/>
          <w:szCs w:val="22"/>
        </w:rPr>
        <w:t xml:space="preserve"> </w:t>
      </w:r>
      <w:r w:rsidRPr="006B525C">
        <w:rPr>
          <w:rFonts w:ascii="Arial" w:hAnsi="Arial" w:cs="Arial"/>
          <w:color w:val="000009"/>
          <w:sz w:val="22"/>
          <w:szCs w:val="22"/>
        </w:rPr>
        <w:t>condición</w:t>
      </w:r>
      <w:r w:rsidRPr="006B525C">
        <w:rPr>
          <w:rFonts w:ascii="Arial" w:hAnsi="Arial" w:cs="Arial"/>
          <w:color w:val="000009"/>
          <w:spacing w:val="-2"/>
          <w:sz w:val="22"/>
          <w:szCs w:val="22"/>
        </w:rPr>
        <w:t xml:space="preserve"> </w:t>
      </w:r>
      <w:r w:rsidRPr="006B525C">
        <w:rPr>
          <w:rFonts w:ascii="Arial" w:hAnsi="Arial" w:cs="Arial"/>
          <w:color w:val="000009"/>
          <w:sz w:val="22"/>
          <w:szCs w:val="22"/>
        </w:rPr>
        <w:t>de</w:t>
      </w:r>
      <w:r w:rsidRPr="006B525C">
        <w:rPr>
          <w:rFonts w:ascii="Arial" w:hAnsi="Arial" w:cs="Arial"/>
          <w:color w:val="000009"/>
          <w:spacing w:val="-1"/>
          <w:sz w:val="22"/>
          <w:szCs w:val="22"/>
        </w:rPr>
        <w:t xml:space="preserve"> </w:t>
      </w:r>
      <w:r w:rsidRPr="006B525C">
        <w:rPr>
          <w:rFonts w:ascii="Arial" w:hAnsi="Arial" w:cs="Arial"/>
          <w:color w:val="000009"/>
          <w:sz w:val="22"/>
          <w:szCs w:val="22"/>
        </w:rPr>
        <w:t>productor</w:t>
      </w:r>
      <w:r w:rsidRPr="006B525C">
        <w:rPr>
          <w:rFonts w:ascii="Arial" w:hAnsi="Arial" w:cs="Arial"/>
          <w:color w:val="000009"/>
          <w:spacing w:val="-3"/>
          <w:sz w:val="22"/>
          <w:szCs w:val="22"/>
        </w:rPr>
        <w:t xml:space="preserve"> </w:t>
      </w:r>
      <w:r w:rsidRPr="006B525C">
        <w:rPr>
          <w:rFonts w:ascii="Arial" w:hAnsi="Arial" w:cs="Arial"/>
          <w:color w:val="000009"/>
          <w:sz w:val="22"/>
          <w:szCs w:val="22"/>
        </w:rPr>
        <w:t>farmacéutico,</w:t>
      </w:r>
    </w:p>
    <w:p w:rsidR="006B525C" w:rsidRPr="006B525C" w:rsidRDefault="006B525C" w:rsidP="006B525C">
      <w:pPr>
        <w:pStyle w:val="Prrafodelista"/>
        <w:widowControl w:val="0"/>
        <w:numPr>
          <w:ilvl w:val="1"/>
          <w:numId w:val="20"/>
        </w:numPr>
        <w:tabs>
          <w:tab w:val="left" w:pos="1110"/>
        </w:tabs>
        <w:autoSpaceDE w:val="0"/>
        <w:autoSpaceDN w:val="0"/>
        <w:spacing w:before="40" w:line="276" w:lineRule="auto"/>
        <w:ind w:left="1121" w:right="274" w:hanging="360"/>
        <w:contextualSpacing w:val="0"/>
        <w:jc w:val="both"/>
        <w:rPr>
          <w:rFonts w:ascii="Arial" w:hAnsi="Arial" w:cs="Arial"/>
          <w:sz w:val="22"/>
          <w:szCs w:val="22"/>
        </w:rPr>
      </w:pPr>
      <w:r w:rsidRPr="006B525C">
        <w:rPr>
          <w:rFonts w:ascii="Arial" w:hAnsi="Arial" w:cs="Arial"/>
          <w:color w:val="000009"/>
          <w:sz w:val="22"/>
          <w:szCs w:val="22"/>
        </w:rPr>
        <w:t>que cuenta con Certificación OMS 2003, Certificación IS0-9001 o equivalentes,</w:t>
      </w:r>
      <w:r w:rsidRPr="006B525C">
        <w:rPr>
          <w:rFonts w:ascii="Arial" w:hAnsi="Arial" w:cs="Arial"/>
          <w:color w:val="000009"/>
          <w:spacing w:val="1"/>
          <w:sz w:val="22"/>
          <w:szCs w:val="22"/>
        </w:rPr>
        <w:t xml:space="preserve"> </w:t>
      </w:r>
      <w:r w:rsidRPr="006B525C">
        <w:rPr>
          <w:rFonts w:ascii="Arial" w:hAnsi="Arial" w:cs="Arial"/>
          <w:color w:val="000009"/>
          <w:sz w:val="22"/>
          <w:szCs w:val="22"/>
        </w:rPr>
        <w:t>vigentes, ó que se encuentra realizando procesos de mejora de gestión para</w:t>
      </w:r>
      <w:r w:rsidRPr="006B525C">
        <w:rPr>
          <w:rFonts w:ascii="Arial" w:hAnsi="Arial" w:cs="Arial"/>
          <w:color w:val="000009"/>
          <w:spacing w:val="1"/>
          <w:sz w:val="22"/>
          <w:szCs w:val="22"/>
        </w:rPr>
        <w:t xml:space="preserve"> </w:t>
      </w:r>
      <w:r w:rsidRPr="006B525C">
        <w:rPr>
          <w:rFonts w:ascii="Arial" w:hAnsi="Arial" w:cs="Arial"/>
          <w:color w:val="000009"/>
          <w:sz w:val="22"/>
          <w:szCs w:val="22"/>
        </w:rPr>
        <w:t>alcanzar alguna de</w:t>
      </w:r>
      <w:r w:rsidRPr="006B525C">
        <w:rPr>
          <w:rFonts w:ascii="Arial" w:hAnsi="Arial" w:cs="Arial"/>
          <w:color w:val="000009"/>
          <w:spacing w:val="-2"/>
          <w:sz w:val="22"/>
          <w:szCs w:val="22"/>
        </w:rPr>
        <w:t xml:space="preserve"> </w:t>
      </w:r>
      <w:r w:rsidRPr="006B525C">
        <w:rPr>
          <w:rFonts w:ascii="Arial" w:hAnsi="Arial" w:cs="Arial"/>
          <w:color w:val="000009"/>
          <w:sz w:val="22"/>
          <w:szCs w:val="22"/>
        </w:rPr>
        <w:t>las certificaciones</w:t>
      </w:r>
      <w:r w:rsidRPr="006B525C">
        <w:rPr>
          <w:rFonts w:ascii="Arial" w:hAnsi="Arial" w:cs="Arial"/>
          <w:color w:val="000009"/>
          <w:spacing w:val="-2"/>
          <w:sz w:val="22"/>
          <w:szCs w:val="22"/>
        </w:rPr>
        <w:t xml:space="preserve"> </w:t>
      </w:r>
      <w:r w:rsidRPr="006B525C">
        <w:rPr>
          <w:rFonts w:ascii="Arial" w:hAnsi="Arial" w:cs="Arial"/>
          <w:color w:val="000009"/>
          <w:sz w:val="22"/>
          <w:szCs w:val="22"/>
        </w:rPr>
        <w:t>antes</w:t>
      </w:r>
      <w:r w:rsidRPr="006B525C">
        <w:rPr>
          <w:rFonts w:ascii="Arial" w:hAnsi="Arial" w:cs="Arial"/>
          <w:color w:val="000009"/>
          <w:spacing w:val="-2"/>
          <w:sz w:val="22"/>
          <w:szCs w:val="22"/>
        </w:rPr>
        <w:t xml:space="preserve"> </w:t>
      </w:r>
      <w:r w:rsidRPr="006B525C">
        <w:rPr>
          <w:rFonts w:ascii="Arial" w:hAnsi="Arial" w:cs="Arial"/>
          <w:color w:val="000009"/>
          <w:sz w:val="22"/>
          <w:szCs w:val="22"/>
        </w:rPr>
        <w:t>indicadas</w:t>
      </w:r>
    </w:p>
    <w:p w:rsidR="006B525C" w:rsidRPr="006B525C" w:rsidRDefault="006B525C" w:rsidP="006B525C">
      <w:pPr>
        <w:pStyle w:val="Textoindependiente"/>
        <w:spacing w:before="200" w:line="276" w:lineRule="auto"/>
        <w:ind w:left="402" w:right="274"/>
        <w:jc w:val="both"/>
        <w:rPr>
          <w:rFonts w:ascii="Arial" w:hAnsi="Arial" w:cs="Arial"/>
        </w:rPr>
      </w:pPr>
      <w:r w:rsidRPr="006B525C">
        <w:rPr>
          <w:rFonts w:ascii="Arial" w:hAnsi="Arial" w:cs="Arial"/>
          <w:color w:val="000009"/>
        </w:rPr>
        <w:t>Al mismo tiempo, el certificado de la DNI deberá incluir la declaración jurada del</w:t>
      </w:r>
      <w:r w:rsidRPr="006B525C">
        <w:rPr>
          <w:rFonts w:ascii="Arial" w:hAnsi="Arial" w:cs="Arial"/>
          <w:color w:val="000009"/>
          <w:spacing w:val="1"/>
        </w:rPr>
        <w:t xml:space="preserve"> </w:t>
      </w:r>
      <w:r w:rsidRPr="006B525C">
        <w:rPr>
          <w:rFonts w:ascii="Arial" w:hAnsi="Arial" w:cs="Arial"/>
          <w:color w:val="000009"/>
        </w:rPr>
        <w:t>oferente</w:t>
      </w:r>
      <w:r w:rsidRPr="006B525C">
        <w:rPr>
          <w:rFonts w:ascii="Arial" w:hAnsi="Arial" w:cs="Arial"/>
          <w:color w:val="000009"/>
          <w:spacing w:val="-1"/>
        </w:rPr>
        <w:t xml:space="preserve"> </w:t>
      </w:r>
      <w:r w:rsidRPr="006B525C">
        <w:rPr>
          <w:rFonts w:ascii="Arial" w:hAnsi="Arial" w:cs="Arial"/>
          <w:color w:val="000009"/>
        </w:rPr>
        <w:t>donde</w:t>
      </w:r>
      <w:r w:rsidRPr="006B525C">
        <w:rPr>
          <w:rFonts w:ascii="Arial" w:hAnsi="Arial" w:cs="Arial"/>
          <w:color w:val="000009"/>
          <w:spacing w:val="-2"/>
        </w:rPr>
        <w:t xml:space="preserve"> </w:t>
      </w:r>
      <w:r w:rsidRPr="006B525C">
        <w:rPr>
          <w:rFonts w:ascii="Arial" w:hAnsi="Arial" w:cs="Arial"/>
          <w:color w:val="000009"/>
        </w:rPr>
        <w:t>se</w:t>
      </w:r>
      <w:r w:rsidRPr="006B525C">
        <w:rPr>
          <w:rFonts w:ascii="Arial" w:hAnsi="Arial" w:cs="Arial"/>
          <w:color w:val="000009"/>
          <w:spacing w:val="-1"/>
        </w:rPr>
        <w:t xml:space="preserve"> </w:t>
      </w:r>
      <w:r w:rsidRPr="006B525C">
        <w:rPr>
          <w:rFonts w:ascii="Arial" w:hAnsi="Arial" w:cs="Arial"/>
          <w:color w:val="000009"/>
        </w:rPr>
        <w:t>indique</w:t>
      </w:r>
      <w:r w:rsidRPr="006B525C">
        <w:rPr>
          <w:rFonts w:ascii="Arial" w:hAnsi="Arial" w:cs="Arial"/>
          <w:color w:val="000009"/>
          <w:spacing w:val="-2"/>
        </w:rPr>
        <w:t xml:space="preserve"> </w:t>
      </w:r>
      <w:r w:rsidRPr="006B525C">
        <w:rPr>
          <w:rFonts w:ascii="Arial" w:hAnsi="Arial" w:cs="Arial"/>
          <w:color w:val="000009"/>
        </w:rPr>
        <w:t>que</w:t>
      </w:r>
      <w:r w:rsidRPr="006B525C">
        <w:rPr>
          <w:rFonts w:ascii="Arial" w:hAnsi="Arial" w:cs="Arial"/>
          <w:color w:val="000009"/>
          <w:spacing w:val="-1"/>
        </w:rPr>
        <w:t xml:space="preserve"> </w:t>
      </w:r>
      <w:r w:rsidRPr="006B525C">
        <w:rPr>
          <w:rFonts w:ascii="Arial" w:hAnsi="Arial" w:cs="Arial"/>
          <w:color w:val="000009"/>
        </w:rPr>
        <w:t>su</w:t>
      </w:r>
      <w:r w:rsidRPr="006B525C">
        <w:rPr>
          <w:rFonts w:ascii="Arial" w:hAnsi="Arial" w:cs="Arial"/>
          <w:color w:val="000009"/>
          <w:spacing w:val="-2"/>
        </w:rPr>
        <w:t xml:space="preserve"> </w:t>
      </w:r>
      <w:r w:rsidRPr="006B525C">
        <w:rPr>
          <w:rFonts w:ascii="Arial" w:hAnsi="Arial" w:cs="Arial"/>
          <w:color w:val="000009"/>
        </w:rPr>
        <w:t>producto</w:t>
      </w:r>
      <w:r w:rsidRPr="006B525C">
        <w:rPr>
          <w:rFonts w:ascii="Arial" w:hAnsi="Arial" w:cs="Arial"/>
          <w:color w:val="000009"/>
          <w:spacing w:val="-3"/>
        </w:rPr>
        <w:t xml:space="preserve"> </w:t>
      </w:r>
      <w:r w:rsidRPr="006B525C">
        <w:rPr>
          <w:rFonts w:ascii="Arial" w:hAnsi="Arial" w:cs="Arial"/>
          <w:color w:val="000009"/>
        </w:rPr>
        <w:t>(bien,</w:t>
      </w:r>
      <w:r w:rsidRPr="006B525C">
        <w:rPr>
          <w:rFonts w:ascii="Arial" w:hAnsi="Arial" w:cs="Arial"/>
          <w:color w:val="000009"/>
          <w:spacing w:val="-3"/>
        </w:rPr>
        <w:t xml:space="preserve"> </w:t>
      </w:r>
      <w:r w:rsidRPr="006B525C">
        <w:rPr>
          <w:rFonts w:ascii="Arial" w:hAnsi="Arial" w:cs="Arial"/>
          <w:color w:val="000009"/>
        </w:rPr>
        <w:t>servicio)</w:t>
      </w:r>
      <w:r w:rsidRPr="006B525C">
        <w:rPr>
          <w:rFonts w:ascii="Arial" w:hAnsi="Arial" w:cs="Arial"/>
          <w:color w:val="000009"/>
          <w:spacing w:val="1"/>
        </w:rPr>
        <w:t xml:space="preserve"> </w:t>
      </w:r>
      <w:r w:rsidRPr="006B525C">
        <w:rPr>
          <w:rFonts w:ascii="Arial" w:hAnsi="Arial" w:cs="Arial"/>
          <w:color w:val="000009"/>
        </w:rPr>
        <w:t>califica</w:t>
      </w:r>
      <w:r w:rsidRPr="006B525C">
        <w:rPr>
          <w:rFonts w:ascii="Arial" w:hAnsi="Arial" w:cs="Arial"/>
          <w:color w:val="000009"/>
          <w:spacing w:val="-3"/>
        </w:rPr>
        <w:t xml:space="preserve"> </w:t>
      </w:r>
      <w:r w:rsidRPr="006B525C">
        <w:rPr>
          <w:rFonts w:ascii="Arial" w:hAnsi="Arial" w:cs="Arial"/>
          <w:color w:val="000009"/>
        </w:rPr>
        <w:t>como</w:t>
      </w:r>
      <w:r w:rsidRPr="006B525C">
        <w:rPr>
          <w:rFonts w:ascii="Arial" w:hAnsi="Arial" w:cs="Arial"/>
          <w:color w:val="000009"/>
          <w:spacing w:val="-2"/>
        </w:rPr>
        <w:t xml:space="preserve"> </w:t>
      </w:r>
      <w:r w:rsidRPr="006B525C">
        <w:rPr>
          <w:rFonts w:ascii="Arial" w:hAnsi="Arial" w:cs="Arial"/>
          <w:color w:val="000009"/>
        </w:rPr>
        <w:t>nacional.</w:t>
      </w:r>
    </w:p>
    <w:p w:rsidR="006B525C" w:rsidRPr="006B525C" w:rsidRDefault="006B525C" w:rsidP="006B525C">
      <w:pPr>
        <w:spacing w:before="196" w:line="278" w:lineRule="auto"/>
        <w:ind w:left="402" w:right="277"/>
        <w:jc w:val="both"/>
        <w:rPr>
          <w:rFonts w:ascii="Arial" w:hAnsi="Arial" w:cs="Arial"/>
          <w:b/>
          <w:sz w:val="22"/>
          <w:szCs w:val="22"/>
        </w:rPr>
      </w:pPr>
      <w:r w:rsidRPr="006B525C">
        <w:rPr>
          <w:rFonts w:ascii="Arial" w:hAnsi="Arial" w:cs="Arial"/>
          <w:b/>
          <w:color w:val="000009"/>
          <w:sz w:val="22"/>
          <w:szCs w:val="22"/>
        </w:rPr>
        <w:t>En ausencia de certificado de DNI incluyendo la declaración antes prevista,</w:t>
      </w:r>
      <w:r w:rsidRPr="006B525C">
        <w:rPr>
          <w:rFonts w:ascii="Arial" w:hAnsi="Arial" w:cs="Arial"/>
          <w:b/>
          <w:color w:val="000009"/>
          <w:spacing w:val="61"/>
          <w:sz w:val="22"/>
          <w:szCs w:val="22"/>
        </w:rPr>
        <w:t xml:space="preserve"> </w:t>
      </w:r>
      <w:r w:rsidRPr="006B525C">
        <w:rPr>
          <w:rFonts w:ascii="Arial" w:hAnsi="Arial" w:cs="Arial"/>
          <w:b/>
          <w:sz w:val="22"/>
          <w:szCs w:val="22"/>
        </w:rPr>
        <w:t>no</w:t>
      </w:r>
      <w:r w:rsidRPr="006B525C">
        <w:rPr>
          <w:rFonts w:ascii="Arial" w:hAnsi="Arial" w:cs="Arial"/>
          <w:b/>
          <w:spacing w:val="1"/>
          <w:sz w:val="22"/>
          <w:szCs w:val="22"/>
        </w:rPr>
        <w:t xml:space="preserve"> </w:t>
      </w:r>
      <w:r w:rsidRPr="006B525C">
        <w:rPr>
          <w:rFonts w:ascii="Arial" w:hAnsi="Arial" w:cs="Arial"/>
          <w:b/>
          <w:sz w:val="22"/>
          <w:szCs w:val="22"/>
        </w:rPr>
        <w:t>se aplicará</w:t>
      </w:r>
      <w:r w:rsidRPr="006B525C">
        <w:rPr>
          <w:rFonts w:ascii="Arial" w:hAnsi="Arial" w:cs="Arial"/>
          <w:b/>
          <w:spacing w:val="-2"/>
          <w:sz w:val="22"/>
          <w:szCs w:val="22"/>
        </w:rPr>
        <w:t xml:space="preserve"> </w:t>
      </w:r>
      <w:r w:rsidRPr="006B525C">
        <w:rPr>
          <w:rFonts w:ascii="Arial" w:hAnsi="Arial" w:cs="Arial"/>
          <w:b/>
          <w:sz w:val="22"/>
          <w:szCs w:val="22"/>
        </w:rPr>
        <w:t>el</w:t>
      </w:r>
      <w:r w:rsidRPr="006B525C">
        <w:rPr>
          <w:rFonts w:ascii="Arial" w:hAnsi="Arial" w:cs="Arial"/>
          <w:b/>
          <w:spacing w:val="-1"/>
          <w:sz w:val="22"/>
          <w:szCs w:val="22"/>
        </w:rPr>
        <w:t xml:space="preserve"> </w:t>
      </w:r>
      <w:r w:rsidRPr="006B525C">
        <w:rPr>
          <w:rFonts w:ascii="Arial" w:hAnsi="Arial" w:cs="Arial"/>
          <w:b/>
          <w:sz w:val="22"/>
          <w:szCs w:val="22"/>
        </w:rPr>
        <w:t>presente</w:t>
      </w:r>
      <w:r w:rsidRPr="006B525C">
        <w:rPr>
          <w:rFonts w:ascii="Arial" w:hAnsi="Arial" w:cs="Arial"/>
          <w:b/>
          <w:spacing w:val="-4"/>
          <w:sz w:val="22"/>
          <w:szCs w:val="22"/>
        </w:rPr>
        <w:t xml:space="preserve"> </w:t>
      </w:r>
      <w:r w:rsidRPr="006B525C">
        <w:rPr>
          <w:rFonts w:ascii="Arial" w:hAnsi="Arial" w:cs="Arial"/>
          <w:b/>
          <w:sz w:val="22"/>
          <w:szCs w:val="22"/>
        </w:rPr>
        <w:t>régimen</w:t>
      </w:r>
      <w:r w:rsidRPr="006B525C">
        <w:rPr>
          <w:rFonts w:ascii="Arial" w:hAnsi="Arial" w:cs="Arial"/>
          <w:b/>
          <w:spacing w:val="-3"/>
          <w:sz w:val="22"/>
          <w:szCs w:val="22"/>
        </w:rPr>
        <w:t xml:space="preserve"> </w:t>
      </w:r>
      <w:r w:rsidRPr="006B525C">
        <w:rPr>
          <w:rFonts w:ascii="Arial" w:hAnsi="Arial" w:cs="Arial"/>
          <w:b/>
          <w:sz w:val="22"/>
          <w:szCs w:val="22"/>
        </w:rPr>
        <w:t>al</w:t>
      </w:r>
      <w:r w:rsidRPr="006B525C">
        <w:rPr>
          <w:rFonts w:ascii="Arial" w:hAnsi="Arial" w:cs="Arial"/>
          <w:b/>
          <w:spacing w:val="-1"/>
          <w:sz w:val="22"/>
          <w:szCs w:val="22"/>
        </w:rPr>
        <w:t xml:space="preserve"> </w:t>
      </w:r>
      <w:r w:rsidRPr="006B525C">
        <w:rPr>
          <w:rFonts w:ascii="Arial" w:hAnsi="Arial" w:cs="Arial"/>
          <w:b/>
          <w:sz w:val="22"/>
          <w:szCs w:val="22"/>
        </w:rPr>
        <w:t>oferente</w:t>
      </w:r>
      <w:r w:rsidRPr="006B525C">
        <w:rPr>
          <w:rFonts w:ascii="Arial" w:hAnsi="Arial" w:cs="Arial"/>
          <w:b/>
          <w:spacing w:val="-2"/>
          <w:sz w:val="22"/>
          <w:szCs w:val="22"/>
        </w:rPr>
        <w:t xml:space="preserve"> </w:t>
      </w:r>
      <w:r w:rsidRPr="006B525C">
        <w:rPr>
          <w:rFonts w:ascii="Arial" w:hAnsi="Arial" w:cs="Arial"/>
          <w:b/>
          <w:sz w:val="22"/>
          <w:szCs w:val="22"/>
        </w:rPr>
        <w:t>respectivo.</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before="5"/>
        <w:rPr>
          <w:rFonts w:ascii="Arial" w:hAnsi="Arial" w:cs="Arial"/>
          <w:b/>
        </w:rPr>
      </w:pPr>
    </w:p>
    <w:p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61" w:name="_Toc99970643"/>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1"/>
    </w:p>
    <w:p w:rsidR="006B525C" w:rsidRPr="006B525C" w:rsidRDefault="006B525C" w:rsidP="006B525C">
      <w:pPr>
        <w:pStyle w:val="Textoindependiente"/>
        <w:spacing w:before="10"/>
        <w:rPr>
          <w:rFonts w:ascii="Arial" w:hAnsi="Arial" w:cs="Arial"/>
          <w:b/>
        </w:rPr>
      </w:pPr>
    </w:p>
    <w:p w:rsidR="006B525C" w:rsidRPr="006B525C" w:rsidRDefault="006B525C" w:rsidP="006B525C">
      <w:pPr>
        <w:pStyle w:val="Textoindependiente"/>
        <w:spacing w:line="276" w:lineRule="auto"/>
        <w:ind w:left="402" w:right="280"/>
        <w:jc w:val="both"/>
        <w:rPr>
          <w:rFonts w:ascii="Arial" w:hAnsi="Arial" w:cs="Arial"/>
        </w:rPr>
      </w:pPr>
      <w:r w:rsidRPr="006B525C">
        <w:rPr>
          <w:rFonts w:ascii="Arial" w:hAnsi="Arial" w:cs="Arial"/>
        </w:rPr>
        <w:t>Una</w:t>
      </w:r>
      <w:r w:rsidRPr="006B525C">
        <w:rPr>
          <w:rFonts w:ascii="Arial" w:hAnsi="Arial" w:cs="Arial"/>
          <w:spacing w:val="1"/>
        </w:rPr>
        <w:t xml:space="preserve"> </w:t>
      </w:r>
      <w:r w:rsidRPr="006B525C">
        <w:rPr>
          <w:rFonts w:ascii="Arial" w:hAnsi="Arial" w:cs="Arial"/>
        </w:rPr>
        <w:t>vez</w:t>
      </w:r>
      <w:r w:rsidRPr="006B525C">
        <w:rPr>
          <w:rFonts w:ascii="Arial" w:hAnsi="Arial" w:cs="Arial"/>
          <w:spacing w:val="1"/>
        </w:rPr>
        <w:t xml:space="preserve"> </w:t>
      </w:r>
      <w:r w:rsidRPr="006B525C">
        <w:rPr>
          <w:rFonts w:ascii="Arial" w:hAnsi="Arial" w:cs="Arial"/>
        </w:rPr>
        <w:t>analizado</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juicio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admisibilidad</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las</w:t>
      </w:r>
      <w:r w:rsidRPr="006B525C">
        <w:rPr>
          <w:rFonts w:ascii="Arial" w:hAnsi="Arial" w:cs="Arial"/>
          <w:spacing w:val="1"/>
        </w:rPr>
        <w:t xml:space="preserve"> </w:t>
      </w:r>
      <w:r w:rsidRPr="006B525C">
        <w:rPr>
          <w:rFonts w:ascii="Arial" w:hAnsi="Arial" w:cs="Arial"/>
        </w:rPr>
        <w:t>ofertas,</w:t>
      </w:r>
      <w:r w:rsidRPr="006B525C">
        <w:rPr>
          <w:rFonts w:ascii="Arial" w:hAnsi="Arial" w:cs="Arial"/>
          <w:spacing w:val="1"/>
        </w:rPr>
        <w:t xml:space="preserve"> </w:t>
      </w:r>
      <w:r w:rsidRPr="006B525C">
        <w:rPr>
          <w:rFonts w:ascii="Arial" w:hAnsi="Arial" w:cs="Arial"/>
        </w:rPr>
        <w:t>y</w:t>
      </w:r>
      <w:r w:rsidRPr="006B525C">
        <w:rPr>
          <w:rFonts w:ascii="Arial" w:hAnsi="Arial" w:cs="Arial"/>
          <w:spacing w:val="1"/>
        </w:rPr>
        <w:t xml:space="preserve"> </w:t>
      </w:r>
      <w:r w:rsidRPr="006B525C">
        <w:rPr>
          <w:rFonts w:ascii="Arial" w:hAnsi="Arial" w:cs="Arial"/>
        </w:rPr>
        <w:t>a</w:t>
      </w:r>
      <w:r w:rsidRPr="006B525C">
        <w:rPr>
          <w:rFonts w:ascii="Arial" w:hAnsi="Arial" w:cs="Arial"/>
          <w:spacing w:val="1"/>
        </w:rPr>
        <w:t xml:space="preserve"> </w:t>
      </w:r>
      <w:r w:rsidRPr="006B525C">
        <w:rPr>
          <w:rFonts w:ascii="Arial" w:hAnsi="Arial" w:cs="Arial"/>
        </w:rPr>
        <w:t>efectos</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su</w:t>
      </w:r>
      <w:r w:rsidRPr="006B525C">
        <w:rPr>
          <w:rFonts w:ascii="Arial" w:hAnsi="Arial" w:cs="Arial"/>
          <w:spacing w:val="1"/>
        </w:rPr>
        <w:t xml:space="preserve"> </w:t>
      </w:r>
      <w:r w:rsidRPr="006B525C">
        <w:rPr>
          <w:rFonts w:ascii="Arial" w:hAnsi="Arial" w:cs="Arial"/>
        </w:rPr>
        <w:t>comparación,</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elaborará</w:t>
      </w:r>
      <w:r w:rsidRPr="006B525C">
        <w:rPr>
          <w:rFonts w:ascii="Arial" w:hAnsi="Arial" w:cs="Arial"/>
          <w:spacing w:val="1"/>
        </w:rPr>
        <w:t xml:space="preserve"> </w:t>
      </w:r>
      <w:r w:rsidRPr="006B525C">
        <w:rPr>
          <w:rFonts w:ascii="Arial" w:hAnsi="Arial" w:cs="Arial"/>
        </w:rPr>
        <w:t>un</w:t>
      </w:r>
      <w:r w:rsidRPr="006B525C">
        <w:rPr>
          <w:rFonts w:ascii="Arial" w:hAnsi="Arial" w:cs="Arial"/>
          <w:spacing w:val="1"/>
        </w:rPr>
        <w:t xml:space="preserve"> </w:t>
      </w:r>
      <w:r w:rsidRPr="006B525C">
        <w:rPr>
          <w:rFonts w:ascii="Arial" w:hAnsi="Arial" w:cs="Arial"/>
        </w:rPr>
        <w:t>cuadro</w:t>
      </w:r>
      <w:r w:rsidRPr="006B525C">
        <w:rPr>
          <w:rFonts w:ascii="Arial" w:hAnsi="Arial" w:cs="Arial"/>
          <w:spacing w:val="1"/>
        </w:rPr>
        <w:t xml:space="preserve"> </w:t>
      </w:r>
      <w:r w:rsidRPr="006B525C">
        <w:rPr>
          <w:rFonts w:ascii="Arial" w:hAnsi="Arial" w:cs="Arial"/>
        </w:rPr>
        <w:t>ordenado</w:t>
      </w:r>
      <w:r w:rsidRPr="006B525C">
        <w:rPr>
          <w:rFonts w:ascii="Arial" w:hAnsi="Arial" w:cs="Arial"/>
          <w:spacing w:val="1"/>
        </w:rPr>
        <w:t xml:space="preserve"> </w:t>
      </w:r>
      <w:r w:rsidRPr="006B525C">
        <w:rPr>
          <w:rFonts w:ascii="Arial" w:hAnsi="Arial" w:cs="Arial"/>
        </w:rPr>
        <w:t>según</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valor</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 las</w:t>
      </w:r>
      <w:r w:rsidRPr="006B525C">
        <w:rPr>
          <w:rFonts w:ascii="Arial" w:hAnsi="Arial" w:cs="Arial"/>
          <w:spacing w:val="-2"/>
        </w:rPr>
        <w:t xml:space="preserve"> </w:t>
      </w:r>
      <w:r w:rsidRPr="006B525C">
        <w:rPr>
          <w:rFonts w:ascii="Arial" w:hAnsi="Arial" w:cs="Arial"/>
        </w:rPr>
        <w:t>mismas.</w:t>
      </w:r>
    </w:p>
    <w:p w:rsidR="006B525C" w:rsidRPr="006B525C" w:rsidRDefault="006B525C" w:rsidP="006B525C">
      <w:pPr>
        <w:pStyle w:val="Textoindependiente"/>
        <w:spacing w:before="200" w:line="276" w:lineRule="auto"/>
        <w:ind w:left="402" w:right="275"/>
        <w:jc w:val="both"/>
        <w:rPr>
          <w:rFonts w:ascii="Arial" w:hAnsi="Arial" w:cs="Arial"/>
        </w:rPr>
      </w:pPr>
      <w:r w:rsidRPr="006B525C">
        <w:rPr>
          <w:rFonts w:ascii="Arial" w:hAnsi="Arial" w:cs="Arial"/>
        </w:rPr>
        <w:t>El Mecanismo de Reserva implica que la Administración adjudicará a la mejor de las</w:t>
      </w:r>
      <w:r w:rsidRPr="006B525C">
        <w:rPr>
          <w:rFonts w:ascii="Arial" w:hAnsi="Arial" w:cs="Arial"/>
          <w:spacing w:val="1"/>
        </w:rPr>
        <w:t xml:space="preserve"> </w:t>
      </w:r>
      <w:r w:rsidRPr="006B525C">
        <w:rPr>
          <w:rFonts w:ascii="Arial" w:hAnsi="Arial" w:cs="Arial"/>
        </w:rPr>
        <w:t>ofertas que se presenten invocándolo y hasta el monto límite de la licitación abreviada</w:t>
      </w:r>
      <w:r w:rsidRPr="006B525C">
        <w:rPr>
          <w:rFonts w:ascii="Arial" w:hAnsi="Arial" w:cs="Arial"/>
          <w:spacing w:val="1"/>
        </w:rPr>
        <w:t xml:space="preserve"> </w:t>
      </w:r>
      <w:r w:rsidRPr="006B525C">
        <w:rPr>
          <w:rFonts w:ascii="Arial" w:hAnsi="Arial" w:cs="Arial"/>
        </w:rPr>
        <w:t>común, por ítem, en cada llamado. El mecanismo no se aplica cuando el precio de la</w:t>
      </w:r>
      <w:r w:rsidRPr="006B525C">
        <w:rPr>
          <w:rFonts w:ascii="Arial" w:hAnsi="Arial" w:cs="Arial"/>
          <w:spacing w:val="1"/>
        </w:rPr>
        <w:t xml:space="preserve"> </w:t>
      </w:r>
      <w:r w:rsidRPr="006B525C">
        <w:rPr>
          <w:rFonts w:ascii="Arial" w:hAnsi="Arial" w:cs="Arial"/>
        </w:rPr>
        <w:t>oferta admisible que se ampara en el mecanismo de reserva de mercado supera en un</w:t>
      </w:r>
      <w:r w:rsidRPr="006B525C">
        <w:rPr>
          <w:rFonts w:ascii="Arial" w:hAnsi="Arial" w:cs="Arial"/>
          <w:spacing w:val="-59"/>
        </w:rPr>
        <w:t xml:space="preserve"> </w:t>
      </w:r>
      <w:r w:rsidRPr="006B525C">
        <w:rPr>
          <w:rFonts w:ascii="Arial" w:hAnsi="Arial" w:cs="Arial"/>
        </w:rPr>
        <w:t>16%</w:t>
      </w:r>
      <w:r w:rsidRPr="006B525C">
        <w:rPr>
          <w:rFonts w:ascii="Arial" w:hAnsi="Arial" w:cs="Arial"/>
          <w:spacing w:val="1"/>
        </w:rPr>
        <w:t xml:space="preserve"> </w:t>
      </w:r>
      <w:r w:rsidRPr="006B525C">
        <w:rPr>
          <w:rFonts w:ascii="Arial" w:hAnsi="Arial" w:cs="Arial"/>
        </w:rPr>
        <w:t>el precio</w:t>
      </w:r>
      <w:r w:rsidRPr="006B525C">
        <w:rPr>
          <w:rFonts w:ascii="Arial" w:hAnsi="Arial" w:cs="Arial"/>
          <w:spacing w:val="1"/>
        </w:rPr>
        <w:t xml:space="preserve"> </w:t>
      </w:r>
      <w:r w:rsidRPr="006B525C">
        <w:rPr>
          <w:rFonts w:ascii="Arial" w:hAnsi="Arial" w:cs="Arial"/>
        </w:rPr>
        <w:t>comparativo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la mejor</w:t>
      </w:r>
      <w:r w:rsidRPr="006B525C">
        <w:rPr>
          <w:rFonts w:ascii="Arial" w:hAnsi="Arial" w:cs="Arial"/>
          <w:spacing w:val="1"/>
        </w:rPr>
        <w:t xml:space="preserve"> </w:t>
      </w:r>
      <w:r w:rsidRPr="006B525C">
        <w:rPr>
          <w:rFonts w:ascii="Arial" w:hAnsi="Arial" w:cs="Arial"/>
        </w:rPr>
        <w:t>oferta que se presenta por el</w:t>
      </w:r>
      <w:r w:rsidRPr="006B525C">
        <w:rPr>
          <w:rFonts w:ascii="Arial" w:hAnsi="Arial" w:cs="Arial"/>
          <w:spacing w:val="1"/>
        </w:rPr>
        <w:t xml:space="preserve"> </w:t>
      </w:r>
      <w:r w:rsidRPr="006B525C">
        <w:rPr>
          <w:rFonts w:ascii="Arial" w:hAnsi="Arial" w:cs="Arial"/>
        </w:rPr>
        <w:t>total</w:t>
      </w:r>
      <w:r w:rsidRPr="006B525C">
        <w:rPr>
          <w:rFonts w:ascii="Arial" w:hAnsi="Arial" w:cs="Arial"/>
          <w:spacing w:val="1"/>
        </w:rPr>
        <w:t xml:space="preserve"> </w:t>
      </w:r>
      <w:r w:rsidRPr="006B525C">
        <w:rPr>
          <w:rFonts w:ascii="Arial" w:hAnsi="Arial" w:cs="Arial"/>
        </w:rPr>
        <w:t>de la</w:t>
      </w:r>
      <w:r w:rsidRPr="006B525C">
        <w:rPr>
          <w:rFonts w:ascii="Arial" w:hAnsi="Arial" w:cs="Arial"/>
          <w:spacing w:val="1"/>
        </w:rPr>
        <w:t xml:space="preserve"> </w:t>
      </w:r>
      <w:r w:rsidRPr="006B525C">
        <w:rPr>
          <w:rFonts w:ascii="Arial" w:hAnsi="Arial" w:cs="Arial"/>
        </w:rPr>
        <w:t>demanda</w:t>
      </w:r>
      <w:r w:rsidRPr="006B525C">
        <w:rPr>
          <w:rFonts w:ascii="Arial" w:hAnsi="Arial" w:cs="Arial"/>
          <w:spacing w:val="-1"/>
        </w:rPr>
        <w:t xml:space="preserve"> </w:t>
      </w:r>
      <w:r w:rsidRPr="006B525C">
        <w:rPr>
          <w:rFonts w:ascii="Arial" w:hAnsi="Arial" w:cs="Arial"/>
        </w:rPr>
        <w:t>del ítem.</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6"/>
        <w:rPr>
          <w:rFonts w:ascii="Arial" w:hAnsi="Arial" w:cs="Arial"/>
        </w:rPr>
      </w:pPr>
    </w:p>
    <w:p w:rsidR="006B525C" w:rsidRPr="006B525C" w:rsidRDefault="006B525C" w:rsidP="006B525C">
      <w:pPr>
        <w:pStyle w:val="Ttulo3"/>
        <w:keepNext w:val="0"/>
        <w:keepLines w:val="0"/>
        <w:widowControl w:val="0"/>
        <w:numPr>
          <w:ilvl w:val="2"/>
          <w:numId w:val="11"/>
        </w:numPr>
        <w:tabs>
          <w:tab w:val="left" w:pos="1818"/>
        </w:tabs>
        <w:autoSpaceDE w:val="0"/>
        <w:autoSpaceDN w:val="0"/>
        <w:spacing w:before="0"/>
        <w:ind w:hanging="697"/>
        <w:rPr>
          <w:rFonts w:ascii="Arial" w:hAnsi="Arial" w:cs="Arial"/>
          <w:sz w:val="22"/>
          <w:szCs w:val="22"/>
        </w:rPr>
      </w:pPr>
      <w:bookmarkStart w:id="62" w:name="_Toc99970644"/>
      <w:r w:rsidRPr="006B525C">
        <w:rPr>
          <w:rFonts w:ascii="Arial" w:hAnsi="Arial" w:cs="Arial"/>
          <w:color w:val="4471C4"/>
          <w:sz w:val="22"/>
          <w:szCs w:val="22"/>
        </w:rPr>
        <w:t>Adjudicación</w:t>
      </w:r>
      <w:bookmarkEnd w:id="62"/>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La</w:t>
      </w:r>
      <w:r w:rsidRPr="006B525C">
        <w:rPr>
          <w:rFonts w:ascii="Arial" w:hAnsi="Arial" w:cs="Arial"/>
          <w:spacing w:val="1"/>
        </w:rPr>
        <w:t xml:space="preserve"> </w:t>
      </w:r>
      <w:r w:rsidRPr="006B525C">
        <w:rPr>
          <w:rFonts w:ascii="Arial" w:hAnsi="Arial" w:cs="Arial"/>
        </w:rPr>
        <w:t>empresa</w:t>
      </w:r>
      <w:r w:rsidRPr="006B525C">
        <w:rPr>
          <w:rFonts w:ascii="Arial" w:hAnsi="Arial" w:cs="Arial"/>
          <w:spacing w:val="1"/>
        </w:rPr>
        <w:t xml:space="preserve"> </w:t>
      </w:r>
      <w:r w:rsidRPr="006B525C">
        <w:rPr>
          <w:rFonts w:ascii="Arial" w:hAnsi="Arial" w:cs="Arial"/>
        </w:rPr>
        <w:t>adjudicataria,</w:t>
      </w:r>
      <w:r w:rsidRPr="006B525C">
        <w:rPr>
          <w:rFonts w:ascii="Arial" w:hAnsi="Arial" w:cs="Arial"/>
          <w:spacing w:val="1"/>
        </w:rPr>
        <w:t xml:space="preserve"> </w:t>
      </w:r>
      <w:r w:rsidRPr="006B525C">
        <w:rPr>
          <w:rFonts w:ascii="Arial" w:hAnsi="Arial" w:cs="Arial"/>
        </w:rPr>
        <w:t>en</w:t>
      </w:r>
      <w:r w:rsidRPr="006B525C">
        <w:rPr>
          <w:rFonts w:ascii="Arial" w:hAnsi="Arial" w:cs="Arial"/>
          <w:spacing w:val="1"/>
        </w:rPr>
        <w:t xml:space="preserve"> </w:t>
      </w:r>
      <w:r w:rsidRPr="006B525C">
        <w:rPr>
          <w:rFonts w:ascii="Arial" w:hAnsi="Arial" w:cs="Arial"/>
        </w:rPr>
        <w:t>aplicación</w:t>
      </w:r>
      <w:r w:rsidRPr="006B525C">
        <w:rPr>
          <w:rFonts w:ascii="Arial" w:hAnsi="Arial" w:cs="Arial"/>
          <w:spacing w:val="1"/>
        </w:rPr>
        <w:t xml:space="preserve"> </w:t>
      </w:r>
      <w:r w:rsidRPr="006B525C">
        <w:rPr>
          <w:rFonts w:ascii="Arial" w:hAnsi="Arial" w:cs="Arial"/>
        </w:rPr>
        <w:t>del</w:t>
      </w:r>
      <w:r w:rsidRPr="006B525C">
        <w:rPr>
          <w:rFonts w:ascii="Arial" w:hAnsi="Arial" w:cs="Arial"/>
          <w:spacing w:val="1"/>
        </w:rPr>
        <w:t xml:space="preserve"> </w:t>
      </w:r>
      <w:r w:rsidRPr="006B525C">
        <w:rPr>
          <w:rFonts w:ascii="Arial" w:hAnsi="Arial" w:cs="Arial"/>
        </w:rPr>
        <w:t>mecanismo</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reserva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mercado</w:t>
      </w:r>
      <w:r w:rsidRPr="006B525C">
        <w:rPr>
          <w:rFonts w:ascii="Arial" w:hAnsi="Arial" w:cs="Arial"/>
          <w:spacing w:val="1"/>
        </w:rPr>
        <w:t xml:space="preserve"> </w:t>
      </w:r>
      <w:r w:rsidRPr="006B525C">
        <w:rPr>
          <w:rFonts w:ascii="Arial" w:hAnsi="Arial" w:cs="Arial"/>
        </w:rPr>
        <w:t>dispuesto en el Decreto Nº 194/014, deberá presentar al Organismo contratante el</w:t>
      </w:r>
      <w:r w:rsidRPr="006B525C">
        <w:rPr>
          <w:rFonts w:ascii="Arial" w:hAnsi="Arial" w:cs="Arial"/>
          <w:spacing w:val="1"/>
        </w:rPr>
        <w:t xml:space="preserve"> </w:t>
      </w:r>
      <w:r w:rsidRPr="006B525C">
        <w:rPr>
          <w:rFonts w:ascii="Arial" w:hAnsi="Arial" w:cs="Arial"/>
        </w:rPr>
        <w:t>certificado</w:t>
      </w:r>
      <w:r w:rsidRPr="006B525C">
        <w:rPr>
          <w:rFonts w:ascii="Arial" w:hAnsi="Arial" w:cs="Arial"/>
          <w:spacing w:val="20"/>
        </w:rPr>
        <w:t xml:space="preserve"> </w:t>
      </w:r>
      <w:r w:rsidRPr="006B525C">
        <w:rPr>
          <w:rFonts w:ascii="Arial" w:hAnsi="Arial" w:cs="Arial"/>
        </w:rPr>
        <w:t>de</w:t>
      </w:r>
      <w:r w:rsidRPr="006B525C">
        <w:rPr>
          <w:rFonts w:ascii="Arial" w:hAnsi="Arial" w:cs="Arial"/>
          <w:spacing w:val="20"/>
        </w:rPr>
        <w:t xml:space="preserve"> </w:t>
      </w:r>
      <w:r w:rsidRPr="006B525C">
        <w:rPr>
          <w:rFonts w:ascii="Arial" w:hAnsi="Arial" w:cs="Arial"/>
        </w:rPr>
        <w:t>origen</w:t>
      </w:r>
      <w:r w:rsidRPr="006B525C">
        <w:rPr>
          <w:rFonts w:ascii="Arial" w:hAnsi="Arial" w:cs="Arial"/>
          <w:spacing w:val="20"/>
        </w:rPr>
        <w:t xml:space="preserve"> </w:t>
      </w:r>
      <w:r w:rsidRPr="006B525C">
        <w:rPr>
          <w:rFonts w:ascii="Arial" w:hAnsi="Arial" w:cs="Arial"/>
        </w:rPr>
        <w:t>respectivo</w:t>
      </w:r>
      <w:r w:rsidRPr="006B525C">
        <w:rPr>
          <w:rFonts w:ascii="Arial" w:hAnsi="Arial" w:cs="Arial"/>
          <w:spacing w:val="20"/>
        </w:rPr>
        <w:t xml:space="preserve"> </w:t>
      </w:r>
      <w:r w:rsidRPr="006B525C">
        <w:rPr>
          <w:rFonts w:ascii="Arial" w:hAnsi="Arial" w:cs="Arial"/>
        </w:rPr>
        <w:t>emitido</w:t>
      </w:r>
      <w:r w:rsidRPr="006B525C">
        <w:rPr>
          <w:rFonts w:ascii="Arial" w:hAnsi="Arial" w:cs="Arial"/>
          <w:spacing w:val="21"/>
        </w:rPr>
        <w:t xml:space="preserve"> </w:t>
      </w:r>
      <w:r w:rsidRPr="006B525C">
        <w:rPr>
          <w:rFonts w:ascii="Arial" w:hAnsi="Arial" w:cs="Arial"/>
        </w:rPr>
        <w:t>por</w:t>
      </w:r>
      <w:r w:rsidRPr="006B525C">
        <w:rPr>
          <w:rFonts w:ascii="Arial" w:hAnsi="Arial" w:cs="Arial"/>
          <w:spacing w:val="22"/>
        </w:rPr>
        <w:t xml:space="preserve"> </w:t>
      </w:r>
      <w:r w:rsidRPr="006B525C">
        <w:rPr>
          <w:rFonts w:ascii="Arial" w:hAnsi="Arial" w:cs="Arial"/>
        </w:rPr>
        <w:t>las</w:t>
      </w:r>
      <w:r w:rsidRPr="006B525C">
        <w:rPr>
          <w:rFonts w:ascii="Arial" w:hAnsi="Arial" w:cs="Arial"/>
          <w:spacing w:val="17"/>
        </w:rPr>
        <w:t xml:space="preserve"> </w:t>
      </w:r>
      <w:r w:rsidRPr="006B525C">
        <w:rPr>
          <w:rFonts w:ascii="Arial" w:hAnsi="Arial" w:cs="Arial"/>
        </w:rPr>
        <w:t>Entidades</w:t>
      </w:r>
      <w:r w:rsidRPr="006B525C">
        <w:rPr>
          <w:rFonts w:ascii="Arial" w:hAnsi="Arial" w:cs="Arial"/>
          <w:spacing w:val="21"/>
        </w:rPr>
        <w:t xml:space="preserve"> </w:t>
      </w:r>
      <w:r w:rsidRPr="006B525C">
        <w:rPr>
          <w:rFonts w:ascii="Arial" w:hAnsi="Arial" w:cs="Arial"/>
        </w:rPr>
        <w:t>Certificadoras,</w:t>
      </w:r>
      <w:r w:rsidRPr="006B525C">
        <w:rPr>
          <w:rFonts w:ascii="Arial" w:hAnsi="Arial" w:cs="Arial"/>
          <w:spacing w:val="22"/>
        </w:rPr>
        <w:t xml:space="preserve"> </w:t>
      </w:r>
      <w:r w:rsidRPr="006B525C">
        <w:rPr>
          <w:rFonts w:ascii="Arial" w:hAnsi="Arial" w:cs="Arial"/>
        </w:rPr>
        <w:t>en</w:t>
      </w:r>
      <w:r w:rsidRPr="006B525C">
        <w:rPr>
          <w:rFonts w:ascii="Arial" w:hAnsi="Arial" w:cs="Arial"/>
          <w:spacing w:val="20"/>
        </w:rPr>
        <w:t xml:space="preserve"> </w:t>
      </w:r>
      <w:r w:rsidRPr="006B525C">
        <w:rPr>
          <w:rFonts w:ascii="Arial" w:hAnsi="Arial" w:cs="Arial"/>
        </w:rPr>
        <w:t>un</w:t>
      </w:r>
      <w:r w:rsidRPr="006B525C">
        <w:rPr>
          <w:rFonts w:ascii="Arial" w:hAnsi="Arial" w:cs="Arial"/>
          <w:spacing w:val="19"/>
        </w:rPr>
        <w:t xml:space="preserve"> </w:t>
      </w:r>
      <w:r w:rsidRPr="006B525C">
        <w:rPr>
          <w:rFonts w:ascii="Arial" w:hAnsi="Arial" w:cs="Arial"/>
        </w:rPr>
        <w:t>plazo</w:t>
      </w:r>
      <w:r w:rsidRPr="006B525C">
        <w:rPr>
          <w:rFonts w:ascii="Arial" w:hAnsi="Arial" w:cs="Arial"/>
          <w:spacing w:val="-58"/>
        </w:rPr>
        <w:t xml:space="preserve"> </w:t>
      </w:r>
      <w:r w:rsidRPr="006B525C">
        <w:rPr>
          <w:rFonts w:ascii="Arial" w:hAnsi="Arial" w:cs="Arial"/>
        </w:rPr>
        <w:t>no mayor a 15 días hábiles contados a partir del día siguiente a la notificación de la</w:t>
      </w:r>
      <w:r w:rsidRPr="006B525C">
        <w:rPr>
          <w:rFonts w:ascii="Arial" w:hAnsi="Arial" w:cs="Arial"/>
          <w:spacing w:val="1"/>
        </w:rPr>
        <w:t xml:space="preserve"> </w:t>
      </w:r>
      <w:r w:rsidRPr="006B525C">
        <w:rPr>
          <w:rFonts w:ascii="Arial" w:hAnsi="Arial" w:cs="Arial"/>
        </w:rPr>
        <w:t>resolución</w:t>
      </w:r>
      <w:r w:rsidRPr="006B525C">
        <w:rPr>
          <w:rFonts w:ascii="Arial" w:hAnsi="Arial" w:cs="Arial"/>
          <w:spacing w:val="-1"/>
        </w:rPr>
        <w:t xml:space="preserve"> </w:t>
      </w:r>
      <w:r w:rsidRPr="006B525C">
        <w:rPr>
          <w:rFonts w:ascii="Arial" w:hAnsi="Arial" w:cs="Arial"/>
        </w:rPr>
        <w:t>de adjudicación.</w:t>
      </w:r>
    </w:p>
    <w:p w:rsidR="006B525C" w:rsidRPr="006B525C" w:rsidRDefault="006B525C" w:rsidP="006B525C">
      <w:pPr>
        <w:spacing w:before="196"/>
        <w:ind w:left="402"/>
        <w:jc w:val="both"/>
        <w:rPr>
          <w:rFonts w:ascii="Arial" w:hAnsi="Arial" w:cs="Arial"/>
          <w:b/>
          <w:sz w:val="22"/>
          <w:szCs w:val="22"/>
        </w:rPr>
      </w:pPr>
      <w:r w:rsidRPr="006B525C">
        <w:rPr>
          <w:rFonts w:ascii="Arial" w:hAnsi="Arial" w:cs="Arial"/>
          <w:b/>
          <w:sz w:val="22"/>
          <w:szCs w:val="22"/>
        </w:rPr>
        <w:t>En</w:t>
      </w:r>
      <w:r w:rsidRPr="006B525C">
        <w:rPr>
          <w:rFonts w:ascii="Arial" w:hAnsi="Arial" w:cs="Arial"/>
          <w:b/>
          <w:spacing w:val="53"/>
          <w:sz w:val="22"/>
          <w:szCs w:val="22"/>
        </w:rPr>
        <w:t xml:space="preserve"> </w:t>
      </w:r>
      <w:r w:rsidRPr="006B525C">
        <w:rPr>
          <w:rFonts w:ascii="Arial" w:hAnsi="Arial" w:cs="Arial"/>
          <w:b/>
          <w:sz w:val="22"/>
          <w:szCs w:val="22"/>
        </w:rPr>
        <w:t>caso</w:t>
      </w:r>
      <w:r w:rsidRPr="006B525C">
        <w:rPr>
          <w:rFonts w:ascii="Arial" w:hAnsi="Arial" w:cs="Arial"/>
          <w:b/>
          <w:spacing w:val="52"/>
          <w:sz w:val="22"/>
          <w:szCs w:val="22"/>
        </w:rPr>
        <w:t xml:space="preserve"> </w:t>
      </w:r>
      <w:r w:rsidRPr="006B525C">
        <w:rPr>
          <w:rFonts w:ascii="Arial" w:hAnsi="Arial" w:cs="Arial"/>
          <w:b/>
          <w:sz w:val="22"/>
          <w:szCs w:val="22"/>
        </w:rPr>
        <w:t>de</w:t>
      </w:r>
      <w:r w:rsidRPr="006B525C">
        <w:rPr>
          <w:rFonts w:ascii="Arial" w:hAnsi="Arial" w:cs="Arial"/>
          <w:b/>
          <w:spacing w:val="54"/>
          <w:sz w:val="22"/>
          <w:szCs w:val="22"/>
        </w:rPr>
        <w:t xml:space="preserve"> </w:t>
      </w:r>
      <w:r w:rsidRPr="006B525C">
        <w:rPr>
          <w:rFonts w:ascii="Arial" w:hAnsi="Arial" w:cs="Arial"/>
          <w:b/>
          <w:sz w:val="22"/>
          <w:szCs w:val="22"/>
        </w:rPr>
        <w:t>que</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certificado</w:t>
      </w:r>
      <w:r w:rsidRPr="006B525C">
        <w:rPr>
          <w:rFonts w:ascii="Arial" w:hAnsi="Arial" w:cs="Arial"/>
          <w:b/>
          <w:spacing w:val="54"/>
          <w:sz w:val="22"/>
          <w:szCs w:val="22"/>
        </w:rPr>
        <w:t xml:space="preserve"> </w:t>
      </w:r>
      <w:r w:rsidRPr="006B525C">
        <w:rPr>
          <w:rFonts w:ascii="Arial" w:hAnsi="Arial" w:cs="Arial"/>
          <w:b/>
          <w:sz w:val="22"/>
          <w:szCs w:val="22"/>
        </w:rPr>
        <w:t>no</w:t>
      </w:r>
      <w:r w:rsidRPr="006B525C">
        <w:rPr>
          <w:rFonts w:ascii="Arial" w:hAnsi="Arial" w:cs="Arial"/>
          <w:b/>
          <w:spacing w:val="54"/>
          <w:sz w:val="22"/>
          <w:szCs w:val="22"/>
        </w:rPr>
        <w:t xml:space="preserve"> </w:t>
      </w:r>
      <w:r w:rsidRPr="006B525C">
        <w:rPr>
          <w:rFonts w:ascii="Arial" w:hAnsi="Arial" w:cs="Arial"/>
          <w:b/>
          <w:sz w:val="22"/>
          <w:szCs w:val="22"/>
        </w:rPr>
        <w:t>fuera</w:t>
      </w:r>
      <w:r w:rsidRPr="006B525C">
        <w:rPr>
          <w:rFonts w:ascii="Arial" w:hAnsi="Arial" w:cs="Arial"/>
          <w:b/>
          <w:spacing w:val="51"/>
          <w:sz w:val="22"/>
          <w:szCs w:val="22"/>
        </w:rPr>
        <w:t xml:space="preserve"> </w:t>
      </w:r>
      <w:r w:rsidRPr="006B525C">
        <w:rPr>
          <w:rFonts w:ascii="Arial" w:hAnsi="Arial" w:cs="Arial"/>
          <w:b/>
          <w:sz w:val="22"/>
          <w:szCs w:val="22"/>
        </w:rPr>
        <w:t>presentado</w:t>
      </w:r>
      <w:r w:rsidRPr="006B525C">
        <w:rPr>
          <w:rFonts w:ascii="Arial" w:hAnsi="Arial" w:cs="Arial"/>
          <w:b/>
          <w:spacing w:val="54"/>
          <w:sz w:val="22"/>
          <w:szCs w:val="22"/>
        </w:rPr>
        <w:t xml:space="preserve"> </w:t>
      </w:r>
      <w:r w:rsidRPr="006B525C">
        <w:rPr>
          <w:rFonts w:ascii="Arial" w:hAnsi="Arial" w:cs="Arial"/>
          <w:b/>
          <w:sz w:val="22"/>
          <w:szCs w:val="22"/>
        </w:rPr>
        <w:t>en</w:t>
      </w:r>
      <w:r w:rsidRPr="006B525C">
        <w:rPr>
          <w:rFonts w:ascii="Arial" w:hAnsi="Arial" w:cs="Arial"/>
          <w:b/>
          <w:spacing w:val="54"/>
          <w:sz w:val="22"/>
          <w:szCs w:val="22"/>
        </w:rPr>
        <w:t xml:space="preserve"> </w:t>
      </w:r>
      <w:r w:rsidRPr="006B525C">
        <w:rPr>
          <w:rFonts w:ascii="Arial" w:hAnsi="Arial" w:cs="Arial"/>
          <w:b/>
          <w:sz w:val="22"/>
          <w:szCs w:val="22"/>
        </w:rPr>
        <w:t>el</w:t>
      </w:r>
      <w:r w:rsidRPr="006B525C">
        <w:rPr>
          <w:rFonts w:ascii="Arial" w:hAnsi="Arial" w:cs="Arial"/>
          <w:b/>
          <w:spacing w:val="53"/>
          <w:sz w:val="22"/>
          <w:szCs w:val="22"/>
        </w:rPr>
        <w:t xml:space="preserve"> </w:t>
      </w:r>
      <w:r w:rsidRPr="006B525C">
        <w:rPr>
          <w:rFonts w:ascii="Arial" w:hAnsi="Arial" w:cs="Arial"/>
          <w:b/>
          <w:sz w:val="22"/>
          <w:szCs w:val="22"/>
        </w:rPr>
        <w:t>plazo</w:t>
      </w:r>
      <w:r w:rsidRPr="006B525C">
        <w:rPr>
          <w:rFonts w:ascii="Arial" w:hAnsi="Arial" w:cs="Arial"/>
          <w:b/>
          <w:spacing w:val="54"/>
          <w:sz w:val="22"/>
          <w:szCs w:val="22"/>
        </w:rPr>
        <w:t xml:space="preserve"> </w:t>
      </w:r>
      <w:r w:rsidRPr="006B525C">
        <w:rPr>
          <w:rFonts w:ascii="Arial" w:hAnsi="Arial" w:cs="Arial"/>
          <w:b/>
          <w:sz w:val="22"/>
          <w:szCs w:val="22"/>
        </w:rPr>
        <w:t>previsto</w:t>
      </w:r>
      <w:r w:rsidRPr="006B525C">
        <w:rPr>
          <w:rFonts w:ascii="Arial" w:hAnsi="Arial" w:cs="Arial"/>
          <w:b/>
          <w:spacing w:val="53"/>
          <w:sz w:val="22"/>
          <w:szCs w:val="22"/>
        </w:rPr>
        <w:t xml:space="preserve"> </w:t>
      </w:r>
      <w:r w:rsidRPr="006B525C">
        <w:rPr>
          <w:rFonts w:ascii="Arial" w:hAnsi="Arial" w:cs="Arial"/>
          <w:b/>
          <w:sz w:val="22"/>
          <w:szCs w:val="22"/>
        </w:rPr>
        <w:t>o</w:t>
      </w:r>
      <w:r w:rsidRPr="006B525C">
        <w:rPr>
          <w:rFonts w:ascii="Arial" w:hAnsi="Arial" w:cs="Arial"/>
          <w:b/>
          <w:spacing w:val="54"/>
          <w:sz w:val="22"/>
          <w:szCs w:val="22"/>
        </w:rPr>
        <w:t xml:space="preserve"> </w:t>
      </w:r>
      <w:r w:rsidRPr="006B525C">
        <w:rPr>
          <w:rFonts w:ascii="Arial" w:hAnsi="Arial" w:cs="Arial"/>
          <w:b/>
          <w:sz w:val="22"/>
          <w:szCs w:val="22"/>
        </w:rPr>
        <w:t>fuera</w:t>
      </w:r>
    </w:p>
    <w:p w:rsidR="006B525C" w:rsidRPr="006B525C" w:rsidRDefault="006B525C" w:rsidP="006B525C">
      <w:pPr>
        <w:jc w:val="both"/>
        <w:rPr>
          <w:rFonts w:ascii="Arial" w:hAnsi="Arial" w:cs="Arial"/>
          <w:sz w:val="22"/>
          <w:szCs w:val="22"/>
        </w:rPr>
        <w:sectPr w:rsidR="006B525C" w:rsidRPr="006B525C">
          <w:pgSz w:w="11910" w:h="16840"/>
          <w:pgMar w:top="1580" w:right="1420" w:bottom="280" w:left="1300" w:header="720" w:footer="720" w:gutter="0"/>
          <w:cols w:space="720"/>
        </w:sectPr>
      </w:pPr>
    </w:p>
    <w:p w:rsidR="006B525C" w:rsidRPr="006B525C" w:rsidRDefault="006B525C" w:rsidP="006B525C">
      <w:pPr>
        <w:spacing w:before="72" w:line="278" w:lineRule="auto"/>
        <w:ind w:left="402" w:right="280"/>
        <w:jc w:val="both"/>
        <w:rPr>
          <w:rFonts w:ascii="Arial" w:hAnsi="Arial" w:cs="Arial"/>
          <w:b/>
          <w:sz w:val="22"/>
          <w:szCs w:val="22"/>
        </w:rPr>
      </w:pPr>
      <w:r w:rsidRPr="006B525C">
        <w:rPr>
          <w:rFonts w:ascii="Arial" w:hAnsi="Arial" w:cs="Arial"/>
          <w:b/>
          <w:sz w:val="22"/>
          <w:szCs w:val="22"/>
        </w:rPr>
        <w:lastRenderedPageBreak/>
        <w:t>denegado, se dejará sin efecto la adjudicación la cual recaerá en la siguiente mejor</w:t>
      </w:r>
      <w:r w:rsidRPr="006B525C">
        <w:rPr>
          <w:rFonts w:ascii="Arial" w:hAnsi="Arial" w:cs="Arial"/>
          <w:b/>
          <w:spacing w:val="1"/>
          <w:sz w:val="22"/>
          <w:szCs w:val="22"/>
        </w:rPr>
        <w:t xml:space="preserve"> </w:t>
      </w:r>
      <w:r w:rsidRPr="006B525C">
        <w:rPr>
          <w:rFonts w:ascii="Arial" w:hAnsi="Arial" w:cs="Arial"/>
          <w:b/>
          <w:sz w:val="22"/>
          <w:szCs w:val="22"/>
        </w:rPr>
        <w:t>oferta.</w:t>
      </w:r>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rPr>
          <w:rFonts w:ascii="Arial" w:hAnsi="Arial" w:cs="Arial"/>
          <w:b/>
        </w:rPr>
      </w:pPr>
    </w:p>
    <w:p w:rsidR="006B525C" w:rsidRPr="006B525C" w:rsidRDefault="006B525C" w:rsidP="006B525C">
      <w:pPr>
        <w:pStyle w:val="Ttulo1"/>
        <w:keepNext w:val="0"/>
        <w:keepLines w:val="0"/>
        <w:widowControl w:val="0"/>
        <w:numPr>
          <w:ilvl w:val="0"/>
          <w:numId w:val="20"/>
        </w:numPr>
        <w:tabs>
          <w:tab w:val="left" w:pos="977"/>
          <w:tab w:val="left" w:pos="978"/>
        </w:tabs>
        <w:autoSpaceDE w:val="0"/>
        <w:autoSpaceDN w:val="0"/>
        <w:spacing w:before="175"/>
        <w:ind w:right="286"/>
        <w:rPr>
          <w:rFonts w:ascii="Arial" w:hAnsi="Arial" w:cs="Arial"/>
          <w:sz w:val="22"/>
          <w:szCs w:val="22"/>
        </w:rPr>
      </w:pPr>
      <w:bookmarkStart w:id="63" w:name="_Toc99970645"/>
      <w:r w:rsidRPr="006B525C">
        <w:rPr>
          <w:rFonts w:ascii="Arial" w:hAnsi="Arial" w:cs="Arial"/>
          <w:color w:val="2E5395"/>
          <w:sz w:val="22"/>
          <w:szCs w:val="22"/>
        </w:rPr>
        <w:t>Régimen</w:t>
      </w:r>
      <w:r w:rsidRPr="006B525C">
        <w:rPr>
          <w:rFonts w:ascii="Arial" w:hAnsi="Arial" w:cs="Arial"/>
          <w:color w:val="2E5395"/>
          <w:spacing w:val="52"/>
          <w:sz w:val="22"/>
          <w:szCs w:val="22"/>
        </w:rPr>
        <w:t xml:space="preserve"> </w:t>
      </w:r>
      <w:r w:rsidRPr="006B525C">
        <w:rPr>
          <w:rFonts w:ascii="Arial" w:hAnsi="Arial" w:cs="Arial"/>
          <w:color w:val="2E5395"/>
          <w:sz w:val="22"/>
          <w:szCs w:val="22"/>
        </w:rPr>
        <w:t>de</w:t>
      </w:r>
      <w:r w:rsidRPr="006B525C">
        <w:rPr>
          <w:rFonts w:ascii="Arial" w:hAnsi="Arial" w:cs="Arial"/>
          <w:color w:val="2E5395"/>
          <w:spacing w:val="54"/>
          <w:sz w:val="22"/>
          <w:szCs w:val="22"/>
        </w:rPr>
        <w:t xml:space="preserve"> </w:t>
      </w:r>
      <w:r w:rsidRPr="006B525C">
        <w:rPr>
          <w:rFonts w:ascii="Arial" w:hAnsi="Arial" w:cs="Arial"/>
          <w:color w:val="2E5395"/>
          <w:sz w:val="22"/>
          <w:szCs w:val="22"/>
        </w:rPr>
        <w:t>reserva</w:t>
      </w:r>
      <w:r w:rsidRPr="006B525C">
        <w:rPr>
          <w:rFonts w:ascii="Arial" w:hAnsi="Arial" w:cs="Arial"/>
          <w:color w:val="2E5395"/>
          <w:spacing w:val="56"/>
          <w:sz w:val="22"/>
          <w:szCs w:val="22"/>
        </w:rPr>
        <w:t xml:space="preserve"> </w:t>
      </w:r>
      <w:r w:rsidRPr="006B525C">
        <w:rPr>
          <w:rFonts w:ascii="Arial" w:hAnsi="Arial" w:cs="Arial"/>
          <w:color w:val="2E5395"/>
          <w:sz w:val="22"/>
          <w:szCs w:val="22"/>
        </w:rPr>
        <w:t>de</w:t>
      </w:r>
      <w:r w:rsidRPr="006B525C">
        <w:rPr>
          <w:rFonts w:ascii="Arial" w:hAnsi="Arial" w:cs="Arial"/>
          <w:color w:val="2E5395"/>
          <w:spacing w:val="52"/>
          <w:sz w:val="22"/>
          <w:szCs w:val="22"/>
        </w:rPr>
        <w:t xml:space="preserve"> </w:t>
      </w:r>
      <w:r w:rsidRPr="006B525C">
        <w:rPr>
          <w:rFonts w:ascii="Arial" w:hAnsi="Arial" w:cs="Arial"/>
          <w:color w:val="2E5395"/>
          <w:sz w:val="22"/>
          <w:szCs w:val="22"/>
        </w:rPr>
        <w:t>mercado</w:t>
      </w:r>
      <w:r w:rsidRPr="006B525C">
        <w:rPr>
          <w:rFonts w:ascii="Arial" w:hAnsi="Arial" w:cs="Arial"/>
          <w:color w:val="2E5395"/>
          <w:spacing w:val="53"/>
          <w:sz w:val="22"/>
          <w:szCs w:val="22"/>
        </w:rPr>
        <w:t xml:space="preserve"> </w:t>
      </w:r>
      <w:r w:rsidRPr="006B525C">
        <w:rPr>
          <w:rFonts w:ascii="Arial" w:hAnsi="Arial" w:cs="Arial"/>
          <w:color w:val="2E5395"/>
          <w:sz w:val="22"/>
          <w:szCs w:val="22"/>
        </w:rPr>
        <w:t>de</w:t>
      </w:r>
      <w:r w:rsidRPr="006B525C">
        <w:rPr>
          <w:rFonts w:ascii="Arial" w:hAnsi="Arial" w:cs="Arial"/>
          <w:color w:val="2E5395"/>
          <w:spacing w:val="53"/>
          <w:sz w:val="22"/>
          <w:szCs w:val="22"/>
        </w:rPr>
        <w:t xml:space="preserve"> </w:t>
      </w:r>
      <w:r w:rsidRPr="006B525C">
        <w:rPr>
          <w:rFonts w:ascii="Arial" w:hAnsi="Arial" w:cs="Arial"/>
          <w:color w:val="2E5395"/>
          <w:sz w:val="22"/>
          <w:szCs w:val="22"/>
        </w:rPr>
        <w:t>la</w:t>
      </w:r>
      <w:r w:rsidRPr="006B525C">
        <w:rPr>
          <w:rFonts w:ascii="Arial" w:hAnsi="Arial" w:cs="Arial"/>
          <w:color w:val="2E5395"/>
          <w:spacing w:val="49"/>
          <w:sz w:val="22"/>
          <w:szCs w:val="22"/>
        </w:rPr>
        <w:t xml:space="preserve"> </w:t>
      </w:r>
      <w:r w:rsidRPr="006B525C">
        <w:rPr>
          <w:rFonts w:ascii="Arial" w:hAnsi="Arial" w:cs="Arial"/>
          <w:color w:val="2E5395"/>
          <w:sz w:val="22"/>
          <w:szCs w:val="22"/>
        </w:rPr>
        <w:t>Agricultura</w:t>
      </w:r>
      <w:r w:rsidRPr="006B525C">
        <w:rPr>
          <w:rFonts w:ascii="Arial" w:hAnsi="Arial" w:cs="Arial"/>
          <w:color w:val="2E5395"/>
          <w:spacing w:val="-86"/>
          <w:sz w:val="22"/>
          <w:szCs w:val="22"/>
        </w:rPr>
        <w:t xml:space="preserve"> </w:t>
      </w:r>
      <w:r w:rsidRPr="006B525C">
        <w:rPr>
          <w:rFonts w:ascii="Arial" w:hAnsi="Arial" w:cs="Arial"/>
          <w:color w:val="2E5395"/>
          <w:sz w:val="22"/>
          <w:szCs w:val="22"/>
        </w:rPr>
        <w:t>Familiar</w:t>
      </w:r>
      <w:r w:rsidRPr="006B525C">
        <w:rPr>
          <w:rFonts w:ascii="Arial" w:hAnsi="Arial" w:cs="Arial"/>
          <w:color w:val="2E5395"/>
          <w:spacing w:val="3"/>
          <w:sz w:val="22"/>
          <w:szCs w:val="22"/>
        </w:rPr>
        <w:t xml:space="preserve"> </w:t>
      </w:r>
      <w:r w:rsidRPr="006B525C">
        <w:rPr>
          <w:rFonts w:ascii="Arial" w:hAnsi="Arial" w:cs="Arial"/>
          <w:color w:val="2E5395"/>
          <w:sz w:val="22"/>
          <w:szCs w:val="22"/>
        </w:rPr>
        <w:t>y</w:t>
      </w:r>
      <w:r w:rsidRPr="006B525C">
        <w:rPr>
          <w:rFonts w:ascii="Arial" w:hAnsi="Arial" w:cs="Arial"/>
          <w:color w:val="2E5395"/>
          <w:spacing w:val="-2"/>
          <w:sz w:val="22"/>
          <w:szCs w:val="22"/>
        </w:rPr>
        <w:t xml:space="preserve"> </w:t>
      </w:r>
      <w:r w:rsidRPr="006B525C">
        <w:rPr>
          <w:rFonts w:ascii="Arial" w:hAnsi="Arial" w:cs="Arial"/>
          <w:color w:val="2E5395"/>
          <w:sz w:val="22"/>
          <w:szCs w:val="22"/>
        </w:rPr>
        <w:t>Pesca</w:t>
      </w:r>
      <w:r w:rsidRPr="006B525C">
        <w:rPr>
          <w:rFonts w:ascii="Arial" w:hAnsi="Arial" w:cs="Arial"/>
          <w:color w:val="2E5395"/>
          <w:spacing w:val="-7"/>
          <w:sz w:val="22"/>
          <w:szCs w:val="22"/>
        </w:rPr>
        <w:t xml:space="preserve"> </w:t>
      </w:r>
      <w:r w:rsidRPr="006B525C">
        <w:rPr>
          <w:rFonts w:ascii="Arial" w:hAnsi="Arial" w:cs="Arial"/>
          <w:color w:val="2E5395"/>
          <w:sz w:val="22"/>
          <w:szCs w:val="22"/>
        </w:rPr>
        <w:t>Artesanal</w:t>
      </w:r>
      <w:bookmarkEnd w:id="63"/>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tulo3"/>
        <w:keepNext w:val="0"/>
        <w:keepLines w:val="0"/>
        <w:widowControl w:val="0"/>
        <w:numPr>
          <w:ilvl w:val="2"/>
          <w:numId w:val="10"/>
        </w:numPr>
        <w:tabs>
          <w:tab w:val="left" w:pos="1818"/>
        </w:tabs>
        <w:autoSpaceDE w:val="0"/>
        <w:autoSpaceDN w:val="0"/>
        <w:spacing w:before="0"/>
        <w:ind w:hanging="697"/>
        <w:rPr>
          <w:rFonts w:ascii="Arial" w:hAnsi="Arial" w:cs="Arial"/>
          <w:sz w:val="22"/>
          <w:szCs w:val="22"/>
        </w:rPr>
      </w:pPr>
      <w:bookmarkStart w:id="64" w:name="_Toc99970646"/>
      <w:r w:rsidRPr="006B525C">
        <w:rPr>
          <w:rFonts w:ascii="Arial" w:hAnsi="Arial" w:cs="Arial"/>
          <w:color w:val="4471C4"/>
          <w:sz w:val="22"/>
          <w:szCs w:val="22"/>
        </w:rPr>
        <w:t>Presentación</w:t>
      </w:r>
      <w:r w:rsidRPr="006B525C">
        <w:rPr>
          <w:rFonts w:ascii="Arial" w:hAnsi="Arial" w:cs="Arial"/>
          <w:color w:val="4471C4"/>
          <w:spacing w:val="-2"/>
          <w:sz w:val="22"/>
          <w:szCs w:val="22"/>
        </w:rPr>
        <w:t xml:space="preserve"> </w:t>
      </w:r>
      <w:r w:rsidRPr="006B525C">
        <w:rPr>
          <w:rFonts w:ascii="Arial" w:hAnsi="Arial" w:cs="Arial"/>
          <w:color w:val="4471C4"/>
          <w:sz w:val="22"/>
          <w:szCs w:val="22"/>
        </w:rPr>
        <w:t>de</w:t>
      </w:r>
      <w:r w:rsidRPr="006B525C">
        <w:rPr>
          <w:rFonts w:ascii="Arial" w:hAnsi="Arial" w:cs="Arial"/>
          <w:color w:val="4471C4"/>
          <w:spacing w:val="-4"/>
          <w:sz w:val="22"/>
          <w:szCs w:val="22"/>
        </w:rPr>
        <w:t xml:space="preserve"> </w:t>
      </w:r>
      <w:r w:rsidRPr="006B525C">
        <w:rPr>
          <w:rFonts w:ascii="Arial" w:hAnsi="Arial" w:cs="Arial"/>
          <w:color w:val="4471C4"/>
          <w:sz w:val="22"/>
          <w:szCs w:val="22"/>
        </w:rPr>
        <w:t>Ofertas</w:t>
      </w:r>
      <w:bookmarkEnd w:id="64"/>
    </w:p>
    <w:p w:rsidR="006B525C" w:rsidRPr="006B525C" w:rsidRDefault="006B525C" w:rsidP="006B525C">
      <w:pPr>
        <w:pStyle w:val="Textoindependiente"/>
        <w:spacing w:before="1"/>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color w:val="000009"/>
        </w:rPr>
        <w:t>De conformidad con lo dispuesto por la Ley Nº 19.292 de 16 de diciembre de 2014 y</w:t>
      </w:r>
      <w:r w:rsidRPr="006B525C">
        <w:rPr>
          <w:rFonts w:ascii="Arial" w:hAnsi="Arial" w:cs="Arial"/>
          <w:color w:val="000009"/>
          <w:spacing w:val="1"/>
        </w:rPr>
        <w:t xml:space="preserve"> </w:t>
      </w:r>
      <w:r w:rsidRPr="006B525C">
        <w:rPr>
          <w:rFonts w:ascii="Arial" w:hAnsi="Arial" w:cs="Arial"/>
          <w:color w:val="000009"/>
        </w:rPr>
        <w:t>Decreto Nº 86/015 de fecha 27 de febrero de 2015, que se consideran parte integrante</w:t>
      </w:r>
      <w:r w:rsidRPr="006B525C">
        <w:rPr>
          <w:rFonts w:ascii="Arial" w:hAnsi="Arial" w:cs="Arial"/>
          <w:color w:val="000009"/>
          <w:spacing w:val="-59"/>
        </w:rPr>
        <w:t xml:space="preserve"> </w:t>
      </w:r>
      <w:r w:rsidRPr="006B525C">
        <w:rPr>
          <w:rFonts w:ascii="Arial" w:hAnsi="Arial" w:cs="Arial"/>
          <w:color w:val="000009"/>
        </w:rPr>
        <w:t xml:space="preserve">de este Pliego, el Oferente que desee acogerse </w:t>
      </w:r>
      <w:r w:rsidRPr="006B525C">
        <w:rPr>
          <w:rFonts w:ascii="Arial" w:hAnsi="Arial" w:cs="Arial"/>
        </w:rPr>
        <w:t>al beneficio de la Reserva de Mercado</w:t>
      </w:r>
      <w:r w:rsidRPr="006B525C">
        <w:rPr>
          <w:rFonts w:ascii="Arial" w:hAnsi="Arial" w:cs="Arial"/>
          <w:spacing w:val="-59"/>
        </w:rPr>
        <w:t xml:space="preserve"> </w:t>
      </w:r>
      <w:r w:rsidRPr="006B525C">
        <w:rPr>
          <w:rFonts w:ascii="Arial" w:hAnsi="Arial" w:cs="Arial"/>
        </w:rPr>
        <w:t xml:space="preserve">de la Agricultura Familiar y Pesca Artesanal, </w:t>
      </w:r>
      <w:r w:rsidRPr="006B525C">
        <w:rPr>
          <w:rFonts w:ascii="Arial" w:hAnsi="Arial" w:cs="Arial"/>
          <w:color w:val="000009"/>
        </w:rPr>
        <w:t>deberá presentar conjuntamente con su</w:t>
      </w:r>
      <w:r w:rsidRPr="006B525C">
        <w:rPr>
          <w:rFonts w:ascii="Arial" w:hAnsi="Arial" w:cs="Arial"/>
          <w:color w:val="000009"/>
          <w:spacing w:val="1"/>
        </w:rPr>
        <w:t xml:space="preserve"> </w:t>
      </w:r>
      <w:r w:rsidRPr="006B525C">
        <w:rPr>
          <w:rFonts w:ascii="Arial" w:hAnsi="Arial" w:cs="Arial"/>
          <w:color w:val="000009"/>
        </w:rPr>
        <w:t>oferta, declaración que se encuentra habilitado como Organización Habilitada (OH) por</w:t>
      </w:r>
      <w:r w:rsidRPr="006B525C">
        <w:rPr>
          <w:rFonts w:ascii="Arial" w:hAnsi="Arial" w:cs="Arial"/>
          <w:color w:val="000009"/>
          <w:spacing w:val="-59"/>
        </w:rPr>
        <w:t xml:space="preserve"> </w:t>
      </w:r>
      <w:r w:rsidRPr="006B525C">
        <w:rPr>
          <w:rFonts w:ascii="Arial" w:hAnsi="Arial" w:cs="Arial"/>
          <w:color w:val="000009"/>
        </w:rPr>
        <w:t>resolución dictada por el Ministerio de Ganadería, Agricultura y Pesca (MGAP). La</w:t>
      </w:r>
      <w:r w:rsidRPr="006B525C">
        <w:rPr>
          <w:rFonts w:ascii="Arial" w:hAnsi="Arial" w:cs="Arial"/>
          <w:color w:val="000009"/>
          <w:spacing w:val="1"/>
        </w:rPr>
        <w:t xml:space="preserve"> </w:t>
      </w:r>
      <w:r w:rsidRPr="006B525C">
        <w:rPr>
          <w:rFonts w:ascii="Arial" w:hAnsi="Arial" w:cs="Arial"/>
          <w:color w:val="000009"/>
        </w:rPr>
        <w:t>Administración controlará dicha información accediendo al portal del MGAP donde se</w:t>
      </w:r>
      <w:r w:rsidRPr="006B525C">
        <w:rPr>
          <w:rFonts w:ascii="Arial" w:hAnsi="Arial" w:cs="Arial"/>
          <w:color w:val="000009"/>
          <w:spacing w:val="1"/>
        </w:rPr>
        <w:t xml:space="preserve"> </w:t>
      </w:r>
      <w:r w:rsidRPr="006B525C">
        <w:rPr>
          <w:rFonts w:ascii="Arial" w:hAnsi="Arial" w:cs="Arial"/>
          <w:color w:val="000009"/>
        </w:rPr>
        <w:t>encuentra</w:t>
      </w:r>
      <w:r w:rsidRPr="006B525C">
        <w:rPr>
          <w:rFonts w:ascii="Arial" w:hAnsi="Arial" w:cs="Arial"/>
          <w:color w:val="000009"/>
          <w:spacing w:val="-3"/>
        </w:rPr>
        <w:t xml:space="preserve"> </w:t>
      </w:r>
      <w:r w:rsidRPr="006B525C">
        <w:rPr>
          <w:rFonts w:ascii="Arial" w:hAnsi="Arial" w:cs="Arial"/>
          <w:color w:val="000009"/>
        </w:rPr>
        <w:t>el</w:t>
      </w:r>
      <w:r w:rsidRPr="006B525C">
        <w:rPr>
          <w:rFonts w:ascii="Arial" w:hAnsi="Arial" w:cs="Arial"/>
          <w:color w:val="000009"/>
          <w:spacing w:val="-1"/>
        </w:rPr>
        <w:t xml:space="preserve"> </w:t>
      </w:r>
      <w:r w:rsidRPr="006B525C">
        <w:rPr>
          <w:rFonts w:ascii="Arial" w:hAnsi="Arial" w:cs="Arial"/>
          <w:color w:val="000009"/>
        </w:rPr>
        <w:t>listado</w:t>
      </w:r>
      <w:r w:rsidRPr="006B525C">
        <w:rPr>
          <w:rFonts w:ascii="Arial" w:hAnsi="Arial" w:cs="Arial"/>
          <w:color w:val="000009"/>
          <w:spacing w:val="-2"/>
        </w:rPr>
        <w:t xml:space="preserve"> </w:t>
      </w:r>
      <w:r w:rsidRPr="006B525C">
        <w:rPr>
          <w:rFonts w:ascii="Arial" w:hAnsi="Arial" w:cs="Arial"/>
          <w:color w:val="000009"/>
        </w:rPr>
        <w:t>de</w:t>
      </w:r>
      <w:r w:rsidRPr="006B525C">
        <w:rPr>
          <w:rFonts w:ascii="Arial" w:hAnsi="Arial" w:cs="Arial"/>
          <w:color w:val="000009"/>
          <w:spacing w:val="-2"/>
        </w:rPr>
        <w:t xml:space="preserve"> </w:t>
      </w:r>
      <w:r w:rsidRPr="006B525C">
        <w:rPr>
          <w:rFonts w:ascii="Arial" w:hAnsi="Arial" w:cs="Arial"/>
          <w:color w:val="000009"/>
        </w:rPr>
        <w:t>OH habilitadas.</w:t>
      </w:r>
    </w:p>
    <w:p w:rsidR="006B525C" w:rsidRPr="006B525C" w:rsidRDefault="006B525C" w:rsidP="006B525C">
      <w:pPr>
        <w:pStyle w:val="Textoindependiente"/>
        <w:spacing w:before="200" w:line="276" w:lineRule="auto"/>
        <w:ind w:left="402" w:right="281"/>
        <w:jc w:val="both"/>
        <w:rPr>
          <w:rFonts w:ascii="Arial" w:hAnsi="Arial" w:cs="Arial"/>
        </w:rPr>
      </w:pPr>
      <w:r w:rsidRPr="006B525C">
        <w:rPr>
          <w:rFonts w:ascii="Arial" w:hAnsi="Arial" w:cs="Arial"/>
        </w:rPr>
        <w:t>Asimismo, la OH/OHG deberá estar inscripta en el RUPE, conforme la normativa</w:t>
      </w:r>
      <w:r w:rsidRPr="006B525C">
        <w:rPr>
          <w:rFonts w:ascii="Arial" w:hAnsi="Arial" w:cs="Arial"/>
          <w:spacing w:val="1"/>
        </w:rPr>
        <w:t xml:space="preserve"> </w:t>
      </w:r>
      <w:r w:rsidRPr="006B525C">
        <w:rPr>
          <w:rFonts w:ascii="Arial" w:hAnsi="Arial" w:cs="Arial"/>
        </w:rPr>
        <w:t>vigente.</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tulo3"/>
        <w:keepNext w:val="0"/>
        <w:keepLines w:val="0"/>
        <w:widowControl w:val="0"/>
        <w:numPr>
          <w:ilvl w:val="2"/>
          <w:numId w:val="10"/>
        </w:numPr>
        <w:tabs>
          <w:tab w:val="left" w:pos="1818"/>
        </w:tabs>
        <w:autoSpaceDE w:val="0"/>
        <w:autoSpaceDN w:val="0"/>
        <w:spacing w:before="139"/>
        <w:ind w:hanging="697"/>
        <w:rPr>
          <w:rFonts w:ascii="Arial" w:hAnsi="Arial" w:cs="Arial"/>
          <w:sz w:val="22"/>
          <w:szCs w:val="22"/>
        </w:rPr>
      </w:pPr>
      <w:bookmarkStart w:id="65" w:name="_Toc99970647"/>
      <w:r w:rsidRPr="006B525C">
        <w:rPr>
          <w:rFonts w:ascii="Arial" w:hAnsi="Arial" w:cs="Arial"/>
          <w:color w:val="4471C4"/>
          <w:sz w:val="22"/>
          <w:szCs w:val="22"/>
        </w:rPr>
        <w:t>Evaluación</w:t>
      </w:r>
      <w:r w:rsidRPr="006B525C">
        <w:rPr>
          <w:rFonts w:ascii="Arial" w:hAnsi="Arial" w:cs="Arial"/>
          <w:color w:val="4471C4"/>
          <w:spacing w:val="-3"/>
          <w:sz w:val="22"/>
          <w:szCs w:val="22"/>
        </w:rPr>
        <w:t xml:space="preserve"> </w:t>
      </w:r>
      <w:r w:rsidRPr="006B525C">
        <w:rPr>
          <w:rFonts w:ascii="Arial" w:hAnsi="Arial" w:cs="Arial"/>
          <w:color w:val="4471C4"/>
          <w:sz w:val="22"/>
          <w:szCs w:val="22"/>
        </w:rPr>
        <w:t>de</w:t>
      </w:r>
      <w:r w:rsidRPr="006B525C">
        <w:rPr>
          <w:rFonts w:ascii="Arial" w:hAnsi="Arial" w:cs="Arial"/>
          <w:color w:val="4471C4"/>
          <w:spacing w:val="-1"/>
          <w:sz w:val="22"/>
          <w:szCs w:val="22"/>
        </w:rPr>
        <w:t xml:space="preserve"> </w:t>
      </w:r>
      <w:r w:rsidRPr="006B525C">
        <w:rPr>
          <w:rFonts w:ascii="Arial" w:hAnsi="Arial" w:cs="Arial"/>
          <w:color w:val="4471C4"/>
          <w:sz w:val="22"/>
          <w:szCs w:val="22"/>
        </w:rPr>
        <w:t>ofertas</w:t>
      </w:r>
      <w:bookmarkEnd w:id="65"/>
    </w:p>
    <w:p w:rsidR="006B525C" w:rsidRPr="006B525C" w:rsidRDefault="006B525C" w:rsidP="006B525C">
      <w:pPr>
        <w:pStyle w:val="Textoindependiente"/>
        <w:rPr>
          <w:rFonts w:ascii="Arial" w:hAnsi="Arial" w:cs="Arial"/>
          <w:b/>
        </w:rPr>
      </w:pPr>
    </w:p>
    <w:p w:rsidR="006B525C" w:rsidRPr="006B525C" w:rsidRDefault="006B525C" w:rsidP="006B525C">
      <w:pPr>
        <w:pStyle w:val="Textoindependiente"/>
        <w:spacing w:line="276" w:lineRule="auto"/>
        <w:ind w:left="402" w:right="275"/>
        <w:jc w:val="both"/>
        <w:rPr>
          <w:rFonts w:ascii="Arial" w:hAnsi="Arial" w:cs="Arial"/>
        </w:rPr>
      </w:pPr>
      <w:r w:rsidRPr="006B525C">
        <w:rPr>
          <w:rFonts w:ascii="Arial" w:hAnsi="Arial" w:cs="Arial"/>
        </w:rPr>
        <w:t>El Mecanismo de Reserva de la Agricultura Familiar y Pesca Artesanal implica que la</w:t>
      </w:r>
      <w:r w:rsidRPr="006B525C">
        <w:rPr>
          <w:rFonts w:ascii="Arial" w:hAnsi="Arial" w:cs="Arial"/>
          <w:spacing w:val="1"/>
        </w:rPr>
        <w:t xml:space="preserve"> </w:t>
      </w:r>
      <w:r w:rsidRPr="006B525C">
        <w:rPr>
          <w:rFonts w:ascii="Arial" w:hAnsi="Arial" w:cs="Arial"/>
        </w:rPr>
        <w:t>Administración adjudicará a la mejor de las ofertas presentada por una OH/OHG que</w:t>
      </w:r>
      <w:r w:rsidRPr="006B525C">
        <w:rPr>
          <w:rFonts w:ascii="Arial" w:hAnsi="Arial" w:cs="Arial"/>
          <w:spacing w:val="1"/>
        </w:rPr>
        <w:t xml:space="preserve"> </w:t>
      </w:r>
      <w:r w:rsidRPr="006B525C">
        <w:rPr>
          <w:rFonts w:ascii="Arial" w:hAnsi="Arial" w:cs="Arial"/>
        </w:rPr>
        <w:t xml:space="preserve">haya solicitado acogerse a este régimen y su precio no supere </w:t>
      </w:r>
      <w:r w:rsidRPr="006B525C">
        <w:rPr>
          <w:rFonts w:ascii="Arial" w:hAnsi="Arial" w:cs="Arial"/>
          <w:color w:val="FF0000"/>
        </w:rPr>
        <w:t>(seleccionar la opción</w:t>
      </w:r>
      <w:r w:rsidRPr="006B525C">
        <w:rPr>
          <w:rFonts w:ascii="Arial" w:hAnsi="Arial" w:cs="Arial"/>
          <w:color w:val="FF0000"/>
          <w:spacing w:val="1"/>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corresponda</w:t>
      </w:r>
      <w:r w:rsidRPr="006B525C">
        <w:rPr>
          <w:rFonts w:ascii="Arial" w:hAnsi="Arial" w:cs="Arial"/>
          <w:color w:val="FF0000"/>
          <w:spacing w:val="1"/>
        </w:rPr>
        <w:t xml:space="preserve"> </w:t>
      </w:r>
      <w:r w:rsidRPr="006B525C">
        <w:rPr>
          <w:rFonts w:ascii="Arial" w:hAnsi="Arial" w:cs="Arial"/>
          <w:color w:val="FF0000"/>
        </w:rPr>
        <w:t>de acuerdo al</w:t>
      </w:r>
      <w:r w:rsidRPr="006B525C">
        <w:rPr>
          <w:rFonts w:ascii="Arial" w:hAnsi="Arial" w:cs="Arial"/>
          <w:color w:val="FF0000"/>
          <w:spacing w:val="-3"/>
        </w:rPr>
        <w:t xml:space="preserve"> </w:t>
      </w:r>
      <w:r w:rsidRPr="006B525C">
        <w:rPr>
          <w:rFonts w:ascii="Arial" w:hAnsi="Arial" w:cs="Arial"/>
          <w:color w:val="FF0000"/>
        </w:rPr>
        <w:t>tipo de</w:t>
      </w:r>
      <w:r w:rsidRPr="006B525C">
        <w:rPr>
          <w:rFonts w:ascii="Arial" w:hAnsi="Arial" w:cs="Arial"/>
          <w:color w:val="FF0000"/>
          <w:spacing w:val="-2"/>
        </w:rPr>
        <w:t xml:space="preserve"> </w:t>
      </w:r>
      <w:r w:rsidRPr="006B525C">
        <w:rPr>
          <w:rFonts w:ascii="Arial" w:hAnsi="Arial" w:cs="Arial"/>
          <w:color w:val="FF0000"/>
        </w:rPr>
        <w:t>producto</w:t>
      </w:r>
      <w:r w:rsidRPr="006B525C">
        <w:rPr>
          <w:rFonts w:ascii="Arial" w:hAnsi="Arial" w:cs="Arial"/>
          <w:color w:val="FF0000"/>
          <w:spacing w:val="-2"/>
        </w:rPr>
        <w:t xml:space="preserve"> </w:t>
      </w:r>
      <w:r w:rsidRPr="006B525C">
        <w:rPr>
          <w:rFonts w:ascii="Arial" w:hAnsi="Arial" w:cs="Arial"/>
          <w:color w:val="FF0000"/>
        </w:rPr>
        <w:t>que</w:t>
      </w:r>
      <w:r w:rsidRPr="006B525C">
        <w:rPr>
          <w:rFonts w:ascii="Arial" w:hAnsi="Arial" w:cs="Arial"/>
          <w:color w:val="FF0000"/>
          <w:spacing w:val="-2"/>
        </w:rPr>
        <w:t xml:space="preserve"> </w:t>
      </w:r>
      <w:r w:rsidRPr="006B525C">
        <w:rPr>
          <w:rFonts w:ascii="Arial" w:hAnsi="Arial" w:cs="Arial"/>
          <w:color w:val="FF0000"/>
        </w:rPr>
        <w:t>se está</w:t>
      </w:r>
      <w:r w:rsidRPr="006B525C">
        <w:rPr>
          <w:rFonts w:ascii="Arial" w:hAnsi="Arial" w:cs="Arial"/>
          <w:color w:val="FF0000"/>
          <w:spacing w:val="-2"/>
        </w:rPr>
        <w:t xml:space="preserve"> </w:t>
      </w:r>
      <w:r w:rsidRPr="006B525C">
        <w:rPr>
          <w:rFonts w:ascii="Arial" w:hAnsi="Arial" w:cs="Arial"/>
          <w:color w:val="FF0000"/>
        </w:rPr>
        <w:t>licitando):</w:t>
      </w:r>
    </w:p>
    <w:p w:rsidR="006B525C" w:rsidRPr="006B525C" w:rsidRDefault="006B525C" w:rsidP="006B525C">
      <w:pPr>
        <w:pStyle w:val="Prrafodelista"/>
        <w:widowControl w:val="0"/>
        <w:numPr>
          <w:ilvl w:val="0"/>
          <w:numId w:val="17"/>
        </w:numPr>
        <w:tabs>
          <w:tab w:val="left" w:pos="762"/>
        </w:tabs>
        <w:autoSpaceDE w:val="0"/>
        <w:autoSpaceDN w:val="0"/>
        <w:spacing w:before="198"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Para precios relevados por el Observatorio Granjero</w:t>
      </w:r>
      <w:r w:rsidRPr="006B525C">
        <w:rPr>
          <w:rFonts w:ascii="Arial" w:hAnsi="Arial" w:cs="Arial"/>
          <w:b/>
          <w:color w:val="FF0000"/>
          <w:sz w:val="22"/>
          <w:szCs w:val="22"/>
          <w:vertAlign w:val="superscript"/>
        </w:rPr>
        <w:t>2</w:t>
      </w:r>
      <w:r w:rsidRPr="006B525C">
        <w:rPr>
          <w:rFonts w:ascii="Arial" w:hAnsi="Arial" w:cs="Arial"/>
          <w:b/>
          <w:color w:val="FF0000"/>
          <w:sz w:val="22"/>
          <w:szCs w:val="22"/>
        </w:rPr>
        <w:t xml:space="preserve">: </w:t>
      </w:r>
      <w:r w:rsidRPr="006B525C">
        <w:rPr>
          <w:rFonts w:ascii="Arial" w:hAnsi="Arial" w:cs="Arial"/>
          <w:sz w:val="22"/>
          <w:szCs w:val="22"/>
        </w:rPr>
        <w:t>“en más de un 40% a los</w:t>
      </w:r>
      <w:r w:rsidRPr="006B525C">
        <w:rPr>
          <w:rFonts w:ascii="Arial" w:hAnsi="Arial" w:cs="Arial"/>
          <w:spacing w:val="-59"/>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publicados</w:t>
      </w:r>
      <w:r w:rsidRPr="006B525C">
        <w:rPr>
          <w:rFonts w:ascii="Arial" w:hAnsi="Arial" w:cs="Arial"/>
          <w:spacing w:val="1"/>
          <w:sz w:val="22"/>
          <w:szCs w:val="22"/>
        </w:rPr>
        <w:t xml:space="preserve"> </w:t>
      </w:r>
      <w:r w:rsidRPr="006B525C">
        <w:rPr>
          <w:rFonts w:ascii="Arial" w:hAnsi="Arial" w:cs="Arial"/>
          <w:sz w:val="22"/>
          <w:szCs w:val="22"/>
        </w:rPr>
        <w:t>(promedio</w:t>
      </w:r>
      <w:r w:rsidRPr="006B525C">
        <w:rPr>
          <w:rFonts w:ascii="Arial" w:hAnsi="Arial" w:cs="Arial"/>
          <w:spacing w:val="1"/>
          <w:sz w:val="22"/>
          <w:szCs w:val="22"/>
        </w:rPr>
        <w:t xml:space="preserve"> </w:t>
      </w:r>
      <w:r w:rsidRPr="006B525C">
        <w:rPr>
          <w:rFonts w:ascii="Arial" w:hAnsi="Arial" w:cs="Arial"/>
          <w:sz w:val="22"/>
          <w:szCs w:val="22"/>
        </w:rPr>
        <w:t>simple</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máximo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1"/>
          <w:sz w:val="22"/>
          <w:szCs w:val="22"/>
        </w:rPr>
        <w:t xml:space="preserve"> </w:t>
      </w:r>
      <w:r w:rsidRPr="006B525C">
        <w:rPr>
          <w:rFonts w:ascii="Arial" w:hAnsi="Arial" w:cs="Arial"/>
          <w:sz w:val="22"/>
          <w:szCs w:val="22"/>
        </w:rPr>
        <w:t>mínimo)</w:t>
      </w:r>
      <w:r w:rsidRPr="006B525C">
        <w:rPr>
          <w:rFonts w:ascii="Arial" w:hAnsi="Arial" w:cs="Arial"/>
          <w:spacing w:val="1"/>
          <w:sz w:val="22"/>
          <w:szCs w:val="22"/>
        </w:rPr>
        <w:t xml:space="preserve"> </w:t>
      </w:r>
      <w:r w:rsidRPr="006B525C">
        <w:rPr>
          <w:rFonts w:ascii="Arial" w:hAnsi="Arial" w:cs="Arial"/>
          <w:sz w:val="22"/>
          <w:szCs w:val="22"/>
        </w:rPr>
        <w:t>por</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Observatorio Granjero, correspondientes al boletín de precios del jueves anterior a</w:t>
      </w:r>
      <w:r w:rsidRPr="006B525C">
        <w:rPr>
          <w:rFonts w:ascii="Arial" w:hAnsi="Arial" w:cs="Arial"/>
          <w:spacing w:val="1"/>
          <w:sz w:val="22"/>
          <w:szCs w:val="22"/>
        </w:rPr>
        <w:t xml:space="preserve"> </w:t>
      </w:r>
      <w:r w:rsidRPr="006B525C">
        <w:rPr>
          <w:rFonts w:ascii="Arial" w:hAnsi="Arial" w:cs="Arial"/>
          <w:sz w:val="22"/>
          <w:szCs w:val="22"/>
        </w:rPr>
        <w:t>la fecha de apertura / límite de recepción de ofertas” (Art. 4, Decreto 86/015). En el</w:t>
      </w:r>
      <w:r w:rsidRPr="006B525C">
        <w:rPr>
          <w:rFonts w:ascii="Arial" w:hAnsi="Arial" w:cs="Arial"/>
          <w:spacing w:val="1"/>
          <w:sz w:val="22"/>
          <w:szCs w:val="22"/>
        </w:rPr>
        <w:t xml:space="preserve"> </w:t>
      </w:r>
      <w:r w:rsidRPr="006B525C">
        <w:rPr>
          <w:rFonts w:ascii="Arial" w:hAnsi="Arial" w:cs="Arial"/>
          <w:sz w:val="22"/>
          <w:szCs w:val="22"/>
        </w:rPr>
        <w:t>siguiente link dentro de la pestaña “</w:t>
      </w:r>
      <w:r w:rsidRPr="006B525C">
        <w:rPr>
          <w:rFonts w:ascii="Arial" w:hAnsi="Arial" w:cs="Arial"/>
          <w:b/>
          <w:sz w:val="22"/>
          <w:szCs w:val="22"/>
        </w:rPr>
        <w:t>Informe de Precios</w:t>
      </w:r>
      <w:r w:rsidRPr="006B525C">
        <w:rPr>
          <w:rFonts w:ascii="Arial" w:hAnsi="Arial" w:cs="Arial"/>
          <w:sz w:val="22"/>
          <w:szCs w:val="22"/>
        </w:rPr>
        <w:t>” podrá acceder a informes</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3"/>
          <w:sz w:val="22"/>
          <w:szCs w:val="22"/>
        </w:rPr>
        <w:t xml:space="preserve"> </w:t>
      </w:r>
      <w:r w:rsidRPr="006B525C">
        <w:rPr>
          <w:rFonts w:ascii="Arial" w:hAnsi="Arial" w:cs="Arial"/>
          <w:sz w:val="22"/>
          <w:szCs w:val="22"/>
        </w:rPr>
        <w:t>mayoristas</w:t>
      </w:r>
      <w:r w:rsidRPr="006B525C">
        <w:rPr>
          <w:rFonts w:ascii="Arial" w:hAnsi="Arial" w:cs="Arial"/>
          <w:i/>
          <w:sz w:val="22"/>
          <w:szCs w:val="22"/>
        </w:rPr>
        <w:t>:</w:t>
      </w:r>
      <w:r w:rsidRPr="006B525C">
        <w:rPr>
          <w:rFonts w:ascii="Arial" w:hAnsi="Arial" w:cs="Arial"/>
          <w:i/>
          <w:color w:val="000080"/>
          <w:spacing w:val="1"/>
          <w:sz w:val="22"/>
          <w:szCs w:val="22"/>
        </w:rPr>
        <w:t xml:space="preserve"> </w:t>
      </w:r>
      <w:hyperlink r:id="rId12">
        <w:r w:rsidRPr="006B525C">
          <w:rPr>
            <w:rFonts w:ascii="Arial" w:hAnsi="Arial" w:cs="Arial"/>
            <w:color w:val="000080"/>
            <w:sz w:val="22"/>
            <w:szCs w:val="22"/>
            <w:u w:val="single" w:color="000080"/>
          </w:rPr>
          <w:t>http:/</w:t>
        </w:r>
      </w:hyperlink>
      <w:hyperlink r:id="rId13">
        <w:r w:rsidRPr="006B525C">
          <w:rPr>
            <w:rFonts w:ascii="Arial" w:hAnsi="Arial" w:cs="Arial"/>
            <w:color w:val="000080"/>
            <w:sz w:val="22"/>
            <w:szCs w:val="22"/>
            <w:u w:val="single" w:color="000080"/>
          </w:rPr>
          <w:t>/uam.com.uy/informacion-de-mercados.htm</w:t>
        </w:r>
        <w:r w:rsidRPr="006B525C">
          <w:rPr>
            <w:rFonts w:ascii="Arial" w:hAnsi="Arial" w:cs="Arial"/>
            <w:color w:val="000080"/>
            <w:sz w:val="22"/>
            <w:szCs w:val="22"/>
          </w:rPr>
          <w:t>l</w:t>
        </w:r>
      </w:hyperlink>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8"/>
        <w:rPr>
          <w:rFonts w:ascii="Arial" w:hAnsi="Arial" w:cs="Arial"/>
        </w:rPr>
      </w:pPr>
    </w:p>
    <w:p w:rsidR="006B525C" w:rsidRPr="006B525C" w:rsidRDefault="006B525C" w:rsidP="006B525C">
      <w:pPr>
        <w:pStyle w:val="Prrafodelista"/>
        <w:widowControl w:val="0"/>
        <w:numPr>
          <w:ilvl w:val="0"/>
          <w:numId w:val="17"/>
        </w:numPr>
        <w:tabs>
          <w:tab w:val="left" w:pos="762"/>
        </w:tabs>
        <w:autoSpaceDE w:val="0"/>
        <w:autoSpaceDN w:val="0"/>
        <w:spacing w:line="276" w:lineRule="auto"/>
        <w:ind w:left="761" w:right="274"/>
        <w:contextualSpacing w:val="0"/>
        <w:jc w:val="both"/>
        <w:rPr>
          <w:rFonts w:ascii="Arial" w:hAnsi="Arial" w:cs="Arial"/>
          <w:sz w:val="22"/>
          <w:szCs w:val="22"/>
        </w:rPr>
      </w:pPr>
      <w:r w:rsidRPr="006B525C">
        <w:rPr>
          <w:rFonts w:ascii="Arial" w:hAnsi="Arial" w:cs="Arial"/>
          <w:b/>
          <w:color w:val="FF0000"/>
          <w:sz w:val="22"/>
          <w:szCs w:val="22"/>
        </w:rPr>
        <w:t xml:space="preserve">Para el caso de productos no relevados por el Observatorio Granjero: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precio</w:t>
      </w:r>
      <w:r w:rsidRPr="006B525C">
        <w:rPr>
          <w:rFonts w:ascii="Arial" w:hAnsi="Arial" w:cs="Arial"/>
          <w:spacing w:val="1"/>
          <w:sz w:val="22"/>
          <w:szCs w:val="22"/>
        </w:rPr>
        <w:t xml:space="preserve"> </w:t>
      </w:r>
      <w:r w:rsidRPr="006B525C">
        <w:rPr>
          <w:rFonts w:ascii="Arial" w:hAnsi="Arial" w:cs="Arial"/>
          <w:sz w:val="22"/>
          <w:szCs w:val="22"/>
        </w:rPr>
        <w:t>medio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Índice</w:t>
      </w:r>
      <w:r w:rsidRPr="006B525C">
        <w:rPr>
          <w:rFonts w:ascii="Arial" w:hAnsi="Arial" w:cs="Arial"/>
          <w:spacing w:val="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Precios</w:t>
      </w:r>
      <w:r w:rsidRPr="006B525C">
        <w:rPr>
          <w:rFonts w:ascii="Arial" w:hAnsi="Arial" w:cs="Arial"/>
          <w:spacing w:val="1"/>
          <w:sz w:val="22"/>
          <w:szCs w:val="22"/>
        </w:rPr>
        <w:t xml:space="preserve"> </w:t>
      </w:r>
      <w:r w:rsidRPr="006B525C">
        <w:rPr>
          <w:rFonts w:ascii="Arial" w:hAnsi="Arial" w:cs="Arial"/>
          <w:sz w:val="22"/>
          <w:szCs w:val="22"/>
        </w:rPr>
        <w:t>al</w:t>
      </w:r>
      <w:r w:rsidRPr="006B525C">
        <w:rPr>
          <w:rFonts w:ascii="Arial" w:hAnsi="Arial" w:cs="Arial"/>
          <w:spacing w:val="1"/>
          <w:sz w:val="22"/>
          <w:szCs w:val="22"/>
        </w:rPr>
        <w:t xml:space="preserve"> </w:t>
      </w:r>
      <w:r w:rsidRPr="006B525C">
        <w:rPr>
          <w:rFonts w:ascii="Arial" w:hAnsi="Arial" w:cs="Arial"/>
          <w:sz w:val="22"/>
          <w:szCs w:val="22"/>
        </w:rPr>
        <w:t>Consumo</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Instituto</w:t>
      </w:r>
      <w:r w:rsidRPr="006B525C">
        <w:rPr>
          <w:rFonts w:ascii="Arial" w:hAnsi="Arial" w:cs="Arial"/>
          <w:spacing w:val="61"/>
          <w:sz w:val="22"/>
          <w:szCs w:val="22"/>
        </w:rPr>
        <w:t xml:space="preserve"> </w:t>
      </w:r>
      <w:r w:rsidRPr="006B525C">
        <w:rPr>
          <w:rFonts w:ascii="Arial" w:hAnsi="Arial" w:cs="Arial"/>
          <w:sz w:val="22"/>
          <w:szCs w:val="22"/>
        </w:rPr>
        <w:t>Nacional</w:t>
      </w:r>
      <w:r w:rsidRPr="006B525C">
        <w:rPr>
          <w:rFonts w:ascii="Arial" w:hAnsi="Arial" w:cs="Arial"/>
          <w:spacing w:val="61"/>
          <w:sz w:val="22"/>
          <w:szCs w:val="22"/>
        </w:rPr>
        <w:t xml:space="preserve"> </w:t>
      </w:r>
      <w:r w:rsidRPr="006B525C">
        <w:rPr>
          <w:rFonts w:ascii="Arial" w:hAnsi="Arial" w:cs="Arial"/>
          <w:sz w:val="22"/>
          <w:szCs w:val="22"/>
        </w:rPr>
        <w:t>de</w:t>
      </w:r>
      <w:r w:rsidRPr="006B525C">
        <w:rPr>
          <w:rFonts w:ascii="Arial" w:hAnsi="Arial" w:cs="Arial"/>
          <w:spacing w:val="1"/>
          <w:sz w:val="22"/>
          <w:szCs w:val="22"/>
        </w:rPr>
        <w:t xml:space="preserve"> </w:t>
      </w:r>
      <w:r w:rsidRPr="006B525C">
        <w:rPr>
          <w:rFonts w:ascii="Arial" w:hAnsi="Arial" w:cs="Arial"/>
          <w:sz w:val="22"/>
          <w:szCs w:val="22"/>
        </w:rPr>
        <w:t>Estadística (INE), correspondiente al mes anterior” (Art. 4, Decreto N° 86/015). En</w:t>
      </w:r>
      <w:r w:rsidRPr="006B525C">
        <w:rPr>
          <w:rFonts w:ascii="Arial" w:hAnsi="Arial" w:cs="Arial"/>
          <w:spacing w:val="1"/>
          <w:sz w:val="22"/>
          <w:szCs w:val="22"/>
        </w:rPr>
        <w:t xml:space="preserve"> </w:t>
      </w:r>
      <w:r w:rsidRPr="006B525C">
        <w:rPr>
          <w:rFonts w:ascii="Arial" w:hAnsi="Arial" w:cs="Arial"/>
          <w:sz w:val="22"/>
          <w:szCs w:val="22"/>
        </w:rPr>
        <w:t>el</w:t>
      </w:r>
      <w:r w:rsidRPr="006B525C">
        <w:rPr>
          <w:rFonts w:ascii="Arial" w:hAnsi="Arial" w:cs="Arial"/>
          <w:spacing w:val="1"/>
          <w:sz w:val="22"/>
          <w:szCs w:val="22"/>
        </w:rPr>
        <w:t xml:space="preserve"> </w:t>
      </w:r>
      <w:r w:rsidRPr="006B525C">
        <w:rPr>
          <w:rFonts w:ascii="Arial" w:hAnsi="Arial" w:cs="Arial"/>
          <w:sz w:val="22"/>
          <w:szCs w:val="22"/>
        </w:rPr>
        <w:t>siguiente</w:t>
      </w:r>
      <w:r w:rsidRPr="006B525C">
        <w:rPr>
          <w:rFonts w:ascii="Arial" w:hAnsi="Arial" w:cs="Arial"/>
          <w:spacing w:val="1"/>
          <w:sz w:val="22"/>
          <w:szCs w:val="22"/>
        </w:rPr>
        <w:t xml:space="preserve"> </w:t>
      </w:r>
      <w:r w:rsidRPr="006B525C">
        <w:rPr>
          <w:rFonts w:ascii="Arial" w:hAnsi="Arial" w:cs="Arial"/>
          <w:sz w:val="22"/>
          <w:szCs w:val="22"/>
        </w:rPr>
        <w:t>link</w:t>
      </w:r>
      <w:r w:rsidRPr="006B525C">
        <w:rPr>
          <w:rFonts w:ascii="Arial" w:hAnsi="Arial" w:cs="Arial"/>
          <w:spacing w:val="1"/>
          <w:sz w:val="22"/>
          <w:szCs w:val="22"/>
        </w:rPr>
        <w:t xml:space="preserve"> </w:t>
      </w:r>
      <w:r w:rsidRPr="006B525C">
        <w:rPr>
          <w:rFonts w:ascii="Arial" w:hAnsi="Arial" w:cs="Arial"/>
          <w:sz w:val="22"/>
          <w:szCs w:val="22"/>
        </w:rPr>
        <w:t>podrá</w:t>
      </w:r>
      <w:r w:rsidRPr="006B525C">
        <w:rPr>
          <w:rFonts w:ascii="Arial" w:hAnsi="Arial" w:cs="Arial"/>
          <w:spacing w:val="1"/>
          <w:sz w:val="22"/>
          <w:szCs w:val="22"/>
        </w:rPr>
        <w:t xml:space="preserve"> </w:t>
      </w:r>
      <w:r w:rsidRPr="006B525C">
        <w:rPr>
          <w:rFonts w:ascii="Arial" w:hAnsi="Arial" w:cs="Arial"/>
          <w:sz w:val="22"/>
          <w:szCs w:val="22"/>
        </w:rPr>
        <w:t>acceder</w:t>
      </w:r>
      <w:r w:rsidRPr="006B525C">
        <w:rPr>
          <w:rFonts w:ascii="Arial" w:hAnsi="Arial" w:cs="Arial"/>
          <w:spacing w:val="1"/>
          <w:sz w:val="22"/>
          <w:szCs w:val="22"/>
        </w:rPr>
        <w:t xml:space="preserve"> </w:t>
      </w:r>
      <w:r w:rsidRPr="006B525C">
        <w:rPr>
          <w:rFonts w:ascii="Arial" w:hAnsi="Arial" w:cs="Arial"/>
          <w:sz w:val="22"/>
          <w:szCs w:val="22"/>
        </w:rPr>
        <w:t>a</w:t>
      </w:r>
      <w:r w:rsidRPr="006B525C">
        <w:rPr>
          <w:rFonts w:ascii="Arial" w:hAnsi="Arial" w:cs="Arial"/>
          <w:spacing w:val="1"/>
          <w:sz w:val="22"/>
          <w:szCs w:val="22"/>
        </w:rPr>
        <w:t xml:space="preserve"> </w:t>
      </w:r>
      <w:r w:rsidRPr="006B525C">
        <w:rPr>
          <w:rFonts w:ascii="Arial" w:hAnsi="Arial" w:cs="Arial"/>
          <w:sz w:val="22"/>
          <w:szCs w:val="22"/>
        </w:rPr>
        <w:t>la</w:t>
      </w:r>
      <w:r w:rsidRPr="006B525C">
        <w:rPr>
          <w:rFonts w:ascii="Arial" w:hAnsi="Arial" w:cs="Arial"/>
          <w:spacing w:val="1"/>
          <w:sz w:val="22"/>
          <w:szCs w:val="22"/>
        </w:rPr>
        <w:t xml:space="preserve"> </w:t>
      </w:r>
      <w:r w:rsidRPr="006B525C">
        <w:rPr>
          <w:rFonts w:ascii="Arial" w:hAnsi="Arial" w:cs="Arial"/>
          <w:sz w:val="22"/>
          <w:szCs w:val="22"/>
        </w:rPr>
        <w:t>información</w:t>
      </w:r>
      <w:r w:rsidRPr="006B525C">
        <w:rPr>
          <w:rFonts w:ascii="Arial" w:hAnsi="Arial" w:cs="Arial"/>
          <w:spacing w:val="1"/>
          <w:sz w:val="22"/>
          <w:szCs w:val="22"/>
        </w:rPr>
        <w:t xml:space="preserve"> </w:t>
      </w:r>
      <w:r w:rsidRPr="006B525C">
        <w:rPr>
          <w:rFonts w:ascii="Arial" w:hAnsi="Arial" w:cs="Arial"/>
          <w:sz w:val="22"/>
          <w:szCs w:val="22"/>
        </w:rPr>
        <w:t>del</w:t>
      </w:r>
      <w:r w:rsidRPr="006B525C">
        <w:rPr>
          <w:rFonts w:ascii="Arial" w:hAnsi="Arial" w:cs="Arial"/>
          <w:spacing w:val="1"/>
          <w:sz w:val="22"/>
          <w:szCs w:val="22"/>
        </w:rPr>
        <w:t xml:space="preserve"> </w:t>
      </w:r>
      <w:r w:rsidRPr="006B525C">
        <w:rPr>
          <w:rFonts w:ascii="Arial" w:hAnsi="Arial" w:cs="Arial"/>
          <w:sz w:val="22"/>
          <w:szCs w:val="22"/>
        </w:rPr>
        <w:t>INE:</w:t>
      </w:r>
      <w:r w:rsidRPr="006B525C">
        <w:rPr>
          <w:rFonts w:ascii="Arial" w:hAnsi="Arial" w:cs="Arial"/>
          <w:color w:val="005A94"/>
          <w:spacing w:val="1"/>
          <w:sz w:val="22"/>
          <w:szCs w:val="22"/>
        </w:rPr>
        <w:t xml:space="preserve"> </w:t>
      </w:r>
      <w:hyperlink r:id="rId14">
        <w:r w:rsidRPr="006B525C">
          <w:rPr>
            <w:rFonts w:ascii="Arial" w:hAnsi="Arial" w:cs="Arial"/>
            <w:i/>
            <w:color w:val="005A94"/>
            <w:sz w:val="22"/>
            <w:szCs w:val="22"/>
            <w:u w:val="single" w:color="005A94"/>
          </w:rPr>
          <w:t>http://www.ine.gub.uy/web/guest/ipc-indice-de-precios-al-consumo</w:t>
        </w:r>
      </w:hyperlink>
      <w:r w:rsidRPr="006B525C">
        <w:rPr>
          <w:rFonts w:ascii="Arial" w:hAnsi="Arial" w:cs="Arial"/>
          <w:sz w:val="22"/>
          <w:szCs w:val="22"/>
        </w:rPr>
        <w:t>”.</w:t>
      </w:r>
    </w:p>
    <w:p w:rsidR="006B525C" w:rsidRPr="006B525C" w:rsidRDefault="006B525C" w:rsidP="006B525C">
      <w:pPr>
        <w:pStyle w:val="Prrafodelista"/>
        <w:widowControl w:val="0"/>
        <w:numPr>
          <w:ilvl w:val="0"/>
          <w:numId w:val="17"/>
        </w:numPr>
        <w:tabs>
          <w:tab w:val="left" w:pos="762"/>
        </w:tabs>
        <w:autoSpaceDE w:val="0"/>
        <w:autoSpaceDN w:val="0"/>
        <w:spacing w:before="205" w:line="276" w:lineRule="auto"/>
        <w:ind w:left="761" w:right="279"/>
        <w:contextualSpacing w:val="0"/>
        <w:jc w:val="both"/>
        <w:rPr>
          <w:rFonts w:ascii="Arial" w:hAnsi="Arial" w:cs="Arial"/>
          <w:sz w:val="22"/>
          <w:szCs w:val="22"/>
        </w:rPr>
      </w:pPr>
      <w:r w:rsidRPr="006B525C">
        <w:rPr>
          <w:rFonts w:ascii="Arial" w:hAnsi="Arial" w:cs="Arial"/>
          <w:color w:val="FF0000"/>
          <w:sz w:val="22"/>
          <w:szCs w:val="22"/>
        </w:rPr>
        <w:t>Para los productos no relevados por el INE, el organismo contratante consultará al</w:t>
      </w:r>
      <w:r w:rsidRPr="006B525C">
        <w:rPr>
          <w:rFonts w:ascii="Arial" w:hAnsi="Arial" w:cs="Arial"/>
          <w:color w:val="FF0000"/>
          <w:spacing w:val="1"/>
          <w:sz w:val="22"/>
          <w:szCs w:val="22"/>
        </w:rPr>
        <w:t xml:space="preserve"> </w:t>
      </w:r>
      <w:r w:rsidRPr="006B525C">
        <w:rPr>
          <w:rFonts w:ascii="Arial" w:hAnsi="Arial" w:cs="Arial"/>
          <w:color w:val="FF0000"/>
          <w:sz w:val="22"/>
          <w:szCs w:val="22"/>
        </w:rPr>
        <w:t>MGAP-DGDR cuál es el precio máximo a efectos de indicar en el pliego este</w:t>
      </w:r>
      <w:r w:rsidRPr="006B525C">
        <w:rPr>
          <w:rFonts w:ascii="Arial" w:hAnsi="Arial" w:cs="Arial"/>
          <w:color w:val="FF0000"/>
          <w:spacing w:val="1"/>
          <w:sz w:val="22"/>
          <w:szCs w:val="22"/>
        </w:rPr>
        <w:t xml:space="preserve"> </w:t>
      </w:r>
      <w:r w:rsidRPr="006B525C">
        <w:rPr>
          <w:rFonts w:ascii="Arial" w:hAnsi="Arial" w:cs="Arial"/>
          <w:color w:val="FF0000"/>
          <w:sz w:val="22"/>
          <w:szCs w:val="22"/>
        </w:rPr>
        <w:t>extremo.</w:t>
      </w:r>
    </w:p>
    <w:p w:rsidR="006B525C" w:rsidRPr="006B525C" w:rsidRDefault="006B525C" w:rsidP="006B525C">
      <w:pPr>
        <w:pStyle w:val="Textoindependiente"/>
        <w:spacing w:before="1"/>
        <w:rPr>
          <w:rFonts w:ascii="Arial" w:hAnsi="Arial" w:cs="Arial"/>
        </w:rPr>
      </w:pPr>
      <w:r w:rsidRPr="006B525C">
        <w:rPr>
          <w:rFonts w:ascii="Arial" w:hAnsi="Arial" w:cs="Arial"/>
          <w:noProof/>
          <w:lang w:val="es-UY" w:eastAsia="es-UY"/>
        </w:rPr>
        <mc:AlternateContent>
          <mc:Choice Requires="wps">
            <w:drawing>
              <wp:anchor distT="0" distB="0" distL="0" distR="0" simplePos="0" relativeHeight="251660288" behindDoc="1" locked="0" layoutInCell="1" allowOverlap="1">
                <wp:simplePos x="0" y="0"/>
                <wp:positionH relativeFrom="page">
                  <wp:posOffset>1080770</wp:posOffset>
                </wp:positionH>
                <wp:positionV relativeFrom="paragraph">
                  <wp:posOffset>120650</wp:posOffset>
                </wp:positionV>
                <wp:extent cx="1828800" cy="7620"/>
                <wp:effectExtent l="4445" t="4445" r="0" b="0"/>
                <wp:wrapTopAndBottom/>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2537E6" id="Rectángulo 5" o:spid="_x0000_s1026" style="position:absolute;margin-left:85.1pt;margin-top:9.5pt;width:2in;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" fillcolor="black" stroked="f">
                <w10:wrap type="topAndBottom" anchorx="page"/>
              </v:rect>
            </w:pict>
          </mc:Fallback>
        </mc:AlternateContent>
      </w:r>
    </w:p>
    <w:p w:rsidR="006B525C" w:rsidRPr="006B525C" w:rsidRDefault="006B525C" w:rsidP="006B525C">
      <w:pPr>
        <w:spacing w:before="64"/>
        <w:ind w:left="402"/>
        <w:rPr>
          <w:rFonts w:ascii="Arial" w:hAnsi="Arial" w:cs="Arial"/>
          <w:sz w:val="22"/>
          <w:szCs w:val="22"/>
        </w:rPr>
      </w:pPr>
      <w:r w:rsidRPr="006B525C">
        <w:rPr>
          <w:rFonts w:ascii="Arial" w:hAnsi="Arial" w:cs="Arial"/>
          <w:position w:val="6"/>
          <w:sz w:val="22"/>
          <w:szCs w:val="22"/>
        </w:rPr>
        <w:t>2</w:t>
      </w:r>
      <w:r w:rsidRPr="006B525C">
        <w:rPr>
          <w:rFonts w:ascii="Arial" w:hAnsi="Arial" w:cs="Arial"/>
          <w:spacing w:val="5"/>
          <w:position w:val="6"/>
          <w:sz w:val="22"/>
          <w:szCs w:val="22"/>
        </w:rPr>
        <w:t xml:space="preserve"> </w:t>
      </w:r>
      <w:r w:rsidRPr="006B525C">
        <w:rPr>
          <w:rFonts w:ascii="Arial" w:hAnsi="Arial" w:cs="Arial"/>
          <w:sz w:val="22"/>
          <w:szCs w:val="22"/>
        </w:rPr>
        <w:t>Al</w:t>
      </w:r>
      <w:r w:rsidRPr="006B525C">
        <w:rPr>
          <w:rFonts w:ascii="Arial" w:hAnsi="Arial" w:cs="Arial"/>
          <w:spacing w:val="-3"/>
          <w:sz w:val="22"/>
          <w:szCs w:val="22"/>
        </w:rPr>
        <w:t xml:space="preserve"> </w:t>
      </w:r>
      <w:r w:rsidRPr="006B525C">
        <w:rPr>
          <w:rFonts w:ascii="Arial" w:hAnsi="Arial" w:cs="Arial"/>
          <w:sz w:val="22"/>
          <w:szCs w:val="22"/>
        </w:rPr>
        <w:t>día</w:t>
      </w:r>
      <w:r w:rsidRPr="006B525C">
        <w:rPr>
          <w:rFonts w:ascii="Arial" w:hAnsi="Arial" w:cs="Arial"/>
          <w:spacing w:val="-3"/>
          <w:sz w:val="22"/>
          <w:szCs w:val="22"/>
        </w:rPr>
        <w:t xml:space="preserve"> </w:t>
      </w:r>
      <w:r w:rsidRPr="006B525C">
        <w:rPr>
          <w:rFonts w:ascii="Arial" w:hAnsi="Arial" w:cs="Arial"/>
          <w:sz w:val="22"/>
          <w:szCs w:val="22"/>
        </w:rPr>
        <w:t>de</w:t>
      </w:r>
      <w:r w:rsidRPr="006B525C">
        <w:rPr>
          <w:rFonts w:ascii="Arial" w:hAnsi="Arial" w:cs="Arial"/>
          <w:spacing w:val="-3"/>
          <w:sz w:val="22"/>
          <w:szCs w:val="22"/>
        </w:rPr>
        <w:t xml:space="preserve"> </w:t>
      </w:r>
      <w:r w:rsidRPr="006B525C">
        <w:rPr>
          <w:rFonts w:ascii="Arial" w:hAnsi="Arial" w:cs="Arial"/>
          <w:sz w:val="22"/>
          <w:szCs w:val="22"/>
        </w:rPr>
        <w:t>hoy</w:t>
      </w:r>
      <w:r w:rsidRPr="006B525C">
        <w:rPr>
          <w:rFonts w:ascii="Arial" w:hAnsi="Arial" w:cs="Arial"/>
          <w:spacing w:val="-3"/>
          <w:sz w:val="22"/>
          <w:szCs w:val="22"/>
        </w:rPr>
        <w:t xml:space="preserve"> </w:t>
      </w:r>
      <w:r w:rsidRPr="006B525C">
        <w:rPr>
          <w:rFonts w:ascii="Arial" w:hAnsi="Arial" w:cs="Arial"/>
          <w:sz w:val="22"/>
          <w:szCs w:val="22"/>
        </w:rPr>
        <w:t>el</w:t>
      </w:r>
      <w:r w:rsidRPr="006B525C">
        <w:rPr>
          <w:rFonts w:ascii="Arial" w:hAnsi="Arial" w:cs="Arial"/>
          <w:spacing w:val="-4"/>
          <w:sz w:val="22"/>
          <w:szCs w:val="22"/>
        </w:rPr>
        <w:t xml:space="preserve"> </w:t>
      </w:r>
      <w:r w:rsidRPr="006B525C">
        <w:rPr>
          <w:rFonts w:ascii="Arial" w:hAnsi="Arial" w:cs="Arial"/>
          <w:sz w:val="22"/>
          <w:szCs w:val="22"/>
        </w:rPr>
        <w:t>Observatorio</w:t>
      </w:r>
      <w:r w:rsidRPr="006B525C">
        <w:rPr>
          <w:rFonts w:ascii="Arial" w:hAnsi="Arial" w:cs="Arial"/>
          <w:spacing w:val="-2"/>
          <w:sz w:val="22"/>
          <w:szCs w:val="22"/>
        </w:rPr>
        <w:t xml:space="preserve"> </w:t>
      </w:r>
      <w:r w:rsidRPr="006B525C">
        <w:rPr>
          <w:rFonts w:ascii="Arial" w:hAnsi="Arial" w:cs="Arial"/>
          <w:sz w:val="22"/>
          <w:szCs w:val="22"/>
        </w:rPr>
        <w:t>releva</w:t>
      </w:r>
      <w:r w:rsidRPr="006B525C">
        <w:rPr>
          <w:rFonts w:ascii="Arial" w:hAnsi="Arial" w:cs="Arial"/>
          <w:spacing w:val="-3"/>
          <w:sz w:val="22"/>
          <w:szCs w:val="22"/>
        </w:rPr>
        <w:t xml:space="preserve"> </w:t>
      </w:r>
      <w:r w:rsidRPr="006B525C">
        <w:rPr>
          <w:rFonts w:ascii="Arial" w:hAnsi="Arial" w:cs="Arial"/>
          <w:sz w:val="22"/>
          <w:szCs w:val="22"/>
        </w:rPr>
        <w:t>precios</w:t>
      </w:r>
      <w:r w:rsidRPr="006B525C">
        <w:rPr>
          <w:rFonts w:ascii="Arial" w:hAnsi="Arial" w:cs="Arial"/>
          <w:spacing w:val="-2"/>
          <w:sz w:val="22"/>
          <w:szCs w:val="22"/>
        </w:rPr>
        <w:t xml:space="preserve"> </w:t>
      </w:r>
      <w:r w:rsidRPr="006B525C">
        <w:rPr>
          <w:rFonts w:ascii="Arial" w:hAnsi="Arial" w:cs="Arial"/>
          <w:sz w:val="22"/>
          <w:szCs w:val="22"/>
        </w:rPr>
        <w:t>de Frutas,</w:t>
      </w:r>
      <w:r w:rsidRPr="006B525C">
        <w:rPr>
          <w:rFonts w:ascii="Arial" w:hAnsi="Arial" w:cs="Arial"/>
          <w:spacing w:val="-3"/>
          <w:sz w:val="22"/>
          <w:szCs w:val="22"/>
        </w:rPr>
        <w:t xml:space="preserve"> </w:t>
      </w:r>
      <w:r w:rsidRPr="006B525C">
        <w:rPr>
          <w:rFonts w:ascii="Arial" w:hAnsi="Arial" w:cs="Arial"/>
          <w:sz w:val="22"/>
          <w:szCs w:val="22"/>
        </w:rPr>
        <w:t>Hortalizas,</w:t>
      </w:r>
      <w:r w:rsidRPr="006B525C">
        <w:rPr>
          <w:rFonts w:ascii="Arial" w:hAnsi="Arial" w:cs="Arial"/>
          <w:spacing w:val="-2"/>
          <w:sz w:val="22"/>
          <w:szCs w:val="22"/>
        </w:rPr>
        <w:t xml:space="preserve"> </w:t>
      </w:r>
      <w:r w:rsidRPr="006B525C">
        <w:rPr>
          <w:rFonts w:ascii="Arial" w:hAnsi="Arial" w:cs="Arial"/>
          <w:sz w:val="22"/>
          <w:szCs w:val="22"/>
        </w:rPr>
        <w:t>Huevos,</w:t>
      </w:r>
      <w:r w:rsidRPr="006B525C">
        <w:rPr>
          <w:rFonts w:ascii="Arial" w:hAnsi="Arial" w:cs="Arial"/>
          <w:spacing w:val="-3"/>
          <w:sz w:val="22"/>
          <w:szCs w:val="22"/>
        </w:rPr>
        <w:t xml:space="preserve"> </w:t>
      </w:r>
      <w:r w:rsidRPr="006B525C">
        <w:rPr>
          <w:rFonts w:ascii="Arial" w:hAnsi="Arial" w:cs="Arial"/>
          <w:sz w:val="22"/>
          <w:szCs w:val="22"/>
        </w:rPr>
        <w:t>Pollo</w:t>
      </w:r>
      <w:r w:rsidRPr="006B525C">
        <w:rPr>
          <w:rFonts w:ascii="Arial" w:hAnsi="Arial" w:cs="Arial"/>
          <w:spacing w:val="-1"/>
          <w:sz w:val="22"/>
          <w:szCs w:val="22"/>
        </w:rPr>
        <w:t xml:space="preserve"> </w:t>
      </w:r>
      <w:r w:rsidRPr="006B525C">
        <w:rPr>
          <w:rFonts w:ascii="Arial" w:hAnsi="Arial" w:cs="Arial"/>
          <w:sz w:val="22"/>
          <w:szCs w:val="22"/>
        </w:rPr>
        <w:t>y</w:t>
      </w:r>
      <w:r w:rsidRPr="006B525C">
        <w:rPr>
          <w:rFonts w:ascii="Arial" w:hAnsi="Arial" w:cs="Arial"/>
          <w:spacing w:val="-3"/>
          <w:sz w:val="22"/>
          <w:szCs w:val="22"/>
        </w:rPr>
        <w:t xml:space="preserve"> </w:t>
      </w:r>
      <w:r w:rsidRPr="006B525C">
        <w:rPr>
          <w:rFonts w:ascii="Arial" w:hAnsi="Arial" w:cs="Arial"/>
          <w:sz w:val="22"/>
          <w:szCs w:val="22"/>
        </w:rPr>
        <w:t>Cerdos</w:t>
      </w:r>
    </w:p>
    <w:p w:rsidR="006B525C" w:rsidRPr="006B525C" w:rsidRDefault="006B525C" w:rsidP="006B525C">
      <w:pPr>
        <w:rPr>
          <w:rFonts w:ascii="Arial" w:hAnsi="Arial" w:cs="Arial"/>
          <w:sz w:val="22"/>
          <w:szCs w:val="22"/>
        </w:rPr>
        <w:sectPr w:rsidR="006B525C" w:rsidRPr="006B525C">
          <w:pgSz w:w="11910" w:h="16840"/>
          <w:pgMar w:top="1320" w:right="1420" w:bottom="280" w:left="1300" w:header="720" w:footer="720" w:gutter="0"/>
          <w:cols w:space="720"/>
        </w:sect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5"/>
        <w:rPr>
          <w:rFonts w:ascii="Arial" w:hAnsi="Arial" w:cs="Arial"/>
        </w:rPr>
      </w:pPr>
    </w:p>
    <w:p w:rsidR="006B525C" w:rsidRPr="006B525C" w:rsidRDefault="006B525C" w:rsidP="006B525C">
      <w:pPr>
        <w:pStyle w:val="Ttulo3"/>
        <w:keepNext w:val="0"/>
        <w:keepLines w:val="0"/>
        <w:widowControl w:val="0"/>
        <w:numPr>
          <w:ilvl w:val="2"/>
          <w:numId w:val="10"/>
        </w:numPr>
        <w:tabs>
          <w:tab w:val="left" w:pos="1818"/>
        </w:tabs>
        <w:autoSpaceDE w:val="0"/>
        <w:autoSpaceDN w:val="0"/>
        <w:spacing w:before="93"/>
        <w:ind w:hanging="697"/>
        <w:rPr>
          <w:rFonts w:ascii="Arial" w:hAnsi="Arial" w:cs="Arial"/>
          <w:sz w:val="22"/>
          <w:szCs w:val="22"/>
        </w:rPr>
      </w:pPr>
      <w:bookmarkStart w:id="66" w:name="_Toc99970648"/>
      <w:r w:rsidRPr="006B525C">
        <w:rPr>
          <w:rFonts w:ascii="Arial" w:hAnsi="Arial" w:cs="Arial"/>
          <w:color w:val="4471C4"/>
          <w:sz w:val="22"/>
          <w:szCs w:val="22"/>
        </w:rPr>
        <w:t>Adjudicación</w:t>
      </w:r>
      <w:bookmarkEnd w:id="66"/>
    </w:p>
    <w:p w:rsidR="006B525C" w:rsidRPr="006B525C" w:rsidRDefault="006B525C" w:rsidP="006B525C">
      <w:pPr>
        <w:pStyle w:val="Textoindependiente"/>
        <w:spacing w:before="9"/>
        <w:rPr>
          <w:rFonts w:ascii="Arial" w:hAnsi="Arial" w:cs="Arial"/>
          <w:b/>
        </w:rPr>
      </w:pPr>
    </w:p>
    <w:p w:rsidR="006B525C" w:rsidRPr="006B525C" w:rsidRDefault="006B525C" w:rsidP="006B525C">
      <w:pPr>
        <w:pStyle w:val="Textoindependiente"/>
        <w:spacing w:line="276" w:lineRule="auto"/>
        <w:ind w:left="402" w:right="278"/>
        <w:jc w:val="both"/>
        <w:rPr>
          <w:rFonts w:ascii="Arial" w:hAnsi="Arial" w:cs="Arial"/>
        </w:rPr>
      </w:pPr>
      <w:r w:rsidRPr="006B525C">
        <w:rPr>
          <w:rFonts w:ascii="Arial" w:hAnsi="Arial" w:cs="Arial"/>
        </w:rPr>
        <w:t>De resultar adjudicataria la OH en aplicación del mecanismo de reserva de mercado</w:t>
      </w:r>
      <w:r w:rsidRPr="006B525C">
        <w:rPr>
          <w:rFonts w:ascii="Arial" w:hAnsi="Arial" w:cs="Arial"/>
          <w:spacing w:val="1"/>
        </w:rPr>
        <w:t xml:space="preserve"> </w:t>
      </w:r>
      <w:r w:rsidRPr="006B525C">
        <w:rPr>
          <w:rFonts w:ascii="Arial" w:hAnsi="Arial" w:cs="Arial"/>
        </w:rPr>
        <w:t>dispuesto</w:t>
      </w:r>
      <w:r w:rsidRPr="006B525C">
        <w:rPr>
          <w:rFonts w:ascii="Arial" w:hAnsi="Arial" w:cs="Arial"/>
          <w:spacing w:val="1"/>
        </w:rPr>
        <w:t xml:space="preserve"> </w:t>
      </w:r>
      <w:r w:rsidRPr="006B525C">
        <w:rPr>
          <w:rFonts w:ascii="Arial" w:hAnsi="Arial" w:cs="Arial"/>
        </w:rPr>
        <w:t>por</w:t>
      </w:r>
      <w:r w:rsidRPr="006B525C">
        <w:rPr>
          <w:rFonts w:ascii="Arial" w:hAnsi="Arial" w:cs="Arial"/>
          <w:spacing w:val="1"/>
        </w:rPr>
        <w:t xml:space="preserve"> </w:t>
      </w:r>
      <w:r w:rsidRPr="006B525C">
        <w:rPr>
          <w:rFonts w:ascii="Arial" w:hAnsi="Arial" w:cs="Arial"/>
        </w:rPr>
        <w:t>el</w:t>
      </w:r>
      <w:r w:rsidRPr="006B525C">
        <w:rPr>
          <w:rFonts w:ascii="Arial" w:hAnsi="Arial" w:cs="Arial"/>
          <w:spacing w:val="1"/>
        </w:rPr>
        <w:t xml:space="preserve"> </w:t>
      </w:r>
      <w:r w:rsidRPr="006B525C">
        <w:rPr>
          <w:rFonts w:ascii="Arial" w:hAnsi="Arial" w:cs="Arial"/>
        </w:rPr>
        <w:t>Decreto</w:t>
      </w:r>
      <w:r w:rsidRPr="006B525C">
        <w:rPr>
          <w:rFonts w:ascii="Arial" w:hAnsi="Arial" w:cs="Arial"/>
          <w:spacing w:val="1"/>
        </w:rPr>
        <w:t xml:space="preserve"> </w:t>
      </w:r>
      <w:r w:rsidRPr="006B525C">
        <w:rPr>
          <w:rFonts w:ascii="Arial" w:hAnsi="Arial" w:cs="Arial"/>
        </w:rPr>
        <w:t>N°</w:t>
      </w:r>
      <w:r w:rsidRPr="006B525C">
        <w:rPr>
          <w:rFonts w:ascii="Arial" w:hAnsi="Arial" w:cs="Arial"/>
          <w:spacing w:val="1"/>
        </w:rPr>
        <w:t xml:space="preserve"> </w:t>
      </w:r>
      <w:r w:rsidRPr="006B525C">
        <w:rPr>
          <w:rFonts w:ascii="Arial" w:hAnsi="Arial" w:cs="Arial"/>
        </w:rPr>
        <w:t>86/015,</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administración</w:t>
      </w:r>
      <w:r w:rsidRPr="006B525C">
        <w:rPr>
          <w:rFonts w:ascii="Arial" w:hAnsi="Arial" w:cs="Arial"/>
          <w:spacing w:val="1"/>
        </w:rPr>
        <w:t xml:space="preserve"> </w:t>
      </w:r>
      <w:r w:rsidRPr="006B525C">
        <w:rPr>
          <w:rFonts w:ascii="Arial" w:hAnsi="Arial" w:cs="Arial"/>
        </w:rPr>
        <w:t>controlará</w:t>
      </w:r>
      <w:r w:rsidRPr="006B525C">
        <w:rPr>
          <w:rFonts w:ascii="Arial" w:hAnsi="Arial" w:cs="Arial"/>
          <w:spacing w:val="1"/>
        </w:rPr>
        <w:t xml:space="preserve"> </w:t>
      </w:r>
      <w:r w:rsidRPr="006B525C">
        <w:rPr>
          <w:rFonts w:ascii="Arial" w:hAnsi="Arial" w:cs="Arial"/>
        </w:rPr>
        <w:t>la</w:t>
      </w:r>
      <w:r w:rsidRPr="006B525C">
        <w:rPr>
          <w:rFonts w:ascii="Arial" w:hAnsi="Arial" w:cs="Arial"/>
          <w:spacing w:val="1"/>
        </w:rPr>
        <w:t xml:space="preserve"> </w:t>
      </w:r>
      <w:r w:rsidRPr="006B525C">
        <w:rPr>
          <w:rFonts w:ascii="Arial" w:hAnsi="Arial" w:cs="Arial"/>
        </w:rPr>
        <w:t>vigencia</w:t>
      </w:r>
      <w:r w:rsidRPr="006B525C">
        <w:rPr>
          <w:rFonts w:ascii="Arial" w:hAnsi="Arial" w:cs="Arial"/>
          <w:spacing w:val="1"/>
        </w:rPr>
        <w:t xml:space="preserve"> </w:t>
      </w:r>
      <w:r w:rsidRPr="006B525C">
        <w:rPr>
          <w:rFonts w:ascii="Arial" w:hAnsi="Arial" w:cs="Arial"/>
        </w:rPr>
        <w:t>de</w:t>
      </w:r>
      <w:r w:rsidRPr="006B525C">
        <w:rPr>
          <w:rFonts w:ascii="Arial" w:hAnsi="Arial" w:cs="Arial"/>
          <w:spacing w:val="1"/>
        </w:rPr>
        <w:t xml:space="preserve"> </w:t>
      </w:r>
      <w:r w:rsidRPr="006B525C">
        <w:rPr>
          <w:rFonts w:ascii="Arial" w:hAnsi="Arial" w:cs="Arial"/>
        </w:rPr>
        <w:t>inscripción</w:t>
      </w:r>
      <w:r w:rsidRPr="006B525C">
        <w:rPr>
          <w:rFonts w:ascii="Arial" w:hAnsi="Arial" w:cs="Arial"/>
          <w:spacing w:val="-1"/>
        </w:rPr>
        <w:t xml:space="preserve"> </w:t>
      </w:r>
      <w:r w:rsidRPr="006B525C">
        <w:rPr>
          <w:rFonts w:ascii="Arial" w:hAnsi="Arial" w:cs="Arial"/>
        </w:rPr>
        <w:t>como</w:t>
      </w:r>
      <w:r w:rsidRPr="006B525C">
        <w:rPr>
          <w:rFonts w:ascii="Arial" w:hAnsi="Arial" w:cs="Arial"/>
          <w:spacing w:val="-4"/>
        </w:rPr>
        <w:t xml:space="preserve"> </w:t>
      </w:r>
      <w:r w:rsidRPr="006B525C">
        <w:rPr>
          <w:rFonts w:ascii="Arial" w:hAnsi="Arial" w:cs="Arial"/>
        </w:rPr>
        <w:t>tal.</w:t>
      </w:r>
    </w:p>
    <w:p w:rsidR="006B525C" w:rsidRPr="006B525C" w:rsidRDefault="006B525C" w:rsidP="006B525C">
      <w:pPr>
        <w:pStyle w:val="Textoindependiente"/>
        <w:spacing w:before="200"/>
        <w:ind w:left="402" w:right="156"/>
        <w:rPr>
          <w:rFonts w:ascii="Arial" w:hAnsi="Arial" w:cs="Arial"/>
        </w:rPr>
      </w:pPr>
      <w:r w:rsidRPr="006B525C">
        <w:rPr>
          <w:rFonts w:ascii="Arial" w:hAnsi="Arial" w:cs="Arial"/>
          <w:color w:val="FF0000"/>
        </w:rPr>
        <w:t>(En</w:t>
      </w:r>
      <w:r w:rsidRPr="006B525C">
        <w:rPr>
          <w:rFonts w:ascii="Arial" w:hAnsi="Arial" w:cs="Arial"/>
          <w:color w:val="FF0000"/>
          <w:spacing w:val="-3"/>
        </w:rPr>
        <w:t xml:space="preserve"> </w:t>
      </w:r>
      <w:r w:rsidRPr="006B525C">
        <w:rPr>
          <w:rFonts w:ascii="Arial" w:hAnsi="Arial" w:cs="Arial"/>
          <w:color w:val="FF0000"/>
        </w:rPr>
        <w:t>la</w:t>
      </w:r>
      <w:r w:rsidRPr="006B525C">
        <w:rPr>
          <w:rFonts w:ascii="Arial" w:hAnsi="Arial" w:cs="Arial"/>
          <w:color w:val="FF0000"/>
          <w:spacing w:val="-3"/>
        </w:rPr>
        <w:t xml:space="preserve"> </w:t>
      </w:r>
      <w:r w:rsidRPr="006B525C">
        <w:rPr>
          <w:rFonts w:ascii="Arial" w:hAnsi="Arial" w:cs="Arial"/>
          <w:color w:val="FF0000"/>
        </w:rPr>
        <w:t>actualidad</w:t>
      </w:r>
      <w:r w:rsidRPr="006B525C">
        <w:rPr>
          <w:rFonts w:ascii="Arial" w:hAnsi="Arial" w:cs="Arial"/>
          <w:color w:val="FF0000"/>
          <w:spacing w:val="-3"/>
        </w:rPr>
        <w:t xml:space="preserve"> </w:t>
      </w:r>
      <w:r w:rsidRPr="006B525C">
        <w:rPr>
          <w:rFonts w:ascii="Arial" w:hAnsi="Arial" w:cs="Arial"/>
          <w:color w:val="FF0000"/>
        </w:rPr>
        <w:t>este</w:t>
      </w:r>
      <w:r w:rsidRPr="006B525C">
        <w:rPr>
          <w:rFonts w:ascii="Arial" w:hAnsi="Arial" w:cs="Arial"/>
          <w:color w:val="FF0000"/>
          <w:spacing w:val="-4"/>
        </w:rPr>
        <w:t xml:space="preserve"> </w:t>
      </w:r>
      <w:r w:rsidRPr="006B525C">
        <w:rPr>
          <w:rFonts w:ascii="Arial" w:hAnsi="Arial" w:cs="Arial"/>
          <w:color w:val="FF0000"/>
        </w:rPr>
        <w:t>control</w:t>
      </w:r>
      <w:r w:rsidRPr="006B525C">
        <w:rPr>
          <w:rFonts w:ascii="Arial" w:hAnsi="Arial" w:cs="Arial"/>
          <w:color w:val="FF0000"/>
          <w:spacing w:val="-4"/>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efectuará</w:t>
      </w:r>
      <w:r w:rsidRPr="006B525C">
        <w:rPr>
          <w:rFonts w:ascii="Arial" w:hAnsi="Arial" w:cs="Arial"/>
          <w:color w:val="FF0000"/>
          <w:spacing w:val="-2"/>
        </w:rPr>
        <w:t xml:space="preserve"> </w:t>
      </w:r>
      <w:r w:rsidRPr="006B525C">
        <w:rPr>
          <w:rFonts w:ascii="Arial" w:hAnsi="Arial" w:cs="Arial"/>
          <w:color w:val="FF0000"/>
        </w:rPr>
        <w:t>a</w:t>
      </w:r>
      <w:r w:rsidRPr="006B525C">
        <w:rPr>
          <w:rFonts w:ascii="Arial" w:hAnsi="Arial" w:cs="Arial"/>
          <w:color w:val="FF0000"/>
          <w:spacing w:val="-4"/>
        </w:rPr>
        <w:t xml:space="preserve"> </w:t>
      </w:r>
      <w:r w:rsidRPr="006B525C">
        <w:rPr>
          <w:rFonts w:ascii="Arial" w:hAnsi="Arial" w:cs="Arial"/>
          <w:color w:val="FF0000"/>
        </w:rPr>
        <w:t>través</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2"/>
        </w:rPr>
        <w:t xml:space="preserve"> </w:t>
      </w:r>
      <w:r w:rsidRPr="006B525C">
        <w:rPr>
          <w:rFonts w:ascii="Arial" w:hAnsi="Arial" w:cs="Arial"/>
          <w:color w:val="FF0000"/>
        </w:rPr>
        <w:t>listado</w:t>
      </w:r>
      <w:r w:rsidRPr="006B525C">
        <w:rPr>
          <w:rFonts w:ascii="Arial" w:hAnsi="Arial" w:cs="Arial"/>
          <w:color w:val="FF0000"/>
          <w:spacing w:val="-5"/>
        </w:rPr>
        <w:t xml:space="preserve"> </w:t>
      </w:r>
      <w:r w:rsidRPr="006B525C">
        <w:rPr>
          <w:rFonts w:ascii="Arial" w:hAnsi="Arial" w:cs="Arial"/>
          <w:color w:val="FF0000"/>
        </w:rPr>
        <w:t>que</w:t>
      </w:r>
      <w:r w:rsidRPr="006B525C">
        <w:rPr>
          <w:rFonts w:ascii="Arial" w:hAnsi="Arial" w:cs="Arial"/>
          <w:color w:val="FF0000"/>
          <w:spacing w:val="-3"/>
        </w:rPr>
        <w:t xml:space="preserve"> </w:t>
      </w:r>
      <w:r w:rsidRPr="006B525C">
        <w:rPr>
          <w:rFonts w:ascii="Arial" w:hAnsi="Arial" w:cs="Arial"/>
          <w:color w:val="FF0000"/>
        </w:rPr>
        <w:t>publica</w:t>
      </w:r>
      <w:r w:rsidRPr="006B525C">
        <w:rPr>
          <w:rFonts w:ascii="Arial" w:hAnsi="Arial" w:cs="Arial"/>
          <w:color w:val="FF0000"/>
          <w:spacing w:val="-4"/>
        </w:rPr>
        <w:t xml:space="preserve"> </w:t>
      </w:r>
      <w:r w:rsidRPr="006B525C">
        <w:rPr>
          <w:rFonts w:ascii="Arial" w:hAnsi="Arial" w:cs="Arial"/>
          <w:color w:val="FF0000"/>
        </w:rPr>
        <w:t>el</w:t>
      </w:r>
      <w:r w:rsidRPr="006B525C">
        <w:rPr>
          <w:rFonts w:ascii="Arial" w:hAnsi="Arial" w:cs="Arial"/>
          <w:color w:val="FF0000"/>
          <w:spacing w:val="-1"/>
        </w:rPr>
        <w:t xml:space="preserve"> </w:t>
      </w:r>
      <w:r w:rsidRPr="006B525C">
        <w:rPr>
          <w:rFonts w:ascii="Arial" w:hAnsi="Arial" w:cs="Arial"/>
          <w:color w:val="FF0000"/>
        </w:rPr>
        <w:t>MGAP.</w:t>
      </w:r>
      <w:r w:rsidRPr="006B525C">
        <w:rPr>
          <w:rFonts w:ascii="Arial" w:hAnsi="Arial" w:cs="Arial"/>
          <w:color w:val="FF0000"/>
          <w:spacing w:val="-1"/>
        </w:rPr>
        <w:t xml:space="preserve"> </w:t>
      </w:r>
      <w:r w:rsidRPr="006B525C">
        <w:rPr>
          <w:rFonts w:ascii="Arial" w:hAnsi="Arial" w:cs="Arial"/>
          <w:color w:val="FF0000"/>
        </w:rPr>
        <w:t>En</w:t>
      </w:r>
      <w:r w:rsidRPr="006B525C">
        <w:rPr>
          <w:rFonts w:ascii="Arial" w:hAnsi="Arial" w:cs="Arial"/>
          <w:color w:val="FF0000"/>
          <w:spacing w:val="-58"/>
        </w:rPr>
        <w:t xml:space="preserve"> </w:t>
      </w:r>
      <w:r w:rsidRPr="006B525C">
        <w:rPr>
          <w:rFonts w:ascii="Arial" w:hAnsi="Arial" w:cs="Arial"/>
          <w:color w:val="FF0000"/>
        </w:rPr>
        <w:t>un</w:t>
      </w:r>
      <w:r w:rsidRPr="006B525C">
        <w:rPr>
          <w:rFonts w:ascii="Arial" w:hAnsi="Arial" w:cs="Arial"/>
          <w:color w:val="FF0000"/>
          <w:spacing w:val="-3"/>
        </w:rPr>
        <w:t xml:space="preserve"> </w:t>
      </w:r>
      <w:r w:rsidRPr="006B525C">
        <w:rPr>
          <w:rFonts w:ascii="Arial" w:hAnsi="Arial" w:cs="Arial"/>
          <w:color w:val="FF0000"/>
        </w:rPr>
        <w:t>futuro,</w:t>
      </w:r>
      <w:r w:rsidRPr="006B525C">
        <w:rPr>
          <w:rFonts w:ascii="Arial" w:hAnsi="Arial" w:cs="Arial"/>
          <w:color w:val="FF0000"/>
          <w:spacing w:val="2"/>
        </w:rPr>
        <w:t xml:space="preserve"> </w:t>
      </w:r>
      <w:r w:rsidRPr="006B525C">
        <w:rPr>
          <w:rFonts w:ascii="Arial" w:hAnsi="Arial" w:cs="Arial"/>
          <w:color w:val="FF0000"/>
        </w:rPr>
        <w:t>se</w:t>
      </w:r>
      <w:r w:rsidRPr="006B525C">
        <w:rPr>
          <w:rFonts w:ascii="Arial" w:hAnsi="Arial" w:cs="Arial"/>
          <w:color w:val="FF0000"/>
          <w:spacing w:val="-3"/>
        </w:rPr>
        <w:t xml:space="preserve"> </w:t>
      </w:r>
      <w:r w:rsidRPr="006B525C">
        <w:rPr>
          <w:rFonts w:ascii="Arial" w:hAnsi="Arial" w:cs="Arial"/>
          <w:color w:val="FF0000"/>
        </w:rPr>
        <w:t>realizará</w:t>
      </w:r>
      <w:r w:rsidRPr="006B525C">
        <w:rPr>
          <w:rFonts w:ascii="Arial" w:hAnsi="Arial" w:cs="Arial"/>
          <w:color w:val="FF0000"/>
          <w:spacing w:val="1"/>
        </w:rPr>
        <w:t xml:space="preserve"> </w:t>
      </w:r>
      <w:r w:rsidRPr="006B525C">
        <w:rPr>
          <w:rFonts w:ascii="Arial" w:hAnsi="Arial" w:cs="Arial"/>
          <w:color w:val="FF0000"/>
        </w:rPr>
        <w:t>directamente</w:t>
      </w:r>
      <w:r w:rsidRPr="006B525C">
        <w:rPr>
          <w:rFonts w:ascii="Arial" w:hAnsi="Arial" w:cs="Arial"/>
          <w:color w:val="FF0000"/>
          <w:spacing w:val="-3"/>
        </w:rPr>
        <w:t xml:space="preserve"> </w:t>
      </w:r>
      <w:r w:rsidRPr="006B525C">
        <w:rPr>
          <w:rFonts w:ascii="Arial" w:hAnsi="Arial" w:cs="Arial"/>
          <w:color w:val="FF0000"/>
        </w:rPr>
        <w:t>de la</w:t>
      </w:r>
      <w:r w:rsidRPr="006B525C">
        <w:rPr>
          <w:rFonts w:ascii="Arial" w:hAnsi="Arial" w:cs="Arial"/>
          <w:color w:val="FF0000"/>
          <w:spacing w:val="-3"/>
        </w:rPr>
        <w:t xml:space="preserve"> </w:t>
      </w:r>
      <w:r w:rsidRPr="006B525C">
        <w:rPr>
          <w:rFonts w:ascii="Arial" w:hAnsi="Arial" w:cs="Arial"/>
          <w:color w:val="FF0000"/>
        </w:rPr>
        <w:t>información que</w:t>
      </w:r>
      <w:r w:rsidRPr="006B525C">
        <w:rPr>
          <w:rFonts w:ascii="Arial" w:hAnsi="Arial" w:cs="Arial"/>
          <w:color w:val="FF0000"/>
          <w:spacing w:val="-3"/>
        </w:rPr>
        <w:t xml:space="preserve"> </w:t>
      </w:r>
      <w:r w:rsidRPr="006B525C">
        <w:rPr>
          <w:rFonts w:ascii="Arial" w:hAnsi="Arial" w:cs="Arial"/>
          <w:color w:val="FF0000"/>
        </w:rPr>
        <w:t>surja</w:t>
      </w:r>
      <w:r w:rsidRPr="006B525C">
        <w:rPr>
          <w:rFonts w:ascii="Arial" w:hAnsi="Arial" w:cs="Arial"/>
          <w:color w:val="FF0000"/>
          <w:spacing w:val="-2"/>
        </w:rPr>
        <w:t xml:space="preserve"> </w:t>
      </w:r>
      <w:r w:rsidRPr="006B525C">
        <w:rPr>
          <w:rFonts w:ascii="Arial" w:hAnsi="Arial" w:cs="Arial"/>
          <w:color w:val="FF0000"/>
        </w:rPr>
        <w:t>del</w:t>
      </w:r>
      <w:r w:rsidRPr="006B525C">
        <w:rPr>
          <w:rFonts w:ascii="Arial" w:hAnsi="Arial" w:cs="Arial"/>
          <w:color w:val="FF0000"/>
          <w:spacing w:val="-1"/>
        </w:rPr>
        <w:t xml:space="preserve"> </w:t>
      </w:r>
      <w:r w:rsidRPr="006B525C">
        <w:rPr>
          <w:rFonts w:ascii="Arial" w:hAnsi="Arial" w:cs="Arial"/>
          <w:color w:val="FF0000"/>
        </w:rPr>
        <w:t>RUPE).</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1"/>
        <w:ind w:left="402"/>
        <w:rPr>
          <w:rFonts w:ascii="Arial" w:hAnsi="Arial" w:cs="Arial"/>
        </w:rPr>
      </w:pPr>
      <w:r w:rsidRPr="006B525C">
        <w:rPr>
          <w:rFonts w:ascii="Arial" w:hAnsi="Arial" w:cs="Arial"/>
        </w:rPr>
        <w:t>La</w:t>
      </w:r>
      <w:r w:rsidRPr="006B525C">
        <w:rPr>
          <w:rFonts w:ascii="Arial" w:hAnsi="Arial" w:cs="Arial"/>
          <w:spacing w:val="43"/>
        </w:rPr>
        <w:t xml:space="preserve"> </w:t>
      </w:r>
      <w:r w:rsidRPr="006B525C">
        <w:rPr>
          <w:rFonts w:ascii="Arial" w:hAnsi="Arial" w:cs="Arial"/>
        </w:rPr>
        <w:t>adjudicación</w:t>
      </w:r>
      <w:r w:rsidRPr="006B525C">
        <w:rPr>
          <w:rFonts w:ascii="Arial" w:hAnsi="Arial" w:cs="Arial"/>
          <w:spacing w:val="44"/>
        </w:rPr>
        <w:t xml:space="preserve"> </w:t>
      </w:r>
      <w:r w:rsidRPr="006B525C">
        <w:rPr>
          <w:rFonts w:ascii="Arial" w:hAnsi="Arial" w:cs="Arial"/>
        </w:rPr>
        <w:t>se</w:t>
      </w:r>
      <w:r w:rsidRPr="006B525C">
        <w:rPr>
          <w:rFonts w:ascii="Arial" w:hAnsi="Arial" w:cs="Arial"/>
          <w:spacing w:val="40"/>
        </w:rPr>
        <w:t xml:space="preserve"> </w:t>
      </w:r>
      <w:r w:rsidRPr="006B525C">
        <w:rPr>
          <w:rFonts w:ascii="Arial" w:hAnsi="Arial" w:cs="Arial"/>
        </w:rPr>
        <w:t>realizará</w:t>
      </w:r>
      <w:r w:rsidRPr="006B525C">
        <w:rPr>
          <w:rFonts w:ascii="Arial" w:hAnsi="Arial" w:cs="Arial"/>
          <w:spacing w:val="44"/>
        </w:rPr>
        <w:t xml:space="preserve"> </w:t>
      </w:r>
      <w:r w:rsidRPr="006B525C">
        <w:rPr>
          <w:rFonts w:ascii="Arial" w:hAnsi="Arial" w:cs="Arial"/>
        </w:rPr>
        <w:t>teniendo</w:t>
      </w:r>
      <w:r w:rsidRPr="006B525C">
        <w:rPr>
          <w:rFonts w:ascii="Arial" w:hAnsi="Arial" w:cs="Arial"/>
          <w:spacing w:val="42"/>
        </w:rPr>
        <w:t xml:space="preserve"> </w:t>
      </w:r>
      <w:r w:rsidRPr="006B525C">
        <w:rPr>
          <w:rFonts w:ascii="Arial" w:hAnsi="Arial" w:cs="Arial"/>
        </w:rPr>
        <w:t>en</w:t>
      </w:r>
      <w:r w:rsidRPr="006B525C">
        <w:rPr>
          <w:rFonts w:ascii="Arial" w:hAnsi="Arial" w:cs="Arial"/>
          <w:spacing w:val="42"/>
        </w:rPr>
        <w:t xml:space="preserve"> </w:t>
      </w:r>
      <w:r w:rsidRPr="006B525C">
        <w:rPr>
          <w:rFonts w:ascii="Arial" w:hAnsi="Arial" w:cs="Arial"/>
        </w:rPr>
        <w:t>cuenta</w:t>
      </w:r>
      <w:r w:rsidRPr="006B525C">
        <w:rPr>
          <w:rFonts w:ascii="Arial" w:hAnsi="Arial" w:cs="Arial"/>
          <w:spacing w:val="44"/>
        </w:rPr>
        <w:t xml:space="preserve"> </w:t>
      </w:r>
      <w:r w:rsidRPr="006B525C">
        <w:rPr>
          <w:rFonts w:ascii="Arial" w:hAnsi="Arial" w:cs="Arial"/>
        </w:rPr>
        <w:t>los</w:t>
      </w:r>
      <w:r w:rsidRPr="006B525C">
        <w:rPr>
          <w:rFonts w:ascii="Arial" w:hAnsi="Arial" w:cs="Arial"/>
          <w:spacing w:val="42"/>
        </w:rPr>
        <w:t xml:space="preserve"> </w:t>
      </w:r>
      <w:r w:rsidRPr="006B525C">
        <w:rPr>
          <w:rFonts w:ascii="Arial" w:hAnsi="Arial" w:cs="Arial"/>
        </w:rPr>
        <w:t>siguientes</w:t>
      </w:r>
      <w:r w:rsidRPr="006B525C">
        <w:rPr>
          <w:rFonts w:ascii="Arial" w:hAnsi="Arial" w:cs="Arial"/>
          <w:spacing w:val="42"/>
        </w:rPr>
        <w:t xml:space="preserve"> </w:t>
      </w:r>
      <w:r w:rsidRPr="006B525C">
        <w:rPr>
          <w:rFonts w:ascii="Arial" w:hAnsi="Arial" w:cs="Arial"/>
        </w:rPr>
        <w:t>%</w:t>
      </w:r>
      <w:r w:rsidRPr="006B525C">
        <w:rPr>
          <w:rFonts w:ascii="Arial" w:hAnsi="Arial" w:cs="Arial"/>
          <w:spacing w:val="43"/>
        </w:rPr>
        <w:t xml:space="preserve"> </w:t>
      </w:r>
      <w:r w:rsidRPr="006B525C">
        <w:rPr>
          <w:rFonts w:ascii="Arial" w:hAnsi="Arial" w:cs="Arial"/>
        </w:rPr>
        <w:t>según</w:t>
      </w:r>
      <w:r w:rsidRPr="006B525C">
        <w:rPr>
          <w:rFonts w:ascii="Arial" w:hAnsi="Arial" w:cs="Arial"/>
          <w:spacing w:val="44"/>
        </w:rPr>
        <w:t xml:space="preserve"> </w:t>
      </w:r>
      <w:r w:rsidRPr="006B525C">
        <w:rPr>
          <w:rFonts w:ascii="Arial" w:hAnsi="Arial" w:cs="Arial"/>
        </w:rPr>
        <w:t>el</w:t>
      </w:r>
      <w:r w:rsidRPr="006B525C">
        <w:rPr>
          <w:rFonts w:ascii="Arial" w:hAnsi="Arial" w:cs="Arial"/>
          <w:spacing w:val="41"/>
        </w:rPr>
        <w:t xml:space="preserve"> </w:t>
      </w:r>
      <w:r w:rsidRPr="006B525C">
        <w:rPr>
          <w:rFonts w:ascii="Arial" w:hAnsi="Arial" w:cs="Arial"/>
        </w:rPr>
        <w:t>tipo</w:t>
      </w:r>
      <w:r w:rsidRPr="006B525C">
        <w:rPr>
          <w:rFonts w:ascii="Arial" w:hAnsi="Arial" w:cs="Arial"/>
          <w:spacing w:val="42"/>
        </w:rPr>
        <w:t xml:space="preserve"> </w:t>
      </w:r>
      <w:r w:rsidRPr="006B525C">
        <w:rPr>
          <w:rFonts w:ascii="Arial" w:hAnsi="Arial" w:cs="Arial"/>
        </w:rPr>
        <w:t>de</w:t>
      </w:r>
      <w:r w:rsidRPr="006B525C">
        <w:rPr>
          <w:rFonts w:ascii="Arial" w:hAnsi="Arial" w:cs="Arial"/>
          <w:spacing w:val="-58"/>
        </w:rPr>
        <w:t xml:space="preserve"> </w:t>
      </w:r>
      <w:r w:rsidRPr="006B525C">
        <w:rPr>
          <w:rFonts w:ascii="Arial" w:hAnsi="Arial" w:cs="Arial"/>
        </w:rPr>
        <w:t>contratación:</w:t>
      </w:r>
    </w:p>
    <w:p w:rsidR="006B525C" w:rsidRPr="006B525C" w:rsidRDefault="006B525C" w:rsidP="006B525C">
      <w:pPr>
        <w:pStyle w:val="Prrafodelista"/>
        <w:widowControl w:val="0"/>
        <w:numPr>
          <w:ilvl w:val="3"/>
          <w:numId w:val="10"/>
        </w:numPr>
        <w:tabs>
          <w:tab w:val="left" w:pos="1841"/>
          <w:tab w:val="left" w:pos="1842"/>
        </w:tabs>
        <w:autoSpaceDE w:val="0"/>
        <w:autoSpaceDN w:val="0"/>
        <w:spacing w:before="118"/>
        <w:contextualSpacing w:val="0"/>
        <w:rPr>
          <w:rFonts w:ascii="Arial" w:hAnsi="Arial" w:cs="Arial"/>
          <w:sz w:val="22"/>
          <w:szCs w:val="22"/>
        </w:rPr>
      </w:pPr>
      <w:r w:rsidRPr="006B525C">
        <w:rPr>
          <w:rFonts w:ascii="Arial" w:hAnsi="Arial" w:cs="Arial"/>
          <w:sz w:val="22"/>
          <w:szCs w:val="22"/>
        </w:rPr>
        <w:t>100% en</w:t>
      </w:r>
      <w:r w:rsidRPr="006B525C">
        <w:rPr>
          <w:rFonts w:ascii="Arial" w:hAnsi="Arial" w:cs="Arial"/>
          <w:spacing w:val="-3"/>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no</w:t>
      </w:r>
      <w:r w:rsidRPr="006B525C">
        <w:rPr>
          <w:rFonts w:ascii="Arial" w:hAnsi="Arial" w:cs="Arial"/>
          <w:spacing w:val="-1"/>
          <w:sz w:val="22"/>
          <w:szCs w:val="22"/>
        </w:rPr>
        <w:t xml:space="preserve"> </w:t>
      </w:r>
      <w:r w:rsidRPr="006B525C">
        <w:rPr>
          <w:rFonts w:ascii="Arial" w:hAnsi="Arial" w:cs="Arial"/>
          <w:sz w:val="22"/>
          <w:szCs w:val="22"/>
        </w:rPr>
        <w:t>centralizadas</w:t>
      </w:r>
    </w:p>
    <w:p w:rsidR="006B525C" w:rsidRPr="006B525C" w:rsidRDefault="006B525C" w:rsidP="006B525C">
      <w:pPr>
        <w:pStyle w:val="Prrafodelista"/>
        <w:widowControl w:val="0"/>
        <w:numPr>
          <w:ilvl w:val="3"/>
          <w:numId w:val="10"/>
        </w:numPr>
        <w:tabs>
          <w:tab w:val="left" w:pos="1841"/>
          <w:tab w:val="left" w:pos="1842"/>
        </w:tabs>
        <w:autoSpaceDE w:val="0"/>
        <w:autoSpaceDN w:val="0"/>
        <w:spacing w:before="122"/>
        <w:contextualSpacing w:val="0"/>
        <w:rPr>
          <w:rFonts w:ascii="Arial" w:hAnsi="Arial" w:cs="Arial"/>
          <w:sz w:val="22"/>
          <w:szCs w:val="22"/>
        </w:rPr>
      </w:pPr>
      <w:r w:rsidRPr="006B525C">
        <w:rPr>
          <w:rFonts w:ascii="Arial" w:hAnsi="Arial" w:cs="Arial"/>
          <w:sz w:val="22"/>
          <w:szCs w:val="22"/>
        </w:rPr>
        <w:t>Mínimo</w:t>
      </w:r>
      <w:r w:rsidRPr="006B525C">
        <w:rPr>
          <w:rFonts w:ascii="Arial" w:hAnsi="Arial" w:cs="Arial"/>
          <w:spacing w:val="-3"/>
          <w:sz w:val="22"/>
          <w:szCs w:val="22"/>
        </w:rPr>
        <w:t xml:space="preserve"> </w:t>
      </w:r>
      <w:r w:rsidRPr="006B525C">
        <w:rPr>
          <w:rFonts w:ascii="Arial" w:hAnsi="Arial" w:cs="Arial"/>
          <w:sz w:val="22"/>
          <w:szCs w:val="22"/>
        </w:rPr>
        <w:t>30%</w:t>
      </w:r>
      <w:r w:rsidRPr="006B525C">
        <w:rPr>
          <w:rFonts w:ascii="Arial" w:hAnsi="Arial" w:cs="Arial"/>
          <w:spacing w:val="-1"/>
          <w:sz w:val="22"/>
          <w:szCs w:val="22"/>
        </w:rPr>
        <w:t xml:space="preserve"> </w:t>
      </w:r>
      <w:r w:rsidRPr="006B525C">
        <w:rPr>
          <w:rFonts w:ascii="Arial" w:hAnsi="Arial" w:cs="Arial"/>
          <w:sz w:val="22"/>
          <w:szCs w:val="22"/>
        </w:rPr>
        <w:t>compras</w:t>
      </w:r>
      <w:r w:rsidRPr="006B525C">
        <w:rPr>
          <w:rFonts w:ascii="Arial" w:hAnsi="Arial" w:cs="Arial"/>
          <w:spacing w:val="-2"/>
          <w:sz w:val="22"/>
          <w:szCs w:val="22"/>
        </w:rPr>
        <w:t xml:space="preserve"> </w:t>
      </w:r>
      <w:r w:rsidRPr="006B525C">
        <w:rPr>
          <w:rFonts w:ascii="Arial" w:hAnsi="Arial" w:cs="Arial"/>
          <w:sz w:val="22"/>
          <w:szCs w:val="22"/>
        </w:rPr>
        <w:t>centralizadas</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215"/>
        <w:ind w:left="402"/>
        <w:rPr>
          <w:rFonts w:ascii="Arial" w:hAnsi="Arial" w:cs="Arial"/>
        </w:rPr>
      </w:pPr>
      <w:r w:rsidRPr="006B525C">
        <w:rPr>
          <w:rFonts w:ascii="Arial" w:hAnsi="Arial" w:cs="Arial"/>
          <w:b/>
        </w:rPr>
        <w:t>IMPORTANTE</w:t>
      </w:r>
      <w:r w:rsidRPr="006B525C">
        <w:rPr>
          <w:rFonts w:ascii="Arial" w:hAnsi="Arial" w:cs="Arial"/>
        </w:rPr>
        <w:t>:</w:t>
      </w:r>
      <w:r w:rsidRPr="006B525C">
        <w:rPr>
          <w:rFonts w:ascii="Arial" w:hAnsi="Arial" w:cs="Arial"/>
          <w:spacing w:val="37"/>
        </w:rPr>
        <w:t xml:space="preserve"> </w:t>
      </w:r>
      <w:r w:rsidRPr="006B525C">
        <w:rPr>
          <w:rFonts w:ascii="Arial" w:hAnsi="Arial" w:cs="Arial"/>
        </w:rPr>
        <w:t>Cuando</w:t>
      </w:r>
      <w:r w:rsidRPr="006B525C">
        <w:rPr>
          <w:rFonts w:ascii="Arial" w:hAnsi="Arial" w:cs="Arial"/>
          <w:spacing w:val="38"/>
        </w:rPr>
        <w:t xml:space="preserve"> </w:t>
      </w:r>
      <w:r w:rsidRPr="006B525C">
        <w:rPr>
          <w:rFonts w:ascii="Arial" w:hAnsi="Arial" w:cs="Arial"/>
        </w:rPr>
        <w:t>exista</w:t>
      </w:r>
      <w:r w:rsidRPr="006B525C">
        <w:rPr>
          <w:rFonts w:ascii="Arial" w:hAnsi="Arial" w:cs="Arial"/>
          <w:spacing w:val="36"/>
        </w:rPr>
        <w:t xml:space="preserve"> </w:t>
      </w:r>
      <w:r w:rsidRPr="006B525C">
        <w:rPr>
          <w:rFonts w:ascii="Arial" w:hAnsi="Arial" w:cs="Arial"/>
        </w:rPr>
        <w:t>oferta</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productos</w:t>
      </w:r>
      <w:r w:rsidRPr="006B525C">
        <w:rPr>
          <w:rFonts w:ascii="Arial" w:hAnsi="Arial" w:cs="Arial"/>
          <w:spacing w:val="36"/>
        </w:rPr>
        <w:t xml:space="preserve"> </w:t>
      </w:r>
      <w:r w:rsidRPr="006B525C">
        <w:rPr>
          <w:rFonts w:ascii="Arial" w:hAnsi="Arial" w:cs="Arial"/>
        </w:rPr>
        <w:t>provenientes</w:t>
      </w:r>
      <w:r w:rsidRPr="006B525C">
        <w:rPr>
          <w:rFonts w:ascii="Arial" w:hAnsi="Arial" w:cs="Arial"/>
          <w:spacing w:val="36"/>
        </w:rPr>
        <w:t xml:space="preserve"> </w:t>
      </w:r>
      <w:r w:rsidRPr="006B525C">
        <w:rPr>
          <w:rFonts w:ascii="Arial" w:hAnsi="Arial" w:cs="Arial"/>
        </w:rPr>
        <w:t>de</w:t>
      </w:r>
      <w:r w:rsidRPr="006B525C">
        <w:rPr>
          <w:rFonts w:ascii="Arial" w:hAnsi="Arial" w:cs="Arial"/>
          <w:spacing w:val="36"/>
        </w:rPr>
        <w:t xml:space="preserve"> </w:t>
      </w:r>
      <w:r w:rsidRPr="006B525C">
        <w:rPr>
          <w:rFonts w:ascii="Arial" w:hAnsi="Arial" w:cs="Arial"/>
        </w:rPr>
        <w:t>OH+G,</w:t>
      </w:r>
      <w:r w:rsidRPr="006B525C">
        <w:rPr>
          <w:rFonts w:ascii="Arial" w:hAnsi="Arial" w:cs="Arial"/>
          <w:spacing w:val="35"/>
        </w:rPr>
        <w:t xml:space="preserve"> </w:t>
      </w:r>
      <w:r w:rsidRPr="006B525C">
        <w:rPr>
          <w:rFonts w:ascii="Arial" w:hAnsi="Arial" w:cs="Arial"/>
        </w:rPr>
        <w:t>se</w:t>
      </w:r>
      <w:r w:rsidRPr="006B525C">
        <w:rPr>
          <w:rFonts w:ascii="Arial" w:hAnsi="Arial" w:cs="Arial"/>
          <w:spacing w:val="-59"/>
        </w:rPr>
        <w:t xml:space="preserve"> </w:t>
      </w:r>
      <w:r w:rsidRPr="006B525C">
        <w:rPr>
          <w:rFonts w:ascii="Arial" w:hAnsi="Arial" w:cs="Arial"/>
        </w:rPr>
        <w:t>establece</w:t>
      </w:r>
      <w:r w:rsidRPr="006B525C">
        <w:rPr>
          <w:rFonts w:ascii="Arial" w:hAnsi="Arial" w:cs="Arial"/>
          <w:spacing w:val="5"/>
        </w:rPr>
        <w:t xml:space="preserve"> </w:t>
      </w:r>
      <w:r w:rsidRPr="006B525C">
        <w:rPr>
          <w:rFonts w:ascii="Arial" w:hAnsi="Arial" w:cs="Arial"/>
        </w:rPr>
        <w:t>un</w:t>
      </w:r>
      <w:r w:rsidRPr="006B525C">
        <w:rPr>
          <w:rFonts w:ascii="Arial" w:hAnsi="Arial" w:cs="Arial"/>
          <w:spacing w:val="5"/>
        </w:rPr>
        <w:t xml:space="preserve"> </w:t>
      </w:r>
      <w:r w:rsidRPr="006B525C">
        <w:rPr>
          <w:rFonts w:ascii="Arial" w:hAnsi="Arial" w:cs="Arial"/>
        </w:rPr>
        <w:t>mecanismo</w:t>
      </w:r>
      <w:r w:rsidRPr="006B525C">
        <w:rPr>
          <w:rFonts w:ascii="Arial" w:hAnsi="Arial" w:cs="Arial"/>
          <w:spacing w:val="4"/>
        </w:rPr>
        <w:t xml:space="preserve"> </w:t>
      </w:r>
      <w:r w:rsidRPr="006B525C">
        <w:rPr>
          <w:rFonts w:ascii="Arial" w:hAnsi="Arial" w:cs="Arial"/>
        </w:rPr>
        <w:t>intra</w:t>
      </w:r>
      <w:r w:rsidRPr="006B525C">
        <w:rPr>
          <w:rFonts w:ascii="Arial" w:hAnsi="Arial" w:cs="Arial"/>
          <w:spacing w:val="4"/>
        </w:rPr>
        <w:t xml:space="preserve"> </w:t>
      </w:r>
      <w:r w:rsidRPr="006B525C">
        <w:rPr>
          <w:rFonts w:ascii="Arial" w:hAnsi="Arial" w:cs="Arial"/>
        </w:rPr>
        <w:t>reserva</w:t>
      </w:r>
      <w:r w:rsidRPr="006B525C">
        <w:rPr>
          <w:rFonts w:ascii="Arial" w:hAnsi="Arial" w:cs="Arial"/>
          <w:spacing w:val="6"/>
        </w:rPr>
        <w:t xml:space="preserve"> </w:t>
      </w:r>
      <w:r w:rsidRPr="006B525C">
        <w:rPr>
          <w:rFonts w:ascii="Arial" w:hAnsi="Arial" w:cs="Arial"/>
        </w:rPr>
        <w:t>mínima</w:t>
      </w:r>
      <w:r w:rsidRPr="006B525C">
        <w:rPr>
          <w:rFonts w:ascii="Arial" w:hAnsi="Arial" w:cs="Arial"/>
          <w:spacing w:val="6"/>
        </w:rPr>
        <w:t xml:space="preserve"> </w:t>
      </w:r>
      <w:r w:rsidRPr="006B525C">
        <w:rPr>
          <w:rFonts w:ascii="Arial" w:hAnsi="Arial" w:cs="Arial"/>
        </w:rPr>
        <w:t>de</w:t>
      </w:r>
      <w:r w:rsidRPr="006B525C">
        <w:rPr>
          <w:rFonts w:ascii="Arial" w:hAnsi="Arial" w:cs="Arial"/>
          <w:spacing w:val="4"/>
        </w:rPr>
        <w:t xml:space="preserve"> </w:t>
      </w:r>
      <w:r w:rsidRPr="006B525C">
        <w:rPr>
          <w:rFonts w:ascii="Arial" w:hAnsi="Arial" w:cs="Arial"/>
        </w:rPr>
        <w:t>mercado</w:t>
      </w:r>
      <w:r w:rsidRPr="006B525C">
        <w:rPr>
          <w:rFonts w:ascii="Arial" w:hAnsi="Arial" w:cs="Arial"/>
          <w:spacing w:val="6"/>
        </w:rPr>
        <w:t xml:space="preserve"> </w:t>
      </w:r>
      <w:r w:rsidRPr="006B525C">
        <w:rPr>
          <w:rFonts w:ascii="Arial" w:hAnsi="Arial" w:cs="Arial"/>
        </w:rPr>
        <w:t>de</w:t>
      </w:r>
      <w:r w:rsidRPr="006B525C">
        <w:rPr>
          <w:rFonts w:ascii="Arial" w:hAnsi="Arial" w:cs="Arial"/>
          <w:spacing w:val="9"/>
        </w:rPr>
        <w:t xml:space="preserve"> </w:t>
      </w:r>
      <w:r w:rsidRPr="006B525C">
        <w:rPr>
          <w:rFonts w:ascii="Arial" w:hAnsi="Arial" w:cs="Arial"/>
        </w:rPr>
        <w:t>50%</w:t>
      </w:r>
      <w:r w:rsidRPr="006B525C">
        <w:rPr>
          <w:rFonts w:ascii="Arial" w:hAnsi="Arial" w:cs="Arial"/>
          <w:spacing w:val="7"/>
        </w:rPr>
        <w:t xml:space="preserve"> </w:t>
      </w:r>
      <w:r w:rsidRPr="006B525C">
        <w:rPr>
          <w:rFonts w:ascii="Arial" w:hAnsi="Arial" w:cs="Arial"/>
        </w:rPr>
        <w:t>aplicable</w:t>
      </w:r>
      <w:r w:rsidRPr="006B525C">
        <w:rPr>
          <w:rFonts w:ascii="Arial" w:hAnsi="Arial" w:cs="Arial"/>
          <w:spacing w:val="6"/>
        </w:rPr>
        <w:t xml:space="preserve"> </w:t>
      </w:r>
      <w:r w:rsidRPr="006B525C">
        <w:rPr>
          <w:rFonts w:ascii="Arial" w:hAnsi="Arial" w:cs="Arial"/>
        </w:rPr>
        <w:t>sobre</w:t>
      </w:r>
      <w:r w:rsidRPr="006B525C">
        <w:rPr>
          <w:rFonts w:ascii="Arial" w:hAnsi="Arial" w:cs="Arial"/>
          <w:spacing w:val="6"/>
        </w:rPr>
        <w:t xml:space="preserve"> </w:t>
      </w:r>
      <w:r w:rsidRPr="006B525C">
        <w:rPr>
          <w:rFonts w:ascii="Arial" w:hAnsi="Arial" w:cs="Arial"/>
        </w:rPr>
        <w:t>los</w:t>
      </w:r>
    </w:p>
    <w:p w:rsidR="006B525C" w:rsidRPr="006B525C" w:rsidRDefault="006B525C" w:rsidP="006B525C">
      <w:pPr>
        <w:pStyle w:val="Textoindependiente"/>
        <w:ind w:left="402"/>
        <w:rPr>
          <w:rFonts w:ascii="Arial" w:hAnsi="Arial" w:cs="Arial"/>
        </w:rPr>
      </w:pPr>
      <w:r w:rsidRPr="006B525C">
        <w:rPr>
          <w:rFonts w:ascii="Arial" w:hAnsi="Arial" w:cs="Arial"/>
        </w:rPr>
        <w:t>%</w:t>
      </w:r>
      <w:r w:rsidRPr="006B525C">
        <w:rPr>
          <w:rFonts w:ascii="Arial" w:hAnsi="Arial" w:cs="Arial"/>
          <w:spacing w:val="-2"/>
        </w:rPr>
        <w:t xml:space="preserve"> </w:t>
      </w:r>
      <w:r w:rsidRPr="006B525C">
        <w:rPr>
          <w:rFonts w:ascii="Arial" w:hAnsi="Arial" w:cs="Arial"/>
        </w:rPr>
        <w:t>establecidos</w:t>
      </w:r>
      <w:r w:rsidRPr="006B525C">
        <w:rPr>
          <w:rFonts w:ascii="Arial" w:hAnsi="Arial" w:cs="Arial"/>
          <w:spacing w:val="-2"/>
        </w:rPr>
        <w:t xml:space="preserve"> </w:t>
      </w:r>
      <w:r w:rsidRPr="006B525C">
        <w:rPr>
          <w:rFonts w:ascii="Arial" w:hAnsi="Arial" w:cs="Arial"/>
        </w:rPr>
        <w:t>anteriormente</w:t>
      </w:r>
    </w:p>
    <w:p w:rsidR="006B525C" w:rsidRPr="006B525C" w:rsidRDefault="006B525C" w:rsidP="006B525C">
      <w:pPr>
        <w:pStyle w:val="Textoindependiente"/>
        <w:rPr>
          <w:rFonts w:ascii="Arial" w:hAnsi="Arial" w:cs="Arial"/>
        </w:rPr>
      </w:pPr>
    </w:p>
    <w:p w:rsidR="006B525C" w:rsidRPr="006B525C" w:rsidRDefault="006B525C" w:rsidP="006B525C">
      <w:pPr>
        <w:pStyle w:val="Textoindependiente"/>
        <w:spacing w:before="4"/>
        <w:rPr>
          <w:rFonts w:ascii="Arial" w:hAnsi="Arial" w:cs="Arial"/>
        </w:rPr>
      </w:pPr>
    </w:p>
    <w:tbl>
      <w:tblPr>
        <w:tblStyle w:val="TableNormal"/>
        <w:tblW w:w="0" w:type="auto"/>
        <w:tblInd w:w="26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339"/>
        <w:gridCol w:w="4066"/>
        <w:gridCol w:w="3386"/>
      </w:tblGrid>
      <w:tr w:rsidR="006B525C" w:rsidRPr="006B525C" w:rsidTr="006B525C">
        <w:trPr>
          <w:trHeight w:val="770"/>
        </w:trPr>
        <w:tc>
          <w:tcPr>
            <w:tcW w:w="1339" w:type="dxa"/>
            <w:tcBorders>
              <w:top w:val="nil"/>
              <w:left w:val="nil"/>
              <w:right w:val="single" w:sz="8" w:space="0" w:color="FFFFFF"/>
            </w:tcBorders>
          </w:tcPr>
          <w:p w:rsidR="006B525C" w:rsidRPr="006B525C" w:rsidRDefault="006B525C" w:rsidP="006B525C">
            <w:pPr>
              <w:pStyle w:val="TableParagraph"/>
              <w:jc w:val="left"/>
            </w:pPr>
          </w:p>
        </w:tc>
        <w:tc>
          <w:tcPr>
            <w:tcW w:w="4066" w:type="dxa"/>
            <w:tcBorders>
              <w:top w:val="nil"/>
              <w:left w:val="single" w:sz="8" w:space="0" w:color="FFFFFF"/>
              <w:right w:val="single" w:sz="8" w:space="0" w:color="FFFFFF"/>
            </w:tcBorders>
            <w:shd w:val="clear" w:color="auto" w:fill="A4A4A4"/>
          </w:tcPr>
          <w:p w:rsidR="006B525C" w:rsidRPr="006B525C" w:rsidRDefault="006B525C" w:rsidP="006B525C">
            <w:pPr>
              <w:pStyle w:val="TableParagraph"/>
              <w:spacing w:before="3"/>
              <w:jc w:val="left"/>
            </w:pPr>
          </w:p>
          <w:p w:rsidR="006B525C" w:rsidRPr="006B525C" w:rsidRDefault="006B525C" w:rsidP="006B525C">
            <w:pPr>
              <w:pStyle w:val="TableParagraph"/>
              <w:spacing w:before="1"/>
              <w:ind w:left="143"/>
              <w:jc w:val="left"/>
              <w:rPr>
                <w:b/>
              </w:rPr>
            </w:pPr>
            <w:r w:rsidRPr="006B525C">
              <w:rPr>
                <w:b/>
              </w:rPr>
              <w:t>Compra</w:t>
            </w:r>
            <w:r w:rsidRPr="006B525C">
              <w:rPr>
                <w:b/>
                <w:spacing w:val="-1"/>
              </w:rPr>
              <w:t xml:space="preserve"> </w:t>
            </w:r>
            <w:r w:rsidRPr="006B525C">
              <w:rPr>
                <w:b/>
              </w:rPr>
              <w:t>centralizada</w:t>
            </w:r>
            <w:r w:rsidRPr="006B525C">
              <w:rPr>
                <w:b/>
                <w:spacing w:val="-3"/>
              </w:rPr>
              <w:t xml:space="preserve"> </w:t>
            </w:r>
            <w:r w:rsidRPr="006B525C">
              <w:rPr>
                <w:b/>
              </w:rPr>
              <w:t>(mínimo</w:t>
            </w:r>
            <w:r w:rsidRPr="006B525C">
              <w:rPr>
                <w:b/>
                <w:spacing w:val="-2"/>
              </w:rPr>
              <w:t xml:space="preserve"> </w:t>
            </w:r>
            <w:r w:rsidRPr="006B525C">
              <w:rPr>
                <w:b/>
              </w:rPr>
              <w:t>30%)</w:t>
            </w:r>
          </w:p>
        </w:tc>
        <w:tc>
          <w:tcPr>
            <w:tcW w:w="3386" w:type="dxa"/>
            <w:tcBorders>
              <w:top w:val="nil"/>
              <w:left w:val="single" w:sz="8" w:space="0" w:color="FFFFFF"/>
              <w:right w:val="single" w:sz="8" w:space="0" w:color="FFFFFF"/>
            </w:tcBorders>
            <w:shd w:val="clear" w:color="auto" w:fill="A4A4A4"/>
          </w:tcPr>
          <w:p w:rsidR="006B525C" w:rsidRPr="006B525C" w:rsidRDefault="006B525C" w:rsidP="006B525C">
            <w:pPr>
              <w:pStyle w:val="TableParagraph"/>
              <w:tabs>
                <w:tab w:val="left" w:pos="1339"/>
                <w:tab w:val="left" w:pos="1972"/>
              </w:tabs>
              <w:spacing w:before="189"/>
              <w:ind w:left="141" w:right="119"/>
              <w:jc w:val="left"/>
              <w:rPr>
                <w:b/>
              </w:rPr>
            </w:pPr>
            <w:r w:rsidRPr="006B525C">
              <w:rPr>
                <w:b/>
              </w:rPr>
              <w:t>Compra</w:t>
            </w:r>
            <w:r w:rsidRPr="006B525C">
              <w:rPr>
                <w:b/>
              </w:rPr>
              <w:tab/>
              <w:t>no</w:t>
            </w:r>
            <w:r w:rsidRPr="006B525C">
              <w:rPr>
                <w:b/>
              </w:rPr>
              <w:tab/>
            </w:r>
            <w:r w:rsidRPr="006B525C">
              <w:rPr>
                <w:b/>
                <w:spacing w:val="-1"/>
              </w:rPr>
              <w:t>centralizada</w:t>
            </w:r>
            <w:r w:rsidRPr="006B525C">
              <w:rPr>
                <w:b/>
                <w:spacing w:val="-59"/>
              </w:rPr>
              <w:t xml:space="preserve"> </w:t>
            </w:r>
            <w:r w:rsidRPr="006B525C">
              <w:rPr>
                <w:b/>
              </w:rPr>
              <w:t>(100%)</w:t>
            </w:r>
          </w:p>
        </w:tc>
      </w:tr>
      <w:tr w:rsidR="006B525C" w:rsidRPr="006B525C" w:rsidTr="006B525C">
        <w:trPr>
          <w:trHeight w:val="770"/>
        </w:trPr>
        <w:tc>
          <w:tcPr>
            <w:tcW w:w="1339" w:type="dxa"/>
            <w:tcBorders>
              <w:left w:val="single" w:sz="8" w:space="0" w:color="FFFFFF"/>
              <w:bottom w:val="single" w:sz="8" w:space="0" w:color="FFFFFF"/>
              <w:right w:val="single" w:sz="8" w:space="0" w:color="FFFFFF"/>
            </w:tcBorders>
            <w:shd w:val="clear" w:color="auto" w:fill="E0E0E0"/>
          </w:tcPr>
          <w:p w:rsidR="006B525C" w:rsidRPr="006B525C" w:rsidRDefault="006B525C" w:rsidP="006B525C">
            <w:pPr>
              <w:pStyle w:val="TableParagraph"/>
              <w:spacing w:before="6"/>
              <w:jc w:val="left"/>
            </w:pPr>
          </w:p>
          <w:p w:rsidR="006B525C" w:rsidRPr="006B525C" w:rsidRDefault="006B525C" w:rsidP="006B525C">
            <w:pPr>
              <w:pStyle w:val="TableParagraph"/>
              <w:ind w:left="143"/>
              <w:jc w:val="left"/>
            </w:pPr>
            <w:r w:rsidRPr="006B525C">
              <w:t>OH+G</w:t>
            </w:r>
          </w:p>
        </w:tc>
        <w:tc>
          <w:tcPr>
            <w:tcW w:w="4066" w:type="dxa"/>
            <w:tcBorders>
              <w:left w:val="single" w:sz="8" w:space="0" w:color="FFFFFF"/>
              <w:bottom w:val="single" w:sz="8" w:space="0" w:color="FFFFFF"/>
              <w:right w:val="single" w:sz="8" w:space="0" w:color="FFFFFF"/>
            </w:tcBorders>
            <w:shd w:val="clear" w:color="auto" w:fill="E0E0E0"/>
          </w:tcPr>
          <w:p w:rsidR="006B525C" w:rsidRPr="006B525C" w:rsidRDefault="006B525C" w:rsidP="006B525C">
            <w:pPr>
              <w:pStyle w:val="TableParagraph"/>
              <w:spacing w:before="189"/>
              <w:ind w:left="143" w:right="115"/>
              <w:jc w:val="left"/>
            </w:pPr>
            <w:r w:rsidRPr="006B525C">
              <w:t>Mínimo</w:t>
            </w:r>
            <w:r w:rsidRPr="006B525C">
              <w:rPr>
                <w:spacing w:val="2"/>
              </w:rPr>
              <w:t xml:space="preserve"> </w:t>
            </w:r>
            <w:r w:rsidRPr="006B525C">
              <w:t>50%</w:t>
            </w:r>
            <w:r w:rsidRPr="006B525C">
              <w:rPr>
                <w:spacing w:val="1"/>
              </w:rPr>
              <w:t xml:space="preserve"> </w:t>
            </w:r>
            <w:r w:rsidRPr="006B525C">
              <w:t>(lo</w:t>
            </w:r>
            <w:r w:rsidRPr="006B525C">
              <w:rPr>
                <w:spacing w:val="-2"/>
              </w:rPr>
              <w:t xml:space="preserve"> </w:t>
            </w:r>
            <w:r w:rsidRPr="006B525C">
              <w:t>que es</w:t>
            </w:r>
            <w:r w:rsidRPr="006B525C">
              <w:rPr>
                <w:spacing w:val="-1"/>
              </w:rPr>
              <w:t xml:space="preserve"> </w:t>
            </w:r>
            <w:r w:rsidRPr="006B525C">
              <w:t>igual a 15%</w:t>
            </w:r>
            <w:r w:rsidRPr="006B525C">
              <w:rPr>
                <w:spacing w:val="1"/>
              </w:rPr>
              <w:t xml:space="preserve"> </w:t>
            </w:r>
            <w:r w:rsidRPr="006B525C">
              <w:t>de</w:t>
            </w:r>
            <w:r w:rsidRPr="006B525C">
              <w:rPr>
                <w:spacing w:val="-58"/>
              </w:rPr>
              <w:t xml:space="preserve"> </w:t>
            </w:r>
            <w:r w:rsidRPr="006B525C">
              <w:t>toda</w:t>
            </w:r>
            <w:r w:rsidRPr="006B525C">
              <w:rPr>
                <w:spacing w:val="-1"/>
              </w:rPr>
              <w:t xml:space="preserve"> </w:t>
            </w:r>
            <w:r w:rsidRPr="006B525C">
              <w:t>la compra)</w:t>
            </w:r>
          </w:p>
        </w:tc>
        <w:tc>
          <w:tcPr>
            <w:tcW w:w="3386" w:type="dxa"/>
            <w:tcBorders>
              <w:left w:val="single" w:sz="8" w:space="0" w:color="FFFFFF"/>
              <w:bottom w:val="single" w:sz="8" w:space="0" w:color="FFFFFF"/>
              <w:right w:val="single" w:sz="8" w:space="0" w:color="FFFFFF"/>
            </w:tcBorders>
            <w:shd w:val="clear" w:color="auto" w:fill="E0E0E0"/>
          </w:tcPr>
          <w:p w:rsidR="006B525C" w:rsidRPr="006B525C" w:rsidRDefault="006B525C" w:rsidP="006B525C">
            <w:pPr>
              <w:pStyle w:val="TableParagraph"/>
              <w:spacing w:before="6"/>
              <w:jc w:val="left"/>
            </w:pPr>
          </w:p>
          <w:p w:rsidR="006B525C" w:rsidRPr="006B525C" w:rsidRDefault="006B525C" w:rsidP="006B525C">
            <w:pPr>
              <w:pStyle w:val="TableParagraph"/>
              <w:ind w:left="141"/>
              <w:jc w:val="left"/>
            </w:pPr>
            <w:r w:rsidRPr="006B525C">
              <w:t>Mínimo</w:t>
            </w:r>
            <w:r w:rsidRPr="006B525C">
              <w:rPr>
                <w:spacing w:val="-2"/>
              </w:rPr>
              <w:t xml:space="preserve"> </w:t>
            </w:r>
            <w:r w:rsidRPr="006B525C">
              <w:t>50%</w:t>
            </w:r>
          </w:p>
        </w:tc>
      </w:tr>
      <w:tr w:rsidR="006B525C" w:rsidRPr="006B525C" w:rsidTr="006B525C">
        <w:trPr>
          <w:trHeight w:val="772"/>
        </w:trPr>
        <w:tc>
          <w:tcPr>
            <w:tcW w:w="1339" w:type="dxa"/>
            <w:tcBorders>
              <w:top w:val="single" w:sz="8" w:space="0" w:color="FFFFFF"/>
              <w:left w:val="single" w:sz="8" w:space="0" w:color="FFFFFF"/>
              <w:bottom w:val="nil"/>
              <w:right w:val="single" w:sz="8" w:space="0" w:color="FFFFFF"/>
            </w:tcBorders>
            <w:shd w:val="clear" w:color="auto" w:fill="EFEFEF"/>
          </w:tcPr>
          <w:p w:rsidR="006B525C" w:rsidRPr="006B525C" w:rsidRDefault="006B525C" w:rsidP="006B525C">
            <w:pPr>
              <w:pStyle w:val="TableParagraph"/>
              <w:spacing w:before="5"/>
              <w:jc w:val="left"/>
            </w:pPr>
          </w:p>
          <w:p w:rsidR="006B525C" w:rsidRPr="006B525C" w:rsidRDefault="006B525C" w:rsidP="006B525C">
            <w:pPr>
              <w:pStyle w:val="TableParagraph"/>
              <w:spacing w:before="1"/>
              <w:ind w:left="143"/>
              <w:jc w:val="left"/>
            </w:pPr>
            <w:r w:rsidRPr="006B525C">
              <w:t>OH</w:t>
            </w:r>
          </w:p>
        </w:tc>
        <w:tc>
          <w:tcPr>
            <w:tcW w:w="4066" w:type="dxa"/>
            <w:tcBorders>
              <w:top w:val="single" w:sz="8" w:space="0" w:color="FFFFFF"/>
              <w:left w:val="single" w:sz="8" w:space="0" w:color="FFFFFF"/>
              <w:bottom w:val="nil"/>
              <w:right w:val="single" w:sz="8" w:space="0" w:color="FFFFFF"/>
            </w:tcBorders>
            <w:shd w:val="clear" w:color="auto" w:fill="EFEFEF"/>
          </w:tcPr>
          <w:p w:rsidR="006B525C" w:rsidRPr="006B525C" w:rsidRDefault="006B525C" w:rsidP="006B525C">
            <w:pPr>
              <w:pStyle w:val="TableParagraph"/>
              <w:spacing w:before="191"/>
              <w:ind w:left="143" w:right="121"/>
              <w:jc w:val="left"/>
            </w:pPr>
            <w:r w:rsidRPr="006B525C">
              <w:t>50%</w:t>
            </w:r>
            <w:r w:rsidRPr="006B525C">
              <w:rPr>
                <w:spacing w:val="7"/>
              </w:rPr>
              <w:t xml:space="preserve"> </w:t>
            </w:r>
            <w:r w:rsidRPr="006B525C">
              <w:t>(lo</w:t>
            </w:r>
            <w:r w:rsidRPr="006B525C">
              <w:rPr>
                <w:spacing w:val="5"/>
              </w:rPr>
              <w:t xml:space="preserve"> </w:t>
            </w:r>
            <w:r w:rsidRPr="006B525C">
              <w:t>que</w:t>
            </w:r>
            <w:r w:rsidRPr="006B525C">
              <w:rPr>
                <w:spacing w:val="6"/>
              </w:rPr>
              <w:t xml:space="preserve"> </w:t>
            </w:r>
            <w:r w:rsidRPr="006B525C">
              <w:t>es</w:t>
            </w:r>
            <w:r w:rsidRPr="006B525C">
              <w:rPr>
                <w:spacing w:val="8"/>
              </w:rPr>
              <w:t xml:space="preserve"> </w:t>
            </w:r>
            <w:r w:rsidRPr="006B525C">
              <w:t>igual</w:t>
            </w:r>
            <w:r w:rsidRPr="006B525C">
              <w:rPr>
                <w:spacing w:val="5"/>
              </w:rPr>
              <w:t xml:space="preserve"> </w:t>
            </w:r>
            <w:r w:rsidRPr="006B525C">
              <w:t>a</w:t>
            </w:r>
            <w:r w:rsidRPr="006B525C">
              <w:rPr>
                <w:spacing w:val="7"/>
              </w:rPr>
              <w:t xml:space="preserve"> </w:t>
            </w:r>
            <w:r w:rsidRPr="006B525C">
              <w:t>15%</w:t>
            </w:r>
            <w:r w:rsidRPr="006B525C">
              <w:rPr>
                <w:spacing w:val="7"/>
              </w:rPr>
              <w:t xml:space="preserve"> </w:t>
            </w:r>
            <w:r w:rsidRPr="006B525C">
              <w:t>de</w:t>
            </w:r>
            <w:r w:rsidRPr="006B525C">
              <w:rPr>
                <w:spacing w:val="5"/>
              </w:rPr>
              <w:t xml:space="preserve"> </w:t>
            </w:r>
            <w:r w:rsidRPr="006B525C">
              <w:t>toda</w:t>
            </w:r>
            <w:r w:rsidRPr="006B525C">
              <w:rPr>
                <w:spacing w:val="6"/>
              </w:rPr>
              <w:t xml:space="preserve"> </w:t>
            </w:r>
            <w:r w:rsidRPr="006B525C">
              <w:t>la</w:t>
            </w:r>
            <w:r w:rsidRPr="006B525C">
              <w:rPr>
                <w:spacing w:val="-58"/>
              </w:rPr>
              <w:t xml:space="preserve"> </w:t>
            </w:r>
            <w:r w:rsidRPr="006B525C">
              <w:t>compra)</w:t>
            </w:r>
          </w:p>
        </w:tc>
        <w:tc>
          <w:tcPr>
            <w:tcW w:w="3386" w:type="dxa"/>
            <w:tcBorders>
              <w:top w:val="single" w:sz="8" w:space="0" w:color="FFFFFF"/>
              <w:left w:val="single" w:sz="8" w:space="0" w:color="FFFFFF"/>
              <w:bottom w:val="nil"/>
              <w:right w:val="single" w:sz="8" w:space="0" w:color="FFFFFF"/>
            </w:tcBorders>
            <w:shd w:val="clear" w:color="auto" w:fill="EFEFEF"/>
          </w:tcPr>
          <w:p w:rsidR="006B525C" w:rsidRPr="006B525C" w:rsidRDefault="006B525C" w:rsidP="006B525C">
            <w:pPr>
              <w:pStyle w:val="TableParagraph"/>
              <w:spacing w:before="5"/>
              <w:jc w:val="left"/>
            </w:pPr>
          </w:p>
          <w:p w:rsidR="006B525C" w:rsidRPr="006B525C" w:rsidRDefault="006B525C" w:rsidP="006B525C">
            <w:pPr>
              <w:pStyle w:val="TableParagraph"/>
              <w:spacing w:before="1"/>
              <w:ind w:left="141"/>
              <w:jc w:val="left"/>
            </w:pPr>
            <w:r w:rsidRPr="006B525C">
              <w:t>50%</w:t>
            </w:r>
          </w:p>
        </w:tc>
      </w:tr>
    </w:tbl>
    <w:p w:rsidR="006B525C" w:rsidRPr="006B525C" w:rsidRDefault="006B525C" w:rsidP="006B525C">
      <w:pPr>
        <w:rPr>
          <w:rFonts w:ascii="Arial" w:hAnsi="Arial" w:cs="Arial"/>
          <w:sz w:val="22"/>
          <w:szCs w:val="22"/>
        </w:rPr>
      </w:pPr>
    </w:p>
    <w:p w:rsidR="00213E60" w:rsidRPr="006B525C" w:rsidRDefault="00213E60" w:rsidP="004D752D">
      <w:pPr>
        <w:pStyle w:val="Prrafobsico"/>
        <w:suppressAutoHyphens/>
        <w:spacing w:line="240" w:lineRule="auto"/>
        <w:ind w:right="-149"/>
        <w:jc w:val="both"/>
        <w:rPr>
          <w:rFonts w:ascii="Arial" w:hAnsi="Arial" w:cs="Arial"/>
          <w:sz w:val="22"/>
          <w:szCs w:val="22"/>
        </w:rPr>
      </w:pPr>
    </w:p>
    <w:sectPr w:rsidR="00213E60" w:rsidRPr="006B525C" w:rsidSect="00F04710">
      <w:headerReference w:type="default" r:id="rId15"/>
      <w:footerReference w:type="default" r:id="rId16"/>
      <w:headerReference w:type="first" r:id="rId17"/>
      <w:footerReference w:type="first" r:id="rId18"/>
      <w:pgSz w:w="11900" w:h="16840"/>
      <w:pgMar w:top="2268" w:right="1134" w:bottom="1418" w:left="1134" w:header="79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06C" w:rsidRDefault="002A206C" w:rsidP="00417B72">
      <w:r>
        <w:separator/>
      </w:r>
    </w:p>
  </w:endnote>
  <w:endnote w:type="continuationSeparator" w:id="0">
    <w:p w:rsidR="002A206C" w:rsidRDefault="002A206C" w:rsidP="004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427085"/>
      <w:docPartObj>
        <w:docPartGallery w:val="Page Numbers (Bottom of Page)"/>
        <w:docPartUnique/>
      </w:docPartObj>
    </w:sdtPr>
    <w:sdtEndPr>
      <w:rPr>
        <w:rFonts w:ascii="Arial" w:hAnsi="Arial" w:cs="Arial"/>
        <w:sz w:val="18"/>
        <w:szCs w:val="18"/>
      </w:rPr>
    </w:sdtEndPr>
    <w:sdtContent>
      <w:p w:rsidR="002A206C" w:rsidRPr="00AB62FF" w:rsidRDefault="002A206C">
        <w:pPr>
          <w:pStyle w:val="Piedepgina"/>
          <w:rPr>
            <w:rFonts w:ascii="Arial" w:hAnsi="Arial" w:cs="Arial"/>
            <w:sz w:val="18"/>
            <w:szCs w:val="18"/>
          </w:rPr>
        </w:pPr>
        <w:r w:rsidRPr="00AB62FF">
          <w:rPr>
            <w:rFonts w:ascii="Arial" w:hAnsi="Arial" w:cs="Arial"/>
            <w:noProof/>
            <w:sz w:val="18"/>
            <w:szCs w:val="18"/>
            <w:lang w:eastAsia="es-UY"/>
          </w:rPr>
          <w:drawing>
            <wp:anchor distT="0" distB="0" distL="114300" distR="114300" simplePos="0" relativeHeight="251660288" behindDoc="1" locked="0" layoutInCell="1" allowOverlap="1" wp14:anchorId="47228115" wp14:editId="11BECDDC">
              <wp:simplePos x="0" y="0"/>
              <wp:positionH relativeFrom="page">
                <wp:posOffset>-41252</wp:posOffset>
              </wp:positionH>
              <wp:positionV relativeFrom="bottomMargin">
                <wp:posOffset>-3992</wp:posOffset>
              </wp:positionV>
              <wp:extent cx="7594516" cy="90623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5401" cy="924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B62FF">
          <w:rPr>
            <w:rFonts w:ascii="Arial" w:hAnsi="Arial" w:cs="Arial"/>
            <w:sz w:val="18"/>
            <w:szCs w:val="18"/>
          </w:rPr>
          <w:fldChar w:fldCharType="begin"/>
        </w:r>
        <w:r w:rsidRPr="00AB62FF">
          <w:rPr>
            <w:rFonts w:ascii="Arial" w:hAnsi="Arial" w:cs="Arial"/>
            <w:sz w:val="18"/>
            <w:szCs w:val="18"/>
          </w:rPr>
          <w:instrText>PAGE   \* MERGEFORMAT</w:instrText>
        </w:r>
        <w:r w:rsidRPr="00AB62FF">
          <w:rPr>
            <w:rFonts w:ascii="Arial" w:hAnsi="Arial" w:cs="Arial"/>
            <w:sz w:val="18"/>
            <w:szCs w:val="18"/>
          </w:rPr>
          <w:fldChar w:fldCharType="separate"/>
        </w:r>
        <w:r w:rsidRPr="006B525C">
          <w:rPr>
            <w:rFonts w:ascii="Arial" w:hAnsi="Arial" w:cs="Arial"/>
            <w:noProof/>
            <w:sz w:val="18"/>
            <w:szCs w:val="18"/>
            <w:lang w:val="es-ES"/>
          </w:rPr>
          <w:t>25</w:t>
        </w:r>
        <w:r w:rsidRPr="00AB62FF">
          <w:rPr>
            <w:rFonts w:ascii="Arial" w:hAnsi="Arial" w:cs="Arial"/>
            <w:sz w:val="18"/>
            <w:szCs w:val="18"/>
          </w:rPr>
          <w:fldChar w:fldCharType="end"/>
        </w:r>
      </w:p>
    </w:sdtContent>
  </w:sdt>
  <w:p w:rsidR="002A206C" w:rsidRDefault="002A20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6C" w:rsidRDefault="002A206C">
    <w:pPr>
      <w:pStyle w:val="Piedepgina"/>
    </w:pPr>
    <w:r w:rsidRPr="00AB62FF">
      <w:rPr>
        <w:rFonts w:ascii="Arial" w:hAnsi="Arial" w:cs="Arial"/>
        <w:noProof/>
        <w:sz w:val="18"/>
        <w:szCs w:val="18"/>
        <w:lang w:eastAsia="es-UY"/>
      </w:rPr>
      <w:drawing>
        <wp:anchor distT="0" distB="0" distL="114300" distR="114300" simplePos="0" relativeHeight="251662336" behindDoc="1" locked="0" layoutInCell="1" allowOverlap="1" wp14:anchorId="3E354CCF" wp14:editId="1DD06935">
          <wp:simplePos x="0" y="0"/>
          <wp:positionH relativeFrom="page">
            <wp:posOffset>-42801</wp:posOffset>
          </wp:positionH>
          <wp:positionV relativeFrom="bottomMargin">
            <wp:posOffset>4173</wp:posOffset>
          </wp:positionV>
          <wp:extent cx="7594523" cy="906236"/>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bwMode="auto">
                  <a:xfrm>
                    <a:off x="0" y="0"/>
                    <a:ext cx="7930120" cy="9462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06C" w:rsidRDefault="002A206C" w:rsidP="00417B72">
      <w:r>
        <w:separator/>
      </w:r>
    </w:p>
  </w:footnote>
  <w:footnote w:type="continuationSeparator" w:id="0">
    <w:p w:rsidR="002A206C" w:rsidRDefault="002A206C" w:rsidP="00417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6C" w:rsidRDefault="002A206C" w:rsidP="00417B72">
    <w:pPr>
      <w:pStyle w:val="Encabezado"/>
      <w:tabs>
        <w:tab w:val="clear" w:pos="4419"/>
        <w:tab w:val="clear" w:pos="8838"/>
        <w:tab w:val="left" w:pos="526"/>
      </w:tabs>
    </w:pPr>
    <w:r>
      <w:rPr>
        <w:noProof/>
        <w:lang w:eastAsia="es-UY"/>
      </w:rPr>
      <w:drawing>
        <wp:anchor distT="0" distB="0" distL="114300" distR="114300" simplePos="0" relativeHeight="251658240" behindDoc="1" locked="0" layoutInCell="1" allowOverlap="1">
          <wp:simplePos x="0" y="0"/>
          <wp:positionH relativeFrom="page">
            <wp:posOffset>8164</wp:posOffset>
          </wp:positionH>
          <wp:positionV relativeFrom="paragraph">
            <wp:posOffset>-463819</wp:posOffset>
          </wp:positionV>
          <wp:extent cx="7662689" cy="112042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662689" cy="1120426"/>
                  </a:xfrm>
                  <a:prstGeom prst="rect">
                    <a:avLst/>
                  </a:prstGeom>
                </pic:spPr>
              </pic:pic>
            </a:graphicData>
          </a:graphic>
          <wp14:sizeRelH relativeFrom="page">
            <wp14:pctWidth>0</wp14:pctWidth>
          </wp14:sizeRelH>
          <wp14:sizeRelV relativeFrom="page">
            <wp14:pctHeight>0</wp14:pctHeight>
          </wp14:sizeRelV>
        </wp:anchor>
      </w:drawing>
    </w:r>
    <w:r>
      <w:tab/>
    </w:r>
  </w:p>
  <w:p w:rsidR="002A206C" w:rsidRDefault="002A20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06C" w:rsidRDefault="002A206C">
    <w:pPr>
      <w:pStyle w:val="Encabezado"/>
    </w:pPr>
    <w:r>
      <w:rPr>
        <w:noProof/>
        <w:lang w:eastAsia="es-UY"/>
      </w:rPr>
      <w:drawing>
        <wp:anchor distT="0" distB="0" distL="114300" distR="114300" simplePos="0" relativeHeight="251664384" behindDoc="1" locked="0" layoutInCell="1" allowOverlap="1" wp14:anchorId="6D730187" wp14:editId="700E8775">
          <wp:simplePos x="0" y="0"/>
          <wp:positionH relativeFrom="page">
            <wp:posOffset>1</wp:posOffset>
          </wp:positionH>
          <wp:positionV relativeFrom="paragraph">
            <wp:posOffset>-463369</wp:posOffset>
          </wp:positionV>
          <wp:extent cx="7653784" cy="111912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695026" cy="11251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C27"/>
    <w:multiLevelType w:val="hybridMultilevel"/>
    <w:tmpl w:val="7682B5D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062E38EB"/>
    <w:multiLevelType w:val="multilevel"/>
    <w:tmpl w:val="2926F760"/>
    <w:lvl w:ilvl="0">
      <w:start w:val="3"/>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2" w15:restartNumberingAfterBreak="0">
    <w:nsid w:val="0BBD77D0"/>
    <w:multiLevelType w:val="hybridMultilevel"/>
    <w:tmpl w:val="9544E1D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13BA7F95"/>
    <w:multiLevelType w:val="hybridMultilevel"/>
    <w:tmpl w:val="77EACCD6"/>
    <w:lvl w:ilvl="0" w:tplc="BCFE15BA">
      <w:start w:val="1"/>
      <w:numFmt w:val="lowerLetter"/>
      <w:lvlText w:val="%1)"/>
      <w:lvlJc w:val="left"/>
      <w:pPr>
        <w:ind w:left="1122" w:hanging="557"/>
        <w:jc w:val="left"/>
      </w:pPr>
      <w:rPr>
        <w:rFonts w:ascii="Arial MT" w:eastAsia="Arial MT" w:hAnsi="Arial MT" w:cs="Arial MT" w:hint="default"/>
        <w:spacing w:val="-1"/>
        <w:w w:val="100"/>
        <w:sz w:val="22"/>
        <w:szCs w:val="22"/>
        <w:lang w:val="es-ES" w:eastAsia="en-US" w:bidi="ar-SA"/>
      </w:rPr>
    </w:lvl>
    <w:lvl w:ilvl="1" w:tplc="C60C4570">
      <w:numFmt w:val="bullet"/>
      <w:lvlText w:val="•"/>
      <w:lvlJc w:val="left"/>
      <w:pPr>
        <w:ind w:left="1926" w:hanging="557"/>
      </w:pPr>
      <w:rPr>
        <w:rFonts w:hint="default"/>
        <w:lang w:val="es-ES" w:eastAsia="en-US" w:bidi="ar-SA"/>
      </w:rPr>
    </w:lvl>
    <w:lvl w:ilvl="2" w:tplc="3B522716">
      <w:numFmt w:val="bullet"/>
      <w:lvlText w:val="•"/>
      <w:lvlJc w:val="left"/>
      <w:pPr>
        <w:ind w:left="2733" w:hanging="557"/>
      </w:pPr>
      <w:rPr>
        <w:rFonts w:hint="default"/>
        <w:lang w:val="es-ES" w:eastAsia="en-US" w:bidi="ar-SA"/>
      </w:rPr>
    </w:lvl>
    <w:lvl w:ilvl="3" w:tplc="D1BEF87E">
      <w:numFmt w:val="bullet"/>
      <w:lvlText w:val="•"/>
      <w:lvlJc w:val="left"/>
      <w:pPr>
        <w:ind w:left="3539" w:hanging="557"/>
      </w:pPr>
      <w:rPr>
        <w:rFonts w:hint="default"/>
        <w:lang w:val="es-ES" w:eastAsia="en-US" w:bidi="ar-SA"/>
      </w:rPr>
    </w:lvl>
    <w:lvl w:ilvl="4" w:tplc="7DD0FDD2">
      <w:numFmt w:val="bullet"/>
      <w:lvlText w:val="•"/>
      <w:lvlJc w:val="left"/>
      <w:pPr>
        <w:ind w:left="4346" w:hanging="557"/>
      </w:pPr>
      <w:rPr>
        <w:rFonts w:hint="default"/>
        <w:lang w:val="es-ES" w:eastAsia="en-US" w:bidi="ar-SA"/>
      </w:rPr>
    </w:lvl>
    <w:lvl w:ilvl="5" w:tplc="2212767C">
      <w:numFmt w:val="bullet"/>
      <w:lvlText w:val="•"/>
      <w:lvlJc w:val="left"/>
      <w:pPr>
        <w:ind w:left="5153" w:hanging="557"/>
      </w:pPr>
      <w:rPr>
        <w:rFonts w:hint="default"/>
        <w:lang w:val="es-ES" w:eastAsia="en-US" w:bidi="ar-SA"/>
      </w:rPr>
    </w:lvl>
    <w:lvl w:ilvl="6" w:tplc="F06E6C7C">
      <w:numFmt w:val="bullet"/>
      <w:lvlText w:val="•"/>
      <w:lvlJc w:val="left"/>
      <w:pPr>
        <w:ind w:left="5959" w:hanging="557"/>
      </w:pPr>
      <w:rPr>
        <w:rFonts w:hint="default"/>
        <w:lang w:val="es-ES" w:eastAsia="en-US" w:bidi="ar-SA"/>
      </w:rPr>
    </w:lvl>
    <w:lvl w:ilvl="7" w:tplc="38741BE4">
      <w:numFmt w:val="bullet"/>
      <w:lvlText w:val="•"/>
      <w:lvlJc w:val="left"/>
      <w:pPr>
        <w:ind w:left="6766" w:hanging="557"/>
      </w:pPr>
      <w:rPr>
        <w:rFonts w:hint="default"/>
        <w:lang w:val="es-ES" w:eastAsia="en-US" w:bidi="ar-SA"/>
      </w:rPr>
    </w:lvl>
    <w:lvl w:ilvl="8" w:tplc="5FD6063E">
      <w:numFmt w:val="bullet"/>
      <w:lvlText w:val="•"/>
      <w:lvlJc w:val="left"/>
      <w:pPr>
        <w:ind w:left="7573" w:hanging="557"/>
      </w:pPr>
      <w:rPr>
        <w:rFonts w:hint="default"/>
        <w:lang w:val="es-ES" w:eastAsia="en-US" w:bidi="ar-SA"/>
      </w:rPr>
    </w:lvl>
  </w:abstractNum>
  <w:abstractNum w:abstractNumId="4" w15:restartNumberingAfterBreak="0">
    <w:nsid w:val="1E2C31D4"/>
    <w:multiLevelType w:val="hybridMultilevel"/>
    <w:tmpl w:val="A40E5AAE"/>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5" w15:restartNumberingAfterBreak="0">
    <w:nsid w:val="1E346F05"/>
    <w:multiLevelType w:val="hybridMultilevel"/>
    <w:tmpl w:val="C674DE66"/>
    <w:lvl w:ilvl="0" w:tplc="747AD7EA">
      <w:start w:val="1"/>
      <w:numFmt w:val="upperLetter"/>
      <w:lvlText w:val="%1)"/>
      <w:lvlJc w:val="left"/>
      <w:pPr>
        <w:ind w:left="577" w:hanging="293"/>
        <w:jc w:val="left"/>
      </w:pPr>
      <w:rPr>
        <w:rFonts w:ascii="Arial" w:eastAsia="Arial" w:hAnsi="Arial" w:cs="Arial" w:hint="default"/>
        <w:b/>
        <w:bCs/>
        <w:i/>
        <w:iCs/>
        <w:color w:val="FF0000"/>
        <w:spacing w:val="-2"/>
        <w:w w:val="100"/>
        <w:sz w:val="22"/>
        <w:szCs w:val="22"/>
        <w:lang w:val="es-ES" w:eastAsia="en-US" w:bidi="ar-SA"/>
      </w:rPr>
    </w:lvl>
    <w:lvl w:ilvl="1" w:tplc="AF2CD356">
      <w:numFmt w:val="bullet"/>
      <w:lvlText w:val="•"/>
      <w:lvlJc w:val="left"/>
      <w:pPr>
        <w:ind w:left="1572" w:hanging="293"/>
      </w:pPr>
      <w:rPr>
        <w:rFonts w:hint="default"/>
        <w:lang w:val="es-ES" w:eastAsia="en-US" w:bidi="ar-SA"/>
      </w:rPr>
    </w:lvl>
    <w:lvl w:ilvl="2" w:tplc="0942AD1A">
      <w:numFmt w:val="bullet"/>
      <w:lvlText w:val="•"/>
      <w:lvlJc w:val="left"/>
      <w:pPr>
        <w:ind w:left="2421" w:hanging="293"/>
      </w:pPr>
      <w:rPr>
        <w:rFonts w:hint="default"/>
        <w:lang w:val="es-ES" w:eastAsia="en-US" w:bidi="ar-SA"/>
      </w:rPr>
    </w:lvl>
    <w:lvl w:ilvl="3" w:tplc="2F7E52E4">
      <w:numFmt w:val="bullet"/>
      <w:lvlText w:val="•"/>
      <w:lvlJc w:val="left"/>
      <w:pPr>
        <w:ind w:left="3269" w:hanging="293"/>
      </w:pPr>
      <w:rPr>
        <w:rFonts w:hint="default"/>
        <w:lang w:val="es-ES" w:eastAsia="en-US" w:bidi="ar-SA"/>
      </w:rPr>
    </w:lvl>
    <w:lvl w:ilvl="4" w:tplc="4DAE7E62">
      <w:numFmt w:val="bullet"/>
      <w:lvlText w:val="•"/>
      <w:lvlJc w:val="left"/>
      <w:pPr>
        <w:ind w:left="4118" w:hanging="293"/>
      </w:pPr>
      <w:rPr>
        <w:rFonts w:hint="default"/>
        <w:lang w:val="es-ES" w:eastAsia="en-US" w:bidi="ar-SA"/>
      </w:rPr>
    </w:lvl>
    <w:lvl w:ilvl="5" w:tplc="04A4722A">
      <w:numFmt w:val="bullet"/>
      <w:lvlText w:val="•"/>
      <w:lvlJc w:val="left"/>
      <w:pPr>
        <w:ind w:left="4967" w:hanging="293"/>
      </w:pPr>
      <w:rPr>
        <w:rFonts w:hint="default"/>
        <w:lang w:val="es-ES" w:eastAsia="en-US" w:bidi="ar-SA"/>
      </w:rPr>
    </w:lvl>
    <w:lvl w:ilvl="6" w:tplc="179628DA">
      <w:numFmt w:val="bullet"/>
      <w:lvlText w:val="•"/>
      <w:lvlJc w:val="left"/>
      <w:pPr>
        <w:ind w:left="5815" w:hanging="293"/>
      </w:pPr>
      <w:rPr>
        <w:rFonts w:hint="default"/>
        <w:lang w:val="es-ES" w:eastAsia="en-US" w:bidi="ar-SA"/>
      </w:rPr>
    </w:lvl>
    <w:lvl w:ilvl="7" w:tplc="A770E25C">
      <w:numFmt w:val="bullet"/>
      <w:lvlText w:val="•"/>
      <w:lvlJc w:val="left"/>
      <w:pPr>
        <w:ind w:left="6664" w:hanging="293"/>
      </w:pPr>
      <w:rPr>
        <w:rFonts w:hint="default"/>
        <w:lang w:val="es-ES" w:eastAsia="en-US" w:bidi="ar-SA"/>
      </w:rPr>
    </w:lvl>
    <w:lvl w:ilvl="8" w:tplc="7B387816">
      <w:numFmt w:val="bullet"/>
      <w:lvlText w:val="•"/>
      <w:lvlJc w:val="left"/>
      <w:pPr>
        <w:ind w:left="7513" w:hanging="293"/>
      </w:pPr>
      <w:rPr>
        <w:rFonts w:hint="default"/>
        <w:lang w:val="es-ES" w:eastAsia="en-US" w:bidi="ar-SA"/>
      </w:rPr>
    </w:lvl>
  </w:abstractNum>
  <w:abstractNum w:abstractNumId="6" w15:restartNumberingAfterBreak="0">
    <w:nsid w:val="2CAB690B"/>
    <w:multiLevelType w:val="hybridMultilevel"/>
    <w:tmpl w:val="8DC64A44"/>
    <w:lvl w:ilvl="0" w:tplc="251C28AA">
      <w:numFmt w:val="bullet"/>
      <w:lvlText w:val="-"/>
      <w:lvlJc w:val="left"/>
      <w:pPr>
        <w:ind w:left="1776" w:hanging="360"/>
      </w:pPr>
      <w:rPr>
        <w:rFonts w:ascii="Arial" w:eastAsia="Times New Roman" w:hAnsi="Arial" w:cs="Arial"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7" w15:restartNumberingAfterBreak="0">
    <w:nsid w:val="382C1F61"/>
    <w:multiLevelType w:val="hybridMultilevel"/>
    <w:tmpl w:val="E2268378"/>
    <w:lvl w:ilvl="0" w:tplc="252202C2">
      <w:start w:val="1"/>
      <w:numFmt w:val="decimal"/>
      <w:lvlText w:val="%1."/>
      <w:lvlJc w:val="left"/>
      <w:pPr>
        <w:ind w:left="978" w:hanging="576"/>
        <w:jc w:val="left"/>
      </w:pPr>
      <w:rPr>
        <w:rFonts w:ascii="Arial" w:eastAsia="Arial" w:hAnsi="Arial" w:cs="Arial" w:hint="default"/>
        <w:b/>
        <w:bCs/>
        <w:color w:val="2E5395"/>
        <w:w w:val="99"/>
        <w:sz w:val="32"/>
        <w:szCs w:val="32"/>
        <w:lang w:val="es-ES" w:eastAsia="en-US" w:bidi="ar-SA"/>
      </w:rPr>
    </w:lvl>
    <w:lvl w:ilvl="1" w:tplc="457C2B66">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63AC2B02">
      <w:numFmt w:val="bullet"/>
      <w:lvlText w:val="•"/>
      <w:lvlJc w:val="left"/>
      <w:pPr>
        <w:ind w:left="2016" w:hanging="348"/>
      </w:pPr>
      <w:rPr>
        <w:rFonts w:hint="default"/>
        <w:lang w:val="es-ES" w:eastAsia="en-US" w:bidi="ar-SA"/>
      </w:rPr>
    </w:lvl>
    <w:lvl w:ilvl="3" w:tplc="7040A97E">
      <w:numFmt w:val="bullet"/>
      <w:lvlText w:val="•"/>
      <w:lvlJc w:val="left"/>
      <w:pPr>
        <w:ind w:left="2912" w:hanging="348"/>
      </w:pPr>
      <w:rPr>
        <w:rFonts w:hint="default"/>
        <w:lang w:val="es-ES" w:eastAsia="en-US" w:bidi="ar-SA"/>
      </w:rPr>
    </w:lvl>
    <w:lvl w:ilvl="4" w:tplc="C14054DE">
      <w:numFmt w:val="bullet"/>
      <w:lvlText w:val="•"/>
      <w:lvlJc w:val="left"/>
      <w:pPr>
        <w:ind w:left="3808" w:hanging="348"/>
      </w:pPr>
      <w:rPr>
        <w:rFonts w:hint="default"/>
        <w:lang w:val="es-ES" w:eastAsia="en-US" w:bidi="ar-SA"/>
      </w:rPr>
    </w:lvl>
    <w:lvl w:ilvl="5" w:tplc="46267F10">
      <w:numFmt w:val="bullet"/>
      <w:lvlText w:val="•"/>
      <w:lvlJc w:val="left"/>
      <w:pPr>
        <w:ind w:left="4705" w:hanging="348"/>
      </w:pPr>
      <w:rPr>
        <w:rFonts w:hint="default"/>
        <w:lang w:val="es-ES" w:eastAsia="en-US" w:bidi="ar-SA"/>
      </w:rPr>
    </w:lvl>
    <w:lvl w:ilvl="6" w:tplc="1A440046">
      <w:numFmt w:val="bullet"/>
      <w:lvlText w:val="•"/>
      <w:lvlJc w:val="left"/>
      <w:pPr>
        <w:ind w:left="5601" w:hanging="348"/>
      </w:pPr>
      <w:rPr>
        <w:rFonts w:hint="default"/>
        <w:lang w:val="es-ES" w:eastAsia="en-US" w:bidi="ar-SA"/>
      </w:rPr>
    </w:lvl>
    <w:lvl w:ilvl="7" w:tplc="EFE022CC">
      <w:numFmt w:val="bullet"/>
      <w:lvlText w:val="•"/>
      <w:lvlJc w:val="left"/>
      <w:pPr>
        <w:ind w:left="6497" w:hanging="348"/>
      </w:pPr>
      <w:rPr>
        <w:rFonts w:hint="default"/>
        <w:lang w:val="es-ES" w:eastAsia="en-US" w:bidi="ar-SA"/>
      </w:rPr>
    </w:lvl>
    <w:lvl w:ilvl="8" w:tplc="62249BE4">
      <w:numFmt w:val="bullet"/>
      <w:lvlText w:val="•"/>
      <w:lvlJc w:val="left"/>
      <w:pPr>
        <w:ind w:left="7393" w:hanging="348"/>
      </w:pPr>
      <w:rPr>
        <w:rFonts w:hint="default"/>
        <w:lang w:val="es-ES" w:eastAsia="en-US" w:bidi="ar-SA"/>
      </w:rPr>
    </w:lvl>
  </w:abstractNum>
  <w:abstractNum w:abstractNumId="8" w15:restartNumberingAfterBreak="0">
    <w:nsid w:val="38F428B7"/>
    <w:multiLevelType w:val="hybridMultilevel"/>
    <w:tmpl w:val="41FE075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3CB407D3"/>
    <w:multiLevelType w:val="hybridMultilevel"/>
    <w:tmpl w:val="8F02E90C"/>
    <w:lvl w:ilvl="0" w:tplc="22C2F7BE">
      <w:numFmt w:val="bullet"/>
      <w:lvlText w:val=""/>
      <w:lvlJc w:val="left"/>
      <w:pPr>
        <w:ind w:left="762" w:hanging="360"/>
      </w:pPr>
      <w:rPr>
        <w:rFonts w:hint="default"/>
        <w:w w:val="100"/>
        <w:lang w:val="es-ES" w:eastAsia="en-US" w:bidi="ar-SA"/>
      </w:rPr>
    </w:lvl>
    <w:lvl w:ilvl="1" w:tplc="FCF264C4">
      <w:numFmt w:val="bullet"/>
      <w:lvlText w:val="•"/>
      <w:lvlJc w:val="left"/>
      <w:pPr>
        <w:ind w:left="1602" w:hanging="360"/>
      </w:pPr>
      <w:rPr>
        <w:rFonts w:hint="default"/>
        <w:lang w:val="es-ES" w:eastAsia="en-US" w:bidi="ar-SA"/>
      </w:rPr>
    </w:lvl>
    <w:lvl w:ilvl="2" w:tplc="0DE686C6">
      <w:numFmt w:val="bullet"/>
      <w:lvlText w:val="•"/>
      <w:lvlJc w:val="left"/>
      <w:pPr>
        <w:ind w:left="2445" w:hanging="360"/>
      </w:pPr>
      <w:rPr>
        <w:rFonts w:hint="default"/>
        <w:lang w:val="es-ES" w:eastAsia="en-US" w:bidi="ar-SA"/>
      </w:rPr>
    </w:lvl>
    <w:lvl w:ilvl="3" w:tplc="F5ECFE9E">
      <w:numFmt w:val="bullet"/>
      <w:lvlText w:val="•"/>
      <w:lvlJc w:val="left"/>
      <w:pPr>
        <w:ind w:left="3287" w:hanging="360"/>
      </w:pPr>
      <w:rPr>
        <w:rFonts w:hint="default"/>
        <w:lang w:val="es-ES" w:eastAsia="en-US" w:bidi="ar-SA"/>
      </w:rPr>
    </w:lvl>
    <w:lvl w:ilvl="4" w:tplc="A094EA16">
      <w:numFmt w:val="bullet"/>
      <w:lvlText w:val="•"/>
      <w:lvlJc w:val="left"/>
      <w:pPr>
        <w:ind w:left="4130" w:hanging="360"/>
      </w:pPr>
      <w:rPr>
        <w:rFonts w:hint="default"/>
        <w:lang w:val="es-ES" w:eastAsia="en-US" w:bidi="ar-SA"/>
      </w:rPr>
    </w:lvl>
    <w:lvl w:ilvl="5" w:tplc="DF9C16EE">
      <w:numFmt w:val="bullet"/>
      <w:lvlText w:val="•"/>
      <w:lvlJc w:val="left"/>
      <w:pPr>
        <w:ind w:left="4973" w:hanging="360"/>
      </w:pPr>
      <w:rPr>
        <w:rFonts w:hint="default"/>
        <w:lang w:val="es-ES" w:eastAsia="en-US" w:bidi="ar-SA"/>
      </w:rPr>
    </w:lvl>
    <w:lvl w:ilvl="6" w:tplc="E74AA8E4">
      <w:numFmt w:val="bullet"/>
      <w:lvlText w:val="•"/>
      <w:lvlJc w:val="left"/>
      <w:pPr>
        <w:ind w:left="5815" w:hanging="360"/>
      </w:pPr>
      <w:rPr>
        <w:rFonts w:hint="default"/>
        <w:lang w:val="es-ES" w:eastAsia="en-US" w:bidi="ar-SA"/>
      </w:rPr>
    </w:lvl>
    <w:lvl w:ilvl="7" w:tplc="C0169DA6">
      <w:numFmt w:val="bullet"/>
      <w:lvlText w:val="•"/>
      <w:lvlJc w:val="left"/>
      <w:pPr>
        <w:ind w:left="6658" w:hanging="360"/>
      </w:pPr>
      <w:rPr>
        <w:rFonts w:hint="default"/>
        <w:lang w:val="es-ES" w:eastAsia="en-US" w:bidi="ar-SA"/>
      </w:rPr>
    </w:lvl>
    <w:lvl w:ilvl="8" w:tplc="60925D62">
      <w:numFmt w:val="bullet"/>
      <w:lvlText w:val="•"/>
      <w:lvlJc w:val="left"/>
      <w:pPr>
        <w:ind w:left="7501" w:hanging="360"/>
      </w:pPr>
      <w:rPr>
        <w:rFonts w:hint="default"/>
        <w:lang w:val="es-ES" w:eastAsia="en-US" w:bidi="ar-SA"/>
      </w:rPr>
    </w:lvl>
  </w:abstractNum>
  <w:abstractNum w:abstractNumId="10" w15:restartNumberingAfterBreak="0">
    <w:nsid w:val="408B5218"/>
    <w:multiLevelType w:val="multilevel"/>
    <w:tmpl w:val="D04A5DEC"/>
    <w:lvl w:ilvl="0">
      <w:start w:val="2"/>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abstractNum w:abstractNumId="11" w15:restartNumberingAfterBreak="0">
    <w:nsid w:val="4D406481"/>
    <w:multiLevelType w:val="multilevel"/>
    <w:tmpl w:val="B6FC51D0"/>
    <w:lvl w:ilvl="0">
      <w:start w:val="4"/>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1842" w:hanging="360"/>
      </w:pPr>
      <w:rPr>
        <w:rFonts w:ascii="Wingdings" w:eastAsia="Wingdings" w:hAnsi="Wingdings" w:cs="Wingdings" w:hint="default"/>
        <w:w w:val="100"/>
        <w:sz w:val="22"/>
        <w:szCs w:val="22"/>
        <w:lang w:val="es-ES" w:eastAsia="en-US" w:bidi="ar-SA"/>
      </w:rPr>
    </w:lvl>
    <w:lvl w:ilvl="4">
      <w:numFmt w:val="bullet"/>
      <w:lvlText w:val="•"/>
      <w:lvlJc w:val="left"/>
      <w:pPr>
        <w:ind w:left="4288" w:hanging="360"/>
      </w:pPr>
      <w:rPr>
        <w:rFonts w:hint="default"/>
        <w:lang w:val="es-ES" w:eastAsia="en-US" w:bidi="ar-SA"/>
      </w:rPr>
    </w:lvl>
    <w:lvl w:ilvl="5">
      <w:numFmt w:val="bullet"/>
      <w:lvlText w:val="•"/>
      <w:lvlJc w:val="left"/>
      <w:pPr>
        <w:ind w:left="5105" w:hanging="360"/>
      </w:pPr>
      <w:rPr>
        <w:rFonts w:hint="default"/>
        <w:lang w:val="es-ES" w:eastAsia="en-US" w:bidi="ar-SA"/>
      </w:rPr>
    </w:lvl>
    <w:lvl w:ilvl="6">
      <w:numFmt w:val="bullet"/>
      <w:lvlText w:val="•"/>
      <w:lvlJc w:val="left"/>
      <w:pPr>
        <w:ind w:left="5921" w:hanging="360"/>
      </w:pPr>
      <w:rPr>
        <w:rFonts w:hint="default"/>
        <w:lang w:val="es-ES" w:eastAsia="en-US" w:bidi="ar-SA"/>
      </w:rPr>
    </w:lvl>
    <w:lvl w:ilvl="7">
      <w:numFmt w:val="bullet"/>
      <w:lvlText w:val="•"/>
      <w:lvlJc w:val="left"/>
      <w:pPr>
        <w:ind w:left="6737" w:hanging="360"/>
      </w:pPr>
      <w:rPr>
        <w:rFonts w:hint="default"/>
        <w:lang w:val="es-ES" w:eastAsia="en-US" w:bidi="ar-SA"/>
      </w:rPr>
    </w:lvl>
    <w:lvl w:ilvl="8">
      <w:numFmt w:val="bullet"/>
      <w:lvlText w:val="•"/>
      <w:lvlJc w:val="left"/>
      <w:pPr>
        <w:ind w:left="7553" w:hanging="360"/>
      </w:pPr>
      <w:rPr>
        <w:rFonts w:hint="default"/>
        <w:lang w:val="es-ES" w:eastAsia="en-US" w:bidi="ar-SA"/>
      </w:rPr>
    </w:lvl>
  </w:abstractNum>
  <w:abstractNum w:abstractNumId="12" w15:restartNumberingAfterBreak="0">
    <w:nsid w:val="4E2F35D9"/>
    <w:multiLevelType w:val="hybridMultilevel"/>
    <w:tmpl w:val="5F8A8C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613735CC"/>
    <w:multiLevelType w:val="hybridMultilevel"/>
    <w:tmpl w:val="2FA6385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15:restartNumberingAfterBreak="0">
    <w:nsid w:val="635626EB"/>
    <w:multiLevelType w:val="hybridMultilevel"/>
    <w:tmpl w:val="731EE2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64450363"/>
    <w:multiLevelType w:val="hybridMultilevel"/>
    <w:tmpl w:val="3F645D3A"/>
    <w:lvl w:ilvl="0" w:tplc="EAC8B8B8">
      <w:start w:val="1"/>
      <w:numFmt w:val="upperLetter"/>
      <w:lvlText w:val="%1."/>
      <w:lvlJc w:val="left"/>
      <w:pPr>
        <w:ind w:left="1110" w:hanging="708"/>
        <w:jc w:val="left"/>
      </w:pPr>
      <w:rPr>
        <w:rFonts w:ascii="Arial" w:eastAsia="Arial" w:hAnsi="Arial" w:cs="Arial" w:hint="default"/>
        <w:b/>
        <w:bCs/>
        <w:color w:val="0066CC"/>
        <w:spacing w:val="-6"/>
        <w:w w:val="100"/>
        <w:sz w:val="28"/>
        <w:szCs w:val="28"/>
        <w:lang w:val="es-ES" w:eastAsia="en-US" w:bidi="ar-SA"/>
      </w:rPr>
    </w:lvl>
    <w:lvl w:ilvl="1" w:tplc="1E90D054">
      <w:numFmt w:val="bullet"/>
      <w:lvlText w:val="•"/>
      <w:lvlJc w:val="left"/>
      <w:pPr>
        <w:ind w:left="1926" w:hanging="708"/>
      </w:pPr>
      <w:rPr>
        <w:rFonts w:hint="default"/>
        <w:lang w:val="es-ES" w:eastAsia="en-US" w:bidi="ar-SA"/>
      </w:rPr>
    </w:lvl>
    <w:lvl w:ilvl="2" w:tplc="D898FC2E">
      <w:numFmt w:val="bullet"/>
      <w:lvlText w:val="•"/>
      <w:lvlJc w:val="left"/>
      <w:pPr>
        <w:ind w:left="2733" w:hanging="708"/>
      </w:pPr>
      <w:rPr>
        <w:rFonts w:hint="default"/>
        <w:lang w:val="es-ES" w:eastAsia="en-US" w:bidi="ar-SA"/>
      </w:rPr>
    </w:lvl>
    <w:lvl w:ilvl="3" w:tplc="1A9C1C16">
      <w:numFmt w:val="bullet"/>
      <w:lvlText w:val="•"/>
      <w:lvlJc w:val="left"/>
      <w:pPr>
        <w:ind w:left="3539" w:hanging="708"/>
      </w:pPr>
      <w:rPr>
        <w:rFonts w:hint="default"/>
        <w:lang w:val="es-ES" w:eastAsia="en-US" w:bidi="ar-SA"/>
      </w:rPr>
    </w:lvl>
    <w:lvl w:ilvl="4" w:tplc="F8F8D978">
      <w:numFmt w:val="bullet"/>
      <w:lvlText w:val="•"/>
      <w:lvlJc w:val="left"/>
      <w:pPr>
        <w:ind w:left="4346" w:hanging="708"/>
      </w:pPr>
      <w:rPr>
        <w:rFonts w:hint="default"/>
        <w:lang w:val="es-ES" w:eastAsia="en-US" w:bidi="ar-SA"/>
      </w:rPr>
    </w:lvl>
    <w:lvl w:ilvl="5" w:tplc="5BE275FC">
      <w:numFmt w:val="bullet"/>
      <w:lvlText w:val="•"/>
      <w:lvlJc w:val="left"/>
      <w:pPr>
        <w:ind w:left="5153" w:hanging="708"/>
      </w:pPr>
      <w:rPr>
        <w:rFonts w:hint="default"/>
        <w:lang w:val="es-ES" w:eastAsia="en-US" w:bidi="ar-SA"/>
      </w:rPr>
    </w:lvl>
    <w:lvl w:ilvl="6" w:tplc="B406EDA6">
      <w:numFmt w:val="bullet"/>
      <w:lvlText w:val="•"/>
      <w:lvlJc w:val="left"/>
      <w:pPr>
        <w:ind w:left="5959" w:hanging="708"/>
      </w:pPr>
      <w:rPr>
        <w:rFonts w:hint="default"/>
        <w:lang w:val="es-ES" w:eastAsia="en-US" w:bidi="ar-SA"/>
      </w:rPr>
    </w:lvl>
    <w:lvl w:ilvl="7" w:tplc="BADE479A">
      <w:numFmt w:val="bullet"/>
      <w:lvlText w:val="•"/>
      <w:lvlJc w:val="left"/>
      <w:pPr>
        <w:ind w:left="6766" w:hanging="708"/>
      </w:pPr>
      <w:rPr>
        <w:rFonts w:hint="default"/>
        <w:lang w:val="es-ES" w:eastAsia="en-US" w:bidi="ar-SA"/>
      </w:rPr>
    </w:lvl>
    <w:lvl w:ilvl="8" w:tplc="489CE770">
      <w:numFmt w:val="bullet"/>
      <w:lvlText w:val="•"/>
      <w:lvlJc w:val="left"/>
      <w:pPr>
        <w:ind w:left="7573" w:hanging="708"/>
      </w:pPr>
      <w:rPr>
        <w:rFonts w:hint="default"/>
        <w:lang w:val="es-ES" w:eastAsia="en-US" w:bidi="ar-SA"/>
      </w:rPr>
    </w:lvl>
  </w:abstractNum>
  <w:abstractNum w:abstractNumId="16" w15:restartNumberingAfterBreak="0">
    <w:nsid w:val="6C6D589A"/>
    <w:multiLevelType w:val="hybridMultilevel"/>
    <w:tmpl w:val="87487894"/>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15:restartNumberingAfterBreak="0">
    <w:nsid w:val="70E83FB5"/>
    <w:multiLevelType w:val="hybridMultilevel"/>
    <w:tmpl w:val="93300176"/>
    <w:lvl w:ilvl="0" w:tplc="380A0001">
      <w:start w:val="1"/>
      <w:numFmt w:val="bullet"/>
      <w:lvlText w:val=""/>
      <w:lvlJc w:val="left"/>
      <w:pPr>
        <w:ind w:left="783" w:hanging="360"/>
      </w:pPr>
      <w:rPr>
        <w:rFonts w:ascii="Symbol" w:hAnsi="Symbol" w:hint="default"/>
      </w:rPr>
    </w:lvl>
    <w:lvl w:ilvl="1" w:tplc="380A0003" w:tentative="1">
      <w:start w:val="1"/>
      <w:numFmt w:val="bullet"/>
      <w:lvlText w:val="o"/>
      <w:lvlJc w:val="left"/>
      <w:pPr>
        <w:ind w:left="1503" w:hanging="360"/>
      </w:pPr>
      <w:rPr>
        <w:rFonts w:ascii="Courier New" w:hAnsi="Courier New" w:cs="Courier New" w:hint="default"/>
      </w:rPr>
    </w:lvl>
    <w:lvl w:ilvl="2" w:tplc="380A0005" w:tentative="1">
      <w:start w:val="1"/>
      <w:numFmt w:val="bullet"/>
      <w:lvlText w:val=""/>
      <w:lvlJc w:val="left"/>
      <w:pPr>
        <w:ind w:left="2223" w:hanging="360"/>
      </w:pPr>
      <w:rPr>
        <w:rFonts w:ascii="Wingdings" w:hAnsi="Wingdings" w:hint="default"/>
      </w:rPr>
    </w:lvl>
    <w:lvl w:ilvl="3" w:tplc="380A0001" w:tentative="1">
      <w:start w:val="1"/>
      <w:numFmt w:val="bullet"/>
      <w:lvlText w:val=""/>
      <w:lvlJc w:val="left"/>
      <w:pPr>
        <w:ind w:left="2943" w:hanging="360"/>
      </w:pPr>
      <w:rPr>
        <w:rFonts w:ascii="Symbol" w:hAnsi="Symbol" w:hint="default"/>
      </w:rPr>
    </w:lvl>
    <w:lvl w:ilvl="4" w:tplc="380A0003" w:tentative="1">
      <w:start w:val="1"/>
      <w:numFmt w:val="bullet"/>
      <w:lvlText w:val="o"/>
      <w:lvlJc w:val="left"/>
      <w:pPr>
        <w:ind w:left="3663" w:hanging="360"/>
      </w:pPr>
      <w:rPr>
        <w:rFonts w:ascii="Courier New" w:hAnsi="Courier New" w:cs="Courier New" w:hint="default"/>
      </w:rPr>
    </w:lvl>
    <w:lvl w:ilvl="5" w:tplc="380A0005" w:tentative="1">
      <w:start w:val="1"/>
      <w:numFmt w:val="bullet"/>
      <w:lvlText w:val=""/>
      <w:lvlJc w:val="left"/>
      <w:pPr>
        <w:ind w:left="4383" w:hanging="360"/>
      </w:pPr>
      <w:rPr>
        <w:rFonts w:ascii="Wingdings" w:hAnsi="Wingdings" w:hint="default"/>
      </w:rPr>
    </w:lvl>
    <w:lvl w:ilvl="6" w:tplc="380A0001" w:tentative="1">
      <w:start w:val="1"/>
      <w:numFmt w:val="bullet"/>
      <w:lvlText w:val=""/>
      <w:lvlJc w:val="left"/>
      <w:pPr>
        <w:ind w:left="5103" w:hanging="360"/>
      </w:pPr>
      <w:rPr>
        <w:rFonts w:ascii="Symbol" w:hAnsi="Symbol" w:hint="default"/>
      </w:rPr>
    </w:lvl>
    <w:lvl w:ilvl="7" w:tplc="380A0003" w:tentative="1">
      <w:start w:val="1"/>
      <w:numFmt w:val="bullet"/>
      <w:lvlText w:val="o"/>
      <w:lvlJc w:val="left"/>
      <w:pPr>
        <w:ind w:left="5823" w:hanging="360"/>
      </w:pPr>
      <w:rPr>
        <w:rFonts w:ascii="Courier New" w:hAnsi="Courier New" w:cs="Courier New" w:hint="default"/>
      </w:rPr>
    </w:lvl>
    <w:lvl w:ilvl="8" w:tplc="380A0005" w:tentative="1">
      <w:start w:val="1"/>
      <w:numFmt w:val="bullet"/>
      <w:lvlText w:val=""/>
      <w:lvlJc w:val="left"/>
      <w:pPr>
        <w:ind w:left="6543" w:hanging="360"/>
      </w:pPr>
      <w:rPr>
        <w:rFonts w:ascii="Wingdings" w:hAnsi="Wingdings" w:hint="default"/>
      </w:rPr>
    </w:lvl>
  </w:abstractNum>
  <w:abstractNum w:abstractNumId="18" w15:restartNumberingAfterBreak="0">
    <w:nsid w:val="75F209B1"/>
    <w:multiLevelType w:val="hybridMultilevel"/>
    <w:tmpl w:val="D5B28CF6"/>
    <w:lvl w:ilvl="0" w:tplc="3058F6F8">
      <w:start w:val="1"/>
      <w:numFmt w:val="upperLetter"/>
      <w:lvlText w:val="%1."/>
      <w:lvlJc w:val="left"/>
      <w:pPr>
        <w:ind w:left="1110" w:hanging="708"/>
        <w:jc w:val="left"/>
      </w:pPr>
      <w:rPr>
        <w:rFonts w:ascii="Arial" w:eastAsia="Arial" w:hAnsi="Arial" w:cs="Arial" w:hint="default"/>
        <w:b/>
        <w:bCs/>
        <w:color w:val="0066CC"/>
        <w:spacing w:val="-6"/>
        <w:w w:val="100"/>
        <w:sz w:val="28"/>
        <w:szCs w:val="28"/>
        <w:lang w:val="es-ES" w:eastAsia="en-US" w:bidi="ar-SA"/>
      </w:rPr>
    </w:lvl>
    <w:lvl w:ilvl="1" w:tplc="1AD6059A">
      <w:numFmt w:val="bullet"/>
      <w:lvlText w:val=""/>
      <w:lvlJc w:val="left"/>
      <w:pPr>
        <w:ind w:left="1122" w:hanging="348"/>
      </w:pPr>
      <w:rPr>
        <w:rFonts w:ascii="Wingdings" w:eastAsia="Wingdings" w:hAnsi="Wingdings" w:cs="Wingdings" w:hint="default"/>
        <w:color w:val="000009"/>
        <w:w w:val="100"/>
        <w:sz w:val="22"/>
        <w:szCs w:val="22"/>
        <w:lang w:val="es-ES" w:eastAsia="en-US" w:bidi="ar-SA"/>
      </w:rPr>
    </w:lvl>
    <w:lvl w:ilvl="2" w:tplc="58EA650C">
      <w:numFmt w:val="bullet"/>
      <w:lvlText w:val="•"/>
      <w:lvlJc w:val="left"/>
      <w:pPr>
        <w:ind w:left="2733" w:hanging="348"/>
      </w:pPr>
      <w:rPr>
        <w:rFonts w:hint="default"/>
        <w:lang w:val="es-ES" w:eastAsia="en-US" w:bidi="ar-SA"/>
      </w:rPr>
    </w:lvl>
    <w:lvl w:ilvl="3" w:tplc="D81668FC">
      <w:numFmt w:val="bullet"/>
      <w:lvlText w:val="•"/>
      <w:lvlJc w:val="left"/>
      <w:pPr>
        <w:ind w:left="3539" w:hanging="348"/>
      </w:pPr>
      <w:rPr>
        <w:rFonts w:hint="default"/>
        <w:lang w:val="es-ES" w:eastAsia="en-US" w:bidi="ar-SA"/>
      </w:rPr>
    </w:lvl>
    <w:lvl w:ilvl="4" w:tplc="06DEB480">
      <w:numFmt w:val="bullet"/>
      <w:lvlText w:val="•"/>
      <w:lvlJc w:val="left"/>
      <w:pPr>
        <w:ind w:left="4346" w:hanging="348"/>
      </w:pPr>
      <w:rPr>
        <w:rFonts w:hint="default"/>
        <w:lang w:val="es-ES" w:eastAsia="en-US" w:bidi="ar-SA"/>
      </w:rPr>
    </w:lvl>
    <w:lvl w:ilvl="5" w:tplc="179E69B8">
      <w:numFmt w:val="bullet"/>
      <w:lvlText w:val="•"/>
      <w:lvlJc w:val="left"/>
      <w:pPr>
        <w:ind w:left="5153" w:hanging="348"/>
      </w:pPr>
      <w:rPr>
        <w:rFonts w:hint="default"/>
        <w:lang w:val="es-ES" w:eastAsia="en-US" w:bidi="ar-SA"/>
      </w:rPr>
    </w:lvl>
    <w:lvl w:ilvl="6" w:tplc="21A642DE">
      <w:numFmt w:val="bullet"/>
      <w:lvlText w:val="•"/>
      <w:lvlJc w:val="left"/>
      <w:pPr>
        <w:ind w:left="5959" w:hanging="348"/>
      </w:pPr>
      <w:rPr>
        <w:rFonts w:hint="default"/>
        <w:lang w:val="es-ES" w:eastAsia="en-US" w:bidi="ar-SA"/>
      </w:rPr>
    </w:lvl>
    <w:lvl w:ilvl="7" w:tplc="94108EDA">
      <w:numFmt w:val="bullet"/>
      <w:lvlText w:val="•"/>
      <w:lvlJc w:val="left"/>
      <w:pPr>
        <w:ind w:left="6766" w:hanging="348"/>
      </w:pPr>
      <w:rPr>
        <w:rFonts w:hint="default"/>
        <w:lang w:val="es-ES" w:eastAsia="en-US" w:bidi="ar-SA"/>
      </w:rPr>
    </w:lvl>
    <w:lvl w:ilvl="8" w:tplc="C55E2642">
      <w:numFmt w:val="bullet"/>
      <w:lvlText w:val="•"/>
      <w:lvlJc w:val="left"/>
      <w:pPr>
        <w:ind w:left="7573" w:hanging="348"/>
      </w:pPr>
      <w:rPr>
        <w:rFonts w:hint="default"/>
        <w:lang w:val="es-ES" w:eastAsia="en-US" w:bidi="ar-SA"/>
      </w:rPr>
    </w:lvl>
  </w:abstractNum>
  <w:abstractNum w:abstractNumId="19" w15:restartNumberingAfterBreak="0">
    <w:nsid w:val="7CA51377"/>
    <w:multiLevelType w:val="hybridMultilevel"/>
    <w:tmpl w:val="C21A0CAE"/>
    <w:lvl w:ilvl="0" w:tplc="DC6E27CA">
      <w:start w:val="1"/>
      <w:numFmt w:val="upperLetter"/>
      <w:lvlText w:val="%1)"/>
      <w:lvlJc w:val="left"/>
      <w:pPr>
        <w:ind w:left="694" w:hanging="293"/>
        <w:jc w:val="left"/>
      </w:pPr>
      <w:rPr>
        <w:rFonts w:ascii="Arial" w:eastAsia="Arial" w:hAnsi="Arial" w:cs="Arial" w:hint="default"/>
        <w:b/>
        <w:bCs/>
        <w:i/>
        <w:iCs/>
        <w:color w:val="FF0000"/>
        <w:spacing w:val="-2"/>
        <w:w w:val="100"/>
        <w:sz w:val="22"/>
        <w:szCs w:val="22"/>
        <w:lang w:val="es-ES" w:eastAsia="en-US" w:bidi="ar-SA"/>
      </w:rPr>
    </w:lvl>
    <w:lvl w:ilvl="1" w:tplc="E90AC79A">
      <w:numFmt w:val="bullet"/>
      <w:lvlText w:val="•"/>
      <w:lvlJc w:val="left"/>
      <w:pPr>
        <w:ind w:left="1548" w:hanging="293"/>
      </w:pPr>
      <w:rPr>
        <w:rFonts w:hint="default"/>
        <w:lang w:val="es-ES" w:eastAsia="en-US" w:bidi="ar-SA"/>
      </w:rPr>
    </w:lvl>
    <w:lvl w:ilvl="2" w:tplc="013215EE">
      <w:numFmt w:val="bullet"/>
      <w:lvlText w:val="•"/>
      <w:lvlJc w:val="left"/>
      <w:pPr>
        <w:ind w:left="2397" w:hanging="293"/>
      </w:pPr>
      <w:rPr>
        <w:rFonts w:hint="default"/>
        <w:lang w:val="es-ES" w:eastAsia="en-US" w:bidi="ar-SA"/>
      </w:rPr>
    </w:lvl>
    <w:lvl w:ilvl="3" w:tplc="D278EEA6">
      <w:numFmt w:val="bullet"/>
      <w:lvlText w:val="•"/>
      <w:lvlJc w:val="left"/>
      <w:pPr>
        <w:ind w:left="3245" w:hanging="293"/>
      </w:pPr>
      <w:rPr>
        <w:rFonts w:hint="default"/>
        <w:lang w:val="es-ES" w:eastAsia="en-US" w:bidi="ar-SA"/>
      </w:rPr>
    </w:lvl>
    <w:lvl w:ilvl="4" w:tplc="1F44B940">
      <w:numFmt w:val="bullet"/>
      <w:lvlText w:val="•"/>
      <w:lvlJc w:val="left"/>
      <w:pPr>
        <w:ind w:left="4094" w:hanging="293"/>
      </w:pPr>
      <w:rPr>
        <w:rFonts w:hint="default"/>
        <w:lang w:val="es-ES" w:eastAsia="en-US" w:bidi="ar-SA"/>
      </w:rPr>
    </w:lvl>
    <w:lvl w:ilvl="5" w:tplc="7F78A1D4">
      <w:numFmt w:val="bullet"/>
      <w:lvlText w:val="•"/>
      <w:lvlJc w:val="left"/>
      <w:pPr>
        <w:ind w:left="4943" w:hanging="293"/>
      </w:pPr>
      <w:rPr>
        <w:rFonts w:hint="default"/>
        <w:lang w:val="es-ES" w:eastAsia="en-US" w:bidi="ar-SA"/>
      </w:rPr>
    </w:lvl>
    <w:lvl w:ilvl="6" w:tplc="D33ADF9A">
      <w:numFmt w:val="bullet"/>
      <w:lvlText w:val="•"/>
      <w:lvlJc w:val="left"/>
      <w:pPr>
        <w:ind w:left="5791" w:hanging="293"/>
      </w:pPr>
      <w:rPr>
        <w:rFonts w:hint="default"/>
        <w:lang w:val="es-ES" w:eastAsia="en-US" w:bidi="ar-SA"/>
      </w:rPr>
    </w:lvl>
    <w:lvl w:ilvl="7" w:tplc="A1547CD6">
      <w:numFmt w:val="bullet"/>
      <w:lvlText w:val="•"/>
      <w:lvlJc w:val="left"/>
      <w:pPr>
        <w:ind w:left="6640" w:hanging="293"/>
      </w:pPr>
      <w:rPr>
        <w:rFonts w:hint="default"/>
        <w:lang w:val="es-ES" w:eastAsia="en-US" w:bidi="ar-SA"/>
      </w:rPr>
    </w:lvl>
    <w:lvl w:ilvl="8" w:tplc="A44C61B2">
      <w:numFmt w:val="bullet"/>
      <w:lvlText w:val="•"/>
      <w:lvlJc w:val="left"/>
      <w:pPr>
        <w:ind w:left="7489" w:hanging="293"/>
      </w:pPr>
      <w:rPr>
        <w:rFonts w:hint="default"/>
        <w:lang w:val="es-ES" w:eastAsia="en-US" w:bidi="ar-SA"/>
      </w:rPr>
    </w:lvl>
  </w:abstractNum>
  <w:abstractNum w:abstractNumId="20" w15:restartNumberingAfterBreak="0">
    <w:nsid w:val="7DA73FB8"/>
    <w:multiLevelType w:val="hybridMultilevel"/>
    <w:tmpl w:val="744AD6D0"/>
    <w:lvl w:ilvl="0" w:tplc="AAA2B128">
      <w:start w:val="1"/>
      <w:numFmt w:val="decimal"/>
      <w:lvlText w:val="%1."/>
      <w:lvlJc w:val="left"/>
      <w:pPr>
        <w:ind w:left="829" w:hanging="428"/>
        <w:jc w:val="left"/>
      </w:pPr>
      <w:rPr>
        <w:rFonts w:ascii="Arial MT" w:eastAsia="Arial MT" w:hAnsi="Arial MT" w:cs="Arial MT" w:hint="default"/>
        <w:spacing w:val="-1"/>
        <w:w w:val="100"/>
        <w:sz w:val="22"/>
        <w:szCs w:val="22"/>
        <w:lang w:val="es-ES" w:eastAsia="en-US" w:bidi="ar-SA"/>
      </w:rPr>
    </w:lvl>
    <w:lvl w:ilvl="1" w:tplc="BE30B2AA">
      <w:numFmt w:val="bullet"/>
      <w:lvlText w:val="•"/>
      <w:lvlJc w:val="left"/>
      <w:pPr>
        <w:ind w:left="1656" w:hanging="428"/>
      </w:pPr>
      <w:rPr>
        <w:rFonts w:hint="default"/>
        <w:lang w:val="es-ES" w:eastAsia="en-US" w:bidi="ar-SA"/>
      </w:rPr>
    </w:lvl>
    <w:lvl w:ilvl="2" w:tplc="92DEBC46">
      <w:numFmt w:val="bullet"/>
      <w:lvlText w:val="•"/>
      <w:lvlJc w:val="left"/>
      <w:pPr>
        <w:ind w:left="2493" w:hanging="428"/>
      </w:pPr>
      <w:rPr>
        <w:rFonts w:hint="default"/>
        <w:lang w:val="es-ES" w:eastAsia="en-US" w:bidi="ar-SA"/>
      </w:rPr>
    </w:lvl>
    <w:lvl w:ilvl="3" w:tplc="6B007890">
      <w:numFmt w:val="bullet"/>
      <w:lvlText w:val="•"/>
      <w:lvlJc w:val="left"/>
      <w:pPr>
        <w:ind w:left="3329" w:hanging="428"/>
      </w:pPr>
      <w:rPr>
        <w:rFonts w:hint="default"/>
        <w:lang w:val="es-ES" w:eastAsia="en-US" w:bidi="ar-SA"/>
      </w:rPr>
    </w:lvl>
    <w:lvl w:ilvl="4" w:tplc="ABF8BD78">
      <w:numFmt w:val="bullet"/>
      <w:lvlText w:val="•"/>
      <w:lvlJc w:val="left"/>
      <w:pPr>
        <w:ind w:left="4166" w:hanging="428"/>
      </w:pPr>
      <w:rPr>
        <w:rFonts w:hint="default"/>
        <w:lang w:val="es-ES" w:eastAsia="en-US" w:bidi="ar-SA"/>
      </w:rPr>
    </w:lvl>
    <w:lvl w:ilvl="5" w:tplc="2E643A9E">
      <w:numFmt w:val="bullet"/>
      <w:lvlText w:val="•"/>
      <w:lvlJc w:val="left"/>
      <w:pPr>
        <w:ind w:left="5003" w:hanging="428"/>
      </w:pPr>
      <w:rPr>
        <w:rFonts w:hint="default"/>
        <w:lang w:val="es-ES" w:eastAsia="en-US" w:bidi="ar-SA"/>
      </w:rPr>
    </w:lvl>
    <w:lvl w:ilvl="6" w:tplc="46242258">
      <w:numFmt w:val="bullet"/>
      <w:lvlText w:val="•"/>
      <w:lvlJc w:val="left"/>
      <w:pPr>
        <w:ind w:left="5839" w:hanging="428"/>
      </w:pPr>
      <w:rPr>
        <w:rFonts w:hint="default"/>
        <w:lang w:val="es-ES" w:eastAsia="en-US" w:bidi="ar-SA"/>
      </w:rPr>
    </w:lvl>
    <w:lvl w:ilvl="7" w:tplc="08CE13A0">
      <w:numFmt w:val="bullet"/>
      <w:lvlText w:val="•"/>
      <w:lvlJc w:val="left"/>
      <w:pPr>
        <w:ind w:left="6676" w:hanging="428"/>
      </w:pPr>
      <w:rPr>
        <w:rFonts w:hint="default"/>
        <w:lang w:val="es-ES" w:eastAsia="en-US" w:bidi="ar-SA"/>
      </w:rPr>
    </w:lvl>
    <w:lvl w:ilvl="8" w:tplc="3A985E18">
      <w:numFmt w:val="bullet"/>
      <w:lvlText w:val="•"/>
      <w:lvlJc w:val="left"/>
      <w:pPr>
        <w:ind w:left="7513" w:hanging="428"/>
      </w:pPr>
      <w:rPr>
        <w:rFonts w:hint="default"/>
        <w:lang w:val="es-ES" w:eastAsia="en-US" w:bidi="ar-SA"/>
      </w:rPr>
    </w:lvl>
  </w:abstractNum>
  <w:abstractNum w:abstractNumId="21" w15:restartNumberingAfterBreak="0">
    <w:nsid w:val="7F152109"/>
    <w:multiLevelType w:val="multilevel"/>
    <w:tmpl w:val="0206E380"/>
    <w:lvl w:ilvl="0">
      <w:start w:val="1"/>
      <w:numFmt w:val="decimal"/>
      <w:lvlText w:val="%1"/>
      <w:lvlJc w:val="left"/>
      <w:pPr>
        <w:ind w:left="1818" w:hanging="696"/>
        <w:jc w:val="left"/>
      </w:pPr>
      <w:rPr>
        <w:rFonts w:hint="default"/>
        <w:lang w:val="es-ES" w:eastAsia="en-US" w:bidi="ar-SA"/>
      </w:rPr>
    </w:lvl>
    <w:lvl w:ilvl="1">
      <w:start w:val="1"/>
      <w:numFmt w:val="decimal"/>
      <w:lvlText w:val="%1.%2"/>
      <w:lvlJc w:val="left"/>
      <w:pPr>
        <w:ind w:left="1818" w:hanging="696"/>
        <w:jc w:val="left"/>
      </w:pPr>
      <w:rPr>
        <w:rFonts w:hint="default"/>
        <w:lang w:val="es-ES" w:eastAsia="en-US" w:bidi="ar-SA"/>
      </w:rPr>
    </w:lvl>
    <w:lvl w:ilvl="2">
      <w:start w:val="1"/>
      <w:numFmt w:val="decimal"/>
      <w:lvlText w:val="%1.%2.%3."/>
      <w:lvlJc w:val="left"/>
      <w:pPr>
        <w:ind w:left="1818" w:hanging="696"/>
        <w:jc w:val="left"/>
      </w:pPr>
      <w:rPr>
        <w:rFonts w:ascii="Arial" w:eastAsia="Arial" w:hAnsi="Arial" w:cs="Arial" w:hint="default"/>
        <w:b/>
        <w:bCs/>
        <w:color w:val="4471C4"/>
        <w:spacing w:val="-2"/>
        <w:w w:val="99"/>
        <w:sz w:val="24"/>
        <w:szCs w:val="24"/>
        <w:lang w:val="es-ES" w:eastAsia="en-US" w:bidi="ar-SA"/>
      </w:rPr>
    </w:lvl>
    <w:lvl w:ilvl="3">
      <w:numFmt w:val="bullet"/>
      <w:lvlText w:val="•"/>
      <w:lvlJc w:val="left"/>
      <w:pPr>
        <w:ind w:left="4029" w:hanging="696"/>
      </w:pPr>
      <w:rPr>
        <w:rFonts w:hint="default"/>
        <w:lang w:val="es-ES" w:eastAsia="en-US" w:bidi="ar-SA"/>
      </w:rPr>
    </w:lvl>
    <w:lvl w:ilvl="4">
      <w:numFmt w:val="bullet"/>
      <w:lvlText w:val="•"/>
      <w:lvlJc w:val="left"/>
      <w:pPr>
        <w:ind w:left="4766" w:hanging="696"/>
      </w:pPr>
      <w:rPr>
        <w:rFonts w:hint="default"/>
        <w:lang w:val="es-ES" w:eastAsia="en-US" w:bidi="ar-SA"/>
      </w:rPr>
    </w:lvl>
    <w:lvl w:ilvl="5">
      <w:numFmt w:val="bullet"/>
      <w:lvlText w:val="•"/>
      <w:lvlJc w:val="left"/>
      <w:pPr>
        <w:ind w:left="5503" w:hanging="696"/>
      </w:pPr>
      <w:rPr>
        <w:rFonts w:hint="default"/>
        <w:lang w:val="es-ES" w:eastAsia="en-US" w:bidi="ar-SA"/>
      </w:rPr>
    </w:lvl>
    <w:lvl w:ilvl="6">
      <w:numFmt w:val="bullet"/>
      <w:lvlText w:val="•"/>
      <w:lvlJc w:val="left"/>
      <w:pPr>
        <w:ind w:left="6239" w:hanging="696"/>
      </w:pPr>
      <w:rPr>
        <w:rFonts w:hint="default"/>
        <w:lang w:val="es-ES" w:eastAsia="en-US" w:bidi="ar-SA"/>
      </w:rPr>
    </w:lvl>
    <w:lvl w:ilvl="7">
      <w:numFmt w:val="bullet"/>
      <w:lvlText w:val="•"/>
      <w:lvlJc w:val="left"/>
      <w:pPr>
        <w:ind w:left="6976" w:hanging="696"/>
      </w:pPr>
      <w:rPr>
        <w:rFonts w:hint="default"/>
        <w:lang w:val="es-ES" w:eastAsia="en-US" w:bidi="ar-SA"/>
      </w:rPr>
    </w:lvl>
    <w:lvl w:ilvl="8">
      <w:numFmt w:val="bullet"/>
      <w:lvlText w:val="•"/>
      <w:lvlJc w:val="left"/>
      <w:pPr>
        <w:ind w:left="7713" w:hanging="696"/>
      </w:pPr>
      <w:rPr>
        <w:rFonts w:hint="default"/>
        <w:lang w:val="es-ES" w:eastAsia="en-US" w:bidi="ar-SA"/>
      </w:rPr>
    </w:lvl>
  </w:abstractNum>
  <w:num w:numId="1">
    <w:abstractNumId w:val="0"/>
  </w:num>
  <w:num w:numId="2">
    <w:abstractNumId w:val="16"/>
  </w:num>
  <w:num w:numId="3">
    <w:abstractNumId w:val="4"/>
  </w:num>
  <w:num w:numId="4">
    <w:abstractNumId w:val="14"/>
  </w:num>
  <w:num w:numId="5">
    <w:abstractNumId w:val="8"/>
  </w:num>
  <w:num w:numId="6">
    <w:abstractNumId w:val="13"/>
  </w:num>
  <w:num w:numId="7">
    <w:abstractNumId w:val="6"/>
  </w:num>
  <w:num w:numId="8">
    <w:abstractNumId w:val="12"/>
  </w:num>
  <w:num w:numId="9">
    <w:abstractNumId w:val="2"/>
  </w:num>
  <w:num w:numId="10">
    <w:abstractNumId w:val="11"/>
  </w:num>
  <w:num w:numId="11">
    <w:abstractNumId w:val="1"/>
  </w:num>
  <w:num w:numId="12">
    <w:abstractNumId w:val="3"/>
  </w:num>
  <w:num w:numId="13">
    <w:abstractNumId w:val="19"/>
  </w:num>
  <w:num w:numId="14">
    <w:abstractNumId w:val="10"/>
  </w:num>
  <w:num w:numId="15">
    <w:abstractNumId w:val="18"/>
  </w:num>
  <w:num w:numId="16">
    <w:abstractNumId w:val="5"/>
  </w:num>
  <w:num w:numId="17">
    <w:abstractNumId w:val="9"/>
  </w:num>
  <w:num w:numId="18">
    <w:abstractNumId w:val="21"/>
  </w:num>
  <w:num w:numId="19">
    <w:abstractNumId w:val="15"/>
  </w:num>
  <w:num w:numId="20">
    <w:abstractNumId w:val="7"/>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2"/>
    <w:rsid w:val="00002287"/>
    <w:rsid w:val="00002452"/>
    <w:rsid w:val="000027A8"/>
    <w:rsid w:val="0007727E"/>
    <w:rsid w:val="0008258E"/>
    <w:rsid w:val="00084141"/>
    <w:rsid w:val="000E2C8C"/>
    <w:rsid w:val="000F0DC6"/>
    <w:rsid w:val="00102883"/>
    <w:rsid w:val="001037D4"/>
    <w:rsid w:val="00104B73"/>
    <w:rsid w:val="00124DB7"/>
    <w:rsid w:val="00134FBD"/>
    <w:rsid w:val="00150652"/>
    <w:rsid w:val="00157359"/>
    <w:rsid w:val="00157F7C"/>
    <w:rsid w:val="001D7A55"/>
    <w:rsid w:val="001E178F"/>
    <w:rsid w:val="001E4234"/>
    <w:rsid w:val="001E5970"/>
    <w:rsid w:val="001F0688"/>
    <w:rsid w:val="001F2EC8"/>
    <w:rsid w:val="00213E60"/>
    <w:rsid w:val="00241383"/>
    <w:rsid w:val="00284E09"/>
    <w:rsid w:val="00287521"/>
    <w:rsid w:val="002932D7"/>
    <w:rsid w:val="00296A18"/>
    <w:rsid w:val="00296EFA"/>
    <w:rsid w:val="00297166"/>
    <w:rsid w:val="002A206C"/>
    <w:rsid w:val="002B17C1"/>
    <w:rsid w:val="002B2AA5"/>
    <w:rsid w:val="002B4D8F"/>
    <w:rsid w:val="002D39C0"/>
    <w:rsid w:val="00304F9F"/>
    <w:rsid w:val="00306E03"/>
    <w:rsid w:val="003119CA"/>
    <w:rsid w:val="00337472"/>
    <w:rsid w:val="00344D0F"/>
    <w:rsid w:val="003507D0"/>
    <w:rsid w:val="00357652"/>
    <w:rsid w:val="003657CA"/>
    <w:rsid w:val="00391514"/>
    <w:rsid w:val="003B28F1"/>
    <w:rsid w:val="003C4EBF"/>
    <w:rsid w:val="004102B5"/>
    <w:rsid w:val="00410E55"/>
    <w:rsid w:val="00417B72"/>
    <w:rsid w:val="00426C9F"/>
    <w:rsid w:val="00437009"/>
    <w:rsid w:val="00450307"/>
    <w:rsid w:val="00456DE2"/>
    <w:rsid w:val="00461656"/>
    <w:rsid w:val="00471038"/>
    <w:rsid w:val="00474997"/>
    <w:rsid w:val="0048389D"/>
    <w:rsid w:val="004A2D6A"/>
    <w:rsid w:val="004B3E22"/>
    <w:rsid w:val="004D752D"/>
    <w:rsid w:val="004E24BD"/>
    <w:rsid w:val="004F68AA"/>
    <w:rsid w:val="00511089"/>
    <w:rsid w:val="0056450E"/>
    <w:rsid w:val="005C5079"/>
    <w:rsid w:val="005E181D"/>
    <w:rsid w:val="005E2E66"/>
    <w:rsid w:val="005F35BB"/>
    <w:rsid w:val="005F36B4"/>
    <w:rsid w:val="005F737A"/>
    <w:rsid w:val="00627085"/>
    <w:rsid w:val="0064622C"/>
    <w:rsid w:val="006514B0"/>
    <w:rsid w:val="00656D29"/>
    <w:rsid w:val="006720D0"/>
    <w:rsid w:val="00677C71"/>
    <w:rsid w:val="006844DD"/>
    <w:rsid w:val="006869F0"/>
    <w:rsid w:val="006B525C"/>
    <w:rsid w:val="006C4A18"/>
    <w:rsid w:val="006D30A5"/>
    <w:rsid w:val="006E6AD8"/>
    <w:rsid w:val="006E6C16"/>
    <w:rsid w:val="006E78B7"/>
    <w:rsid w:val="00700CE9"/>
    <w:rsid w:val="00706C5B"/>
    <w:rsid w:val="007204A2"/>
    <w:rsid w:val="00720735"/>
    <w:rsid w:val="00724C4B"/>
    <w:rsid w:val="0073022C"/>
    <w:rsid w:val="00752E63"/>
    <w:rsid w:val="00776200"/>
    <w:rsid w:val="007815CF"/>
    <w:rsid w:val="00782632"/>
    <w:rsid w:val="007E6E30"/>
    <w:rsid w:val="007F4C04"/>
    <w:rsid w:val="008010FB"/>
    <w:rsid w:val="008033FB"/>
    <w:rsid w:val="008123E8"/>
    <w:rsid w:val="00812A70"/>
    <w:rsid w:val="008255C3"/>
    <w:rsid w:val="00832977"/>
    <w:rsid w:val="00837190"/>
    <w:rsid w:val="008A0544"/>
    <w:rsid w:val="008A0735"/>
    <w:rsid w:val="008A3FB2"/>
    <w:rsid w:val="008A6BD4"/>
    <w:rsid w:val="008C1261"/>
    <w:rsid w:val="008D3608"/>
    <w:rsid w:val="008E5D6E"/>
    <w:rsid w:val="008E664F"/>
    <w:rsid w:val="008F0C4A"/>
    <w:rsid w:val="00904DC3"/>
    <w:rsid w:val="0092723F"/>
    <w:rsid w:val="009431BB"/>
    <w:rsid w:val="009505E7"/>
    <w:rsid w:val="009815A9"/>
    <w:rsid w:val="00985073"/>
    <w:rsid w:val="009869D8"/>
    <w:rsid w:val="009B58B8"/>
    <w:rsid w:val="009C18A1"/>
    <w:rsid w:val="009C5949"/>
    <w:rsid w:val="00A23BF7"/>
    <w:rsid w:val="00A51B0E"/>
    <w:rsid w:val="00A52A4F"/>
    <w:rsid w:val="00A54F4B"/>
    <w:rsid w:val="00A63914"/>
    <w:rsid w:val="00A64DAB"/>
    <w:rsid w:val="00A84A31"/>
    <w:rsid w:val="00A93F81"/>
    <w:rsid w:val="00A94233"/>
    <w:rsid w:val="00A9727B"/>
    <w:rsid w:val="00AA5188"/>
    <w:rsid w:val="00AA7A77"/>
    <w:rsid w:val="00AB62FF"/>
    <w:rsid w:val="00B05460"/>
    <w:rsid w:val="00B23AA7"/>
    <w:rsid w:val="00B27CBC"/>
    <w:rsid w:val="00B47C54"/>
    <w:rsid w:val="00B566F1"/>
    <w:rsid w:val="00B57DE0"/>
    <w:rsid w:val="00B60F52"/>
    <w:rsid w:val="00B71E6B"/>
    <w:rsid w:val="00B8381B"/>
    <w:rsid w:val="00B85840"/>
    <w:rsid w:val="00BA04A3"/>
    <w:rsid w:val="00BB6480"/>
    <w:rsid w:val="00BC13E9"/>
    <w:rsid w:val="00BC3A25"/>
    <w:rsid w:val="00BD000E"/>
    <w:rsid w:val="00BD384B"/>
    <w:rsid w:val="00BD586F"/>
    <w:rsid w:val="00BD7B74"/>
    <w:rsid w:val="00BF3DAF"/>
    <w:rsid w:val="00BF6D69"/>
    <w:rsid w:val="00C01285"/>
    <w:rsid w:val="00C239A1"/>
    <w:rsid w:val="00C33B4A"/>
    <w:rsid w:val="00C45252"/>
    <w:rsid w:val="00C643C3"/>
    <w:rsid w:val="00C8096F"/>
    <w:rsid w:val="00CB35D6"/>
    <w:rsid w:val="00CC655E"/>
    <w:rsid w:val="00CD1213"/>
    <w:rsid w:val="00CD5A2E"/>
    <w:rsid w:val="00CE751A"/>
    <w:rsid w:val="00CF6FC5"/>
    <w:rsid w:val="00D03620"/>
    <w:rsid w:val="00D14A70"/>
    <w:rsid w:val="00D35101"/>
    <w:rsid w:val="00D43B17"/>
    <w:rsid w:val="00D44F13"/>
    <w:rsid w:val="00D63E93"/>
    <w:rsid w:val="00D7285E"/>
    <w:rsid w:val="00D9437D"/>
    <w:rsid w:val="00DB7FDE"/>
    <w:rsid w:val="00DC403A"/>
    <w:rsid w:val="00DD7046"/>
    <w:rsid w:val="00DF5C63"/>
    <w:rsid w:val="00E27699"/>
    <w:rsid w:val="00E3417C"/>
    <w:rsid w:val="00E448D3"/>
    <w:rsid w:val="00E46109"/>
    <w:rsid w:val="00E47D13"/>
    <w:rsid w:val="00E624B0"/>
    <w:rsid w:val="00E643E9"/>
    <w:rsid w:val="00E70C2F"/>
    <w:rsid w:val="00E86DE1"/>
    <w:rsid w:val="00E94B22"/>
    <w:rsid w:val="00EB038A"/>
    <w:rsid w:val="00EB0F14"/>
    <w:rsid w:val="00EB0FCE"/>
    <w:rsid w:val="00EC23F2"/>
    <w:rsid w:val="00ED4702"/>
    <w:rsid w:val="00EE11F2"/>
    <w:rsid w:val="00EE6715"/>
    <w:rsid w:val="00F04710"/>
    <w:rsid w:val="00F1290D"/>
    <w:rsid w:val="00F13E88"/>
    <w:rsid w:val="00F14FC0"/>
    <w:rsid w:val="00F55157"/>
    <w:rsid w:val="00F65E79"/>
    <w:rsid w:val="00F7266C"/>
    <w:rsid w:val="00F800C9"/>
    <w:rsid w:val="00F83391"/>
    <w:rsid w:val="00F969FC"/>
    <w:rsid w:val="00FD662B"/>
    <w:rsid w:val="00FF2DA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68480EBC"/>
  <w15:chartTrackingRefBased/>
  <w15:docId w15:val="{595EB5CB-A831-8A4C-856E-BA107BA8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E86D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1"/>
    <w:unhideWhenUsed/>
    <w:qFormat/>
    <w:rsid w:val="00E86DE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1"/>
    <w:unhideWhenUsed/>
    <w:qFormat/>
    <w:rsid w:val="00E86DE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B72"/>
    <w:pPr>
      <w:tabs>
        <w:tab w:val="center" w:pos="4419"/>
        <w:tab w:val="right" w:pos="8838"/>
      </w:tabs>
    </w:pPr>
  </w:style>
  <w:style w:type="character" w:customStyle="1" w:styleId="EncabezadoCar">
    <w:name w:val="Encabezado Car"/>
    <w:basedOn w:val="Fuentedeprrafopredeter"/>
    <w:link w:val="Encabezado"/>
    <w:uiPriority w:val="99"/>
    <w:rsid w:val="00417B72"/>
  </w:style>
  <w:style w:type="paragraph" w:styleId="Piedepgina">
    <w:name w:val="footer"/>
    <w:basedOn w:val="Normal"/>
    <w:link w:val="PiedepginaCar"/>
    <w:uiPriority w:val="99"/>
    <w:unhideWhenUsed/>
    <w:rsid w:val="00417B72"/>
    <w:pPr>
      <w:tabs>
        <w:tab w:val="center" w:pos="4419"/>
        <w:tab w:val="right" w:pos="8838"/>
      </w:tabs>
    </w:pPr>
  </w:style>
  <w:style w:type="character" w:customStyle="1" w:styleId="PiedepginaCar">
    <w:name w:val="Pie de página Car"/>
    <w:basedOn w:val="Fuentedeprrafopredeter"/>
    <w:link w:val="Piedepgina"/>
    <w:uiPriority w:val="99"/>
    <w:rsid w:val="00417B72"/>
  </w:style>
  <w:style w:type="paragraph" w:customStyle="1" w:styleId="Prrafobsico">
    <w:name w:val="[Párrafo básico]"/>
    <w:basedOn w:val="Normal"/>
    <w:uiPriority w:val="99"/>
    <w:rsid w:val="00720735"/>
    <w:pPr>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basedOn w:val="Fuentedeprrafopredeter"/>
    <w:uiPriority w:val="99"/>
    <w:unhideWhenUsed/>
    <w:rsid w:val="00904DC3"/>
    <w:rPr>
      <w:color w:val="0563C1" w:themeColor="hyperlink"/>
      <w:u w:val="single"/>
    </w:rPr>
  </w:style>
  <w:style w:type="paragraph" w:customStyle="1" w:styleId="Default">
    <w:name w:val="Default"/>
    <w:rsid w:val="00B71E6B"/>
    <w:pPr>
      <w:pBdr>
        <w:top w:val="none" w:sz="0" w:space="0" w:color="000000"/>
        <w:left w:val="none" w:sz="0" w:space="0" w:color="000000"/>
        <w:bottom w:val="none" w:sz="0" w:space="0" w:color="000000"/>
        <w:right w:val="none" w:sz="0" w:space="0" w:color="000000"/>
      </w:pBdr>
      <w:suppressAutoHyphens/>
      <w:spacing w:line="100" w:lineRule="atLeast"/>
    </w:pPr>
    <w:rPr>
      <w:rFonts w:ascii="Arial" w:eastAsia="SimSun" w:hAnsi="Arial" w:cs="Arial"/>
      <w:color w:val="000000"/>
      <w:kern w:val="1"/>
      <w:lang w:val="es-CL" w:eastAsia="hi-IN" w:bidi="hi-IN"/>
    </w:rPr>
  </w:style>
  <w:style w:type="paragraph" w:customStyle="1" w:styleId="BodyText31">
    <w:name w:val="Body Text 31"/>
    <w:basedOn w:val="Normal"/>
    <w:rsid w:val="00FD662B"/>
    <w:pPr>
      <w:tabs>
        <w:tab w:val="left" w:pos="0"/>
        <w:tab w:val="left" w:pos="993"/>
      </w:tabs>
      <w:overflowPunct w:val="0"/>
      <w:autoSpaceDE w:val="0"/>
      <w:autoSpaceDN w:val="0"/>
      <w:adjustRightInd w:val="0"/>
      <w:jc w:val="both"/>
      <w:textAlignment w:val="baseline"/>
    </w:pPr>
    <w:rPr>
      <w:rFonts w:ascii="Times New Roman" w:eastAsia="Times New Roman" w:hAnsi="Times New Roman" w:cs="Times New Roman"/>
      <w:b/>
      <w:color w:val="000000"/>
      <w:lang w:val="es-ES_tradnl" w:eastAsia="es-ES"/>
    </w:rPr>
  </w:style>
  <w:style w:type="paragraph" w:styleId="Textodeglobo">
    <w:name w:val="Balloon Text"/>
    <w:basedOn w:val="Normal"/>
    <w:link w:val="TextodegloboCar"/>
    <w:uiPriority w:val="99"/>
    <w:semiHidden/>
    <w:unhideWhenUsed/>
    <w:rsid w:val="008E5D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5D6E"/>
    <w:rPr>
      <w:rFonts w:ascii="Segoe UI" w:hAnsi="Segoe UI" w:cs="Segoe UI"/>
      <w:sz w:val="18"/>
      <w:szCs w:val="18"/>
    </w:rPr>
  </w:style>
  <w:style w:type="paragraph" w:styleId="Prrafodelista">
    <w:name w:val="List Paragraph"/>
    <w:basedOn w:val="Normal"/>
    <w:uiPriority w:val="34"/>
    <w:qFormat/>
    <w:rsid w:val="004E24BD"/>
    <w:pPr>
      <w:ind w:left="720"/>
      <w:contextualSpacing/>
    </w:pPr>
  </w:style>
  <w:style w:type="character" w:styleId="Ttulodellibro">
    <w:name w:val="Book Title"/>
    <w:basedOn w:val="Fuentedeprrafopredeter"/>
    <w:uiPriority w:val="33"/>
    <w:qFormat/>
    <w:rsid w:val="00E86DE1"/>
    <w:rPr>
      <w:b/>
      <w:bCs/>
      <w:i/>
      <w:iCs/>
      <w:spacing w:val="5"/>
    </w:rPr>
  </w:style>
  <w:style w:type="character" w:customStyle="1" w:styleId="Ttulo1Car">
    <w:name w:val="Título 1 Car"/>
    <w:basedOn w:val="Fuentedeprrafopredeter"/>
    <w:link w:val="Ttulo1"/>
    <w:uiPriority w:val="1"/>
    <w:rsid w:val="00E86DE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1"/>
    <w:rsid w:val="00E86DE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1"/>
    <w:rsid w:val="00E86DE1"/>
    <w:rPr>
      <w:rFonts w:asciiTheme="majorHAnsi" w:eastAsiaTheme="majorEastAsia" w:hAnsiTheme="majorHAnsi" w:cstheme="majorBidi"/>
      <w:color w:val="1F3763" w:themeColor="accent1" w:themeShade="7F"/>
    </w:rPr>
  </w:style>
  <w:style w:type="paragraph" w:styleId="Subttulo">
    <w:name w:val="Subtitle"/>
    <w:basedOn w:val="Normal"/>
    <w:next w:val="Normal"/>
    <w:link w:val="SubttuloCar"/>
    <w:uiPriority w:val="11"/>
    <w:qFormat/>
    <w:rsid w:val="00E86DE1"/>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E86DE1"/>
    <w:rPr>
      <w:rFonts w:eastAsiaTheme="minorEastAsia"/>
      <w:color w:val="5A5A5A" w:themeColor="text1" w:themeTint="A5"/>
      <w:spacing w:val="15"/>
      <w:sz w:val="22"/>
      <w:szCs w:val="22"/>
    </w:rPr>
  </w:style>
  <w:style w:type="paragraph" w:styleId="TtuloTDC">
    <w:name w:val="TOC Heading"/>
    <w:basedOn w:val="Ttulo1"/>
    <w:next w:val="Normal"/>
    <w:uiPriority w:val="39"/>
    <w:unhideWhenUsed/>
    <w:qFormat/>
    <w:rsid w:val="00E86DE1"/>
    <w:pPr>
      <w:spacing w:line="259" w:lineRule="auto"/>
      <w:outlineLvl w:val="9"/>
    </w:pPr>
    <w:rPr>
      <w:lang w:eastAsia="es-UY"/>
    </w:rPr>
  </w:style>
  <w:style w:type="paragraph" w:styleId="TDC2">
    <w:name w:val="toc 2"/>
    <w:basedOn w:val="Normal"/>
    <w:next w:val="Normal"/>
    <w:autoRedefine/>
    <w:uiPriority w:val="39"/>
    <w:unhideWhenUsed/>
    <w:rsid w:val="00E86DE1"/>
    <w:pPr>
      <w:spacing w:after="100"/>
      <w:ind w:left="240"/>
    </w:pPr>
  </w:style>
  <w:style w:type="table" w:customStyle="1" w:styleId="TableNormal">
    <w:name w:val="Table Normal"/>
    <w:uiPriority w:val="2"/>
    <w:semiHidden/>
    <w:unhideWhenUsed/>
    <w:qFormat/>
    <w:rsid w:val="006B525C"/>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B525C"/>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rsid w:val="006B525C"/>
    <w:rPr>
      <w:rFonts w:ascii="Arial MT" w:eastAsia="Arial MT" w:hAnsi="Arial MT" w:cs="Arial MT"/>
      <w:sz w:val="22"/>
      <w:szCs w:val="22"/>
      <w:lang w:val="es-ES"/>
    </w:rPr>
  </w:style>
  <w:style w:type="paragraph" w:customStyle="1" w:styleId="TableParagraph">
    <w:name w:val="Table Paragraph"/>
    <w:basedOn w:val="Normal"/>
    <w:uiPriority w:val="1"/>
    <w:qFormat/>
    <w:rsid w:val="006B525C"/>
    <w:pPr>
      <w:widowControl w:val="0"/>
      <w:autoSpaceDE w:val="0"/>
      <w:autoSpaceDN w:val="0"/>
      <w:jc w:val="center"/>
    </w:pPr>
    <w:rPr>
      <w:rFonts w:ascii="Arial" w:eastAsia="Arial" w:hAnsi="Arial" w:cs="Arial"/>
      <w:sz w:val="22"/>
      <w:szCs w:val="22"/>
      <w:lang w:val="es-ES"/>
    </w:rPr>
  </w:style>
  <w:style w:type="paragraph" w:styleId="TDC1">
    <w:name w:val="toc 1"/>
    <w:basedOn w:val="Normal"/>
    <w:next w:val="Normal"/>
    <w:autoRedefine/>
    <w:uiPriority w:val="39"/>
    <w:unhideWhenUsed/>
    <w:rsid w:val="00DD7046"/>
    <w:pPr>
      <w:spacing w:after="100"/>
    </w:pPr>
  </w:style>
  <w:style w:type="paragraph" w:styleId="TDC3">
    <w:name w:val="toc 3"/>
    <w:basedOn w:val="Normal"/>
    <w:next w:val="Normal"/>
    <w:autoRedefine/>
    <w:uiPriority w:val="39"/>
    <w:unhideWhenUsed/>
    <w:rsid w:val="00DD7046"/>
    <w:pPr>
      <w:spacing w:after="100"/>
      <w:ind w:left="480"/>
    </w:pPr>
  </w:style>
  <w:style w:type="paragraph" w:styleId="Revisin">
    <w:name w:val="Revision"/>
    <w:hidden/>
    <w:uiPriority w:val="99"/>
    <w:semiHidden/>
    <w:rsid w:val="00157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213">
      <w:bodyDiv w:val="1"/>
      <w:marLeft w:val="0"/>
      <w:marRight w:val="0"/>
      <w:marTop w:val="0"/>
      <w:marBottom w:val="0"/>
      <w:divBdr>
        <w:top w:val="none" w:sz="0" w:space="0" w:color="auto"/>
        <w:left w:val="none" w:sz="0" w:space="0" w:color="auto"/>
        <w:bottom w:val="none" w:sz="0" w:space="0" w:color="auto"/>
        <w:right w:val="none" w:sz="0" w:space="0" w:color="auto"/>
      </w:divBdr>
    </w:div>
    <w:div w:id="124204997">
      <w:bodyDiv w:val="1"/>
      <w:marLeft w:val="0"/>
      <w:marRight w:val="0"/>
      <w:marTop w:val="0"/>
      <w:marBottom w:val="0"/>
      <w:divBdr>
        <w:top w:val="none" w:sz="0" w:space="0" w:color="auto"/>
        <w:left w:val="none" w:sz="0" w:space="0" w:color="auto"/>
        <w:bottom w:val="none" w:sz="0" w:space="0" w:color="auto"/>
        <w:right w:val="none" w:sz="0" w:space="0" w:color="auto"/>
      </w:divBdr>
    </w:div>
    <w:div w:id="145515701">
      <w:bodyDiv w:val="1"/>
      <w:marLeft w:val="0"/>
      <w:marRight w:val="0"/>
      <w:marTop w:val="0"/>
      <w:marBottom w:val="0"/>
      <w:divBdr>
        <w:top w:val="none" w:sz="0" w:space="0" w:color="auto"/>
        <w:left w:val="none" w:sz="0" w:space="0" w:color="auto"/>
        <w:bottom w:val="none" w:sz="0" w:space="0" w:color="auto"/>
        <w:right w:val="none" w:sz="0" w:space="0" w:color="auto"/>
      </w:divBdr>
    </w:div>
    <w:div w:id="194971842">
      <w:bodyDiv w:val="1"/>
      <w:marLeft w:val="0"/>
      <w:marRight w:val="0"/>
      <w:marTop w:val="0"/>
      <w:marBottom w:val="0"/>
      <w:divBdr>
        <w:top w:val="none" w:sz="0" w:space="0" w:color="auto"/>
        <w:left w:val="none" w:sz="0" w:space="0" w:color="auto"/>
        <w:bottom w:val="none" w:sz="0" w:space="0" w:color="auto"/>
        <w:right w:val="none" w:sz="0" w:space="0" w:color="auto"/>
      </w:divBdr>
    </w:div>
    <w:div w:id="758059378">
      <w:bodyDiv w:val="1"/>
      <w:marLeft w:val="0"/>
      <w:marRight w:val="0"/>
      <w:marTop w:val="0"/>
      <w:marBottom w:val="0"/>
      <w:divBdr>
        <w:top w:val="none" w:sz="0" w:space="0" w:color="auto"/>
        <w:left w:val="none" w:sz="0" w:space="0" w:color="auto"/>
        <w:bottom w:val="none" w:sz="0" w:space="0" w:color="auto"/>
        <w:right w:val="none" w:sz="0" w:space="0" w:color="auto"/>
      </w:divBdr>
    </w:div>
    <w:div w:id="802575558">
      <w:bodyDiv w:val="1"/>
      <w:marLeft w:val="0"/>
      <w:marRight w:val="0"/>
      <w:marTop w:val="0"/>
      <w:marBottom w:val="0"/>
      <w:divBdr>
        <w:top w:val="none" w:sz="0" w:space="0" w:color="auto"/>
        <w:left w:val="none" w:sz="0" w:space="0" w:color="auto"/>
        <w:bottom w:val="none" w:sz="0" w:space="0" w:color="auto"/>
        <w:right w:val="none" w:sz="0" w:space="0" w:color="auto"/>
      </w:divBdr>
    </w:div>
    <w:div w:id="834222162">
      <w:bodyDiv w:val="1"/>
      <w:marLeft w:val="0"/>
      <w:marRight w:val="0"/>
      <w:marTop w:val="0"/>
      <w:marBottom w:val="0"/>
      <w:divBdr>
        <w:top w:val="none" w:sz="0" w:space="0" w:color="auto"/>
        <w:left w:val="none" w:sz="0" w:space="0" w:color="auto"/>
        <w:bottom w:val="none" w:sz="0" w:space="0" w:color="auto"/>
        <w:right w:val="none" w:sz="0" w:space="0" w:color="auto"/>
      </w:divBdr>
    </w:div>
    <w:div w:id="1033775070">
      <w:bodyDiv w:val="1"/>
      <w:marLeft w:val="0"/>
      <w:marRight w:val="0"/>
      <w:marTop w:val="0"/>
      <w:marBottom w:val="0"/>
      <w:divBdr>
        <w:top w:val="none" w:sz="0" w:space="0" w:color="auto"/>
        <w:left w:val="none" w:sz="0" w:space="0" w:color="auto"/>
        <w:bottom w:val="none" w:sz="0" w:space="0" w:color="auto"/>
        <w:right w:val="none" w:sz="0" w:space="0" w:color="auto"/>
      </w:divBdr>
    </w:div>
    <w:div w:id="1220825157">
      <w:bodyDiv w:val="1"/>
      <w:marLeft w:val="0"/>
      <w:marRight w:val="0"/>
      <w:marTop w:val="0"/>
      <w:marBottom w:val="0"/>
      <w:divBdr>
        <w:top w:val="none" w:sz="0" w:space="0" w:color="auto"/>
        <w:left w:val="none" w:sz="0" w:space="0" w:color="auto"/>
        <w:bottom w:val="none" w:sz="0" w:space="0" w:color="auto"/>
        <w:right w:val="none" w:sz="0" w:space="0" w:color="auto"/>
      </w:divBdr>
    </w:div>
    <w:div w:id="1360547944">
      <w:bodyDiv w:val="1"/>
      <w:marLeft w:val="0"/>
      <w:marRight w:val="0"/>
      <w:marTop w:val="0"/>
      <w:marBottom w:val="0"/>
      <w:divBdr>
        <w:top w:val="none" w:sz="0" w:space="0" w:color="auto"/>
        <w:left w:val="none" w:sz="0" w:space="0" w:color="auto"/>
        <w:bottom w:val="none" w:sz="0" w:space="0" w:color="auto"/>
        <w:right w:val="none" w:sz="0" w:space="0" w:color="auto"/>
      </w:divBdr>
    </w:div>
    <w:div w:id="1579098196">
      <w:bodyDiv w:val="1"/>
      <w:marLeft w:val="0"/>
      <w:marRight w:val="0"/>
      <w:marTop w:val="0"/>
      <w:marBottom w:val="0"/>
      <w:divBdr>
        <w:top w:val="none" w:sz="0" w:space="0" w:color="auto"/>
        <w:left w:val="none" w:sz="0" w:space="0" w:color="auto"/>
        <w:bottom w:val="none" w:sz="0" w:space="0" w:color="auto"/>
        <w:right w:val="none" w:sz="0" w:space="0" w:color="auto"/>
      </w:divBdr>
    </w:div>
    <w:div w:id="1667513120">
      <w:bodyDiv w:val="1"/>
      <w:marLeft w:val="0"/>
      <w:marRight w:val="0"/>
      <w:marTop w:val="0"/>
      <w:marBottom w:val="0"/>
      <w:divBdr>
        <w:top w:val="none" w:sz="0" w:space="0" w:color="auto"/>
        <w:left w:val="none" w:sz="0" w:space="0" w:color="auto"/>
        <w:bottom w:val="none" w:sz="0" w:space="0" w:color="auto"/>
        <w:right w:val="none" w:sz="0" w:space="0" w:color="auto"/>
      </w:divBdr>
    </w:div>
    <w:div w:id="19164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bse.com.uy" TargetMode="External"/><Relationship Id="rId13" Type="http://schemas.openxmlformats.org/officeDocument/2006/relationships/hyperlink" Target="http://uam.com.uy/informacion-de-mercados.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am.com.uy/informacion-de-mercado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itucional.bse.com.uy/inicio/institucional/Transparenc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iones@bse.com.u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iones@bse.com.uy" TargetMode="External"/><Relationship Id="rId14" Type="http://schemas.openxmlformats.org/officeDocument/2006/relationships/hyperlink" Target="http://www.ine.gub.uy/web/guest/ipc-indice-de-precios-al-consu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C6B37-CCDF-44AF-9518-2E36434C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37</Pages>
  <Words>10304</Words>
  <Characters>56675</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Gonzalez</dc:creator>
  <cp:keywords/>
  <dc:description/>
  <cp:lastModifiedBy>Farias, Fernando</cp:lastModifiedBy>
  <cp:revision>3</cp:revision>
  <dcterms:created xsi:type="dcterms:W3CDTF">2022-04-08T20:06:00Z</dcterms:created>
  <dcterms:modified xsi:type="dcterms:W3CDTF">2022-05-03T19:02:00Z</dcterms:modified>
</cp:coreProperties>
</file>