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7B41" w:rsidRPr="00D46326" w:rsidRDefault="005A7DFC">
      <w:pPr>
        <w:pStyle w:val="Textoindependiente"/>
        <w:ind w:left="4020"/>
        <w:rPr>
          <w:rFonts w:ascii="Arial" w:hAnsi="Arial" w:cs="Arial"/>
          <w:i w:val="0"/>
        </w:rPr>
      </w:pPr>
      <w:r w:rsidRPr="00D46326">
        <w:rPr>
          <w:rFonts w:ascii="Arial" w:hAnsi="Arial" w:cs="Arial"/>
          <w:noProof/>
          <w:lang w:val="es-UY" w:eastAsia="es-UY"/>
        </w:rPr>
        <w:drawing>
          <wp:anchor distT="0" distB="0" distL="114300" distR="114300" simplePos="0" relativeHeight="487590400" behindDoc="0" locked="0" layoutInCell="1" allowOverlap="1" wp14:anchorId="027CEC9F" wp14:editId="0D8E4ACF">
            <wp:simplePos x="0" y="0"/>
            <wp:positionH relativeFrom="column">
              <wp:posOffset>1407658</wp:posOffset>
            </wp:positionH>
            <wp:positionV relativeFrom="paragraph">
              <wp:posOffset>-1651463</wp:posOffset>
            </wp:positionV>
            <wp:extent cx="2248535" cy="1871980"/>
            <wp:effectExtent l="0" t="0" r="0" b="0"/>
            <wp:wrapNone/>
            <wp:docPr id="34" name="Imagen 34" descr="LOGO_VERTICAL-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VERTICAL-0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48535" cy="1871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79F0" w:rsidRDefault="00B279F0" w:rsidP="004322A4">
      <w:pPr>
        <w:pStyle w:val="Ttulo4"/>
        <w:jc w:val="both"/>
        <w:rPr>
          <w:rFonts w:ascii="Arial" w:hAnsi="Arial" w:cs="Arial"/>
          <w:i w:val="0"/>
          <w:iCs w:val="0"/>
          <w:color w:val="000000"/>
          <w:sz w:val="24"/>
          <w:szCs w:val="24"/>
        </w:rPr>
      </w:pPr>
      <w:bookmarkStart w:id="0" w:name="DIRECCIÓN_NACIONAL_DE_SANIDAD_DE_LAS_FF."/>
      <w:bookmarkEnd w:id="0"/>
    </w:p>
    <w:p w:rsidR="00591CFA" w:rsidRPr="005A7DFC" w:rsidRDefault="00591CFA" w:rsidP="004322A4">
      <w:pPr>
        <w:pStyle w:val="Ttulo4"/>
        <w:jc w:val="both"/>
        <w:rPr>
          <w:rFonts w:ascii="Arial" w:eastAsia="Arial Unicode MS" w:hAnsi="Arial" w:cs="Arial"/>
          <w:i w:val="0"/>
          <w:iCs w:val="0"/>
          <w:color w:val="000000"/>
          <w:sz w:val="24"/>
          <w:szCs w:val="24"/>
        </w:rPr>
      </w:pPr>
      <w:r w:rsidRPr="005A7DFC">
        <w:rPr>
          <w:rFonts w:ascii="Arial" w:hAnsi="Arial" w:cs="Arial"/>
          <w:i w:val="0"/>
          <w:iCs w:val="0"/>
          <w:color w:val="000000"/>
          <w:sz w:val="24"/>
          <w:szCs w:val="24"/>
        </w:rPr>
        <w:t>DIRECCIÓN NACIONAL DE SANIDAD DE LAS FF.AA.</w:t>
      </w:r>
    </w:p>
    <w:p w:rsidR="00591CFA" w:rsidRPr="005A7DFC" w:rsidRDefault="00591CFA" w:rsidP="004322A4">
      <w:pPr>
        <w:jc w:val="both"/>
        <w:rPr>
          <w:rFonts w:ascii="Arial" w:hAnsi="Arial" w:cs="Arial"/>
          <w:b/>
          <w:iCs/>
          <w:color w:val="000000"/>
          <w:sz w:val="24"/>
          <w:szCs w:val="24"/>
          <w:lang w:val="es-ES_tradnl"/>
        </w:rPr>
      </w:pPr>
      <w:r w:rsidRPr="005A7DFC">
        <w:rPr>
          <w:rFonts w:ascii="Arial" w:hAnsi="Arial" w:cs="Arial"/>
          <w:b/>
          <w:iCs/>
          <w:color w:val="000000"/>
          <w:sz w:val="24"/>
          <w:szCs w:val="24"/>
          <w:lang w:val="es-ES_tradnl"/>
        </w:rPr>
        <w:t>DIVISIÓN ADQUISICIONES</w:t>
      </w:r>
    </w:p>
    <w:p w:rsidR="00591CFA" w:rsidRPr="005A7DFC" w:rsidRDefault="00591CFA" w:rsidP="004322A4">
      <w:pPr>
        <w:jc w:val="both"/>
        <w:rPr>
          <w:rFonts w:ascii="Arial" w:hAnsi="Arial" w:cs="Arial"/>
          <w:b/>
          <w:iCs/>
          <w:color w:val="000000"/>
          <w:sz w:val="24"/>
          <w:szCs w:val="24"/>
          <w:lang w:val="es-ES_tradnl"/>
        </w:rPr>
      </w:pPr>
      <w:r w:rsidRPr="005A7DFC">
        <w:rPr>
          <w:rFonts w:ascii="Arial" w:hAnsi="Arial" w:cs="Arial"/>
          <w:b/>
          <w:iCs/>
          <w:color w:val="000000"/>
          <w:sz w:val="24"/>
          <w:szCs w:val="24"/>
          <w:lang w:val="es-ES_tradnl"/>
        </w:rPr>
        <w:t>SECTOR 1</w:t>
      </w:r>
    </w:p>
    <w:p w:rsidR="00575B58" w:rsidRPr="005A7DFC" w:rsidRDefault="00575B58" w:rsidP="004322A4">
      <w:pPr>
        <w:jc w:val="both"/>
        <w:rPr>
          <w:rFonts w:ascii="Arial" w:hAnsi="Arial" w:cs="Arial"/>
          <w:b/>
          <w:iCs/>
          <w:color w:val="000000"/>
          <w:sz w:val="24"/>
          <w:szCs w:val="24"/>
          <w:lang w:val="es-ES_tradnl"/>
        </w:rPr>
      </w:pPr>
    </w:p>
    <w:p w:rsidR="00591CFA" w:rsidRPr="005A7DFC" w:rsidRDefault="00591CFA" w:rsidP="004322A4">
      <w:pPr>
        <w:jc w:val="both"/>
        <w:rPr>
          <w:rFonts w:ascii="Arial" w:hAnsi="Arial" w:cs="Arial"/>
          <w:b/>
          <w:iCs/>
          <w:color w:val="000000"/>
          <w:sz w:val="24"/>
          <w:szCs w:val="24"/>
          <w:lang w:val="es-ES_tradnl"/>
        </w:rPr>
      </w:pPr>
    </w:p>
    <w:p w:rsidR="00575B58" w:rsidRPr="005A7DFC" w:rsidRDefault="00591CFA" w:rsidP="004322A4">
      <w:pPr>
        <w:pStyle w:val="Textosinformato"/>
        <w:tabs>
          <w:tab w:val="left" w:pos="1843"/>
        </w:tabs>
        <w:jc w:val="center"/>
        <w:rPr>
          <w:rFonts w:ascii="Arial" w:hAnsi="Arial" w:cs="Arial"/>
          <w:iCs/>
          <w:sz w:val="24"/>
          <w:szCs w:val="24"/>
        </w:rPr>
      </w:pPr>
      <w:r w:rsidRPr="005A7DFC">
        <w:rPr>
          <w:rFonts w:ascii="Arial" w:hAnsi="Arial" w:cs="Arial"/>
          <w:iCs/>
          <w:sz w:val="24"/>
          <w:szCs w:val="24"/>
        </w:rPr>
        <w:t>PLIEGO PARTICULAR DE CONDICIONES</w:t>
      </w:r>
      <w:r w:rsidRPr="005A7DFC">
        <w:rPr>
          <w:rFonts w:ascii="Arial" w:hAnsi="Arial" w:cs="Arial"/>
          <w:iCs/>
          <w:sz w:val="24"/>
          <w:szCs w:val="24"/>
        </w:rPr>
        <w:cr/>
      </w:r>
    </w:p>
    <w:p w:rsidR="00591CFA" w:rsidRPr="005A7DFC" w:rsidRDefault="00591CFA" w:rsidP="004322A4">
      <w:pPr>
        <w:pStyle w:val="Textosinformato"/>
        <w:tabs>
          <w:tab w:val="left" w:pos="1843"/>
        </w:tabs>
        <w:jc w:val="both"/>
        <w:rPr>
          <w:rFonts w:ascii="Arial" w:hAnsi="Arial" w:cs="Arial"/>
          <w:iCs/>
          <w:sz w:val="24"/>
          <w:szCs w:val="24"/>
        </w:rPr>
      </w:pPr>
      <w:r w:rsidRPr="005A7DFC">
        <w:rPr>
          <w:rFonts w:ascii="Arial" w:hAnsi="Arial" w:cs="Arial"/>
          <w:iCs/>
          <w:sz w:val="24"/>
          <w:szCs w:val="24"/>
        </w:rPr>
        <w:t xml:space="preserve">                                     </w:t>
      </w:r>
    </w:p>
    <w:p w:rsidR="00591CFA" w:rsidRPr="005A7DFC" w:rsidRDefault="00591CFA" w:rsidP="004322A4">
      <w:pPr>
        <w:pStyle w:val="Textosinformato"/>
        <w:tabs>
          <w:tab w:val="left" w:pos="1843"/>
        </w:tabs>
        <w:jc w:val="center"/>
        <w:rPr>
          <w:rFonts w:ascii="Arial" w:hAnsi="Arial" w:cs="Arial"/>
          <w:b/>
          <w:iCs/>
          <w:sz w:val="24"/>
          <w:szCs w:val="24"/>
        </w:rPr>
      </w:pPr>
      <w:r w:rsidRPr="005A7DFC">
        <w:rPr>
          <w:rFonts w:ascii="Arial" w:hAnsi="Arial" w:cs="Arial"/>
          <w:b/>
          <w:iCs/>
          <w:sz w:val="24"/>
          <w:szCs w:val="24"/>
        </w:rPr>
        <w:t>LICITACION ABREVIADA  N° 0</w:t>
      </w:r>
      <w:r w:rsidR="00F964E9">
        <w:rPr>
          <w:rFonts w:ascii="Arial" w:hAnsi="Arial" w:cs="Arial"/>
          <w:b/>
          <w:iCs/>
          <w:sz w:val="24"/>
          <w:szCs w:val="24"/>
        </w:rPr>
        <w:t>64</w:t>
      </w:r>
      <w:r w:rsidRPr="005A7DFC">
        <w:rPr>
          <w:rFonts w:ascii="Arial" w:hAnsi="Arial" w:cs="Arial"/>
          <w:b/>
          <w:iCs/>
          <w:sz w:val="24"/>
          <w:szCs w:val="24"/>
        </w:rPr>
        <w:t>/21</w:t>
      </w:r>
    </w:p>
    <w:p w:rsidR="00575B58" w:rsidRPr="005A7DFC" w:rsidRDefault="00575B58" w:rsidP="004322A4">
      <w:pPr>
        <w:pStyle w:val="Textosinformato"/>
        <w:tabs>
          <w:tab w:val="left" w:pos="1843"/>
        </w:tabs>
        <w:jc w:val="both"/>
        <w:rPr>
          <w:rFonts w:ascii="Arial" w:hAnsi="Arial" w:cs="Arial"/>
          <w:b/>
          <w:iCs/>
          <w:sz w:val="24"/>
          <w:szCs w:val="24"/>
        </w:rPr>
      </w:pPr>
    </w:p>
    <w:p w:rsidR="00591CFA" w:rsidRPr="005A7DFC" w:rsidRDefault="00591CFA" w:rsidP="004322A4">
      <w:pPr>
        <w:pStyle w:val="Textosinformato"/>
        <w:tabs>
          <w:tab w:val="left" w:pos="1843"/>
        </w:tabs>
        <w:jc w:val="both"/>
        <w:rPr>
          <w:rFonts w:ascii="Arial" w:hAnsi="Arial" w:cs="Arial"/>
          <w:iCs/>
          <w:sz w:val="24"/>
          <w:szCs w:val="24"/>
        </w:rPr>
      </w:pPr>
    </w:p>
    <w:p w:rsidR="00591CFA" w:rsidRPr="005A7DFC" w:rsidRDefault="00591CFA" w:rsidP="00E85888">
      <w:pPr>
        <w:pStyle w:val="Textosinformato"/>
        <w:spacing w:line="360" w:lineRule="auto"/>
        <w:jc w:val="both"/>
        <w:rPr>
          <w:rFonts w:ascii="Arial" w:hAnsi="Arial" w:cs="Arial"/>
          <w:b/>
          <w:iCs/>
          <w:sz w:val="24"/>
          <w:szCs w:val="24"/>
          <w:u w:val="single"/>
        </w:rPr>
      </w:pPr>
      <w:r w:rsidRPr="005A7DFC">
        <w:rPr>
          <w:rFonts w:ascii="Arial" w:hAnsi="Arial" w:cs="Arial"/>
          <w:b/>
          <w:iCs/>
          <w:sz w:val="24"/>
          <w:szCs w:val="24"/>
        </w:rPr>
        <w:t xml:space="preserve">OBJETO: </w:t>
      </w:r>
      <w:r w:rsidR="002B7726">
        <w:rPr>
          <w:rFonts w:ascii="Arial" w:hAnsi="Arial" w:cs="Arial"/>
          <w:b/>
          <w:iCs/>
          <w:sz w:val="24"/>
          <w:szCs w:val="24"/>
        </w:rPr>
        <w:t xml:space="preserve">Adquisición de </w:t>
      </w:r>
      <w:r w:rsidRPr="005A7DFC">
        <w:rPr>
          <w:rFonts w:ascii="Arial" w:hAnsi="Arial" w:cs="Arial"/>
          <w:b/>
          <w:iCs/>
          <w:sz w:val="24"/>
          <w:szCs w:val="24"/>
        </w:rPr>
        <w:t>“</w:t>
      </w:r>
      <w:r w:rsidR="00F964E9">
        <w:rPr>
          <w:rFonts w:ascii="Arial" w:hAnsi="Arial" w:cs="Arial"/>
          <w:b/>
          <w:iCs/>
          <w:sz w:val="24"/>
          <w:szCs w:val="24"/>
        </w:rPr>
        <w:t>VÍVERES SECOS Y OTROS PARA EL DEPARTAMENTO</w:t>
      </w:r>
      <w:r w:rsidRPr="005A7DFC">
        <w:rPr>
          <w:rFonts w:ascii="Arial" w:hAnsi="Arial" w:cs="Arial"/>
          <w:b/>
          <w:iCs/>
          <w:sz w:val="24"/>
          <w:szCs w:val="24"/>
        </w:rPr>
        <w:t xml:space="preserve"> DE NUTRICIÓN Y DIETÉTICA” de acuerdo a  las condiciones determinadas en este Pliego y en los anexos que forman parte del mismo.-</w:t>
      </w:r>
    </w:p>
    <w:p w:rsidR="00575B58" w:rsidRPr="005A7DFC" w:rsidRDefault="00591CFA" w:rsidP="004322A4">
      <w:pPr>
        <w:pStyle w:val="Textosinformato"/>
        <w:tabs>
          <w:tab w:val="left" w:pos="1701"/>
        </w:tabs>
        <w:jc w:val="both"/>
        <w:rPr>
          <w:rFonts w:ascii="Arial" w:hAnsi="Arial" w:cs="Arial"/>
          <w:iCs/>
          <w:sz w:val="24"/>
          <w:szCs w:val="24"/>
        </w:rPr>
      </w:pPr>
      <w:r w:rsidRPr="005A7DFC">
        <w:rPr>
          <w:rFonts w:ascii="Arial" w:hAnsi="Arial" w:cs="Arial"/>
          <w:iCs/>
          <w:sz w:val="24"/>
          <w:szCs w:val="24"/>
        </w:rPr>
        <w:cr/>
      </w:r>
    </w:p>
    <w:p w:rsidR="00575B58" w:rsidRDefault="00591CFA" w:rsidP="004322A4">
      <w:pPr>
        <w:pStyle w:val="Textosinformato"/>
        <w:tabs>
          <w:tab w:val="left" w:pos="1701"/>
        </w:tabs>
        <w:jc w:val="both"/>
        <w:rPr>
          <w:rFonts w:ascii="Arial" w:hAnsi="Arial" w:cs="Arial"/>
          <w:b/>
          <w:bCs/>
          <w:iCs/>
          <w:sz w:val="24"/>
          <w:szCs w:val="24"/>
        </w:rPr>
      </w:pPr>
      <w:r w:rsidRPr="005A7DFC">
        <w:rPr>
          <w:rFonts w:ascii="Arial" w:hAnsi="Arial" w:cs="Arial"/>
          <w:iCs/>
          <w:sz w:val="24"/>
          <w:szCs w:val="24"/>
        </w:rPr>
        <w:t xml:space="preserve">    </w:t>
      </w:r>
      <w:r w:rsidRPr="005A7DFC">
        <w:rPr>
          <w:rFonts w:ascii="Arial" w:hAnsi="Arial" w:cs="Arial"/>
          <w:b/>
          <w:bCs/>
          <w:iCs/>
          <w:sz w:val="24"/>
          <w:szCs w:val="24"/>
        </w:rPr>
        <w:t xml:space="preserve">APERTURA ELECTRÓNICA  </w:t>
      </w:r>
      <w:r w:rsidRPr="005A7DFC">
        <w:rPr>
          <w:rFonts w:ascii="Arial" w:hAnsi="Arial" w:cs="Arial"/>
          <w:b/>
          <w:bCs/>
          <w:iCs/>
          <w:sz w:val="24"/>
          <w:szCs w:val="24"/>
        </w:rPr>
        <w:cr/>
      </w:r>
    </w:p>
    <w:p w:rsidR="00B279F0" w:rsidRPr="005A7DFC" w:rsidRDefault="00B279F0" w:rsidP="004322A4">
      <w:pPr>
        <w:pStyle w:val="Textosinformato"/>
        <w:tabs>
          <w:tab w:val="left" w:pos="1701"/>
        </w:tabs>
        <w:jc w:val="both"/>
        <w:rPr>
          <w:rFonts w:ascii="Arial" w:hAnsi="Arial" w:cs="Arial"/>
          <w:b/>
          <w:bCs/>
          <w:iCs/>
          <w:sz w:val="24"/>
          <w:szCs w:val="24"/>
        </w:rPr>
      </w:pPr>
    </w:p>
    <w:p w:rsidR="00591CFA" w:rsidRPr="005A7DFC" w:rsidRDefault="00591CFA" w:rsidP="004322A4">
      <w:pPr>
        <w:pStyle w:val="Textosinformato"/>
        <w:tabs>
          <w:tab w:val="left" w:pos="1701"/>
        </w:tabs>
        <w:jc w:val="both"/>
        <w:rPr>
          <w:rFonts w:ascii="Arial" w:hAnsi="Arial" w:cs="Arial"/>
          <w:b/>
          <w:bCs/>
          <w:iCs/>
          <w:sz w:val="24"/>
          <w:szCs w:val="24"/>
        </w:rPr>
      </w:pPr>
      <w:r w:rsidRPr="005A7DFC">
        <w:rPr>
          <w:rFonts w:ascii="Arial" w:hAnsi="Arial" w:cs="Arial"/>
          <w:b/>
          <w:bCs/>
          <w:iCs/>
          <w:sz w:val="24"/>
          <w:szCs w:val="24"/>
        </w:rPr>
        <w:t xml:space="preserve">   FECHA: </w:t>
      </w:r>
      <w:r w:rsidR="009D554C">
        <w:rPr>
          <w:rFonts w:ascii="Arial" w:hAnsi="Arial" w:cs="Arial"/>
          <w:b/>
          <w:bCs/>
          <w:iCs/>
          <w:sz w:val="24"/>
          <w:szCs w:val="24"/>
        </w:rPr>
        <w:t>16/03/2021  HORA: 11</w:t>
      </w:r>
      <w:r w:rsidRPr="005A7DFC">
        <w:rPr>
          <w:rFonts w:ascii="Arial" w:hAnsi="Arial" w:cs="Arial"/>
          <w:b/>
          <w:bCs/>
          <w:iCs/>
          <w:sz w:val="24"/>
          <w:szCs w:val="24"/>
        </w:rPr>
        <w:t xml:space="preserve">:00  </w:t>
      </w:r>
    </w:p>
    <w:p w:rsidR="00591CFA" w:rsidRPr="005A7DFC" w:rsidRDefault="00591CFA" w:rsidP="004322A4">
      <w:pPr>
        <w:pStyle w:val="Textosinformato"/>
        <w:tabs>
          <w:tab w:val="left" w:pos="1701"/>
        </w:tabs>
        <w:jc w:val="both"/>
        <w:rPr>
          <w:rFonts w:ascii="Arial" w:hAnsi="Arial" w:cs="Arial"/>
          <w:iCs/>
          <w:sz w:val="24"/>
          <w:szCs w:val="24"/>
        </w:rPr>
      </w:pPr>
      <w:r w:rsidRPr="005A7DFC">
        <w:rPr>
          <w:rFonts w:ascii="Arial" w:hAnsi="Arial" w:cs="Arial"/>
          <w:iCs/>
          <w:sz w:val="24"/>
          <w:szCs w:val="24"/>
        </w:rPr>
        <w:t xml:space="preserve">   LUGAR:         </w:t>
      </w:r>
      <w:r w:rsidRPr="005A7DFC">
        <w:rPr>
          <w:rFonts w:ascii="Arial" w:hAnsi="Arial" w:cs="Arial"/>
          <w:iCs/>
          <w:sz w:val="24"/>
          <w:szCs w:val="24"/>
        </w:rPr>
        <w:tab/>
      </w:r>
      <w:r w:rsidR="004322A4">
        <w:rPr>
          <w:rFonts w:ascii="Arial" w:hAnsi="Arial" w:cs="Arial"/>
          <w:iCs/>
          <w:sz w:val="24"/>
          <w:szCs w:val="24"/>
        </w:rPr>
        <w:tab/>
      </w:r>
      <w:bookmarkStart w:id="1" w:name="_GoBack"/>
      <w:bookmarkEnd w:id="1"/>
      <w:r w:rsidRPr="005A7DFC">
        <w:rPr>
          <w:rFonts w:ascii="Arial" w:hAnsi="Arial" w:cs="Arial"/>
          <w:iCs/>
          <w:sz w:val="24"/>
          <w:szCs w:val="24"/>
        </w:rPr>
        <w:t xml:space="preserve">División Adquisiciones. Av. 8 de Octubre 3050.          </w:t>
      </w:r>
      <w:r w:rsidRPr="005A7DFC">
        <w:rPr>
          <w:rFonts w:ascii="Arial" w:hAnsi="Arial" w:cs="Arial"/>
          <w:iCs/>
          <w:sz w:val="24"/>
          <w:szCs w:val="24"/>
        </w:rPr>
        <w:cr/>
        <w:t xml:space="preserve">   SECTOR:      </w:t>
      </w:r>
      <w:r w:rsidR="004322A4">
        <w:rPr>
          <w:rFonts w:ascii="Arial" w:hAnsi="Arial" w:cs="Arial"/>
          <w:iCs/>
          <w:sz w:val="24"/>
          <w:szCs w:val="24"/>
        </w:rPr>
        <w:tab/>
      </w:r>
      <w:r w:rsidRPr="005A7DFC">
        <w:rPr>
          <w:rFonts w:ascii="Arial" w:hAnsi="Arial" w:cs="Arial"/>
          <w:iCs/>
          <w:sz w:val="24"/>
          <w:szCs w:val="24"/>
        </w:rPr>
        <w:tab/>
        <w:t xml:space="preserve">1- “Mantenimientos y Varios”         </w:t>
      </w:r>
      <w:r w:rsidRPr="005A7DFC">
        <w:rPr>
          <w:rFonts w:ascii="Arial" w:hAnsi="Arial" w:cs="Arial"/>
          <w:iCs/>
          <w:sz w:val="24"/>
          <w:szCs w:val="24"/>
        </w:rPr>
        <w:cr/>
        <w:t xml:space="preserve">   DIRECCION:</w:t>
      </w:r>
      <w:r w:rsidRPr="005A7DFC">
        <w:rPr>
          <w:rFonts w:ascii="Arial" w:hAnsi="Arial" w:cs="Arial"/>
          <w:iCs/>
          <w:sz w:val="24"/>
          <w:szCs w:val="24"/>
        </w:rPr>
        <w:tab/>
      </w:r>
      <w:r w:rsidRPr="005A7DFC">
        <w:rPr>
          <w:rFonts w:ascii="Arial" w:hAnsi="Arial" w:cs="Arial"/>
          <w:iCs/>
          <w:sz w:val="24"/>
          <w:szCs w:val="24"/>
        </w:rPr>
        <w:tab/>
        <w:t>8 de Octubre 3050</w:t>
      </w:r>
    </w:p>
    <w:p w:rsidR="00591CFA" w:rsidRPr="005A7DFC" w:rsidRDefault="00591CFA" w:rsidP="004322A4">
      <w:pPr>
        <w:pStyle w:val="Textosinformato"/>
        <w:tabs>
          <w:tab w:val="left" w:pos="1701"/>
        </w:tabs>
        <w:jc w:val="both"/>
        <w:rPr>
          <w:rFonts w:ascii="Arial" w:hAnsi="Arial" w:cs="Arial"/>
          <w:iCs/>
          <w:sz w:val="24"/>
          <w:szCs w:val="24"/>
        </w:rPr>
      </w:pPr>
      <w:r w:rsidRPr="005A7DFC">
        <w:rPr>
          <w:rFonts w:ascii="Arial" w:hAnsi="Arial" w:cs="Arial"/>
          <w:iCs/>
          <w:sz w:val="24"/>
          <w:szCs w:val="24"/>
        </w:rPr>
        <w:t xml:space="preserve">   TELEFONO: </w:t>
      </w:r>
      <w:r w:rsidRPr="005A7DFC">
        <w:rPr>
          <w:rFonts w:ascii="Arial" w:hAnsi="Arial" w:cs="Arial"/>
          <w:iCs/>
          <w:sz w:val="24"/>
          <w:szCs w:val="24"/>
        </w:rPr>
        <w:tab/>
      </w:r>
      <w:r w:rsidRPr="005A7DFC">
        <w:rPr>
          <w:rFonts w:ascii="Arial" w:hAnsi="Arial" w:cs="Arial"/>
          <w:iCs/>
          <w:sz w:val="24"/>
          <w:szCs w:val="24"/>
        </w:rPr>
        <w:tab/>
        <w:t>2-487 66 66. Int.: 2525</w:t>
      </w:r>
    </w:p>
    <w:p w:rsidR="00591CFA" w:rsidRPr="005A7DFC" w:rsidRDefault="00591CFA" w:rsidP="004322A4">
      <w:pPr>
        <w:pStyle w:val="Textosinformato"/>
        <w:tabs>
          <w:tab w:val="left" w:pos="1701"/>
        </w:tabs>
        <w:jc w:val="both"/>
        <w:rPr>
          <w:rFonts w:ascii="Arial" w:hAnsi="Arial" w:cs="Arial"/>
          <w:iCs/>
          <w:sz w:val="24"/>
          <w:szCs w:val="24"/>
        </w:rPr>
      </w:pPr>
      <w:r w:rsidRPr="005A7DFC">
        <w:rPr>
          <w:rFonts w:ascii="Arial" w:hAnsi="Arial" w:cs="Arial"/>
          <w:iCs/>
          <w:sz w:val="24"/>
          <w:szCs w:val="24"/>
        </w:rPr>
        <w:t xml:space="preserve">   </w:t>
      </w:r>
    </w:p>
    <w:p w:rsidR="00591CFA" w:rsidRDefault="00591CFA" w:rsidP="004322A4">
      <w:pPr>
        <w:pStyle w:val="Textosinformato"/>
        <w:tabs>
          <w:tab w:val="left" w:pos="1701"/>
        </w:tabs>
        <w:jc w:val="both"/>
        <w:rPr>
          <w:rFonts w:ascii="Arial" w:hAnsi="Arial" w:cs="Arial"/>
          <w:iCs/>
          <w:sz w:val="24"/>
          <w:szCs w:val="24"/>
        </w:rPr>
      </w:pPr>
    </w:p>
    <w:p w:rsidR="00B279F0" w:rsidRPr="005A7DFC" w:rsidRDefault="00B279F0" w:rsidP="004322A4">
      <w:pPr>
        <w:pStyle w:val="Textosinformato"/>
        <w:tabs>
          <w:tab w:val="left" w:pos="1701"/>
        </w:tabs>
        <w:jc w:val="both"/>
        <w:rPr>
          <w:rFonts w:ascii="Arial" w:hAnsi="Arial" w:cs="Arial"/>
          <w:iCs/>
          <w:sz w:val="24"/>
          <w:szCs w:val="24"/>
        </w:rPr>
      </w:pPr>
    </w:p>
    <w:p w:rsidR="00591CFA" w:rsidRPr="005A7DFC" w:rsidRDefault="00591CFA" w:rsidP="004322A4">
      <w:pPr>
        <w:pStyle w:val="Textosinformato"/>
        <w:tabs>
          <w:tab w:val="left" w:pos="1701"/>
        </w:tabs>
        <w:jc w:val="both"/>
        <w:rPr>
          <w:rFonts w:ascii="Arial" w:hAnsi="Arial" w:cs="Arial"/>
          <w:b/>
          <w:iCs/>
          <w:sz w:val="24"/>
          <w:szCs w:val="24"/>
        </w:rPr>
      </w:pPr>
      <w:r w:rsidRPr="005A7DFC">
        <w:rPr>
          <w:rFonts w:ascii="Arial" w:hAnsi="Arial" w:cs="Arial"/>
          <w:iCs/>
          <w:sz w:val="24"/>
          <w:szCs w:val="24"/>
        </w:rPr>
        <w:t xml:space="preserve"> </w:t>
      </w:r>
      <w:r w:rsidRPr="005A7DFC">
        <w:rPr>
          <w:rFonts w:ascii="Arial" w:hAnsi="Arial" w:cs="Arial"/>
          <w:b/>
          <w:iCs/>
          <w:sz w:val="24"/>
          <w:szCs w:val="24"/>
        </w:rPr>
        <w:t xml:space="preserve">PRESENTACIÓN DE OFERTAS: OBLIGATORIAMENTE EN LÍNEA </w:t>
      </w:r>
      <w:hyperlink r:id="rId10" w:history="1">
        <w:r w:rsidRPr="005A7DFC">
          <w:rPr>
            <w:rStyle w:val="Hipervnculo"/>
            <w:rFonts w:ascii="Arial" w:hAnsi="Arial" w:cs="Arial"/>
            <w:b/>
            <w:iCs/>
            <w:sz w:val="24"/>
            <w:szCs w:val="24"/>
          </w:rPr>
          <w:t>WWW.COMPRASESTATALES.GUB.UY</w:t>
        </w:r>
      </w:hyperlink>
      <w:r w:rsidRPr="005A7DFC">
        <w:rPr>
          <w:rFonts w:ascii="Arial" w:hAnsi="Arial" w:cs="Arial"/>
          <w:b/>
          <w:iCs/>
          <w:sz w:val="24"/>
          <w:szCs w:val="24"/>
        </w:rPr>
        <w:t xml:space="preserve"> HASTA LA HORA DE APERTURA.</w:t>
      </w:r>
    </w:p>
    <w:p w:rsidR="00591CFA" w:rsidRDefault="00591CFA" w:rsidP="004322A4">
      <w:pPr>
        <w:pStyle w:val="Textosinformato"/>
        <w:jc w:val="both"/>
        <w:rPr>
          <w:rFonts w:ascii="Arial" w:hAnsi="Arial" w:cs="Arial"/>
          <w:iCs/>
          <w:sz w:val="24"/>
          <w:szCs w:val="24"/>
        </w:rPr>
      </w:pPr>
    </w:p>
    <w:p w:rsidR="00B279F0" w:rsidRPr="005A7DFC" w:rsidRDefault="00B279F0" w:rsidP="004322A4">
      <w:pPr>
        <w:pStyle w:val="Textosinformato"/>
        <w:jc w:val="both"/>
        <w:rPr>
          <w:rFonts w:ascii="Arial" w:hAnsi="Arial" w:cs="Arial"/>
          <w:iCs/>
          <w:sz w:val="24"/>
          <w:szCs w:val="24"/>
        </w:rPr>
      </w:pPr>
    </w:p>
    <w:p w:rsidR="00EC7B41" w:rsidRPr="005A7DFC" w:rsidRDefault="00EC7B41" w:rsidP="004322A4">
      <w:pPr>
        <w:pStyle w:val="Ttulo1"/>
        <w:ind w:left="2784" w:right="2730"/>
        <w:jc w:val="both"/>
        <w:rPr>
          <w:rFonts w:ascii="Arial" w:hAnsi="Arial" w:cs="Arial"/>
          <w:i w:val="0"/>
        </w:rPr>
      </w:pPr>
    </w:p>
    <w:p w:rsidR="00EC7B41" w:rsidRDefault="00407D53" w:rsidP="004322A4">
      <w:pPr>
        <w:pStyle w:val="Textoindependiente"/>
        <w:spacing w:before="234"/>
        <w:ind w:left="178"/>
        <w:jc w:val="both"/>
        <w:rPr>
          <w:rFonts w:ascii="Arial" w:hAnsi="Arial" w:cs="Arial"/>
          <w:i w:val="0"/>
        </w:rPr>
      </w:pPr>
      <w:r w:rsidRPr="005A7DFC">
        <w:rPr>
          <w:rFonts w:ascii="Arial" w:hAnsi="Arial" w:cs="Arial"/>
          <w:i w:val="0"/>
          <w:u w:val="single"/>
        </w:rPr>
        <w:t>ANEXO</w:t>
      </w:r>
      <w:r w:rsidRPr="005A7DFC">
        <w:rPr>
          <w:rFonts w:ascii="Arial" w:hAnsi="Arial" w:cs="Arial"/>
          <w:i w:val="0"/>
        </w:rPr>
        <w:t>: LOS ANEXOS ADJUNTOS FORMAN PARTE DEL PRESENTE PLIEGO.</w:t>
      </w:r>
    </w:p>
    <w:p w:rsidR="003529CB" w:rsidRDefault="003529CB" w:rsidP="003529CB">
      <w:pPr>
        <w:pStyle w:val="Textosinformato"/>
        <w:spacing w:line="360" w:lineRule="auto"/>
        <w:jc w:val="both"/>
        <w:rPr>
          <w:rFonts w:ascii="Bookman Old Style" w:hAnsi="Bookman Old Style" w:cs="Arial"/>
          <w:b/>
          <w:i/>
          <w:iCs/>
          <w:sz w:val="24"/>
          <w:szCs w:val="24"/>
        </w:rPr>
      </w:pPr>
    </w:p>
    <w:p w:rsidR="00B279F0" w:rsidRDefault="00B279F0" w:rsidP="003529CB">
      <w:pPr>
        <w:pStyle w:val="Textosinformato"/>
        <w:spacing w:line="360" w:lineRule="auto"/>
        <w:jc w:val="both"/>
        <w:rPr>
          <w:rFonts w:ascii="Bookman Old Style" w:hAnsi="Bookman Old Style" w:cs="Arial"/>
          <w:b/>
          <w:i/>
          <w:iCs/>
          <w:sz w:val="24"/>
          <w:szCs w:val="24"/>
        </w:rPr>
      </w:pPr>
    </w:p>
    <w:p w:rsidR="00B279F0" w:rsidRDefault="00B279F0" w:rsidP="003529CB">
      <w:pPr>
        <w:pStyle w:val="Textosinformato"/>
        <w:spacing w:line="360" w:lineRule="auto"/>
        <w:jc w:val="both"/>
        <w:rPr>
          <w:rFonts w:ascii="Bookman Old Style" w:hAnsi="Bookman Old Style" w:cs="Arial"/>
          <w:b/>
          <w:i/>
          <w:iCs/>
          <w:sz w:val="24"/>
          <w:szCs w:val="24"/>
        </w:rPr>
      </w:pPr>
    </w:p>
    <w:p w:rsidR="00B279F0" w:rsidRDefault="00B279F0" w:rsidP="003529CB">
      <w:pPr>
        <w:pStyle w:val="Textosinformato"/>
        <w:spacing w:line="360" w:lineRule="auto"/>
        <w:jc w:val="both"/>
        <w:rPr>
          <w:rFonts w:ascii="Bookman Old Style" w:hAnsi="Bookman Old Style" w:cs="Arial"/>
          <w:b/>
          <w:i/>
          <w:iCs/>
          <w:sz w:val="24"/>
          <w:szCs w:val="24"/>
        </w:rPr>
      </w:pPr>
    </w:p>
    <w:p w:rsidR="003529CB" w:rsidRPr="003529CB" w:rsidRDefault="003529CB" w:rsidP="003529CB">
      <w:pPr>
        <w:pStyle w:val="Textosinformato"/>
        <w:spacing w:line="360" w:lineRule="auto"/>
        <w:jc w:val="both"/>
        <w:rPr>
          <w:rFonts w:ascii="Arial" w:hAnsi="Arial" w:cs="Arial"/>
          <w:b/>
          <w:iCs/>
          <w:sz w:val="24"/>
          <w:szCs w:val="24"/>
        </w:rPr>
      </w:pPr>
      <w:r w:rsidRPr="003529CB">
        <w:rPr>
          <w:rFonts w:ascii="Arial" w:hAnsi="Arial" w:cs="Arial"/>
          <w:b/>
          <w:iCs/>
          <w:sz w:val="24"/>
          <w:szCs w:val="24"/>
        </w:rPr>
        <w:lastRenderedPageBreak/>
        <w:t>1.- CONDICIONES GENERALES</w:t>
      </w:r>
    </w:p>
    <w:p w:rsidR="003529CB" w:rsidRPr="003529CB" w:rsidRDefault="003529CB" w:rsidP="003529CB">
      <w:pPr>
        <w:pStyle w:val="Textosinformato"/>
        <w:spacing w:line="360" w:lineRule="auto"/>
        <w:jc w:val="both"/>
        <w:rPr>
          <w:rFonts w:ascii="Arial" w:eastAsia="TeX Gyre Bonum" w:hAnsi="Arial" w:cs="Arial"/>
          <w:sz w:val="24"/>
          <w:szCs w:val="24"/>
          <w:lang w:eastAsia="en-US"/>
        </w:rPr>
      </w:pPr>
    </w:p>
    <w:p w:rsidR="003529CB" w:rsidRPr="003529CB" w:rsidRDefault="003529CB" w:rsidP="003529CB">
      <w:pPr>
        <w:pStyle w:val="Textosinformato"/>
        <w:spacing w:line="360" w:lineRule="auto"/>
        <w:jc w:val="both"/>
        <w:rPr>
          <w:rFonts w:ascii="Arial" w:eastAsia="TeX Gyre Bonum" w:hAnsi="Arial" w:cs="Arial"/>
          <w:b/>
          <w:sz w:val="24"/>
          <w:szCs w:val="24"/>
          <w:lang w:eastAsia="en-US"/>
        </w:rPr>
      </w:pPr>
      <w:r w:rsidRPr="003529CB">
        <w:rPr>
          <w:rFonts w:ascii="Arial" w:eastAsia="TeX Gyre Bonum" w:hAnsi="Arial" w:cs="Arial"/>
          <w:b/>
          <w:sz w:val="24"/>
          <w:szCs w:val="24"/>
          <w:lang w:eastAsia="en-US"/>
        </w:rPr>
        <w:t>1.1  NORMATIVA APLICABLE</w:t>
      </w:r>
    </w:p>
    <w:p w:rsidR="00614C4E" w:rsidRDefault="00614C4E" w:rsidP="00614C4E">
      <w:pPr>
        <w:spacing w:line="360" w:lineRule="auto"/>
        <w:ind w:right="84"/>
        <w:jc w:val="both"/>
        <w:rPr>
          <w:rFonts w:ascii="Arial" w:hAnsi="Arial" w:cs="Arial"/>
          <w:iCs/>
          <w:sz w:val="24"/>
          <w:szCs w:val="24"/>
        </w:rPr>
      </w:pPr>
    </w:p>
    <w:p w:rsidR="00614C4E" w:rsidRPr="00167257" w:rsidRDefault="00614C4E" w:rsidP="00614C4E">
      <w:pPr>
        <w:spacing w:line="360" w:lineRule="auto"/>
        <w:ind w:right="84"/>
        <w:jc w:val="both"/>
        <w:rPr>
          <w:rFonts w:ascii="Arial" w:hAnsi="Arial" w:cs="Arial"/>
          <w:iCs/>
          <w:sz w:val="24"/>
          <w:szCs w:val="24"/>
        </w:rPr>
      </w:pPr>
      <w:r w:rsidRPr="00167257">
        <w:rPr>
          <w:rFonts w:ascii="Arial" w:hAnsi="Arial" w:cs="Arial"/>
          <w:iCs/>
          <w:sz w:val="24"/>
          <w:szCs w:val="24"/>
        </w:rPr>
        <w:t xml:space="preserve">La presente Licitación se enmarca, en lo aplicable, en lo dispuesto por las normas que se dirán, sin perjuicio de aquéllas que sean derecho positivo vigente en </w:t>
      </w:r>
      <w:smartTag w:uri="urn:schemas-microsoft-com:office:smarttags" w:element="PersonName">
        <w:smartTagPr>
          <w:attr w:name="ProductID" w:val="la Rep￺blica"/>
        </w:smartTagPr>
        <w:r w:rsidRPr="00167257">
          <w:rPr>
            <w:rFonts w:ascii="Arial" w:hAnsi="Arial" w:cs="Arial"/>
            <w:iCs/>
            <w:sz w:val="24"/>
            <w:szCs w:val="24"/>
          </w:rPr>
          <w:t>la República</w:t>
        </w:r>
      </w:smartTag>
      <w:r w:rsidRPr="00167257">
        <w:rPr>
          <w:rFonts w:ascii="Arial" w:hAnsi="Arial" w:cs="Arial"/>
          <w:iCs/>
          <w:sz w:val="24"/>
          <w:szCs w:val="24"/>
        </w:rPr>
        <w:t xml:space="preserve"> y tengan directa relación con el objeto licitado: </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Pliego Particular de Condiciones.</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 xml:space="preserve">Pliego Único de Bases y Condiciones Generales para los Contratos Suministros y Servicios no Personales (Decreto 131/14).  </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T.O.C.A.F., Decreto 150/012</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de urgente consideración 19.889 de fecha 9 de julio de 2020</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15.809 (art. 360) del 8 de abril de 1986.</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16.060 de 4 de setiembre de 1989 (Sociedades Comerciales).</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15.903 del 10 de noviembre de 1987 Art. 499</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 xml:space="preserve">Ley 18.362 del 6 de octubre de 2008, artículos 41, 43 y 44 reglamentado por los Decretos del Poder Ejecutivo </w:t>
      </w:r>
      <w:proofErr w:type="spellStart"/>
      <w:r w:rsidRPr="00167257">
        <w:rPr>
          <w:rFonts w:ascii="Arial" w:hAnsi="Arial" w:cs="Arial"/>
          <w:iCs/>
          <w:sz w:val="24"/>
          <w:szCs w:val="24"/>
        </w:rPr>
        <w:t>nros</w:t>
      </w:r>
      <w:proofErr w:type="spellEnd"/>
      <w:r w:rsidRPr="00167257">
        <w:rPr>
          <w:rFonts w:ascii="Arial" w:hAnsi="Arial" w:cs="Arial"/>
          <w:iCs/>
          <w:sz w:val="24"/>
          <w:szCs w:val="24"/>
        </w:rPr>
        <w:t>. 13/00 del 13 de enero de 2009, 371/2010 del 14 de diciembre de 2010 y 164/013 de 28 de mayo de 2013.</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Artículos 58, 59 y 60 del T.O.C.A.F. 2012</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17.250 de 11 de agosto de 2000 y Decreto 244/2000 de 23 de agosto de 2000 (Derecho de Consumo).</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16.134 art. 8º del 24 de septiembre de 1990.</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 xml:space="preserve">Ley 18.046 del 24/10/006 art. 136 dada por </w:t>
      </w:r>
      <w:smartTag w:uri="urn:schemas-microsoft-com:office:smarttags" w:element="PersonName">
        <w:smartTagPr>
          <w:attr w:name="ProductID" w:val="la Ley"/>
        </w:smartTagPr>
        <w:r w:rsidRPr="00167257">
          <w:rPr>
            <w:rFonts w:ascii="Arial" w:hAnsi="Arial" w:cs="Arial"/>
            <w:iCs/>
            <w:sz w:val="24"/>
            <w:szCs w:val="24"/>
          </w:rPr>
          <w:t>la Ley</w:t>
        </w:r>
      </w:smartTag>
      <w:r w:rsidRPr="00167257">
        <w:rPr>
          <w:rFonts w:ascii="Arial" w:hAnsi="Arial" w:cs="Arial"/>
          <w:iCs/>
          <w:sz w:val="24"/>
          <w:szCs w:val="24"/>
        </w:rPr>
        <w:t xml:space="preserve"> 18362 art. 46 del 6 de octubre de 2008, reglamentada por el Decreto del Poder Ejecutivo Nº 800/008 del 29 de diciembre de 2008.</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17.060 de 23 de diciembre de 1998 (Uso indebido del poder público, corrupción).</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17.904 art. 13 y ss. de 7 de octubre de 2005 (Comunicación de integración del directorio S.A. al Registro de Comercio).</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lastRenderedPageBreak/>
        <w:t xml:space="preserve">Ley 18.098 de 12 de enero de 2007 (Empresas que contratan servicios </w:t>
      </w:r>
      <w:proofErr w:type="spellStart"/>
      <w:r w:rsidRPr="00167257">
        <w:rPr>
          <w:rFonts w:ascii="Arial" w:hAnsi="Arial" w:cs="Arial"/>
          <w:iCs/>
          <w:sz w:val="24"/>
          <w:szCs w:val="24"/>
        </w:rPr>
        <w:t>tercerizados</w:t>
      </w:r>
      <w:proofErr w:type="spellEnd"/>
      <w:r w:rsidRPr="00167257">
        <w:rPr>
          <w:rFonts w:ascii="Arial" w:hAnsi="Arial" w:cs="Arial"/>
          <w:iCs/>
          <w:sz w:val="24"/>
          <w:szCs w:val="24"/>
        </w:rPr>
        <w:t xml:space="preserve"> con organismos estatales)</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18.099  de 24 de enero de 2007 (Ley de Descentralización Empresarial).</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18.244 art. 3 de 27 de diciembre de 2007 (Deudores Alimentarios).</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 xml:space="preserve">Ley 18.251 de 6 de enero de 2008 (Modificativa de </w:t>
      </w:r>
      <w:smartTag w:uri="urn:schemas-microsoft-com:office:smarttags" w:element="PersonName">
        <w:smartTagPr>
          <w:attr w:name="ProductID" w:val="la Ley"/>
        </w:smartTagPr>
        <w:r w:rsidRPr="00167257">
          <w:rPr>
            <w:rFonts w:ascii="Arial" w:hAnsi="Arial" w:cs="Arial"/>
            <w:iCs/>
            <w:sz w:val="24"/>
            <w:szCs w:val="24"/>
          </w:rPr>
          <w:t>la Ley</w:t>
        </w:r>
      </w:smartTag>
      <w:r w:rsidRPr="00167257">
        <w:rPr>
          <w:rFonts w:ascii="Arial" w:hAnsi="Arial" w:cs="Arial"/>
          <w:iCs/>
          <w:sz w:val="24"/>
          <w:szCs w:val="24"/>
        </w:rPr>
        <w:t xml:space="preserve"> de Descentralización Empresarial).</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 xml:space="preserve">Ley 19.196 de 18 de marzo de 2014 (Responsabilidad Penal del Empleador). </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17.957 del 4 de abril de 2006.</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Ley 19.292 del 16 de diciembre de 2014</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Decreto 86/015 del 27 de febrero de 2015</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Decreto 142/018 del 14 de mayo del 2018</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Decreto 226/006 del 14 de julio de 2006.</w:t>
      </w:r>
      <w:r w:rsidRPr="00167257">
        <w:rPr>
          <w:rFonts w:ascii="Arial" w:hAnsi="Arial" w:cs="Arial"/>
          <w:iCs/>
          <w:sz w:val="24"/>
          <w:szCs w:val="24"/>
        </w:rPr>
        <w:tab/>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Decreto 155/013 de 21 de mayo de 2013 (RUPE)</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Decreto 125/014 de 7 de mayo de 2014.</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 xml:space="preserve">Decreto 500/991 del 27 de setiembre de 1991 y sus modificativos decretos </w:t>
      </w:r>
      <w:proofErr w:type="spellStart"/>
      <w:r w:rsidRPr="00167257">
        <w:rPr>
          <w:rFonts w:ascii="Arial" w:hAnsi="Arial" w:cs="Arial"/>
          <w:iCs/>
          <w:sz w:val="24"/>
          <w:szCs w:val="24"/>
        </w:rPr>
        <w:t>nros</w:t>
      </w:r>
      <w:proofErr w:type="spellEnd"/>
      <w:r w:rsidRPr="00167257">
        <w:rPr>
          <w:rFonts w:ascii="Arial" w:hAnsi="Arial" w:cs="Arial"/>
          <w:iCs/>
          <w:sz w:val="24"/>
          <w:szCs w:val="24"/>
        </w:rPr>
        <w:t>. 287/98 del 19 de octubre de 1998 y 420/2007 del 7 de noviembre de 2007.</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 xml:space="preserve">Enmiendas /Comunicados, Resoluciones o aclaraciones efectuadas por </w:t>
      </w:r>
      <w:smartTag w:uri="urn:schemas-microsoft-com:office:smarttags" w:element="PersonName">
        <w:smartTagPr>
          <w:attr w:name="ProductID" w:val="La Administraci￳n"/>
        </w:smartTagPr>
        <w:r w:rsidRPr="00167257">
          <w:rPr>
            <w:rFonts w:ascii="Arial" w:hAnsi="Arial" w:cs="Arial"/>
            <w:iCs/>
            <w:sz w:val="24"/>
            <w:szCs w:val="24"/>
          </w:rPr>
          <w:t>la Administración</w:t>
        </w:r>
      </w:smartTag>
      <w:r w:rsidRPr="00167257">
        <w:rPr>
          <w:rFonts w:ascii="Arial" w:hAnsi="Arial" w:cs="Arial"/>
          <w:iCs/>
          <w:sz w:val="24"/>
          <w:szCs w:val="24"/>
        </w:rPr>
        <w:t xml:space="preserve"> durante el plazo del llamado a licitación.</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Reglamentos, ordenanzas, disposiciones u órdenes relativos al objeto que se licita, emitidas por las autoridades competentes en el ejercicio de sus cometidos específicos.</w:t>
      </w:r>
    </w:p>
    <w:p w:rsidR="00614C4E" w:rsidRPr="00167257" w:rsidRDefault="00614C4E" w:rsidP="00614C4E">
      <w:pPr>
        <w:widowControl/>
        <w:numPr>
          <w:ilvl w:val="0"/>
          <w:numId w:val="48"/>
        </w:numPr>
        <w:autoSpaceDE/>
        <w:autoSpaceDN/>
        <w:spacing w:line="360" w:lineRule="auto"/>
        <w:ind w:right="84"/>
        <w:jc w:val="both"/>
        <w:rPr>
          <w:rFonts w:ascii="Arial" w:hAnsi="Arial" w:cs="Arial"/>
          <w:iCs/>
          <w:sz w:val="24"/>
          <w:szCs w:val="24"/>
        </w:rPr>
      </w:pPr>
      <w:r w:rsidRPr="00167257">
        <w:rPr>
          <w:rFonts w:ascii="Arial" w:hAnsi="Arial" w:cs="Arial"/>
          <w:iCs/>
          <w:sz w:val="24"/>
          <w:szCs w:val="24"/>
        </w:rPr>
        <w:t>La propuesta formulada por el contratista.</w:t>
      </w:r>
    </w:p>
    <w:p w:rsidR="00614C4E" w:rsidRPr="00167257" w:rsidRDefault="00614C4E" w:rsidP="00614C4E">
      <w:pPr>
        <w:spacing w:line="360" w:lineRule="auto"/>
        <w:ind w:right="84"/>
        <w:jc w:val="both"/>
        <w:rPr>
          <w:rFonts w:ascii="Arial" w:hAnsi="Arial" w:cs="Arial"/>
          <w:iCs/>
          <w:sz w:val="24"/>
          <w:szCs w:val="24"/>
          <w:lang w:val="es-ES_tradnl"/>
        </w:rPr>
      </w:pPr>
      <w:r w:rsidRPr="00167257">
        <w:rPr>
          <w:rFonts w:ascii="Arial" w:hAnsi="Arial" w:cs="Arial"/>
          <w:iCs/>
          <w:sz w:val="24"/>
          <w:szCs w:val="24"/>
        </w:rPr>
        <w:t>Leyes, decretos y resoluciones del Poder Ejecutivo, vigentes a la fecha de apertura de la licitación.-</w:t>
      </w:r>
      <w:r w:rsidRPr="00167257">
        <w:rPr>
          <w:rFonts w:ascii="Arial" w:hAnsi="Arial" w:cs="Arial"/>
          <w:iCs/>
          <w:sz w:val="24"/>
          <w:szCs w:val="24"/>
          <w:lang w:val="es-ES_tradnl"/>
        </w:rPr>
        <w:t xml:space="preserve"> </w:t>
      </w:r>
    </w:p>
    <w:p w:rsidR="00EC7B41" w:rsidRPr="005A7DFC" w:rsidRDefault="00614C4E" w:rsidP="00614C4E">
      <w:pPr>
        <w:pStyle w:val="Ttulo1"/>
        <w:numPr>
          <w:ilvl w:val="1"/>
          <w:numId w:val="49"/>
        </w:numPr>
        <w:tabs>
          <w:tab w:val="left" w:pos="496"/>
        </w:tabs>
        <w:spacing w:before="232"/>
        <w:jc w:val="both"/>
        <w:rPr>
          <w:rFonts w:ascii="Arial" w:hAnsi="Arial" w:cs="Arial"/>
          <w:i w:val="0"/>
        </w:rPr>
      </w:pPr>
      <w:r>
        <w:rPr>
          <w:rFonts w:ascii="Arial" w:hAnsi="Arial" w:cs="Arial"/>
          <w:i w:val="0"/>
        </w:rPr>
        <w:t xml:space="preserve"> </w:t>
      </w:r>
      <w:r w:rsidR="00407D53" w:rsidRPr="005A7DFC">
        <w:rPr>
          <w:rFonts w:ascii="Arial" w:hAnsi="Arial" w:cs="Arial"/>
          <w:i w:val="0"/>
        </w:rPr>
        <w:t>CÓMPUTO DE</w:t>
      </w:r>
      <w:r w:rsidR="00407D53" w:rsidRPr="005A7DFC">
        <w:rPr>
          <w:rFonts w:ascii="Arial" w:hAnsi="Arial" w:cs="Arial"/>
          <w:i w:val="0"/>
          <w:spacing w:val="-1"/>
        </w:rPr>
        <w:t xml:space="preserve"> </w:t>
      </w:r>
      <w:r w:rsidR="00407D53" w:rsidRPr="005A7DFC">
        <w:rPr>
          <w:rFonts w:ascii="Arial" w:hAnsi="Arial" w:cs="Arial"/>
          <w:i w:val="0"/>
        </w:rPr>
        <w:t>PLAZOS</w:t>
      </w:r>
    </w:p>
    <w:p w:rsidR="00EC7B41" w:rsidRPr="005A7DFC" w:rsidRDefault="00EC7B41" w:rsidP="00F50DBC">
      <w:pPr>
        <w:pStyle w:val="Textoindependiente"/>
        <w:spacing w:before="14" w:line="360" w:lineRule="auto"/>
        <w:jc w:val="both"/>
        <w:rPr>
          <w:rFonts w:ascii="Arial" w:hAnsi="Arial" w:cs="Arial"/>
          <w:b/>
          <w:i w:val="0"/>
        </w:rPr>
      </w:pPr>
    </w:p>
    <w:p w:rsidR="00EC7B41" w:rsidRPr="003529CB" w:rsidRDefault="003529CB" w:rsidP="00F50DBC">
      <w:pPr>
        <w:tabs>
          <w:tab w:val="left" w:pos="724"/>
        </w:tabs>
        <w:spacing w:line="360" w:lineRule="auto"/>
        <w:ind w:right="125"/>
        <w:jc w:val="both"/>
        <w:rPr>
          <w:rFonts w:ascii="Arial" w:hAnsi="Arial" w:cs="Arial"/>
          <w:sz w:val="24"/>
          <w:szCs w:val="24"/>
        </w:rPr>
      </w:pPr>
      <w:r w:rsidRPr="003529CB">
        <w:rPr>
          <w:rFonts w:ascii="Arial" w:hAnsi="Arial" w:cs="Arial"/>
          <w:sz w:val="24"/>
          <w:szCs w:val="24"/>
        </w:rPr>
        <w:t xml:space="preserve">1.2.1 </w:t>
      </w:r>
      <w:r w:rsidR="00407D53" w:rsidRPr="003529CB">
        <w:rPr>
          <w:rFonts w:ascii="Arial" w:hAnsi="Arial" w:cs="Arial"/>
          <w:sz w:val="24"/>
          <w:szCs w:val="24"/>
        </w:rPr>
        <w:t xml:space="preserve">Todos los plazos serán computados en días </w:t>
      </w:r>
      <w:r w:rsidR="000447A0" w:rsidRPr="003529CB">
        <w:rPr>
          <w:rFonts w:ascii="Arial" w:hAnsi="Arial" w:cs="Arial"/>
          <w:sz w:val="24"/>
          <w:szCs w:val="24"/>
        </w:rPr>
        <w:t>hábiles</w:t>
      </w:r>
      <w:r w:rsidR="00407D53" w:rsidRPr="003529CB">
        <w:rPr>
          <w:rFonts w:ascii="Arial" w:hAnsi="Arial" w:cs="Arial"/>
          <w:sz w:val="24"/>
          <w:szCs w:val="24"/>
        </w:rPr>
        <w:t>, salvo disposición en contrario.</w:t>
      </w:r>
    </w:p>
    <w:p w:rsidR="00EC7B41" w:rsidRPr="005A7DFC" w:rsidRDefault="00614C4E" w:rsidP="00614C4E">
      <w:pPr>
        <w:pStyle w:val="Ttulo1"/>
        <w:tabs>
          <w:tab w:val="left" w:pos="496"/>
        </w:tabs>
        <w:spacing w:before="232"/>
        <w:ind w:left="0"/>
        <w:jc w:val="both"/>
        <w:rPr>
          <w:rFonts w:ascii="Arial" w:hAnsi="Arial" w:cs="Arial"/>
          <w:i w:val="0"/>
        </w:rPr>
      </w:pPr>
      <w:r>
        <w:rPr>
          <w:rFonts w:ascii="Arial" w:hAnsi="Arial" w:cs="Arial"/>
          <w:i w:val="0"/>
        </w:rPr>
        <w:t xml:space="preserve"> 1.3  </w:t>
      </w:r>
      <w:r w:rsidR="00407D53" w:rsidRPr="005A7DFC">
        <w:rPr>
          <w:rFonts w:ascii="Arial" w:hAnsi="Arial" w:cs="Arial"/>
          <w:i w:val="0"/>
        </w:rPr>
        <w:t>COMUNICACIONES</w:t>
      </w:r>
    </w:p>
    <w:p w:rsidR="00B279F0" w:rsidRDefault="00B279F0" w:rsidP="00F50DBC">
      <w:pPr>
        <w:tabs>
          <w:tab w:val="left" w:pos="870"/>
        </w:tabs>
        <w:spacing w:before="7" w:line="360" w:lineRule="auto"/>
        <w:ind w:right="122"/>
        <w:jc w:val="both"/>
        <w:rPr>
          <w:rFonts w:ascii="Arial" w:hAnsi="Arial" w:cs="Arial"/>
          <w:b/>
          <w:sz w:val="24"/>
          <w:szCs w:val="24"/>
        </w:rPr>
      </w:pPr>
    </w:p>
    <w:p w:rsidR="00EC7B41" w:rsidRPr="004121E9" w:rsidRDefault="00AF08EF" w:rsidP="00F50DBC">
      <w:pPr>
        <w:pStyle w:val="Textoindependiente"/>
        <w:spacing w:line="360" w:lineRule="auto"/>
        <w:ind w:right="123"/>
        <w:jc w:val="both"/>
        <w:rPr>
          <w:rFonts w:ascii="Arial" w:hAnsi="Arial" w:cs="Arial"/>
          <w:i w:val="0"/>
        </w:rPr>
      </w:pPr>
      <w:r w:rsidRPr="004121E9">
        <w:rPr>
          <w:rFonts w:ascii="Arial" w:hAnsi="Arial" w:cs="Arial"/>
          <w:i w:val="0"/>
        </w:rPr>
        <w:lastRenderedPageBreak/>
        <w:t xml:space="preserve">1.3.1 </w:t>
      </w:r>
      <w:r w:rsidR="00407D53" w:rsidRPr="004121E9">
        <w:rPr>
          <w:rFonts w:ascii="Arial" w:hAnsi="Arial" w:cs="Arial"/>
          <w:i w:val="0"/>
        </w:rPr>
        <w:t>Toda aclaración sobre los pliegos, solicitud de prórroga o comunicación de los</w:t>
      </w:r>
      <w:r w:rsidRPr="004121E9">
        <w:rPr>
          <w:rFonts w:ascii="Arial" w:hAnsi="Arial" w:cs="Arial"/>
          <w:i w:val="0"/>
        </w:rPr>
        <w:t xml:space="preserve"> </w:t>
      </w:r>
      <w:r w:rsidR="00407D53" w:rsidRPr="004121E9">
        <w:rPr>
          <w:rFonts w:ascii="Arial" w:hAnsi="Arial" w:cs="Arial"/>
          <w:i w:val="0"/>
        </w:rPr>
        <w:t xml:space="preserve">interesados con relación al procedimiento, deberá dirigirse a Avenida 8 de Octubre 3050 - División Adquisiciones – (Sector 1) Tel.: 2487 6666 Int. 2525, </w:t>
      </w:r>
      <w:r w:rsidR="004121E9">
        <w:rPr>
          <w:rFonts w:ascii="Arial" w:hAnsi="Arial" w:cs="Arial"/>
          <w:i w:val="0"/>
        </w:rPr>
        <w:t xml:space="preserve">   </w:t>
      </w:r>
      <w:r w:rsidR="00407D53" w:rsidRPr="004121E9">
        <w:rPr>
          <w:rFonts w:ascii="Arial" w:hAnsi="Arial" w:cs="Arial"/>
          <w:i w:val="0"/>
        </w:rPr>
        <w:t>en el hora</w:t>
      </w:r>
      <w:r w:rsidR="000447A0" w:rsidRPr="004121E9">
        <w:rPr>
          <w:rFonts w:ascii="Arial" w:hAnsi="Arial" w:cs="Arial"/>
          <w:i w:val="0"/>
        </w:rPr>
        <w:t xml:space="preserve">rio de 08:00 a 13:30 hs. </w:t>
      </w:r>
    </w:p>
    <w:p w:rsidR="000447A0" w:rsidRPr="005A7DFC" w:rsidRDefault="000447A0" w:rsidP="00ED158F">
      <w:pPr>
        <w:tabs>
          <w:tab w:val="left" w:pos="870"/>
        </w:tabs>
        <w:spacing w:before="7" w:line="360" w:lineRule="auto"/>
        <w:ind w:left="178" w:right="122"/>
        <w:jc w:val="both"/>
        <w:rPr>
          <w:rFonts w:ascii="Arial" w:hAnsi="Arial" w:cs="Arial"/>
          <w:sz w:val="24"/>
          <w:szCs w:val="24"/>
        </w:rPr>
      </w:pPr>
    </w:p>
    <w:p w:rsidR="00EC7B41" w:rsidRPr="00F50DBC" w:rsidRDefault="00EE161E" w:rsidP="004121E9">
      <w:pPr>
        <w:pStyle w:val="Textoindependiente"/>
        <w:spacing w:line="360" w:lineRule="auto"/>
        <w:ind w:left="178" w:right="123"/>
        <w:jc w:val="both"/>
        <w:rPr>
          <w:rFonts w:ascii="Arial" w:hAnsi="Arial" w:cs="Arial"/>
          <w:b/>
          <w:i w:val="0"/>
        </w:rPr>
      </w:pPr>
      <w:r w:rsidRPr="00F50DBC">
        <w:rPr>
          <w:rFonts w:ascii="Arial" w:hAnsi="Arial" w:cs="Arial"/>
          <w:b/>
          <w:i w:val="0"/>
        </w:rPr>
        <w:t xml:space="preserve">1.4 </w:t>
      </w:r>
      <w:r w:rsidR="00407D53" w:rsidRPr="00F50DBC">
        <w:rPr>
          <w:rFonts w:ascii="Arial" w:hAnsi="Arial" w:cs="Arial"/>
          <w:b/>
          <w:i w:val="0"/>
        </w:rPr>
        <w:t>ACLARACIÓN DE LOS PLIEGOS</w:t>
      </w:r>
    </w:p>
    <w:p w:rsidR="003529CB" w:rsidRPr="005A7DFC" w:rsidRDefault="003529CB" w:rsidP="004121E9">
      <w:pPr>
        <w:pStyle w:val="Textoindependiente"/>
        <w:spacing w:line="360" w:lineRule="auto"/>
        <w:ind w:left="178" w:right="123"/>
        <w:jc w:val="both"/>
        <w:rPr>
          <w:rFonts w:ascii="Arial" w:hAnsi="Arial" w:cs="Arial"/>
          <w:i w:val="0"/>
        </w:rPr>
      </w:pPr>
    </w:p>
    <w:p w:rsidR="00EC7B41" w:rsidRPr="004121E9" w:rsidRDefault="00A0278E" w:rsidP="004121E9">
      <w:pPr>
        <w:pStyle w:val="Textoindependiente"/>
        <w:spacing w:line="360" w:lineRule="auto"/>
        <w:ind w:left="178" w:right="123"/>
        <w:jc w:val="both"/>
        <w:rPr>
          <w:rFonts w:ascii="Arial" w:hAnsi="Arial" w:cs="Arial"/>
          <w:i w:val="0"/>
        </w:rPr>
      </w:pPr>
      <w:r w:rsidRPr="00A0278E">
        <w:rPr>
          <w:rFonts w:ascii="Arial" w:hAnsi="Arial" w:cs="Arial"/>
          <w:i w:val="0"/>
        </w:rPr>
        <w:t>1.4.1 Las aclaraciones referentes al Pliego deberán hacerse por escrito dentro de la primera mitad del plazo que transcurre entre la publicación o notificación  del  llamado y la fecha de la apertura de ofertas.</w:t>
      </w:r>
    </w:p>
    <w:p w:rsidR="00EC7B41" w:rsidRPr="005A7DFC" w:rsidRDefault="00EC7B41" w:rsidP="004121E9">
      <w:pPr>
        <w:pStyle w:val="Textoindependiente"/>
        <w:spacing w:line="360" w:lineRule="auto"/>
        <w:ind w:left="178" w:right="123"/>
        <w:jc w:val="both"/>
        <w:rPr>
          <w:rFonts w:ascii="Arial" w:hAnsi="Arial" w:cs="Arial"/>
          <w:i w:val="0"/>
        </w:rPr>
      </w:pPr>
    </w:p>
    <w:p w:rsidR="00EC7B41" w:rsidRPr="005A7DFC" w:rsidRDefault="003529CB" w:rsidP="00ED158F">
      <w:pPr>
        <w:pStyle w:val="Textoindependiente"/>
        <w:spacing w:line="360" w:lineRule="auto"/>
        <w:ind w:left="178" w:right="123"/>
        <w:jc w:val="both"/>
        <w:rPr>
          <w:rFonts w:ascii="Arial" w:hAnsi="Arial" w:cs="Arial"/>
          <w:i w:val="0"/>
        </w:rPr>
      </w:pPr>
      <w:r>
        <w:rPr>
          <w:rFonts w:ascii="Arial" w:hAnsi="Arial" w:cs="Arial"/>
          <w:i w:val="0"/>
        </w:rPr>
        <w:t>1.4.</w:t>
      </w:r>
      <w:r w:rsidR="00AF08EF">
        <w:rPr>
          <w:rFonts w:ascii="Arial" w:hAnsi="Arial" w:cs="Arial"/>
          <w:i w:val="0"/>
        </w:rPr>
        <w:t>2</w:t>
      </w:r>
      <w:r w:rsidR="00407D53" w:rsidRPr="005A7DFC">
        <w:rPr>
          <w:rFonts w:ascii="Arial" w:hAnsi="Arial" w:cs="Arial"/>
          <w:i w:val="0"/>
        </w:rPr>
        <w:t>. La Administración podrá optar por convocar a una reunión en la que se aclararán las consultas que se formulen. A dicha reunión se invitará a todos los posibles oferentes que hubieren adquirido los Pliegos de Condiciones.</w:t>
      </w:r>
    </w:p>
    <w:p w:rsidR="00EC7B41" w:rsidRPr="005A7DFC" w:rsidRDefault="00407D53" w:rsidP="00ED158F">
      <w:pPr>
        <w:pStyle w:val="Textoindependiente"/>
        <w:spacing w:line="360" w:lineRule="auto"/>
        <w:ind w:left="178" w:right="117"/>
        <w:jc w:val="both"/>
        <w:rPr>
          <w:rFonts w:ascii="Arial" w:hAnsi="Arial" w:cs="Arial"/>
          <w:i w:val="0"/>
        </w:rPr>
      </w:pPr>
      <w:r w:rsidRPr="005A7DFC">
        <w:rPr>
          <w:rFonts w:ascii="Arial" w:hAnsi="Arial" w:cs="Arial"/>
          <w:i w:val="0"/>
        </w:rPr>
        <w:t xml:space="preserve">De lo actuado se labrará acta, la que será firmada por quienes asistan  </w:t>
      </w:r>
      <w:r w:rsidRPr="005A7DFC">
        <w:rPr>
          <w:rFonts w:ascii="Arial" w:hAnsi="Arial" w:cs="Arial"/>
          <w:i w:val="0"/>
          <w:spacing w:val="-3"/>
        </w:rPr>
        <w:t xml:space="preserve">al  </w:t>
      </w:r>
      <w:r w:rsidRPr="005A7DFC">
        <w:rPr>
          <w:rFonts w:ascii="Arial" w:hAnsi="Arial" w:cs="Arial"/>
          <w:i w:val="0"/>
        </w:rPr>
        <w:t xml:space="preserve">acto,  y  ella formará parte del Pliego Particular de Condiciones de la Licitación. Si por la complejidad de la consulta la misma no  puede  ser  evacuada  en  dicha  oportunidad, se contestará por escrito en el término máximo de </w:t>
      </w:r>
      <w:r w:rsidR="000447A0" w:rsidRPr="005A7DFC">
        <w:rPr>
          <w:rFonts w:ascii="Arial" w:hAnsi="Arial" w:cs="Arial"/>
          <w:i w:val="0"/>
        </w:rPr>
        <w:t>72</w:t>
      </w:r>
      <w:r w:rsidRPr="005A7DFC">
        <w:rPr>
          <w:rFonts w:ascii="Arial" w:hAnsi="Arial" w:cs="Arial"/>
          <w:i w:val="0"/>
        </w:rPr>
        <w:t xml:space="preserve"> horas antes de la apertura de</w:t>
      </w:r>
      <w:r w:rsidRPr="005A7DFC">
        <w:rPr>
          <w:rFonts w:ascii="Arial" w:hAnsi="Arial" w:cs="Arial"/>
          <w:i w:val="0"/>
          <w:spacing w:val="-5"/>
        </w:rPr>
        <w:t xml:space="preserve"> </w:t>
      </w:r>
      <w:r w:rsidRPr="005A7DFC">
        <w:rPr>
          <w:rFonts w:ascii="Arial" w:hAnsi="Arial" w:cs="Arial"/>
          <w:i w:val="0"/>
        </w:rPr>
        <w:t>ofertas.</w:t>
      </w:r>
    </w:p>
    <w:p w:rsidR="00EC7B41" w:rsidRPr="00B279F0" w:rsidRDefault="00EC7B41" w:rsidP="004322A4">
      <w:pPr>
        <w:pStyle w:val="Textoindependiente"/>
        <w:spacing w:before="7"/>
        <w:jc w:val="both"/>
        <w:rPr>
          <w:rFonts w:ascii="Arial" w:hAnsi="Arial" w:cs="Arial"/>
          <w:i w:val="0"/>
        </w:rPr>
      </w:pPr>
    </w:p>
    <w:p w:rsidR="00EC7B41" w:rsidRPr="00B279F0" w:rsidRDefault="00F50DBC" w:rsidP="00EE161E">
      <w:pPr>
        <w:pStyle w:val="Ttulo1"/>
        <w:numPr>
          <w:ilvl w:val="1"/>
          <w:numId w:val="39"/>
        </w:numPr>
        <w:tabs>
          <w:tab w:val="left" w:pos="741"/>
        </w:tabs>
        <w:jc w:val="both"/>
        <w:rPr>
          <w:rFonts w:ascii="Arial" w:hAnsi="Arial" w:cs="Arial"/>
          <w:i w:val="0"/>
        </w:rPr>
      </w:pPr>
      <w:r>
        <w:rPr>
          <w:rFonts w:ascii="Arial" w:hAnsi="Arial" w:cs="Arial"/>
          <w:i w:val="0"/>
        </w:rPr>
        <w:t xml:space="preserve"> </w:t>
      </w:r>
      <w:r w:rsidR="00407D53" w:rsidRPr="00B279F0">
        <w:rPr>
          <w:rFonts w:ascii="Arial" w:hAnsi="Arial" w:cs="Arial"/>
          <w:i w:val="0"/>
        </w:rPr>
        <w:t>MODIFICACIÓN DEL PLIEGO PARTICULAR DE</w:t>
      </w:r>
      <w:r w:rsidR="00407D53" w:rsidRPr="00B279F0">
        <w:rPr>
          <w:rFonts w:ascii="Arial" w:hAnsi="Arial" w:cs="Arial"/>
          <w:i w:val="0"/>
          <w:spacing w:val="-5"/>
        </w:rPr>
        <w:t xml:space="preserve"> </w:t>
      </w:r>
      <w:r w:rsidR="00407D53" w:rsidRPr="00B279F0">
        <w:rPr>
          <w:rFonts w:ascii="Arial" w:hAnsi="Arial" w:cs="Arial"/>
          <w:i w:val="0"/>
        </w:rPr>
        <w:t>CONDICIONES</w:t>
      </w:r>
    </w:p>
    <w:p w:rsidR="00EC7B41" w:rsidRPr="00B279F0" w:rsidRDefault="00EC7B41" w:rsidP="00ED158F">
      <w:pPr>
        <w:pStyle w:val="Textoindependiente"/>
        <w:spacing w:before="14" w:line="360" w:lineRule="auto"/>
        <w:jc w:val="both"/>
        <w:rPr>
          <w:rFonts w:ascii="Arial" w:hAnsi="Arial" w:cs="Arial"/>
          <w:b/>
          <w:i w:val="0"/>
        </w:rPr>
      </w:pPr>
    </w:p>
    <w:p w:rsidR="00EC7B41" w:rsidRPr="00B279F0" w:rsidRDefault="00407D53" w:rsidP="00ED158F">
      <w:pPr>
        <w:pStyle w:val="Textoindependiente"/>
        <w:spacing w:line="360" w:lineRule="auto"/>
        <w:ind w:left="178" w:right="120"/>
        <w:jc w:val="both"/>
        <w:rPr>
          <w:rFonts w:ascii="Arial" w:hAnsi="Arial" w:cs="Arial"/>
          <w:i w:val="0"/>
        </w:rPr>
      </w:pPr>
      <w:r w:rsidRPr="00B279F0">
        <w:rPr>
          <w:rFonts w:ascii="Arial" w:hAnsi="Arial" w:cs="Arial"/>
          <w:i w:val="0"/>
        </w:rPr>
        <w:t>1.5.1</w:t>
      </w:r>
      <w:proofErr w:type="gramStart"/>
      <w:r w:rsidRPr="00B279F0">
        <w:rPr>
          <w:rFonts w:ascii="Arial" w:hAnsi="Arial" w:cs="Arial"/>
          <w:i w:val="0"/>
        </w:rPr>
        <w:t>.Cuando</w:t>
      </w:r>
      <w:proofErr w:type="gramEnd"/>
      <w:r w:rsidRPr="00B279F0">
        <w:rPr>
          <w:rFonts w:ascii="Arial" w:hAnsi="Arial" w:cs="Arial"/>
          <w:i w:val="0"/>
        </w:rPr>
        <w:t xml:space="preserve"> debido a una solicitud de aclaración resulte necesario modificar el Pliego Particular de la Licitación, la fecha de apertura se podrá prorrogar hasta un máximo de 30 días</w:t>
      </w:r>
      <w:r w:rsidRPr="00B279F0">
        <w:rPr>
          <w:rFonts w:ascii="Arial" w:hAnsi="Arial" w:cs="Arial"/>
          <w:i w:val="0"/>
          <w:spacing w:val="-2"/>
        </w:rPr>
        <w:t xml:space="preserve"> </w:t>
      </w:r>
      <w:r w:rsidR="000447A0" w:rsidRPr="00B279F0">
        <w:rPr>
          <w:rFonts w:ascii="Arial" w:hAnsi="Arial" w:cs="Arial"/>
          <w:i w:val="0"/>
        </w:rPr>
        <w:t>hábiles</w:t>
      </w:r>
    </w:p>
    <w:p w:rsidR="00EC7B41" w:rsidRPr="00B279F0" w:rsidRDefault="00F50DBC" w:rsidP="00F50DBC">
      <w:pPr>
        <w:pStyle w:val="Ttulo1"/>
        <w:numPr>
          <w:ilvl w:val="1"/>
          <w:numId w:val="39"/>
        </w:numPr>
        <w:tabs>
          <w:tab w:val="left" w:pos="741"/>
        </w:tabs>
        <w:spacing w:before="227" w:line="360" w:lineRule="auto"/>
        <w:jc w:val="both"/>
        <w:rPr>
          <w:rFonts w:ascii="Arial" w:hAnsi="Arial" w:cs="Arial"/>
          <w:i w:val="0"/>
        </w:rPr>
      </w:pPr>
      <w:r>
        <w:rPr>
          <w:rFonts w:ascii="Arial" w:hAnsi="Arial" w:cs="Arial"/>
          <w:i w:val="0"/>
        </w:rPr>
        <w:t xml:space="preserve"> </w:t>
      </w:r>
      <w:r w:rsidR="00407D53" w:rsidRPr="00B279F0">
        <w:rPr>
          <w:rFonts w:ascii="Arial" w:hAnsi="Arial" w:cs="Arial"/>
          <w:i w:val="0"/>
        </w:rPr>
        <w:t>SOLICITUD DE PRÓRROGA APERTURA</w:t>
      </w:r>
      <w:r w:rsidR="00407D53" w:rsidRPr="00B279F0">
        <w:rPr>
          <w:rFonts w:ascii="Arial" w:hAnsi="Arial" w:cs="Arial"/>
          <w:i w:val="0"/>
          <w:spacing w:val="-3"/>
        </w:rPr>
        <w:t xml:space="preserve"> </w:t>
      </w:r>
      <w:r w:rsidR="00407D53" w:rsidRPr="00B279F0">
        <w:rPr>
          <w:rFonts w:ascii="Arial" w:hAnsi="Arial" w:cs="Arial"/>
          <w:i w:val="0"/>
        </w:rPr>
        <w:t>OFERTAS</w:t>
      </w:r>
    </w:p>
    <w:p w:rsidR="00A0278E" w:rsidRPr="00A0278E" w:rsidRDefault="00407D53" w:rsidP="00A0278E">
      <w:pPr>
        <w:pStyle w:val="Textoindependiente"/>
        <w:spacing w:before="1" w:line="360" w:lineRule="auto"/>
        <w:ind w:left="178" w:right="123"/>
        <w:jc w:val="both"/>
        <w:rPr>
          <w:rFonts w:ascii="Arial" w:hAnsi="Arial" w:cs="Arial"/>
          <w:i w:val="0"/>
        </w:rPr>
      </w:pPr>
      <w:r w:rsidRPr="00B279F0">
        <w:rPr>
          <w:rFonts w:ascii="Arial" w:hAnsi="Arial" w:cs="Arial"/>
          <w:i w:val="0"/>
        </w:rPr>
        <w:t xml:space="preserve"> </w:t>
      </w:r>
    </w:p>
    <w:p w:rsidR="00EC7B41" w:rsidRPr="00B279F0" w:rsidRDefault="00A0278E" w:rsidP="00A0278E">
      <w:pPr>
        <w:pStyle w:val="Textoindependiente"/>
        <w:spacing w:before="1" w:line="360" w:lineRule="auto"/>
        <w:ind w:left="178" w:right="123"/>
        <w:jc w:val="both"/>
        <w:rPr>
          <w:rFonts w:ascii="Arial" w:hAnsi="Arial" w:cs="Arial"/>
          <w:i w:val="0"/>
        </w:rPr>
      </w:pPr>
      <w:r w:rsidRPr="00A0278E">
        <w:rPr>
          <w:rFonts w:ascii="Arial" w:hAnsi="Arial" w:cs="Arial"/>
          <w:i w:val="0"/>
        </w:rPr>
        <w:t xml:space="preserve">1.6.1. En el caso que un eventual proponente solicite prórroga de  apertura  de ofertas, la misma deberá formularse por escrito dentro de la  primera  mitad  del  plazo que transcurre entre la publicación o notificación del llamado y la fecha de </w:t>
      </w:r>
      <w:r w:rsidRPr="00A0278E">
        <w:rPr>
          <w:rFonts w:ascii="Arial" w:hAnsi="Arial" w:cs="Arial"/>
          <w:i w:val="0"/>
        </w:rPr>
        <w:lastRenderedPageBreak/>
        <w:t>apertura de ofertas.</w:t>
      </w:r>
    </w:p>
    <w:p w:rsidR="00EC7B41" w:rsidRPr="00B279F0" w:rsidRDefault="00EC7B41" w:rsidP="00F50DBC">
      <w:pPr>
        <w:pStyle w:val="Textoindependiente"/>
        <w:spacing w:before="6" w:line="360" w:lineRule="auto"/>
        <w:jc w:val="both"/>
        <w:rPr>
          <w:rFonts w:ascii="Arial" w:hAnsi="Arial" w:cs="Arial"/>
          <w:i w:val="0"/>
        </w:rPr>
      </w:pPr>
    </w:p>
    <w:p w:rsidR="00EC7B41" w:rsidRPr="004121E9" w:rsidRDefault="00B279F0" w:rsidP="00F50DBC">
      <w:pPr>
        <w:pStyle w:val="Textoindependiente"/>
        <w:spacing w:line="360" w:lineRule="auto"/>
        <w:ind w:left="178" w:right="127"/>
        <w:jc w:val="both"/>
        <w:rPr>
          <w:rFonts w:ascii="Arial" w:eastAsia="Times New Roman" w:hAnsi="Arial" w:cs="Arial"/>
          <w:i w:val="0"/>
          <w:iCs/>
          <w:lang w:eastAsia="es-ES"/>
        </w:rPr>
      </w:pPr>
      <w:r>
        <w:rPr>
          <w:rFonts w:ascii="Arial" w:hAnsi="Arial" w:cs="Arial"/>
          <w:i w:val="0"/>
        </w:rPr>
        <w:t>1.6</w:t>
      </w:r>
      <w:r w:rsidR="00407D53" w:rsidRPr="00B279F0">
        <w:rPr>
          <w:rFonts w:ascii="Arial" w:hAnsi="Arial" w:cs="Arial"/>
          <w:i w:val="0"/>
        </w:rPr>
        <w:t>.</w:t>
      </w:r>
      <w:r w:rsidR="00407D53" w:rsidRPr="004121E9">
        <w:rPr>
          <w:rFonts w:ascii="Arial" w:eastAsia="Times New Roman" w:hAnsi="Arial" w:cs="Arial"/>
          <w:i w:val="0"/>
          <w:iCs/>
          <w:lang w:eastAsia="es-ES"/>
        </w:rPr>
        <w:t>2 La  Administración  se reserva el derecho de conceder  la prórroga en atención  a las razones expuestas por el oferente, la naturaleza del llamado o la necesidad del suministro.</w:t>
      </w:r>
    </w:p>
    <w:p w:rsidR="00EC7B41" w:rsidRPr="004121E9" w:rsidRDefault="00EC7B41" w:rsidP="00F50DBC">
      <w:pPr>
        <w:pStyle w:val="Textoindependiente"/>
        <w:spacing w:before="11" w:line="360" w:lineRule="auto"/>
        <w:jc w:val="both"/>
        <w:rPr>
          <w:rFonts w:ascii="Arial" w:eastAsia="Times New Roman" w:hAnsi="Arial" w:cs="Arial"/>
          <w:i w:val="0"/>
          <w:iCs/>
          <w:lang w:eastAsia="es-ES"/>
        </w:rPr>
      </w:pPr>
    </w:p>
    <w:p w:rsidR="00EC7B41" w:rsidRPr="004121E9" w:rsidRDefault="004121E9" w:rsidP="00F50DBC">
      <w:pPr>
        <w:pStyle w:val="Textoindependiente"/>
        <w:spacing w:line="360" w:lineRule="auto"/>
        <w:ind w:right="120"/>
        <w:jc w:val="both"/>
        <w:rPr>
          <w:rFonts w:ascii="Arial" w:eastAsia="Times New Roman" w:hAnsi="Arial" w:cs="Arial"/>
          <w:i w:val="0"/>
          <w:iCs/>
          <w:lang w:eastAsia="es-ES"/>
        </w:rPr>
      </w:pPr>
      <w:r>
        <w:rPr>
          <w:rFonts w:ascii="Arial" w:eastAsia="Times New Roman" w:hAnsi="Arial" w:cs="Arial"/>
          <w:i w:val="0"/>
          <w:iCs/>
          <w:lang w:eastAsia="es-ES"/>
        </w:rPr>
        <w:t>1</w:t>
      </w:r>
      <w:r w:rsidR="00B279F0" w:rsidRPr="004121E9">
        <w:rPr>
          <w:rFonts w:ascii="Arial" w:eastAsia="Times New Roman" w:hAnsi="Arial" w:cs="Arial"/>
          <w:i w:val="0"/>
          <w:iCs/>
          <w:lang w:eastAsia="es-ES"/>
        </w:rPr>
        <w:t>.6</w:t>
      </w:r>
      <w:r w:rsidR="00407D53" w:rsidRPr="004121E9">
        <w:rPr>
          <w:rFonts w:ascii="Arial" w:eastAsia="Times New Roman" w:hAnsi="Arial" w:cs="Arial"/>
          <w:i w:val="0"/>
          <w:iCs/>
          <w:lang w:eastAsia="es-ES"/>
        </w:rPr>
        <w:t>.3. La Administ</w:t>
      </w:r>
      <w:r w:rsidR="000447A0" w:rsidRPr="004121E9">
        <w:rPr>
          <w:rFonts w:ascii="Arial" w:eastAsia="Times New Roman" w:hAnsi="Arial" w:cs="Arial"/>
          <w:i w:val="0"/>
          <w:iCs/>
          <w:lang w:eastAsia="es-ES"/>
        </w:rPr>
        <w:t>ración, en un plazo máximo de 72</w:t>
      </w:r>
      <w:r w:rsidR="00407D53" w:rsidRPr="004121E9">
        <w:rPr>
          <w:rFonts w:ascii="Arial" w:eastAsia="Times New Roman" w:hAnsi="Arial" w:cs="Arial"/>
          <w:i w:val="0"/>
          <w:iCs/>
          <w:lang w:eastAsia="es-ES"/>
        </w:rPr>
        <w:t xml:space="preserve"> horas antes de la apertura de ofertas fijado en el Pliego Particular de la Licitación, notificará la aceptación  o  rechazo de la solicitud de prórroga.</w:t>
      </w:r>
    </w:p>
    <w:p w:rsidR="00EC7B41" w:rsidRPr="00B279F0" w:rsidRDefault="00407D53" w:rsidP="00F50DBC">
      <w:pPr>
        <w:pStyle w:val="Ttulo1"/>
        <w:numPr>
          <w:ilvl w:val="0"/>
          <w:numId w:val="39"/>
        </w:numPr>
        <w:tabs>
          <w:tab w:val="left" w:pos="496"/>
        </w:tabs>
        <w:spacing w:before="226"/>
        <w:jc w:val="both"/>
        <w:rPr>
          <w:rFonts w:ascii="Arial" w:hAnsi="Arial" w:cs="Arial"/>
          <w:i w:val="0"/>
        </w:rPr>
      </w:pPr>
      <w:r w:rsidRPr="00B279F0">
        <w:rPr>
          <w:rFonts w:ascii="Arial" w:hAnsi="Arial" w:cs="Arial"/>
          <w:i w:val="0"/>
        </w:rPr>
        <w:t>PROPUESTA</w:t>
      </w:r>
    </w:p>
    <w:p w:rsidR="00EC7B41" w:rsidRDefault="00407D53" w:rsidP="00F50DBC">
      <w:pPr>
        <w:pStyle w:val="Prrafodelista"/>
        <w:numPr>
          <w:ilvl w:val="1"/>
          <w:numId w:val="20"/>
        </w:numPr>
        <w:tabs>
          <w:tab w:val="left" w:pos="741"/>
        </w:tabs>
        <w:spacing w:before="212"/>
        <w:rPr>
          <w:rFonts w:ascii="Arial" w:hAnsi="Arial" w:cs="Arial"/>
          <w:b/>
          <w:sz w:val="24"/>
          <w:szCs w:val="24"/>
        </w:rPr>
      </w:pPr>
      <w:r w:rsidRPr="00B279F0">
        <w:rPr>
          <w:rFonts w:ascii="Arial" w:hAnsi="Arial" w:cs="Arial"/>
          <w:b/>
          <w:sz w:val="24"/>
          <w:szCs w:val="24"/>
        </w:rPr>
        <w:t>PRESENTACIÓN</w:t>
      </w:r>
    </w:p>
    <w:p w:rsidR="00AF08EF" w:rsidRPr="00B279F0" w:rsidRDefault="00AF08EF" w:rsidP="00F50DBC">
      <w:pPr>
        <w:pStyle w:val="Prrafodelista"/>
        <w:tabs>
          <w:tab w:val="left" w:pos="741"/>
        </w:tabs>
        <w:spacing w:before="212"/>
        <w:ind w:left="525"/>
        <w:rPr>
          <w:rFonts w:ascii="Arial" w:hAnsi="Arial" w:cs="Arial"/>
          <w:b/>
          <w:sz w:val="24"/>
          <w:szCs w:val="24"/>
        </w:rPr>
      </w:pPr>
    </w:p>
    <w:p w:rsidR="003529CB" w:rsidRPr="00AF08EF" w:rsidRDefault="00AF08EF" w:rsidP="00F50DBC">
      <w:pPr>
        <w:pStyle w:val="Textoindependiente"/>
        <w:spacing w:before="7"/>
        <w:jc w:val="both"/>
        <w:rPr>
          <w:rFonts w:ascii="Arial" w:hAnsi="Arial" w:cs="Arial"/>
          <w:b/>
          <w:i w:val="0"/>
        </w:rPr>
      </w:pPr>
      <w:r>
        <w:rPr>
          <w:rFonts w:ascii="Arial" w:hAnsi="Arial" w:cs="Arial"/>
          <w:b/>
          <w:i w:val="0"/>
        </w:rPr>
        <w:t>2.1.1</w:t>
      </w:r>
      <w:r w:rsidR="003529CB" w:rsidRPr="00AF08EF">
        <w:rPr>
          <w:rFonts w:ascii="Arial" w:hAnsi="Arial" w:cs="Arial"/>
          <w:b/>
          <w:i w:val="0"/>
        </w:rPr>
        <w:t xml:space="preserve"> </w:t>
      </w:r>
      <w:r w:rsidR="00407D53" w:rsidRPr="00AF08EF">
        <w:rPr>
          <w:rFonts w:ascii="Arial" w:hAnsi="Arial" w:cs="Arial"/>
          <w:b/>
          <w:i w:val="0"/>
        </w:rPr>
        <w:t>Deberá co</w:t>
      </w:r>
      <w:r w:rsidR="003529CB" w:rsidRPr="00AF08EF">
        <w:rPr>
          <w:rFonts w:ascii="Arial" w:hAnsi="Arial" w:cs="Arial"/>
          <w:b/>
          <w:i w:val="0"/>
        </w:rPr>
        <w:t xml:space="preserve">tizarse obligatoriamente </w:t>
      </w:r>
      <w:r w:rsidR="00407D53" w:rsidRPr="00AF08EF">
        <w:rPr>
          <w:rFonts w:ascii="Arial" w:hAnsi="Arial" w:cs="Arial"/>
          <w:b/>
          <w:i w:val="0"/>
        </w:rPr>
        <w:t xml:space="preserve">en línea: </w:t>
      </w:r>
      <w:hyperlink r:id="rId11">
        <w:r w:rsidR="00407D53" w:rsidRPr="00AF08EF">
          <w:rPr>
            <w:rFonts w:ascii="Arial" w:hAnsi="Arial" w:cs="Arial"/>
            <w:b/>
            <w:i w:val="0"/>
          </w:rPr>
          <w:t>www.comprasestatales.gub.uy</w:t>
        </w:r>
      </w:hyperlink>
      <w:r w:rsidR="00407D53" w:rsidRPr="00AF08EF">
        <w:rPr>
          <w:rFonts w:ascii="Arial" w:hAnsi="Arial" w:cs="Arial"/>
          <w:b/>
          <w:i w:val="0"/>
        </w:rPr>
        <w:t>.</w:t>
      </w:r>
    </w:p>
    <w:p w:rsidR="003529CB" w:rsidRPr="00AF08EF" w:rsidRDefault="003529CB" w:rsidP="00F50DBC">
      <w:pPr>
        <w:pStyle w:val="Textoindependiente"/>
        <w:spacing w:before="7"/>
        <w:jc w:val="both"/>
        <w:rPr>
          <w:rFonts w:ascii="Arial" w:hAnsi="Arial" w:cs="Arial"/>
          <w:b/>
          <w:i w:val="0"/>
        </w:rPr>
      </w:pPr>
    </w:p>
    <w:p w:rsidR="003529CB" w:rsidRPr="00AF08EF" w:rsidRDefault="00AF08EF" w:rsidP="00F50DBC">
      <w:pPr>
        <w:pStyle w:val="Textoindependiente"/>
        <w:spacing w:before="7"/>
        <w:jc w:val="both"/>
        <w:rPr>
          <w:rFonts w:ascii="Arial" w:hAnsi="Arial" w:cs="Arial"/>
          <w:b/>
          <w:i w:val="0"/>
        </w:rPr>
      </w:pPr>
      <w:r>
        <w:rPr>
          <w:rFonts w:ascii="Arial" w:hAnsi="Arial" w:cs="Arial"/>
          <w:b/>
          <w:i w:val="0"/>
        </w:rPr>
        <w:t xml:space="preserve">2.1.2 </w:t>
      </w:r>
      <w:r w:rsidR="003529CB" w:rsidRPr="00AF08EF">
        <w:rPr>
          <w:rFonts w:ascii="Arial" w:hAnsi="Arial" w:cs="Arial"/>
          <w:b/>
          <w:i w:val="0"/>
        </w:rPr>
        <w:t>No serán tenidas en cuenta ofertas que sean presentadas por otros medios.</w:t>
      </w:r>
    </w:p>
    <w:p w:rsidR="003529CB" w:rsidRPr="00AF08EF" w:rsidRDefault="003529CB" w:rsidP="00F50DBC">
      <w:pPr>
        <w:pStyle w:val="Textoindependiente"/>
        <w:spacing w:before="7"/>
        <w:jc w:val="both"/>
        <w:rPr>
          <w:rFonts w:ascii="Arial" w:hAnsi="Arial" w:cs="Arial"/>
          <w:b/>
          <w:i w:val="0"/>
        </w:rPr>
      </w:pPr>
    </w:p>
    <w:p w:rsidR="003529CB" w:rsidRPr="00AF08EF" w:rsidRDefault="00AF08EF" w:rsidP="00F50DBC">
      <w:pPr>
        <w:pStyle w:val="Textoindependiente"/>
        <w:spacing w:before="7"/>
        <w:jc w:val="both"/>
        <w:rPr>
          <w:rFonts w:ascii="Arial" w:hAnsi="Arial" w:cs="Arial"/>
          <w:b/>
          <w:i w:val="0"/>
        </w:rPr>
      </w:pPr>
      <w:r>
        <w:rPr>
          <w:rFonts w:ascii="Arial" w:hAnsi="Arial" w:cs="Arial"/>
          <w:b/>
          <w:i w:val="0"/>
        </w:rPr>
        <w:t xml:space="preserve">2.1.3 </w:t>
      </w:r>
      <w:r w:rsidR="003529CB" w:rsidRPr="00AF08EF">
        <w:rPr>
          <w:rFonts w:ascii="Arial" w:hAnsi="Arial" w:cs="Arial"/>
          <w:b/>
          <w:i w:val="0"/>
        </w:rPr>
        <w:t>Todos los ítems ofertados deberán ser cargados en línea incluyendo alternativas.</w:t>
      </w:r>
    </w:p>
    <w:p w:rsidR="00EC7B41" w:rsidRPr="00B279F0" w:rsidRDefault="00EC7B41" w:rsidP="00F50DBC">
      <w:pPr>
        <w:pStyle w:val="Textoindependiente"/>
        <w:spacing w:before="7"/>
        <w:jc w:val="both"/>
        <w:rPr>
          <w:rFonts w:ascii="Arial" w:hAnsi="Arial" w:cs="Arial"/>
          <w:b/>
          <w:i w:val="0"/>
        </w:rPr>
      </w:pPr>
    </w:p>
    <w:p w:rsidR="00EC7B41" w:rsidRPr="00B279F0" w:rsidRDefault="00EC7B41" w:rsidP="00F50DBC">
      <w:pPr>
        <w:pStyle w:val="Textoindependiente"/>
        <w:spacing w:before="7"/>
        <w:jc w:val="both"/>
        <w:rPr>
          <w:rFonts w:ascii="Arial" w:hAnsi="Arial" w:cs="Arial"/>
          <w:b/>
          <w:i w:val="0"/>
        </w:rPr>
      </w:pPr>
    </w:p>
    <w:p w:rsidR="00EC7B41" w:rsidRPr="00AF08EF" w:rsidRDefault="00407D53" w:rsidP="00F50DBC">
      <w:pPr>
        <w:pStyle w:val="Prrafodelista"/>
        <w:numPr>
          <w:ilvl w:val="2"/>
          <w:numId w:val="21"/>
        </w:numPr>
        <w:tabs>
          <w:tab w:val="left" w:pos="995"/>
        </w:tabs>
        <w:spacing w:before="53"/>
        <w:rPr>
          <w:rFonts w:ascii="Arial" w:hAnsi="Arial" w:cs="Arial"/>
          <w:b/>
          <w:sz w:val="24"/>
          <w:szCs w:val="24"/>
        </w:rPr>
      </w:pPr>
      <w:r w:rsidRPr="00AF08EF">
        <w:rPr>
          <w:rFonts w:ascii="Arial" w:hAnsi="Arial" w:cs="Arial"/>
          <w:b/>
          <w:sz w:val="24"/>
          <w:szCs w:val="24"/>
        </w:rPr>
        <w:t>El oferente deberá ingresar en línea lo que a continuación se</w:t>
      </w:r>
      <w:r w:rsidRPr="00AF08EF">
        <w:rPr>
          <w:rFonts w:ascii="Arial" w:hAnsi="Arial" w:cs="Arial"/>
          <w:b/>
          <w:spacing w:val="-33"/>
          <w:sz w:val="24"/>
          <w:szCs w:val="24"/>
        </w:rPr>
        <w:t xml:space="preserve"> </w:t>
      </w:r>
      <w:r w:rsidRPr="00AF08EF">
        <w:rPr>
          <w:rFonts w:ascii="Arial" w:hAnsi="Arial" w:cs="Arial"/>
          <w:b/>
          <w:sz w:val="24"/>
          <w:szCs w:val="24"/>
        </w:rPr>
        <w:t>detalla:</w:t>
      </w:r>
    </w:p>
    <w:p w:rsidR="00EC7B41" w:rsidRPr="00B279F0" w:rsidRDefault="00EC7B41" w:rsidP="00F50DBC">
      <w:pPr>
        <w:pStyle w:val="Textoindependiente"/>
        <w:spacing w:before="2"/>
        <w:jc w:val="both"/>
        <w:rPr>
          <w:rFonts w:ascii="Arial" w:hAnsi="Arial" w:cs="Arial"/>
          <w:b/>
          <w:i w:val="0"/>
        </w:rPr>
      </w:pPr>
    </w:p>
    <w:p w:rsidR="006B737D" w:rsidRPr="00B279F0" w:rsidRDefault="00407D53" w:rsidP="00F50DBC">
      <w:pPr>
        <w:pStyle w:val="Textoindependiente"/>
        <w:spacing w:line="360" w:lineRule="auto"/>
        <w:jc w:val="both"/>
        <w:rPr>
          <w:rFonts w:ascii="Arial" w:hAnsi="Arial" w:cs="Arial"/>
          <w:i w:val="0"/>
        </w:rPr>
      </w:pPr>
      <w:r w:rsidRPr="00B279F0">
        <w:rPr>
          <w:rFonts w:ascii="Arial" w:hAnsi="Arial" w:cs="Arial"/>
          <w:i w:val="0"/>
        </w:rPr>
        <w:t>- Campo “Cantidad ofertada”.</w:t>
      </w:r>
    </w:p>
    <w:p w:rsidR="00EC7B41" w:rsidRPr="00B279F0" w:rsidRDefault="00407D53" w:rsidP="00F50DBC">
      <w:pPr>
        <w:pStyle w:val="Textoindependiente"/>
        <w:spacing w:before="56" w:line="360" w:lineRule="auto"/>
        <w:jc w:val="both"/>
        <w:rPr>
          <w:rFonts w:ascii="Arial" w:hAnsi="Arial" w:cs="Arial"/>
          <w:i w:val="0"/>
        </w:rPr>
      </w:pPr>
      <w:r w:rsidRPr="00B279F0">
        <w:rPr>
          <w:rFonts w:ascii="Arial" w:hAnsi="Arial" w:cs="Arial"/>
          <w:i w:val="0"/>
        </w:rPr>
        <w:t>-Campo “Precio Unitario” sin impuesto.</w:t>
      </w:r>
    </w:p>
    <w:p w:rsidR="00EC7B41" w:rsidRPr="00B279F0" w:rsidRDefault="00407D53" w:rsidP="00F50DBC">
      <w:pPr>
        <w:pStyle w:val="Textoindependiente"/>
        <w:spacing w:line="360" w:lineRule="auto"/>
        <w:ind w:left="178" w:right="125"/>
        <w:jc w:val="both"/>
        <w:rPr>
          <w:rFonts w:ascii="Arial" w:hAnsi="Arial" w:cs="Arial"/>
          <w:i w:val="0"/>
        </w:rPr>
      </w:pPr>
      <w:r w:rsidRPr="00B279F0">
        <w:rPr>
          <w:rFonts w:ascii="Arial" w:hAnsi="Arial" w:cs="Arial"/>
          <w:i w:val="0"/>
        </w:rPr>
        <w:t>En caso de que se cargue un único precio sin establecer a qué modalidad</w:t>
      </w:r>
      <w:r w:rsidRPr="00B279F0">
        <w:rPr>
          <w:rFonts w:ascii="Arial" w:hAnsi="Arial" w:cs="Arial"/>
          <w:i w:val="0"/>
          <w:spacing w:val="72"/>
        </w:rPr>
        <w:t xml:space="preserve"> </w:t>
      </w:r>
      <w:r w:rsidRPr="00B279F0">
        <w:rPr>
          <w:rFonts w:ascii="Arial" w:hAnsi="Arial" w:cs="Arial"/>
          <w:i w:val="0"/>
        </w:rPr>
        <w:t>corresponde, se interpretará que el mismo es el solicitado.</w:t>
      </w:r>
    </w:p>
    <w:p w:rsidR="00EC7B41" w:rsidRPr="00B279F0" w:rsidRDefault="00407D53" w:rsidP="00F50DBC">
      <w:pPr>
        <w:pStyle w:val="Textoindependiente"/>
        <w:spacing w:line="360" w:lineRule="auto"/>
        <w:jc w:val="both"/>
        <w:rPr>
          <w:rFonts w:ascii="Arial" w:hAnsi="Arial" w:cs="Arial"/>
          <w:i w:val="0"/>
        </w:rPr>
      </w:pPr>
      <w:r w:rsidRPr="00B279F0">
        <w:rPr>
          <w:rFonts w:ascii="Arial" w:hAnsi="Arial" w:cs="Arial"/>
          <w:i w:val="0"/>
        </w:rPr>
        <w:t>-Campo “Impuestos”.</w:t>
      </w:r>
    </w:p>
    <w:p w:rsidR="00EC7B41" w:rsidRPr="00B279F0" w:rsidRDefault="00407D53" w:rsidP="00F50DBC">
      <w:pPr>
        <w:pStyle w:val="Textoindependiente"/>
        <w:spacing w:before="1" w:line="360" w:lineRule="auto"/>
        <w:jc w:val="both"/>
        <w:rPr>
          <w:rFonts w:ascii="Arial" w:hAnsi="Arial" w:cs="Arial"/>
          <w:i w:val="0"/>
        </w:rPr>
      </w:pPr>
      <w:r w:rsidRPr="00B279F0">
        <w:rPr>
          <w:rFonts w:ascii="Arial" w:hAnsi="Arial" w:cs="Arial"/>
          <w:i w:val="0"/>
        </w:rPr>
        <w:t>-Campo “Medida de la variante” y Campo “Detalle de la variante”.</w:t>
      </w:r>
    </w:p>
    <w:p w:rsidR="000447A0" w:rsidRPr="00B279F0" w:rsidRDefault="000447A0" w:rsidP="00F50DBC">
      <w:pPr>
        <w:pStyle w:val="Textosinformato"/>
        <w:spacing w:line="360" w:lineRule="auto"/>
        <w:jc w:val="both"/>
        <w:rPr>
          <w:rFonts w:ascii="Arial" w:hAnsi="Arial" w:cs="Arial"/>
          <w:iCs/>
          <w:sz w:val="24"/>
          <w:szCs w:val="24"/>
        </w:rPr>
      </w:pPr>
      <w:r w:rsidRPr="00B279F0">
        <w:rPr>
          <w:rFonts w:ascii="Arial" w:hAnsi="Arial" w:cs="Arial"/>
          <w:iCs/>
          <w:sz w:val="24"/>
          <w:szCs w:val="24"/>
        </w:rPr>
        <w:t>-Campo “Variación” ingresar la forma de pago.</w:t>
      </w:r>
    </w:p>
    <w:p w:rsidR="000447A0" w:rsidRPr="00B279F0" w:rsidRDefault="000447A0" w:rsidP="00F50DBC">
      <w:pPr>
        <w:pStyle w:val="Textosinformato"/>
        <w:spacing w:line="360" w:lineRule="auto"/>
        <w:jc w:val="both"/>
        <w:rPr>
          <w:rFonts w:ascii="Arial" w:hAnsi="Arial" w:cs="Arial"/>
          <w:iCs/>
          <w:sz w:val="24"/>
          <w:szCs w:val="24"/>
        </w:rPr>
      </w:pPr>
      <w:r w:rsidRPr="00B279F0">
        <w:rPr>
          <w:rFonts w:ascii="Arial" w:hAnsi="Arial" w:cs="Arial"/>
          <w:iCs/>
          <w:sz w:val="24"/>
          <w:szCs w:val="24"/>
        </w:rPr>
        <w:t>En caso de cotizarse varias opciones, deberá repetirse el procedimiento tantas veces como opciones haya, y en el campo “variación” indicar a que opción corresponde. (</w:t>
      </w:r>
      <w:proofErr w:type="spellStart"/>
      <w:r w:rsidRPr="00B279F0">
        <w:rPr>
          <w:rFonts w:ascii="Arial" w:hAnsi="Arial" w:cs="Arial"/>
          <w:iCs/>
          <w:sz w:val="24"/>
          <w:szCs w:val="24"/>
        </w:rPr>
        <w:t>Ej</w:t>
      </w:r>
      <w:proofErr w:type="spellEnd"/>
      <w:r w:rsidRPr="00B279F0">
        <w:rPr>
          <w:rFonts w:ascii="Arial" w:hAnsi="Arial" w:cs="Arial"/>
          <w:iCs/>
          <w:sz w:val="24"/>
          <w:szCs w:val="24"/>
        </w:rPr>
        <w:t>: opción 1/30 días).</w:t>
      </w:r>
    </w:p>
    <w:p w:rsidR="000447A0" w:rsidRPr="00B279F0" w:rsidRDefault="000447A0" w:rsidP="00F50DBC">
      <w:pPr>
        <w:pStyle w:val="Textosinformato"/>
        <w:spacing w:line="360" w:lineRule="auto"/>
        <w:jc w:val="both"/>
        <w:rPr>
          <w:rFonts w:ascii="Arial" w:hAnsi="Arial" w:cs="Arial"/>
          <w:iCs/>
          <w:sz w:val="24"/>
          <w:szCs w:val="24"/>
        </w:rPr>
      </w:pPr>
      <w:r w:rsidRPr="00B279F0">
        <w:rPr>
          <w:rFonts w:ascii="Arial" w:hAnsi="Arial" w:cs="Arial"/>
          <w:iCs/>
          <w:sz w:val="24"/>
          <w:szCs w:val="24"/>
        </w:rPr>
        <w:t>-Campo “Observaci</w:t>
      </w:r>
      <w:r w:rsidR="00AF08EF">
        <w:rPr>
          <w:rFonts w:ascii="Arial" w:hAnsi="Arial" w:cs="Arial"/>
          <w:iCs/>
          <w:sz w:val="24"/>
          <w:szCs w:val="24"/>
        </w:rPr>
        <w:t xml:space="preserve">ón”: ingresar Plazo de Entrega </w:t>
      </w:r>
      <w:r w:rsidRPr="00B279F0">
        <w:rPr>
          <w:rFonts w:ascii="Arial" w:hAnsi="Arial" w:cs="Arial"/>
          <w:iCs/>
          <w:sz w:val="24"/>
          <w:szCs w:val="24"/>
        </w:rPr>
        <w:t>y presentación.</w:t>
      </w:r>
    </w:p>
    <w:p w:rsidR="000447A0" w:rsidRPr="00B279F0" w:rsidRDefault="000447A0" w:rsidP="00F50DBC">
      <w:pPr>
        <w:pStyle w:val="Textosinformato"/>
        <w:spacing w:line="360" w:lineRule="auto"/>
        <w:jc w:val="both"/>
        <w:rPr>
          <w:rFonts w:ascii="Arial" w:hAnsi="Arial" w:cs="Arial"/>
          <w:iCs/>
          <w:sz w:val="24"/>
          <w:szCs w:val="24"/>
        </w:rPr>
      </w:pPr>
      <w:r w:rsidRPr="00B279F0">
        <w:rPr>
          <w:rFonts w:ascii="Arial" w:hAnsi="Arial" w:cs="Arial"/>
          <w:iCs/>
          <w:sz w:val="24"/>
          <w:szCs w:val="24"/>
        </w:rPr>
        <w:lastRenderedPageBreak/>
        <w:t>-Campo “Régimen de preferencia”.</w:t>
      </w:r>
    </w:p>
    <w:p w:rsidR="000447A0" w:rsidRPr="00B279F0" w:rsidRDefault="000447A0" w:rsidP="00F50DBC">
      <w:pPr>
        <w:pStyle w:val="Textosinformato"/>
        <w:spacing w:line="360" w:lineRule="auto"/>
        <w:jc w:val="both"/>
        <w:rPr>
          <w:rFonts w:ascii="Arial" w:hAnsi="Arial" w:cs="Arial"/>
          <w:iCs/>
          <w:sz w:val="24"/>
          <w:szCs w:val="24"/>
        </w:rPr>
      </w:pPr>
    </w:p>
    <w:p w:rsidR="000447A0" w:rsidRDefault="000447A0" w:rsidP="00F50DBC">
      <w:pPr>
        <w:pStyle w:val="Textosinformato"/>
        <w:spacing w:line="360" w:lineRule="auto"/>
        <w:jc w:val="both"/>
        <w:rPr>
          <w:rFonts w:ascii="Arial" w:hAnsi="Arial" w:cs="Arial"/>
          <w:b/>
          <w:iCs/>
          <w:sz w:val="24"/>
          <w:szCs w:val="24"/>
          <w:u w:val="double"/>
        </w:rPr>
      </w:pPr>
      <w:r w:rsidRPr="00B279F0">
        <w:rPr>
          <w:rFonts w:ascii="Arial" w:hAnsi="Arial" w:cs="Arial"/>
          <w:b/>
          <w:iCs/>
          <w:sz w:val="24"/>
          <w:szCs w:val="24"/>
          <w:u w:val="double"/>
        </w:rPr>
        <w:t>EL OFERENTE SUBIRÁ UN ARCHIVO ADJUNTO COMPLETANDO EL FORMULARIO DE IDENTIFICACIÓN DEL OFERENTE  QUE SE ADJUNTA COMO ANEXO II.</w:t>
      </w:r>
    </w:p>
    <w:p w:rsidR="007970FC" w:rsidRDefault="007970FC" w:rsidP="00F50DBC">
      <w:pPr>
        <w:pStyle w:val="Textosinformato"/>
        <w:spacing w:line="360" w:lineRule="auto"/>
        <w:jc w:val="both"/>
        <w:rPr>
          <w:rFonts w:ascii="Arial" w:hAnsi="Arial" w:cs="Arial"/>
          <w:b/>
          <w:iCs/>
          <w:sz w:val="24"/>
          <w:szCs w:val="24"/>
          <w:u w:val="double"/>
        </w:rPr>
      </w:pPr>
    </w:p>
    <w:p w:rsidR="007970FC" w:rsidRPr="007970FC" w:rsidRDefault="007970FC" w:rsidP="00F50DBC">
      <w:pPr>
        <w:pStyle w:val="Textosinformato"/>
        <w:spacing w:line="360" w:lineRule="auto"/>
        <w:jc w:val="both"/>
        <w:rPr>
          <w:rFonts w:ascii="Arial" w:hAnsi="Arial" w:cs="Arial"/>
          <w:iCs/>
          <w:sz w:val="24"/>
        </w:rPr>
      </w:pPr>
      <w:r w:rsidRPr="007970FC">
        <w:rPr>
          <w:rFonts w:ascii="Arial" w:hAnsi="Arial" w:cs="Arial"/>
          <w:b/>
          <w:iCs/>
          <w:sz w:val="24"/>
        </w:rPr>
        <w:t>EL OFERENTE PODRÁ COMPLETAR SU OFERTA SUBIENDO UN ARCHIVO,  EL CUAL INCLUIRÁ LAS RESTANTES CONDICIONES GENERALES SOLICITADAS EN LA INVITACIÓN ASÍ COMO CUALQUIER OTRA ACLARACIÓN QUE DESEE FORMULAR</w:t>
      </w:r>
      <w:r w:rsidRPr="007970FC">
        <w:rPr>
          <w:rFonts w:ascii="Arial" w:hAnsi="Arial" w:cs="Arial"/>
          <w:iCs/>
          <w:sz w:val="24"/>
        </w:rPr>
        <w:t>.</w:t>
      </w:r>
    </w:p>
    <w:p w:rsidR="007970FC" w:rsidRPr="00B279F0" w:rsidRDefault="007970FC" w:rsidP="00F50DBC">
      <w:pPr>
        <w:pStyle w:val="Textosinformato"/>
        <w:spacing w:line="360" w:lineRule="auto"/>
        <w:jc w:val="both"/>
        <w:rPr>
          <w:rFonts w:ascii="Arial" w:hAnsi="Arial" w:cs="Arial"/>
          <w:b/>
          <w:iCs/>
          <w:sz w:val="24"/>
          <w:szCs w:val="24"/>
          <w:u w:val="double"/>
        </w:rPr>
      </w:pPr>
    </w:p>
    <w:p w:rsidR="000447A0" w:rsidRPr="00B279F0" w:rsidRDefault="000447A0" w:rsidP="00F50DBC">
      <w:pPr>
        <w:pStyle w:val="Textosinformato"/>
        <w:spacing w:line="360" w:lineRule="auto"/>
        <w:jc w:val="both"/>
        <w:rPr>
          <w:rFonts w:ascii="Arial" w:hAnsi="Arial" w:cs="Arial"/>
          <w:iCs/>
          <w:sz w:val="24"/>
          <w:szCs w:val="24"/>
        </w:rPr>
      </w:pPr>
      <w:r w:rsidRPr="00B279F0">
        <w:rPr>
          <w:rFonts w:ascii="Arial" w:hAnsi="Arial" w:cs="Arial"/>
          <w:b/>
          <w:iCs/>
          <w:sz w:val="24"/>
          <w:szCs w:val="24"/>
        </w:rPr>
        <w:t>2.1.5.</w:t>
      </w:r>
      <w:r w:rsidRPr="00B279F0">
        <w:rPr>
          <w:rFonts w:ascii="Arial" w:hAnsi="Arial" w:cs="Arial"/>
          <w:iCs/>
          <w:sz w:val="24"/>
          <w:szCs w:val="24"/>
        </w:rPr>
        <w:t xml:space="preserve"> </w:t>
      </w:r>
      <w:r w:rsidRPr="00B279F0">
        <w:rPr>
          <w:rFonts w:ascii="Arial" w:hAnsi="Arial" w:cs="Arial"/>
          <w:b/>
          <w:iCs/>
          <w:sz w:val="24"/>
          <w:szCs w:val="24"/>
          <w:u w:val="single"/>
        </w:rPr>
        <w:t>La documentación exigida en el presente Pliego será subida como archivo adjunto</w:t>
      </w:r>
      <w:r w:rsidRPr="00B279F0">
        <w:rPr>
          <w:rFonts w:ascii="Arial" w:hAnsi="Arial" w:cs="Arial"/>
          <w:iCs/>
          <w:sz w:val="24"/>
          <w:szCs w:val="24"/>
        </w:rPr>
        <w:t>.</w:t>
      </w:r>
    </w:p>
    <w:p w:rsidR="003529CB" w:rsidRPr="00B279F0" w:rsidRDefault="003529CB" w:rsidP="00F50DBC">
      <w:pPr>
        <w:pStyle w:val="Textosinformato"/>
        <w:spacing w:line="360" w:lineRule="auto"/>
        <w:jc w:val="both"/>
        <w:rPr>
          <w:rFonts w:ascii="Arial" w:hAnsi="Arial" w:cs="Arial"/>
          <w:iCs/>
          <w:sz w:val="24"/>
          <w:szCs w:val="24"/>
        </w:rPr>
      </w:pPr>
    </w:p>
    <w:p w:rsidR="000447A0" w:rsidRPr="00B279F0" w:rsidRDefault="000447A0" w:rsidP="00F50DBC">
      <w:pPr>
        <w:pStyle w:val="Textosinformato"/>
        <w:spacing w:line="360" w:lineRule="auto"/>
        <w:jc w:val="both"/>
        <w:rPr>
          <w:rFonts w:ascii="Arial" w:hAnsi="Arial" w:cs="Arial"/>
          <w:iCs/>
          <w:sz w:val="24"/>
          <w:szCs w:val="24"/>
        </w:rPr>
      </w:pPr>
      <w:r w:rsidRPr="00B279F0">
        <w:rPr>
          <w:rFonts w:ascii="Arial" w:hAnsi="Arial" w:cs="Arial"/>
          <w:iCs/>
          <w:sz w:val="24"/>
          <w:szCs w:val="24"/>
        </w:rPr>
        <w:t>2.1.6. En caso de existir contradicción entre lo cargado en los campos en línea y lo subido como archivo adjunto, se tomará como válido lo establecido en los campos en línea.</w:t>
      </w:r>
    </w:p>
    <w:p w:rsidR="00EC7B41" w:rsidRPr="00B279F0" w:rsidRDefault="00EC7B41" w:rsidP="00F50DBC">
      <w:pPr>
        <w:pStyle w:val="Textoindependiente"/>
        <w:spacing w:before="12" w:line="360" w:lineRule="auto"/>
        <w:jc w:val="both"/>
        <w:rPr>
          <w:rFonts w:ascii="Arial" w:hAnsi="Arial" w:cs="Arial"/>
          <w:b/>
          <w:i w:val="0"/>
        </w:rPr>
      </w:pPr>
    </w:p>
    <w:p w:rsidR="00EC7B41" w:rsidRPr="007970FC" w:rsidRDefault="004121E9" w:rsidP="00F50DBC">
      <w:pPr>
        <w:pStyle w:val="Prrafodelista"/>
        <w:numPr>
          <w:ilvl w:val="1"/>
          <w:numId w:val="21"/>
        </w:numPr>
        <w:tabs>
          <w:tab w:val="left" w:pos="741"/>
        </w:tabs>
        <w:spacing w:before="52" w:line="360" w:lineRule="auto"/>
        <w:rPr>
          <w:rFonts w:ascii="Arial" w:hAnsi="Arial" w:cs="Arial"/>
          <w:b/>
          <w:sz w:val="24"/>
          <w:szCs w:val="24"/>
        </w:rPr>
      </w:pPr>
      <w:r>
        <w:rPr>
          <w:rFonts w:ascii="Arial" w:hAnsi="Arial" w:cs="Arial"/>
          <w:b/>
          <w:sz w:val="24"/>
          <w:szCs w:val="24"/>
        </w:rPr>
        <w:t>REGÍ</w:t>
      </w:r>
      <w:r w:rsidR="007970FC">
        <w:rPr>
          <w:rFonts w:ascii="Arial" w:hAnsi="Arial" w:cs="Arial"/>
          <w:b/>
          <w:sz w:val="24"/>
          <w:szCs w:val="24"/>
        </w:rPr>
        <w:t>MENES DE PREFERENCIA</w:t>
      </w:r>
    </w:p>
    <w:p w:rsidR="005F4335" w:rsidRPr="005F4335" w:rsidRDefault="005F4335" w:rsidP="00F50DBC">
      <w:pPr>
        <w:spacing w:line="360" w:lineRule="auto"/>
        <w:jc w:val="both"/>
        <w:rPr>
          <w:rFonts w:ascii="Arial" w:hAnsi="Arial" w:cs="Arial"/>
          <w:bCs/>
          <w:sz w:val="24"/>
          <w:szCs w:val="24"/>
        </w:rPr>
      </w:pP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2.2.1. Las firmas proponentes que deseen beneficiarse con la ventaja estatuida por el Artículo 58 del T.O.C.A.F. declararán el origen de la mercadería. El margen de preferencia aplicable será del 8% en el caso de bienes, servicios y obras públicas conforme a lo establecido en el mencionado artículo.</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rPr>
      </w:pPr>
      <w:r w:rsidRPr="00994500">
        <w:rPr>
          <w:rFonts w:ascii="Arial" w:hAnsi="Arial" w:cs="Arial"/>
          <w:b/>
          <w:sz w:val="24"/>
          <w:szCs w:val="24"/>
        </w:rPr>
        <w:t>2.2.2.</w:t>
      </w:r>
      <w:r w:rsidRPr="005F4335">
        <w:rPr>
          <w:rFonts w:ascii="Arial" w:hAnsi="Arial" w:cs="Arial"/>
          <w:sz w:val="24"/>
          <w:szCs w:val="24"/>
        </w:rPr>
        <w:t xml:space="preserve">  </w:t>
      </w:r>
      <w:r w:rsidRPr="005F4335">
        <w:rPr>
          <w:rFonts w:ascii="Arial" w:hAnsi="Arial" w:cs="Arial"/>
          <w:b/>
          <w:sz w:val="24"/>
          <w:szCs w:val="24"/>
        </w:rPr>
        <w:t>Preferencia a la Industria Nacional (PIN).</w:t>
      </w:r>
      <w:r w:rsidRPr="005F4335">
        <w:rPr>
          <w:rFonts w:ascii="Arial" w:hAnsi="Arial" w:cs="Arial"/>
          <w:sz w:val="24"/>
          <w:szCs w:val="24"/>
        </w:rPr>
        <w:t xml:space="preserve"> </w:t>
      </w:r>
    </w:p>
    <w:p w:rsidR="005F4335" w:rsidRPr="005F4335" w:rsidRDefault="005F4335" w:rsidP="00F50DBC">
      <w:pPr>
        <w:spacing w:line="360" w:lineRule="auto"/>
        <w:jc w:val="both"/>
        <w:rPr>
          <w:rFonts w:ascii="Arial" w:hAnsi="Arial" w:cs="Arial"/>
          <w:sz w:val="24"/>
          <w:szCs w:val="24"/>
        </w:rPr>
      </w:pPr>
    </w:p>
    <w:p w:rsidR="005F4335" w:rsidRPr="00F8198F" w:rsidRDefault="00F8198F" w:rsidP="00F50DBC">
      <w:pPr>
        <w:jc w:val="both"/>
        <w:rPr>
          <w:rFonts w:ascii="Arial" w:hAnsi="Arial" w:cs="Arial"/>
          <w:sz w:val="24"/>
          <w:szCs w:val="24"/>
        </w:rPr>
      </w:pPr>
      <w:r w:rsidRPr="00F8198F">
        <w:rPr>
          <w:rFonts w:ascii="Arial" w:hAnsi="Arial" w:cs="Arial"/>
          <w:sz w:val="24"/>
          <w:szCs w:val="24"/>
        </w:rPr>
        <w:t>A</w:t>
      </w:r>
      <w:r>
        <w:rPr>
          <w:rFonts w:ascii="Arial" w:hAnsi="Arial" w:cs="Arial"/>
          <w:sz w:val="24"/>
          <w:szCs w:val="24"/>
        </w:rPr>
        <w:t>.</w:t>
      </w:r>
      <w:r w:rsidRPr="00F8198F">
        <w:rPr>
          <w:rFonts w:ascii="Arial" w:hAnsi="Arial" w:cs="Arial"/>
          <w:sz w:val="24"/>
          <w:szCs w:val="24"/>
        </w:rPr>
        <w:t xml:space="preserve"> </w:t>
      </w:r>
      <w:r w:rsidR="005F4335" w:rsidRPr="00F8198F">
        <w:rPr>
          <w:rFonts w:ascii="Arial" w:hAnsi="Arial" w:cs="Arial"/>
          <w:sz w:val="24"/>
          <w:szCs w:val="24"/>
        </w:rPr>
        <w:t>Suministros.</w:t>
      </w:r>
    </w:p>
    <w:p w:rsidR="005F4335" w:rsidRPr="005F4335" w:rsidRDefault="005F4335" w:rsidP="00F50DBC">
      <w:pPr>
        <w:spacing w:line="360" w:lineRule="auto"/>
        <w:jc w:val="both"/>
        <w:rPr>
          <w:rFonts w:ascii="Arial" w:hAnsi="Arial" w:cs="Arial"/>
          <w:sz w:val="24"/>
          <w:szCs w:val="24"/>
        </w:rPr>
      </w:pPr>
    </w:p>
    <w:p w:rsidR="005F4335" w:rsidRPr="00F8198F" w:rsidRDefault="00F8198F" w:rsidP="00F50DBC">
      <w:pPr>
        <w:spacing w:line="360" w:lineRule="auto"/>
        <w:jc w:val="both"/>
        <w:rPr>
          <w:rFonts w:ascii="Arial" w:hAnsi="Arial" w:cs="Arial"/>
          <w:sz w:val="24"/>
          <w:szCs w:val="24"/>
        </w:rPr>
      </w:pPr>
      <w:r>
        <w:rPr>
          <w:rFonts w:ascii="Arial" w:hAnsi="Arial" w:cs="Arial"/>
          <w:sz w:val="24"/>
          <w:szCs w:val="24"/>
        </w:rPr>
        <w:t xml:space="preserve">a.  </w:t>
      </w:r>
      <w:r w:rsidR="005F4335" w:rsidRPr="00F8198F">
        <w:rPr>
          <w:rFonts w:ascii="Arial" w:hAnsi="Arial" w:cs="Arial"/>
          <w:sz w:val="24"/>
          <w:szCs w:val="24"/>
        </w:rPr>
        <w:t>Presentación  de Ofertas.</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u w:val="single"/>
        </w:rPr>
      </w:pPr>
      <w:r w:rsidRPr="005F4335">
        <w:rPr>
          <w:rFonts w:ascii="Arial" w:hAnsi="Arial" w:cs="Arial"/>
          <w:sz w:val="24"/>
          <w:szCs w:val="24"/>
        </w:rPr>
        <w:t xml:space="preserve">De conformidad con lo establecido por las siguientes disposiciones que se consideran parte integrante de este Pliego, el Oferente que desee acogerse al Régimen de Preferencia a la Industria Nacional deberá presentar, conjuntamente con su oferta, </w:t>
      </w:r>
      <w:r w:rsidRPr="005F4335">
        <w:rPr>
          <w:rFonts w:ascii="Arial" w:hAnsi="Arial" w:cs="Arial"/>
          <w:sz w:val="24"/>
          <w:szCs w:val="24"/>
          <w:u w:val="single"/>
        </w:rPr>
        <w:t>declaración jurada detallando los bienes a proveer que califican como nacionales de acuerdo a la normativa vigente:</w:t>
      </w: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 * Art. 41 de la Ley Nº 18.362 de 6 de octubre de 2008 -en la redacción dada por el artículo 14 de la Ley Nº 19.438 de 14 de octubre de 2016-,</w:t>
      </w: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 * Decreto Nº 13/009 de 13 de enero de 2009, y modificativo Nº 164/013 de 28/05/2013</w:t>
      </w: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 * Cláusula 10.5.1 y Anexo I del Pliego Único de Bases y Condiciones Generales para Contratos de Suministros y Servicios No Personales aprobado por Decreto Nº 131/014 de 19 de mayo de 2014.</w:t>
      </w:r>
    </w:p>
    <w:p w:rsidR="005F4335" w:rsidRPr="005F4335" w:rsidRDefault="005F4335" w:rsidP="00F50DBC">
      <w:pPr>
        <w:spacing w:line="360" w:lineRule="auto"/>
        <w:jc w:val="both"/>
        <w:rPr>
          <w:rFonts w:ascii="Arial" w:hAnsi="Arial" w:cs="Arial"/>
          <w:b/>
          <w:sz w:val="24"/>
          <w:szCs w:val="24"/>
        </w:rPr>
      </w:pPr>
    </w:p>
    <w:p w:rsidR="005F4335" w:rsidRPr="005F4335" w:rsidRDefault="005F4335" w:rsidP="00F50DBC">
      <w:pPr>
        <w:spacing w:line="360" w:lineRule="auto"/>
        <w:jc w:val="both"/>
        <w:rPr>
          <w:rFonts w:ascii="Arial" w:hAnsi="Arial" w:cs="Arial"/>
          <w:b/>
          <w:sz w:val="24"/>
          <w:szCs w:val="24"/>
        </w:rPr>
      </w:pPr>
      <w:r w:rsidRPr="005F4335">
        <w:rPr>
          <w:rFonts w:ascii="Arial" w:hAnsi="Arial" w:cs="Arial"/>
          <w:b/>
          <w:sz w:val="24"/>
          <w:szCs w:val="24"/>
        </w:rPr>
        <w:t xml:space="preserve">En ausencia de declaración, los bienes serán considerados como no nacionales. </w:t>
      </w:r>
    </w:p>
    <w:p w:rsidR="005F4335" w:rsidRPr="005F4335" w:rsidRDefault="005F4335" w:rsidP="00F50DBC">
      <w:pPr>
        <w:spacing w:line="360" w:lineRule="auto"/>
        <w:jc w:val="both"/>
        <w:rPr>
          <w:rFonts w:ascii="Arial" w:hAnsi="Arial" w:cs="Arial"/>
          <w:b/>
          <w:sz w:val="24"/>
          <w:szCs w:val="24"/>
        </w:rPr>
      </w:pPr>
    </w:p>
    <w:p w:rsidR="005F4335" w:rsidRPr="005F4335" w:rsidRDefault="00F8198F" w:rsidP="00F50DBC">
      <w:pPr>
        <w:spacing w:line="360" w:lineRule="auto"/>
        <w:jc w:val="both"/>
        <w:rPr>
          <w:rFonts w:ascii="Arial" w:hAnsi="Arial" w:cs="Arial"/>
          <w:sz w:val="24"/>
          <w:szCs w:val="24"/>
        </w:rPr>
      </w:pPr>
      <w:r>
        <w:rPr>
          <w:rFonts w:ascii="Arial" w:hAnsi="Arial" w:cs="Arial"/>
          <w:sz w:val="24"/>
          <w:szCs w:val="24"/>
        </w:rPr>
        <w:t xml:space="preserve">b. </w:t>
      </w:r>
      <w:r w:rsidR="005F4335" w:rsidRPr="005F4335">
        <w:rPr>
          <w:rFonts w:ascii="Arial" w:hAnsi="Arial" w:cs="Arial"/>
          <w:sz w:val="24"/>
          <w:szCs w:val="24"/>
        </w:rPr>
        <w:t>Adjudicación.</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La empresa adjudicataria en aplicación de la preferencia a la industria nacional dispuesta en el Decreto Nº 13/009, deberá presentar certificado de origen emitido por las entidades competentes que acredite que su producto califica como nacional. Para ello contará con un plazo máximo de 15 días hábiles contados a partir del día siguiente a la notificación de la resolución de adjudicación.</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rPr>
      </w:pPr>
      <w:r w:rsidRPr="005F4335">
        <w:rPr>
          <w:rFonts w:ascii="Arial" w:hAnsi="Arial" w:cs="Arial"/>
          <w:b/>
          <w:bCs/>
          <w:sz w:val="24"/>
          <w:szCs w:val="24"/>
          <w:lang w:val="es-UY"/>
        </w:rPr>
        <w:t>En caso de que el certificado no fuera presentado en el plazo previsto o fuera denegado, se dejará sin efecto la adjudicación, la cual recaerá en la siguiente mejor oferta.</w:t>
      </w:r>
    </w:p>
    <w:p w:rsidR="005F4335" w:rsidRPr="005F4335" w:rsidRDefault="005F4335" w:rsidP="00F50DBC">
      <w:pPr>
        <w:spacing w:line="360" w:lineRule="auto"/>
        <w:jc w:val="both"/>
        <w:rPr>
          <w:rFonts w:ascii="Arial" w:hAnsi="Arial" w:cs="Arial"/>
          <w:bCs/>
          <w:sz w:val="24"/>
          <w:szCs w:val="24"/>
        </w:rPr>
      </w:pPr>
      <w:r w:rsidRPr="005F4335">
        <w:rPr>
          <w:rFonts w:ascii="Arial" w:hAnsi="Arial" w:cs="Arial"/>
          <w:bCs/>
          <w:sz w:val="24"/>
          <w:szCs w:val="24"/>
        </w:rPr>
        <w:t xml:space="preserve"> </w:t>
      </w:r>
    </w:p>
    <w:p w:rsidR="005F4335" w:rsidRPr="007E4906" w:rsidRDefault="005F4335" w:rsidP="00F50DBC">
      <w:pPr>
        <w:spacing w:line="360" w:lineRule="auto"/>
        <w:jc w:val="both"/>
        <w:rPr>
          <w:rFonts w:ascii="Arial" w:hAnsi="Arial" w:cs="Arial"/>
          <w:b/>
          <w:sz w:val="24"/>
          <w:szCs w:val="24"/>
        </w:rPr>
      </w:pPr>
      <w:r w:rsidRPr="007E4906">
        <w:rPr>
          <w:rFonts w:ascii="Arial" w:hAnsi="Arial" w:cs="Arial"/>
          <w:b/>
          <w:sz w:val="24"/>
          <w:szCs w:val="24"/>
        </w:rPr>
        <w:t xml:space="preserve">2.2.3. Subprograma de Contratación Pública para el Desarrollo de las MIPYMES. </w:t>
      </w:r>
    </w:p>
    <w:p w:rsidR="005F4335" w:rsidRPr="005F4335" w:rsidRDefault="005F4335" w:rsidP="00F50DBC">
      <w:pPr>
        <w:spacing w:line="360" w:lineRule="auto"/>
        <w:jc w:val="both"/>
        <w:rPr>
          <w:rFonts w:ascii="Arial" w:hAnsi="Arial" w:cs="Arial"/>
          <w:sz w:val="24"/>
          <w:szCs w:val="24"/>
        </w:rPr>
      </w:pPr>
    </w:p>
    <w:p w:rsidR="005F4335" w:rsidRPr="00F8198F" w:rsidRDefault="005F4335" w:rsidP="00F50DBC">
      <w:pPr>
        <w:pStyle w:val="Prrafodelista"/>
        <w:numPr>
          <w:ilvl w:val="0"/>
          <w:numId w:val="32"/>
        </w:numPr>
        <w:spacing w:line="360" w:lineRule="auto"/>
        <w:rPr>
          <w:rFonts w:ascii="Arial" w:hAnsi="Arial" w:cs="Arial"/>
          <w:sz w:val="24"/>
          <w:szCs w:val="24"/>
        </w:rPr>
      </w:pPr>
      <w:r w:rsidRPr="00F8198F">
        <w:rPr>
          <w:rFonts w:ascii="Arial" w:hAnsi="Arial" w:cs="Arial"/>
          <w:sz w:val="24"/>
          <w:szCs w:val="24"/>
        </w:rPr>
        <w:t>Suministros.</w:t>
      </w:r>
    </w:p>
    <w:p w:rsidR="005F4335" w:rsidRPr="005F4335" w:rsidRDefault="005F4335" w:rsidP="00F50DBC">
      <w:pPr>
        <w:spacing w:line="360" w:lineRule="auto"/>
        <w:jc w:val="both"/>
        <w:rPr>
          <w:rFonts w:ascii="Arial" w:hAnsi="Arial" w:cs="Arial"/>
          <w:sz w:val="24"/>
          <w:szCs w:val="24"/>
        </w:rPr>
      </w:pPr>
    </w:p>
    <w:p w:rsidR="005F4335" w:rsidRPr="00F8198F" w:rsidRDefault="00F8198F" w:rsidP="00F50DBC">
      <w:pPr>
        <w:spacing w:line="360" w:lineRule="auto"/>
        <w:jc w:val="both"/>
        <w:rPr>
          <w:rFonts w:ascii="Arial" w:hAnsi="Arial" w:cs="Arial"/>
          <w:sz w:val="24"/>
          <w:szCs w:val="24"/>
        </w:rPr>
      </w:pPr>
      <w:r>
        <w:rPr>
          <w:rFonts w:ascii="Arial" w:hAnsi="Arial" w:cs="Arial"/>
          <w:sz w:val="24"/>
          <w:szCs w:val="24"/>
        </w:rPr>
        <w:t xml:space="preserve"> a. </w:t>
      </w:r>
      <w:r w:rsidR="005F4335" w:rsidRPr="00F8198F">
        <w:rPr>
          <w:rFonts w:ascii="Arial" w:hAnsi="Arial" w:cs="Arial"/>
          <w:sz w:val="24"/>
          <w:szCs w:val="24"/>
        </w:rPr>
        <w:t>Presentación de Ofertas.</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De conformidad con lo dispuesto por los Art. 43 y 44 de la Ley Nº 18.362 de 6 de octubre de 2008 y Decreto Nº 371/010 de fecha 14 de diciembre de 2010, que se consideran parte integrante de este Pliego, el Oferente que desee acogerse al Subprograma de Contratación Pública para el Desarrollo de las </w:t>
      </w:r>
      <w:proofErr w:type="spellStart"/>
      <w:r w:rsidRPr="005F4335">
        <w:rPr>
          <w:rFonts w:ascii="Arial" w:hAnsi="Arial" w:cs="Arial"/>
          <w:sz w:val="24"/>
          <w:szCs w:val="24"/>
        </w:rPr>
        <w:t>MIPYMEs</w:t>
      </w:r>
      <w:proofErr w:type="spellEnd"/>
      <w:r w:rsidRPr="005F4335">
        <w:rPr>
          <w:rFonts w:ascii="Arial" w:hAnsi="Arial" w:cs="Arial"/>
          <w:sz w:val="24"/>
          <w:szCs w:val="24"/>
        </w:rPr>
        <w:t xml:space="preserve"> deberá presentar conjuntamente con su oferta el Certificado emitido por DINAPYME, que establezca:</w:t>
      </w: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 </w:t>
      </w: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 </w:t>
      </w:r>
      <w:proofErr w:type="gramStart"/>
      <w:r w:rsidRPr="005F4335">
        <w:rPr>
          <w:rFonts w:ascii="Arial" w:hAnsi="Arial" w:cs="Arial"/>
          <w:sz w:val="24"/>
          <w:szCs w:val="24"/>
        </w:rPr>
        <w:t>su</w:t>
      </w:r>
      <w:proofErr w:type="gramEnd"/>
      <w:r w:rsidRPr="005F4335">
        <w:rPr>
          <w:rFonts w:ascii="Arial" w:hAnsi="Arial" w:cs="Arial"/>
          <w:sz w:val="24"/>
          <w:szCs w:val="24"/>
        </w:rPr>
        <w:t xml:space="preserve"> condición de MIPYME </w:t>
      </w: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 </w:t>
      </w:r>
      <w:proofErr w:type="gramStart"/>
      <w:r w:rsidRPr="005F4335">
        <w:rPr>
          <w:rFonts w:ascii="Arial" w:hAnsi="Arial" w:cs="Arial"/>
          <w:sz w:val="24"/>
          <w:szCs w:val="24"/>
        </w:rPr>
        <w:t>que</w:t>
      </w:r>
      <w:proofErr w:type="gramEnd"/>
      <w:r w:rsidRPr="005F4335">
        <w:rPr>
          <w:rFonts w:ascii="Arial" w:hAnsi="Arial" w:cs="Arial"/>
          <w:sz w:val="24"/>
          <w:szCs w:val="24"/>
        </w:rPr>
        <w:t xml:space="preserve"> se encuentra realizando o ya realizó un proceso de mejora de gestión </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Al mismo tiempo, el certificado de DINAPYME deberá incluir la declaración jurada del oferente donde se indique que su producto califica como nacional. </w:t>
      </w:r>
    </w:p>
    <w:p w:rsidR="005F4335" w:rsidRPr="005F4335" w:rsidRDefault="005F4335" w:rsidP="00F50DBC">
      <w:pPr>
        <w:spacing w:line="360" w:lineRule="auto"/>
        <w:jc w:val="both"/>
        <w:rPr>
          <w:rFonts w:ascii="Arial" w:hAnsi="Arial" w:cs="Arial"/>
          <w:sz w:val="24"/>
          <w:szCs w:val="24"/>
        </w:rPr>
      </w:pPr>
    </w:p>
    <w:p w:rsidR="005F4335" w:rsidRPr="00EE161E" w:rsidRDefault="005F4335" w:rsidP="00F50DBC">
      <w:pPr>
        <w:spacing w:line="360" w:lineRule="auto"/>
        <w:jc w:val="both"/>
        <w:rPr>
          <w:rFonts w:ascii="Arial" w:hAnsi="Arial" w:cs="Arial"/>
          <w:b/>
          <w:sz w:val="24"/>
          <w:szCs w:val="24"/>
        </w:rPr>
      </w:pPr>
      <w:r w:rsidRPr="00EE161E">
        <w:rPr>
          <w:rFonts w:ascii="Arial" w:hAnsi="Arial" w:cs="Arial"/>
          <w:b/>
          <w:sz w:val="24"/>
          <w:szCs w:val="24"/>
        </w:rPr>
        <w:t>En ausencia de certificado de DINAPYME, no se aplicará el presente régimen al oferente respectivo.</w:t>
      </w:r>
    </w:p>
    <w:p w:rsidR="005F4335" w:rsidRPr="005F4335" w:rsidRDefault="005F4335" w:rsidP="00F50DBC">
      <w:pPr>
        <w:spacing w:line="360" w:lineRule="auto"/>
        <w:jc w:val="both"/>
        <w:rPr>
          <w:rFonts w:ascii="Arial" w:hAnsi="Arial" w:cs="Arial"/>
          <w:sz w:val="24"/>
          <w:szCs w:val="24"/>
        </w:rPr>
      </w:pPr>
    </w:p>
    <w:p w:rsidR="005F4335" w:rsidRPr="005F4335" w:rsidRDefault="00F8198F" w:rsidP="00F50DBC">
      <w:pPr>
        <w:spacing w:line="360" w:lineRule="auto"/>
        <w:jc w:val="both"/>
        <w:rPr>
          <w:rFonts w:ascii="Arial" w:hAnsi="Arial" w:cs="Arial"/>
          <w:sz w:val="24"/>
          <w:szCs w:val="24"/>
        </w:rPr>
      </w:pPr>
      <w:r>
        <w:rPr>
          <w:rFonts w:ascii="Arial" w:hAnsi="Arial" w:cs="Arial"/>
          <w:sz w:val="24"/>
          <w:szCs w:val="24"/>
        </w:rPr>
        <w:t xml:space="preserve">b. </w:t>
      </w:r>
      <w:r w:rsidR="005F4335" w:rsidRPr="005F4335">
        <w:rPr>
          <w:rFonts w:ascii="Arial" w:hAnsi="Arial" w:cs="Arial"/>
          <w:sz w:val="24"/>
          <w:szCs w:val="24"/>
        </w:rPr>
        <w:t>Adjudicación.</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La empresa adjudicataria, en aplicación del alguno de los instrumentos de preferencia previstos en el Decreto Nº 371/010, deberá presentar certificado de origen emitido por las entidades competentes que acredite que su producto califica como nacional. Para ello contará con un plazo máximo de 15 días hábiles contados a partir del día siguiente a la notificación de la resolución de adjudicación.</w:t>
      </w:r>
    </w:p>
    <w:p w:rsidR="005F4335" w:rsidRPr="005F4335" w:rsidRDefault="005F4335" w:rsidP="00F50DBC">
      <w:pPr>
        <w:spacing w:line="360" w:lineRule="auto"/>
        <w:jc w:val="both"/>
        <w:rPr>
          <w:rFonts w:ascii="Arial" w:hAnsi="Arial" w:cs="Arial"/>
          <w:sz w:val="24"/>
          <w:szCs w:val="24"/>
        </w:rPr>
      </w:pPr>
    </w:p>
    <w:p w:rsidR="005F4335" w:rsidRPr="00EE161E" w:rsidRDefault="005F4335" w:rsidP="00F50DBC">
      <w:pPr>
        <w:spacing w:line="360" w:lineRule="auto"/>
        <w:jc w:val="both"/>
        <w:rPr>
          <w:rFonts w:ascii="Arial" w:hAnsi="Arial" w:cs="Arial"/>
          <w:b/>
          <w:sz w:val="24"/>
          <w:szCs w:val="24"/>
        </w:rPr>
      </w:pPr>
      <w:r w:rsidRPr="00EE161E">
        <w:rPr>
          <w:rFonts w:ascii="Arial" w:hAnsi="Arial" w:cs="Arial"/>
          <w:b/>
          <w:sz w:val="24"/>
          <w:szCs w:val="24"/>
        </w:rPr>
        <w:t>En caso de que el certificado no fuera presentado en el plazo previsto o fuera denegado, se dejará sin efecto la adjudicación la cual recaerá en la siguiente mejor oferta.</w:t>
      </w:r>
    </w:p>
    <w:p w:rsidR="005F4335" w:rsidRPr="005F4335" w:rsidRDefault="005F4335" w:rsidP="00F50DBC">
      <w:pPr>
        <w:spacing w:line="360" w:lineRule="auto"/>
        <w:jc w:val="both"/>
        <w:rPr>
          <w:rFonts w:ascii="Arial" w:hAnsi="Arial" w:cs="Arial"/>
          <w:sz w:val="24"/>
          <w:szCs w:val="24"/>
        </w:rPr>
      </w:pPr>
    </w:p>
    <w:p w:rsidR="005F4335" w:rsidRPr="005F4335" w:rsidRDefault="00EE161E" w:rsidP="00F50DBC">
      <w:pPr>
        <w:spacing w:line="360" w:lineRule="auto"/>
        <w:jc w:val="both"/>
        <w:rPr>
          <w:rFonts w:ascii="Arial" w:hAnsi="Arial" w:cs="Arial"/>
          <w:sz w:val="24"/>
          <w:szCs w:val="24"/>
        </w:rPr>
      </w:pPr>
      <w:r>
        <w:rPr>
          <w:rFonts w:ascii="Arial" w:hAnsi="Arial" w:cs="Arial"/>
          <w:sz w:val="24"/>
          <w:szCs w:val="24"/>
        </w:rPr>
        <w:t>B</w:t>
      </w:r>
      <w:r w:rsidR="00656847">
        <w:rPr>
          <w:rFonts w:ascii="Arial" w:hAnsi="Arial" w:cs="Arial"/>
          <w:sz w:val="24"/>
          <w:szCs w:val="24"/>
        </w:rPr>
        <w:t xml:space="preserve">. </w:t>
      </w:r>
      <w:r w:rsidR="005F4335" w:rsidRPr="005F4335">
        <w:rPr>
          <w:rFonts w:ascii="Arial" w:hAnsi="Arial" w:cs="Arial"/>
          <w:sz w:val="24"/>
          <w:szCs w:val="24"/>
        </w:rPr>
        <w:t>Reserva de Mercado.</w:t>
      </w:r>
    </w:p>
    <w:p w:rsidR="005F4335" w:rsidRPr="005F4335" w:rsidRDefault="005F4335" w:rsidP="00F50DBC">
      <w:pPr>
        <w:spacing w:line="360" w:lineRule="auto"/>
        <w:jc w:val="both"/>
        <w:rPr>
          <w:rFonts w:ascii="Arial" w:hAnsi="Arial" w:cs="Arial"/>
          <w:sz w:val="24"/>
          <w:szCs w:val="24"/>
        </w:rPr>
      </w:pPr>
    </w:p>
    <w:p w:rsidR="005F4335" w:rsidRPr="00656847" w:rsidRDefault="00656847" w:rsidP="00F50DBC">
      <w:pPr>
        <w:spacing w:line="360" w:lineRule="auto"/>
        <w:jc w:val="both"/>
        <w:rPr>
          <w:rFonts w:ascii="Arial" w:hAnsi="Arial" w:cs="Arial"/>
          <w:sz w:val="24"/>
          <w:szCs w:val="24"/>
        </w:rPr>
      </w:pPr>
      <w:r>
        <w:rPr>
          <w:rFonts w:ascii="Arial" w:hAnsi="Arial" w:cs="Arial"/>
          <w:sz w:val="24"/>
          <w:szCs w:val="24"/>
        </w:rPr>
        <w:t xml:space="preserve">a. </w:t>
      </w:r>
      <w:r w:rsidR="005F4335" w:rsidRPr="00656847">
        <w:rPr>
          <w:rFonts w:ascii="Arial" w:hAnsi="Arial" w:cs="Arial"/>
          <w:sz w:val="24"/>
          <w:szCs w:val="24"/>
        </w:rPr>
        <w:t>Presentación de Ofertas.</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En caso que la MIPYME desee acogerse al beneficio de Reserva de Mercado deberá: </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invocarlo explícitamente en su oferta.</w:t>
      </w: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presentar la misma documentación que para el beneficio de preferencia en precio.</w:t>
      </w: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 * ofertar una cantidad igual al 10% del total del quantum previsto por la contratación o adquisición. </w:t>
      </w:r>
    </w:p>
    <w:p w:rsidR="005F4335" w:rsidRPr="005F4335" w:rsidRDefault="005F4335" w:rsidP="00F50DBC">
      <w:pPr>
        <w:spacing w:line="360" w:lineRule="auto"/>
        <w:jc w:val="both"/>
        <w:rPr>
          <w:rFonts w:ascii="Arial" w:hAnsi="Arial" w:cs="Arial"/>
          <w:sz w:val="24"/>
          <w:szCs w:val="24"/>
        </w:rPr>
      </w:pPr>
    </w:p>
    <w:p w:rsidR="005F4335" w:rsidRPr="005F4335" w:rsidRDefault="005F4335" w:rsidP="00F50DBC">
      <w:pPr>
        <w:spacing w:line="360" w:lineRule="auto"/>
        <w:jc w:val="both"/>
        <w:rPr>
          <w:rFonts w:ascii="Arial" w:hAnsi="Arial" w:cs="Arial"/>
          <w:sz w:val="24"/>
          <w:szCs w:val="24"/>
        </w:rPr>
      </w:pPr>
      <w:r w:rsidRPr="005F4335">
        <w:rPr>
          <w:rFonts w:ascii="Arial" w:hAnsi="Arial" w:cs="Arial"/>
          <w:sz w:val="24"/>
          <w:szCs w:val="24"/>
        </w:rPr>
        <w:t xml:space="preserve">La empresa que invoque este mecanismo no podrá presentar, dentro de la misma licitación, otra oferta o propuesta para el mismo ítem. </w:t>
      </w:r>
    </w:p>
    <w:p w:rsidR="005F4335" w:rsidRPr="005F4335" w:rsidRDefault="005F4335" w:rsidP="00F50DBC">
      <w:pPr>
        <w:spacing w:line="360" w:lineRule="auto"/>
        <w:jc w:val="both"/>
        <w:rPr>
          <w:rFonts w:ascii="Arial" w:hAnsi="Arial" w:cs="Arial"/>
          <w:sz w:val="24"/>
          <w:szCs w:val="24"/>
        </w:rPr>
      </w:pPr>
    </w:p>
    <w:p w:rsidR="005F4335" w:rsidRPr="00EE161E" w:rsidRDefault="005F4335" w:rsidP="00F50DBC">
      <w:pPr>
        <w:spacing w:line="360" w:lineRule="auto"/>
        <w:jc w:val="both"/>
        <w:rPr>
          <w:rFonts w:ascii="Arial" w:hAnsi="Arial" w:cs="Arial"/>
          <w:b/>
          <w:sz w:val="24"/>
          <w:szCs w:val="24"/>
        </w:rPr>
      </w:pPr>
      <w:r w:rsidRPr="00EE161E">
        <w:rPr>
          <w:rFonts w:ascii="Arial" w:hAnsi="Arial" w:cs="Arial"/>
          <w:b/>
          <w:sz w:val="24"/>
          <w:szCs w:val="24"/>
        </w:rPr>
        <w:t xml:space="preserve">En ausencia de certificado de DINAPYME incluyendo la declaración antes prevista, no se aplicará el presente régimen al oferente respectivo. </w:t>
      </w:r>
    </w:p>
    <w:p w:rsidR="005F4335" w:rsidRPr="005F4335" w:rsidRDefault="005F4335" w:rsidP="00F50DBC">
      <w:pPr>
        <w:jc w:val="both"/>
        <w:rPr>
          <w:rFonts w:ascii="Arial" w:hAnsi="Arial" w:cs="Arial"/>
          <w:sz w:val="24"/>
          <w:szCs w:val="24"/>
        </w:rPr>
      </w:pPr>
    </w:p>
    <w:p w:rsidR="005F4335" w:rsidRPr="00EE161E" w:rsidRDefault="005F4335" w:rsidP="00F50DBC">
      <w:pPr>
        <w:spacing w:line="360" w:lineRule="auto"/>
        <w:jc w:val="both"/>
        <w:rPr>
          <w:rFonts w:ascii="Arial" w:hAnsi="Arial" w:cs="Arial"/>
          <w:b/>
          <w:sz w:val="24"/>
          <w:szCs w:val="24"/>
        </w:rPr>
      </w:pPr>
      <w:r w:rsidRPr="00EE161E">
        <w:rPr>
          <w:rFonts w:ascii="Arial" w:hAnsi="Arial" w:cs="Arial"/>
          <w:b/>
          <w:sz w:val="24"/>
          <w:szCs w:val="24"/>
        </w:rPr>
        <w:t>En caso que el ordenador del gasto considere impracticable o inconveniente la aplicación del mecanismo de Reserva de Mercado, deberá indicarse en el pliego particular que la misma no resulta de aplicación incluyendo la fundamentación de esta decisión.</w:t>
      </w:r>
    </w:p>
    <w:p w:rsidR="005F4335" w:rsidRDefault="005F4335" w:rsidP="00F50DBC">
      <w:pPr>
        <w:jc w:val="both"/>
        <w:rPr>
          <w:rFonts w:ascii="Arial" w:hAnsi="Arial" w:cs="Arial"/>
          <w:sz w:val="24"/>
          <w:szCs w:val="24"/>
        </w:rPr>
      </w:pPr>
    </w:p>
    <w:p w:rsidR="004121E9" w:rsidRPr="00656847" w:rsidRDefault="004121E9" w:rsidP="00F50DBC">
      <w:pPr>
        <w:pStyle w:val="Textosinformato"/>
        <w:spacing w:line="360" w:lineRule="auto"/>
        <w:jc w:val="both"/>
        <w:rPr>
          <w:rFonts w:ascii="Arial" w:hAnsi="Arial" w:cs="Arial"/>
          <w:b/>
          <w:bCs/>
          <w:iCs/>
          <w:sz w:val="24"/>
          <w:szCs w:val="24"/>
        </w:rPr>
      </w:pPr>
      <w:r w:rsidRPr="00656847">
        <w:rPr>
          <w:rFonts w:ascii="Arial" w:hAnsi="Arial" w:cs="Arial"/>
          <w:b/>
          <w:bCs/>
          <w:iCs/>
          <w:sz w:val="24"/>
          <w:szCs w:val="24"/>
        </w:rPr>
        <w:t>2.2.4 Régimen de Reserva de Mercado de la Agricultura Familiar y Pesca Artesanal</w:t>
      </w:r>
    </w:p>
    <w:p w:rsidR="004121E9" w:rsidRPr="007970FC" w:rsidRDefault="004121E9" w:rsidP="00F50DBC">
      <w:pPr>
        <w:pStyle w:val="Textosinformato"/>
        <w:spacing w:line="360" w:lineRule="auto"/>
        <w:jc w:val="both"/>
        <w:rPr>
          <w:rFonts w:ascii="Arial" w:hAnsi="Arial" w:cs="Arial"/>
          <w:b/>
          <w:iCs/>
          <w:sz w:val="24"/>
          <w:szCs w:val="24"/>
          <w:u w:val="single"/>
        </w:rPr>
      </w:pPr>
    </w:p>
    <w:p w:rsidR="004121E9" w:rsidRPr="005F4335" w:rsidRDefault="004121E9" w:rsidP="00F50DBC">
      <w:pPr>
        <w:spacing w:line="360" w:lineRule="auto"/>
        <w:jc w:val="both"/>
        <w:rPr>
          <w:rFonts w:ascii="Arial" w:hAnsi="Arial" w:cs="Arial"/>
          <w:sz w:val="24"/>
          <w:szCs w:val="24"/>
        </w:rPr>
      </w:pPr>
      <w:r w:rsidRPr="005F4335">
        <w:rPr>
          <w:rFonts w:ascii="Arial" w:hAnsi="Arial" w:cs="Arial"/>
          <w:b/>
          <w:sz w:val="24"/>
          <w:szCs w:val="24"/>
        </w:rPr>
        <w:t xml:space="preserve">a. </w:t>
      </w:r>
      <w:r w:rsidRPr="005F4335">
        <w:rPr>
          <w:rFonts w:ascii="Arial" w:hAnsi="Arial" w:cs="Arial"/>
          <w:sz w:val="24"/>
          <w:szCs w:val="24"/>
        </w:rPr>
        <w:t xml:space="preserve"> Presentación de Ofertas </w:t>
      </w:r>
    </w:p>
    <w:p w:rsidR="004121E9" w:rsidRPr="005F4335" w:rsidRDefault="004121E9" w:rsidP="001224B5">
      <w:pPr>
        <w:spacing w:line="360" w:lineRule="auto"/>
        <w:jc w:val="both"/>
        <w:rPr>
          <w:rFonts w:ascii="Arial" w:hAnsi="Arial" w:cs="Arial"/>
          <w:sz w:val="24"/>
          <w:szCs w:val="24"/>
        </w:rPr>
      </w:pPr>
      <w:r w:rsidRPr="005F4335">
        <w:rPr>
          <w:rFonts w:ascii="Arial" w:hAnsi="Arial" w:cs="Arial"/>
          <w:sz w:val="24"/>
          <w:szCs w:val="24"/>
        </w:rPr>
        <w:t xml:space="preserve">De conformidad con lo dispuesto por la Ley Nº 19.292 de 16 de diciembre de 2014 y Decreto Nº 86/015 de fecha 27 de febrero de 2015, que se consideran parte integrante de este Pliego, el Oferente que desee acogerse al beneficio de la Reserva de Mercado de la Agricultura Familiar y Pesca Artesanal, deberá presentar conjuntamente con su </w:t>
      </w:r>
      <w:r w:rsidRPr="005F4335">
        <w:rPr>
          <w:rFonts w:ascii="Arial" w:hAnsi="Arial" w:cs="Arial"/>
          <w:sz w:val="24"/>
          <w:szCs w:val="24"/>
        </w:rPr>
        <w:lastRenderedPageBreak/>
        <w:t xml:space="preserve">oferta, declaración que se encuentra habilitado como Organización Habilitada (OH) por resolución dictada por el Ministerio de Ganadería, Agricultura y Pesca (MGAP). La Administración controlará dicha información accediendo al portal del MGAP donde se encuentra el listado de OH habilitadas. </w:t>
      </w:r>
    </w:p>
    <w:p w:rsidR="004121E9" w:rsidRPr="005F4335" w:rsidRDefault="004121E9" w:rsidP="001224B5">
      <w:pPr>
        <w:spacing w:line="360" w:lineRule="auto"/>
        <w:jc w:val="both"/>
        <w:rPr>
          <w:rFonts w:ascii="Arial" w:hAnsi="Arial" w:cs="Arial"/>
          <w:sz w:val="24"/>
          <w:szCs w:val="24"/>
        </w:rPr>
      </w:pPr>
      <w:r w:rsidRPr="005F4335">
        <w:rPr>
          <w:rFonts w:ascii="Arial" w:hAnsi="Arial" w:cs="Arial"/>
          <w:sz w:val="24"/>
          <w:szCs w:val="24"/>
        </w:rPr>
        <w:t>Asimismo, la OH/OHG deberá estar inscripta en el RUPE, conforme la normativa vigente.</w:t>
      </w:r>
    </w:p>
    <w:p w:rsidR="004121E9" w:rsidRPr="005F4335" w:rsidRDefault="004121E9" w:rsidP="001224B5">
      <w:pPr>
        <w:spacing w:line="360" w:lineRule="auto"/>
        <w:jc w:val="both"/>
        <w:rPr>
          <w:rFonts w:ascii="Arial" w:hAnsi="Arial" w:cs="Arial"/>
          <w:sz w:val="24"/>
          <w:szCs w:val="24"/>
        </w:rPr>
      </w:pPr>
    </w:p>
    <w:p w:rsidR="004121E9" w:rsidRPr="005F4335" w:rsidRDefault="004121E9" w:rsidP="001224B5">
      <w:pPr>
        <w:spacing w:line="360" w:lineRule="auto"/>
        <w:jc w:val="both"/>
        <w:rPr>
          <w:rFonts w:ascii="Arial" w:hAnsi="Arial" w:cs="Arial"/>
          <w:bCs/>
          <w:sz w:val="24"/>
          <w:szCs w:val="24"/>
        </w:rPr>
      </w:pPr>
      <w:r w:rsidRPr="005F4335">
        <w:rPr>
          <w:rFonts w:ascii="Arial" w:hAnsi="Arial" w:cs="Arial"/>
          <w:b/>
          <w:bCs/>
          <w:sz w:val="24"/>
          <w:szCs w:val="24"/>
        </w:rPr>
        <w:t>b.</w:t>
      </w:r>
      <w:r w:rsidRPr="005F4335">
        <w:rPr>
          <w:rFonts w:ascii="Arial" w:hAnsi="Arial" w:cs="Arial"/>
          <w:bCs/>
          <w:sz w:val="24"/>
          <w:szCs w:val="24"/>
        </w:rPr>
        <w:t xml:space="preserve"> Adjudicación </w:t>
      </w:r>
    </w:p>
    <w:p w:rsidR="004121E9" w:rsidRPr="005F4335" w:rsidRDefault="004121E9" w:rsidP="001224B5">
      <w:pPr>
        <w:spacing w:line="360" w:lineRule="auto"/>
        <w:jc w:val="both"/>
        <w:rPr>
          <w:rFonts w:ascii="Arial" w:hAnsi="Arial" w:cs="Arial"/>
          <w:bCs/>
          <w:sz w:val="24"/>
          <w:szCs w:val="24"/>
        </w:rPr>
      </w:pPr>
      <w:r w:rsidRPr="005F4335">
        <w:rPr>
          <w:rFonts w:ascii="Arial" w:hAnsi="Arial" w:cs="Arial"/>
          <w:bCs/>
          <w:sz w:val="24"/>
          <w:szCs w:val="24"/>
        </w:rPr>
        <w:t>De resultar adjudicataria la OH en aplicación del mecanismo de reserva de mercado dispuesto por el Decreto N° 86/015, la administración controlará la vigencia de inscripción como tal.</w:t>
      </w:r>
    </w:p>
    <w:p w:rsidR="004121E9" w:rsidRPr="005F4335" w:rsidRDefault="004121E9" w:rsidP="001224B5">
      <w:pPr>
        <w:jc w:val="both"/>
        <w:rPr>
          <w:rFonts w:ascii="Arial" w:hAnsi="Arial" w:cs="Arial"/>
          <w:sz w:val="24"/>
          <w:szCs w:val="24"/>
        </w:rPr>
      </w:pPr>
    </w:p>
    <w:p w:rsidR="00EC7B41" w:rsidRPr="00B279F0" w:rsidRDefault="004121E9" w:rsidP="001224B5">
      <w:pPr>
        <w:spacing w:line="360" w:lineRule="auto"/>
        <w:jc w:val="both"/>
        <w:rPr>
          <w:rFonts w:ascii="Arial" w:hAnsi="Arial" w:cs="Arial"/>
          <w:b/>
          <w:i/>
        </w:rPr>
      </w:pPr>
      <w:r w:rsidRPr="00046B92">
        <w:rPr>
          <w:rFonts w:ascii="Arial" w:hAnsi="Arial" w:cs="Arial"/>
          <w:b/>
          <w:sz w:val="24"/>
          <w:szCs w:val="24"/>
        </w:rPr>
        <w:t>2.2.5</w:t>
      </w:r>
      <w:r w:rsidR="005F4335" w:rsidRPr="00046B92">
        <w:rPr>
          <w:rFonts w:ascii="Arial" w:hAnsi="Arial" w:cs="Arial"/>
          <w:b/>
          <w:sz w:val="24"/>
          <w:szCs w:val="24"/>
        </w:rPr>
        <w:t xml:space="preserve">. Proceder conforme a lo dispuesto en la cláusula 2.1.4. </w:t>
      </w:r>
      <w:proofErr w:type="gramStart"/>
      <w:r w:rsidR="00EE161E" w:rsidRPr="00046B92">
        <w:rPr>
          <w:rFonts w:ascii="Arial" w:hAnsi="Arial" w:cs="Arial"/>
          <w:b/>
          <w:sz w:val="24"/>
          <w:szCs w:val="24"/>
        </w:rPr>
        <w:t>campo</w:t>
      </w:r>
      <w:proofErr w:type="gramEnd"/>
      <w:r w:rsidR="00EE161E" w:rsidRPr="00046B92">
        <w:rPr>
          <w:rFonts w:ascii="Arial" w:hAnsi="Arial" w:cs="Arial"/>
          <w:b/>
          <w:sz w:val="24"/>
          <w:szCs w:val="24"/>
        </w:rPr>
        <w:t xml:space="preserve"> “Régimen de p</w:t>
      </w:r>
      <w:r w:rsidRPr="00046B92">
        <w:rPr>
          <w:rFonts w:ascii="Arial" w:hAnsi="Arial" w:cs="Arial"/>
          <w:b/>
          <w:sz w:val="24"/>
          <w:szCs w:val="24"/>
        </w:rPr>
        <w:t>referencia”</w:t>
      </w:r>
      <w:r w:rsidR="00EE161E">
        <w:rPr>
          <w:rFonts w:ascii="Arial" w:hAnsi="Arial" w:cs="Arial"/>
          <w:sz w:val="24"/>
          <w:szCs w:val="24"/>
        </w:rPr>
        <w:t>.</w:t>
      </w:r>
    </w:p>
    <w:p w:rsidR="00EC7B41" w:rsidRPr="005A7DFC" w:rsidRDefault="00EC7B41" w:rsidP="001224B5">
      <w:pPr>
        <w:pStyle w:val="Textoindependiente"/>
        <w:spacing w:before="13" w:line="360" w:lineRule="auto"/>
        <w:jc w:val="both"/>
        <w:rPr>
          <w:rFonts w:ascii="Arial" w:hAnsi="Arial" w:cs="Arial"/>
          <w:i w:val="0"/>
        </w:rPr>
      </w:pPr>
    </w:p>
    <w:p w:rsidR="0017490F" w:rsidRDefault="00407D53" w:rsidP="0017490F">
      <w:pPr>
        <w:pStyle w:val="Ttulo1"/>
        <w:numPr>
          <w:ilvl w:val="1"/>
          <w:numId w:val="21"/>
        </w:numPr>
        <w:tabs>
          <w:tab w:val="left" w:pos="741"/>
        </w:tabs>
        <w:spacing w:before="39" w:line="360" w:lineRule="auto"/>
        <w:jc w:val="both"/>
        <w:rPr>
          <w:rFonts w:ascii="Arial" w:hAnsi="Arial" w:cs="Arial"/>
          <w:i w:val="0"/>
        </w:rPr>
      </w:pPr>
      <w:r w:rsidRPr="005A7DFC">
        <w:rPr>
          <w:rFonts w:ascii="Arial" w:hAnsi="Arial" w:cs="Arial"/>
          <w:i w:val="0"/>
        </w:rPr>
        <w:t>REQUISITOS PARA OFERTAS</w:t>
      </w:r>
      <w:r w:rsidRPr="005A7DFC">
        <w:rPr>
          <w:rFonts w:ascii="Arial" w:hAnsi="Arial" w:cs="Arial"/>
          <w:i w:val="0"/>
          <w:spacing w:val="-2"/>
        </w:rPr>
        <w:t xml:space="preserve"> </w:t>
      </w:r>
      <w:r w:rsidRPr="005A7DFC">
        <w:rPr>
          <w:rFonts w:ascii="Arial" w:hAnsi="Arial" w:cs="Arial"/>
          <w:i w:val="0"/>
        </w:rPr>
        <w:t>EXTRANJERAS</w:t>
      </w:r>
    </w:p>
    <w:p w:rsidR="0017490F" w:rsidRPr="0017490F" w:rsidRDefault="0017490F" w:rsidP="0017490F">
      <w:pPr>
        <w:pStyle w:val="Ttulo1"/>
        <w:tabs>
          <w:tab w:val="left" w:pos="741"/>
        </w:tabs>
        <w:spacing w:before="39" w:line="360" w:lineRule="auto"/>
        <w:ind w:left="525"/>
        <w:jc w:val="both"/>
        <w:rPr>
          <w:rFonts w:ascii="Arial" w:hAnsi="Arial" w:cs="Arial"/>
          <w:i w:val="0"/>
        </w:rPr>
      </w:pPr>
    </w:p>
    <w:p w:rsidR="00EC7B41" w:rsidRPr="001224B5" w:rsidRDefault="001224B5" w:rsidP="001224B5">
      <w:pPr>
        <w:spacing w:line="360" w:lineRule="auto"/>
        <w:jc w:val="both"/>
        <w:rPr>
          <w:rFonts w:ascii="Arial" w:hAnsi="Arial" w:cs="Arial"/>
          <w:sz w:val="24"/>
          <w:szCs w:val="24"/>
        </w:rPr>
      </w:pPr>
      <w:r>
        <w:rPr>
          <w:rFonts w:ascii="Arial" w:hAnsi="Arial" w:cs="Arial"/>
          <w:sz w:val="24"/>
          <w:szCs w:val="24"/>
        </w:rPr>
        <w:t>2.</w:t>
      </w:r>
      <w:r w:rsidR="0017490F">
        <w:rPr>
          <w:rFonts w:ascii="Arial" w:hAnsi="Arial" w:cs="Arial"/>
          <w:sz w:val="24"/>
          <w:szCs w:val="24"/>
        </w:rPr>
        <w:t>3</w:t>
      </w:r>
      <w:r>
        <w:rPr>
          <w:rFonts w:ascii="Arial" w:hAnsi="Arial" w:cs="Arial"/>
          <w:sz w:val="24"/>
          <w:szCs w:val="24"/>
        </w:rPr>
        <w:t xml:space="preserve">.1 </w:t>
      </w:r>
      <w:r w:rsidR="00407D53" w:rsidRPr="001224B5">
        <w:rPr>
          <w:rFonts w:ascii="Arial" w:hAnsi="Arial" w:cs="Arial"/>
          <w:sz w:val="24"/>
          <w:szCs w:val="24"/>
        </w:rPr>
        <w:t>Cuando se presenten empresas extranjeras, las firmas que no se encuentren instaladas en el país, podrán actuar por medio de representante, en cuyo caso el mismo deberá estar inscripto en el Registro Nacional de Representantes de Firmas Extranjeras, creado por la Ley N° 16.497 de 15 de junio de 1994 y, en caso de ser</w:t>
      </w:r>
      <w:r w:rsidR="00407D53" w:rsidRPr="001224B5">
        <w:rPr>
          <w:rFonts w:ascii="Arial" w:hAnsi="Arial" w:cs="Arial"/>
          <w:spacing w:val="72"/>
          <w:sz w:val="24"/>
          <w:szCs w:val="24"/>
        </w:rPr>
        <w:t xml:space="preserve"> </w:t>
      </w:r>
      <w:r w:rsidR="00407D53" w:rsidRPr="001224B5">
        <w:rPr>
          <w:rFonts w:ascii="Arial" w:hAnsi="Arial" w:cs="Arial"/>
          <w:sz w:val="24"/>
          <w:szCs w:val="24"/>
        </w:rPr>
        <w:t>adjudicatarias, deberán constituir domicilio en el</w:t>
      </w:r>
      <w:r w:rsidR="00407D53" w:rsidRPr="001224B5">
        <w:rPr>
          <w:rFonts w:ascii="Arial" w:hAnsi="Arial" w:cs="Arial"/>
          <w:spacing w:val="-4"/>
          <w:sz w:val="24"/>
          <w:szCs w:val="24"/>
        </w:rPr>
        <w:t xml:space="preserve"> </w:t>
      </w:r>
      <w:r w:rsidR="00407D53" w:rsidRPr="001224B5">
        <w:rPr>
          <w:rFonts w:ascii="Arial" w:hAnsi="Arial" w:cs="Arial"/>
          <w:sz w:val="24"/>
          <w:szCs w:val="24"/>
        </w:rPr>
        <w:t>mismo.</w:t>
      </w:r>
    </w:p>
    <w:p w:rsidR="001224B5" w:rsidRPr="005A7DFC" w:rsidRDefault="001224B5" w:rsidP="001224B5">
      <w:pPr>
        <w:jc w:val="both"/>
        <w:rPr>
          <w:sz w:val="24"/>
          <w:szCs w:val="24"/>
        </w:rPr>
      </w:pPr>
    </w:p>
    <w:p w:rsidR="00EC7B41" w:rsidRPr="001224B5" w:rsidRDefault="001224B5" w:rsidP="001224B5">
      <w:pPr>
        <w:tabs>
          <w:tab w:val="left" w:pos="1127"/>
        </w:tabs>
        <w:spacing w:line="360" w:lineRule="auto"/>
        <w:ind w:right="125"/>
        <w:jc w:val="both"/>
        <w:rPr>
          <w:rFonts w:ascii="Arial" w:hAnsi="Arial" w:cs="Arial"/>
          <w:sz w:val="24"/>
          <w:szCs w:val="24"/>
        </w:rPr>
      </w:pPr>
      <w:r>
        <w:rPr>
          <w:rFonts w:ascii="Arial" w:hAnsi="Arial" w:cs="Arial"/>
          <w:sz w:val="24"/>
          <w:szCs w:val="24"/>
        </w:rPr>
        <w:t>2.</w:t>
      </w:r>
      <w:r w:rsidR="0017490F">
        <w:rPr>
          <w:rFonts w:ascii="Arial" w:hAnsi="Arial" w:cs="Arial"/>
          <w:sz w:val="24"/>
          <w:szCs w:val="24"/>
        </w:rPr>
        <w:t>3</w:t>
      </w:r>
      <w:r>
        <w:rPr>
          <w:rFonts w:ascii="Arial" w:hAnsi="Arial" w:cs="Arial"/>
          <w:sz w:val="24"/>
          <w:szCs w:val="24"/>
        </w:rPr>
        <w:t xml:space="preserve">.2 </w:t>
      </w:r>
      <w:r w:rsidR="00407D53" w:rsidRPr="001224B5">
        <w:rPr>
          <w:rFonts w:ascii="Arial" w:hAnsi="Arial" w:cs="Arial"/>
          <w:sz w:val="24"/>
          <w:szCs w:val="24"/>
        </w:rPr>
        <w:t>Los representantes locales de firmas extranjeras quedan sujetos solidariamente a las mismas obligaciones que sus</w:t>
      </w:r>
      <w:r w:rsidR="00407D53" w:rsidRPr="001224B5">
        <w:rPr>
          <w:rFonts w:ascii="Arial" w:hAnsi="Arial" w:cs="Arial"/>
          <w:spacing w:val="-8"/>
          <w:sz w:val="24"/>
          <w:szCs w:val="24"/>
        </w:rPr>
        <w:t xml:space="preserve"> </w:t>
      </w:r>
      <w:r w:rsidR="00407D53" w:rsidRPr="001224B5">
        <w:rPr>
          <w:rFonts w:ascii="Arial" w:hAnsi="Arial" w:cs="Arial"/>
          <w:sz w:val="24"/>
          <w:szCs w:val="24"/>
        </w:rPr>
        <w:t>representadas.</w:t>
      </w:r>
    </w:p>
    <w:p w:rsidR="0017490F" w:rsidRDefault="00407D53" w:rsidP="0017490F">
      <w:pPr>
        <w:pStyle w:val="Ttulo1"/>
        <w:numPr>
          <w:ilvl w:val="0"/>
          <w:numId w:val="21"/>
        </w:numPr>
        <w:tabs>
          <w:tab w:val="left" w:pos="506"/>
        </w:tabs>
        <w:spacing w:before="225" w:line="360" w:lineRule="auto"/>
        <w:jc w:val="both"/>
        <w:rPr>
          <w:rFonts w:ascii="Arial" w:hAnsi="Arial" w:cs="Arial"/>
          <w:i w:val="0"/>
        </w:rPr>
      </w:pPr>
      <w:r w:rsidRPr="005A7DFC">
        <w:rPr>
          <w:rFonts w:ascii="Arial" w:hAnsi="Arial" w:cs="Arial"/>
          <w:i w:val="0"/>
        </w:rPr>
        <w:t>FORMA DE</w:t>
      </w:r>
      <w:r w:rsidRPr="005A7DFC">
        <w:rPr>
          <w:rFonts w:ascii="Arial" w:hAnsi="Arial" w:cs="Arial"/>
          <w:i w:val="0"/>
          <w:spacing w:val="-2"/>
        </w:rPr>
        <w:t xml:space="preserve"> </w:t>
      </w:r>
      <w:r w:rsidRPr="005A7DFC">
        <w:rPr>
          <w:rFonts w:ascii="Arial" w:hAnsi="Arial" w:cs="Arial"/>
          <w:i w:val="0"/>
        </w:rPr>
        <w:t>COTIZACIÓN</w:t>
      </w:r>
    </w:p>
    <w:p w:rsidR="00A61950" w:rsidRDefault="00A61950" w:rsidP="001224B5">
      <w:pPr>
        <w:spacing w:line="360" w:lineRule="auto"/>
        <w:jc w:val="both"/>
        <w:rPr>
          <w:rFonts w:ascii="Arial" w:hAnsi="Arial" w:cs="Arial"/>
          <w:sz w:val="24"/>
          <w:szCs w:val="24"/>
        </w:rPr>
      </w:pPr>
    </w:p>
    <w:p w:rsidR="00EC7B41" w:rsidRPr="001224B5" w:rsidRDefault="00407D53" w:rsidP="001224B5">
      <w:pPr>
        <w:spacing w:line="360" w:lineRule="auto"/>
        <w:jc w:val="both"/>
        <w:rPr>
          <w:rFonts w:ascii="Arial" w:hAnsi="Arial" w:cs="Arial"/>
          <w:sz w:val="24"/>
          <w:szCs w:val="24"/>
        </w:rPr>
      </w:pPr>
      <w:r w:rsidRPr="001224B5">
        <w:rPr>
          <w:rFonts w:ascii="Arial" w:hAnsi="Arial" w:cs="Arial"/>
          <w:sz w:val="24"/>
          <w:szCs w:val="24"/>
        </w:rPr>
        <w:t>3.1.1. Los oferentes cotizarán en forma obligatoria en moneda nacional en la modalidad de pago que se detalla:</w:t>
      </w:r>
    </w:p>
    <w:p w:rsidR="00EC7B41" w:rsidRPr="001224B5" w:rsidRDefault="001224B5" w:rsidP="001224B5">
      <w:pPr>
        <w:spacing w:line="360" w:lineRule="auto"/>
        <w:jc w:val="both"/>
        <w:rPr>
          <w:rFonts w:ascii="Arial" w:hAnsi="Arial" w:cs="Arial"/>
          <w:sz w:val="24"/>
          <w:szCs w:val="24"/>
        </w:rPr>
      </w:pPr>
      <w:r>
        <w:rPr>
          <w:rFonts w:ascii="Arial" w:hAnsi="Arial" w:cs="Arial"/>
          <w:sz w:val="24"/>
          <w:szCs w:val="24"/>
        </w:rPr>
        <w:t xml:space="preserve">a) </w:t>
      </w:r>
      <w:r w:rsidR="00407D53" w:rsidRPr="001224B5">
        <w:rPr>
          <w:rFonts w:ascii="Arial" w:hAnsi="Arial" w:cs="Arial"/>
          <w:sz w:val="24"/>
          <w:szCs w:val="24"/>
        </w:rPr>
        <w:t>30 días con pago a los treinta días de finalización del mes de conformada la factura.-</w:t>
      </w:r>
      <w:r w:rsidR="00407D53" w:rsidRPr="001224B5">
        <w:rPr>
          <w:rFonts w:ascii="Arial" w:hAnsi="Arial" w:cs="Arial"/>
          <w:spacing w:val="6"/>
          <w:sz w:val="24"/>
          <w:szCs w:val="24"/>
        </w:rPr>
        <w:t xml:space="preserve"> </w:t>
      </w:r>
      <w:r w:rsidR="00407D53" w:rsidRPr="001224B5">
        <w:rPr>
          <w:rFonts w:ascii="Arial" w:hAnsi="Arial" w:cs="Arial"/>
          <w:sz w:val="24"/>
          <w:szCs w:val="24"/>
        </w:rPr>
        <w:lastRenderedPageBreak/>
        <w:t>(Deberá</w:t>
      </w:r>
      <w:r w:rsidR="00407D53" w:rsidRPr="001224B5">
        <w:rPr>
          <w:rFonts w:ascii="Arial" w:hAnsi="Arial" w:cs="Arial"/>
          <w:spacing w:val="17"/>
          <w:sz w:val="24"/>
          <w:szCs w:val="24"/>
        </w:rPr>
        <w:t xml:space="preserve"> </w:t>
      </w:r>
      <w:r w:rsidR="00407D53" w:rsidRPr="001224B5">
        <w:rPr>
          <w:rFonts w:ascii="Arial" w:hAnsi="Arial" w:cs="Arial"/>
          <w:sz w:val="24"/>
          <w:szCs w:val="24"/>
        </w:rPr>
        <w:t>cargarse</w:t>
      </w:r>
      <w:r w:rsidR="00407D53" w:rsidRPr="001224B5">
        <w:rPr>
          <w:rFonts w:ascii="Arial" w:hAnsi="Arial" w:cs="Arial"/>
          <w:spacing w:val="20"/>
          <w:sz w:val="24"/>
          <w:szCs w:val="24"/>
        </w:rPr>
        <w:t xml:space="preserve"> </w:t>
      </w:r>
      <w:r w:rsidR="00407D53" w:rsidRPr="001224B5">
        <w:rPr>
          <w:rFonts w:ascii="Arial" w:hAnsi="Arial" w:cs="Arial"/>
          <w:sz w:val="24"/>
          <w:szCs w:val="24"/>
        </w:rPr>
        <w:t>en</w:t>
      </w:r>
      <w:r w:rsidR="00407D53" w:rsidRPr="001224B5">
        <w:rPr>
          <w:rFonts w:ascii="Arial" w:hAnsi="Arial" w:cs="Arial"/>
          <w:spacing w:val="20"/>
          <w:sz w:val="24"/>
          <w:szCs w:val="24"/>
        </w:rPr>
        <w:t xml:space="preserve"> </w:t>
      </w:r>
      <w:r w:rsidR="00407D53" w:rsidRPr="001224B5">
        <w:rPr>
          <w:rFonts w:ascii="Arial" w:hAnsi="Arial" w:cs="Arial"/>
          <w:sz w:val="24"/>
          <w:szCs w:val="24"/>
        </w:rPr>
        <w:t>el</w:t>
      </w:r>
      <w:r w:rsidR="00407D53" w:rsidRPr="001224B5">
        <w:rPr>
          <w:rFonts w:ascii="Arial" w:hAnsi="Arial" w:cs="Arial"/>
          <w:spacing w:val="20"/>
          <w:sz w:val="24"/>
          <w:szCs w:val="24"/>
        </w:rPr>
        <w:t xml:space="preserve"> </w:t>
      </w:r>
      <w:r w:rsidR="00407D53" w:rsidRPr="001224B5">
        <w:rPr>
          <w:rFonts w:ascii="Arial" w:hAnsi="Arial" w:cs="Arial"/>
          <w:sz w:val="24"/>
          <w:szCs w:val="24"/>
        </w:rPr>
        <w:t>campo</w:t>
      </w:r>
      <w:r w:rsidR="00407D53" w:rsidRPr="001224B5">
        <w:rPr>
          <w:rFonts w:ascii="Arial" w:hAnsi="Arial" w:cs="Arial"/>
          <w:spacing w:val="20"/>
          <w:sz w:val="24"/>
          <w:szCs w:val="24"/>
        </w:rPr>
        <w:t xml:space="preserve"> </w:t>
      </w:r>
      <w:r w:rsidR="00407D53" w:rsidRPr="001224B5">
        <w:rPr>
          <w:rFonts w:ascii="Arial" w:hAnsi="Arial" w:cs="Arial"/>
          <w:sz w:val="24"/>
          <w:szCs w:val="24"/>
        </w:rPr>
        <w:t>“Pecio</w:t>
      </w:r>
      <w:r w:rsidR="00407D53" w:rsidRPr="001224B5">
        <w:rPr>
          <w:rFonts w:ascii="Arial" w:hAnsi="Arial" w:cs="Arial"/>
          <w:spacing w:val="20"/>
          <w:sz w:val="24"/>
          <w:szCs w:val="24"/>
        </w:rPr>
        <w:t xml:space="preserve"> </w:t>
      </w:r>
      <w:r w:rsidR="00407D53" w:rsidRPr="001224B5">
        <w:rPr>
          <w:rFonts w:ascii="Arial" w:hAnsi="Arial" w:cs="Arial"/>
          <w:sz w:val="24"/>
          <w:szCs w:val="24"/>
        </w:rPr>
        <w:t>Unitario”</w:t>
      </w:r>
      <w:r w:rsidR="00407D53" w:rsidRPr="001224B5">
        <w:rPr>
          <w:rFonts w:ascii="Arial" w:hAnsi="Arial" w:cs="Arial"/>
          <w:spacing w:val="20"/>
          <w:sz w:val="24"/>
          <w:szCs w:val="24"/>
        </w:rPr>
        <w:t xml:space="preserve"> </w:t>
      </w:r>
      <w:r w:rsidR="00407D53" w:rsidRPr="001224B5">
        <w:rPr>
          <w:rFonts w:ascii="Arial" w:hAnsi="Arial" w:cs="Arial"/>
          <w:sz w:val="24"/>
          <w:szCs w:val="24"/>
        </w:rPr>
        <w:t>sin</w:t>
      </w:r>
      <w:r w:rsidR="00407D53" w:rsidRPr="001224B5">
        <w:rPr>
          <w:rFonts w:ascii="Arial" w:hAnsi="Arial" w:cs="Arial"/>
          <w:spacing w:val="23"/>
          <w:sz w:val="24"/>
          <w:szCs w:val="24"/>
        </w:rPr>
        <w:t xml:space="preserve"> </w:t>
      </w:r>
      <w:r w:rsidR="00407D53" w:rsidRPr="001224B5">
        <w:rPr>
          <w:rFonts w:ascii="Arial" w:hAnsi="Arial" w:cs="Arial"/>
          <w:sz w:val="24"/>
          <w:szCs w:val="24"/>
        </w:rPr>
        <w:t>impuestos).</w:t>
      </w:r>
    </w:p>
    <w:p w:rsidR="00EC7B41" w:rsidRDefault="001224B5" w:rsidP="001224B5">
      <w:pPr>
        <w:spacing w:line="360" w:lineRule="auto"/>
        <w:jc w:val="both"/>
        <w:rPr>
          <w:rFonts w:ascii="Arial" w:hAnsi="Arial" w:cs="Arial"/>
          <w:sz w:val="24"/>
          <w:szCs w:val="24"/>
        </w:rPr>
      </w:pPr>
      <w:r>
        <w:rPr>
          <w:rFonts w:ascii="Arial" w:hAnsi="Arial" w:cs="Arial"/>
          <w:sz w:val="24"/>
          <w:szCs w:val="24"/>
        </w:rPr>
        <w:t xml:space="preserve">b) </w:t>
      </w:r>
      <w:r w:rsidR="00407D53" w:rsidRPr="001224B5">
        <w:rPr>
          <w:rFonts w:ascii="Arial" w:hAnsi="Arial" w:cs="Arial"/>
          <w:sz w:val="24"/>
          <w:szCs w:val="24"/>
        </w:rPr>
        <w:t>Aquel oferente que no cotice dicha modalidad no será tenido en cuenta. Para el caso en que el oferente cotice un precio sin discriminar el tipo de pago, se interpretará que cotiza la modalidad</w:t>
      </w:r>
      <w:r w:rsidR="00407D53" w:rsidRPr="001224B5">
        <w:rPr>
          <w:rFonts w:ascii="Arial" w:hAnsi="Arial" w:cs="Arial"/>
          <w:spacing w:val="-1"/>
          <w:sz w:val="24"/>
          <w:szCs w:val="24"/>
        </w:rPr>
        <w:t xml:space="preserve"> </w:t>
      </w:r>
      <w:r w:rsidR="00407D53" w:rsidRPr="001224B5">
        <w:rPr>
          <w:rFonts w:ascii="Arial" w:hAnsi="Arial" w:cs="Arial"/>
          <w:sz w:val="24"/>
          <w:szCs w:val="24"/>
        </w:rPr>
        <w:t>solicitada.</w:t>
      </w:r>
    </w:p>
    <w:p w:rsidR="0017490F" w:rsidRPr="001224B5" w:rsidRDefault="0017490F" w:rsidP="001224B5">
      <w:pPr>
        <w:spacing w:line="360" w:lineRule="auto"/>
        <w:jc w:val="both"/>
        <w:rPr>
          <w:rFonts w:ascii="Arial" w:hAnsi="Arial" w:cs="Arial"/>
          <w:sz w:val="24"/>
          <w:szCs w:val="24"/>
        </w:rPr>
      </w:pPr>
    </w:p>
    <w:p w:rsidR="001224B5" w:rsidRPr="007A6689" w:rsidRDefault="001224B5" w:rsidP="007A6689">
      <w:pPr>
        <w:spacing w:line="360" w:lineRule="auto"/>
        <w:jc w:val="both"/>
        <w:rPr>
          <w:rFonts w:ascii="Arial" w:hAnsi="Arial" w:cs="Arial"/>
          <w:b/>
          <w:sz w:val="24"/>
          <w:szCs w:val="24"/>
        </w:rPr>
      </w:pPr>
      <w:r w:rsidRPr="007A6689">
        <w:rPr>
          <w:rFonts w:ascii="Arial" w:hAnsi="Arial" w:cs="Arial"/>
          <w:b/>
          <w:sz w:val="24"/>
          <w:szCs w:val="24"/>
        </w:rPr>
        <w:t>3.2. PRECIOS</w:t>
      </w:r>
    </w:p>
    <w:p w:rsidR="001224B5" w:rsidRPr="007A6689" w:rsidRDefault="001224B5" w:rsidP="007A6689">
      <w:pPr>
        <w:spacing w:line="360" w:lineRule="auto"/>
        <w:jc w:val="both"/>
        <w:rPr>
          <w:rFonts w:ascii="Arial" w:hAnsi="Arial" w:cs="Arial"/>
          <w:sz w:val="24"/>
          <w:szCs w:val="24"/>
        </w:rPr>
      </w:pPr>
    </w:p>
    <w:p w:rsidR="001224B5" w:rsidRPr="007A6689" w:rsidRDefault="001224B5" w:rsidP="007A6689">
      <w:pPr>
        <w:spacing w:line="360" w:lineRule="auto"/>
        <w:jc w:val="both"/>
        <w:rPr>
          <w:rFonts w:ascii="Arial" w:hAnsi="Arial" w:cs="Arial"/>
          <w:sz w:val="24"/>
          <w:szCs w:val="24"/>
        </w:rPr>
      </w:pPr>
      <w:r w:rsidRPr="007A6689">
        <w:rPr>
          <w:rFonts w:ascii="Arial" w:hAnsi="Arial" w:cs="Arial"/>
          <w:sz w:val="24"/>
          <w:szCs w:val="24"/>
        </w:rPr>
        <w:t xml:space="preserve">3.2.1. Precios  unitarios de cada artículo considerado en el Anexo I con los tributos que corresponda, </w:t>
      </w:r>
      <w:r w:rsidR="007A6689" w:rsidRPr="007A6689">
        <w:rPr>
          <w:rFonts w:ascii="Arial" w:hAnsi="Arial" w:cs="Arial"/>
          <w:sz w:val="24"/>
          <w:szCs w:val="24"/>
        </w:rPr>
        <w:t>por separado</w:t>
      </w:r>
      <w:r w:rsidRPr="007A6689">
        <w:rPr>
          <w:rFonts w:ascii="Arial" w:hAnsi="Arial" w:cs="Arial"/>
          <w:sz w:val="24"/>
          <w:szCs w:val="24"/>
        </w:rPr>
        <w:t xml:space="preserve">. </w:t>
      </w:r>
    </w:p>
    <w:p w:rsidR="00524434" w:rsidRPr="007A6689" w:rsidRDefault="00524434" w:rsidP="007A6689">
      <w:pPr>
        <w:pStyle w:val="Ttulo1"/>
        <w:tabs>
          <w:tab w:val="left" w:pos="741"/>
        </w:tabs>
        <w:spacing w:before="226" w:line="360" w:lineRule="auto"/>
        <w:ind w:left="740"/>
        <w:jc w:val="both"/>
        <w:rPr>
          <w:rFonts w:ascii="Arial" w:hAnsi="Arial" w:cs="Arial"/>
          <w:i w:val="0"/>
        </w:rPr>
      </w:pPr>
    </w:p>
    <w:p w:rsidR="00EC7B41" w:rsidRPr="007A6689" w:rsidRDefault="00407D53" w:rsidP="007A6689">
      <w:pPr>
        <w:pStyle w:val="Prrafodelista"/>
        <w:numPr>
          <w:ilvl w:val="1"/>
          <w:numId w:val="43"/>
        </w:numPr>
        <w:tabs>
          <w:tab w:val="left" w:pos="669"/>
        </w:tabs>
        <w:spacing w:before="227" w:line="360" w:lineRule="auto"/>
        <w:rPr>
          <w:rFonts w:ascii="Arial" w:hAnsi="Arial" w:cs="Arial"/>
          <w:b/>
          <w:sz w:val="24"/>
          <w:szCs w:val="24"/>
        </w:rPr>
      </w:pPr>
      <w:r w:rsidRPr="007A6689">
        <w:rPr>
          <w:rFonts w:ascii="Arial" w:hAnsi="Arial" w:cs="Arial"/>
          <w:b/>
          <w:sz w:val="24"/>
          <w:szCs w:val="24"/>
        </w:rPr>
        <w:t>AJUSTE DE</w:t>
      </w:r>
      <w:r w:rsidRPr="007A6689">
        <w:rPr>
          <w:rFonts w:ascii="Arial" w:hAnsi="Arial" w:cs="Arial"/>
          <w:b/>
          <w:spacing w:val="-1"/>
          <w:sz w:val="24"/>
          <w:szCs w:val="24"/>
        </w:rPr>
        <w:t xml:space="preserve"> </w:t>
      </w:r>
      <w:r w:rsidRPr="007A6689">
        <w:rPr>
          <w:rFonts w:ascii="Arial" w:hAnsi="Arial" w:cs="Arial"/>
          <w:b/>
          <w:sz w:val="24"/>
          <w:szCs w:val="24"/>
        </w:rPr>
        <w:t>PRECIOS</w:t>
      </w:r>
    </w:p>
    <w:p w:rsidR="00EC7B41" w:rsidRPr="007A6689" w:rsidRDefault="00EC7B41" w:rsidP="007A6689">
      <w:pPr>
        <w:pStyle w:val="Textoindependiente"/>
        <w:spacing w:before="13" w:line="360" w:lineRule="auto"/>
        <w:jc w:val="both"/>
        <w:rPr>
          <w:rFonts w:ascii="Arial" w:hAnsi="Arial" w:cs="Arial"/>
          <w:b/>
          <w:i w:val="0"/>
        </w:rPr>
      </w:pPr>
    </w:p>
    <w:p w:rsidR="00EC7B41" w:rsidRPr="007A6689" w:rsidRDefault="007A6689" w:rsidP="005E75BF">
      <w:pPr>
        <w:spacing w:line="360" w:lineRule="auto"/>
        <w:jc w:val="both"/>
        <w:rPr>
          <w:rFonts w:ascii="Arial" w:hAnsi="Arial" w:cs="Arial"/>
          <w:sz w:val="24"/>
          <w:szCs w:val="24"/>
        </w:rPr>
      </w:pPr>
      <w:r w:rsidRPr="007A6689">
        <w:rPr>
          <w:rFonts w:ascii="Arial" w:hAnsi="Arial" w:cs="Arial"/>
          <w:sz w:val="24"/>
          <w:szCs w:val="24"/>
        </w:rPr>
        <w:t xml:space="preserve">3.3.1  </w:t>
      </w:r>
      <w:r w:rsidR="00407D53" w:rsidRPr="007A6689">
        <w:rPr>
          <w:rFonts w:ascii="Arial" w:hAnsi="Arial" w:cs="Arial"/>
          <w:sz w:val="24"/>
          <w:szCs w:val="24"/>
        </w:rPr>
        <w:t xml:space="preserve">Cuando las propuestas no mencionen expresamente que habrá modificaciones de precios durante la vigencia del contrato, se considerará que  los  mantienen </w:t>
      </w:r>
      <w:r w:rsidR="00407D53" w:rsidRPr="007A6689">
        <w:rPr>
          <w:rFonts w:ascii="Arial" w:hAnsi="Arial" w:cs="Arial"/>
          <w:spacing w:val="72"/>
          <w:sz w:val="24"/>
          <w:szCs w:val="24"/>
        </w:rPr>
        <w:t xml:space="preserve"> </w:t>
      </w:r>
      <w:r w:rsidR="00407D53" w:rsidRPr="007A6689">
        <w:rPr>
          <w:rFonts w:ascii="Arial" w:hAnsi="Arial" w:cs="Arial"/>
          <w:sz w:val="24"/>
          <w:szCs w:val="24"/>
        </w:rPr>
        <w:t xml:space="preserve">firmes </w:t>
      </w:r>
      <w:proofErr w:type="spellStart"/>
      <w:r w:rsidR="00407D53" w:rsidRPr="007A6689">
        <w:rPr>
          <w:rFonts w:ascii="Arial" w:hAnsi="Arial" w:cs="Arial"/>
          <w:sz w:val="24"/>
          <w:szCs w:val="24"/>
        </w:rPr>
        <w:t>cualquiera</w:t>
      </w:r>
      <w:proofErr w:type="spellEnd"/>
      <w:r w:rsidR="00407D53" w:rsidRPr="007A6689">
        <w:rPr>
          <w:rFonts w:ascii="Arial" w:hAnsi="Arial" w:cs="Arial"/>
          <w:sz w:val="24"/>
          <w:szCs w:val="24"/>
        </w:rPr>
        <w:t xml:space="preserve"> sean las variaciones de los costos que se</w:t>
      </w:r>
      <w:r w:rsidR="00407D53" w:rsidRPr="007A6689">
        <w:rPr>
          <w:rFonts w:ascii="Arial" w:hAnsi="Arial" w:cs="Arial"/>
          <w:spacing w:val="-13"/>
          <w:sz w:val="24"/>
          <w:szCs w:val="24"/>
        </w:rPr>
        <w:t xml:space="preserve"> </w:t>
      </w:r>
      <w:r w:rsidR="00407D53" w:rsidRPr="007A6689">
        <w:rPr>
          <w:rFonts w:ascii="Arial" w:hAnsi="Arial" w:cs="Arial"/>
          <w:sz w:val="24"/>
          <w:szCs w:val="24"/>
        </w:rPr>
        <w:t>produzcan.-</w:t>
      </w:r>
    </w:p>
    <w:p w:rsidR="00EC7B41" w:rsidRPr="007A6689" w:rsidRDefault="00EC7B41" w:rsidP="007A6689">
      <w:pPr>
        <w:pStyle w:val="Textoindependiente"/>
        <w:spacing w:before="8" w:line="360" w:lineRule="auto"/>
        <w:jc w:val="both"/>
        <w:rPr>
          <w:rFonts w:ascii="Arial" w:hAnsi="Arial" w:cs="Arial"/>
          <w:i w:val="0"/>
        </w:rPr>
      </w:pPr>
    </w:p>
    <w:p w:rsidR="00EC7B41" w:rsidRPr="007A6689" w:rsidRDefault="007A6689" w:rsidP="007A6689">
      <w:pPr>
        <w:spacing w:line="360" w:lineRule="auto"/>
        <w:rPr>
          <w:rFonts w:ascii="Arial" w:hAnsi="Arial" w:cs="Arial"/>
          <w:sz w:val="24"/>
          <w:szCs w:val="24"/>
        </w:rPr>
      </w:pPr>
      <w:r>
        <w:rPr>
          <w:rFonts w:ascii="Arial" w:hAnsi="Arial" w:cs="Arial"/>
          <w:sz w:val="24"/>
          <w:szCs w:val="24"/>
        </w:rPr>
        <w:t xml:space="preserve">3.3.2  </w:t>
      </w:r>
      <w:r w:rsidR="00407D53" w:rsidRPr="007A6689">
        <w:rPr>
          <w:rFonts w:ascii="Arial" w:hAnsi="Arial" w:cs="Arial"/>
          <w:sz w:val="24"/>
          <w:szCs w:val="24"/>
        </w:rPr>
        <w:t>En caso de que los oferentes planteen ajustes, los mismos se harán única y exclusivamente por la variación del coeficiente del I.P.C. suministrado por el Instituto Nacional de</w:t>
      </w:r>
      <w:r w:rsidR="00407D53" w:rsidRPr="007A6689">
        <w:rPr>
          <w:rFonts w:ascii="Arial" w:hAnsi="Arial" w:cs="Arial"/>
          <w:spacing w:val="-2"/>
          <w:sz w:val="24"/>
          <w:szCs w:val="24"/>
        </w:rPr>
        <w:t xml:space="preserve"> </w:t>
      </w:r>
      <w:r w:rsidR="00407D53" w:rsidRPr="007A6689">
        <w:rPr>
          <w:rFonts w:ascii="Arial" w:hAnsi="Arial" w:cs="Arial"/>
          <w:sz w:val="24"/>
          <w:szCs w:val="24"/>
        </w:rPr>
        <w:t>Estadística.</w:t>
      </w:r>
    </w:p>
    <w:p w:rsidR="00EC7B41" w:rsidRPr="007A6689" w:rsidRDefault="00EC7B41" w:rsidP="007A6689">
      <w:pPr>
        <w:pStyle w:val="Textoindependiente"/>
        <w:spacing w:before="10" w:line="360" w:lineRule="auto"/>
        <w:jc w:val="both"/>
        <w:rPr>
          <w:rFonts w:ascii="Arial" w:hAnsi="Arial" w:cs="Arial"/>
          <w:i w:val="0"/>
        </w:rPr>
      </w:pPr>
    </w:p>
    <w:p w:rsidR="00EC7B41" w:rsidRDefault="007A6689" w:rsidP="001650E8">
      <w:pPr>
        <w:spacing w:line="360" w:lineRule="auto"/>
        <w:jc w:val="both"/>
        <w:rPr>
          <w:rFonts w:ascii="Arial" w:hAnsi="Arial" w:cs="Arial"/>
          <w:sz w:val="24"/>
          <w:szCs w:val="24"/>
        </w:rPr>
      </w:pPr>
      <w:r w:rsidRPr="007A6689">
        <w:rPr>
          <w:rFonts w:ascii="Arial" w:hAnsi="Arial" w:cs="Arial"/>
          <w:sz w:val="24"/>
          <w:szCs w:val="24"/>
        </w:rPr>
        <w:t xml:space="preserve">3.3.3  </w:t>
      </w:r>
      <w:r w:rsidR="00407D53" w:rsidRPr="007A6689">
        <w:rPr>
          <w:rFonts w:ascii="Arial" w:hAnsi="Arial" w:cs="Arial"/>
          <w:sz w:val="24"/>
          <w:szCs w:val="24"/>
        </w:rPr>
        <w:t>Las variaciones de precios operarán semestralmente a partir del mes de apertura de ofertas y hasta la notificación de la adjudicación. Para el caso de que se efectúen adjudicaciones parciales o entregas parciales con facturación en cada entrega, el oferente sólo en esos casos podrá extender la paramétrica hasta el semestre que</w:t>
      </w:r>
      <w:r w:rsidR="00407D53" w:rsidRPr="007A6689">
        <w:rPr>
          <w:rFonts w:ascii="Arial" w:hAnsi="Arial" w:cs="Arial"/>
          <w:spacing w:val="-2"/>
          <w:sz w:val="24"/>
          <w:szCs w:val="24"/>
        </w:rPr>
        <w:t xml:space="preserve"> </w:t>
      </w:r>
      <w:r w:rsidR="00407D53" w:rsidRPr="007A6689">
        <w:rPr>
          <w:rFonts w:ascii="Arial" w:hAnsi="Arial" w:cs="Arial"/>
          <w:sz w:val="24"/>
          <w:szCs w:val="24"/>
        </w:rPr>
        <w:t>corresponda.</w:t>
      </w:r>
    </w:p>
    <w:p w:rsidR="007A6689" w:rsidRPr="007A6689" w:rsidRDefault="007A6689" w:rsidP="007A6689">
      <w:pPr>
        <w:spacing w:line="360" w:lineRule="auto"/>
        <w:rPr>
          <w:rFonts w:ascii="Arial" w:hAnsi="Arial" w:cs="Arial"/>
          <w:sz w:val="24"/>
          <w:szCs w:val="24"/>
        </w:rPr>
      </w:pPr>
    </w:p>
    <w:p w:rsidR="00EC7B41" w:rsidRPr="007A6689" w:rsidRDefault="007A6689" w:rsidP="007A6689">
      <w:pPr>
        <w:spacing w:line="360" w:lineRule="auto"/>
        <w:rPr>
          <w:rFonts w:ascii="Arial" w:hAnsi="Arial" w:cs="Arial"/>
          <w:sz w:val="24"/>
          <w:szCs w:val="24"/>
        </w:rPr>
      </w:pPr>
      <w:r w:rsidRPr="007A6689">
        <w:rPr>
          <w:rFonts w:ascii="Arial" w:hAnsi="Arial" w:cs="Arial"/>
          <w:sz w:val="24"/>
          <w:szCs w:val="24"/>
        </w:rPr>
        <w:t xml:space="preserve">3.3.4 </w:t>
      </w:r>
      <w:r w:rsidR="00407D53" w:rsidRPr="007A6689">
        <w:rPr>
          <w:rFonts w:ascii="Arial" w:hAnsi="Arial" w:cs="Arial"/>
          <w:sz w:val="24"/>
          <w:szCs w:val="24"/>
        </w:rPr>
        <w:t>No se aceptarán recargos por atrasos en los</w:t>
      </w:r>
      <w:r w:rsidR="00407D53" w:rsidRPr="007A6689">
        <w:rPr>
          <w:rFonts w:ascii="Arial" w:hAnsi="Arial" w:cs="Arial"/>
          <w:spacing w:val="-2"/>
          <w:sz w:val="24"/>
          <w:szCs w:val="24"/>
        </w:rPr>
        <w:t xml:space="preserve"> </w:t>
      </w:r>
      <w:r w:rsidR="00407D53" w:rsidRPr="007A6689">
        <w:rPr>
          <w:rFonts w:ascii="Arial" w:hAnsi="Arial" w:cs="Arial"/>
          <w:sz w:val="24"/>
          <w:szCs w:val="24"/>
        </w:rPr>
        <w:t>pagos.-</w:t>
      </w:r>
    </w:p>
    <w:p w:rsidR="00EC7B41" w:rsidRPr="007A6689" w:rsidRDefault="00407D53" w:rsidP="007A6689">
      <w:pPr>
        <w:pStyle w:val="Ttulo1"/>
        <w:spacing w:before="221" w:line="360" w:lineRule="auto"/>
        <w:ind w:left="0"/>
        <w:jc w:val="both"/>
        <w:rPr>
          <w:rFonts w:ascii="Arial" w:hAnsi="Arial" w:cs="Arial"/>
          <w:i w:val="0"/>
        </w:rPr>
      </w:pPr>
      <w:r w:rsidRPr="007A6689">
        <w:rPr>
          <w:rFonts w:ascii="Arial" w:hAnsi="Arial" w:cs="Arial"/>
          <w:i w:val="0"/>
        </w:rPr>
        <w:t>4.- MONEDA</w:t>
      </w:r>
    </w:p>
    <w:p w:rsidR="00EC7B41" w:rsidRPr="007A6689" w:rsidRDefault="00407D53" w:rsidP="007A6689">
      <w:pPr>
        <w:pStyle w:val="Textoindependiente"/>
        <w:spacing w:before="230" w:line="360" w:lineRule="auto"/>
        <w:jc w:val="both"/>
        <w:rPr>
          <w:rFonts w:ascii="Arial" w:hAnsi="Arial" w:cs="Arial"/>
          <w:i w:val="0"/>
        </w:rPr>
      </w:pPr>
      <w:r w:rsidRPr="007A6689">
        <w:rPr>
          <w:rFonts w:ascii="Arial" w:hAnsi="Arial" w:cs="Arial"/>
          <w:i w:val="0"/>
        </w:rPr>
        <w:lastRenderedPageBreak/>
        <w:t>4.1 Las ofertas serán exclusivamente en Moneda Nacional.</w:t>
      </w:r>
    </w:p>
    <w:p w:rsidR="00EC7B41" w:rsidRPr="007A6689" w:rsidRDefault="00407D53" w:rsidP="007A6689">
      <w:pPr>
        <w:pStyle w:val="Ttulo1"/>
        <w:spacing w:before="218" w:line="360" w:lineRule="auto"/>
        <w:jc w:val="both"/>
        <w:rPr>
          <w:rFonts w:ascii="Arial" w:hAnsi="Arial" w:cs="Arial"/>
          <w:i w:val="0"/>
        </w:rPr>
      </w:pPr>
      <w:r w:rsidRPr="007A6689">
        <w:rPr>
          <w:rFonts w:ascii="Arial" w:hAnsi="Arial" w:cs="Arial"/>
          <w:i w:val="0"/>
        </w:rPr>
        <w:t>5.- COTIZACIÓN DE OFERTAS</w:t>
      </w:r>
    </w:p>
    <w:p w:rsidR="00EC7B41" w:rsidRPr="007A6689" w:rsidRDefault="00EC7B41" w:rsidP="007A6689">
      <w:pPr>
        <w:pStyle w:val="Textoindependiente"/>
        <w:spacing w:line="360" w:lineRule="auto"/>
        <w:jc w:val="both"/>
        <w:rPr>
          <w:rFonts w:ascii="Arial" w:hAnsi="Arial" w:cs="Arial"/>
          <w:b/>
          <w:i w:val="0"/>
        </w:rPr>
      </w:pPr>
    </w:p>
    <w:p w:rsidR="00EC7B41" w:rsidRPr="007A6689" w:rsidRDefault="007A6689" w:rsidP="007A6689">
      <w:pPr>
        <w:spacing w:line="360" w:lineRule="auto"/>
        <w:jc w:val="both"/>
        <w:rPr>
          <w:rFonts w:ascii="Arial" w:hAnsi="Arial" w:cs="Arial"/>
          <w:sz w:val="24"/>
          <w:szCs w:val="24"/>
        </w:rPr>
      </w:pPr>
      <w:r w:rsidRPr="007A6689">
        <w:rPr>
          <w:rFonts w:ascii="Arial" w:hAnsi="Arial" w:cs="Arial"/>
          <w:sz w:val="24"/>
          <w:szCs w:val="24"/>
        </w:rPr>
        <w:t xml:space="preserve">5.1 </w:t>
      </w:r>
      <w:r w:rsidR="00407D53" w:rsidRPr="007A6689">
        <w:rPr>
          <w:rFonts w:ascii="Arial" w:hAnsi="Arial" w:cs="Arial"/>
          <w:sz w:val="24"/>
          <w:szCs w:val="24"/>
        </w:rPr>
        <w:t>Los precios cotizados deben incluir todos los gastos  originados  para  suministrar la mercadería en el lugar de entrega.</w:t>
      </w:r>
    </w:p>
    <w:p w:rsidR="00EC7B41" w:rsidRPr="007A6689" w:rsidRDefault="007A6689" w:rsidP="007A6689">
      <w:pPr>
        <w:spacing w:line="360" w:lineRule="auto"/>
        <w:jc w:val="both"/>
        <w:rPr>
          <w:rFonts w:ascii="Arial" w:hAnsi="Arial" w:cs="Arial"/>
          <w:sz w:val="24"/>
          <w:szCs w:val="24"/>
        </w:rPr>
      </w:pPr>
      <w:r w:rsidRPr="007A6689">
        <w:rPr>
          <w:rFonts w:ascii="Arial" w:hAnsi="Arial" w:cs="Arial"/>
          <w:sz w:val="24"/>
          <w:szCs w:val="24"/>
        </w:rPr>
        <w:t xml:space="preserve">5.2 </w:t>
      </w:r>
      <w:r w:rsidR="00407D53" w:rsidRPr="007A6689">
        <w:rPr>
          <w:rFonts w:ascii="Arial" w:hAnsi="Arial" w:cs="Arial"/>
          <w:sz w:val="24"/>
          <w:szCs w:val="24"/>
        </w:rPr>
        <w:t>Los oferentes  deberán  obligatoriamente  cotizar  y ceñir  sus  propuestas  a las condiciones de pago establecidas en el procedimiento.-</w:t>
      </w:r>
    </w:p>
    <w:p w:rsidR="00EC7B41" w:rsidRPr="007A6689" w:rsidRDefault="007A6689" w:rsidP="007A6689">
      <w:pPr>
        <w:spacing w:line="360" w:lineRule="auto"/>
        <w:jc w:val="both"/>
        <w:rPr>
          <w:rFonts w:ascii="Arial" w:hAnsi="Arial" w:cs="Arial"/>
          <w:sz w:val="24"/>
          <w:szCs w:val="24"/>
        </w:rPr>
      </w:pPr>
      <w:r w:rsidRPr="007A6689">
        <w:rPr>
          <w:rFonts w:ascii="Arial" w:hAnsi="Arial" w:cs="Arial"/>
          <w:sz w:val="24"/>
          <w:szCs w:val="24"/>
        </w:rPr>
        <w:t xml:space="preserve">5.3 </w:t>
      </w:r>
      <w:r w:rsidR="00407D53" w:rsidRPr="007A6689">
        <w:rPr>
          <w:rFonts w:ascii="Arial" w:hAnsi="Arial" w:cs="Arial"/>
          <w:sz w:val="24"/>
          <w:szCs w:val="24"/>
        </w:rPr>
        <w:t>Se aceptarán cotizaciones de ofertas parciales a criterio de la Administración.-</w:t>
      </w:r>
    </w:p>
    <w:p w:rsidR="00EC7B41" w:rsidRPr="007A6689" w:rsidRDefault="007A6689" w:rsidP="007A6689">
      <w:pPr>
        <w:spacing w:line="360" w:lineRule="auto"/>
        <w:jc w:val="both"/>
        <w:rPr>
          <w:rFonts w:ascii="Arial" w:hAnsi="Arial" w:cs="Arial"/>
          <w:sz w:val="24"/>
          <w:szCs w:val="24"/>
        </w:rPr>
      </w:pPr>
      <w:r w:rsidRPr="007A6689">
        <w:rPr>
          <w:rFonts w:ascii="Arial" w:hAnsi="Arial" w:cs="Arial"/>
          <w:sz w:val="24"/>
          <w:szCs w:val="24"/>
        </w:rPr>
        <w:t xml:space="preserve">5.4 </w:t>
      </w:r>
      <w:r w:rsidR="00407D53" w:rsidRPr="007A6689">
        <w:rPr>
          <w:rFonts w:ascii="Arial" w:hAnsi="Arial" w:cs="Arial"/>
          <w:sz w:val="24"/>
          <w:szCs w:val="24"/>
        </w:rPr>
        <w:t>Los oferentes podrán cotizar ofertas alternativas, variantes o modificaciones,  presentando  la  oferta básica, las que serán consideradas discrecionalmente por la Administración.</w:t>
      </w:r>
    </w:p>
    <w:p w:rsidR="00EC7B41" w:rsidRPr="007A6689" w:rsidRDefault="00407D53" w:rsidP="007A6689">
      <w:pPr>
        <w:pStyle w:val="Ttulo1"/>
        <w:numPr>
          <w:ilvl w:val="0"/>
          <w:numId w:val="6"/>
        </w:numPr>
        <w:tabs>
          <w:tab w:val="left" w:pos="506"/>
        </w:tabs>
        <w:spacing w:before="219" w:line="360" w:lineRule="auto"/>
        <w:ind w:hanging="328"/>
        <w:jc w:val="both"/>
        <w:rPr>
          <w:rFonts w:ascii="Arial" w:hAnsi="Arial" w:cs="Arial"/>
          <w:i w:val="0"/>
        </w:rPr>
      </w:pPr>
      <w:r w:rsidRPr="007A6689">
        <w:rPr>
          <w:rFonts w:ascii="Arial" w:hAnsi="Arial" w:cs="Arial"/>
          <w:i w:val="0"/>
        </w:rPr>
        <w:t>ADQUISICIÓN DEL</w:t>
      </w:r>
      <w:r w:rsidRPr="007A6689">
        <w:rPr>
          <w:rFonts w:ascii="Arial" w:hAnsi="Arial" w:cs="Arial"/>
          <w:i w:val="0"/>
          <w:spacing w:val="-1"/>
        </w:rPr>
        <w:t xml:space="preserve"> </w:t>
      </w:r>
      <w:r w:rsidRPr="007A6689">
        <w:rPr>
          <w:rFonts w:ascii="Arial" w:hAnsi="Arial" w:cs="Arial"/>
          <w:i w:val="0"/>
        </w:rPr>
        <w:t>PLIEGO</w:t>
      </w:r>
    </w:p>
    <w:p w:rsidR="00EC7B41" w:rsidRPr="007A6689" w:rsidRDefault="00EC7B41" w:rsidP="007A6689">
      <w:pPr>
        <w:pStyle w:val="Textoindependiente"/>
        <w:spacing w:before="13" w:line="360" w:lineRule="auto"/>
        <w:jc w:val="both"/>
        <w:rPr>
          <w:rFonts w:ascii="Arial" w:hAnsi="Arial" w:cs="Arial"/>
          <w:b/>
          <w:i w:val="0"/>
        </w:rPr>
      </w:pPr>
    </w:p>
    <w:p w:rsidR="00EC7B41" w:rsidRPr="007A6689" w:rsidRDefault="00407D53" w:rsidP="007A6689">
      <w:pPr>
        <w:pStyle w:val="Prrafodelista"/>
        <w:numPr>
          <w:ilvl w:val="1"/>
          <w:numId w:val="6"/>
        </w:numPr>
        <w:tabs>
          <w:tab w:val="left" w:pos="647"/>
        </w:tabs>
        <w:spacing w:before="1" w:line="360" w:lineRule="auto"/>
        <w:ind w:right="125" w:firstLine="0"/>
        <w:jc w:val="both"/>
        <w:rPr>
          <w:rFonts w:ascii="Arial" w:hAnsi="Arial" w:cs="Arial"/>
          <w:sz w:val="24"/>
          <w:szCs w:val="24"/>
        </w:rPr>
      </w:pPr>
      <w:r w:rsidRPr="007A6689">
        <w:rPr>
          <w:rFonts w:ascii="Arial" w:hAnsi="Arial" w:cs="Arial"/>
          <w:sz w:val="24"/>
          <w:szCs w:val="24"/>
        </w:rPr>
        <w:t xml:space="preserve">Los oferentes deberán adquirir el Pliego Particular de Condiciones previo </w:t>
      </w:r>
      <w:r w:rsidRPr="007A6689">
        <w:rPr>
          <w:rFonts w:ascii="Arial" w:hAnsi="Arial" w:cs="Arial"/>
          <w:spacing w:val="-3"/>
          <w:sz w:val="24"/>
          <w:szCs w:val="24"/>
        </w:rPr>
        <w:t xml:space="preserve">al </w:t>
      </w:r>
      <w:r w:rsidRPr="007A6689">
        <w:rPr>
          <w:rFonts w:ascii="Arial" w:hAnsi="Arial" w:cs="Arial"/>
          <w:sz w:val="24"/>
          <w:szCs w:val="24"/>
        </w:rPr>
        <w:t>Acto de Apertura de Ofertas. Sólo podrá adjudicarse el procedimiento a oferentes que lo hayan</w:t>
      </w:r>
      <w:r w:rsidRPr="007A6689">
        <w:rPr>
          <w:rFonts w:ascii="Arial" w:hAnsi="Arial" w:cs="Arial"/>
          <w:spacing w:val="1"/>
          <w:sz w:val="24"/>
          <w:szCs w:val="24"/>
        </w:rPr>
        <w:t xml:space="preserve"> </w:t>
      </w:r>
      <w:r w:rsidRPr="007A6689">
        <w:rPr>
          <w:rFonts w:ascii="Arial" w:hAnsi="Arial" w:cs="Arial"/>
          <w:sz w:val="24"/>
          <w:szCs w:val="24"/>
        </w:rPr>
        <w:t>adquirido.</w:t>
      </w:r>
    </w:p>
    <w:p w:rsidR="00EC7B41" w:rsidRPr="007A6689" w:rsidRDefault="00407D53" w:rsidP="007A6689">
      <w:pPr>
        <w:pStyle w:val="Ttulo1"/>
        <w:spacing w:before="229" w:line="360" w:lineRule="auto"/>
        <w:jc w:val="both"/>
        <w:rPr>
          <w:rFonts w:ascii="Arial" w:hAnsi="Arial" w:cs="Arial"/>
          <w:i w:val="0"/>
        </w:rPr>
      </w:pPr>
      <w:r w:rsidRPr="007A6689">
        <w:rPr>
          <w:rFonts w:ascii="Arial" w:hAnsi="Arial" w:cs="Arial"/>
          <w:i w:val="0"/>
        </w:rPr>
        <w:t>7.- RECEPCIÓN DE OFERTAS</w:t>
      </w:r>
    </w:p>
    <w:p w:rsidR="00EC7B41" w:rsidRPr="007A6689" w:rsidRDefault="00407D53" w:rsidP="007A6689">
      <w:pPr>
        <w:pStyle w:val="Prrafodelista"/>
        <w:numPr>
          <w:ilvl w:val="1"/>
          <w:numId w:val="5"/>
        </w:numPr>
        <w:tabs>
          <w:tab w:val="left" w:pos="669"/>
        </w:tabs>
        <w:spacing w:before="211" w:line="360" w:lineRule="auto"/>
        <w:ind w:right="2484" w:firstLine="0"/>
        <w:jc w:val="both"/>
        <w:rPr>
          <w:rFonts w:ascii="Arial" w:hAnsi="Arial" w:cs="Arial"/>
          <w:b/>
          <w:sz w:val="24"/>
          <w:szCs w:val="24"/>
        </w:rPr>
      </w:pPr>
      <w:r w:rsidRPr="007A6689">
        <w:rPr>
          <w:rFonts w:ascii="Arial" w:hAnsi="Arial" w:cs="Arial"/>
          <w:b/>
          <w:sz w:val="24"/>
          <w:szCs w:val="24"/>
        </w:rPr>
        <w:t>Las mismas serán recibidas, obligatoriamente en línea:</w:t>
      </w:r>
      <w:r w:rsidRPr="007A6689">
        <w:rPr>
          <w:rFonts w:ascii="Arial" w:hAnsi="Arial" w:cs="Arial"/>
          <w:b/>
          <w:color w:val="0000FF"/>
          <w:sz w:val="24"/>
          <w:szCs w:val="24"/>
          <w:u w:val="single" w:color="0000FF"/>
        </w:rPr>
        <w:t xml:space="preserve"> </w:t>
      </w:r>
      <w:hyperlink r:id="rId12">
        <w:r w:rsidRPr="007A6689">
          <w:rPr>
            <w:rFonts w:ascii="Arial" w:hAnsi="Arial" w:cs="Arial"/>
            <w:b/>
            <w:color w:val="0000FF"/>
            <w:sz w:val="24"/>
            <w:szCs w:val="24"/>
            <w:u w:val="single" w:color="0000FF"/>
          </w:rPr>
          <w:t>www.comprasestatales.gub.uy</w:t>
        </w:r>
      </w:hyperlink>
    </w:p>
    <w:p w:rsidR="00EC7B41" w:rsidRPr="007A6689" w:rsidRDefault="00EC7B41" w:rsidP="007A6689">
      <w:pPr>
        <w:pStyle w:val="Textoindependiente"/>
        <w:spacing w:before="7" w:line="360" w:lineRule="auto"/>
        <w:jc w:val="both"/>
        <w:rPr>
          <w:rFonts w:ascii="Arial" w:hAnsi="Arial" w:cs="Arial"/>
          <w:b/>
          <w:i w:val="0"/>
        </w:rPr>
      </w:pPr>
    </w:p>
    <w:p w:rsidR="00EC7B41" w:rsidRDefault="00407D53" w:rsidP="007A6689">
      <w:pPr>
        <w:spacing w:before="109" w:line="360" w:lineRule="auto"/>
        <w:ind w:left="178" w:right="125"/>
        <w:jc w:val="both"/>
        <w:rPr>
          <w:rFonts w:ascii="Arial" w:hAnsi="Arial" w:cs="Arial"/>
          <w:b/>
          <w:sz w:val="24"/>
          <w:szCs w:val="24"/>
        </w:rPr>
      </w:pPr>
      <w:r w:rsidRPr="007A6689">
        <w:rPr>
          <w:rFonts w:ascii="Arial" w:hAnsi="Arial" w:cs="Arial"/>
          <w:b/>
          <w:sz w:val="24"/>
          <w:szCs w:val="24"/>
        </w:rPr>
        <w:t>Los oferentes deberán estar inscriptos en el (RUPE) Registro Único de Proveedores del Estado.</w:t>
      </w:r>
    </w:p>
    <w:p w:rsidR="007A6689" w:rsidRPr="007A6689" w:rsidRDefault="007A6689" w:rsidP="007A6689">
      <w:pPr>
        <w:spacing w:before="109" w:line="360" w:lineRule="auto"/>
        <w:ind w:left="178" w:right="125"/>
        <w:jc w:val="both"/>
        <w:rPr>
          <w:rFonts w:ascii="Arial" w:hAnsi="Arial" w:cs="Arial"/>
          <w:b/>
          <w:sz w:val="24"/>
          <w:szCs w:val="24"/>
        </w:rPr>
      </w:pPr>
    </w:p>
    <w:p w:rsidR="00EC7B41" w:rsidRDefault="00407D53" w:rsidP="007A6689">
      <w:pPr>
        <w:pStyle w:val="Ttulo1"/>
        <w:numPr>
          <w:ilvl w:val="1"/>
          <w:numId w:val="5"/>
        </w:numPr>
        <w:tabs>
          <w:tab w:val="left" w:pos="751"/>
        </w:tabs>
        <w:spacing w:before="6" w:line="360" w:lineRule="auto"/>
        <w:ind w:right="1327" w:firstLine="0"/>
        <w:jc w:val="both"/>
        <w:rPr>
          <w:rFonts w:ascii="Arial" w:hAnsi="Arial" w:cs="Arial"/>
          <w:i w:val="0"/>
        </w:rPr>
      </w:pPr>
      <w:r w:rsidRPr="007A6689">
        <w:rPr>
          <w:rFonts w:ascii="Arial" w:hAnsi="Arial" w:cs="Arial"/>
          <w:i w:val="0"/>
        </w:rPr>
        <w:t xml:space="preserve">DOCUMENTACIÓN OBLIGATORIA A PRESENTAR CON LA OFERTA. </w:t>
      </w:r>
    </w:p>
    <w:p w:rsidR="00630B3A" w:rsidRDefault="00630B3A" w:rsidP="00630B3A">
      <w:pPr>
        <w:pStyle w:val="Ttulo1"/>
        <w:tabs>
          <w:tab w:val="left" w:pos="751"/>
        </w:tabs>
        <w:spacing w:before="6" w:line="360" w:lineRule="auto"/>
        <w:ind w:right="1327"/>
        <w:rPr>
          <w:rFonts w:ascii="Arial" w:hAnsi="Arial" w:cs="Arial"/>
          <w:i w:val="0"/>
        </w:rPr>
      </w:pPr>
    </w:p>
    <w:p w:rsidR="00EC7B41" w:rsidRPr="007A6689" w:rsidRDefault="00407D53" w:rsidP="00E85888">
      <w:pPr>
        <w:spacing w:line="360" w:lineRule="auto"/>
        <w:ind w:left="178" w:right="122"/>
        <w:jc w:val="both"/>
        <w:rPr>
          <w:rFonts w:ascii="Arial" w:hAnsi="Arial" w:cs="Arial"/>
          <w:b/>
          <w:sz w:val="24"/>
          <w:szCs w:val="24"/>
        </w:rPr>
      </w:pPr>
      <w:r w:rsidRPr="007A6689">
        <w:rPr>
          <w:rFonts w:ascii="Arial" w:hAnsi="Arial" w:cs="Arial"/>
          <w:b/>
          <w:sz w:val="24"/>
          <w:szCs w:val="24"/>
        </w:rPr>
        <w:t>La misma deberá ser presentada conforme a lo dispuesto en la cláusula 2.1.5 del presente pliego.</w:t>
      </w:r>
    </w:p>
    <w:p w:rsidR="00EC7B41" w:rsidRPr="007A6689" w:rsidRDefault="00EC7B41" w:rsidP="00E85888">
      <w:pPr>
        <w:pStyle w:val="Textoindependiente"/>
        <w:spacing w:before="13" w:line="360" w:lineRule="auto"/>
        <w:jc w:val="both"/>
        <w:rPr>
          <w:rFonts w:ascii="Arial" w:hAnsi="Arial" w:cs="Arial"/>
          <w:b/>
          <w:i w:val="0"/>
        </w:rPr>
      </w:pPr>
    </w:p>
    <w:p w:rsidR="00EC7B41" w:rsidRPr="00630B3A" w:rsidRDefault="00630B3A" w:rsidP="00E85888">
      <w:pPr>
        <w:spacing w:line="360" w:lineRule="auto"/>
        <w:jc w:val="both"/>
        <w:rPr>
          <w:rFonts w:ascii="Arial" w:hAnsi="Arial" w:cs="Arial"/>
          <w:sz w:val="24"/>
          <w:szCs w:val="24"/>
        </w:rPr>
      </w:pPr>
      <w:r>
        <w:rPr>
          <w:rFonts w:ascii="Arial" w:hAnsi="Arial" w:cs="Arial"/>
          <w:sz w:val="24"/>
          <w:szCs w:val="24"/>
        </w:rPr>
        <w:t xml:space="preserve">7.2.1 </w:t>
      </w:r>
      <w:r w:rsidR="00407D53" w:rsidRPr="00630B3A">
        <w:rPr>
          <w:rFonts w:ascii="Arial" w:hAnsi="Arial" w:cs="Arial"/>
          <w:sz w:val="24"/>
          <w:szCs w:val="24"/>
        </w:rPr>
        <w:t xml:space="preserve">En caso de que el monto total de la oferta en la opción más costosa supere el tope de la Licitación Abreviada se deberá realizar el Depósito de Garantía de Mantenimiento de Oferta antes de la apertura en la Tesorería de D.N.S.FF.AA. </w:t>
      </w:r>
      <w:proofErr w:type="gramStart"/>
      <w:r w:rsidR="00407D53" w:rsidRPr="00630B3A">
        <w:rPr>
          <w:rFonts w:ascii="Arial" w:hAnsi="Arial" w:cs="Arial"/>
          <w:sz w:val="24"/>
          <w:szCs w:val="24"/>
        </w:rPr>
        <w:t>conforme</w:t>
      </w:r>
      <w:proofErr w:type="gramEnd"/>
      <w:r w:rsidR="00407D53" w:rsidRPr="00630B3A">
        <w:rPr>
          <w:rFonts w:ascii="Arial" w:hAnsi="Arial" w:cs="Arial"/>
          <w:sz w:val="24"/>
          <w:szCs w:val="24"/>
        </w:rPr>
        <w:t xml:space="preserve"> a la siguiente tabla:</w:t>
      </w:r>
    </w:p>
    <w:p w:rsidR="00630B3A" w:rsidRPr="007A6689" w:rsidRDefault="00630B3A" w:rsidP="00E85888">
      <w:pPr>
        <w:pStyle w:val="Prrafodelista"/>
        <w:tabs>
          <w:tab w:val="left" w:pos="868"/>
        </w:tabs>
        <w:spacing w:line="360" w:lineRule="auto"/>
        <w:ind w:left="0" w:right="122"/>
        <w:rPr>
          <w:rFonts w:ascii="Arial" w:hAnsi="Arial" w:cs="Arial"/>
          <w:sz w:val="24"/>
          <w:szCs w:val="24"/>
        </w:rPr>
      </w:pPr>
    </w:p>
    <w:p w:rsidR="007A6689" w:rsidRPr="00630B3A" w:rsidRDefault="007A6689" w:rsidP="00E85888">
      <w:pPr>
        <w:pStyle w:val="Textosinformato"/>
        <w:spacing w:line="360" w:lineRule="auto"/>
        <w:jc w:val="both"/>
        <w:rPr>
          <w:rFonts w:ascii="Arial" w:eastAsia="TeX Gyre Bonum" w:hAnsi="Arial" w:cs="Arial"/>
          <w:sz w:val="24"/>
          <w:szCs w:val="24"/>
          <w:lang w:eastAsia="en-US"/>
        </w:rPr>
      </w:pPr>
      <w:r w:rsidRPr="00630B3A">
        <w:rPr>
          <w:rFonts w:ascii="Arial" w:eastAsia="TeX Gyre Bonum" w:hAnsi="Arial" w:cs="Arial"/>
          <w:sz w:val="24"/>
          <w:szCs w:val="24"/>
          <w:lang w:eastAsia="en-US"/>
        </w:rPr>
        <w:t xml:space="preserve">Desde el tope de </w:t>
      </w:r>
      <w:smartTag w:uri="urn:schemas-microsoft-com:office:smarttags" w:element="PersonName">
        <w:smartTagPr>
          <w:attr w:name="ProductID" w:val="la Licitaci￳n Abreviada"/>
        </w:smartTagPr>
        <w:r w:rsidRPr="00630B3A">
          <w:rPr>
            <w:rFonts w:ascii="Arial" w:eastAsia="TeX Gyre Bonum" w:hAnsi="Arial" w:cs="Arial"/>
            <w:sz w:val="24"/>
            <w:szCs w:val="24"/>
            <w:lang w:eastAsia="en-US"/>
          </w:rPr>
          <w:t>la Licitación Abreviada</w:t>
        </w:r>
      </w:smartTag>
      <w:r w:rsidRPr="00630B3A">
        <w:rPr>
          <w:rFonts w:ascii="Arial" w:eastAsia="TeX Gyre Bonum" w:hAnsi="Arial" w:cs="Arial"/>
          <w:sz w:val="24"/>
          <w:szCs w:val="24"/>
          <w:lang w:eastAsia="en-US"/>
        </w:rPr>
        <w:t xml:space="preserve"> hasta el doble del t</w:t>
      </w:r>
      <w:r w:rsidR="00630B3A">
        <w:rPr>
          <w:rFonts w:ascii="Arial" w:eastAsia="TeX Gyre Bonum" w:hAnsi="Arial" w:cs="Arial"/>
          <w:sz w:val="24"/>
          <w:szCs w:val="24"/>
          <w:lang w:eastAsia="en-US"/>
        </w:rPr>
        <w:t>ope de la misma ………..…………………………..</w:t>
      </w:r>
      <w:r w:rsidR="00E85888">
        <w:rPr>
          <w:rFonts w:ascii="Arial" w:eastAsia="TeX Gyre Bonum" w:hAnsi="Arial" w:cs="Arial"/>
          <w:sz w:val="24"/>
          <w:szCs w:val="24"/>
          <w:lang w:eastAsia="en-US"/>
        </w:rPr>
        <w:t>………..………………………………</w:t>
      </w:r>
      <w:r w:rsidRPr="00630B3A">
        <w:rPr>
          <w:rFonts w:ascii="Arial" w:eastAsia="TeX Gyre Bonum" w:hAnsi="Arial" w:cs="Arial"/>
          <w:sz w:val="24"/>
          <w:szCs w:val="24"/>
          <w:lang w:eastAsia="en-US"/>
        </w:rPr>
        <w:t>……..….</w:t>
      </w:r>
      <w:r w:rsidR="005E75BF">
        <w:rPr>
          <w:rFonts w:ascii="Arial" w:eastAsia="TeX Gyre Bonum" w:hAnsi="Arial" w:cs="Arial"/>
          <w:sz w:val="24"/>
          <w:szCs w:val="24"/>
          <w:lang w:eastAsia="en-US"/>
        </w:rPr>
        <w:t xml:space="preserve">  </w:t>
      </w:r>
      <w:r w:rsidRPr="00630B3A">
        <w:rPr>
          <w:rFonts w:ascii="Arial" w:eastAsia="TeX Gyre Bonum" w:hAnsi="Arial" w:cs="Arial"/>
          <w:sz w:val="24"/>
          <w:szCs w:val="24"/>
          <w:lang w:eastAsia="en-US"/>
        </w:rPr>
        <w:t>$ 100.000</w:t>
      </w:r>
    </w:p>
    <w:p w:rsidR="00630B3A" w:rsidRDefault="007A6689" w:rsidP="00E85888">
      <w:pPr>
        <w:pStyle w:val="Textosinformato"/>
        <w:spacing w:line="360" w:lineRule="auto"/>
        <w:jc w:val="both"/>
        <w:rPr>
          <w:rFonts w:ascii="Arial" w:eastAsia="TeX Gyre Bonum" w:hAnsi="Arial" w:cs="Arial"/>
          <w:sz w:val="24"/>
          <w:szCs w:val="24"/>
          <w:lang w:eastAsia="en-US"/>
        </w:rPr>
      </w:pPr>
      <w:r w:rsidRPr="00630B3A">
        <w:rPr>
          <w:rFonts w:ascii="Arial" w:eastAsia="TeX Gyre Bonum" w:hAnsi="Arial" w:cs="Arial"/>
          <w:sz w:val="24"/>
          <w:szCs w:val="24"/>
          <w:lang w:eastAsia="en-US"/>
        </w:rPr>
        <w:t xml:space="preserve">Entre el doble del tope de </w:t>
      </w:r>
      <w:smartTag w:uri="urn:schemas-microsoft-com:office:smarttags" w:element="PersonName">
        <w:smartTagPr>
          <w:attr w:name="ProductID" w:val="la Licitaci￳n Abreviada"/>
        </w:smartTagPr>
        <w:r w:rsidRPr="00630B3A">
          <w:rPr>
            <w:rFonts w:ascii="Arial" w:eastAsia="TeX Gyre Bonum" w:hAnsi="Arial" w:cs="Arial"/>
            <w:sz w:val="24"/>
            <w:szCs w:val="24"/>
            <w:lang w:eastAsia="en-US"/>
          </w:rPr>
          <w:t>la Licitación Abreviada</w:t>
        </w:r>
      </w:smartTag>
      <w:r w:rsidRPr="00630B3A">
        <w:rPr>
          <w:rFonts w:ascii="Arial" w:eastAsia="TeX Gyre Bonum" w:hAnsi="Arial" w:cs="Arial"/>
          <w:sz w:val="24"/>
          <w:szCs w:val="24"/>
          <w:lang w:eastAsia="en-US"/>
        </w:rPr>
        <w:t xml:space="preserve"> hasta el triple del tope de la misma</w:t>
      </w:r>
      <w:r w:rsidR="00630B3A">
        <w:rPr>
          <w:rFonts w:ascii="Arial" w:eastAsia="TeX Gyre Bonum" w:hAnsi="Arial" w:cs="Arial"/>
          <w:sz w:val="24"/>
          <w:szCs w:val="24"/>
          <w:lang w:eastAsia="en-US"/>
        </w:rPr>
        <w:t>: ……………………………………………………..…………...</w:t>
      </w:r>
      <w:r w:rsidR="00E85888">
        <w:rPr>
          <w:rFonts w:ascii="Arial" w:eastAsia="TeX Gyre Bonum" w:hAnsi="Arial" w:cs="Arial"/>
          <w:sz w:val="24"/>
          <w:szCs w:val="24"/>
          <w:lang w:eastAsia="en-US"/>
        </w:rPr>
        <w:t>………………………</w:t>
      </w:r>
      <w:r w:rsidRPr="00630B3A">
        <w:rPr>
          <w:rFonts w:ascii="Arial" w:eastAsia="TeX Gyre Bonum" w:hAnsi="Arial" w:cs="Arial"/>
          <w:sz w:val="24"/>
          <w:szCs w:val="24"/>
          <w:lang w:eastAsia="en-US"/>
        </w:rPr>
        <w:t>$ 200</w:t>
      </w:r>
      <w:r w:rsidR="00630B3A">
        <w:rPr>
          <w:rFonts w:ascii="Arial" w:eastAsia="TeX Gyre Bonum" w:hAnsi="Arial" w:cs="Arial"/>
          <w:sz w:val="24"/>
          <w:szCs w:val="24"/>
          <w:lang w:eastAsia="en-US"/>
        </w:rPr>
        <w:t>.000</w:t>
      </w:r>
    </w:p>
    <w:p w:rsidR="00630B3A" w:rsidRDefault="007A6689" w:rsidP="00E85888">
      <w:pPr>
        <w:pStyle w:val="Textosinformato"/>
        <w:spacing w:line="360" w:lineRule="auto"/>
        <w:jc w:val="both"/>
        <w:rPr>
          <w:rFonts w:ascii="Arial" w:eastAsia="TeX Gyre Bonum" w:hAnsi="Arial" w:cs="Arial"/>
          <w:sz w:val="24"/>
          <w:szCs w:val="24"/>
          <w:lang w:eastAsia="en-US"/>
        </w:rPr>
      </w:pPr>
      <w:r w:rsidRPr="00630B3A">
        <w:rPr>
          <w:rFonts w:ascii="Arial" w:eastAsia="TeX Gyre Bonum" w:hAnsi="Arial" w:cs="Arial"/>
          <w:sz w:val="24"/>
          <w:szCs w:val="24"/>
          <w:lang w:eastAsia="en-US"/>
        </w:rPr>
        <w:t xml:space="preserve">Entre el triple del tope de </w:t>
      </w:r>
      <w:smartTag w:uri="urn:schemas-microsoft-com:office:smarttags" w:element="PersonName">
        <w:smartTagPr>
          <w:attr w:name="ProductID" w:val="la Licitaci￳n Abreviada"/>
        </w:smartTagPr>
        <w:r w:rsidRPr="00630B3A">
          <w:rPr>
            <w:rFonts w:ascii="Arial" w:eastAsia="TeX Gyre Bonum" w:hAnsi="Arial" w:cs="Arial"/>
            <w:sz w:val="24"/>
            <w:szCs w:val="24"/>
            <w:lang w:eastAsia="en-US"/>
          </w:rPr>
          <w:t>la Licitación Abreviada</w:t>
        </w:r>
      </w:smartTag>
      <w:r w:rsidRPr="00630B3A">
        <w:rPr>
          <w:rFonts w:ascii="Arial" w:eastAsia="TeX Gyre Bonum" w:hAnsi="Arial" w:cs="Arial"/>
          <w:sz w:val="24"/>
          <w:szCs w:val="24"/>
          <w:lang w:eastAsia="en-US"/>
        </w:rPr>
        <w:t xml:space="preserve"> hasta el cuádruple del tope de </w:t>
      </w:r>
      <w:smartTag w:uri="urn:schemas-microsoft-com:office:smarttags" w:element="PersonName">
        <w:smartTagPr>
          <w:attr w:name="ProductID" w:val="la Licitaci￳n Abreviada"/>
        </w:smartTagPr>
        <w:r w:rsidRPr="00630B3A">
          <w:rPr>
            <w:rFonts w:ascii="Arial" w:eastAsia="TeX Gyre Bonum" w:hAnsi="Arial" w:cs="Arial"/>
            <w:sz w:val="24"/>
            <w:szCs w:val="24"/>
            <w:lang w:eastAsia="en-US"/>
          </w:rPr>
          <w:t>la Licitación Abreviada</w:t>
        </w:r>
      </w:smartTag>
      <w:r w:rsidRPr="00630B3A">
        <w:rPr>
          <w:rFonts w:ascii="Arial" w:eastAsia="TeX Gyre Bonum" w:hAnsi="Arial" w:cs="Arial"/>
          <w:sz w:val="24"/>
          <w:szCs w:val="24"/>
          <w:lang w:eastAsia="en-US"/>
        </w:rPr>
        <w:t>……….………………………………..</w:t>
      </w:r>
      <w:r w:rsidR="00E85888">
        <w:rPr>
          <w:rFonts w:ascii="Arial" w:eastAsia="TeX Gyre Bonum" w:hAnsi="Arial" w:cs="Arial"/>
          <w:sz w:val="24"/>
          <w:szCs w:val="24"/>
          <w:lang w:eastAsia="en-US"/>
        </w:rPr>
        <w:t>……………</w:t>
      </w:r>
      <w:r w:rsidR="005E75BF">
        <w:rPr>
          <w:rFonts w:ascii="Arial" w:eastAsia="TeX Gyre Bonum" w:hAnsi="Arial" w:cs="Arial"/>
          <w:sz w:val="24"/>
          <w:szCs w:val="24"/>
          <w:lang w:eastAsia="en-US"/>
        </w:rPr>
        <w:t xml:space="preserve">  </w:t>
      </w:r>
      <w:r w:rsidR="00E85888">
        <w:rPr>
          <w:rFonts w:ascii="Arial" w:eastAsia="TeX Gyre Bonum" w:hAnsi="Arial" w:cs="Arial"/>
          <w:sz w:val="24"/>
          <w:szCs w:val="24"/>
          <w:lang w:eastAsia="en-US"/>
        </w:rPr>
        <w:t>………</w:t>
      </w:r>
      <w:r w:rsidRPr="00630B3A">
        <w:rPr>
          <w:rFonts w:ascii="Arial" w:eastAsia="TeX Gyre Bonum" w:hAnsi="Arial" w:cs="Arial"/>
          <w:sz w:val="24"/>
          <w:szCs w:val="24"/>
          <w:lang w:eastAsia="en-US"/>
        </w:rPr>
        <w:t>…$ 300</w:t>
      </w:r>
      <w:r w:rsidR="00630B3A">
        <w:rPr>
          <w:rFonts w:ascii="Arial" w:eastAsia="TeX Gyre Bonum" w:hAnsi="Arial" w:cs="Arial"/>
          <w:sz w:val="24"/>
          <w:szCs w:val="24"/>
          <w:lang w:eastAsia="en-US"/>
        </w:rPr>
        <w:t>.000</w:t>
      </w:r>
    </w:p>
    <w:p w:rsidR="007A6689" w:rsidRPr="00630B3A" w:rsidRDefault="007A6689" w:rsidP="00E85888">
      <w:pPr>
        <w:pStyle w:val="Textosinformato"/>
        <w:spacing w:line="360" w:lineRule="auto"/>
        <w:jc w:val="both"/>
        <w:rPr>
          <w:rFonts w:ascii="Arial" w:eastAsia="TeX Gyre Bonum" w:hAnsi="Arial" w:cs="Arial"/>
          <w:sz w:val="24"/>
          <w:szCs w:val="24"/>
          <w:lang w:eastAsia="en-US"/>
        </w:rPr>
      </w:pPr>
      <w:r w:rsidRPr="00630B3A">
        <w:rPr>
          <w:rFonts w:ascii="Arial" w:eastAsia="TeX Gyre Bonum" w:hAnsi="Arial" w:cs="Arial"/>
          <w:sz w:val="24"/>
          <w:szCs w:val="24"/>
          <w:lang w:eastAsia="en-US"/>
        </w:rPr>
        <w:t xml:space="preserve">Por encima del cuádruple de </w:t>
      </w:r>
      <w:smartTag w:uri="urn:schemas-microsoft-com:office:smarttags" w:element="PersonName">
        <w:smartTagPr>
          <w:attr w:name="ProductID" w:val="la Licitaci￳n Abreviada"/>
        </w:smartTagPr>
        <w:r w:rsidRPr="00630B3A">
          <w:rPr>
            <w:rFonts w:ascii="Arial" w:eastAsia="TeX Gyre Bonum" w:hAnsi="Arial" w:cs="Arial"/>
            <w:sz w:val="24"/>
            <w:szCs w:val="24"/>
            <w:lang w:eastAsia="en-US"/>
          </w:rPr>
          <w:t>la Licitación Abreviada</w:t>
        </w:r>
      </w:smartTag>
      <w:r w:rsidRPr="00630B3A">
        <w:rPr>
          <w:rFonts w:ascii="Arial" w:eastAsia="TeX Gyre Bonum" w:hAnsi="Arial" w:cs="Arial"/>
          <w:sz w:val="24"/>
          <w:szCs w:val="24"/>
          <w:lang w:eastAsia="en-US"/>
        </w:rPr>
        <w:t>:....…………………</w:t>
      </w:r>
      <w:r w:rsidR="00E85888">
        <w:rPr>
          <w:rFonts w:ascii="Arial" w:eastAsia="TeX Gyre Bonum" w:hAnsi="Arial" w:cs="Arial"/>
          <w:sz w:val="24"/>
          <w:szCs w:val="24"/>
          <w:lang w:eastAsia="en-US"/>
        </w:rPr>
        <w:t>..</w:t>
      </w:r>
      <w:r w:rsidRPr="00630B3A">
        <w:rPr>
          <w:rFonts w:ascii="Arial" w:eastAsia="TeX Gyre Bonum" w:hAnsi="Arial" w:cs="Arial"/>
          <w:sz w:val="24"/>
          <w:szCs w:val="24"/>
          <w:lang w:eastAsia="en-US"/>
        </w:rPr>
        <w:t>……. $ 400.000</w:t>
      </w:r>
    </w:p>
    <w:p w:rsidR="00630B3A" w:rsidRDefault="00407D53" w:rsidP="00E85888">
      <w:pPr>
        <w:jc w:val="both"/>
        <w:rPr>
          <w:rFonts w:ascii="Arial" w:hAnsi="Arial" w:cs="Arial"/>
          <w:sz w:val="24"/>
          <w:szCs w:val="24"/>
        </w:rPr>
      </w:pPr>
      <w:r w:rsidRPr="00630B3A">
        <w:rPr>
          <w:rFonts w:ascii="Arial" w:hAnsi="Arial" w:cs="Arial"/>
          <w:sz w:val="24"/>
          <w:szCs w:val="24"/>
        </w:rPr>
        <w:t>El testimonio del recibo expedido por la tesorería será subido en línea.</w:t>
      </w:r>
    </w:p>
    <w:p w:rsidR="00630B3A" w:rsidRDefault="00630B3A" w:rsidP="00E85888">
      <w:pPr>
        <w:jc w:val="both"/>
        <w:rPr>
          <w:rFonts w:ascii="Arial" w:hAnsi="Arial" w:cs="Arial"/>
          <w:sz w:val="24"/>
          <w:szCs w:val="24"/>
        </w:rPr>
      </w:pPr>
    </w:p>
    <w:p w:rsidR="00EC7B41" w:rsidRPr="00630B3A" w:rsidRDefault="00407D53" w:rsidP="00477E1B">
      <w:pPr>
        <w:pStyle w:val="Prrafodelista"/>
        <w:numPr>
          <w:ilvl w:val="2"/>
          <w:numId w:val="47"/>
        </w:numPr>
        <w:spacing w:line="360" w:lineRule="auto"/>
        <w:ind w:left="0" w:firstLine="0"/>
        <w:rPr>
          <w:rFonts w:ascii="Arial" w:hAnsi="Arial" w:cs="Arial"/>
          <w:sz w:val="24"/>
          <w:szCs w:val="24"/>
        </w:rPr>
      </w:pPr>
      <w:r w:rsidRPr="00630B3A">
        <w:rPr>
          <w:rFonts w:ascii="Arial" w:hAnsi="Arial" w:cs="Arial"/>
          <w:sz w:val="24"/>
          <w:szCs w:val="24"/>
        </w:rPr>
        <w:t>Certificados y habilitaciones exigidas en el Anexo III “Especificaciones</w:t>
      </w:r>
      <w:r w:rsidRPr="00630B3A">
        <w:rPr>
          <w:rFonts w:ascii="Arial" w:hAnsi="Arial" w:cs="Arial"/>
          <w:spacing w:val="24"/>
          <w:sz w:val="24"/>
          <w:szCs w:val="24"/>
        </w:rPr>
        <w:t xml:space="preserve"> </w:t>
      </w:r>
      <w:r w:rsidRPr="00630B3A">
        <w:rPr>
          <w:rFonts w:ascii="Arial" w:hAnsi="Arial" w:cs="Arial"/>
          <w:sz w:val="24"/>
          <w:szCs w:val="24"/>
        </w:rPr>
        <w:t>Técnicas”</w:t>
      </w:r>
      <w:r w:rsidR="002348C1">
        <w:rPr>
          <w:rFonts w:ascii="Arial" w:hAnsi="Arial" w:cs="Arial"/>
          <w:sz w:val="24"/>
          <w:szCs w:val="24"/>
        </w:rPr>
        <w:t>.</w:t>
      </w:r>
    </w:p>
    <w:p w:rsidR="00630B3A" w:rsidRDefault="00630B3A" w:rsidP="00E85888">
      <w:pPr>
        <w:tabs>
          <w:tab w:val="left" w:pos="854"/>
        </w:tabs>
        <w:spacing w:line="360" w:lineRule="auto"/>
        <w:ind w:right="119"/>
        <w:jc w:val="both"/>
        <w:rPr>
          <w:rFonts w:ascii="Arial" w:hAnsi="Arial" w:cs="Arial"/>
          <w:sz w:val="24"/>
          <w:szCs w:val="24"/>
        </w:rPr>
      </w:pPr>
    </w:p>
    <w:p w:rsidR="00EC7B41" w:rsidRPr="00630B3A" w:rsidRDefault="00630B3A" w:rsidP="00E85888">
      <w:pPr>
        <w:tabs>
          <w:tab w:val="left" w:pos="854"/>
        </w:tabs>
        <w:spacing w:line="360" w:lineRule="auto"/>
        <w:ind w:right="119"/>
        <w:jc w:val="both"/>
        <w:rPr>
          <w:rFonts w:ascii="Arial" w:hAnsi="Arial" w:cs="Arial"/>
          <w:sz w:val="24"/>
          <w:szCs w:val="24"/>
        </w:rPr>
      </w:pPr>
      <w:r w:rsidRPr="00630B3A">
        <w:rPr>
          <w:rFonts w:ascii="Arial" w:hAnsi="Arial" w:cs="Arial"/>
          <w:sz w:val="24"/>
          <w:szCs w:val="24"/>
        </w:rPr>
        <w:t>7.2.3</w:t>
      </w:r>
      <w:r>
        <w:rPr>
          <w:rFonts w:ascii="Arial" w:hAnsi="Arial" w:cs="Arial"/>
          <w:sz w:val="24"/>
          <w:szCs w:val="24"/>
        </w:rPr>
        <w:t xml:space="preserve"> </w:t>
      </w:r>
      <w:r w:rsidR="00407D53" w:rsidRPr="00630B3A">
        <w:rPr>
          <w:rFonts w:ascii="Arial" w:hAnsi="Arial" w:cs="Arial"/>
          <w:sz w:val="24"/>
          <w:szCs w:val="24"/>
        </w:rPr>
        <w:t xml:space="preserve">En caso que corresponda documentación que acredite los extremos previstos en </w:t>
      </w:r>
      <w:r w:rsidR="005E75BF">
        <w:rPr>
          <w:rFonts w:ascii="Arial" w:hAnsi="Arial" w:cs="Arial"/>
          <w:sz w:val="24"/>
          <w:szCs w:val="24"/>
        </w:rPr>
        <w:t>las cláusulas 2.2</w:t>
      </w:r>
      <w:r w:rsidR="00407D53" w:rsidRPr="00630B3A">
        <w:rPr>
          <w:rFonts w:ascii="Arial" w:hAnsi="Arial" w:cs="Arial"/>
          <w:sz w:val="24"/>
          <w:szCs w:val="24"/>
        </w:rPr>
        <w:t>.</w:t>
      </w:r>
    </w:p>
    <w:p w:rsidR="00630B3A" w:rsidRDefault="00630B3A" w:rsidP="00E85888">
      <w:pPr>
        <w:jc w:val="both"/>
        <w:rPr>
          <w:rFonts w:ascii="Arial" w:hAnsi="Arial" w:cs="Arial"/>
          <w:sz w:val="24"/>
          <w:szCs w:val="24"/>
        </w:rPr>
      </w:pPr>
    </w:p>
    <w:p w:rsidR="00EC7B41" w:rsidRPr="00630B3A" w:rsidRDefault="00630B3A" w:rsidP="00E85888">
      <w:pPr>
        <w:spacing w:line="360" w:lineRule="auto"/>
        <w:jc w:val="both"/>
        <w:rPr>
          <w:rFonts w:ascii="Arial" w:hAnsi="Arial" w:cs="Arial"/>
          <w:sz w:val="24"/>
          <w:szCs w:val="24"/>
        </w:rPr>
      </w:pPr>
      <w:r>
        <w:rPr>
          <w:rFonts w:ascii="Arial" w:hAnsi="Arial" w:cs="Arial"/>
          <w:sz w:val="24"/>
          <w:szCs w:val="24"/>
        </w:rPr>
        <w:t xml:space="preserve">7.2.4 </w:t>
      </w:r>
      <w:r w:rsidR="00A96A95" w:rsidRPr="00A96A95">
        <w:rPr>
          <w:rFonts w:ascii="Arial" w:hAnsi="Arial" w:cs="Arial"/>
          <w:sz w:val="24"/>
          <w:szCs w:val="24"/>
        </w:rPr>
        <w:t>Formulario de Identificación del Oferente que se adjunta en el Anexo II.</w:t>
      </w:r>
    </w:p>
    <w:p w:rsidR="006B737D" w:rsidRPr="007A6689" w:rsidRDefault="006B737D" w:rsidP="00E85888">
      <w:pPr>
        <w:pStyle w:val="Ttulo1"/>
        <w:tabs>
          <w:tab w:val="left" w:pos="506"/>
        </w:tabs>
        <w:spacing w:before="40" w:line="360" w:lineRule="auto"/>
        <w:ind w:left="0"/>
        <w:jc w:val="both"/>
        <w:rPr>
          <w:rFonts w:ascii="Arial" w:hAnsi="Arial" w:cs="Arial"/>
          <w:i w:val="0"/>
        </w:rPr>
      </w:pPr>
    </w:p>
    <w:p w:rsidR="00EC7B41" w:rsidRPr="007A6689" w:rsidRDefault="00407D53" w:rsidP="00E85888">
      <w:pPr>
        <w:pStyle w:val="Ttulo1"/>
        <w:numPr>
          <w:ilvl w:val="0"/>
          <w:numId w:val="4"/>
        </w:numPr>
        <w:tabs>
          <w:tab w:val="left" w:pos="-284"/>
        </w:tabs>
        <w:spacing w:before="40" w:line="360" w:lineRule="auto"/>
        <w:ind w:left="0" w:firstLine="0"/>
        <w:jc w:val="both"/>
        <w:rPr>
          <w:rFonts w:ascii="Arial" w:hAnsi="Arial" w:cs="Arial"/>
          <w:i w:val="0"/>
        </w:rPr>
      </w:pPr>
      <w:r w:rsidRPr="007A6689">
        <w:rPr>
          <w:rFonts w:ascii="Arial" w:hAnsi="Arial" w:cs="Arial"/>
          <w:i w:val="0"/>
        </w:rPr>
        <w:t>ESTUDIO DE</w:t>
      </w:r>
      <w:r w:rsidRPr="007A6689">
        <w:rPr>
          <w:rFonts w:ascii="Arial" w:hAnsi="Arial" w:cs="Arial"/>
          <w:i w:val="0"/>
          <w:spacing w:val="-2"/>
        </w:rPr>
        <w:t xml:space="preserve"> </w:t>
      </w:r>
      <w:r w:rsidRPr="007A6689">
        <w:rPr>
          <w:rFonts w:ascii="Arial" w:hAnsi="Arial" w:cs="Arial"/>
          <w:i w:val="0"/>
        </w:rPr>
        <w:t>OFERTAS</w:t>
      </w:r>
    </w:p>
    <w:p w:rsidR="00EC7B41" w:rsidRPr="002348C1" w:rsidRDefault="00407D53" w:rsidP="002348C1">
      <w:pPr>
        <w:pStyle w:val="Prrafodelista"/>
        <w:numPr>
          <w:ilvl w:val="1"/>
          <w:numId w:val="4"/>
        </w:numPr>
        <w:tabs>
          <w:tab w:val="left" w:pos="567"/>
        </w:tabs>
        <w:spacing w:before="230" w:line="360" w:lineRule="auto"/>
        <w:ind w:left="0" w:firstLine="0"/>
        <w:jc w:val="both"/>
        <w:rPr>
          <w:rFonts w:ascii="Arial" w:hAnsi="Arial" w:cs="Arial"/>
          <w:sz w:val="24"/>
          <w:szCs w:val="24"/>
        </w:rPr>
      </w:pPr>
      <w:r w:rsidRPr="002348C1">
        <w:rPr>
          <w:rFonts w:ascii="Arial" w:hAnsi="Arial" w:cs="Arial"/>
          <w:sz w:val="24"/>
          <w:szCs w:val="24"/>
        </w:rPr>
        <w:t>La comparación de las ofertas se realizará atendiendo a</w:t>
      </w:r>
      <w:r w:rsidRPr="002348C1">
        <w:rPr>
          <w:rFonts w:ascii="Arial" w:hAnsi="Arial" w:cs="Arial"/>
          <w:spacing w:val="-8"/>
          <w:sz w:val="24"/>
          <w:szCs w:val="24"/>
        </w:rPr>
        <w:t xml:space="preserve"> </w:t>
      </w:r>
      <w:r w:rsidRPr="002348C1">
        <w:rPr>
          <w:rFonts w:ascii="Arial" w:hAnsi="Arial" w:cs="Arial"/>
          <w:sz w:val="24"/>
          <w:szCs w:val="24"/>
        </w:rPr>
        <w:t>los</w:t>
      </w:r>
      <w:r w:rsidR="002348C1" w:rsidRPr="002348C1">
        <w:rPr>
          <w:rFonts w:ascii="Arial" w:hAnsi="Arial" w:cs="Arial"/>
          <w:sz w:val="24"/>
          <w:szCs w:val="24"/>
        </w:rPr>
        <w:t xml:space="preserve"> </w:t>
      </w:r>
      <w:r w:rsidRPr="002348C1">
        <w:rPr>
          <w:rFonts w:ascii="Arial" w:hAnsi="Arial" w:cs="Arial"/>
          <w:sz w:val="24"/>
          <w:szCs w:val="24"/>
        </w:rPr>
        <w:t>factores de ponderación establecidos en el Anexo IV “Ponderaciones” del presente Pliego.</w:t>
      </w:r>
    </w:p>
    <w:p w:rsidR="00EC7B41" w:rsidRPr="007A6689" w:rsidRDefault="00EC7B41" w:rsidP="00E85888">
      <w:pPr>
        <w:pStyle w:val="Textoindependiente"/>
        <w:spacing w:before="9" w:line="360" w:lineRule="auto"/>
        <w:jc w:val="both"/>
        <w:rPr>
          <w:rFonts w:ascii="Arial" w:hAnsi="Arial" w:cs="Arial"/>
          <w:i w:val="0"/>
        </w:rPr>
      </w:pPr>
    </w:p>
    <w:p w:rsidR="00EC7B41" w:rsidRPr="007A6689" w:rsidRDefault="00940C62" w:rsidP="00E85888">
      <w:pPr>
        <w:pStyle w:val="Prrafodelista"/>
        <w:tabs>
          <w:tab w:val="left" w:pos="904"/>
        </w:tabs>
        <w:spacing w:before="1" w:line="360" w:lineRule="auto"/>
        <w:ind w:left="0" w:right="122"/>
        <w:rPr>
          <w:rFonts w:ascii="Arial" w:hAnsi="Arial" w:cs="Arial"/>
          <w:sz w:val="24"/>
          <w:szCs w:val="24"/>
        </w:rPr>
      </w:pPr>
      <w:r>
        <w:rPr>
          <w:rFonts w:ascii="Arial" w:hAnsi="Arial" w:cs="Arial"/>
          <w:sz w:val="24"/>
          <w:szCs w:val="24"/>
        </w:rPr>
        <w:t xml:space="preserve">8.2  </w:t>
      </w:r>
      <w:r w:rsidR="00407D53" w:rsidRPr="007A6689">
        <w:rPr>
          <w:rFonts w:ascii="Arial" w:hAnsi="Arial" w:cs="Arial"/>
          <w:sz w:val="24"/>
          <w:szCs w:val="24"/>
        </w:rPr>
        <w:t xml:space="preserve">La Administración en cada procedimiento podrá aplicar los institutos </w:t>
      </w:r>
      <w:r w:rsidR="00407D53" w:rsidRPr="007A6689">
        <w:rPr>
          <w:rFonts w:ascii="Arial" w:hAnsi="Arial" w:cs="Arial"/>
          <w:spacing w:val="-3"/>
          <w:sz w:val="24"/>
          <w:szCs w:val="24"/>
        </w:rPr>
        <w:t xml:space="preserve">de </w:t>
      </w:r>
      <w:r w:rsidR="00407D53" w:rsidRPr="007A6689">
        <w:rPr>
          <w:rFonts w:ascii="Arial" w:hAnsi="Arial" w:cs="Arial"/>
          <w:sz w:val="24"/>
          <w:szCs w:val="24"/>
        </w:rPr>
        <w:t>mejoramiento de oferta y negociación, previstos en el Art. 66 del</w:t>
      </w:r>
      <w:r w:rsidR="00407D53" w:rsidRPr="007A6689">
        <w:rPr>
          <w:rFonts w:ascii="Arial" w:hAnsi="Arial" w:cs="Arial"/>
          <w:spacing w:val="-20"/>
          <w:sz w:val="24"/>
          <w:szCs w:val="24"/>
        </w:rPr>
        <w:t xml:space="preserve"> </w:t>
      </w:r>
      <w:r w:rsidR="00407D53" w:rsidRPr="007A6689">
        <w:rPr>
          <w:rFonts w:ascii="Arial" w:hAnsi="Arial" w:cs="Arial"/>
          <w:sz w:val="24"/>
          <w:szCs w:val="24"/>
        </w:rPr>
        <w:t>T.O.C.A.F.</w:t>
      </w:r>
    </w:p>
    <w:p w:rsidR="00387A77" w:rsidRDefault="00387A77" w:rsidP="00E85888">
      <w:pPr>
        <w:pStyle w:val="Prrafodelista"/>
        <w:tabs>
          <w:tab w:val="left" w:pos="904"/>
        </w:tabs>
        <w:spacing w:before="1" w:line="360" w:lineRule="auto"/>
        <w:ind w:left="0" w:right="122"/>
        <w:jc w:val="left"/>
        <w:rPr>
          <w:rFonts w:ascii="Arial" w:hAnsi="Arial" w:cs="Arial"/>
          <w:sz w:val="24"/>
          <w:szCs w:val="24"/>
        </w:rPr>
      </w:pPr>
    </w:p>
    <w:p w:rsidR="002348C1" w:rsidRDefault="002348C1" w:rsidP="00E85888">
      <w:pPr>
        <w:pStyle w:val="Prrafodelista"/>
        <w:tabs>
          <w:tab w:val="left" w:pos="904"/>
        </w:tabs>
        <w:spacing w:before="1" w:line="360" w:lineRule="auto"/>
        <w:ind w:left="0" w:right="122"/>
        <w:jc w:val="left"/>
        <w:rPr>
          <w:rFonts w:ascii="Arial" w:hAnsi="Arial" w:cs="Arial"/>
          <w:sz w:val="24"/>
          <w:szCs w:val="24"/>
        </w:rPr>
      </w:pPr>
    </w:p>
    <w:p w:rsidR="005E75BF" w:rsidRPr="007A6689" w:rsidRDefault="005E75BF" w:rsidP="00E85888">
      <w:pPr>
        <w:pStyle w:val="Prrafodelista"/>
        <w:tabs>
          <w:tab w:val="left" w:pos="904"/>
        </w:tabs>
        <w:spacing w:before="1" w:line="360" w:lineRule="auto"/>
        <w:ind w:left="0" w:right="122"/>
        <w:jc w:val="left"/>
        <w:rPr>
          <w:rFonts w:ascii="Arial" w:hAnsi="Arial" w:cs="Arial"/>
          <w:sz w:val="24"/>
          <w:szCs w:val="24"/>
        </w:rPr>
      </w:pPr>
    </w:p>
    <w:p w:rsidR="00EC7B41" w:rsidRPr="007A6689" w:rsidRDefault="00407D53" w:rsidP="00E85888">
      <w:pPr>
        <w:pStyle w:val="Ttulo1"/>
        <w:numPr>
          <w:ilvl w:val="0"/>
          <w:numId w:val="4"/>
        </w:numPr>
        <w:tabs>
          <w:tab w:val="left" w:pos="506"/>
        </w:tabs>
        <w:spacing w:before="228" w:line="360" w:lineRule="auto"/>
        <w:ind w:hanging="328"/>
        <w:jc w:val="both"/>
        <w:rPr>
          <w:rFonts w:ascii="Arial" w:hAnsi="Arial" w:cs="Arial"/>
          <w:i w:val="0"/>
        </w:rPr>
      </w:pPr>
      <w:r w:rsidRPr="007A6689">
        <w:rPr>
          <w:rFonts w:ascii="Arial" w:hAnsi="Arial" w:cs="Arial"/>
          <w:i w:val="0"/>
        </w:rPr>
        <w:t>MANTENIMIENTO DE OFERTA</w:t>
      </w:r>
    </w:p>
    <w:p w:rsidR="00EC7B41" w:rsidRPr="007A6689" w:rsidRDefault="00EC7B41" w:rsidP="00E85888">
      <w:pPr>
        <w:pStyle w:val="Textoindependiente"/>
        <w:spacing w:before="13" w:line="360" w:lineRule="auto"/>
        <w:jc w:val="both"/>
        <w:rPr>
          <w:rFonts w:ascii="Arial" w:hAnsi="Arial" w:cs="Arial"/>
          <w:b/>
          <w:i w:val="0"/>
        </w:rPr>
      </w:pPr>
    </w:p>
    <w:p w:rsidR="00EC7B41" w:rsidRDefault="00A96A95" w:rsidP="00E85888">
      <w:pPr>
        <w:pStyle w:val="Prrafodelista"/>
        <w:numPr>
          <w:ilvl w:val="1"/>
          <w:numId w:val="4"/>
        </w:numPr>
        <w:tabs>
          <w:tab w:val="left" w:pos="717"/>
        </w:tabs>
        <w:spacing w:before="1" w:line="360" w:lineRule="auto"/>
        <w:ind w:right="118" w:firstLine="0"/>
        <w:jc w:val="both"/>
        <w:rPr>
          <w:rFonts w:ascii="Arial" w:hAnsi="Arial" w:cs="Arial"/>
          <w:sz w:val="24"/>
          <w:szCs w:val="24"/>
        </w:rPr>
      </w:pPr>
      <w:r w:rsidRPr="00A96A95">
        <w:rPr>
          <w:rFonts w:ascii="Arial" w:hAnsi="Arial" w:cs="Arial"/>
          <w:sz w:val="24"/>
          <w:szCs w:val="24"/>
        </w:rPr>
        <w:t>Deberá ser de 150 días.</w:t>
      </w:r>
    </w:p>
    <w:p w:rsidR="00A96A95" w:rsidRDefault="00A96A95" w:rsidP="00A96A95">
      <w:pPr>
        <w:pStyle w:val="Prrafodelista"/>
        <w:tabs>
          <w:tab w:val="left" w:pos="717"/>
        </w:tabs>
        <w:spacing w:before="1" w:line="360" w:lineRule="auto"/>
        <w:ind w:right="118"/>
        <w:jc w:val="left"/>
        <w:rPr>
          <w:rFonts w:ascii="Arial" w:hAnsi="Arial" w:cs="Arial"/>
          <w:sz w:val="24"/>
          <w:szCs w:val="24"/>
        </w:rPr>
      </w:pPr>
    </w:p>
    <w:p w:rsidR="00A96A95" w:rsidRDefault="00A96A95" w:rsidP="00E85888">
      <w:pPr>
        <w:pStyle w:val="Prrafodelista"/>
        <w:numPr>
          <w:ilvl w:val="1"/>
          <w:numId w:val="4"/>
        </w:numPr>
        <w:tabs>
          <w:tab w:val="left" w:pos="717"/>
        </w:tabs>
        <w:spacing w:before="1" w:line="360" w:lineRule="auto"/>
        <w:ind w:right="118" w:firstLine="0"/>
        <w:jc w:val="both"/>
        <w:rPr>
          <w:rFonts w:ascii="Arial" w:hAnsi="Arial" w:cs="Arial"/>
          <w:sz w:val="24"/>
          <w:szCs w:val="24"/>
        </w:rPr>
      </w:pPr>
      <w:r w:rsidRPr="00A96A95">
        <w:rPr>
          <w:rFonts w:ascii="Arial" w:hAnsi="Arial" w:cs="Arial"/>
          <w:sz w:val="24"/>
          <w:szCs w:val="24"/>
        </w:rPr>
        <w:t>Si el proveedor no carga el Mantenimiento de Oferta, se interpretará que se ajusta a lo solicitado.</w:t>
      </w:r>
    </w:p>
    <w:p w:rsidR="00A96A95" w:rsidRDefault="00A96A95" w:rsidP="00A96A95">
      <w:pPr>
        <w:pStyle w:val="Prrafodelista"/>
        <w:tabs>
          <w:tab w:val="left" w:pos="717"/>
        </w:tabs>
        <w:spacing w:before="1" w:line="360" w:lineRule="auto"/>
        <w:ind w:right="118"/>
        <w:jc w:val="left"/>
        <w:rPr>
          <w:rFonts w:ascii="Arial" w:hAnsi="Arial" w:cs="Arial"/>
          <w:sz w:val="24"/>
          <w:szCs w:val="24"/>
        </w:rPr>
      </w:pPr>
    </w:p>
    <w:p w:rsidR="00A96A95" w:rsidRDefault="00A96A95" w:rsidP="00E85888">
      <w:pPr>
        <w:pStyle w:val="Prrafodelista"/>
        <w:numPr>
          <w:ilvl w:val="1"/>
          <w:numId w:val="4"/>
        </w:numPr>
        <w:tabs>
          <w:tab w:val="left" w:pos="717"/>
        </w:tabs>
        <w:spacing w:before="1" w:line="360" w:lineRule="auto"/>
        <w:ind w:right="118" w:firstLine="0"/>
        <w:jc w:val="both"/>
        <w:rPr>
          <w:rFonts w:ascii="Arial" w:hAnsi="Arial" w:cs="Arial"/>
          <w:sz w:val="24"/>
          <w:szCs w:val="24"/>
        </w:rPr>
      </w:pPr>
      <w:r w:rsidRPr="00A96A95">
        <w:rPr>
          <w:rFonts w:ascii="Arial" w:hAnsi="Arial" w:cs="Arial"/>
          <w:sz w:val="24"/>
          <w:szCs w:val="24"/>
        </w:rPr>
        <w:t>Vencido el plazo de mantenimiento de oferta, sin que haya sido adjudicado el llamado, los oferentes quedan igualmente obligados al mantenimiento de las ofertas, salvo que hubieran comunicado por escrito su voluntad de retirar la misma, lo que deberá comunicarse antes del vencimiento del plazo original.</w:t>
      </w:r>
    </w:p>
    <w:p w:rsidR="004E3F22" w:rsidRDefault="004E3F22" w:rsidP="004E3F22">
      <w:pPr>
        <w:pStyle w:val="Prrafodelista"/>
        <w:tabs>
          <w:tab w:val="left" w:pos="717"/>
        </w:tabs>
        <w:spacing w:before="1" w:line="360" w:lineRule="auto"/>
        <w:ind w:right="118"/>
        <w:jc w:val="left"/>
        <w:rPr>
          <w:rFonts w:ascii="Arial" w:hAnsi="Arial" w:cs="Arial"/>
          <w:sz w:val="24"/>
          <w:szCs w:val="24"/>
        </w:rPr>
      </w:pPr>
    </w:p>
    <w:p w:rsidR="004E3F22" w:rsidRPr="004E3F22" w:rsidRDefault="004E3F22" w:rsidP="004E3F22">
      <w:pPr>
        <w:pStyle w:val="Prrafodelista"/>
        <w:tabs>
          <w:tab w:val="left" w:pos="717"/>
        </w:tabs>
        <w:spacing w:before="1" w:line="360" w:lineRule="auto"/>
        <w:ind w:right="118"/>
        <w:rPr>
          <w:rFonts w:ascii="Arial" w:hAnsi="Arial" w:cs="Arial"/>
          <w:b/>
          <w:sz w:val="24"/>
          <w:szCs w:val="24"/>
        </w:rPr>
      </w:pPr>
      <w:r w:rsidRPr="004E3F22">
        <w:rPr>
          <w:rFonts w:ascii="Arial" w:hAnsi="Arial" w:cs="Arial"/>
          <w:b/>
          <w:sz w:val="24"/>
          <w:szCs w:val="24"/>
        </w:rPr>
        <w:t>10.</w:t>
      </w:r>
      <w:r w:rsidRPr="004E3F22">
        <w:rPr>
          <w:rFonts w:ascii="Arial" w:hAnsi="Arial" w:cs="Arial"/>
          <w:b/>
          <w:sz w:val="24"/>
          <w:szCs w:val="24"/>
        </w:rPr>
        <w:tab/>
        <w:t>MUESTRAS</w:t>
      </w:r>
    </w:p>
    <w:p w:rsidR="004E3F22" w:rsidRPr="004E3F22" w:rsidRDefault="004E3F22" w:rsidP="004E3F22">
      <w:pPr>
        <w:pStyle w:val="Prrafodelista"/>
        <w:tabs>
          <w:tab w:val="left" w:pos="717"/>
        </w:tabs>
        <w:spacing w:before="1" w:line="360" w:lineRule="auto"/>
        <w:ind w:right="118"/>
        <w:rPr>
          <w:rFonts w:ascii="Arial" w:hAnsi="Arial" w:cs="Arial"/>
          <w:sz w:val="24"/>
          <w:szCs w:val="24"/>
        </w:rPr>
      </w:pPr>
    </w:p>
    <w:p w:rsidR="004E3F22" w:rsidRPr="004E3F22" w:rsidRDefault="004E3F22" w:rsidP="004E3F22">
      <w:pPr>
        <w:pStyle w:val="Prrafodelista"/>
        <w:tabs>
          <w:tab w:val="left" w:pos="717"/>
        </w:tabs>
        <w:spacing w:before="1" w:line="360" w:lineRule="auto"/>
        <w:ind w:right="118"/>
        <w:rPr>
          <w:rFonts w:ascii="Arial" w:hAnsi="Arial" w:cs="Arial"/>
          <w:sz w:val="24"/>
          <w:szCs w:val="24"/>
        </w:rPr>
      </w:pPr>
      <w:r w:rsidRPr="004E3F22">
        <w:rPr>
          <w:rFonts w:ascii="Arial" w:hAnsi="Arial" w:cs="Arial"/>
          <w:sz w:val="24"/>
          <w:szCs w:val="24"/>
        </w:rPr>
        <w:t>1</w:t>
      </w:r>
      <w:r>
        <w:rPr>
          <w:rFonts w:ascii="Arial" w:hAnsi="Arial" w:cs="Arial"/>
          <w:sz w:val="24"/>
          <w:szCs w:val="24"/>
        </w:rPr>
        <w:t>0</w:t>
      </w:r>
      <w:r w:rsidRPr="004E3F22">
        <w:rPr>
          <w:rFonts w:ascii="Arial" w:hAnsi="Arial" w:cs="Arial"/>
          <w:sz w:val="24"/>
          <w:szCs w:val="24"/>
        </w:rPr>
        <w:t>.1</w:t>
      </w:r>
      <w:r w:rsidRPr="004E3F22">
        <w:rPr>
          <w:rFonts w:ascii="Arial" w:hAnsi="Arial" w:cs="Arial"/>
          <w:sz w:val="24"/>
          <w:szCs w:val="24"/>
        </w:rPr>
        <w:tab/>
        <w:t>Las muestras deberán presentarse obligatoriamente conforme a lo estipulado en el presente pliego y en los Anexos I y III que forman parte del mismo.</w:t>
      </w:r>
    </w:p>
    <w:p w:rsidR="004E3F22" w:rsidRPr="004E3F22" w:rsidRDefault="004E3F22" w:rsidP="004E3F22">
      <w:pPr>
        <w:pStyle w:val="Prrafodelista"/>
        <w:tabs>
          <w:tab w:val="left" w:pos="717"/>
        </w:tabs>
        <w:spacing w:before="1" w:line="360" w:lineRule="auto"/>
        <w:ind w:right="118"/>
        <w:rPr>
          <w:rFonts w:ascii="Arial" w:hAnsi="Arial" w:cs="Arial"/>
          <w:sz w:val="24"/>
          <w:szCs w:val="24"/>
        </w:rPr>
      </w:pPr>
    </w:p>
    <w:p w:rsidR="004E3F22" w:rsidRPr="007A6689" w:rsidRDefault="004E3F22" w:rsidP="004E3F22">
      <w:pPr>
        <w:pStyle w:val="Prrafodelista"/>
        <w:tabs>
          <w:tab w:val="left" w:pos="717"/>
        </w:tabs>
        <w:spacing w:before="1" w:line="360" w:lineRule="auto"/>
        <w:ind w:right="118"/>
        <w:jc w:val="left"/>
        <w:rPr>
          <w:rFonts w:ascii="Arial" w:hAnsi="Arial" w:cs="Arial"/>
          <w:sz w:val="24"/>
          <w:szCs w:val="24"/>
        </w:rPr>
      </w:pPr>
      <w:r w:rsidRPr="004E3F22">
        <w:rPr>
          <w:rFonts w:ascii="Arial" w:hAnsi="Arial" w:cs="Arial"/>
          <w:sz w:val="24"/>
          <w:szCs w:val="24"/>
        </w:rPr>
        <w:t>1</w:t>
      </w:r>
      <w:r>
        <w:rPr>
          <w:rFonts w:ascii="Arial" w:hAnsi="Arial" w:cs="Arial"/>
          <w:sz w:val="24"/>
          <w:szCs w:val="24"/>
        </w:rPr>
        <w:t>0</w:t>
      </w:r>
      <w:r w:rsidRPr="004E3F22">
        <w:rPr>
          <w:rFonts w:ascii="Arial" w:hAnsi="Arial" w:cs="Arial"/>
          <w:sz w:val="24"/>
          <w:szCs w:val="24"/>
        </w:rPr>
        <w:t>.2 No serán tenidas en cuenta las ofertas que no cumplan con lo solicitado.</w:t>
      </w:r>
    </w:p>
    <w:p w:rsidR="00EC7B41" w:rsidRPr="007A6689" w:rsidRDefault="004E3F22" w:rsidP="004E3F22">
      <w:pPr>
        <w:pStyle w:val="Ttulo1"/>
        <w:tabs>
          <w:tab w:val="left" w:pos="284"/>
        </w:tabs>
        <w:spacing w:before="228" w:line="360" w:lineRule="auto"/>
        <w:ind w:left="142"/>
        <w:rPr>
          <w:rFonts w:ascii="Arial" w:hAnsi="Arial" w:cs="Arial"/>
          <w:i w:val="0"/>
        </w:rPr>
      </w:pPr>
      <w:r>
        <w:rPr>
          <w:rFonts w:ascii="Arial" w:hAnsi="Arial" w:cs="Arial"/>
          <w:i w:val="0"/>
        </w:rPr>
        <w:t>11.</w:t>
      </w:r>
      <w:r>
        <w:rPr>
          <w:rFonts w:ascii="Arial" w:hAnsi="Arial" w:cs="Arial"/>
          <w:i w:val="0"/>
        </w:rPr>
        <w:tab/>
      </w:r>
      <w:r w:rsidR="00407D53" w:rsidRPr="007A6689">
        <w:rPr>
          <w:rFonts w:ascii="Arial" w:hAnsi="Arial" w:cs="Arial"/>
          <w:i w:val="0"/>
        </w:rPr>
        <w:t>ADJUDICACIÓN</w:t>
      </w:r>
    </w:p>
    <w:p w:rsidR="00EC7B41" w:rsidRPr="007A6689" w:rsidRDefault="00EC7B41" w:rsidP="007A6689">
      <w:pPr>
        <w:pStyle w:val="Textoindependiente"/>
        <w:spacing w:before="11" w:line="360" w:lineRule="auto"/>
        <w:jc w:val="both"/>
        <w:rPr>
          <w:rFonts w:ascii="Arial" w:hAnsi="Arial" w:cs="Arial"/>
          <w:b/>
          <w:i w:val="0"/>
        </w:rPr>
      </w:pPr>
    </w:p>
    <w:p w:rsidR="00EC7B41" w:rsidRDefault="004E3F22" w:rsidP="004E3F22">
      <w:pPr>
        <w:tabs>
          <w:tab w:val="left" w:pos="842"/>
        </w:tabs>
        <w:spacing w:line="360" w:lineRule="auto"/>
        <w:ind w:left="142"/>
        <w:jc w:val="both"/>
        <w:rPr>
          <w:rFonts w:ascii="Arial" w:hAnsi="Arial" w:cs="Arial"/>
          <w:sz w:val="24"/>
          <w:szCs w:val="24"/>
        </w:rPr>
      </w:pPr>
      <w:r>
        <w:rPr>
          <w:rFonts w:ascii="Arial" w:hAnsi="Arial" w:cs="Arial"/>
          <w:sz w:val="24"/>
          <w:szCs w:val="24"/>
        </w:rPr>
        <w:t xml:space="preserve">11.1 </w:t>
      </w:r>
      <w:r w:rsidR="00407D53" w:rsidRPr="004E3F22">
        <w:rPr>
          <w:rFonts w:ascii="Arial" w:hAnsi="Arial" w:cs="Arial"/>
          <w:sz w:val="24"/>
          <w:szCs w:val="24"/>
        </w:rPr>
        <w:t>La Administración podrá dividir la adjudicación entre varios</w:t>
      </w:r>
      <w:r w:rsidR="00407D53" w:rsidRPr="004E3F22">
        <w:rPr>
          <w:rFonts w:ascii="Arial" w:hAnsi="Arial" w:cs="Arial"/>
          <w:spacing w:val="-20"/>
          <w:sz w:val="24"/>
          <w:szCs w:val="24"/>
        </w:rPr>
        <w:t xml:space="preserve"> </w:t>
      </w:r>
      <w:r w:rsidR="00407D53" w:rsidRPr="004E3F22">
        <w:rPr>
          <w:rFonts w:ascii="Arial" w:hAnsi="Arial" w:cs="Arial"/>
          <w:sz w:val="24"/>
          <w:szCs w:val="24"/>
        </w:rPr>
        <w:t>oferentes.</w:t>
      </w:r>
    </w:p>
    <w:p w:rsidR="00EC7B41" w:rsidRPr="007A6689" w:rsidRDefault="00EC7B41" w:rsidP="007A6689">
      <w:pPr>
        <w:pStyle w:val="Textoindependiente"/>
        <w:spacing w:line="360" w:lineRule="auto"/>
        <w:jc w:val="both"/>
        <w:rPr>
          <w:rFonts w:ascii="Arial" w:hAnsi="Arial" w:cs="Arial"/>
          <w:i w:val="0"/>
        </w:rPr>
      </w:pPr>
    </w:p>
    <w:p w:rsidR="00EC7B41" w:rsidRPr="004E3F22" w:rsidRDefault="004E3F22" w:rsidP="004E3F22">
      <w:pPr>
        <w:tabs>
          <w:tab w:val="left" w:pos="779"/>
        </w:tabs>
        <w:spacing w:line="360" w:lineRule="auto"/>
        <w:ind w:left="178" w:right="120"/>
        <w:jc w:val="both"/>
        <w:rPr>
          <w:rFonts w:ascii="Arial" w:hAnsi="Arial" w:cs="Arial"/>
          <w:sz w:val="24"/>
          <w:szCs w:val="24"/>
        </w:rPr>
      </w:pPr>
      <w:r>
        <w:rPr>
          <w:rFonts w:ascii="Arial" w:hAnsi="Arial" w:cs="Arial"/>
          <w:sz w:val="24"/>
          <w:szCs w:val="24"/>
        </w:rPr>
        <w:t>11.2</w:t>
      </w:r>
      <w:r>
        <w:rPr>
          <w:rFonts w:ascii="Arial" w:hAnsi="Arial" w:cs="Arial"/>
          <w:sz w:val="24"/>
          <w:szCs w:val="24"/>
        </w:rPr>
        <w:tab/>
      </w:r>
      <w:r w:rsidR="00407D53" w:rsidRPr="004E3F22">
        <w:rPr>
          <w:rFonts w:ascii="Arial" w:hAnsi="Arial" w:cs="Arial"/>
          <w:sz w:val="24"/>
          <w:szCs w:val="24"/>
        </w:rPr>
        <w:t xml:space="preserve">La adjudicación se notificará por escrito y personalmente </w:t>
      </w:r>
      <w:r w:rsidR="00407D53" w:rsidRPr="004E3F22">
        <w:rPr>
          <w:rFonts w:ascii="Arial" w:hAnsi="Arial" w:cs="Arial"/>
          <w:spacing w:val="-3"/>
          <w:sz w:val="24"/>
          <w:szCs w:val="24"/>
        </w:rPr>
        <w:t xml:space="preserve">al </w:t>
      </w:r>
      <w:r w:rsidR="00407D53" w:rsidRPr="004E3F22">
        <w:rPr>
          <w:rFonts w:ascii="Arial" w:hAnsi="Arial" w:cs="Arial"/>
          <w:sz w:val="24"/>
          <w:szCs w:val="24"/>
        </w:rPr>
        <w:t>adjudicatario en la División Financiero Contable, Sección Atención a Proveedores</w:t>
      </w:r>
      <w:r w:rsidR="005E75BF" w:rsidRPr="004E3F22">
        <w:rPr>
          <w:rFonts w:ascii="Arial" w:hAnsi="Arial" w:cs="Arial"/>
          <w:sz w:val="24"/>
          <w:szCs w:val="24"/>
        </w:rPr>
        <w:t>.</w:t>
      </w:r>
    </w:p>
    <w:p w:rsidR="00EC7B41" w:rsidRPr="007A6689" w:rsidRDefault="004E3F22" w:rsidP="004E3F22">
      <w:pPr>
        <w:pStyle w:val="Prrafodelista"/>
        <w:tabs>
          <w:tab w:val="left" w:pos="770"/>
        </w:tabs>
        <w:spacing w:before="248" w:line="360" w:lineRule="auto"/>
        <w:ind w:left="769" w:hanging="627"/>
        <w:jc w:val="left"/>
        <w:rPr>
          <w:rFonts w:ascii="Arial" w:hAnsi="Arial" w:cs="Arial"/>
          <w:sz w:val="24"/>
          <w:szCs w:val="24"/>
        </w:rPr>
      </w:pPr>
      <w:r>
        <w:rPr>
          <w:rFonts w:ascii="Arial" w:hAnsi="Arial" w:cs="Arial"/>
          <w:sz w:val="24"/>
          <w:szCs w:val="24"/>
        </w:rPr>
        <w:t xml:space="preserve"> 11.3</w:t>
      </w:r>
      <w:r>
        <w:rPr>
          <w:rFonts w:ascii="Arial" w:hAnsi="Arial" w:cs="Arial"/>
          <w:sz w:val="24"/>
          <w:szCs w:val="24"/>
        </w:rPr>
        <w:tab/>
      </w:r>
      <w:r w:rsidR="00407D53" w:rsidRPr="007A6689">
        <w:rPr>
          <w:rFonts w:ascii="Arial" w:hAnsi="Arial" w:cs="Arial"/>
          <w:sz w:val="24"/>
          <w:szCs w:val="24"/>
        </w:rPr>
        <w:t>La Administración se reserva el derecho de no adjudicar el</w:t>
      </w:r>
      <w:r w:rsidR="00407D53" w:rsidRPr="007A6689">
        <w:rPr>
          <w:rFonts w:ascii="Arial" w:hAnsi="Arial" w:cs="Arial"/>
          <w:spacing w:val="-21"/>
          <w:sz w:val="24"/>
          <w:szCs w:val="24"/>
        </w:rPr>
        <w:t xml:space="preserve"> </w:t>
      </w:r>
      <w:r w:rsidR="00407D53" w:rsidRPr="007A6689">
        <w:rPr>
          <w:rFonts w:ascii="Arial" w:hAnsi="Arial" w:cs="Arial"/>
          <w:sz w:val="24"/>
          <w:szCs w:val="24"/>
        </w:rPr>
        <w:t>procedimiento.</w:t>
      </w:r>
    </w:p>
    <w:p w:rsidR="00EC7B41" w:rsidRPr="007A6689" w:rsidRDefault="004E3F22" w:rsidP="004E3F22">
      <w:pPr>
        <w:pStyle w:val="Ttulo1"/>
        <w:tabs>
          <w:tab w:val="left" w:pos="669"/>
        </w:tabs>
        <w:spacing w:before="221" w:line="360" w:lineRule="auto"/>
        <w:rPr>
          <w:rFonts w:ascii="Arial" w:hAnsi="Arial" w:cs="Arial"/>
          <w:i w:val="0"/>
        </w:rPr>
      </w:pPr>
      <w:r>
        <w:rPr>
          <w:rFonts w:ascii="Arial" w:hAnsi="Arial" w:cs="Arial"/>
          <w:i w:val="0"/>
        </w:rPr>
        <w:t xml:space="preserve">12. </w:t>
      </w:r>
      <w:r w:rsidR="00407D53" w:rsidRPr="007A6689">
        <w:rPr>
          <w:rFonts w:ascii="Arial" w:hAnsi="Arial" w:cs="Arial"/>
          <w:i w:val="0"/>
        </w:rPr>
        <w:t>RETIRO DE COMPROMISOS, FACTURACIÓN Y FORMA DE</w:t>
      </w:r>
      <w:r w:rsidR="00407D53" w:rsidRPr="007A6689">
        <w:rPr>
          <w:rFonts w:ascii="Arial" w:hAnsi="Arial" w:cs="Arial"/>
          <w:i w:val="0"/>
          <w:spacing w:val="-9"/>
        </w:rPr>
        <w:t xml:space="preserve"> </w:t>
      </w:r>
      <w:r w:rsidR="00407D53" w:rsidRPr="007A6689">
        <w:rPr>
          <w:rFonts w:ascii="Arial" w:hAnsi="Arial" w:cs="Arial"/>
          <w:i w:val="0"/>
        </w:rPr>
        <w:t>PAGO</w:t>
      </w:r>
    </w:p>
    <w:p w:rsidR="00EC7B41" w:rsidRPr="007A6689" w:rsidRDefault="00EC7B41" w:rsidP="007A6689">
      <w:pPr>
        <w:pStyle w:val="Textoindependiente"/>
        <w:spacing w:before="6" w:line="360" w:lineRule="auto"/>
        <w:jc w:val="both"/>
        <w:rPr>
          <w:rFonts w:ascii="Arial" w:hAnsi="Arial" w:cs="Arial"/>
          <w:b/>
          <w:i w:val="0"/>
        </w:rPr>
      </w:pPr>
    </w:p>
    <w:p w:rsidR="00EC7B41" w:rsidRPr="004E3F22" w:rsidRDefault="004E3F22" w:rsidP="004E3F22">
      <w:pPr>
        <w:tabs>
          <w:tab w:val="left" w:pos="770"/>
        </w:tabs>
        <w:spacing w:line="360" w:lineRule="auto"/>
        <w:ind w:left="-634"/>
        <w:jc w:val="both"/>
        <w:rPr>
          <w:rFonts w:ascii="Arial" w:hAnsi="Arial" w:cs="Arial"/>
          <w:b/>
          <w:sz w:val="24"/>
          <w:szCs w:val="24"/>
        </w:rPr>
      </w:pPr>
      <w:r>
        <w:rPr>
          <w:rFonts w:ascii="Arial" w:hAnsi="Arial" w:cs="Arial"/>
          <w:b/>
          <w:sz w:val="24"/>
          <w:szCs w:val="24"/>
        </w:rPr>
        <w:t xml:space="preserve">           12.1 </w:t>
      </w:r>
      <w:r w:rsidR="00407D53" w:rsidRPr="004E3F22">
        <w:rPr>
          <w:rFonts w:ascii="Arial" w:hAnsi="Arial" w:cs="Arial"/>
          <w:b/>
          <w:sz w:val="24"/>
          <w:szCs w:val="24"/>
        </w:rPr>
        <w:t>RETIRO DE</w:t>
      </w:r>
      <w:r w:rsidR="00407D53" w:rsidRPr="004E3F22">
        <w:rPr>
          <w:rFonts w:ascii="Arial" w:hAnsi="Arial" w:cs="Arial"/>
          <w:b/>
          <w:spacing w:val="-2"/>
          <w:sz w:val="24"/>
          <w:szCs w:val="24"/>
        </w:rPr>
        <w:t xml:space="preserve"> </w:t>
      </w:r>
      <w:r w:rsidR="00407D53" w:rsidRPr="004E3F22">
        <w:rPr>
          <w:rFonts w:ascii="Arial" w:hAnsi="Arial" w:cs="Arial"/>
          <w:b/>
          <w:sz w:val="24"/>
          <w:szCs w:val="24"/>
        </w:rPr>
        <w:t>COMPROMISOS</w:t>
      </w:r>
    </w:p>
    <w:p w:rsidR="00EC7B41" w:rsidRPr="007A6689" w:rsidRDefault="004E3F22" w:rsidP="004E3F22">
      <w:pPr>
        <w:pStyle w:val="Prrafodelista"/>
        <w:tabs>
          <w:tab w:val="left" w:pos="1098"/>
        </w:tabs>
        <w:spacing w:line="360" w:lineRule="auto"/>
        <w:ind w:right="125"/>
        <w:rPr>
          <w:rFonts w:ascii="Arial" w:hAnsi="Arial" w:cs="Arial"/>
          <w:sz w:val="24"/>
          <w:szCs w:val="24"/>
        </w:rPr>
      </w:pPr>
      <w:r>
        <w:rPr>
          <w:rFonts w:ascii="Arial" w:hAnsi="Arial" w:cs="Arial"/>
          <w:sz w:val="24"/>
          <w:szCs w:val="24"/>
        </w:rPr>
        <w:t>12.1.1</w:t>
      </w:r>
      <w:r>
        <w:rPr>
          <w:rFonts w:ascii="Arial" w:hAnsi="Arial" w:cs="Arial"/>
          <w:sz w:val="24"/>
          <w:szCs w:val="24"/>
        </w:rPr>
        <w:tab/>
      </w:r>
      <w:r w:rsidR="00407D53" w:rsidRPr="007A6689">
        <w:rPr>
          <w:rFonts w:ascii="Arial" w:hAnsi="Arial" w:cs="Arial"/>
          <w:sz w:val="24"/>
          <w:szCs w:val="24"/>
        </w:rPr>
        <w:t>El o los adjudicatarios del procedimiento una vez notificados del acto administrativo de adjudicación, retirarán de la División Financiero Contable los compromisos correspondientes. Esta División comunicará vía fax el aviso para que en plazo no mayor a 48 horas se sirvan retirar la documentación. Vencido los plazos otorgados y ante la reiteración del aviso, para aquellos adjudicatarios que no retiren los compromisos en forma injustificada y contumaz, la Administración se reserva el derecho de aplicar las sanciones previstas en la cláusula 1</w:t>
      </w:r>
      <w:r>
        <w:rPr>
          <w:rFonts w:ascii="Arial" w:hAnsi="Arial" w:cs="Arial"/>
          <w:sz w:val="24"/>
          <w:szCs w:val="24"/>
        </w:rPr>
        <w:t>7</w:t>
      </w:r>
      <w:r w:rsidR="00407D53" w:rsidRPr="007A6689">
        <w:rPr>
          <w:rFonts w:ascii="Arial" w:hAnsi="Arial" w:cs="Arial"/>
          <w:sz w:val="24"/>
          <w:szCs w:val="24"/>
        </w:rPr>
        <w:t xml:space="preserve"> inclusive aquéllas que estime del caso, como las previstas en el Registro Único de Proveedores del</w:t>
      </w:r>
      <w:r w:rsidR="00407D53" w:rsidRPr="007A6689">
        <w:rPr>
          <w:rFonts w:ascii="Arial" w:hAnsi="Arial" w:cs="Arial"/>
          <w:spacing w:val="-40"/>
          <w:sz w:val="24"/>
          <w:szCs w:val="24"/>
        </w:rPr>
        <w:t xml:space="preserve"> </w:t>
      </w:r>
      <w:r w:rsidR="00407D53" w:rsidRPr="007A6689">
        <w:rPr>
          <w:rFonts w:ascii="Arial" w:hAnsi="Arial" w:cs="Arial"/>
          <w:sz w:val="24"/>
          <w:szCs w:val="24"/>
        </w:rPr>
        <w:t>Estado.</w:t>
      </w:r>
    </w:p>
    <w:p w:rsidR="00EC7B41" w:rsidRPr="007A6689" w:rsidRDefault="00EC7B41" w:rsidP="007A6689">
      <w:pPr>
        <w:pStyle w:val="Textoindependiente"/>
        <w:spacing w:before="5" w:line="360" w:lineRule="auto"/>
        <w:jc w:val="both"/>
        <w:rPr>
          <w:rFonts w:ascii="Arial" w:hAnsi="Arial" w:cs="Arial"/>
          <w:i w:val="0"/>
        </w:rPr>
      </w:pPr>
    </w:p>
    <w:p w:rsidR="00EC7B41" w:rsidRPr="007A6689" w:rsidRDefault="004E3F22" w:rsidP="004E3F22">
      <w:pPr>
        <w:pStyle w:val="Ttulo1"/>
        <w:tabs>
          <w:tab w:val="left" w:pos="832"/>
        </w:tabs>
        <w:spacing w:line="360" w:lineRule="auto"/>
        <w:ind w:left="-634"/>
        <w:rPr>
          <w:rFonts w:ascii="Arial" w:hAnsi="Arial" w:cs="Arial"/>
          <w:i w:val="0"/>
        </w:rPr>
      </w:pPr>
      <w:r>
        <w:rPr>
          <w:rFonts w:ascii="Arial" w:hAnsi="Arial" w:cs="Arial"/>
          <w:i w:val="0"/>
        </w:rPr>
        <w:t xml:space="preserve">           12.2 </w:t>
      </w:r>
      <w:r w:rsidR="00407D53" w:rsidRPr="007A6689">
        <w:rPr>
          <w:rFonts w:ascii="Arial" w:hAnsi="Arial" w:cs="Arial"/>
          <w:i w:val="0"/>
        </w:rPr>
        <w:t>FACTURACIÓN</w:t>
      </w:r>
    </w:p>
    <w:p w:rsidR="00EC7B41" w:rsidRPr="007A6689" w:rsidRDefault="00EC7B41" w:rsidP="007A6689">
      <w:pPr>
        <w:pStyle w:val="Textoindependiente"/>
        <w:spacing w:before="5" w:line="360" w:lineRule="auto"/>
        <w:jc w:val="both"/>
        <w:rPr>
          <w:rFonts w:ascii="Arial" w:hAnsi="Arial" w:cs="Arial"/>
          <w:b/>
          <w:i w:val="0"/>
        </w:rPr>
      </w:pPr>
    </w:p>
    <w:p w:rsidR="00EC7B41" w:rsidRDefault="003A426F" w:rsidP="003A426F">
      <w:pPr>
        <w:pStyle w:val="Prrafodelista"/>
        <w:tabs>
          <w:tab w:val="left" w:pos="1028"/>
        </w:tabs>
        <w:spacing w:before="1" w:line="360" w:lineRule="auto"/>
        <w:ind w:right="127"/>
        <w:rPr>
          <w:rFonts w:ascii="Arial" w:hAnsi="Arial" w:cs="Arial"/>
          <w:sz w:val="24"/>
          <w:szCs w:val="24"/>
        </w:rPr>
      </w:pPr>
      <w:r>
        <w:rPr>
          <w:rFonts w:ascii="Arial" w:hAnsi="Arial" w:cs="Arial"/>
          <w:sz w:val="24"/>
          <w:szCs w:val="24"/>
        </w:rPr>
        <w:t>1</w:t>
      </w:r>
      <w:r w:rsidR="004E3F22">
        <w:rPr>
          <w:rFonts w:ascii="Arial" w:hAnsi="Arial" w:cs="Arial"/>
          <w:sz w:val="24"/>
          <w:szCs w:val="24"/>
        </w:rPr>
        <w:t>2</w:t>
      </w:r>
      <w:r>
        <w:rPr>
          <w:rFonts w:ascii="Arial" w:hAnsi="Arial" w:cs="Arial"/>
          <w:sz w:val="24"/>
          <w:szCs w:val="24"/>
        </w:rPr>
        <w:t xml:space="preserve">.2.1   </w:t>
      </w:r>
      <w:r w:rsidR="00407D53" w:rsidRPr="007A6689">
        <w:rPr>
          <w:rFonts w:ascii="Arial" w:hAnsi="Arial" w:cs="Arial"/>
          <w:sz w:val="24"/>
          <w:szCs w:val="24"/>
        </w:rPr>
        <w:t>La facturación se realizará en conformidad y luego de recibida la Orden de Compra.</w:t>
      </w:r>
    </w:p>
    <w:p w:rsidR="003A426F" w:rsidRPr="007A6689" w:rsidRDefault="003A426F" w:rsidP="003A426F">
      <w:pPr>
        <w:pStyle w:val="Prrafodelista"/>
        <w:tabs>
          <w:tab w:val="left" w:pos="1028"/>
        </w:tabs>
        <w:spacing w:before="1" w:line="360" w:lineRule="auto"/>
        <w:ind w:right="127"/>
        <w:jc w:val="left"/>
        <w:rPr>
          <w:rFonts w:ascii="Arial" w:hAnsi="Arial" w:cs="Arial"/>
          <w:sz w:val="24"/>
          <w:szCs w:val="24"/>
        </w:rPr>
      </w:pPr>
    </w:p>
    <w:p w:rsidR="00EC7B41" w:rsidRPr="007A6689" w:rsidRDefault="004E3F22" w:rsidP="004E3F22">
      <w:pPr>
        <w:pStyle w:val="Ttulo1"/>
        <w:tabs>
          <w:tab w:val="left" w:pos="832"/>
        </w:tabs>
        <w:spacing w:line="360" w:lineRule="auto"/>
        <w:ind w:left="-634"/>
        <w:rPr>
          <w:rFonts w:ascii="Arial" w:hAnsi="Arial" w:cs="Arial"/>
          <w:i w:val="0"/>
        </w:rPr>
      </w:pPr>
      <w:r>
        <w:rPr>
          <w:rFonts w:ascii="Arial" w:hAnsi="Arial" w:cs="Arial"/>
          <w:i w:val="0"/>
        </w:rPr>
        <w:t xml:space="preserve">           12.3 </w:t>
      </w:r>
      <w:r w:rsidR="00407D53" w:rsidRPr="007A6689">
        <w:rPr>
          <w:rFonts w:ascii="Arial" w:hAnsi="Arial" w:cs="Arial"/>
          <w:i w:val="0"/>
        </w:rPr>
        <w:t>FORMA DE</w:t>
      </w:r>
      <w:r w:rsidR="00407D53" w:rsidRPr="007A6689">
        <w:rPr>
          <w:rFonts w:ascii="Arial" w:hAnsi="Arial" w:cs="Arial"/>
          <w:i w:val="0"/>
          <w:spacing w:val="-2"/>
        </w:rPr>
        <w:t xml:space="preserve"> </w:t>
      </w:r>
      <w:r w:rsidR="00407D53" w:rsidRPr="007A6689">
        <w:rPr>
          <w:rFonts w:ascii="Arial" w:hAnsi="Arial" w:cs="Arial"/>
          <w:i w:val="0"/>
        </w:rPr>
        <w:t>PAGO</w:t>
      </w:r>
    </w:p>
    <w:p w:rsidR="00EC7B41" w:rsidRPr="007A6689" w:rsidRDefault="00EC7B41" w:rsidP="007A6689">
      <w:pPr>
        <w:pStyle w:val="Textoindependiente"/>
        <w:spacing w:before="5" w:line="360" w:lineRule="auto"/>
        <w:jc w:val="both"/>
        <w:rPr>
          <w:rFonts w:ascii="Arial" w:hAnsi="Arial" w:cs="Arial"/>
          <w:b/>
          <w:i w:val="0"/>
        </w:rPr>
      </w:pPr>
    </w:p>
    <w:p w:rsidR="00EC7B41" w:rsidRPr="007A6689" w:rsidRDefault="003A426F" w:rsidP="003A426F">
      <w:pPr>
        <w:pStyle w:val="Prrafodelista"/>
        <w:tabs>
          <w:tab w:val="left" w:pos="1002"/>
        </w:tabs>
        <w:spacing w:before="1" w:line="360" w:lineRule="auto"/>
        <w:ind w:right="126"/>
        <w:rPr>
          <w:rFonts w:ascii="Arial" w:hAnsi="Arial" w:cs="Arial"/>
          <w:sz w:val="24"/>
          <w:szCs w:val="24"/>
        </w:rPr>
      </w:pPr>
      <w:r>
        <w:rPr>
          <w:rFonts w:ascii="Arial" w:hAnsi="Arial" w:cs="Arial"/>
          <w:sz w:val="24"/>
          <w:szCs w:val="24"/>
        </w:rPr>
        <w:t>1</w:t>
      </w:r>
      <w:r w:rsidR="004E3F22">
        <w:rPr>
          <w:rFonts w:ascii="Arial" w:hAnsi="Arial" w:cs="Arial"/>
          <w:sz w:val="24"/>
          <w:szCs w:val="24"/>
        </w:rPr>
        <w:t>2</w:t>
      </w:r>
      <w:r>
        <w:rPr>
          <w:rFonts w:ascii="Arial" w:hAnsi="Arial" w:cs="Arial"/>
          <w:sz w:val="24"/>
          <w:szCs w:val="24"/>
        </w:rPr>
        <w:t>.3.1</w:t>
      </w:r>
      <w:r>
        <w:rPr>
          <w:rFonts w:ascii="Arial" w:hAnsi="Arial" w:cs="Arial"/>
          <w:sz w:val="24"/>
          <w:szCs w:val="24"/>
        </w:rPr>
        <w:tab/>
      </w:r>
      <w:r w:rsidR="00407D53" w:rsidRPr="007A6689">
        <w:rPr>
          <w:rFonts w:ascii="Arial" w:hAnsi="Arial" w:cs="Arial"/>
          <w:sz w:val="24"/>
          <w:szCs w:val="24"/>
        </w:rPr>
        <w:t>El pago se hará a los 30 días a partir de la finalización del mes de conformada la</w:t>
      </w:r>
      <w:r w:rsidR="00407D53" w:rsidRPr="007A6689">
        <w:rPr>
          <w:rFonts w:ascii="Arial" w:hAnsi="Arial" w:cs="Arial"/>
          <w:spacing w:val="-8"/>
          <w:sz w:val="24"/>
          <w:szCs w:val="24"/>
        </w:rPr>
        <w:t xml:space="preserve"> </w:t>
      </w:r>
      <w:r w:rsidR="00407D53" w:rsidRPr="007A6689">
        <w:rPr>
          <w:rFonts w:ascii="Arial" w:hAnsi="Arial" w:cs="Arial"/>
          <w:sz w:val="24"/>
          <w:szCs w:val="24"/>
        </w:rPr>
        <w:t>factura.</w:t>
      </w:r>
    </w:p>
    <w:p w:rsidR="006B737D" w:rsidRPr="007A6689" w:rsidRDefault="006B737D" w:rsidP="007A6689">
      <w:pPr>
        <w:pStyle w:val="Prrafodelista"/>
        <w:tabs>
          <w:tab w:val="left" w:pos="1002"/>
        </w:tabs>
        <w:spacing w:before="1" w:line="360" w:lineRule="auto"/>
        <w:ind w:right="126"/>
        <w:rPr>
          <w:rFonts w:ascii="Arial" w:hAnsi="Arial" w:cs="Arial"/>
          <w:sz w:val="24"/>
          <w:szCs w:val="24"/>
        </w:rPr>
      </w:pPr>
    </w:p>
    <w:p w:rsidR="00EC7B41" w:rsidRPr="007A6689" w:rsidRDefault="003A426F" w:rsidP="003A426F">
      <w:pPr>
        <w:pStyle w:val="Prrafodelista"/>
        <w:tabs>
          <w:tab w:val="left" w:pos="1070"/>
        </w:tabs>
        <w:spacing w:before="57" w:line="360" w:lineRule="auto"/>
        <w:ind w:right="122"/>
        <w:rPr>
          <w:rFonts w:ascii="Arial" w:hAnsi="Arial" w:cs="Arial"/>
          <w:sz w:val="24"/>
          <w:szCs w:val="24"/>
        </w:rPr>
      </w:pPr>
      <w:r>
        <w:rPr>
          <w:rFonts w:ascii="Arial" w:hAnsi="Arial" w:cs="Arial"/>
          <w:sz w:val="24"/>
          <w:szCs w:val="24"/>
        </w:rPr>
        <w:t>1</w:t>
      </w:r>
      <w:r w:rsidR="004E3F22">
        <w:rPr>
          <w:rFonts w:ascii="Arial" w:hAnsi="Arial" w:cs="Arial"/>
          <w:sz w:val="24"/>
          <w:szCs w:val="24"/>
        </w:rPr>
        <w:t>2</w:t>
      </w:r>
      <w:r>
        <w:rPr>
          <w:rFonts w:ascii="Arial" w:hAnsi="Arial" w:cs="Arial"/>
          <w:sz w:val="24"/>
          <w:szCs w:val="24"/>
        </w:rPr>
        <w:t>.3.2</w:t>
      </w:r>
      <w:r>
        <w:rPr>
          <w:rFonts w:ascii="Arial" w:hAnsi="Arial" w:cs="Arial"/>
          <w:sz w:val="24"/>
          <w:szCs w:val="24"/>
        </w:rPr>
        <w:tab/>
      </w:r>
      <w:r w:rsidR="00407D53" w:rsidRPr="007A6689">
        <w:rPr>
          <w:rFonts w:ascii="Arial" w:hAnsi="Arial" w:cs="Arial"/>
          <w:sz w:val="24"/>
          <w:szCs w:val="24"/>
        </w:rPr>
        <w:t>Al momento del cobro de facturas, deberán estar vigentes los siguientes certificados:</w:t>
      </w:r>
    </w:p>
    <w:p w:rsidR="00EC7B41" w:rsidRDefault="00407D53" w:rsidP="008A1F36">
      <w:pPr>
        <w:pStyle w:val="Textoindependiente"/>
        <w:spacing w:line="360" w:lineRule="auto"/>
        <w:ind w:left="178" w:right="2409"/>
        <w:jc w:val="both"/>
        <w:rPr>
          <w:rFonts w:ascii="Arial" w:hAnsi="Arial" w:cs="Arial"/>
          <w:i w:val="0"/>
        </w:rPr>
      </w:pPr>
      <w:r w:rsidRPr="007A6689">
        <w:rPr>
          <w:rFonts w:ascii="Arial" w:hAnsi="Arial" w:cs="Arial"/>
          <w:i w:val="0"/>
        </w:rPr>
        <w:t>Certificado Único del Banco de Previsión Social. Certificado Único de la Dirección General Impositiva.</w:t>
      </w:r>
    </w:p>
    <w:p w:rsidR="008A1F36" w:rsidRPr="007A6689" w:rsidRDefault="008A1F36" w:rsidP="008A1F36">
      <w:pPr>
        <w:pStyle w:val="Textoindependiente"/>
        <w:spacing w:line="360" w:lineRule="auto"/>
        <w:ind w:left="178" w:right="2409"/>
        <w:jc w:val="both"/>
        <w:rPr>
          <w:rFonts w:ascii="Arial" w:hAnsi="Arial" w:cs="Arial"/>
          <w:i w:val="0"/>
        </w:rPr>
      </w:pPr>
    </w:p>
    <w:p w:rsidR="00EC7B41" w:rsidRPr="007A6689" w:rsidRDefault="00407D53" w:rsidP="007A6689">
      <w:pPr>
        <w:pStyle w:val="Textoindependiente"/>
        <w:spacing w:line="360" w:lineRule="auto"/>
        <w:ind w:left="178"/>
        <w:jc w:val="both"/>
        <w:rPr>
          <w:rFonts w:ascii="Arial" w:hAnsi="Arial" w:cs="Arial"/>
          <w:i w:val="0"/>
        </w:rPr>
      </w:pPr>
      <w:r w:rsidRPr="007A6689">
        <w:rPr>
          <w:rFonts w:ascii="Arial" w:hAnsi="Arial" w:cs="Arial"/>
          <w:i w:val="0"/>
        </w:rPr>
        <w:t>Asimismo se controlará que las personas físicas, directores o administradores de personas jurídicas no figuren inscriptos como deudores alimentarios morosos.</w:t>
      </w:r>
    </w:p>
    <w:p w:rsidR="00EC7B41" w:rsidRPr="007A6689" w:rsidRDefault="00407D53" w:rsidP="007A6689">
      <w:pPr>
        <w:pStyle w:val="Textoindependiente"/>
        <w:spacing w:before="31" w:line="360" w:lineRule="auto"/>
        <w:ind w:left="178" w:right="123"/>
        <w:jc w:val="both"/>
        <w:rPr>
          <w:rFonts w:ascii="Arial" w:hAnsi="Arial" w:cs="Arial"/>
          <w:i w:val="0"/>
        </w:rPr>
      </w:pPr>
      <w:r w:rsidRPr="007A6689">
        <w:rPr>
          <w:rFonts w:ascii="Arial" w:hAnsi="Arial" w:cs="Arial"/>
          <w:i w:val="0"/>
        </w:rPr>
        <w:t xml:space="preserve">Para el caso de que la D.N.S.FF.AA. </w:t>
      </w:r>
      <w:proofErr w:type="gramStart"/>
      <w:r w:rsidRPr="007A6689">
        <w:rPr>
          <w:rFonts w:ascii="Arial" w:hAnsi="Arial" w:cs="Arial"/>
          <w:i w:val="0"/>
        </w:rPr>
        <w:t>utilice</w:t>
      </w:r>
      <w:proofErr w:type="gramEnd"/>
      <w:r w:rsidRPr="007A6689">
        <w:rPr>
          <w:rFonts w:ascii="Arial" w:hAnsi="Arial" w:cs="Arial"/>
          <w:i w:val="0"/>
        </w:rPr>
        <w:t xml:space="preserve"> subcontratistas, intermediarios, o suministradores de mano de obra será responsable solidario de las obligaciones </w:t>
      </w:r>
      <w:r w:rsidRPr="007A6689">
        <w:rPr>
          <w:rFonts w:ascii="Arial" w:hAnsi="Arial" w:cs="Arial"/>
          <w:i w:val="0"/>
        </w:rPr>
        <w:lastRenderedPageBreak/>
        <w:t xml:space="preserve">laborales de estos hacia los trabajadores contratados, así como del pago de las contribuciones a la seguridad social a la entidad previsional que corresponda, de la prima de accidentes de trabajo y enfermedades del BSE en relación a esos trabajadores (Art. 1 ley 18099) y modificaciones al régimen de subcontratación establecidas por la ley 18251. Por lo expuesto, la Dirección Nacional se reserva el derecho de exigir mensualmente a la empresa contratada la documentación que acredite el pago de los salarios y demás rubros emergentes de la relación laboral, así como los recaudos que justifiquen que está al día en el pago de la póliza de accidentes de trabajo y enfermedades profesionales y las contribuciones de seguridad social, a la entidad previsional que corresponda; como condición previa </w:t>
      </w:r>
      <w:r w:rsidRPr="007A6689">
        <w:rPr>
          <w:rFonts w:ascii="Arial" w:hAnsi="Arial" w:cs="Arial"/>
          <w:i w:val="0"/>
          <w:spacing w:val="-3"/>
        </w:rPr>
        <w:t xml:space="preserve">al </w:t>
      </w:r>
      <w:r w:rsidRPr="007A6689">
        <w:rPr>
          <w:rFonts w:ascii="Arial" w:hAnsi="Arial" w:cs="Arial"/>
          <w:i w:val="0"/>
        </w:rPr>
        <w:t>pago de los servicios</w:t>
      </w:r>
      <w:r w:rsidRPr="007A6689">
        <w:rPr>
          <w:rFonts w:ascii="Arial" w:hAnsi="Arial" w:cs="Arial"/>
          <w:i w:val="0"/>
          <w:spacing w:val="-1"/>
        </w:rPr>
        <w:t xml:space="preserve"> </w:t>
      </w:r>
      <w:r w:rsidRPr="007A6689">
        <w:rPr>
          <w:rFonts w:ascii="Arial" w:hAnsi="Arial" w:cs="Arial"/>
          <w:i w:val="0"/>
        </w:rPr>
        <w:t>prestados.</w:t>
      </w:r>
    </w:p>
    <w:p w:rsidR="00EC7B41" w:rsidRPr="007A6689" w:rsidRDefault="00B54C46" w:rsidP="00B54C46">
      <w:pPr>
        <w:pStyle w:val="Ttulo1"/>
        <w:tabs>
          <w:tab w:val="left" w:pos="669"/>
        </w:tabs>
        <w:spacing w:before="225" w:line="360" w:lineRule="auto"/>
        <w:rPr>
          <w:rFonts w:ascii="Arial" w:hAnsi="Arial" w:cs="Arial"/>
          <w:i w:val="0"/>
        </w:rPr>
      </w:pPr>
      <w:r>
        <w:rPr>
          <w:rFonts w:ascii="Arial" w:hAnsi="Arial" w:cs="Arial"/>
          <w:i w:val="0"/>
        </w:rPr>
        <w:t xml:space="preserve">13. </w:t>
      </w:r>
      <w:r w:rsidR="00407D53" w:rsidRPr="007A6689">
        <w:rPr>
          <w:rFonts w:ascii="Arial" w:hAnsi="Arial" w:cs="Arial"/>
          <w:i w:val="0"/>
        </w:rPr>
        <w:t>PLAZO DE</w:t>
      </w:r>
      <w:r w:rsidR="00407D53" w:rsidRPr="007A6689">
        <w:rPr>
          <w:rFonts w:ascii="Arial" w:hAnsi="Arial" w:cs="Arial"/>
          <w:i w:val="0"/>
          <w:spacing w:val="-2"/>
        </w:rPr>
        <w:t xml:space="preserve"> </w:t>
      </w:r>
      <w:r w:rsidR="00407D53" w:rsidRPr="007A6689">
        <w:rPr>
          <w:rFonts w:ascii="Arial" w:hAnsi="Arial" w:cs="Arial"/>
          <w:i w:val="0"/>
        </w:rPr>
        <w:t>ENTREGA</w:t>
      </w:r>
    </w:p>
    <w:p w:rsidR="00EC7B41" w:rsidRDefault="003A426F" w:rsidP="00013CF3">
      <w:pPr>
        <w:pStyle w:val="Prrafodelista"/>
        <w:tabs>
          <w:tab w:val="left" w:pos="770"/>
        </w:tabs>
        <w:spacing w:before="230" w:line="360" w:lineRule="auto"/>
        <w:ind w:right="-1"/>
        <w:rPr>
          <w:rFonts w:ascii="Arial" w:hAnsi="Arial" w:cs="Arial"/>
          <w:w w:val="105"/>
          <w:sz w:val="24"/>
          <w:szCs w:val="24"/>
        </w:rPr>
      </w:pPr>
      <w:r>
        <w:rPr>
          <w:rFonts w:ascii="Arial" w:hAnsi="Arial" w:cs="Arial"/>
          <w:w w:val="105"/>
          <w:sz w:val="24"/>
          <w:szCs w:val="24"/>
        </w:rPr>
        <w:t>1</w:t>
      </w:r>
      <w:r w:rsidR="00B54C46">
        <w:rPr>
          <w:rFonts w:ascii="Arial" w:hAnsi="Arial" w:cs="Arial"/>
          <w:w w:val="105"/>
          <w:sz w:val="24"/>
          <w:szCs w:val="24"/>
        </w:rPr>
        <w:t>3</w:t>
      </w:r>
      <w:r>
        <w:rPr>
          <w:rFonts w:ascii="Arial" w:hAnsi="Arial" w:cs="Arial"/>
          <w:w w:val="105"/>
          <w:sz w:val="24"/>
          <w:szCs w:val="24"/>
        </w:rPr>
        <w:t>.1</w:t>
      </w:r>
      <w:r>
        <w:rPr>
          <w:rFonts w:ascii="Arial" w:hAnsi="Arial" w:cs="Arial"/>
          <w:w w:val="105"/>
          <w:sz w:val="24"/>
          <w:szCs w:val="24"/>
        </w:rPr>
        <w:tab/>
      </w:r>
      <w:r w:rsidRPr="003A426F">
        <w:rPr>
          <w:rFonts w:ascii="Arial" w:hAnsi="Arial" w:cs="Arial"/>
          <w:w w:val="105"/>
          <w:sz w:val="24"/>
          <w:szCs w:val="24"/>
        </w:rPr>
        <w:t>A demanda del Departamento de Alimentación de la Dirección Nacional de Sanidad de las Fuerzas.</w:t>
      </w:r>
    </w:p>
    <w:p w:rsidR="003A426F" w:rsidRPr="007A6689" w:rsidRDefault="003A426F" w:rsidP="00013CF3">
      <w:pPr>
        <w:pStyle w:val="Prrafodelista"/>
        <w:tabs>
          <w:tab w:val="left" w:pos="770"/>
        </w:tabs>
        <w:spacing w:before="230" w:line="360" w:lineRule="auto"/>
        <w:ind w:right="-1"/>
        <w:rPr>
          <w:rFonts w:ascii="Arial" w:hAnsi="Arial" w:cs="Arial"/>
          <w:sz w:val="24"/>
          <w:szCs w:val="24"/>
        </w:rPr>
      </w:pPr>
      <w:r>
        <w:rPr>
          <w:rFonts w:ascii="Arial" w:hAnsi="Arial" w:cs="Arial"/>
          <w:w w:val="105"/>
          <w:sz w:val="24"/>
          <w:szCs w:val="24"/>
        </w:rPr>
        <w:t>1</w:t>
      </w:r>
      <w:r w:rsidR="00B54C46">
        <w:rPr>
          <w:rFonts w:ascii="Arial" w:hAnsi="Arial" w:cs="Arial"/>
          <w:w w:val="105"/>
          <w:sz w:val="24"/>
          <w:szCs w:val="24"/>
        </w:rPr>
        <w:t>3</w:t>
      </w:r>
      <w:r>
        <w:rPr>
          <w:rFonts w:ascii="Arial" w:hAnsi="Arial" w:cs="Arial"/>
          <w:w w:val="105"/>
          <w:sz w:val="24"/>
          <w:szCs w:val="24"/>
        </w:rPr>
        <w:t xml:space="preserve">.2 </w:t>
      </w:r>
      <w:r w:rsidRPr="003A426F">
        <w:rPr>
          <w:rFonts w:ascii="Arial" w:hAnsi="Arial" w:cs="Arial"/>
          <w:w w:val="105"/>
          <w:sz w:val="24"/>
          <w:szCs w:val="24"/>
        </w:rPr>
        <w:t>Se estará a lo establecido en el Anexo III para la recepción de la mercadería.</w:t>
      </w:r>
    </w:p>
    <w:p w:rsidR="00EC7B41" w:rsidRPr="007A6689" w:rsidRDefault="00B54C46" w:rsidP="00B54C46">
      <w:pPr>
        <w:pStyle w:val="Ttulo1"/>
        <w:tabs>
          <w:tab w:val="left" w:pos="751"/>
        </w:tabs>
        <w:spacing w:before="233" w:line="360" w:lineRule="auto"/>
        <w:rPr>
          <w:rFonts w:ascii="Arial" w:hAnsi="Arial" w:cs="Arial"/>
          <w:i w:val="0"/>
        </w:rPr>
      </w:pPr>
      <w:r>
        <w:rPr>
          <w:rFonts w:ascii="Arial" w:hAnsi="Arial" w:cs="Arial"/>
          <w:i w:val="0"/>
        </w:rPr>
        <w:t xml:space="preserve">14. </w:t>
      </w:r>
      <w:r w:rsidR="00407D53" w:rsidRPr="007A6689">
        <w:rPr>
          <w:rFonts w:ascii="Arial" w:hAnsi="Arial" w:cs="Arial"/>
          <w:i w:val="0"/>
        </w:rPr>
        <w:t>GARANTÍA DE FIEL CUMPLIMIENTO DEL</w:t>
      </w:r>
      <w:r w:rsidR="00407D53" w:rsidRPr="007A6689">
        <w:rPr>
          <w:rFonts w:ascii="Arial" w:hAnsi="Arial" w:cs="Arial"/>
          <w:i w:val="0"/>
          <w:spacing w:val="-6"/>
        </w:rPr>
        <w:t xml:space="preserve"> </w:t>
      </w:r>
      <w:r w:rsidR="00407D53" w:rsidRPr="007A6689">
        <w:rPr>
          <w:rFonts w:ascii="Arial" w:hAnsi="Arial" w:cs="Arial"/>
          <w:i w:val="0"/>
        </w:rPr>
        <w:t>CONTRATO</w:t>
      </w:r>
    </w:p>
    <w:p w:rsidR="00EC7B41" w:rsidRPr="007A6689" w:rsidRDefault="00EC7B41" w:rsidP="007A6689">
      <w:pPr>
        <w:pStyle w:val="Textoindependiente"/>
        <w:spacing w:before="13" w:line="360" w:lineRule="auto"/>
        <w:jc w:val="both"/>
        <w:rPr>
          <w:rFonts w:ascii="Arial" w:hAnsi="Arial" w:cs="Arial"/>
          <w:b/>
          <w:i w:val="0"/>
        </w:rPr>
      </w:pPr>
    </w:p>
    <w:p w:rsidR="00EC7B41" w:rsidRPr="00B54C46" w:rsidRDefault="00B54C46" w:rsidP="00B54C46">
      <w:pPr>
        <w:tabs>
          <w:tab w:val="left" w:pos="772"/>
        </w:tabs>
        <w:spacing w:line="360" w:lineRule="auto"/>
        <w:ind w:left="284" w:right="120"/>
        <w:jc w:val="both"/>
        <w:rPr>
          <w:rFonts w:ascii="Arial" w:hAnsi="Arial" w:cs="Arial"/>
          <w:sz w:val="24"/>
          <w:szCs w:val="24"/>
        </w:rPr>
      </w:pPr>
      <w:r>
        <w:rPr>
          <w:rFonts w:ascii="Arial" w:hAnsi="Arial" w:cs="Arial"/>
          <w:sz w:val="24"/>
          <w:szCs w:val="24"/>
        </w:rPr>
        <w:t xml:space="preserve">14.1 </w:t>
      </w:r>
      <w:r w:rsidR="00407D53" w:rsidRPr="00B54C46">
        <w:rPr>
          <w:rFonts w:ascii="Arial" w:hAnsi="Arial" w:cs="Arial"/>
          <w:sz w:val="24"/>
          <w:szCs w:val="24"/>
        </w:rPr>
        <w:t>La garantía de fiel cumplimiento de contrato deberá ser constituida dentro  de los 5 días hábiles de recibida la</w:t>
      </w:r>
      <w:r w:rsidR="00407D53" w:rsidRPr="00B54C46">
        <w:rPr>
          <w:rFonts w:ascii="Arial" w:hAnsi="Arial" w:cs="Arial"/>
          <w:spacing w:val="-7"/>
          <w:sz w:val="24"/>
          <w:szCs w:val="24"/>
        </w:rPr>
        <w:t xml:space="preserve"> </w:t>
      </w:r>
      <w:r w:rsidR="00407D53" w:rsidRPr="00B54C46">
        <w:rPr>
          <w:rFonts w:ascii="Arial" w:hAnsi="Arial" w:cs="Arial"/>
          <w:sz w:val="24"/>
          <w:szCs w:val="24"/>
        </w:rPr>
        <w:t>comunicación.</w:t>
      </w:r>
    </w:p>
    <w:p w:rsidR="00EC7B41" w:rsidRPr="007A6689" w:rsidRDefault="00EC7B41" w:rsidP="007A6689">
      <w:pPr>
        <w:pStyle w:val="Textoindependiente"/>
        <w:spacing w:before="10" w:line="360" w:lineRule="auto"/>
        <w:jc w:val="both"/>
        <w:rPr>
          <w:rFonts w:ascii="Arial" w:hAnsi="Arial" w:cs="Arial"/>
          <w:i w:val="0"/>
        </w:rPr>
      </w:pPr>
    </w:p>
    <w:p w:rsidR="00EC7B41" w:rsidRPr="00B54C46" w:rsidRDefault="00B54C46" w:rsidP="00B54C46">
      <w:pPr>
        <w:tabs>
          <w:tab w:val="left" w:pos="880"/>
        </w:tabs>
        <w:spacing w:line="360" w:lineRule="auto"/>
        <w:ind w:left="284" w:right="122"/>
        <w:jc w:val="both"/>
        <w:rPr>
          <w:rFonts w:ascii="Arial" w:hAnsi="Arial" w:cs="Arial"/>
          <w:sz w:val="24"/>
          <w:szCs w:val="24"/>
        </w:rPr>
      </w:pPr>
      <w:r>
        <w:rPr>
          <w:rFonts w:ascii="Arial" w:hAnsi="Arial" w:cs="Arial"/>
          <w:sz w:val="24"/>
          <w:szCs w:val="24"/>
        </w:rPr>
        <w:t xml:space="preserve">14.2 </w:t>
      </w:r>
      <w:r w:rsidR="00407D53" w:rsidRPr="00B54C46">
        <w:rPr>
          <w:rFonts w:ascii="Arial" w:hAnsi="Arial" w:cs="Arial"/>
          <w:sz w:val="24"/>
          <w:szCs w:val="24"/>
        </w:rPr>
        <w:t>La misma será exigible cuando el monto de lo adjudicado supere el 40% del tope de Licitación</w:t>
      </w:r>
      <w:r w:rsidR="00407D53" w:rsidRPr="00B54C46">
        <w:rPr>
          <w:rFonts w:ascii="Arial" w:hAnsi="Arial" w:cs="Arial"/>
          <w:spacing w:val="-4"/>
          <w:sz w:val="24"/>
          <w:szCs w:val="24"/>
        </w:rPr>
        <w:t xml:space="preserve"> </w:t>
      </w:r>
      <w:r w:rsidR="00407D53" w:rsidRPr="00B54C46">
        <w:rPr>
          <w:rFonts w:ascii="Arial" w:hAnsi="Arial" w:cs="Arial"/>
          <w:sz w:val="24"/>
          <w:szCs w:val="24"/>
        </w:rPr>
        <w:t>Abreviada.</w:t>
      </w:r>
    </w:p>
    <w:p w:rsidR="00EC7B41" w:rsidRPr="00B54C46" w:rsidRDefault="00B54C46" w:rsidP="00B54C46">
      <w:pPr>
        <w:tabs>
          <w:tab w:val="left" w:pos="770"/>
        </w:tabs>
        <w:spacing w:before="249" w:line="360" w:lineRule="auto"/>
        <w:ind w:left="-634" w:firstLine="918"/>
        <w:jc w:val="both"/>
        <w:rPr>
          <w:rFonts w:ascii="Arial" w:hAnsi="Arial" w:cs="Arial"/>
          <w:sz w:val="24"/>
          <w:szCs w:val="24"/>
        </w:rPr>
      </w:pPr>
      <w:r>
        <w:rPr>
          <w:rFonts w:ascii="Arial" w:hAnsi="Arial" w:cs="Arial"/>
          <w:sz w:val="24"/>
          <w:szCs w:val="24"/>
        </w:rPr>
        <w:t xml:space="preserve">14.3 </w:t>
      </w:r>
      <w:r w:rsidR="00407D53" w:rsidRPr="00B54C46">
        <w:rPr>
          <w:rFonts w:ascii="Arial" w:hAnsi="Arial" w:cs="Arial"/>
          <w:sz w:val="24"/>
          <w:szCs w:val="24"/>
        </w:rPr>
        <w:t>El monto del depósito será del 5% del valor de lo</w:t>
      </w:r>
      <w:r w:rsidR="00407D53" w:rsidRPr="00B54C46">
        <w:rPr>
          <w:rFonts w:ascii="Arial" w:hAnsi="Arial" w:cs="Arial"/>
          <w:spacing w:val="-10"/>
          <w:sz w:val="24"/>
          <w:szCs w:val="24"/>
        </w:rPr>
        <w:t xml:space="preserve"> </w:t>
      </w:r>
      <w:r w:rsidR="00407D53" w:rsidRPr="00B54C46">
        <w:rPr>
          <w:rFonts w:ascii="Arial" w:hAnsi="Arial" w:cs="Arial"/>
          <w:sz w:val="24"/>
          <w:szCs w:val="24"/>
        </w:rPr>
        <w:t>adjudicado.</w:t>
      </w:r>
    </w:p>
    <w:p w:rsidR="00EC7B41" w:rsidRPr="007A6689" w:rsidRDefault="00EC7B41" w:rsidP="007A6689">
      <w:pPr>
        <w:pStyle w:val="Textoindependiente"/>
        <w:spacing w:line="360" w:lineRule="auto"/>
        <w:jc w:val="both"/>
        <w:rPr>
          <w:rFonts w:ascii="Arial" w:hAnsi="Arial" w:cs="Arial"/>
          <w:i w:val="0"/>
        </w:rPr>
      </w:pPr>
    </w:p>
    <w:p w:rsidR="00EC7B41" w:rsidRPr="00B54C46" w:rsidRDefault="00B54C46" w:rsidP="00B54C46">
      <w:pPr>
        <w:tabs>
          <w:tab w:val="left" w:pos="875"/>
        </w:tabs>
        <w:spacing w:before="1" w:line="360" w:lineRule="auto"/>
        <w:ind w:left="284" w:right="117"/>
        <w:jc w:val="both"/>
        <w:rPr>
          <w:rFonts w:ascii="Arial" w:hAnsi="Arial" w:cs="Arial"/>
          <w:sz w:val="24"/>
          <w:szCs w:val="24"/>
        </w:rPr>
      </w:pPr>
      <w:r>
        <w:rPr>
          <w:rFonts w:ascii="Arial" w:hAnsi="Arial" w:cs="Arial"/>
          <w:sz w:val="24"/>
          <w:szCs w:val="24"/>
        </w:rPr>
        <w:t xml:space="preserve">14.4 </w:t>
      </w:r>
      <w:r w:rsidR="00407D53" w:rsidRPr="00B54C46">
        <w:rPr>
          <w:rFonts w:ascii="Arial" w:hAnsi="Arial" w:cs="Arial"/>
          <w:sz w:val="24"/>
          <w:szCs w:val="24"/>
        </w:rPr>
        <w:t>Si el</w:t>
      </w:r>
      <w:r w:rsidR="00013CF3" w:rsidRPr="00B54C46">
        <w:rPr>
          <w:rFonts w:ascii="Arial" w:hAnsi="Arial" w:cs="Arial"/>
          <w:sz w:val="24"/>
          <w:szCs w:val="24"/>
        </w:rPr>
        <w:t xml:space="preserve"> adjudicatario no efectuara el D</w:t>
      </w:r>
      <w:r w:rsidR="00407D53" w:rsidRPr="00B54C46">
        <w:rPr>
          <w:rFonts w:ascii="Arial" w:hAnsi="Arial" w:cs="Arial"/>
          <w:sz w:val="24"/>
          <w:szCs w:val="24"/>
        </w:rPr>
        <w:t xml:space="preserve">epósito de Garantía de Fiel Cumplimiento  de Contrato dentro del plazo establecido, la Administración aplicará una multa del uno por </w:t>
      </w:r>
      <w:r w:rsidR="00407D53" w:rsidRPr="00B54C46">
        <w:rPr>
          <w:rFonts w:ascii="Arial" w:hAnsi="Arial" w:cs="Arial"/>
          <w:spacing w:val="-3"/>
          <w:sz w:val="24"/>
          <w:szCs w:val="24"/>
        </w:rPr>
        <w:t xml:space="preserve">mil </w:t>
      </w:r>
      <w:r w:rsidR="00407D53" w:rsidRPr="00B54C46">
        <w:rPr>
          <w:rFonts w:ascii="Arial" w:hAnsi="Arial" w:cs="Arial"/>
          <w:sz w:val="24"/>
          <w:szCs w:val="24"/>
        </w:rPr>
        <w:t xml:space="preserve">sobre el importe adjudicado, por cada día de atraso en cumplir con este </w:t>
      </w:r>
      <w:r w:rsidR="00407D53" w:rsidRPr="00B54C46">
        <w:rPr>
          <w:rFonts w:ascii="Arial" w:hAnsi="Arial" w:cs="Arial"/>
          <w:sz w:val="24"/>
          <w:szCs w:val="24"/>
        </w:rPr>
        <w:lastRenderedPageBreak/>
        <w:t>requisito. Dicha multa deberá abonarse al constituir la Garantía de Fiel Cumplimiento de Contrato. Si transcurridos diez días calendario, contados desde el último día otorgado para constituir  dicha garantía, el contratista  no ha  procedido  de  acuerdo a lo dispuesto precedentemente, la Administración podrá dejar sin efecto la adjudicación efectuada, ejecutar la Garantía del Mantenimiento de Oferta, e iniciar  las acciones que pudieran corresponder contra el contratista, por los perjuicios que cause su incumplimiento.</w:t>
      </w:r>
    </w:p>
    <w:p w:rsidR="00013CF3" w:rsidRPr="007A6689" w:rsidRDefault="00013CF3" w:rsidP="00013CF3">
      <w:pPr>
        <w:pStyle w:val="Prrafodelista"/>
        <w:tabs>
          <w:tab w:val="left" w:pos="875"/>
        </w:tabs>
        <w:spacing w:before="1" w:line="360" w:lineRule="auto"/>
        <w:ind w:right="117"/>
        <w:jc w:val="left"/>
        <w:rPr>
          <w:rFonts w:ascii="Arial" w:hAnsi="Arial" w:cs="Arial"/>
          <w:sz w:val="24"/>
          <w:szCs w:val="24"/>
        </w:rPr>
      </w:pPr>
    </w:p>
    <w:p w:rsidR="00EC7B41" w:rsidRPr="007A6689" w:rsidRDefault="00B54C46" w:rsidP="00B54C46">
      <w:pPr>
        <w:pStyle w:val="Ttulo1"/>
        <w:tabs>
          <w:tab w:val="left" w:pos="669"/>
        </w:tabs>
        <w:spacing w:before="223" w:line="360" w:lineRule="auto"/>
        <w:rPr>
          <w:rFonts w:ascii="Arial" w:hAnsi="Arial" w:cs="Arial"/>
          <w:i w:val="0"/>
        </w:rPr>
      </w:pPr>
      <w:r>
        <w:rPr>
          <w:rFonts w:ascii="Arial" w:hAnsi="Arial" w:cs="Arial"/>
          <w:i w:val="0"/>
        </w:rPr>
        <w:t xml:space="preserve">15. </w:t>
      </w:r>
      <w:r w:rsidR="00407D53" w:rsidRPr="007A6689">
        <w:rPr>
          <w:rFonts w:ascii="Arial" w:hAnsi="Arial" w:cs="Arial"/>
          <w:i w:val="0"/>
        </w:rPr>
        <w:t>DEVOLUCIÓN DE</w:t>
      </w:r>
      <w:r w:rsidR="00407D53" w:rsidRPr="007A6689">
        <w:rPr>
          <w:rFonts w:ascii="Arial" w:hAnsi="Arial" w:cs="Arial"/>
          <w:i w:val="0"/>
          <w:spacing w:val="-1"/>
        </w:rPr>
        <w:t xml:space="preserve"> </w:t>
      </w:r>
      <w:r w:rsidR="00407D53" w:rsidRPr="007A6689">
        <w:rPr>
          <w:rFonts w:ascii="Arial" w:hAnsi="Arial" w:cs="Arial"/>
          <w:i w:val="0"/>
        </w:rPr>
        <w:t>GARANTÍA</w:t>
      </w:r>
    </w:p>
    <w:p w:rsidR="00EC7B41" w:rsidRPr="00B54C46" w:rsidRDefault="00B54C46" w:rsidP="00B54C46">
      <w:pPr>
        <w:tabs>
          <w:tab w:val="left" w:pos="770"/>
        </w:tabs>
        <w:spacing w:before="230" w:line="360" w:lineRule="auto"/>
        <w:ind w:left="-634" w:firstLine="918"/>
        <w:jc w:val="both"/>
        <w:rPr>
          <w:rFonts w:ascii="Arial" w:hAnsi="Arial" w:cs="Arial"/>
          <w:b/>
          <w:sz w:val="24"/>
          <w:szCs w:val="24"/>
        </w:rPr>
      </w:pPr>
      <w:r>
        <w:rPr>
          <w:rFonts w:ascii="Arial" w:hAnsi="Arial" w:cs="Arial"/>
          <w:b/>
          <w:sz w:val="24"/>
          <w:szCs w:val="24"/>
        </w:rPr>
        <w:t xml:space="preserve">15.1 </w:t>
      </w:r>
      <w:r w:rsidR="00407D53" w:rsidRPr="00B54C46">
        <w:rPr>
          <w:rFonts w:ascii="Arial" w:hAnsi="Arial" w:cs="Arial"/>
          <w:b/>
          <w:sz w:val="24"/>
          <w:szCs w:val="24"/>
        </w:rPr>
        <w:t>De Mantenimiento de</w:t>
      </w:r>
      <w:r w:rsidR="00407D53" w:rsidRPr="00B54C46">
        <w:rPr>
          <w:rFonts w:ascii="Arial" w:hAnsi="Arial" w:cs="Arial"/>
          <w:b/>
          <w:spacing w:val="-1"/>
          <w:sz w:val="24"/>
          <w:szCs w:val="24"/>
        </w:rPr>
        <w:t xml:space="preserve"> </w:t>
      </w:r>
      <w:r w:rsidR="00407D53" w:rsidRPr="00B54C46">
        <w:rPr>
          <w:rFonts w:ascii="Arial" w:hAnsi="Arial" w:cs="Arial"/>
          <w:b/>
          <w:sz w:val="24"/>
          <w:szCs w:val="24"/>
        </w:rPr>
        <w:t>Ofertas.</w:t>
      </w:r>
    </w:p>
    <w:p w:rsidR="00EC7B41" w:rsidRPr="007A6689" w:rsidRDefault="00EC7B41" w:rsidP="007A6689">
      <w:pPr>
        <w:pStyle w:val="Textoindependiente"/>
        <w:spacing w:before="3" w:line="360" w:lineRule="auto"/>
        <w:jc w:val="both"/>
        <w:rPr>
          <w:rFonts w:ascii="Arial" w:hAnsi="Arial" w:cs="Arial"/>
          <w:i w:val="0"/>
        </w:rPr>
      </w:pPr>
    </w:p>
    <w:p w:rsidR="00EC7B41" w:rsidRPr="007A6689" w:rsidRDefault="00DB5C1F" w:rsidP="00DB5C1F">
      <w:pPr>
        <w:pStyle w:val="Prrafodelista"/>
        <w:tabs>
          <w:tab w:val="left" w:pos="1168"/>
        </w:tabs>
        <w:spacing w:before="1" w:line="360" w:lineRule="auto"/>
        <w:ind w:right="120"/>
        <w:rPr>
          <w:rFonts w:ascii="Arial" w:hAnsi="Arial" w:cs="Arial"/>
          <w:sz w:val="24"/>
          <w:szCs w:val="24"/>
        </w:rPr>
      </w:pPr>
      <w:r>
        <w:rPr>
          <w:rFonts w:ascii="Arial" w:hAnsi="Arial" w:cs="Arial"/>
          <w:sz w:val="24"/>
          <w:szCs w:val="24"/>
        </w:rPr>
        <w:t>1</w:t>
      </w:r>
      <w:r w:rsidR="00B54C46">
        <w:rPr>
          <w:rFonts w:ascii="Arial" w:hAnsi="Arial" w:cs="Arial"/>
          <w:sz w:val="24"/>
          <w:szCs w:val="24"/>
        </w:rPr>
        <w:t>5</w:t>
      </w:r>
      <w:r>
        <w:rPr>
          <w:rFonts w:ascii="Arial" w:hAnsi="Arial" w:cs="Arial"/>
          <w:sz w:val="24"/>
          <w:szCs w:val="24"/>
        </w:rPr>
        <w:t>.1.1</w:t>
      </w:r>
      <w:r>
        <w:rPr>
          <w:rFonts w:ascii="Arial" w:hAnsi="Arial" w:cs="Arial"/>
          <w:sz w:val="24"/>
          <w:szCs w:val="24"/>
        </w:rPr>
        <w:tab/>
      </w:r>
      <w:r w:rsidR="00407D53" w:rsidRPr="007A6689">
        <w:rPr>
          <w:rFonts w:ascii="Arial" w:hAnsi="Arial" w:cs="Arial"/>
          <w:sz w:val="24"/>
          <w:szCs w:val="24"/>
        </w:rPr>
        <w:t xml:space="preserve">A los proponentes no adjudicatarios,  inmediatamente  después  de  aprobada la adjudicación, o  una vez  </w:t>
      </w:r>
      <w:r w:rsidR="008737C7" w:rsidRPr="007A6689">
        <w:rPr>
          <w:rFonts w:ascii="Arial" w:hAnsi="Arial" w:cs="Arial"/>
          <w:sz w:val="24"/>
          <w:szCs w:val="24"/>
        </w:rPr>
        <w:t>válidamente</w:t>
      </w:r>
      <w:r w:rsidR="00407D53" w:rsidRPr="007A6689">
        <w:rPr>
          <w:rFonts w:ascii="Arial" w:hAnsi="Arial" w:cs="Arial"/>
          <w:sz w:val="24"/>
          <w:szCs w:val="24"/>
        </w:rPr>
        <w:t xml:space="preserve">  rechazada  la  oferta,  a  la  simple presentación del recibo</w:t>
      </w:r>
      <w:r w:rsidR="00407D53" w:rsidRPr="007A6689">
        <w:rPr>
          <w:rFonts w:ascii="Arial" w:hAnsi="Arial" w:cs="Arial"/>
          <w:spacing w:val="-1"/>
          <w:sz w:val="24"/>
          <w:szCs w:val="24"/>
        </w:rPr>
        <w:t xml:space="preserve"> </w:t>
      </w:r>
      <w:r w:rsidR="00407D53" w:rsidRPr="007A6689">
        <w:rPr>
          <w:rFonts w:ascii="Arial" w:hAnsi="Arial" w:cs="Arial"/>
          <w:sz w:val="24"/>
          <w:szCs w:val="24"/>
        </w:rPr>
        <w:t>correspondiente.</w:t>
      </w:r>
    </w:p>
    <w:p w:rsidR="006B737D" w:rsidRPr="007A6689" w:rsidRDefault="006B737D" w:rsidP="007A6689">
      <w:pPr>
        <w:pStyle w:val="Prrafodelista"/>
        <w:tabs>
          <w:tab w:val="left" w:pos="1168"/>
        </w:tabs>
        <w:spacing w:before="1" w:line="360" w:lineRule="auto"/>
        <w:ind w:right="120"/>
        <w:rPr>
          <w:rFonts w:ascii="Arial" w:hAnsi="Arial" w:cs="Arial"/>
          <w:sz w:val="24"/>
          <w:szCs w:val="24"/>
        </w:rPr>
      </w:pPr>
    </w:p>
    <w:p w:rsidR="00EC7B41" w:rsidRPr="007A6689" w:rsidRDefault="00DB5C1F" w:rsidP="00DB5C1F">
      <w:pPr>
        <w:pStyle w:val="Prrafodelista"/>
        <w:tabs>
          <w:tab w:val="left" w:pos="1173"/>
        </w:tabs>
        <w:spacing w:before="90" w:line="360" w:lineRule="auto"/>
        <w:ind w:right="127"/>
        <w:jc w:val="left"/>
        <w:rPr>
          <w:rFonts w:ascii="Arial" w:hAnsi="Arial" w:cs="Arial"/>
          <w:sz w:val="24"/>
          <w:szCs w:val="24"/>
        </w:rPr>
      </w:pPr>
      <w:r>
        <w:rPr>
          <w:rFonts w:ascii="Arial" w:hAnsi="Arial" w:cs="Arial"/>
          <w:sz w:val="24"/>
          <w:szCs w:val="24"/>
        </w:rPr>
        <w:t>1</w:t>
      </w:r>
      <w:r w:rsidR="00B54C46">
        <w:rPr>
          <w:rFonts w:ascii="Arial" w:hAnsi="Arial" w:cs="Arial"/>
          <w:sz w:val="24"/>
          <w:szCs w:val="24"/>
        </w:rPr>
        <w:t>5</w:t>
      </w:r>
      <w:r>
        <w:rPr>
          <w:rFonts w:ascii="Arial" w:hAnsi="Arial" w:cs="Arial"/>
          <w:sz w:val="24"/>
          <w:szCs w:val="24"/>
        </w:rPr>
        <w:t>.1.2</w:t>
      </w:r>
      <w:r>
        <w:rPr>
          <w:rFonts w:ascii="Arial" w:hAnsi="Arial" w:cs="Arial"/>
          <w:sz w:val="24"/>
          <w:szCs w:val="24"/>
        </w:rPr>
        <w:tab/>
      </w:r>
      <w:r w:rsidR="00407D53" w:rsidRPr="007A6689">
        <w:rPr>
          <w:rFonts w:ascii="Arial" w:hAnsi="Arial" w:cs="Arial"/>
          <w:sz w:val="24"/>
          <w:szCs w:val="24"/>
        </w:rPr>
        <w:t>A los adjudicatarios, inmediatamente  después  de  constituida la Garantía de Fiel Cumplimiento de</w:t>
      </w:r>
      <w:r w:rsidR="00407D53" w:rsidRPr="007A6689">
        <w:rPr>
          <w:rFonts w:ascii="Arial" w:hAnsi="Arial" w:cs="Arial"/>
          <w:spacing w:val="-2"/>
          <w:sz w:val="24"/>
          <w:szCs w:val="24"/>
        </w:rPr>
        <w:t xml:space="preserve"> </w:t>
      </w:r>
      <w:r w:rsidR="00407D53" w:rsidRPr="007A6689">
        <w:rPr>
          <w:rFonts w:ascii="Arial" w:hAnsi="Arial" w:cs="Arial"/>
          <w:sz w:val="24"/>
          <w:szCs w:val="24"/>
        </w:rPr>
        <w:t>Contrato.</w:t>
      </w:r>
    </w:p>
    <w:p w:rsidR="00EC7B41" w:rsidRPr="00DB5C1F" w:rsidRDefault="00B54C46" w:rsidP="00B54C46">
      <w:pPr>
        <w:pStyle w:val="Prrafodelista"/>
        <w:tabs>
          <w:tab w:val="left" w:pos="770"/>
        </w:tabs>
        <w:spacing w:before="247" w:line="360" w:lineRule="auto"/>
        <w:ind w:left="769" w:hanging="627"/>
        <w:jc w:val="left"/>
        <w:rPr>
          <w:rFonts w:ascii="Arial" w:hAnsi="Arial" w:cs="Arial"/>
          <w:b/>
          <w:sz w:val="24"/>
          <w:szCs w:val="24"/>
        </w:rPr>
      </w:pPr>
      <w:r>
        <w:rPr>
          <w:rFonts w:ascii="Arial" w:hAnsi="Arial" w:cs="Arial"/>
          <w:b/>
          <w:sz w:val="24"/>
          <w:szCs w:val="24"/>
        </w:rPr>
        <w:t xml:space="preserve">15.2 </w:t>
      </w:r>
      <w:r w:rsidR="00407D53" w:rsidRPr="00DB5C1F">
        <w:rPr>
          <w:rFonts w:ascii="Arial" w:hAnsi="Arial" w:cs="Arial"/>
          <w:b/>
          <w:sz w:val="24"/>
          <w:szCs w:val="24"/>
        </w:rPr>
        <w:t>De Fiel Cumplimiento de</w:t>
      </w:r>
      <w:r w:rsidR="00407D53" w:rsidRPr="00DB5C1F">
        <w:rPr>
          <w:rFonts w:ascii="Arial" w:hAnsi="Arial" w:cs="Arial"/>
          <w:b/>
          <w:spacing w:val="-17"/>
          <w:sz w:val="24"/>
          <w:szCs w:val="24"/>
        </w:rPr>
        <w:t xml:space="preserve"> </w:t>
      </w:r>
      <w:r w:rsidR="00407D53" w:rsidRPr="00DB5C1F">
        <w:rPr>
          <w:rFonts w:ascii="Arial" w:hAnsi="Arial" w:cs="Arial"/>
          <w:b/>
          <w:sz w:val="24"/>
          <w:szCs w:val="24"/>
        </w:rPr>
        <w:t>Contrato.</w:t>
      </w:r>
    </w:p>
    <w:p w:rsidR="00EC7B41" w:rsidRPr="007A6689" w:rsidRDefault="00EC7B41" w:rsidP="007A6689">
      <w:pPr>
        <w:pStyle w:val="Textoindependiente"/>
        <w:spacing w:before="3" w:line="360" w:lineRule="auto"/>
        <w:jc w:val="both"/>
        <w:rPr>
          <w:rFonts w:ascii="Arial" w:hAnsi="Arial" w:cs="Arial"/>
          <w:i w:val="0"/>
        </w:rPr>
      </w:pPr>
    </w:p>
    <w:p w:rsidR="00EC7B41" w:rsidRPr="007A6689" w:rsidRDefault="00DB5C1F" w:rsidP="00DB5C1F">
      <w:pPr>
        <w:pStyle w:val="Prrafodelista"/>
        <w:tabs>
          <w:tab w:val="left" w:pos="1091"/>
        </w:tabs>
        <w:spacing w:line="360" w:lineRule="auto"/>
        <w:ind w:right="121"/>
        <w:rPr>
          <w:rFonts w:ascii="Arial" w:hAnsi="Arial" w:cs="Arial"/>
          <w:sz w:val="24"/>
          <w:szCs w:val="24"/>
        </w:rPr>
      </w:pPr>
      <w:r>
        <w:rPr>
          <w:rFonts w:ascii="Arial" w:hAnsi="Arial" w:cs="Arial"/>
          <w:sz w:val="24"/>
          <w:szCs w:val="24"/>
        </w:rPr>
        <w:t>1</w:t>
      </w:r>
      <w:r w:rsidR="00B54C46">
        <w:rPr>
          <w:rFonts w:ascii="Arial" w:hAnsi="Arial" w:cs="Arial"/>
          <w:sz w:val="24"/>
          <w:szCs w:val="24"/>
        </w:rPr>
        <w:t>5</w:t>
      </w:r>
      <w:r>
        <w:rPr>
          <w:rFonts w:ascii="Arial" w:hAnsi="Arial" w:cs="Arial"/>
          <w:sz w:val="24"/>
          <w:szCs w:val="24"/>
        </w:rPr>
        <w:t>.2.1</w:t>
      </w:r>
      <w:r>
        <w:rPr>
          <w:rFonts w:ascii="Arial" w:hAnsi="Arial" w:cs="Arial"/>
          <w:sz w:val="24"/>
          <w:szCs w:val="24"/>
        </w:rPr>
        <w:tab/>
        <w:t>La G</w:t>
      </w:r>
      <w:r w:rsidR="00407D53" w:rsidRPr="007A6689">
        <w:rPr>
          <w:rFonts w:ascii="Arial" w:hAnsi="Arial" w:cs="Arial"/>
          <w:sz w:val="24"/>
          <w:szCs w:val="24"/>
        </w:rPr>
        <w:t xml:space="preserve">arantía de Fiel Cumplimiento de Contrato se devolverá contra la presentación del recibo de depósito, no más de quince días </w:t>
      </w:r>
      <w:r>
        <w:rPr>
          <w:rFonts w:ascii="Arial" w:hAnsi="Arial" w:cs="Arial"/>
          <w:sz w:val="24"/>
          <w:szCs w:val="24"/>
        </w:rPr>
        <w:t>hábiles</w:t>
      </w:r>
      <w:r w:rsidR="00407D53" w:rsidRPr="007A6689">
        <w:rPr>
          <w:rFonts w:ascii="Arial" w:hAnsi="Arial" w:cs="Arial"/>
          <w:sz w:val="24"/>
          <w:szCs w:val="24"/>
        </w:rPr>
        <w:t xml:space="preserve"> después de cumplidas totalmente las obligaciones contraídas, si la División Financiero Contable constatare que no hay reclamaciones pendientes. En caso contrario, una  vez resueltas y previas las deducciones</w:t>
      </w:r>
      <w:r w:rsidR="00407D53" w:rsidRPr="007A6689">
        <w:rPr>
          <w:rFonts w:ascii="Arial" w:hAnsi="Arial" w:cs="Arial"/>
          <w:spacing w:val="-3"/>
          <w:sz w:val="24"/>
          <w:szCs w:val="24"/>
        </w:rPr>
        <w:t xml:space="preserve"> </w:t>
      </w:r>
      <w:r w:rsidR="00407D53" w:rsidRPr="007A6689">
        <w:rPr>
          <w:rFonts w:ascii="Arial" w:hAnsi="Arial" w:cs="Arial"/>
          <w:sz w:val="24"/>
          <w:szCs w:val="24"/>
        </w:rPr>
        <w:t>respectivas.</w:t>
      </w:r>
    </w:p>
    <w:p w:rsidR="00EC7B41" w:rsidRPr="00B54C46" w:rsidRDefault="00B54C46" w:rsidP="00B54C46">
      <w:pPr>
        <w:tabs>
          <w:tab w:val="left" w:pos="669"/>
        </w:tabs>
        <w:spacing w:before="226" w:line="360" w:lineRule="auto"/>
        <w:ind w:left="178"/>
        <w:jc w:val="both"/>
        <w:rPr>
          <w:rFonts w:ascii="Arial" w:hAnsi="Arial" w:cs="Arial"/>
          <w:sz w:val="24"/>
          <w:szCs w:val="24"/>
        </w:rPr>
      </w:pPr>
      <w:r>
        <w:rPr>
          <w:rFonts w:ascii="Arial" w:hAnsi="Arial" w:cs="Arial"/>
          <w:b/>
          <w:sz w:val="24"/>
          <w:szCs w:val="24"/>
        </w:rPr>
        <w:t xml:space="preserve">16. </w:t>
      </w:r>
      <w:r w:rsidR="00407D53" w:rsidRPr="00B54C46">
        <w:rPr>
          <w:rFonts w:ascii="Arial" w:hAnsi="Arial" w:cs="Arial"/>
          <w:b/>
          <w:sz w:val="24"/>
          <w:szCs w:val="24"/>
        </w:rPr>
        <w:t>MORA</w:t>
      </w:r>
      <w:r w:rsidR="00407D53" w:rsidRPr="00B54C46">
        <w:rPr>
          <w:rFonts w:ascii="Arial" w:hAnsi="Arial" w:cs="Arial"/>
          <w:sz w:val="24"/>
          <w:szCs w:val="24"/>
        </w:rPr>
        <w:t>: Las partes pactan la mora</w:t>
      </w:r>
      <w:r w:rsidR="00407D53" w:rsidRPr="00B54C46">
        <w:rPr>
          <w:rFonts w:ascii="Arial" w:hAnsi="Arial" w:cs="Arial"/>
          <w:spacing w:val="-3"/>
          <w:sz w:val="24"/>
          <w:szCs w:val="24"/>
        </w:rPr>
        <w:t xml:space="preserve"> </w:t>
      </w:r>
      <w:r w:rsidR="00407D53" w:rsidRPr="00B54C46">
        <w:rPr>
          <w:rFonts w:ascii="Arial" w:hAnsi="Arial" w:cs="Arial"/>
          <w:sz w:val="24"/>
          <w:szCs w:val="24"/>
        </w:rPr>
        <w:t>automática</w:t>
      </w:r>
    </w:p>
    <w:p w:rsidR="00EC7B41" w:rsidRDefault="00B54C46" w:rsidP="00B54C46">
      <w:pPr>
        <w:pStyle w:val="Ttulo1"/>
        <w:tabs>
          <w:tab w:val="left" w:pos="669"/>
        </w:tabs>
        <w:spacing w:before="211" w:line="360" w:lineRule="auto"/>
        <w:rPr>
          <w:rFonts w:ascii="Arial" w:hAnsi="Arial" w:cs="Arial"/>
          <w:i w:val="0"/>
        </w:rPr>
      </w:pPr>
      <w:r>
        <w:rPr>
          <w:rFonts w:ascii="Arial" w:hAnsi="Arial" w:cs="Arial"/>
          <w:i w:val="0"/>
        </w:rPr>
        <w:t xml:space="preserve">17. </w:t>
      </w:r>
      <w:r w:rsidR="00407D53" w:rsidRPr="007A6689">
        <w:rPr>
          <w:rFonts w:ascii="Arial" w:hAnsi="Arial" w:cs="Arial"/>
          <w:i w:val="0"/>
        </w:rPr>
        <w:t>MULTA</w:t>
      </w:r>
    </w:p>
    <w:p w:rsidR="00B54C46" w:rsidRDefault="00B54C46" w:rsidP="00B54C46">
      <w:pPr>
        <w:tabs>
          <w:tab w:val="left" w:pos="890"/>
        </w:tabs>
        <w:spacing w:line="360" w:lineRule="auto"/>
        <w:ind w:left="284" w:right="122"/>
        <w:jc w:val="both"/>
        <w:rPr>
          <w:rFonts w:ascii="Arial" w:hAnsi="Arial" w:cs="Arial"/>
          <w:sz w:val="24"/>
          <w:szCs w:val="24"/>
        </w:rPr>
      </w:pPr>
    </w:p>
    <w:p w:rsidR="00EC7B41" w:rsidRPr="00B54C46" w:rsidRDefault="00B54C46" w:rsidP="00B54C46">
      <w:pPr>
        <w:tabs>
          <w:tab w:val="left" w:pos="890"/>
        </w:tabs>
        <w:spacing w:line="360" w:lineRule="auto"/>
        <w:ind w:left="284" w:right="122"/>
        <w:jc w:val="both"/>
        <w:rPr>
          <w:rFonts w:ascii="Arial" w:hAnsi="Arial" w:cs="Arial"/>
          <w:sz w:val="24"/>
          <w:szCs w:val="24"/>
        </w:rPr>
      </w:pPr>
      <w:r>
        <w:rPr>
          <w:rFonts w:ascii="Arial" w:hAnsi="Arial" w:cs="Arial"/>
          <w:sz w:val="24"/>
          <w:szCs w:val="24"/>
        </w:rPr>
        <w:lastRenderedPageBreak/>
        <w:t xml:space="preserve">17.1 </w:t>
      </w:r>
      <w:r w:rsidR="00407D53" w:rsidRPr="00B54C46">
        <w:rPr>
          <w:rFonts w:ascii="Arial" w:hAnsi="Arial" w:cs="Arial"/>
          <w:sz w:val="24"/>
          <w:szCs w:val="24"/>
        </w:rPr>
        <w:t>Perfeccionando el contrato, el adjudicatario queda obligado a cumplir estrictamente los extremos exigidos en los respectivos Pliegos y en su</w:t>
      </w:r>
      <w:r w:rsidR="00407D53" w:rsidRPr="00B54C46">
        <w:rPr>
          <w:rFonts w:ascii="Arial" w:hAnsi="Arial" w:cs="Arial"/>
          <w:spacing w:val="-19"/>
          <w:sz w:val="24"/>
          <w:szCs w:val="24"/>
        </w:rPr>
        <w:t xml:space="preserve"> </w:t>
      </w:r>
      <w:r w:rsidR="00407D53" w:rsidRPr="00B54C46">
        <w:rPr>
          <w:rFonts w:ascii="Arial" w:hAnsi="Arial" w:cs="Arial"/>
          <w:sz w:val="24"/>
          <w:szCs w:val="24"/>
        </w:rPr>
        <w:t>oferta.</w:t>
      </w:r>
    </w:p>
    <w:p w:rsidR="00EC7B41" w:rsidRPr="007A6689" w:rsidRDefault="00EC7B41" w:rsidP="007A6689">
      <w:pPr>
        <w:pStyle w:val="Textoindependiente"/>
        <w:spacing w:before="12" w:line="360" w:lineRule="auto"/>
        <w:jc w:val="both"/>
        <w:rPr>
          <w:rFonts w:ascii="Arial" w:hAnsi="Arial" w:cs="Arial"/>
          <w:i w:val="0"/>
        </w:rPr>
      </w:pPr>
    </w:p>
    <w:p w:rsidR="00EC7B41" w:rsidRPr="007A6689" w:rsidRDefault="00B54C46" w:rsidP="00B54C46">
      <w:pPr>
        <w:pStyle w:val="Prrafodelista"/>
        <w:tabs>
          <w:tab w:val="left" w:pos="798"/>
        </w:tabs>
        <w:spacing w:line="360" w:lineRule="auto"/>
        <w:ind w:right="129"/>
        <w:jc w:val="left"/>
        <w:rPr>
          <w:rFonts w:ascii="Arial" w:hAnsi="Arial" w:cs="Arial"/>
          <w:sz w:val="24"/>
          <w:szCs w:val="24"/>
        </w:rPr>
      </w:pPr>
      <w:r>
        <w:rPr>
          <w:rFonts w:ascii="Arial" w:hAnsi="Arial" w:cs="Arial"/>
          <w:sz w:val="24"/>
          <w:szCs w:val="24"/>
        </w:rPr>
        <w:t xml:space="preserve">17.2  </w:t>
      </w:r>
      <w:r w:rsidR="00407D53" w:rsidRPr="007A6689">
        <w:rPr>
          <w:rFonts w:ascii="Arial" w:hAnsi="Arial" w:cs="Arial"/>
          <w:sz w:val="24"/>
          <w:szCs w:val="24"/>
        </w:rPr>
        <w:t>El incumplimiento de sus obligaciones, motivará la aplicación de las siguientes sanciones:</w:t>
      </w:r>
    </w:p>
    <w:p w:rsidR="00EC7B41" w:rsidRPr="007A6689" w:rsidRDefault="00EC7B41" w:rsidP="007A6689">
      <w:pPr>
        <w:pStyle w:val="Textoindependiente"/>
        <w:spacing w:before="10" w:line="360" w:lineRule="auto"/>
        <w:jc w:val="both"/>
        <w:rPr>
          <w:rFonts w:ascii="Arial" w:hAnsi="Arial" w:cs="Arial"/>
          <w:i w:val="0"/>
        </w:rPr>
      </w:pPr>
    </w:p>
    <w:p w:rsidR="00EC7B41" w:rsidRPr="007A6689" w:rsidRDefault="00407D53" w:rsidP="007A6689">
      <w:pPr>
        <w:pStyle w:val="Prrafodelista"/>
        <w:numPr>
          <w:ilvl w:val="0"/>
          <w:numId w:val="3"/>
        </w:numPr>
        <w:tabs>
          <w:tab w:val="left" w:pos="542"/>
        </w:tabs>
        <w:spacing w:line="360" w:lineRule="auto"/>
        <w:ind w:right="120" w:firstLine="0"/>
        <w:jc w:val="both"/>
        <w:rPr>
          <w:rFonts w:ascii="Arial" w:hAnsi="Arial" w:cs="Arial"/>
          <w:sz w:val="24"/>
          <w:szCs w:val="24"/>
        </w:rPr>
      </w:pPr>
      <w:r w:rsidRPr="007A6689">
        <w:rPr>
          <w:rFonts w:ascii="Arial" w:hAnsi="Arial" w:cs="Arial"/>
          <w:sz w:val="24"/>
          <w:szCs w:val="24"/>
        </w:rPr>
        <w:t>Para incumplimientos derivados de que lo entregado no reúna las condiciones de las especificaciones técnicas y las muestras  tenidas en  cuenta  para  la adjudicación, o la falta de entrega dentro de  los  plazos  convenidos,  el</w:t>
      </w:r>
      <w:r w:rsidRPr="007A6689">
        <w:rPr>
          <w:rFonts w:ascii="Arial" w:hAnsi="Arial" w:cs="Arial"/>
          <w:spacing w:val="72"/>
          <w:sz w:val="24"/>
          <w:szCs w:val="24"/>
        </w:rPr>
        <w:t xml:space="preserve"> </w:t>
      </w:r>
      <w:r w:rsidRPr="007A6689">
        <w:rPr>
          <w:rFonts w:ascii="Arial" w:hAnsi="Arial" w:cs="Arial"/>
          <w:sz w:val="24"/>
          <w:szCs w:val="24"/>
        </w:rPr>
        <w:t xml:space="preserve">adjudicatario será penado con una multa equivalente a un porcentaje no inferior </w:t>
      </w:r>
      <w:r w:rsidRPr="007A6689">
        <w:rPr>
          <w:rFonts w:ascii="Arial" w:hAnsi="Arial" w:cs="Arial"/>
          <w:spacing w:val="-3"/>
          <w:sz w:val="24"/>
          <w:szCs w:val="24"/>
        </w:rPr>
        <w:t xml:space="preserve">al </w:t>
      </w:r>
      <w:r w:rsidRPr="007A6689">
        <w:rPr>
          <w:rFonts w:ascii="Arial" w:hAnsi="Arial" w:cs="Arial"/>
          <w:sz w:val="24"/>
          <w:szCs w:val="24"/>
        </w:rPr>
        <w:t>20% del monto incumplido o global de</w:t>
      </w:r>
      <w:r w:rsidR="00DB5C1F">
        <w:rPr>
          <w:rFonts w:ascii="Arial" w:hAnsi="Arial" w:cs="Arial"/>
          <w:sz w:val="24"/>
          <w:szCs w:val="24"/>
        </w:rPr>
        <w:t xml:space="preserve"> la contratación, a criterio de la</w:t>
      </w:r>
      <w:r w:rsidRPr="007A6689">
        <w:rPr>
          <w:rFonts w:ascii="Arial" w:hAnsi="Arial" w:cs="Arial"/>
          <w:sz w:val="24"/>
          <w:szCs w:val="24"/>
        </w:rPr>
        <w:t xml:space="preserve"> </w:t>
      </w:r>
      <w:r w:rsidR="00DB5C1F">
        <w:rPr>
          <w:rFonts w:ascii="Arial" w:hAnsi="Arial" w:cs="Arial"/>
          <w:sz w:val="24"/>
          <w:szCs w:val="24"/>
        </w:rPr>
        <w:t>Administración</w:t>
      </w:r>
      <w:r w:rsidRPr="007A6689">
        <w:rPr>
          <w:rFonts w:ascii="Arial" w:hAnsi="Arial" w:cs="Arial"/>
          <w:sz w:val="24"/>
          <w:szCs w:val="24"/>
        </w:rPr>
        <w:t xml:space="preserve"> de acuerdo al grado de incumplimiento y del perjuicio</w:t>
      </w:r>
      <w:r w:rsidRPr="007A6689">
        <w:rPr>
          <w:rFonts w:ascii="Arial" w:hAnsi="Arial" w:cs="Arial"/>
          <w:spacing w:val="-2"/>
          <w:sz w:val="24"/>
          <w:szCs w:val="24"/>
        </w:rPr>
        <w:t xml:space="preserve"> </w:t>
      </w:r>
      <w:r w:rsidRPr="007A6689">
        <w:rPr>
          <w:rFonts w:ascii="Arial" w:hAnsi="Arial" w:cs="Arial"/>
          <w:sz w:val="24"/>
          <w:szCs w:val="24"/>
        </w:rPr>
        <w:t>sufrido.</w:t>
      </w:r>
    </w:p>
    <w:p w:rsidR="00EC7B41" w:rsidRPr="007A6689" w:rsidRDefault="00EC7B41" w:rsidP="007A6689">
      <w:pPr>
        <w:pStyle w:val="Textoindependiente"/>
        <w:spacing w:before="7" w:line="360" w:lineRule="auto"/>
        <w:jc w:val="both"/>
        <w:rPr>
          <w:rFonts w:ascii="Arial" w:hAnsi="Arial" w:cs="Arial"/>
          <w:i w:val="0"/>
        </w:rPr>
      </w:pPr>
    </w:p>
    <w:p w:rsidR="00EC7B41" w:rsidRPr="007A6689" w:rsidRDefault="00407D53" w:rsidP="007A6689">
      <w:pPr>
        <w:pStyle w:val="Prrafodelista"/>
        <w:numPr>
          <w:ilvl w:val="0"/>
          <w:numId w:val="3"/>
        </w:numPr>
        <w:tabs>
          <w:tab w:val="left" w:pos="568"/>
        </w:tabs>
        <w:spacing w:line="360" w:lineRule="auto"/>
        <w:ind w:right="118" w:firstLine="0"/>
        <w:jc w:val="both"/>
        <w:rPr>
          <w:rFonts w:ascii="Arial" w:hAnsi="Arial" w:cs="Arial"/>
          <w:sz w:val="24"/>
          <w:szCs w:val="24"/>
        </w:rPr>
      </w:pPr>
      <w:r w:rsidRPr="007A6689">
        <w:rPr>
          <w:rFonts w:ascii="Arial" w:hAnsi="Arial" w:cs="Arial"/>
          <w:sz w:val="24"/>
          <w:szCs w:val="24"/>
        </w:rPr>
        <w:t>Las multas impuestas deberán ser abonadas en la Sección Tesorería de la División Financiero Contable sita en Av. 8 de Octubre 3050, dentro del plazo de los  10 días hábiles a partir de la notificación de la Resolución</w:t>
      </w:r>
      <w:r w:rsidRPr="007A6689">
        <w:rPr>
          <w:rFonts w:ascii="Arial" w:hAnsi="Arial" w:cs="Arial"/>
          <w:spacing w:val="-19"/>
          <w:sz w:val="24"/>
          <w:szCs w:val="24"/>
        </w:rPr>
        <w:t xml:space="preserve"> </w:t>
      </w:r>
      <w:r w:rsidRPr="007A6689">
        <w:rPr>
          <w:rFonts w:ascii="Arial" w:hAnsi="Arial" w:cs="Arial"/>
          <w:sz w:val="24"/>
          <w:szCs w:val="24"/>
        </w:rPr>
        <w:t>respectiva.</w:t>
      </w:r>
    </w:p>
    <w:p w:rsidR="00EC7B41" w:rsidRPr="007A6689" w:rsidRDefault="00EC7B41" w:rsidP="007A6689">
      <w:pPr>
        <w:pStyle w:val="Textoindependiente"/>
        <w:spacing w:before="10" w:line="360" w:lineRule="auto"/>
        <w:jc w:val="both"/>
        <w:rPr>
          <w:rFonts w:ascii="Arial" w:hAnsi="Arial" w:cs="Arial"/>
          <w:i w:val="0"/>
        </w:rPr>
      </w:pPr>
    </w:p>
    <w:p w:rsidR="00EC7B41" w:rsidRPr="007A6689" w:rsidRDefault="00407D53" w:rsidP="007A6689">
      <w:pPr>
        <w:pStyle w:val="Prrafodelista"/>
        <w:numPr>
          <w:ilvl w:val="0"/>
          <w:numId w:val="3"/>
        </w:numPr>
        <w:tabs>
          <w:tab w:val="left" w:pos="441"/>
        </w:tabs>
        <w:spacing w:before="1" w:line="360" w:lineRule="auto"/>
        <w:ind w:right="119" w:firstLine="0"/>
        <w:jc w:val="both"/>
        <w:rPr>
          <w:rFonts w:ascii="Arial" w:hAnsi="Arial" w:cs="Arial"/>
          <w:sz w:val="24"/>
          <w:szCs w:val="24"/>
        </w:rPr>
      </w:pPr>
      <w:r w:rsidRPr="007A6689">
        <w:rPr>
          <w:rFonts w:ascii="Arial" w:hAnsi="Arial" w:cs="Arial"/>
          <w:sz w:val="24"/>
          <w:szCs w:val="24"/>
        </w:rPr>
        <w:t xml:space="preserve">Vencido el término estipulado sin haberse cumplido con el pago de la multa, el cobro podrá hacerse efectivo sobre la Garantía de Fiel Cumplimiento de Contrato consignada y/o créditos de cualquier naturaleza registrados en la DNSFFAA,  a </w:t>
      </w:r>
      <w:r w:rsidRPr="007A6689">
        <w:rPr>
          <w:rFonts w:ascii="Arial" w:hAnsi="Arial" w:cs="Arial"/>
          <w:spacing w:val="72"/>
          <w:sz w:val="24"/>
          <w:szCs w:val="24"/>
        </w:rPr>
        <w:t xml:space="preserve"> </w:t>
      </w:r>
      <w:r w:rsidRPr="007A6689">
        <w:rPr>
          <w:rFonts w:ascii="Arial" w:hAnsi="Arial" w:cs="Arial"/>
          <w:sz w:val="24"/>
          <w:szCs w:val="24"/>
        </w:rPr>
        <w:t>favor del adjudicatario, sin  prejuicio  de  proseguir  por  la  vía  que corresponda por el saldo no</w:t>
      </w:r>
      <w:r w:rsidRPr="007A6689">
        <w:rPr>
          <w:rFonts w:ascii="Arial" w:hAnsi="Arial" w:cs="Arial"/>
          <w:spacing w:val="-3"/>
          <w:sz w:val="24"/>
          <w:szCs w:val="24"/>
        </w:rPr>
        <w:t xml:space="preserve"> </w:t>
      </w:r>
      <w:r w:rsidRPr="007A6689">
        <w:rPr>
          <w:rFonts w:ascii="Arial" w:hAnsi="Arial" w:cs="Arial"/>
          <w:sz w:val="24"/>
          <w:szCs w:val="24"/>
        </w:rPr>
        <w:t>cubierto.</w:t>
      </w:r>
    </w:p>
    <w:p w:rsidR="00EC7B41" w:rsidRPr="007A6689" w:rsidRDefault="00EC7B41" w:rsidP="007A6689">
      <w:pPr>
        <w:pStyle w:val="Textoindependiente"/>
        <w:spacing w:before="8" w:line="360" w:lineRule="auto"/>
        <w:jc w:val="both"/>
        <w:rPr>
          <w:rFonts w:ascii="Arial" w:hAnsi="Arial" w:cs="Arial"/>
          <w:i w:val="0"/>
        </w:rPr>
      </w:pPr>
    </w:p>
    <w:p w:rsidR="00EC7B41" w:rsidRPr="007A6689" w:rsidRDefault="00407D53" w:rsidP="007A6689">
      <w:pPr>
        <w:pStyle w:val="Prrafodelista"/>
        <w:numPr>
          <w:ilvl w:val="0"/>
          <w:numId w:val="3"/>
        </w:numPr>
        <w:tabs>
          <w:tab w:val="left" w:pos="568"/>
        </w:tabs>
        <w:spacing w:line="360" w:lineRule="auto"/>
        <w:ind w:right="119" w:firstLine="0"/>
        <w:jc w:val="both"/>
        <w:rPr>
          <w:rFonts w:ascii="Arial" w:hAnsi="Arial" w:cs="Arial"/>
          <w:sz w:val="24"/>
          <w:szCs w:val="24"/>
        </w:rPr>
      </w:pPr>
      <w:r w:rsidRPr="007A6689">
        <w:rPr>
          <w:rFonts w:ascii="Arial" w:hAnsi="Arial" w:cs="Arial"/>
          <w:sz w:val="24"/>
          <w:szCs w:val="24"/>
        </w:rPr>
        <w:t>El proveedor dentro de los plazos que se le fijen, deberá  reintegrar  los  descuentos que hubiera afectado a la Garantía de Fiel Cumplimiento de</w:t>
      </w:r>
      <w:r w:rsidRPr="007A6689">
        <w:rPr>
          <w:rFonts w:ascii="Arial" w:hAnsi="Arial" w:cs="Arial"/>
          <w:spacing w:val="-28"/>
          <w:sz w:val="24"/>
          <w:szCs w:val="24"/>
        </w:rPr>
        <w:t xml:space="preserve"> </w:t>
      </w:r>
      <w:r w:rsidRPr="007A6689">
        <w:rPr>
          <w:rFonts w:ascii="Arial" w:hAnsi="Arial" w:cs="Arial"/>
          <w:sz w:val="24"/>
          <w:szCs w:val="24"/>
        </w:rPr>
        <w:t>Contrato.</w:t>
      </w:r>
    </w:p>
    <w:p w:rsidR="00EC7B41" w:rsidRPr="007A6689" w:rsidRDefault="00EC7B41" w:rsidP="007A6689">
      <w:pPr>
        <w:pStyle w:val="Textoindependiente"/>
        <w:spacing w:before="10" w:line="360" w:lineRule="auto"/>
        <w:jc w:val="both"/>
        <w:rPr>
          <w:rFonts w:ascii="Arial" w:hAnsi="Arial" w:cs="Arial"/>
          <w:i w:val="0"/>
        </w:rPr>
      </w:pPr>
    </w:p>
    <w:p w:rsidR="00EC7B41" w:rsidRPr="007A6689" w:rsidRDefault="00407D53" w:rsidP="007A6689">
      <w:pPr>
        <w:pStyle w:val="Prrafodelista"/>
        <w:numPr>
          <w:ilvl w:val="0"/>
          <w:numId w:val="3"/>
        </w:numPr>
        <w:tabs>
          <w:tab w:val="left" w:pos="503"/>
        </w:tabs>
        <w:spacing w:line="360" w:lineRule="auto"/>
        <w:ind w:right="121" w:firstLine="0"/>
        <w:jc w:val="both"/>
        <w:rPr>
          <w:rFonts w:ascii="Arial" w:hAnsi="Arial" w:cs="Arial"/>
          <w:sz w:val="24"/>
          <w:szCs w:val="24"/>
        </w:rPr>
      </w:pPr>
      <w:r w:rsidRPr="007A6689">
        <w:rPr>
          <w:rFonts w:ascii="Arial" w:hAnsi="Arial" w:cs="Arial"/>
          <w:sz w:val="24"/>
          <w:szCs w:val="24"/>
        </w:rPr>
        <w:t>Las multas que se impongan por incumplimiento serán sin perjuicio de las</w:t>
      </w:r>
      <w:r w:rsidRPr="007A6689">
        <w:rPr>
          <w:rFonts w:ascii="Arial" w:hAnsi="Arial" w:cs="Arial"/>
          <w:spacing w:val="72"/>
          <w:sz w:val="24"/>
          <w:szCs w:val="24"/>
        </w:rPr>
        <w:t xml:space="preserve"> </w:t>
      </w:r>
      <w:r w:rsidRPr="007A6689">
        <w:rPr>
          <w:rFonts w:ascii="Arial" w:hAnsi="Arial" w:cs="Arial"/>
          <w:sz w:val="24"/>
          <w:szCs w:val="24"/>
        </w:rPr>
        <w:t>comunicaciones a efectuarse para proceder a la suspensión o eliminación del adjudicatario del Registro Único de Proveedores del Estado, y de las sanciones que pudiera aplicar la</w:t>
      </w:r>
      <w:r w:rsidRPr="007A6689">
        <w:rPr>
          <w:rFonts w:ascii="Arial" w:hAnsi="Arial" w:cs="Arial"/>
          <w:spacing w:val="-4"/>
          <w:sz w:val="24"/>
          <w:szCs w:val="24"/>
        </w:rPr>
        <w:t xml:space="preserve"> </w:t>
      </w:r>
      <w:r w:rsidRPr="007A6689">
        <w:rPr>
          <w:rFonts w:ascii="Arial" w:hAnsi="Arial" w:cs="Arial"/>
          <w:sz w:val="24"/>
          <w:szCs w:val="24"/>
        </w:rPr>
        <w:t>Administración.</w:t>
      </w:r>
    </w:p>
    <w:p w:rsidR="00EC7B41" w:rsidRPr="007A6689" w:rsidRDefault="00EC7B41" w:rsidP="007A6689">
      <w:pPr>
        <w:pStyle w:val="Textoindependiente"/>
        <w:spacing w:before="9" w:line="360" w:lineRule="auto"/>
        <w:jc w:val="both"/>
        <w:rPr>
          <w:rFonts w:ascii="Arial" w:hAnsi="Arial" w:cs="Arial"/>
          <w:i w:val="0"/>
        </w:rPr>
      </w:pPr>
    </w:p>
    <w:p w:rsidR="00EC7B41" w:rsidRPr="007A6689" w:rsidRDefault="00407D53" w:rsidP="007A6689">
      <w:pPr>
        <w:pStyle w:val="Prrafodelista"/>
        <w:numPr>
          <w:ilvl w:val="0"/>
          <w:numId w:val="3"/>
        </w:numPr>
        <w:tabs>
          <w:tab w:val="left" w:pos="457"/>
        </w:tabs>
        <w:spacing w:line="360" w:lineRule="auto"/>
        <w:ind w:right="120" w:firstLine="0"/>
        <w:jc w:val="both"/>
        <w:rPr>
          <w:rFonts w:ascii="Arial" w:hAnsi="Arial" w:cs="Arial"/>
          <w:sz w:val="24"/>
          <w:szCs w:val="24"/>
        </w:rPr>
      </w:pPr>
      <w:r w:rsidRPr="007A6689">
        <w:rPr>
          <w:rFonts w:ascii="Arial" w:hAnsi="Arial" w:cs="Arial"/>
          <w:sz w:val="24"/>
          <w:szCs w:val="24"/>
        </w:rPr>
        <w:t>No corresponderá multa  cuando  el  incumplimiento  de  las  obligaciones  por  parte del adjudicatario se deba a causas de caso fortuito o de fuerza mayor, fehacientemente comprobadas a juicio de la</w:t>
      </w:r>
      <w:r w:rsidRPr="007A6689">
        <w:rPr>
          <w:rFonts w:ascii="Arial" w:hAnsi="Arial" w:cs="Arial"/>
          <w:spacing w:val="-6"/>
          <w:sz w:val="24"/>
          <w:szCs w:val="24"/>
        </w:rPr>
        <w:t xml:space="preserve"> </w:t>
      </w:r>
      <w:r w:rsidRPr="007A6689">
        <w:rPr>
          <w:rFonts w:ascii="Arial" w:hAnsi="Arial" w:cs="Arial"/>
          <w:sz w:val="24"/>
          <w:szCs w:val="24"/>
        </w:rPr>
        <w:t>Administración.</w:t>
      </w:r>
    </w:p>
    <w:p w:rsidR="00CC0718" w:rsidRDefault="00CC0718" w:rsidP="00CC0718">
      <w:pPr>
        <w:pStyle w:val="Prrafodelista"/>
        <w:tabs>
          <w:tab w:val="left" w:pos="770"/>
        </w:tabs>
        <w:spacing w:before="57" w:line="360" w:lineRule="auto"/>
        <w:rPr>
          <w:rFonts w:ascii="Arial" w:hAnsi="Arial" w:cs="Arial"/>
          <w:sz w:val="24"/>
          <w:szCs w:val="24"/>
        </w:rPr>
      </w:pPr>
    </w:p>
    <w:p w:rsidR="00EC7B41" w:rsidRPr="007A6689" w:rsidRDefault="00B54C46" w:rsidP="00B54C46">
      <w:pPr>
        <w:pStyle w:val="Ttulo1"/>
        <w:tabs>
          <w:tab w:val="left" w:pos="669"/>
        </w:tabs>
        <w:spacing w:before="218" w:line="360" w:lineRule="auto"/>
        <w:rPr>
          <w:rFonts w:ascii="Arial" w:hAnsi="Arial" w:cs="Arial"/>
          <w:i w:val="0"/>
        </w:rPr>
      </w:pPr>
      <w:r>
        <w:rPr>
          <w:rFonts w:ascii="Arial" w:hAnsi="Arial" w:cs="Arial"/>
          <w:i w:val="0"/>
        </w:rPr>
        <w:t xml:space="preserve">18. </w:t>
      </w:r>
      <w:r w:rsidR="00407D53" w:rsidRPr="007A6689">
        <w:rPr>
          <w:rFonts w:ascii="Arial" w:hAnsi="Arial" w:cs="Arial"/>
          <w:i w:val="0"/>
        </w:rPr>
        <w:t>RESCISIÓN DE</w:t>
      </w:r>
      <w:r w:rsidR="00407D53" w:rsidRPr="007A6689">
        <w:rPr>
          <w:rFonts w:ascii="Arial" w:hAnsi="Arial" w:cs="Arial"/>
          <w:i w:val="0"/>
          <w:spacing w:val="-1"/>
        </w:rPr>
        <w:t xml:space="preserve"> </w:t>
      </w:r>
      <w:r w:rsidR="00407D53" w:rsidRPr="007A6689">
        <w:rPr>
          <w:rFonts w:ascii="Arial" w:hAnsi="Arial" w:cs="Arial"/>
          <w:i w:val="0"/>
        </w:rPr>
        <w:t>CONTRATO</w:t>
      </w:r>
    </w:p>
    <w:p w:rsidR="00EC7B41" w:rsidRPr="007A6689" w:rsidRDefault="00EC7B41" w:rsidP="007A6689">
      <w:pPr>
        <w:pStyle w:val="Textoindependiente"/>
        <w:spacing w:before="14" w:line="360" w:lineRule="auto"/>
        <w:jc w:val="both"/>
        <w:rPr>
          <w:rFonts w:ascii="Arial" w:hAnsi="Arial" w:cs="Arial"/>
          <w:b/>
          <w:i w:val="0"/>
        </w:rPr>
      </w:pPr>
    </w:p>
    <w:p w:rsidR="00EC7B41" w:rsidRPr="007A6689" w:rsidRDefault="00CC0718" w:rsidP="007A6689">
      <w:pPr>
        <w:pStyle w:val="Textoindependiente"/>
        <w:spacing w:line="360" w:lineRule="auto"/>
        <w:ind w:left="178" w:right="120"/>
        <w:jc w:val="both"/>
        <w:rPr>
          <w:rFonts w:ascii="Arial" w:hAnsi="Arial" w:cs="Arial"/>
          <w:i w:val="0"/>
        </w:rPr>
      </w:pPr>
      <w:r>
        <w:rPr>
          <w:rFonts w:ascii="Arial" w:hAnsi="Arial" w:cs="Arial"/>
          <w:i w:val="0"/>
        </w:rPr>
        <w:t>18.1</w:t>
      </w:r>
      <w:r>
        <w:rPr>
          <w:rFonts w:ascii="Arial" w:hAnsi="Arial" w:cs="Arial"/>
          <w:i w:val="0"/>
        </w:rPr>
        <w:tab/>
      </w:r>
      <w:r w:rsidR="00407D53" w:rsidRPr="007A6689">
        <w:rPr>
          <w:rFonts w:ascii="Arial" w:hAnsi="Arial" w:cs="Arial"/>
          <w:i w:val="0"/>
        </w:rPr>
        <w:t>La Dirección Nacional de Sanidad de las Fuerzas Armadas podrá rescindir el contrato con la perdida de garantía, en caso de incumplimiento total o parcial del adjudicatario.</w:t>
      </w:r>
    </w:p>
    <w:p w:rsidR="00EC7B41" w:rsidRPr="00CC0718" w:rsidRDefault="00407D53" w:rsidP="00CC0718">
      <w:pPr>
        <w:pStyle w:val="Textoindependiente"/>
        <w:spacing w:line="360" w:lineRule="auto"/>
        <w:ind w:left="178" w:right="131"/>
        <w:jc w:val="both"/>
        <w:rPr>
          <w:rFonts w:ascii="Arial" w:hAnsi="Arial" w:cs="Arial"/>
          <w:i w:val="0"/>
        </w:rPr>
      </w:pPr>
      <w:r w:rsidRPr="007A6689">
        <w:rPr>
          <w:rFonts w:ascii="Arial" w:hAnsi="Arial" w:cs="Arial"/>
          <w:i w:val="0"/>
        </w:rPr>
        <w:t>El incumplimiento por parte de la empresa adjudicataria en el pago de las</w:t>
      </w:r>
      <w:r w:rsidRPr="007A6689">
        <w:rPr>
          <w:rFonts w:ascii="Arial" w:hAnsi="Arial" w:cs="Arial"/>
          <w:i w:val="0"/>
          <w:spacing w:val="72"/>
        </w:rPr>
        <w:t xml:space="preserve"> </w:t>
      </w:r>
      <w:r w:rsidRPr="007A6689">
        <w:rPr>
          <w:rFonts w:ascii="Arial" w:hAnsi="Arial" w:cs="Arial"/>
          <w:i w:val="0"/>
        </w:rPr>
        <w:t>retrib</w:t>
      </w:r>
      <w:r w:rsidR="00375EE2">
        <w:rPr>
          <w:rFonts w:ascii="Arial" w:hAnsi="Arial" w:cs="Arial"/>
          <w:i w:val="0"/>
        </w:rPr>
        <w:t>uciones según lo dispuesto por L</w:t>
      </w:r>
      <w:r w:rsidRPr="007A6689">
        <w:rPr>
          <w:rFonts w:ascii="Arial" w:hAnsi="Arial" w:cs="Arial"/>
          <w:i w:val="0"/>
        </w:rPr>
        <w:t xml:space="preserve">ey </w:t>
      </w:r>
      <w:r w:rsidR="00375EE2">
        <w:rPr>
          <w:rFonts w:ascii="Arial" w:hAnsi="Arial" w:cs="Arial"/>
          <w:i w:val="0"/>
        </w:rPr>
        <w:t xml:space="preserve">Nº </w:t>
      </w:r>
      <w:r w:rsidRPr="007A6689">
        <w:rPr>
          <w:rFonts w:ascii="Arial" w:hAnsi="Arial" w:cs="Arial"/>
          <w:i w:val="0"/>
        </w:rPr>
        <w:t xml:space="preserve">18098 será causal de rescisión imputable </w:t>
      </w:r>
      <w:r w:rsidRPr="007A6689">
        <w:rPr>
          <w:rFonts w:ascii="Arial" w:hAnsi="Arial" w:cs="Arial"/>
          <w:i w:val="0"/>
          <w:spacing w:val="-3"/>
        </w:rPr>
        <w:t xml:space="preserve">al </w:t>
      </w:r>
      <w:r w:rsidRPr="007A6689">
        <w:rPr>
          <w:rFonts w:ascii="Arial" w:hAnsi="Arial" w:cs="Arial"/>
          <w:i w:val="0"/>
        </w:rPr>
        <w:t>adjudicatario.</w:t>
      </w:r>
    </w:p>
    <w:p w:rsidR="00EC7B41" w:rsidRPr="007A6689" w:rsidRDefault="00EC7B41" w:rsidP="007A6689">
      <w:pPr>
        <w:pStyle w:val="Textoindependiente"/>
        <w:spacing w:before="6" w:line="360" w:lineRule="auto"/>
        <w:jc w:val="both"/>
        <w:rPr>
          <w:rFonts w:ascii="Arial" w:hAnsi="Arial" w:cs="Arial"/>
          <w:i w:val="0"/>
        </w:rPr>
      </w:pPr>
    </w:p>
    <w:p w:rsidR="00EC7B41" w:rsidRPr="00B54C46" w:rsidRDefault="00B54C46" w:rsidP="00B54C46">
      <w:pPr>
        <w:tabs>
          <w:tab w:val="left" w:pos="669"/>
        </w:tabs>
        <w:spacing w:line="360" w:lineRule="auto"/>
        <w:ind w:left="178"/>
        <w:jc w:val="both"/>
        <w:rPr>
          <w:rFonts w:ascii="Arial" w:hAnsi="Arial" w:cs="Arial"/>
          <w:sz w:val="24"/>
          <w:szCs w:val="24"/>
        </w:rPr>
      </w:pPr>
      <w:r>
        <w:rPr>
          <w:rFonts w:ascii="Arial" w:hAnsi="Arial" w:cs="Arial"/>
          <w:b/>
          <w:sz w:val="24"/>
          <w:szCs w:val="24"/>
        </w:rPr>
        <w:t xml:space="preserve">19. </w:t>
      </w:r>
      <w:r w:rsidR="00407D53" w:rsidRPr="00B54C46">
        <w:rPr>
          <w:rFonts w:ascii="Arial" w:hAnsi="Arial" w:cs="Arial"/>
          <w:b/>
          <w:sz w:val="24"/>
          <w:szCs w:val="24"/>
        </w:rPr>
        <w:t xml:space="preserve">VALOR DEL PLIEGO </w:t>
      </w:r>
      <w:r w:rsidR="00407D53" w:rsidRPr="00B54C46">
        <w:rPr>
          <w:rFonts w:ascii="Arial" w:hAnsi="Arial" w:cs="Arial"/>
          <w:sz w:val="24"/>
          <w:szCs w:val="24"/>
        </w:rPr>
        <w:t>1UR. (</w:t>
      </w:r>
      <w:proofErr w:type="gramStart"/>
      <w:r w:rsidR="00407D53" w:rsidRPr="00B54C46">
        <w:rPr>
          <w:rFonts w:ascii="Arial" w:hAnsi="Arial" w:cs="Arial"/>
          <w:sz w:val="24"/>
          <w:szCs w:val="24"/>
        </w:rPr>
        <w:t>una</w:t>
      </w:r>
      <w:proofErr w:type="gramEnd"/>
      <w:r w:rsidR="00407D53" w:rsidRPr="00B54C46">
        <w:rPr>
          <w:rFonts w:ascii="Arial" w:hAnsi="Arial" w:cs="Arial"/>
          <w:sz w:val="24"/>
          <w:szCs w:val="24"/>
        </w:rPr>
        <w:t xml:space="preserve"> unidad</w:t>
      </w:r>
      <w:r w:rsidR="00407D53" w:rsidRPr="00B54C46">
        <w:rPr>
          <w:rFonts w:ascii="Arial" w:hAnsi="Arial" w:cs="Arial"/>
          <w:spacing w:val="-11"/>
          <w:sz w:val="24"/>
          <w:szCs w:val="24"/>
        </w:rPr>
        <w:t xml:space="preserve"> </w:t>
      </w:r>
      <w:r w:rsidR="00407D53" w:rsidRPr="00B54C46">
        <w:rPr>
          <w:rFonts w:ascii="Arial" w:hAnsi="Arial" w:cs="Arial"/>
          <w:sz w:val="24"/>
          <w:szCs w:val="24"/>
        </w:rPr>
        <w:t>reajustable).</w:t>
      </w:r>
    </w:p>
    <w:p w:rsidR="00EC7B41" w:rsidRPr="007A6689" w:rsidRDefault="00EC7B41" w:rsidP="007A6689">
      <w:pPr>
        <w:spacing w:line="360" w:lineRule="auto"/>
        <w:jc w:val="both"/>
        <w:rPr>
          <w:rFonts w:ascii="Arial" w:hAnsi="Arial" w:cs="Arial"/>
          <w:sz w:val="24"/>
          <w:szCs w:val="24"/>
        </w:rPr>
        <w:sectPr w:rsidR="00EC7B41" w:rsidRPr="007A6689" w:rsidSect="004322A4">
          <w:footerReference w:type="default" r:id="rId13"/>
          <w:pgSz w:w="11907" w:h="16840" w:code="9"/>
          <w:pgMar w:top="3119" w:right="851" w:bottom="1134" w:left="1701" w:header="0" w:footer="437" w:gutter="0"/>
          <w:cols w:space="720"/>
          <w:docGrid w:linePitch="299"/>
        </w:sectPr>
      </w:pPr>
    </w:p>
    <w:p w:rsidR="00EC7B41" w:rsidRPr="00940C62" w:rsidRDefault="00407D53" w:rsidP="007A6689">
      <w:pPr>
        <w:pStyle w:val="Ttulo1"/>
        <w:spacing w:before="35" w:line="360" w:lineRule="auto"/>
        <w:jc w:val="both"/>
        <w:rPr>
          <w:rFonts w:ascii="Arial" w:hAnsi="Arial" w:cs="Arial"/>
          <w:i w:val="0"/>
        </w:rPr>
      </w:pPr>
      <w:r w:rsidRPr="00940C62">
        <w:rPr>
          <w:rFonts w:ascii="Arial" w:hAnsi="Arial" w:cs="Arial"/>
          <w:i w:val="0"/>
          <w:u w:val="single"/>
        </w:rPr>
        <w:lastRenderedPageBreak/>
        <w:t xml:space="preserve">ANEXO I: LA Nº </w:t>
      </w:r>
      <w:r w:rsidR="006B737D" w:rsidRPr="00940C62">
        <w:rPr>
          <w:rFonts w:ascii="Arial" w:hAnsi="Arial" w:cs="Arial"/>
          <w:i w:val="0"/>
          <w:u w:val="single"/>
        </w:rPr>
        <w:t>0</w:t>
      </w:r>
      <w:r w:rsidR="00F964E9">
        <w:rPr>
          <w:rFonts w:ascii="Arial" w:hAnsi="Arial" w:cs="Arial"/>
          <w:i w:val="0"/>
          <w:u w:val="single"/>
        </w:rPr>
        <w:t>64</w:t>
      </w:r>
      <w:r w:rsidRPr="00940C62">
        <w:rPr>
          <w:rFonts w:ascii="Arial" w:hAnsi="Arial" w:cs="Arial"/>
          <w:i w:val="0"/>
          <w:u w:val="single"/>
        </w:rPr>
        <w:t>/2</w:t>
      </w:r>
      <w:r w:rsidR="006B737D" w:rsidRPr="00940C62">
        <w:rPr>
          <w:rFonts w:ascii="Arial" w:hAnsi="Arial" w:cs="Arial"/>
          <w:i w:val="0"/>
          <w:u w:val="single"/>
        </w:rPr>
        <w:t>1</w:t>
      </w:r>
    </w:p>
    <w:p w:rsidR="00EC7B41" w:rsidRPr="005A7DFC" w:rsidRDefault="00EC7B41" w:rsidP="007A6689">
      <w:pPr>
        <w:pStyle w:val="Textoindependiente"/>
        <w:spacing w:before="12" w:line="360" w:lineRule="auto"/>
        <w:jc w:val="both"/>
        <w:rPr>
          <w:rFonts w:ascii="Arial" w:hAnsi="Arial" w:cs="Arial"/>
          <w:b/>
        </w:rPr>
      </w:pPr>
    </w:p>
    <w:tbl>
      <w:tblPr>
        <w:tblStyle w:val="TableNormal"/>
        <w:tblW w:w="9475" w:type="dxa"/>
        <w:tblInd w:w="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0"/>
        <w:gridCol w:w="1134"/>
        <w:gridCol w:w="1843"/>
        <w:gridCol w:w="1418"/>
        <w:gridCol w:w="1275"/>
        <w:gridCol w:w="993"/>
        <w:gridCol w:w="1842"/>
      </w:tblGrid>
      <w:tr w:rsidR="00EC7B41" w:rsidRPr="005A7DFC" w:rsidTr="00A0278E">
        <w:trPr>
          <w:trHeight w:val="2241"/>
        </w:trPr>
        <w:tc>
          <w:tcPr>
            <w:tcW w:w="970" w:type="dxa"/>
            <w:vAlign w:val="center"/>
          </w:tcPr>
          <w:p w:rsidR="00EC7B41" w:rsidRPr="00DF7E1B" w:rsidRDefault="00EC7B41" w:rsidP="00E85888">
            <w:pPr>
              <w:pStyle w:val="TableParagraph"/>
              <w:spacing w:before="9" w:line="360" w:lineRule="auto"/>
              <w:jc w:val="center"/>
              <w:rPr>
                <w:rFonts w:ascii="Arial" w:hAnsi="Arial" w:cs="Arial"/>
                <w:b/>
                <w:i/>
                <w:sz w:val="20"/>
                <w:szCs w:val="20"/>
              </w:rPr>
            </w:pPr>
          </w:p>
          <w:p w:rsidR="00EC7B41" w:rsidRPr="00DF7E1B" w:rsidRDefault="00407D53" w:rsidP="00E85888">
            <w:pPr>
              <w:pStyle w:val="TableParagraph"/>
              <w:spacing w:before="1" w:line="360" w:lineRule="auto"/>
              <w:ind w:left="191" w:right="166" w:firstLine="134"/>
              <w:jc w:val="center"/>
              <w:rPr>
                <w:rFonts w:ascii="Arial" w:hAnsi="Arial" w:cs="Arial"/>
                <w:b/>
                <w:i/>
                <w:sz w:val="20"/>
                <w:szCs w:val="20"/>
              </w:rPr>
            </w:pPr>
            <w:r w:rsidRPr="00DF7E1B">
              <w:rPr>
                <w:rFonts w:ascii="Arial" w:hAnsi="Arial" w:cs="Arial"/>
                <w:b/>
                <w:i/>
                <w:sz w:val="20"/>
                <w:szCs w:val="20"/>
              </w:rPr>
              <w:t>Nº ÍTEM</w:t>
            </w:r>
          </w:p>
        </w:tc>
        <w:tc>
          <w:tcPr>
            <w:tcW w:w="1134" w:type="dxa"/>
            <w:vAlign w:val="center"/>
          </w:tcPr>
          <w:p w:rsidR="00EC7B41" w:rsidRPr="00DF7E1B" w:rsidRDefault="00EC7B41" w:rsidP="00E85888">
            <w:pPr>
              <w:pStyle w:val="TableParagraph"/>
              <w:spacing w:before="9" w:line="360" w:lineRule="auto"/>
              <w:jc w:val="center"/>
              <w:rPr>
                <w:rFonts w:ascii="Arial" w:hAnsi="Arial" w:cs="Arial"/>
                <w:b/>
                <w:i/>
                <w:sz w:val="20"/>
                <w:szCs w:val="20"/>
              </w:rPr>
            </w:pPr>
          </w:p>
          <w:p w:rsidR="00EC7B41" w:rsidRPr="00DF7E1B" w:rsidRDefault="00407D53" w:rsidP="00E85888">
            <w:pPr>
              <w:pStyle w:val="TableParagraph"/>
              <w:spacing w:before="1" w:line="360" w:lineRule="auto"/>
              <w:ind w:left="240" w:right="95" w:hanging="116"/>
              <w:jc w:val="center"/>
              <w:rPr>
                <w:rFonts w:ascii="Arial" w:hAnsi="Arial" w:cs="Arial"/>
                <w:b/>
                <w:i/>
                <w:sz w:val="20"/>
                <w:szCs w:val="20"/>
              </w:rPr>
            </w:pPr>
            <w:r w:rsidRPr="00DF7E1B">
              <w:rPr>
                <w:rFonts w:ascii="Arial" w:hAnsi="Arial" w:cs="Arial"/>
                <w:b/>
                <w:i/>
                <w:sz w:val="20"/>
                <w:szCs w:val="20"/>
              </w:rPr>
              <w:t>CODIGO A</w:t>
            </w:r>
            <w:r w:rsidR="005A7DFC" w:rsidRPr="00DF7E1B">
              <w:rPr>
                <w:rFonts w:ascii="Arial" w:hAnsi="Arial" w:cs="Arial"/>
                <w:b/>
                <w:i/>
                <w:sz w:val="20"/>
                <w:szCs w:val="20"/>
              </w:rPr>
              <w:t>R</w:t>
            </w:r>
            <w:r w:rsidRPr="00DF7E1B">
              <w:rPr>
                <w:rFonts w:ascii="Arial" w:hAnsi="Arial" w:cs="Arial"/>
                <w:b/>
                <w:i/>
                <w:sz w:val="20"/>
                <w:szCs w:val="20"/>
              </w:rPr>
              <w:t>CE</w:t>
            </w:r>
          </w:p>
        </w:tc>
        <w:tc>
          <w:tcPr>
            <w:tcW w:w="1843" w:type="dxa"/>
            <w:vAlign w:val="center"/>
          </w:tcPr>
          <w:p w:rsidR="00EC7B41" w:rsidRPr="00DF7E1B" w:rsidRDefault="00EC7B41" w:rsidP="00E85888">
            <w:pPr>
              <w:pStyle w:val="TableParagraph"/>
              <w:spacing w:before="9" w:line="360" w:lineRule="auto"/>
              <w:jc w:val="center"/>
              <w:rPr>
                <w:rFonts w:ascii="Arial" w:hAnsi="Arial" w:cs="Arial"/>
                <w:b/>
                <w:i/>
                <w:sz w:val="20"/>
                <w:szCs w:val="20"/>
              </w:rPr>
            </w:pPr>
          </w:p>
          <w:p w:rsidR="00DF7E1B" w:rsidRDefault="00DF7E1B" w:rsidP="00E85888">
            <w:pPr>
              <w:pStyle w:val="TableParagraph"/>
              <w:spacing w:before="1" w:line="360" w:lineRule="auto"/>
              <w:ind w:left="488" w:right="48" w:hanging="411"/>
              <w:jc w:val="center"/>
              <w:rPr>
                <w:rFonts w:ascii="Arial" w:hAnsi="Arial" w:cs="Arial"/>
                <w:b/>
                <w:i/>
                <w:sz w:val="20"/>
                <w:szCs w:val="20"/>
              </w:rPr>
            </w:pPr>
            <w:r>
              <w:rPr>
                <w:rFonts w:ascii="Arial" w:hAnsi="Arial" w:cs="Arial"/>
                <w:b/>
                <w:i/>
                <w:sz w:val="20"/>
                <w:szCs w:val="20"/>
              </w:rPr>
              <w:t>DESCRIPCION</w:t>
            </w:r>
          </w:p>
          <w:p w:rsidR="00EC7B41" w:rsidRPr="00DF7E1B" w:rsidRDefault="00407D53" w:rsidP="00E85888">
            <w:pPr>
              <w:pStyle w:val="TableParagraph"/>
              <w:spacing w:before="1" w:line="360" w:lineRule="auto"/>
              <w:ind w:left="488" w:right="48" w:hanging="411"/>
              <w:jc w:val="center"/>
              <w:rPr>
                <w:rFonts w:ascii="Arial" w:hAnsi="Arial" w:cs="Arial"/>
                <w:b/>
                <w:i/>
                <w:sz w:val="20"/>
                <w:szCs w:val="20"/>
              </w:rPr>
            </w:pPr>
            <w:r w:rsidRPr="00DF7E1B">
              <w:rPr>
                <w:rFonts w:ascii="Arial" w:hAnsi="Arial" w:cs="Arial"/>
                <w:b/>
                <w:i/>
                <w:sz w:val="20"/>
                <w:szCs w:val="20"/>
              </w:rPr>
              <w:t>ITEM</w:t>
            </w:r>
          </w:p>
        </w:tc>
        <w:tc>
          <w:tcPr>
            <w:tcW w:w="1418" w:type="dxa"/>
            <w:vAlign w:val="center"/>
          </w:tcPr>
          <w:p w:rsidR="00EC7B41" w:rsidRPr="00DF7E1B" w:rsidRDefault="00EC7B41" w:rsidP="00E85888">
            <w:pPr>
              <w:pStyle w:val="TableParagraph"/>
              <w:spacing w:before="9" w:line="360" w:lineRule="auto"/>
              <w:jc w:val="center"/>
              <w:rPr>
                <w:rFonts w:ascii="Arial" w:hAnsi="Arial" w:cs="Arial"/>
                <w:b/>
                <w:i/>
                <w:sz w:val="20"/>
                <w:szCs w:val="20"/>
              </w:rPr>
            </w:pPr>
          </w:p>
          <w:p w:rsidR="00EC7B41" w:rsidRPr="00DF7E1B" w:rsidRDefault="00407D53" w:rsidP="00E85888">
            <w:pPr>
              <w:pStyle w:val="TableParagraph"/>
              <w:spacing w:before="1" w:line="360" w:lineRule="auto"/>
              <w:ind w:left="228" w:right="175" w:hanging="22"/>
              <w:jc w:val="center"/>
              <w:rPr>
                <w:rFonts w:ascii="Arial" w:hAnsi="Arial" w:cs="Arial"/>
                <w:b/>
                <w:i/>
                <w:sz w:val="20"/>
                <w:szCs w:val="20"/>
              </w:rPr>
            </w:pPr>
            <w:r w:rsidRPr="00DF7E1B">
              <w:rPr>
                <w:rFonts w:ascii="Arial" w:hAnsi="Arial" w:cs="Arial"/>
                <w:b/>
                <w:i/>
                <w:sz w:val="20"/>
                <w:szCs w:val="20"/>
              </w:rPr>
              <w:t>VARIANTE DEL ITEM</w:t>
            </w:r>
          </w:p>
        </w:tc>
        <w:tc>
          <w:tcPr>
            <w:tcW w:w="1275" w:type="dxa"/>
            <w:vAlign w:val="center"/>
          </w:tcPr>
          <w:p w:rsidR="00EC7B41" w:rsidRPr="00DF7E1B" w:rsidRDefault="00EC7B41" w:rsidP="00E85888">
            <w:pPr>
              <w:pStyle w:val="TableParagraph"/>
              <w:spacing w:before="9" w:line="360" w:lineRule="auto"/>
              <w:jc w:val="center"/>
              <w:rPr>
                <w:rFonts w:ascii="Arial" w:hAnsi="Arial" w:cs="Arial"/>
                <w:b/>
                <w:i/>
                <w:sz w:val="20"/>
                <w:szCs w:val="20"/>
              </w:rPr>
            </w:pPr>
          </w:p>
          <w:p w:rsidR="00EC7B41" w:rsidRPr="00DF7E1B" w:rsidRDefault="00407D53" w:rsidP="00E85888">
            <w:pPr>
              <w:pStyle w:val="TableParagraph"/>
              <w:spacing w:before="1" w:line="360" w:lineRule="auto"/>
              <w:ind w:left="238" w:right="47" w:hanging="166"/>
              <w:jc w:val="center"/>
              <w:rPr>
                <w:rFonts w:ascii="Arial" w:hAnsi="Arial" w:cs="Arial"/>
                <w:b/>
                <w:i/>
                <w:sz w:val="20"/>
                <w:szCs w:val="20"/>
              </w:rPr>
            </w:pPr>
            <w:r w:rsidRPr="00DF7E1B">
              <w:rPr>
                <w:rFonts w:ascii="Arial" w:hAnsi="Arial" w:cs="Arial"/>
                <w:b/>
                <w:i/>
                <w:sz w:val="20"/>
                <w:szCs w:val="20"/>
              </w:rPr>
              <w:t>CANTIDAD HASTA</w:t>
            </w:r>
          </w:p>
        </w:tc>
        <w:tc>
          <w:tcPr>
            <w:tcW w:w="993" w:type="dxa"/>
            <w:vAlign w:val="center"/>
          </w:tcPr>
          <w:p w:rsidR="00EC7B41" w:rsidRPr="00DF7E1B" w:rsidRDefault="00EC7B41" w:rsidP="00E85888">
            <w:pPr>
              <w:pStyle w:val="TableParagraph"/>
              <w:spacing w:line="360" w:lineRule="auto"/>
              <w:jc w:val="center"/>
              <w:rPr>
                <w:rFonts w:ascii="Arial" w:hAnsi="Arial" w:cs="Arial"/>
                <w:b/>
                <w:i/>
                <w:sz w:val="20"/>
                <w:szCs w:val="20"/>
              </w:rPr>
            </w:pPr>
          </w:p>
          <w:p w:rsidR="00EC7B41" w:rsidRPr="00DF7E1B" w:rsidRDefault="00407D53" w:rsidP="00E85888">
            <w:pPr>
              <w:pStyle w:val="TableParagraph"/>
              <w:spacing w:before="1" w:line="360" w:lineRule="auto"/>
              <w:ind w:left="105" w:right="99"/>
              <w:jc w:val="center"/>
              <w:rPr>
                <w:rFonts w:ascii="Arial" w:hAnsi="Arial" w:cs="Arial"/>
                <w:b/>
                <w:i/>
                <w:sz w:val="20"/>
                <w:szCs w:val="20"/>
              </w:rPr>
            </w:pPr>
            <w:r w:rsidRPr="00DF7E1B">
              <w:rPr>
                <w:rFonts w:ascii="Arial" w:hAnsi="Arial" w:cs="Arial"/>
                <w:b/>
                <w:i/>
                <w:sz w:val="20"/>
                <w:szCs w:val="20"/>
              </w:rPr>
              <w:t>UNIDAD</w:t>
            </w:r>
          </w:p>
        </w:tc>
        <w:tc>
          <w:tcPr>
            <w:tcW w:w="1842" w:type="dxa"/>
            <w:vAlign w:val="center"/>
          </w:tcPr>
          <w:p w:rsidR="00EC7B41" w:rsidRPr="00DF7E1B" w:rsidRDefault="00EC7B41" w:rsidP="005E75BF">
            <w:pPr>
              <w:pStyle w:val="TableParagraph"/>
              <w:spacing w:before="9" w:line="360" w:lineRule="auto"/>
              <w:jc w:val="center"/>
              <w:rPr>
                <w:rFonts w:ascii="Arial" w:hAnsi="Arial" w:cs="Arial"/>
                <w:b/>
                <w:i/>
                <w:sz w:val="20"/>
                <w:szCs w:val="20"/>
              </w:rPr>
            </w:pPr>
          </w:p>
          <w:p w:rsidR="00CC0718" w:rsidRPr="00DF7E1B" w:rsidRDefault="00407D53" w:rsidP="005E75BF">
            <w:pPr>
              <w:pStyle w:val="TableParagraph"/>
              <w:spacing w:before="1" w:line="360" w:lineRule="auto"/>
              <w:ind w:left="933" w:right="141" w:hanging="767"/>
              <w:jc w:val="center"/>
              <w:rPr>
                <w:rFonts w:ascii="Arial" w:hAnsi="Arial" w:cs="Arial"/>
                <w:b/>
                <w:i/>
                <w:sz w:val="20"/>
                <w:szCs w:val="20"/>
              </w:rPr>
            </w:pPr>
            <w:r w:rsidRPr="00DF7E1B">
              <w:rPr>
                <w:rFonts w:ascii="Arial" w:hAnsi="Arial" w:cs="Arial"/>
                <w:b/>
                <w:i/>
                <w:sz w:val="20"/>
                <w:szCs w:val="20"/>
              </w:rPr>
              <w:t>OBSERVACIÓN</w:t>
            </w:r>
            <w:r w:rsidR="005E75BF" w:rsidRPr="00DF7E1B">
              <w:rPr>
                <w:rFonts w:ascii="Arial" w:hAnsi="Arial" w:cs="Arial"/>
                <w:b/>
                <w:i/>
                <w:sz w:val="20"/>
                <w:szCs w:val="20"/>
              </w:rPr>
              <w:t>E</w:t>
            </w:r>
            <w:r w:rsidR="00CC0718" w:rsidRPr="00DF7E1B">
              <w:rPr>
                <w:rFonts w:ascii="Arial" w:hAnsi="Arial" w:cs="Arial"/>
                <w:b/>
                <w:i/>
                <w:sz w:val="20"/>
                <w:szCs w:val="20"/>
              </w:rPr>
              <w:t>S</w:t>
            </w:r>
          </w:p>
          <w:p w:rsidR="00EC7B41" w:rsidRPr="00DF7E1B" w:rsidRDefault="00407D53" w:rsidP="005E75BF">
            <w:pPr>
              <w:pStyle w:val="TableParagraph"/>
              <w:spacing w:before="1" w:line="360" w:lineRule="auto"/>
              <w:ind w:left="933" w:right="141" w:hanging="767"/>
              <w:jc w:val="center"/>
              <w:rPr>
                <w:rFonts w:ascii="Arial" w:hAnsi="Arial" w:cs="Arial"/>
                <w:b/>
                <w:i/>
                <w:sz w:val="20"/>
                <w:szCs w:val="20"/>
              </w:rPr>
            </w:pPr>
            <w:r w:rsidRPr="00DF7E1B">
              <w:rPr>
                <w:rFonts w:ascii="Arial" w:hAnsi="Arial" w:cs="Arial"/>
                <w:b/>
                <w:i/>
                <w:sz w:val="20"/>
                <w:szCs w:val="20"/>
              </w:rPr>
              <w:t>Y/O ESP. TÉCNICAS</w:t>
            </w:r>
          </w:p>
        </w:tc>
      </w:tr>
      <w:tr w:rsidR="00A0278E" w:rsidRPr="005A7DFC" w:rsidTr="00A0278E">
        <w:trPr>
          <w:trHeight w:val="994"/>
        </w:trPr>
        <w:tc>
          <w:tcPr>
            <w:tcW w:w="970" w:type="dxa"/>
            <w:vAlign w:val="center"/>
          </w:tcPr>
          <w:p w:rsidR="00A0278E" w:rsidRPr="00B13094" w:rsidRDefault="00A0278E" w:rsidP="00A0278E">
            <w:pPr>
              <w:jc w:val="center"/>
            </w:pPr>
            <w:r w:rsidRPr="00B13094">
              <w:t>1</w:t>
            </w:r>
          </w:p>
        </w:tc>
        <w:tc>
          <w:tcPr>
            <w:tcW w:w="1134" w:type="dxa"/>
            <w:vAlign w:val="center"/>
          </w:tcPr>
          <w:p w:rsidR="00A0278E" w:rsidRPr="00B13094" w:rsidRDefault="00A0278E" w:rsidP="00A0278E">
            <w:pPr>
              <w:jc w:val="center"/>
            </w:pPr>
            <w:r w:rsidRPr="00B13094">
              <w:t>4475</w:t>
            </w:r>
          </w:p>
        </w:tc>
        <w:tc>
          <w:tcPr>
            <w:tcW w:w="1843" w:type="dxa"/>
            <w:vAlign w:val="center"/>
          </w:tcPr>
          <w:p w:rsidR="00A0278E" w:rsidRPr="00B13094" w:rsidRDefault="00A0278E" w:rsidP="00A0278E">
            <w:pPr>
              <w:jc w:val="center"/>
            </w:pPr>
            <w:r w:rsidRPr="00B13094">
              <w:t>AGUA MINERAL</w:t>
            </w:r>
          </w:p>
        </w:tc>
        <w:tc>
          <w:tcPr>
            <w:tcW w:w="1418" w:type="dxa"/>
            <w:vAlign w:val="center"/>
          </w:tcPr>
          <w:p w:rsidR="00A0278E" w:rsidRPr="00B13094" w:rsidRDefault="00A0278E" w:rsidP="00A0278E">
            <w:pPr>
              <w:jc w:val="center"/>
            </w:pPr>
            <w:r w:rsidRPr="00B13094">
              <w:t>SIN GAS</w:t>
            </w:r>
          </w:p>
        </w:tc>
        <w:tc>
          <w:tcPr>
            <w:tcW w:w="1275" w:type="dxa"/>
            <w:vAlign w:val="center"/>
          </w:tcPr>
          <w:p w:rsidR="00A0278E" w:rsidRPr="00B13094" w:rsidRDefault="00A0278E" w:rsidP="00A0278E">
            <w:pPr>
              <w:jc w:val="center"/>
            </w:pPr>
            <w:r w:rsidRPr="00B13094">
              <w:t>1.000</w:t>
            </w:r>
          </w:p>
        </w:tc>
        <w:tc>
          <w:tcPr>
            <w:tcW w:w="993" w:type="dxa"/>
            <w:vAlign w:val="center"/>
          </w:tcPr>
          <w:p w:rsidR="00A0278E" w:rsidRPr="00B13094" w:rsidRDefault="00A0278E" w:rsidP="00A0278E">
            <w:pPr>
              <w:jc w:val="center"/>
            </w:pPr>
            <w:r w:rsidRPr="00B13094">
              <w:t>LITRO</w:t>
            </w:r>
          </w:p>
        </w:tc>
        <w:tc>
          <w:tcPr>
            <w:tcW w:w="1842" w:type="dxa"/>
            <w:vAlign w:val="center"/>
          </w:tcPr>
          <w:p w:rsidR="00A0278E" w:rsidRPr="00B13094" w:rsidRDefault="00A0278E" w:rsidP="00A0278E">
            <w:pPr>
              <w:jc w:val="center"/>
            </w:pPr>
            <w:r w:rsidRPr="00B13094">
              <w:t>VER CONDICIONES TÉCNICAS ADJUNTAS</w:t>
            </w:r>
          </w:p>
        </w:tc>
      </w:tr>
      <w:tr w:rsidR="00A0278E" w:rsidRPr="005A7DFC" w:rsidTr="00A0278E">
        <w:trPr>
          <w:trHeight w:val="1281"/>
        </w:trPr>
        <w:tc>
          <w:tcPr>
            <w:tcW w:w="970" w:type="dxa"/>
            <w:vAlign w:val="center"/>
          </w:tcPr>
          <w:p w:rsidR="00A0278E" w:rsidRPr="00B13094" w:rsidRDefault="00A0278E" w:rsidP="00A0278E">
            <w:pPr>
              <w:jc w:val="center"/>
            </w:pPr>
            <w:r w:rsidRPr="00B13094">
              <w:t>2</w:t>
            </w:r>
          </w:p>
        </w:tc>
        <w:tc>
          <w:tcPr>
            <w:tcW w:w="1134" w:type="dxa"/>
            <w:vAlign w:val="center"/>
          </w:tcPr>
          <w:p w:rsidR="00A0278E" w:rsidRPr="00B13094" w:rsidRDefault="00A0278E" w:rsidP="00A0278E">
            <w:pPr>
              <w:jc w:val="center"/>
            </w:pPr>
            <w:r w:rsidRPr="00B13094">
              <w:t>14079</w:t>
            </w:r>
          </w:p>
        </w:tc>
        <w:tc>
          <w:tcPr>
            <w:tcW w:w="1843" w:type="dxa"/>
            <w:vAlign w:val="center"/>
          </w:tcPr>
          <w:p w:rsidR="00A0278E" w:rsidRPr="00B13094" w:rsidRDefault="00A0278E" w:rsidP="00A0278E">
            <w:pPr>
              <w:jc w:val="center"/>
            </w:pPr>
            <w:r w:rsidRPr="00B13094">
              <w:t>ALFAJOR</w:t>
            </w:r>
          </w:p>
        </w:tc>
        <w:tc>
          <w:tcPr>
            <w:tcW w:w="1418" w:type="dxa"/>
            <w:vAlign w:val="center"/>
          </w:tcPr>
          <w:p w:rsidR="00A0278E" w:rsidRPr="00B13094" w:rsidRDefault="00A0278E" w:rsidP="00A0278E">
            <w:pPr>
              <w:jc w:val="center"/>
            </w:pPr>
            <w:r w:rsidRPr="00B13094">
              <w:t>GENÉRICO</w:t>
            </w:r>
          </w:p>
        </w:tc>
        <w:tc>
          <w:tcPr>
            <w:tcW w:w="1275" w:type="dxa"/>
            <w:vAlign w:val="center"/>
          </w:tcPr>
          <w:p w:rsidR="00A0278E" w:rsidRPr="00B13094" w:rsidRDefault="00A0278E" w:rsidP="00A0278E">
            <w:pPr>
              <w:jc w:val="center"/>
            </w:pPr>
            <w:r w:rsidRPr="00B13094">
              <w:t>6.000</w:t>
            </w:r>
          </w:p>
        </w:tc>
        <w:tc>
          <w:tcPr>
            <w:tcW w:w="993" w:type="dxa"/>
            <w:vAlign w:val="center"/>
          </w:tcPr>
          <w:p w:rsidR="00A0278E" w:rsidRPr="00B13094" w:rsidRDefault="00553831" w:rsidP="00A0278E">
            <w:pPr>
              <w:jc w:val="center"/>
            </w:pPr>
            <w:r>
              <w:t>UNIDAD</w:t>
            </w:r>
          </w:p>
        </w:tc>
        <w:tc>
          <w:tcPr>
            <w:tcW w:w="1842" w:type="dxa"/>
            <w:vAlign w:val="center"/>
          </w:tcPr>
          <w:p w:rsidR="00A0278E" w:rsidRPr="00B13094" w:rsidRDefault="00A0278E" w:rsidP="00A0278E">
            <w:pPr>
              <w:jc w:val="center"/>
            </w:pPr>
            <w:r w:rsidRPr="00B13094">
              <w:t>VER CONDICIONES TÉCNICAS ADJUNTAS</w:t>
            </w:r>
          </w:p>
        </w:tc>
      </w:tr>
      <w:tr w:rsidR="00A0278E" w:rsidRPr="005A7DFC" w:rsidTr="00A0278E">
        <w:trPr>
          <w:trHeight w:val="1144"/>
        </w:trPr>
        <w:tc>
          <w:tcPr>
            <w:tcW w:w="970" w:type="dxa"/>
            <w:vAlign w:val="center"/>
          </w:tcPr>
          <w:p w:rsidR="00A0278E" w:rsidRPr="00B13094" w:rsidRDefault="00A0278E" w:rsidP="00A0278E">
            <w:pPr>
              <w:jc w:val="center"/>
            </w:pPr>
            <w:r w:rsidRPr="00B13094">
              <w:t>3</w:t>
            </w:r>
          </w:p>
        </w:tc>
        <w:tc>
          <w:tcPr>
            <w:tcW w:w="1134" w:type="dxa"/>
            <w:vAlign w:val="center"/>
          </w:tcPr>
          <w:p w:rsidR="00A0278E" w:rsidRPr="00B13094" w:rsidRDefault="00A0278E" w:rsidP="00A0278E">
            <w:pPr>
              <w:jc w:val="center"/>
            </w:pPr>
            <w:r w:rsidRPr="00B13094">
              <w:t>14010</w:t>
            </w:r>
          </w:p>
        </w:tc>
        <w:tc>
          <w:tcPr>
            <w:tcW w:w="1843" w:type="dxa"/>
            <w:vAlign w:val="center"/>
          </w:tcPr>
          <w:p w:rsidR="00A0278E" w:rsidRPr="00B13094" w:rsidRDefault="00A0278E" w:rsidP="00A0278E">
            <w:pPr>
              <w:jc w:val="center"/>
            </w:pPr>
            <w:r w:rsidRPr="00B13094">
              <w:t>CHOCLO DESGRANADO (USO HUMANO)</w:t>
            </w:r>
          </w:p>
        </w:tc>
        <w:tc>
          <w:tcPr>
            <w:tcW w:w="1418" w:type="dxa"/>
            <w:vAlign w:val="center"/>
          </w:tcPr>
          <w:p w:rsidR="00A0278E" w:rsidRPr="00B13094" w:rsidRDefault="00A0278E" w:rsidP="00A0278E">
            <w:pPr>
              <w:jc w:val="center"/>
            </w:pPr>
            <w:r w:rsidRPr="00B13094">
              <w:t>LATRA DE 300G</w:t>
            </w:r>
          </w:p>
        </w:tc>
        <w:tc>
          <w:tcPr>
            <w:tcW w:w="1275" w:type="dxa"/>
            <w:vAlign w:val="center"/>
          </w:tcPr>
          <w:p w:rsidR="00A0278E" w:rsidRPr="00B13094" w:rsidRDefault="00A0278E" w:rsidP="00A0278E">
            <w:pPr>
              <w:jc w:val="center"/>
            </w:pPr>
            <w:r w:rsidRPr="00B13094">
              <w:t>380</w:t>
            </w:r>
          </w:p>
        </w:tc>
        <w:tc>
          <w:tcPr>
            <w:tcW w:w="993" w:type="dxa"/>
            <w:vAlign w:val="center"/>
          </w:tcPr>
          <w:p w:rsidR="00A0278E" w:rsidRPr="00B13094" w:rsidRDefault="00A0278E" w:rsidP="00A0278E">
            <w:pPr>
              <w:jc w:val="center"/>
            </w:pPr>
            <w:r w:rsidRPr="00B13094">
              <w:t>UNIDAD</w:t>
            </w:r>
          </w:p>
        </w:tc>
        <w:tc>
          <w:tcPr>
            <w:tcW w:w="1842" w:type="dxa"/>
            <w:vAlign w:val="center"/>
          </w:tcPr>
          <w:p w:rsidR="00A0278E" w:rsidRPr="00B13094" w:rsidRDefault="00A0278E" w:rsidP="00A0278E">
            <w:pPr>
              <w:jc w:val="center"/>
            </w:pPr>
            <w:r w:rsidRPr="00B13094">
              <w:t>VER CONDICIONES TÉCNICAS ADJUNTAS</w:t>
            </w:r>
          </w:p>
        </w:tc>
      </w:tr>
      <w:tr w:rsidR="00A0278E" w:rsidRPr="005A7DFC" w:rsidTr="00A0278E">
        <w:trPr>
          <w:trHeight w:val="1006"/>
        </w:trPr>
        <w:tc>
          <w:tcPr>
            <w:tcW w:w="970" w:type="dxa"/>
            <w:vAlign w:val="center"/>
          </w:tcPr>
          <w:p w:rsidR="00A0278E" w:rsidRPr="00B13094" w:rsidRDefault="00A0278E" w:rsidP="00A0278E">
            <w:pPr>
              <w:jc w:val="center"/>
            </w:pPr>
            <w:r w:rsidRPr="00B13094">
              <w:t>4</w:t>
            </w:r>
          </w:p>
        </w:tc>
        <w:tc>
          <w:tcPr>
            <w:tcW w:w="1134" w:type="dxa"/>
            <w:vAlign w:val="center"/>
          </w:tcPr>
          <w:p w:rsidR="00A0278E" w:rsidRPr="00B13094" w:rsidRDefault="00A0278E" w:rsidP="00A0278E">
            <w:pPr>
              <w:jc w:val="center"/>
            </w:pPr>
            <w:r w:rsidRPr="00B13094">
              <w:t>13981</w:t>
            </w:r>
          </w:p>
        </w:tc>
        <w:tc>
          <w:tcPr>
            <w:tcW w:w="1843" w:type="dxa"/>
            <w:vAlign w:val="center"/>
          </w:tcPr>
          <w:p w:rsidR="00A0278E" w:rsidRPr="00B13094" w:rsidRDefault="00A0278E" w:rsidP="00A0278E">
            <w:pPr>
              <w:jc w:val="center"/>
            </w:pPr>
            <w:r w:rsidRPr="00B13094">
              <w:t>CIRUELA DESECADA</w:t>
            </w:r>
          </w:p>
        </w:tc>
        <w:tc>
          <w:tcPr>
            <w:tcW w:w="1418" w:type="dxa"/>
            <w:vAlign w:val="center"/>
          </w:tcPr>
          <w:p w:rsidR="00A0278E" w:rsidRPr="00B13094" w:rsidRDefault="00A0278E" w:rsidP="00A0278E">
            <w:pPr>
              <w:jc w:val="center"/>
            </w:pPr>
            <w:r w:rsidRPr="00B13094">
              <w:t>SIN CAROZO</w:t>
            </w:r>
          </w:p>
        </w:tc>
        <w:tc>
          <w:tcPr>
            <w:tcW w:w="1275" w:type="dxa"/>
            <w:vAlign w:val="center"/>
          </w:tcPr>
          <w:p w:rsidR="00A0278E" w:rsidRPr="00B13094" w:rsidRDefault="00A0278E" w:rsidP="00A0278E">
            <w:pPr>
              <w:jc w:val="center"/>
            </w:pPr>
            <w:r w:rsidRPr="00B13094">
              <w:t>100</w:t>
            </w:r>
          </w:p>
        </w:tc>
        <w:tc>
          <w:tcPr>
            <w:tcW w:w="993" w:type="dxa"/>
            <w:vAlign w:val="center"/>
          </w:tcPr>
          <w:p w:rsidR="00A0278E" w:rsidRPr="00B13094" w:rsidRDefault="00A0278E" w:rsidP="00A0278E">
            <w:pPr>
              <w:jc w:val="center"/>
            </w:pPr>
            <w:r w:rsidRPr="00B13094">
              <w:t>KG</w:t>
            </w:r>
          </w:p>
        </w:tc>
        <w:tc>
          <w:tcPr>
            <w:tcW w:w="1842" w:type="dxa"/>
            <w:vAlign w:val="center"/>
          </w:tcPr>
          <w:p w:rsidR="00A0278E" w:rsidRPr="00B13094" w:rsidRDefault="00A0278E" w:rsidP="00A0278E">
            <w:pPr>
              <w:jc w:val="center"/>
            </w:pPr>
            <w:r w:rsidRPr="00B13094">
              <w:t>VER CONDICIONES TÉCNICAS ADJUNTAS</w:t>
            </w:r>
          </w:p>
        </w:tc>
      </w:tr>
      <w:tr w:rsidR="00A0278E" w:rsidRPr="005A7DFC" w:rsidTr="00A0278E">
        <w:trPr>
          <w:trHeight w:val="1006"/>
        </w:trPr>
        <w:tc>
          <w:tcPr>
            <w:tcW w:w="970" w:type="dxa"/>
            <w:vAlign w:val="center"/>
          </w:tcPr>
          <w:p w:rsidR="00A0278E" w:rsidRPr="00B13094" w:rsidRDefault="00A0278E" w:rsidP="00A0278E">
            <w:pPr>
              <w:jc w:val="center"/>
            </w:pPr>
            <w:r w:rsidRPr="00B13094">
              <w:t>5</w:t>
            </w:r>
          </w:p>
        </w:tc>
        <w:tc>
          <w:tcPr>
            <w:tcW w:w="1134" w:type="dxa"/>
            <w:vAlign w:val="center"/>
          </w:tcPr>
          <w:p w:rsidR="00A0278E" w:rsidRPr="00B13094" w:rsidRDefault="00A0278E" w:rsidP="00A0278E">
            <w:pPr>
              <w:jc w:val="center"/>
            </w:pPr>
            <w:r w:rsidRPr="00B13094">
              <w:t>26649</w:t>
            </w:r>
          </w:p>
        </w:tc>
        <w:tc>
          <w:tcPr>
            <w:tcW w:w="1843" w:type="dxa"/>
            <w:vAlign w:val="center"/>
          </w:tcPr>
          <w:p w:rsidR="00A0278E" w:rsidRPr="00B13094" w:rsidRDefault="00A0278E" w:rsidP="00A0278E">
            <w:pPr>
              <w:jc w:val="center"/>
            </w:pPr>
            <w:r w:rsidRPr="00B13094">
              <w:t>GALLETAS DE ARROZ</w:t>
            </w:r>
          </w:p>
        </w:tc>
        <w:tc>
          <w:tcPr>
            <w:tcW w:w="1418" w:type="dxa"/>
            <w:vAlign w:val="center"/>
          </w:tcPr>
          <w:p w:rsidR="00A0278E" w:rsidRPr="00B13094" w:rsidRDefault="00A0278E" w:rsidP="00A0278E">
            <w:pPr>
              <w:jc w:val="center"/>
            </w:pPr>
            <w:r w:rsidRPr="00B13094">
              <w:t>TIPO SIN SAL, PAQUETE 140G</w:t>
            </w:r>
          </w:p>
        </w:tc>
        <w:tc>
          <w:tcPr>
            <w:tcW w:w="1275" w:type="dxa"/>
            <w:vAlign w:val="center"/>
          </w:tcPr>
          <w:p w:rsidR="00A0278E" w:rsidRPr="00B13094" w:rsidRDefault="00A0278E" w:rsidP="00A0278E">
            <w:pPr>
              <w:jc w:val="center"/>
            </w:pPr>
            <w:r w:rsidRPr="00B13094">
              <w:t>144</w:t>
            </w:r>
          </w:p>
        </w:tc>
        <w:tc>
          <w:tcPr>
            <w:tcW w:w="993" w:type="dxa"/>
            <w:vAlign w:val="center"/>
          </w:tcPr>
          <w:p w:rsidR="00A0278E" w:rsidRPr="00B13094" w:rsidRDefault="00A0278E" w:rsidP="00A0278E">
            <w:pPr>
              <w:jc w:val="center"/>
            </w:pPr>
            <w:r w:rsidRPr="00B13094">
              <w:t>UNIDAD</w:t>
            </w:r>
          </w:p>
        </w:tc>
        <w:tc>
          <w:tcPr>
            <w:tcW w:w="1842" w:type="dxa"/>
            <w:vAlign w:val="center"/>
          </w:tcPr>
          <w:p w:rsidR="00A0278E" w:rsidRPr="00B13094" w:rsidRDefault="00A0278E" w:rsidP="00A0278E">
            <w:pPr>
              <w:jc w:val="center"/>
            </w:pPr>
            <w:r w:rsidRPr="00B13094">
              <w:t>VER CONDICIONES TÉCNICAS ADJUNTAS</w:t>
            </w:r>
          </w:p>
        </w:tc>
      </w:tr>
      <w:tr w:rsidR="00A0278E" w:rsidRPr="005A7DFC" w:rsidTr="00A0278E">
        <w:trPr>
          <w:trHeight w:val="1006"/>
        </w:trPr>
        <w:tc>
          <w:tcPr>
            <w:tcW w:w="970" w:type="dxa"/>
            <w:vAlign w:val="center"/>
          </w:tcPr>
          <w:p w:rsidR="00A0278E" w:rsidRPr="00B13094" w:rsidRDefault="00A0278E" w:rsidP="00A0278E">
            <w:pPr>
              <w:jc w:val="center"/>
            </w:pPr>
            <w:r w:rsidRPr="00B13094">
              <w:t>6</w:t>
            </w:r>
          </w:p>
        </w:tc>
        <w:tc>
          <w:tcPr>
            <w:tcW w:w="1134" w:type="dxa"/>
            <w:vAlign w:val="center"/>
          </w:tcPr>
          <w:p w:rsidR="00A0278E" w:rsidRPr="00B13094" w:rsidRDefault="00A0278E" w:rsidP="00A0278E">
            <w:pPr>
              <w:jc w:val="center"/>
            </w:pPr>
            <w:r w:rsidRPr="00B13094">
              <w:t>39423</w:t>
            </w:r>
          </w:p>
        </w:tc>
        <w:tc>
          <w:tcPr>
            <w:tcW w:w="1843" w:type="dxa"/>
            <w:vAlign w:val="center"/>
          </w:tcPr>
          <w:p w:rsidR="00A0278E" w:rsidRPr="00B13094" w:rsidRDefault="00A0278E" w:rsidP="00A0278E">
            <w:pPr>
              <w:jc w:val="center"/>
            </w:pPr>
            <w:r w:rsidRPr="00B13094">
              <w:t>GALLETA MARINA</w:t>
            </w:r>
          </w:p>
        </w:tc>
        <w:tc>
          <w:tcPr>
            <w:tcW w:w="1418" w:type="dxa"/>
            <w:vAlign w:val="center"/>
          </w:tcPr>
          <w:p w:rsidR="00A0278E" w:rsidRPr="00B13094" w:rsidRDefault="00A0278E" w:rsidP="00A0278E">
            <w:pPr>
              <w:jc w:val="center"/>
            </w:pPr>
            <w:r w:rsidRPr="00B13094">
              <w:t>CON SAL</w:t>
            </w:r>
          </w:p>
        </w:tc>
        <w:tc>
          <w:tcPr>
            <w:tcW w:w="1275" w:type="dxa"/>
            <w:vAlign w:val="center"/>
          </w:tcPr>
          <w:p w:rsidR="00A0278E" w:rsidRPr="00B13094" w:rsidRDefault="00A0278E" w:rsidP="00A0278E">
            <w:pPr>
              <w:jc w:val="center"/>
            </w:pPr>
            <w:r w:rsidRPr="00B13094">
              <w:t>6.000</w:t>
            </w:r>
          </w:p>
        </w:tc>
        <w:tc>
          <w:tcPr>
            <w:tcW w:w="993" w:type="dxa"/>
            <w:vAlign w:val="center"/>
          </w:tcPr>
          <w:p w:rsidR="00A0278E" w:rsidRPr="00B13094" w:rsidRDefault="00A0278E" w:rsidP="00A0278E">
            <w:pPr>
              <w:jc w:val="center"/>
            </w:pPr>
            <w:r w:rsidRPr="00B13094">
              <w:t>UNIDAD</w:t>
            </w:r>
          </w:p>
        </w:tc>
        <w:tc>
          <w:tcPr>
            <w:tcW w:w="1842" w:type="dxa"/>
            <w:vAlign w:val="center"/>
          </w:tcPr>
          <w:p w:rsidR="00A0278E" w:rsidRPr="00B13094" w:rsidRDefault="00A0278E" w:rsidP="00A0278E">
            <w:pPr>
              <w:jc w:val="center"/>
            </w:pPr>
            <w:r w:rsidRPr="00B13094">
              <w:t>VER CONDICIONES TÉCNICAS ADJUNTAS</w:t>
            </w:r>
          </w:p>
        </w:tc>
      </w:tr>
      <w:tr w:rsidR="00A0278E" w:rsidRPr="005A7DFC" w:rsidTr="00A0278E">
        <w:trPr>
          <w:trHeight w:val="1006"/>
        </w:trPr>
        <w:tc>
          <w:tcPr>
            <w:tcW w:w="970" w:type="dxa"/>
            <w:vAlign w:val="center"/>
          </w:tcPr>
          <w:p w:rsidR="00A0278E" w:rsidRPr="00B13094" w:rsidRDefault="00A0278E" w:rsidP="00A0278E">
            <w:pPr>
              <w:jc w:val="center"/>
            </w:pPr>
            <w:r w:rsidRPr="00B13094">
              <w:t>7</w:t>
            </w:r>
          </w:p>
        </w:tc>
        <w:tc>
          <w:tcPr>
            <w:tcW w:w="1134" w:type="dxa"/>
            <w:vAlign w:val="center"/>
          </w:tcPr>
          <w:p w:rsidR="00A0278E" w:rsidRPr="00B13094" w:rsidRDefault="00A0278E" w:rsidP="00A0278E">
            <w:pPr>
              <w:jc w:val="center"/>
            </w:pPr>
            <w:r w:rsidRPr="00B13094">
              <w:t>149</w:t>
            </w:r>
          </w:p>
        </w:tc>
        <w:tc>
          <w:tcPr>
            <w:tcW w:w="1843" w:type="dxa"/>
            <w:vAlign w:val="center"/>
          </w:tcPr>
          <w:p w:rsidR="00A0278E" w:rsidRPr="00B13094" w:rsidRDefault="00A0278E" w:rsidP="00A0278E">
            <w:pPr>
              <w:jc w:val="center"/>
            </w:pPr>
            <w:r w:rsidRPr="00B13094">
              <w:t>GELATINA</w:t>
            </w:r>
          </w:p>
        </w:tc>
        <w:tc>
          <w:tcPr>
            <w:tcW w:w="1418" w:type="dxa"/>
            <w:vAlign w:val="center"/>
          </w:tcPr>
          <w:p w:rsidR="00A0278E" w:rsidRPr="00B13094" w:rsidRDefault="00A0278E" w:rsidP="00A0278E">
            <w:pPr>
              <w:jc w:val="center"/>
            </w:pPr>
            <w:r w:rsidRPr="00B13094">
              <w:t>SABOR FRUTILLA ENVASE 120G</w:t>
            </w:r>
          </w:p>
        </w:tc>
        <w:tc>
          <w:tcPr>
            <w:tcW w:w="1275" w:type="dxa"/>
            <w:vAlign w:val="center"/>
          </w:tcPr>
          <w:p w:rsidR="00A0278E" w:rsidRPr="00B13094" w:rsidRDefault="00A0278E" w:rsidP="00A0278E">
            <w:pPr>
              <w:jc w:val="center"/>
            </w:pPr>
            <w:r w:rsidRPr="00B13094">
              <w:t>1.460</w:t>
            </w:r>
          </w:p>
        </w:tc>
        <w:tc>
          <w:tcPr>
            <w:tcW w:w="993" w:type="dxa"/>
            <w:vAlign w:val="center"/>
          </w:tcPr>
          <w:p w:rsidR="00A0278E" w:rsidRPr="00B13094" w:rsidRDefault="00A0278E" w:rsidP="00A0278E">
            <w:pPr>
              <w:jc w:val="center"/>
            </w:pPr>
            <w:r w:rsidRPr="00B13094">
              <w:t>UNIDAD</w:t>
            </w:r>
          </w:p>
        </w:tc>
        <w:tc>
          <w:tcPr>
            <w:tcW w:w="1842" w:type="dxa"/>
            <w:vAlign w:val="center"/>
          </w:tcPr>
          <w:p w:rsidR="00A0278E" w:rsidRPr="00B13094" w:rsidRDefault="00A0278E" w:rsidP="00A0278E">
            <w:pPr>
              <w:jc w:val="center"/>
            </w:pPr>
            <w:r w:rsidRPr="00B13094">
              <w:t>VER CONDICIONES TÉCNICAS ADJUNTAS</w:t>
            </w:r>
          </w:p>
        </w:tc>
      </w:tr>
      <w:tr w:rsidR="00A0278E" w:rsidRPr="005A7DFC" w:rsidTr="00A0278E">
        <w:trPr>
          <w:trHeight w:val="1006"/>
        </w:trPr>
        <w:tc>
          <w:tcPr>
            <w:tcW w:w="970" w:type="dxa"/>
            <w:vAlign w:val="center"/>
          </w:tcPr>
          <w:p w:rsidR="00A0278E" w:rsidRPr="00B13094" w:rsidRDefault="00A0278E" w:rsidP="00A0278E">
            <w:pPr>
              <w:jc w:val="center"/>
            </w:pPr>
            <w:r w:rsidRPr="00B13094">
              <w:t>8</w:t>
            </w:r>
          </w:p>
        </w:tc>
        <w:tc>
          <w:tcPr>
            <w:tcW w:w="1134" w:type="dxa"/>
            <w:vAlign w:val="center"/>
          </w:tcPr>
          <w:p w:rsidR="00A0278E" w:rsidRPr="00B13094" w:rsidRDefault="00A0278E" w:rsidP="00A0278E">
            <w:pPr>
              <w:jc w:val="center"/>
            </w:pPr>
            <w:r w:rsidRPr="00B13094">
              <w:t>149</w:t>
            </w:r>
          </w:p>
        </w:tc>
        <w:tc>
          <w:tcPr>
            <w:tcW w:w="1843" w:type="dxa"/>
            <w:vAlign w:val="center"/>
          </w:tcPr>
          <w:p w:rsidR="00A0278E" w:rsidRPr="00B13094" w:rsidRDefault="00A0278E" w:rsidP="00A0278E">
            <w:pPr>
              <w:jc w:val="center"/>
            </w:pPr>
            <w:r w:rsidRPr="00B13094">
              <w:t>GELATINA</w:t>
            </w:r>
          </w:p>
        </w:tc>
        <w:tc>
          <w:tcPr>
            <w:tcW w:w="1418" w:type="dxa"/>
            <w:vAlign w:val="center"/>
          </w:tcPr>
          <w:p w:rsidR="00A0278E" w:rsidRPr="00B13094" w:rsidRDefault="00A0278E" w:rsidP="00A0278E">
            <w:pPr>
              <w:jc w:val="center"/>
            </w:pPr>
            <w:r w:rsidRPr="00B13094">
              <w:t>SABOR CEREZA ENVASE 120G</w:t>
            </w:r>
          </w:p>
        </w:tc>
        <w:tc>
          <w:tcPr>
            <w:tcW w:w="1275" w:type="dxa"/>
            <w:vAlign w:val="center"/>
          </w:tcPr>
          <w:p w:rsidR="00A0278E" w:rsidRPr="00B13094" w:rsidRDefault="00A0278E" w:rsidP="00A0278E">
            <w:pPr>
              <w:jc w:val="center"/>
            </w:pPr>
            <w:r w:rsidRPr="00B13094">
              <w:t>1.460</w:t>
            </w:r>
          </w:p>
        </w:tc>
        <w:tc>
          <w:tcPr>
            <w:tcW w:w="993" w:type="dxa"/>
            <w:vAlign w:val="center"/>
          </w:tcPr>
          <w:p w:rsidR="00A0278E" w:rsidRPr="00B13094" w:rsidRDefault="00A0278E" w:rsidP="00A0278E">
            <w:pPr>
              <w:jc w:val="center"/>
            </w:pPr>
            <w:r w:rsidRPr="00B13094">
              <w:t>UNIDAD</w:t>
            </w:r>
          </w:p>
        </w:tc>
        <w:tc>
          <w:tcPr>
            <w:tcW w:w="1842" w:type="dxa"/>
            <w:vAlign w:val="center"/>
          </w:tcPr>
          <w:p w:rsidR="00A0278E" w:rsidRPr="00B13094" w:rsidRDefault="00A0278E" w:rsidP="00A0278E">
            <w:pPr>
              <w:jc w:val="center"/>
            </w:pPr>
            <w:r w:rsidRPr="00B13094">
              <w:t>VER CONDICIONES TÉCNICAS ADJUNTAS</w:t>
            </w:r>
          </w:p>
        </w:tc>
      </w:tr>
      <w:tr w:rsidR="00A0278E" w:rsidRPr="00B13094" w:rsidTr="00A0278E">
        <w:trPr>
          <w:trHeight w:val="994"/>
        </w:trPr>
        <w:tc>
          <w:tcPr>
            <w:tcW w:w="970" w:type="dxa"/>
            <w:vAlign w:val="center"/>
          </w:tcPr>
          <w:p w:rsidR="00A0278E" w:rsidRPr="00344AD5" w:rsidRDefault="00A0278E" w:rsidP="00A0278E">
            <w:pPr>
              <w:jc w:val="center"/>
            </w:pPr>
            <w:r w:rsidRPr="00344AD5">
              <w:lastRenderedPageBreak/>
              <w:t>9</w:t>
            </w:r>
          </w:p>
        </w:tc>
        <w:tc>
          <w:tcPr>
            <w:tcW w:w="1134" w:type="dxa"/>
            <w:vAlign w:val="center"/>
          </w:tcPr>
          <w:p w:rsidR="00A0278E" w:rsidRPr="00344AD5" w:rsidRDefault="00A0278E" w:rsidP="00A0278E">
            <w:pPr>
              <w:jc w:val="center"/>
            </w:pPr>
            <w:r w:rsidRPr="00344AD5">
              <w:t>16056</w:t>
            </w:r>
          </w:p>
        </w:tc>
        <w:tc>
          <w:tcPr>
            <w:tcW w:w="1843" w:type="dxa"/>
            <w:vAlign w:val="center"/>
          </w:tcPr>
          <w:p w:rsidR="00A0278E" w:rsidRPr="00344AD5" w:rsidRDefault="00A0278E" w:rsidP="00A0278E">
            <w:pPr>
              <w:jc w:val="center"/>
            </w:pPr>
            <w:r w:rsidRPr="00344AD5">
              <w:t>GELATINA DIETÉTICA</w:t>
            </w:r>
          </w:p>
        </w:tc>
        <w:tc>
          <w:tcPr>
            <w:tcW w:w="1418" w:type="dxa"/>
            <w:vAlign w:val="center"/>
          </w:tcPr>
          <w:p w:rsidR="00A0278E" w:rsidRPr="00344AD5" w:rsidRDefault="00A0278E" w:rsidP="00A0278E">
            <w:pPr>
              <w:jc w:val="center"/>
            </w:pPr>
            <w:r w:rsidRPr="00344AD5">
              <w:t>SABOR MANZANA VERDE, ENVASE 0,5KG</w:t>
            </w:r>
          </w:p>
        </w:tc>
        <w:tc>
          <w:tcPr>
            <w:tcW w:w="1275" w:type="dxa"/>
            <w:vAlign w:val="center"/>
          </w:tcPr>
          <w:p w:rsidR="00A0278E" w:rsidRPr="00344AD5" w:rsidRDefault="00A0278E" w:rsidP="00A0278E">
            <w:pPr>
              <w:jc w:val="center"/>
            </w:pPr>
            <w:r w:rsidRPr="00344AD5">
              <w:t>30</w:t>
            </w:r>
          </w:p>
        </w:tc>
        <w:tc>
          <w:tcPr>
            <w:tcW w:w="993" w:type="dxa"/>
            <w:vAlign w:val="center"/>
          </w:tcPr>
          <w:p w:rsidR="00A0278E" w:rsidRPr="00344AD5" w:rsidRDefault="00A0278E" w:rsidP="00A0278E">
            <w:pPr>
              <w:jc w:val="center"/>
            </w:pPr>
            <w:r w:rsidRPr="00344AD5">
              <w:t>KG</w:t>
            </w:r>
          </w:p>
        </w:tc>
        <w:tc>
          <w:tcPr>
            <w:tcW w:w="1842" w:type="dxa"/>
            <w:vAlign w:val="center"/>
          </w:tcPr>
          <w:p w:rsidR="00A0278E" w:rsidRPr="00344AD5" w:rsidRDefault="00A0278E" w:rsidP="00A0278E">
            <w:pPr>
              <w:jc w:val="center"/>
            </w:pPr>
            <w:r w:rsidRPr="00344AD5">
              <w:t>VER CONDICIONES TÉCNICAS ADJUNTAS</w:t>
            </w:r>
          </w:p>
        </w:tc>
      </w:tr>
      <w:tr w:rsidR="00A0278E" w:rsidRPr="00B13094" w:rsidTr="00A0278E">
        <w:trPr>
          <w:trHeight w:val="1281"/>
        </w:trPr>
        <w:tc>
          <w:tcPr>
            <w:tcW w:w="970" w:type="dxa"/>
            <w:vAlign w:val="center"/>
          </w:tcPr>
          <w:p w:rsidR="00A0278E" w:rsidRPr="00344AD5" w:rsidRDefault="00A0278E" w:rsidP="00A0278E">
            <w:pPr>
              <w:jc w:val="center"/>
            </w:pPr>
            <w:r w:rsidRPr="00344AD5">
              <w:t>10</w:t>
            </w:r>
          </w:p>
        </w:tc>
        <w:tc>
          <w:tcPr>
            <w:tcW w:w="1134" w:type="dxa"/>
            <w:vAlign w:val="center"/>
          </w:tcPr>
          <w:p w:rsidR="00A0278E" w:rsidRPr="00344AD5" w:rsidRDefault="00A0278E" w:rsidP="00A0278E">
            <w:pPr>
              <w:jc w:val="center"/>
            </w:pPr>
            <w:r w:rsidRPr="00344AD5">
              <w:t>16056</w:t>
            </w:r>
          </w:p>
        </w:tc>
        <w:tc>
          <w:tcPr>
            <w:tcW w:w="1843" w:type="dxa"/>
            <w:vAlign w:val="center"/>
          </w:tcPr>
          <w:p w:rsidR="00A0278E" w:rsidRPr="00344AD5" w:rsidRDefault="00A0278E" w:rsidP="00A0278E">
            <w:pPr>
              <w:jc w:val="center"/>
            </w:pPr>
            <w:r w:rsidRPr="00344AD5">
              <w:t>GELATINA DIETÉTICA</w:t>
            </w:r>
          </w:p>
        </w:tc>
        <w:tc>
          <w:tcPr>
            <w:tcW w:w="1418" w:type="dxa"/>
            <w:vAlign w:val="center"/>
          </w:tcPr>
          <w:p w:rsidR="00A0278E" w:rsidRPr="00344AD5" w:rsidRDefault="00A0278E" w:rsidP="00A0278E">
            <w:pPr>
              <w:jc w:val="center"/>
            </w:pPr>
            <w:r w:rsidRPr="00344AD5">
              <w:t>SABOR DURAZNO ENVASE 0,5KG</w:t>
            </w:r>
          </w:p>
        </w:tc>
        <w:tc>
          <w:tcPr>
            <w:tcW w:w="1275" w:type="dxa"/>
            <w:vAlign w:val="center"/>
          </w:tcPr>
          <w:p w:rsidR="00A0278E" w:rsidRPr="00344AD5" w:rsidRDefault="00A0278E" w:rsidP="00A0278E">
            <w:pPr>
              <w:jc w:val="center"/>
            </w:pPr>
            <w:r w:rsidRPr="00344AD5">
              <w:t>22</w:t>
            </w:r>
          </w:p>
        </w:tc>
        <w:tc>
          <w:tcPr>
            <w:tcW w:w="993" w:type="dxa"/>
            <w:vAlign w:val="center"/>
          </w:tcPr>
          <w:p w:rsidR="00A0278E" w:rsidRPr="00344AD5" w:rsidRDefault="00A0278E" w:rsidP="00A0278E">
            <w:pPr>
              <w:jc w:val="center"/>
            </w:pPr>
            <w:r w:rsidRPr="00344AD5">
              <w:t>KG</w:t>
            </w:r>
          </w:p>
        </w:tc>
        <w:tc>
          <w:tcPr>
            <w:tcW w:w="1842" w:type="dxa"/>
            <w:vAlign w:val="center"/>
          </w:tcPr>
          <w:p w:rsidR="00A0278E" w:rsidRPr="00344AD5" w:rsidRDefault="00A0278E" w:rsidP="00A0278E">
            <w:pPr>
              <w:jc w:val="center"/>
            </w:pPr>
            <w:r w:rsidRPr="00344AD5">
              <w:t>VER CONDICIONES TÉCNICAS ADJUNTAS</w:t>
            </w:r>
          </w:p>
        </w:tc>
      </w:tr>
      <w:tr w:rsidR="00A0278E" w:rsidRPr="00B13094" w:rsidTr="00A0278E">
        <w:trPr>
          <w:trHeight w:val="1144"/>
        </w:trPr>
        <w:tc>
          <w:tcPr>
            <w:tcW w:w="970" w:type="dxa"/>
            <w:vAlign w:val="center"/>
          </w:tcPr>
          <w:p w:rsidR="00A0278E" w:rsidRPr="00344AD5" w:rsidRDefault="00A0278E" w:rsidP="00A0278E">
            <w:pPr>
              <w:jc w:val="center"/>
            </w:pPr>
            <w:r w:rsidRPr="00344AD5">
              <w:t>11</w:t>
            </w:r>
          </w:p>
        </w:tc>
        <w:tc>
          <w:tcPr>
            <w:tcW w:w="1134" w:type="dxa"/>
            <w:vAlign w:val="center"/>
          </w:tcPr>
          <w:p w:rsidR="00A0278E" w:rsidRPr="00344AD5" w:rsidRDefault="00A0278E" w:rsidP="00A0278E">
            <w:pPr>
              <w:jc w:val="center"/>
            </w:pPr>
            <w:r w:rsidRPr="00344AD5">
              <w:t>16056</w:t>
            </w:r>
          </w:p>
        </w:tc>
        <w:tc>
          <w:tcPr>
            <w:tcW w:w="1843" w:type="dxa"/>
            <w:vAlign w:val="center"/>
          </w:tcPr>
          <w:p w:rsidR="00A0278E" w:rsidRPr="00344AD5" w:rsidRDefault="00A0278E" w:rsidP="00A0278E">
            <w:pPr>
              <w:jc w:val="center"/>
            </w:pPr>
            <w:r w:rsidRPr="00344AD5">
              <w:t>GELATINA DIETÉTICA</w:t>
            </w:r>
          </w:p>
        </w:tc>
        <w:tc>
          <w:tcPr>
            <w:tcW w:w="1418" w:type="dxa"/>
            <w:vAlign w:val="center"/>
          </w:tcPr>
          <w:p w:rsidR="00A0278E" w:rsidRPr="00344AD5" w:rsidRDefault="00A0278E" w:rsidP="00A0278E">
            <w:pPr>
              <w:jc w:val="center"/>
            </w:pPr>
            <w:r w:rsidRPr="00344AD5">
              <w:t>SABOR MANZANA VERDE, ENVASE 120G</w:t>
            </w:r>
          </w:p>
        </w:tc>
        <w:tc>
          <w:tcPr>
            <w:tcW w:w="1275" w:type="dxa"/>
            <w:vAlign w:val="center"/>
          </w:tcPr>
          <w:p w:rsidR="00A0278E" w:rsidRPr="00344AD5" w:rsidRDefault="00A0278E" w:rsidP="00A0278E">
            <w:pPr>
              <w:jc w:val="center"/>
            </w:pPr>
            <w:r w:rsidRPr="00344AD5">
              <w:t>1.825</w:t>
            </w:r>
          </w:p>
        </w:tc>
        <w:tc>
          <w:tcPr>
            <w:tcW w:w="993" w:type="dxa"/>
            <w:vAlign w:val="center"/>
          </w:tcPr>
          <w:p w:rsidR="00A0278E" w:rsidRPr="00344AD5" w:rsidRDefault="00A0278E" w:rsidP="00A0278E">
            <w:pPr>
              <w:jc w:val="center"/>
            </w:pPr>
            <w:r w:rsidRPr="00344AD5">
              <w:t>UNIDAD</w:t>
            </w:r>
          </w:p>
        </w:tc>
        <w:tc>
          <w:tcPr>
            <w:tcW w:w="1842" w:type="dxa"/>
            <w:vAlign w:val="center"/>
          </w:tcPr>
          <w:p w:rsidR="00A0278E" w:rsidRPr="00344AD5" w:rsidRDefault="00A0278E" w:rsidP="00A0278E">
            <w:pPr>
              <w:jc w:val="center"/>
            </w:pPr>
            <w:r w:rsidRPr="00344AD5">
              <w:t>VER CONDICIONES TÉCNICAS ADJUNTAS</w:t>
            </w:r>
          </w:p>
        </w:tc>
      </w:tr>
      <w:tr w:rsidR="00A0278E" w:rsidRPr="00B13094" w:rsidTr="00A0278E">
        <w:trPr>
          <w:trHeight w:val="1006"/>
        </w:trPr>
        <w:tc>
          <w:tcPr>
            <w:tcW w:w="970" w:type="dxa"/>
            <w:vAlign w:val="center"/>
          </w:tcPr>
          <w:p w:rsidR="00A0278E" w:rsidRPr="00344AD5" w:rsidRDefault="00A0278E" w:rsidP="00A0278E">
            <w:pPr>
              <w:jc w:val="center"/>
            </w:pPr>
            <w:r w:rsidRPr="00344AD5">
              <w:t>12</w:t>
            </w:r>
          </w:p>
        </w:tc>
        <w:tc>
          <w:tcPr>
            <w:tcW w:w="1134" w:type="dxa"/>
            <w:vAlign w:val="center"/>
          </w:tcPr>
          <w:p w:rsidR="00A0278E" w:rsidRPr="00344AD5" w:rsidRDefault="00A0278E" w:rsidP="00A0278E">
            <w:pPr>
              <w:jc w:val="center"/>
            </w:pPr>
            <w:r w:rsidRPr="00344AD5">
              <w:t>16056</w:t>
            </w:r>
          </w:p>
        </w:tc>
        <w:tc>
          <w:tcPr>
            <w:tcW w:w="1843" w:type="dxa"/>
            <w:vAlign w:val="center"/>
          </w:tcPr>
          <w:p w:rsidR="00A0278E" w:rsidRPr="00344AD5" w:rsidRDefault="00A0278E" w:rsidP="00A0278E">
            <w:pPr>
              <w:jc w:val="center"/>
            </w:pPr>
            <w:r w:rsidRPr="00344AD5">
              <w:t>GELATINA DIETÉTICA</w:t>
            </w:r>
          </w:p>
        </w:tc>
        <w:tc>
          <w:tcPr>
            <w:tcW w:w="1418" w:type="dxa"/>
            <w:vAlign w:val="center"/>
          </w:tcPr>
          <w:p w:rsidR="00A0278E" w:rsidRPr="00344AD5" w:rsidRDefault="00A0278E" w:rsidP="00A0278E">
            <w:pPr>
              <w:jc w:val="center"/>
            </w:pPr>
            <w:r w:rsidRPr="00344AD5">
              <w:t>SABOR DURAZNO, ENVASE 120G</w:t>
            </w:r>
          </w:p>
        </w:tc>
        <w:tc>
          <w:tcPr>
            <w:tcW w:w="1275" w:type="dxa"/>
            <w:vAlign w:val="center"/>
          </w:tcPr>
          <w:p w:rsidR="00A0278E" w:rsidRPr="00344AD5" w:rsidRDefault="00A0278E" w:rsidP="00A0278E">
            <w:pPr>
              <w:jc w:val="center"/>
            </w:pPr>
            <w:r w:rsidRPr="00344AD5">
              <w:t>1.825</w:t>
            </w:r>
          </w:p>
        </w:tc>
        <w:tc>
          <w:tcPr>
            <w:tcW w:w="993" w:type="dxa"/>
            <w:vAlign w:val="center"/>
          </w:tcPr>
          <w:p w:rsidR="00A0278E" w:rsidRPr="00344AD5" w:rsidRDefault="00A0278E" w:rsidP="00A0278E">
            <w:pPr>
              <w:jc w:val="center"/>
            </w:pPr>
            <w:r w:rsidRPr="00344AD5">
              <w:t>UNIDAD</w:t>
            </w:r>
          </w:p>
        </w:tc>
        <w:tc>
          <w:tcPr>
            <w:tcW w:w="1842" w:type="dxa"/>
            <w:vAlign w:val="center"/>
          </w:tcPr>
          <w:p w:rsidR="00A0278E" w:rsidRPr="00344AD5" w:rsidRDefault="00A0278E" w:rsidP="00A0278E">
            <w:pPr>
              <w:jc w:val="center"/>
            </w:pPr>
            <w:r w:rsidRPr="00344AD5">
              <w:t>VER CONDICIONES TÉCNICAS ADJUNTAS</w:t>
            </w:r>
          </w:p>
        </w:tc>
      </w:tr>
      <w:tr w:rsidR="00A0278E" w:rsidRPr="00B13094" w:rsidTr="00A0278E">
        <w:trPr>
          <w:trHeight w:val="1006"/>
        </w:trPr>
        <w:tc>
          <w:tcPr>
            <w:tcW w:w="970" w:type="dxa"/>
            <w:vAlign w:val="center"/>
          </w:tcPr>
          <w:p w:rsidR="00A0278E" w:rsidRPr="00344AD5" w:rsidRDefault="00A0278E" w:rsidP="00A0278E">
            <w:pPr>
              <w:jc w:val="center"/>
            </w:pPr>
            <w:r w:rsidRPr="00344AD5">
              <w:t>13</w:t>
            </w:r>
          </w:p>
        </w:tc>
        <w:tc>
          <w:tcPr>
            <w:tcW w:w="1134" w:type="dxa"/>
            <w:vAlign w:val="center"/>
          </w:tcPr>
          <w:p w:rsidR="00A0278E" w:rsidRPr="00344AD5" w:rsidRDefault="00A0278E" w:rsidP="00A0278E">
            <w:pPr>
              <w:jc w:val="center"/>
            </w:pPr>
            <w:r w:rsidRPr="00344AD5">
              <w:t>14025</w:t>
            </w:r>
          </w:p>
        </w:tc>
        <w:tc>
          <w:tcPr>
            <w:tcW w:w="1843" w:type="dxa"/>
            <w:vAlign w:val="center"/>
          </w:tcPr>
          <w:p w:rsidR="00A0278E" w:rsidRPr="00344AD5" w:rsidRDefault="00A0278E" w:rsidP="00A0278E">
            <w:pPr>
              <w:jc w:val="center"/>
            </w:pPr>
            <w:r w:rsidRPr="00344AD5">
              <w:t>HELADO BASE AGUA</w:t>
            </w:r>
          </w:p>
        </w:tc>
        <w:tc>
          <w:tcPr>
            <w:tcW w:w="1418" w:type="dxa"/>
            <w:vAlign w:val="center"/>
          </w:tcPr>
          <w:p w:rsidR="00A0278E" w:rsidRPr="00344AD5" w:rsidRDefault="00A0278E" w:rsidP="00A0278E">
            <w:pPr>
              <w:jc w:val="center"/>
            </w:pPr>
            <w:r w:rsidRPr="00344AD5">
              <w:t>SABOR FRUTILLA OALITO</w:t>
            </w:r>
          </w:p>
        </w:tc>
        <w:tc>
          <w:tcPr>
            <w:tcW w:w="1275" w:type="dxa"/>
            <w:vAlign w:val="center"/>
          </w:tcPr>
          <w:p w:rsidR="00A0278E" w:rsidRPr="00344AD5" w:rsidRDefault="00A0278E" w:rsidP="00A0278E">
            <w:pPr>
              <w:jc w:val="center"/>
            </w:pPr>
            <w:r w:rsidRPr="00344AD5">
              <w:t>1.300</w:t>
            </w:r>
          </w:p>
        </w:tc>
        <w:tc>
          <w:tcPr>
            <w:tcW w:w="993" w:type="dxa"/>
            <w:vAlign w:val="center"/>
          </w:tcPr>
          <w:p w:rsidR="00A0278E" w:rsidRPr="00344AD5" w:rsidRDefault="00A0278E" w:rsidP="00A0278E">
            <w:pPr>
              <w:jc w:val="center"/>
            </w:pPr>
            <w:r w:rsidRPr="00344AD5">
              <w:t>UNIDAD</w:t>
            </w:r>
          </w:p>
        </w:tc>
        <w:tc>
          <w:tcPr>
            <w:tcW w:w="1842" w:type="dxa"/>
            <w:vAlign w:val="center"/>
          </w:tcPr>
          <w:p w:rsidR="00A0278E" w:rsidRPr="00344AD5" w:rsidRDefault="00A0278E" w:rsidP="00A0278E">
            <w:pPr>
              <w:jc w:val="center"/>
            </w:pPr>
            <w:r w:rsidRPr="00344AD5">
              <w:t>VER CONDICIONES TÉCNICAS ADJUNTAS</w:t>
            </w:r>
          </w:p>
        </w:tc>
      </w:tr>
      <w:tr w:rsidR="00A0278E" w:rsidRPr="00B13094" w:rsidTr="00A0278E">
        <w:trPr>
          <w:trHeight w:val="1006"/>
        </w:trPr>
        <w:tc>
          <w:tcPr>
            <w:tcW w:w="970" w:type="dxa"/>
            <w:vAlign w:val="center"/>
          </w:tcPr>
          <w:p w:rsidR="00A0278E" w:rsidRPr="00344AD5" w:rsidRDefault="00A0278E" w:rsidP="00A0278E">
            <w:pPr>
              <w:jc w:val="center"/>
            </w:pPr>
            <w:r w:rsidRPr="00344AD5">
              <w:t>14</w:t>
            </w:r>
          </w:p>
        </w:tc>
        <w:tc>
          <w:tcPr>
            <w:tcW w:w="1134" w:type="dxa"/>
            <w:vAlign w:val="center"/>
          </w:tcPr>
          <w:p w:rsidR="00A0278E" w:rsidRPr="00344AD5" w:rsidRDefault="00A0278E" w:rsidP="00A0278E">
            <w:pPr>
              <w:jc w:val="center"/>
            </w:pPr>
            <w:r w:rsidRPr="00344AD5">
              <w:t>14025</w:t>
            </w:r>
          </w:p>
        </w:tc>
        <w:tc>
          <w:tcPr>
            <w:tcW w:w="1843" w:type="dxa"/>
            <w:vAlign w:val="center"/>
          </w:tcPr>
          <w:p w:rsidR="00A0278E" w:rsidRPr="00344AD5" w:rsidRDefault="00A0278E" w:rsidP="00A0278E">
            <w:pPr>
              <w:jc w:val="center"/>
            </w:pPr>
            <w:r w:rsidRPr="00344AD5">
              <w:t>HELADO BASE AGUA</w:t>
            </w:r>
          </w:p>
        </w:tc>
        <w:tc>
          <w:tcPr>
            <w:tcW w:w="1418" w:type="dxa"/>
            <w:vAlign w:val="center"/>
          </w:tcPr>
          <w:p w:rsidR="00A0278E" w:rsidRPr="00344AD5" w:rsidRDefault="00A0278E" w:rsidP="00A0278E">
            <w:pPr>
              <w:jc w:val="center"/>
            </w:pPr>
            <w:r w:rsidRPr="00344AD5">
              <w:t>SABOR NARANJA PALITO</w:t>
            </w:r>
          </w:p>
        </w:tc>
        <w:tc>
          <w:tcPr>
            <w:tcW w:w="1275" w:type="dxa"/>
            <w:vAlign w:val="center"/>
          </w:tcPr>
          <w:p w:rsidR="00A0278E" w:rsidRPr="00344AD5" w:rsidRDefault="00A0278E" w:rsidP="00A0278E">
            <w:pPr>
              <w:jc w:val="center"/>
            </w:pPr>
            <w:r w:rsidRPr="00344AD5">
              <w:t>1.300</w:t>
            </w:r>
          </w:p>
        </w:tc>
        <w:tc>
          <w:tcPr>
            <w:tcW w:w="993" w:type="dxa"/>
            <w:vAlign w:val="center"/>
          </w:tcPr>
          <w:p w:rsidR="00A0278E" w:rsidRPr="00344AD5" w:rsidRDefault="00A0278E" w:rsidP="00A0278E">
            <w:pPr>
              <w:jc w:val="center"/>
            </w:pPr>
            <w:r w:rsidRPr="00344AD5">
              <w:t>UNIDAD</w:t>
            </w:r>
          </w:p>
        </w:tc>
        <w:tc>
          <w:tcPr>
            <w:tcW w:w="1842" w:type="dxa"/>
            <w:vAlign w:val="center"/>
          </w:tcPr>
          <w:p w:rsidR="00A0278E" w:rsidRPr="00344AD5" w:rsidRDefault="00A0278E" w:rsidP="00A0278E">
            <w:pPr>
              <w:jc w:val="center"/>
            </w:pPr>
            <w:r w:rsidRPr="00344AD5">
              <w:t>VER CONDICIONES TÉCNICAS ADJUNTAS</w:t>
            </w:r>
          </w:p>
        </w:tc>
      </w:tr>
      <w:tr w:rsidR="00A0278E" w:rsidRPr="00B13094" w:rsidTr="00A0278E">
        <w:trPr>
          <w:trHeight w:val="1006"/>
        </w:trPr>
        <w:tc>
          <w:tcPr>
            <w:tcW w:w="970" w:type="dxa"/>
            <w:vAlign w:val="center"/>
          </w:tcPr>
          <w:p w:rsidR="00A0278E" w:rsidRPr="00344AD5" w:rsidRDefault="00A0278E" w:rsidP="00A0278E">
            <w:pPr>
              <w:jc w:val="center"/>
            </w:pPr>
            <w:r w:rsidRPr="00344AD5">
              <w:t>15</w:t>
            </w:r>
          </w:p>
        </w:tc>
        <w:tc>
          <w:tcPr>
            <w:tcW w:w="1134" w:type="dxa"/>
            <w:vAlign w:val="center"/>
          </w:tcPr>
          <w:p w:rsidR="00A0278E" w:rsidRPr="00344AD5" w:rsidRDefault="00A0278E" w:rsidP="00A0278E">
            <w:pPr>
              <w:jc w:val="center"/>
            </w:pPr>
            <w:r w:rsidRPr="00344AD5">
              <w:t>14024</w:t>
            </w:r>
          </w:p>
        </w:tc>
        <w:tc>
          <w:tcPr>
            <w:tcW w:w="1843" w:type="dxa"/>
            <w:vAlign w:val="center"/>
          </w:tcPr>
          <w:p w:rsidR="00A0278E" w:rsidRPr="00344AD5" w:rsidRDefault="00A0278E" w:rsidP="00A0278E">
            <w:pPr>
              <w:jc w:val="center"/>
            </w:pPr>
            <w:r w:rsidRPr="00344AD5">
              <w:t>HELADO BASE CREMA</w:t>
            </w:r>
          </w:p>
        </w:tc>
        <w:tc>
          <w:tcPr>
            <w:tcW w:w="1418" w:type="dxa"/>
            <w:vAlign w:val="center"/>
          </w:tcPr>
          <w:p w:rsidR="00A0278E" w:rsidRPr="00344AD5" w:rsidRDefault="00A0278E" w:rsidP="00A0278E">
            <w:pPr>
              <w:jc w:val="center"/>
            </w:pPr>
            <w:r w:rsidRPr="00344AD5">
              <w:t>SABOR CREMA VASITO 0,25L</w:t>
            </w:r>
          </w:p>
        </w:tc>
        <w:tc>
          <w:tcPr>
            <w:tcW w:w="1275" w:type="dxa"/>
            <w:vAlign w:val="center"/>
          </w:tcPr>
          <w:p w:rsidR="00A0278E" w:rsidRPr="00344AD5" w:rsidRDefault="00A0278E" w:rsidP="00A0278E">
            <w:pPr>
              <w:jc w:val="center"/>
            </w:pPr>
            <w:r w:rsidRPr="00344AD5">
              <w:t>2.600</w:t>
            </w:r>
          </w:p>
        </w:tc>
        <w:tc>
          <w:tcPr>
            <w:tcW w:w="993" w:type="dxa"/>
            <w:vAlign w:val="center"/>
          </w:tcPr>
          <w:p w:rsidR="00A0278E" w:rsidRPr="00344AD5" w:rsidRDefault="00A0278E" w:rsidP="00A0278E">
            <w:pPr>
              <w:jc w:val="center"/>
            </w:pPr>
            <w:r w:rsidRPr="00344AD5">
              <w:t>UNIDAD</w:t>
            </w:r>
          </w:p>
        </w:tc>
        <w:tc>
          <w:tcPr>
            <w:tcW w:w="1842" w:type="dxa"/>
            <w:vAlign w:val="center"/>
          </w:tcPr>
          <w:p w:rsidR="00A0278E" w:rsidRPr="00344AD5" w:rsidRDefault="00A0278E" w:rsidP="00A0278E">
            <w:pPr>
              <w:jc w:val="center"/>
            </w:pPr>
            <w:r w:rsidRPr="00344AD5">
              <w:t>VER CONDICIONES TÉCNICAS ADJUNTAS</w:t>
            </w:r>
          </w:p>
        </w:tc>
      </w:tr>
      <w:tr w:rsidR="00A0278E" w:rsidRPr="00B13094" w:rsidTr="00A0278E">
        <w:trPr>
          <w:trHeight w:val="1006"/>
        </w:trPr>
        <w:tc>
          <w:tcPr>
            <w:tcW w:w="970" w:type="dxa"/>
            <w:vAlign w:val="center"/>
          </w:tcPr>
          <w:p w:rsidR="00A0278E" w:rsidRPr="00344AD5" w:rsidRDefault="00A0278E" w:rsidP="00A0278E">
            <w:pPr>
              <w:jc w:val="center"/>
            </w:pPr>
            <w:r w:rsidRPr="00344AD5">
              <w:t>16</w:t>
            </w:r>
          </w:p>
        </w:tc>
        <w:tc>
          <w:tcPr>
            <w:tcW w:w="1134" w:type="dxa"/>
            <w:vAlign w:val="center"/>
          </w:tcPr>
          <w:p w:rsidR="00A0278E" w:rsidRPr="00344AD5" w:rsidRDefault="00A0278E" w:rsidP="00A0278E">
            <w:pPr>
              <w:jc w:val="center"/>
            </w:pPr>
            <w:r w:rsidRPr="00344AD5">
              <w:t>76980</w:t>
            </w:r>
          </w:p>
        </w:tc>
        <w:tc>
          <w:tcPr>
            <w:tcW w:w="1843" w:type="dxa"/>
            <w:vAlign w:val="center"/>
          </w:tcPr>
          <w:p w:rsidR="00A0278E" w:rsidRPr="00344AD5" w:rsidRDefault="00A0278E" w:rsidP="00A0278E">
            <w:pPr>
              <w:jc w:val="center"/>
            </w:pPr>
            <w:r w:rsidRPr="00344AD5">
              <w:t>HUEVO LÍQUIDO PASTEURIZADO</w:t>
            </w:r>
          </w:p>
        </w:tc>
        <w:tc>
          <w:tcPr>
            <w:tcW w:w="1418" w:type="dxa"/>
            <w:vAlign w:val="center"/>
          </w:tcPr>
          <w:p w:rsidR="00A0278E" w:rsidRPr="00344AD5" w:rsidRDefault="00A0278E" w:rsidP="00A0278E">
            <w:pPr>
              <w:jc w:val="center"/>
            </w:pPr>
            <w:r w:rsidRPr="00344AD5">
              <w:t>GENÉRICA</w:t>
            </w:r>
          </w:p>
        </w:tc>
        <w:tc>
          <w:tcPr>
            <w:tcW w:w="1275" w:type="dxa"/>
            <w:vAlign w:val="center"/>
          </w:tcPr>
          <w:p w:rsidR="00A0278E" w:rsidRPr="00344AD5" w:rsidRDefault="00A0278E" w:rsidP="00A0278E">
            <w:pPr>
              <w:jc w:val="center"/>
            </w:pPr>
            <w:r w:rsidRPr="00344AD5">
              <w:t>5.000</w:t>
            </w:r>
          </w:p>
        </w:tc>
        <w:tc>
          <w:tcPr>
            <w:tcW w:w="993" w:type="dxa"/>
            <w:vAlign w:val="center"/>
          </w:tcPr>
          <w:p w:rsidR="00A0278E" w:rsidRPr="00344AD5" w:rsidRDefault="00292C93" w:rsidP="00A0278E">
            <w:pPr>
              <w:jc w:val="center"/>
            </w:pPr>
            <w:r>
              <w:t>KG</w:t>
            </w:r>
          </w:p>
        </w:tc>
        <w:tc>
          <w:tcPr>
            <w:tcW w:w="1842" w:type="dxa"/>
            <w:vAlign w:val="center"/>
          </w:tcPr>
          <w:p w:rsidR="00A0278E" w:rsidRPr="00344AD5" w:rsidRDefault="00A0278E" w:rsidP="00A0278E">
            <w:pPr>
              <w:jc w:val="center"/>
            </w:pPr>
            <w:r w:rsidRPr="00344AD5">
              <w:t>VER CONDICIONES TÉCNICAS ADJUNTAS</w:t>
            </w:r>
          </w:p>
        </w:tc>
      </w:tr>
      <w:tr w:rsidR="00A0278E" w:rsidRPr="005A7DFC" w:rsidTr="00A0278E">
        <w:trPr>
          <w:trHeight w:val="994"/>
        </w:trPr>
        <w:tc>
          <w:tcPr>
            <w:tcW w:w="970" w:type="dxa"/>
            <w:vAlign w:val="center"/>
          </w:tcPr>
          <w:p w:rsidR="00A0278E" w:rsidRPr="002B5F19" w:rsidRDefault="00A0278E" w:rsidP="00A0278E">
            <w:pPr>
              <w:jc w:val="center"/>
            </w:pPr>
            <w:r w:rsidRPr="002B5F19">
              <w:t>17</w:t>
            </w:r>
          </w:p>
        </w:tc>
        <w:tc>
          <w:tcPr>
            <w:tcW w:w="1134" w:type="dxa"/>
            <w:vAlign w:val="center"/>
          </w:tcPr>
          <w:p w:rsidR="00A0278E" w:rsidRPr="002B5F19" w:rsidRDefault="00A0278E" w:rsidP="00A0278E">
            <w:pPr>
              <w:jc w:val="center"/>
            </w:pPr>
            <w:r w:rsidRPr="002B5F19">
              <w:t>13961</w:t>
            </w:r>
          </w:p>
        </w:tc>
        <w:tc>
          <w:tcPr>
            <w:tcW w:w="1843" w:type="dxa"/>
            <w:vAlign w:val="center"/>
          </w:tcPr>
          <w:p w:rsidR="00A0278E" w:rsidRPr="002B5F19" w:rsidRDefault="00A0278E" w:rsidP="00A0278E">
            <w:pPr>
              <w:jc w:val="center"/>
            </w:pPr>
            <w:r w:rsidRPr="002B5F19">
              <w:t>JAMÓN</w:t>
            </w:r>
          </w:p>
        </w:tc>
        <w:tc>
          <w:tcPr>
            <w:tcW w:w="1418" w:type="dxa"/>
            <w:vAlign w:val="center"/>
          </w:tcPr>
          <w:p w:rsidR="00A0278E" w:rsidRPr="002B5F19" w:rsidRDefault="00A0278E" w:rsidP="00A0278E">
            <w:pPr>
              <w:jc w:val="center"/>
            </w:pPr>
            <w:r w:rsidRPr="002B5F19">
              <w:t>COCIDO EXTRA</w:t>
            </w:r>
          </w:p>
        </w:tc>
        <w:tc>
          <w:tcPr>
            <w:tcW w:w="1275" w:type="dxa"/>
            <w:vAlign w:val="center"/>
          </w:tcPr>
          <w:p w:rsidR="00A0278E" w:rsidRPr="002B5F19" w:rsidRDefault="00A0278E" w:rsidP="00A0278E">
            <w:pPr>
              <w:jc w:val="center"/>
            </w:pPr>
            <w:r w:rsidRPr="002B5F19">
              <w:t>500</w:t>
            </w:r>
          </w:p>
        </w:tc>
        <w:tc>
          <w:tcPr>
            <w:tcW w:w="993" w:type="dxa"/>
            <w:vAlign w:val="center"/>
          </w:tcPr>
          <w:p w:rsidR="00A0278E" w:rsidRPr="002B5F19" w:rsidRDefault="00A0278E" w:rsidP="00A0278E">
            <w:pPr>
              <w:jc w:val="center"/>
            </w:pPr>
            <w:r w:rsidRPr="002B5F19">
              <w:t>KG</w:t>
            </w:r>
          </w:p>
        </w:tc>
        <w:tc>
          <w:tcPr>
            <w:tcW w:w="1842" w:type="dxa"/>
            <w:vAlign w:val="center"/>
          </w:tcPr>
          <w:p w:rsidR="00A0278E" w:rsidRPr="002B5F19" w:rsidRDefault="00A0278E" w:rsidP="00A0278E">
            <w:pPr>
              <w:jc w:val="center"/>
            </w:pPr>
            <w:r w:rsidRPr="002B5F19">
              <w:t>VER CONDICIONES TÉCNICAS ADJUNTAS</w:t>
            </w:r>
          </w:p>
        </w:tc>
      </w:tr>
      <w:tr w:rsidR="00A0278E" w:rsidRPr="005A7DFC" w:rsidTr="00A0278E">
        <w:trPr>
          <w:trHeight w:val="1281"/>
        </w:trPr>
        <w:tc>
          <w:tcPr>
            <w:tcW w:w="970" w:type="dxa"/>
            <w:vAlign w:val="center"/>
          </w:tcPr>
          <w:p w:rsidR="00A0278E" w:rsidRPr="002B5F19" w:rsidRDefault="00A0278E" w:rsidP="00A0278E">
            <w:pPr>
              <w:jc w:val="center"/>
            </w:pPr>
            <w:r w:rsidRPr="002B5F19">
              <w:t>18</w:t>
            </w:r>
          </w:p>
        </w:tc>
        <w:tc>
          <w:tcPr>
            <w:tcW w:w="1134" w:type="dxa"/>
            <w:vAlign w:val="center"/>
          </w:tcPr>
          <w:p w:rsidR="00A0278E" w:rsidRPr="002B5F19" w:rsidRDefault="00A0278E" w:rsidP="00A0278E">
            <w:pPr>
              <w:jc w:val="center"/>
            </w:pPr>
            <w:r w:rsidRPr="002B5F19">
              <w:t>3608</w:t>
            </w:r>
          </w:p>
        </w:tc>
        <w:tc>
          <w:tcPr>
            <w:tcW w:w="1843" w:type="dxa"/>
            <w:vAlign w:val="center"/>
          </w:tcPr>
          <w:p w:rsidR="00A0278E" w:rsidRPr="002B5F19" w:rsidRDefault="00A0278E" w:rsidP="00A0278E">
            <w:pPr>
              <w:jc w:val="center"/>
            </w:pPr>
            <w:r w:rsidRPr="002B5F19">
              <w:t>JUGO DE FRUTA</w:t>
            </w:r>
          </w:p>
        </w:tc>
        <w:tc>
          <w:tcPr>
            <w:tcW w:w="1418" w:type="dxa"/>
            <w:vAlign w:val="center"/>
          </w:tcPr>
          <w:p w:rsidR="00A0278E" w:rsidRPr="002B5F19" w:rsidRDefault="00A0278E" w:rsidP="00A0278E">
            <w:pPr>
              <w:jc w:val="center"/>
            </w:pPr>
            <w:r w:rsidRPr="002B5F19">
              <w:t>SABOR NARANJA CAJA</w:t>
            </w:r>
          </w:p>
        </w:tc>
        <w:tc>
          <w:tcPr>
            <w:tcW w:w="1275" w:type="dxa"/>
            <w:vAlign w:val="center"/>
          </w:tcPr>
          <w:p w:rsidR="00A0278E" w:rsidRPr="002B5F19" w:rsidRDefault="00A0278E" w:rsidP="00A0278E">
            <w:pPr>
              <w:jc w:val="center"/>
            </w:pPr>
            <w:r w:rsidRPr="002B5F19">
              <w:t>4.000</w:t>
            </w:r>
          </w:p>
        </w:tc>
        <w:tc>
          <w:tcPr>
            <w:tcW w:w="993" w:type="dxa"/>
            <w:vAlign w:val="center"/>
          </w:tcPr>
          <w:p w:rsidR="00A0278E" w:rsidRPr="002B5F19" w:rsidRDefault="00A0278E" w:rsidP="00A0278E">
            <w:pPr>
              <w:jc w:val="center"/>
            </w:pPr>
            <w:r w:rsidRPr="002B5F19">
              <w:t>UNIDAD</w:t>
            </w:r>
          </w:p>
        </w:tc>
        <w:tc>
          <w:tcPr>
            <w:tcW w:w="1842" w:type="dxa"/>
            <w:vAlign w:val="center"/>
          </w:tcPr>
          <w:p w:rsidR="00A0278E" w:rsidRPr="002B5F19" w:rsidRDefault="00A0278E" w:rsidP="00A0278E">
            <w:pPr>
              <w:jc w:val="center"/>
            </w:pPr>
            <w:r w:rsidRPr="002B5F19">
              <w:t>VER CONDICIONES TÉCNICAS ADJUNTAS</w:t>
            </w:r>
          </w:p>
        </w:tc>
      </w:tr>
      <w:tr w:rsidR="00A0278E" w:rsidRPr="005A7DFC" w:rsidTr="00A0278E">
        <w:trPr>
          <w:trHeight w:val="1144"/>
        </w:trPr>
        <w:tc>
          <w:tcPr>
            <w:tcW w:w="970" w:type="dxa"/>
            <w:vAlign w:val="center"/>
          </w:tcPr>
          <w:p w:rsidR="00A0278E" w:rsidRPr="002B5F19" w:rsidRDefault="00A0278E" w:rsidP="00A0278E">
            <w:pPr>
              <w:jc w:val="center"/>
            </w:pPr>
            <w:r w:rsidRPr="002B5F19">
              <w:t>19</w:t>
            </w:r>
          </w:p>
        </w:tc>
        <w:tc>
          <w:tcPr>
            <w:tcW w:w="1134" w:type="dxa"/>
            <w:vAlign w:val="center"/>
          </w:tcPr>
          <w:p w:rsidR="00A0278E" w:rsidRPr="002B5F19" w:rsidRDefault="00A0278E" w:rsidP="00A0278E">
            <w:pPr>
              <w:jc w:val="center"/>
            </w:pPr>
            <w:r w:rsidRPr="002B5F19">
              <w:t>3608</w:t>
            </w:r>
          </w:p>
        </w:tc>
        <w:tc>
          <w:tcPr>
            <w:tcW w:w="1843" w:type="dxa"/>
            <w:vAlign w:val="center"/>
          </w:tcPr>
          <w:p w:rsidR="00A0278E" w:rsidRPr="002B5F19" w:rsidRDefault="00A0278E" w:rsidP="00A0278E">
            <w:pPr>
              <w:jc w:val="center"/>
            </w:pPr>
            <w:r w:rsidRPr="002B5F19">
              <w:t>JUGO DE FRUTA</w:t>
            </w:r>
          </w:p>
        </w:tc>
        <w:tc>
          <w:tcPr>
            <w:tcW w:w="1418" w:type="dxa"/>
            <w:vAlign w:val="center"/>
          </w:tcPr>
          <w:p w:rsidR="00A0278E" w:rsidRPr="002B5F19" w:rsidRDefault="00A0278E" w:rsidP="00A0278E">
            <w:pPr>
              <w:jc w:val="center"/>
            </w:pPr>
            <w:r w:rsidRPr="002B5F19">
              <w:t>SABOR DURAZNO, CAJA</w:t>
            </w:r>
          </w:p>
        </w:tc>
        <w:tc>
          <w:tcPr>
            <w:tcW w:w="1275" w:type="dxa"/>
            <w:vAlign w:val="center"/>
          </w:tcPr>
          <w:p w:rsidR="00A0278E" w:rsidRPr="002B5F19" w:rsidRDefault="00A0278E" w:rsidP="00A0278E">
            <w:pPr>
              <w:jc w:val="center"/>
            </w:pPr>
            <w:r w:rsidRPr="002B5F19">
              <w:t>1.000</w:t>
            </w:r>
          </w:p>
        </w:tc>
        <w:tc>
          <w:tcPr>
            <w:tcW w:w="993" w:type="dxa"/>
            <w:vAlign w:val="center"/>
          </w:tcPr>
          <w:p w:rsidR="00A0278E" w:rsidRPr="002B5F19" w:rsidRDefault="00A0278E" w:rsidP="00A0278E">
            <w:pPr>
              <w:jc w:val="center"/>
            </w:pPr>
            <w:r w:rsidRPr="002B5F19">
              <w:t>UNIDAD</w:t>
            </w:r>
          </w:p>
        </w:tc>
        <w:tc>
          <w:tcPr>
            <w:tcW w:w="1842" w:type="dxa"/>
            <w:vAlign w:val="center"/>
          </w:tcPr>
          <w:p w:rsidR="00A0278E" w:rsidRPr="002B5F19" w:rsidRDefault="00A0278E" w:rsidP="00A0278E">
            <w:pPr>
              <w:jc w:val="center"/>
            </w:pPr>
            <w:r w:rsidRPr="002B5F19">
              <w:t>VER CONDICIONES TÉCNICAS ADJUNTAS</w:t>
            </w:r>
          </w:p>
        </w:tc>
      </w:tr>
      <w:tr w:rsidR="00A0278E" w:rsidRPr="005A7DFC" w:rsidTr="00A0278E">
        <w:trPr>
          <w:trHeight w:val="1006"/>
        </w:trPr>
        <w:tc>
          <w:tcPr>
            <w:tcW w:w="970" w:type="dxa"/>
            <w:vAlign w:val="center"/>
          </w:tcPr>
          <w:p w:rsidR="00A0278E" w:rsidRPr="002B5F19" w:rsidRDefault="00A0278E" w:rsidP="00A0278E">
            <w:pPr>
              <w:jc w:val="center"/>
            </w:pPr>
            <w:r w:rsidRPr="002B5F19">
              <w:lastRenderedPageBreak/>
              <w:t>20</w:t>
            </w:r>
          </w:p>
        </w:tc>
        <w:tc>
          <w:tcPr>
            <w:tcW w:w="1134" w:type="dxa"/>
            <w:vAlign w:val="center"/>
          </w:tcPr>
          <w:p w:rsidR="00A0278E" w:rsidRPr="002B5F19" w:rsidRDefault="00A0278E" w:rsidP="00A0278E">
            <w:pPr>
              <w:jc w:val="center"/>
            </w:pPr>
            <w:r w:rsidRPr="002B5F19">
              <w:t>3608</w:t>
            </w:r>
          </w:p>
        </w:tc>
        <w:tc>
          <w:tcPr>
            <w:tcW w:w="1843" w:type="dxa"/>
            <w:vAlign w:val="center"/>
          </w:tcPr>
          <w:p w:rsidR="00A0278E" w:rsidRPr="002B5F19" w:rsidRDefault="00A0278E" w:rsidP="00A0278E">
            <w:pPr>
              <w:jc w:val="center"/>
            </w:pPr>
            <w:r w:rsidRPr="002B5F19">
              <w:t>JUGO DE FRUTA</w:t>
            </w:r>
          </w:p>
        </w:tc>
        <w:tc>
          <w:tcPr>
            <w:tcW w:w="1418" w:type="dxa"/>
            <w:vAlign w:val="center"/>
          </w:tcPr>
          <w:p w:rsidR="00A0278E" w:rsidRPr="002B5F19" w:rsidRDefault="00A0278E" w:rsidP="00A0278E">
            <w:pPr>
              <w:jc w:val="center"/>
            </w:pPr>
            <w:r w:rsidRPr="002B5F19">
              <w:t>SABOR MANZANA</w:t>
            </w:r>
          </w:p>
        </w:tc>
        <w:tc>
          <w:tcPr>
            <w:tcW w:w="1275" w:type="dxa"/>
            <w:vAlign w:val="center"/>
          </w:tcPr>
          <w:p w:rsidR="00A0278E" w:rsidRPr="002B5F19" w:rsidRDefault="00A0278E" w:rsidP="00A0278E">
            <w:pPr>
              <w:jc w:val="center"/>
            </w:pPr>
            <w:r w:rsidRPr="002B5F19">
              <w:t>1.000</w:t>
            </w:r>
          </w:p>
        </w:tc>
        <w:tc>
          <w:tcPr>
            <w:tcW w:w="993" w:type="dxa"/>
            <w:vAlign w:val="center"/>
          </w:tcPr>
          <w:p w:rsidR="00A0278E" w:rsidRPr="002B5F19" w:rsidRDefault="00A0278E" w:rsidP="00A0278E">
            <w:pPr>
              <w:jc w:val="center"/>
            </w:pPr>
            <w:r w:rsidRPr="002B5F19">
              <w:t>UNIDAD</w:t>
            </w:r>
          </w:p>
        </w:tc>
        <w:tc>
          <w:tcPr>
            <w:tcW w:w="1842" w:type="dxa"/>
            <w:vAlign w:val="center"/>
          </w:tcPr>
          <w:p w:rsidR="00A0278E" w:rsidRPr="002B5F19" w:rsidRDefault="00A0278E" w:rsidP="00A0278E">
            <w:pPr>
              <w:jc w:val="center"/>
            </w:pPr>
            <w:r w:rsidRPr="002B5F19">
              <w:t>VER CONDICIONES TÉCNICAS ADJUNTAS</w:t>
            </w:r>
          </w:p>
        </w:tc>
      </w:tr>
      <w:tr w:rsidR="00A0278E" w:rsidRPr="005A7DFC" w:rsidTr="00A0278E">
        <w:trPr>
          <w:trHeight w:val="1006"/>
        </w:trPr>
        <w:tc>
          <w:tcPr>
            <w:tcW w:w="970" w:type="dxa"/>
            <w:vAlign w:val="center"/>
          </w:tcPr>
          <w:p w:rsidR="00A0278E" w:rsidRPr="002B5F19" w:rsidRDefault="00A0278E" w:rsidP="00A0278E">
            <w:pPr>
              <w:jc w:val="center"/>
            </w:pPr>
            <w:r w:rsidRPr="002B5F19">
              <w:t>21</w:t>
            </w:r>
          </w:p>
        </w:tc>
        <w:tc>
          <w:tcPr>
            <w:tcW w:w="1134" w:type="dxa"/>
            <w:vAlign w:val="center"/>
          </w:tcPr>
          <w:p w:rsidR="00A0278E" w:rsidRPr="002B5F19" w:rsidRDefault="00A0278E" w:rsidP="00A0278E">
            <w:pPr>
              <w:jc w:val="center"/>
            </w:pPr>
            <w:r w:rsidRPr="002B5F19">
              <w:t>150</w:t>
            </w:r>
          </w:p>
        </w:tc>
        <w:tc>
          <w:tcPr>
            <w:tcW w:w="1843" w:type="dxa"/>
            <w:vAlign w:val="center"/>
          </w:tcPr>
          <w:p w:rsidR="00A0278E" w:rsidRPr="002B5F19" w:rsidRDefault="00A0278E" w:rsidP="00A0278E">
            <w:pPr>
              <w:jc w:val="center"/>
            </w:pPr>
            <w:r w:rsidRPr="002B5F19">
              <w:t>POLVO PARA FLAN</w:t>
            </w:r>
          </w:p>
        </w:tc>
        <w:tc>
          <w:tcPr>
            <w:tcW w:w="1418" w:type="dxa"/>
            <w:vAlign w:val="center"/>
          </w:tcPr>
          <w:p w:rsidR="00A0278E" w:rsidRPr="002B5F19" w:rsidRDefault="00A0278E" w:rsidP="00A0278E">
            <w:pPr>
              <w:jc w:val="center"/>
            </w:pPr>
            <w:r w:rsidRPr="002B5F19">
              <w:t>COMÚN, ENVASE DE 1KG</w:t>
            </w:r>
          </w:p>
        </w:tc>
        <w:tc>
          <w:tcPr>
            <w:tcW w:w="1275" w:type="dxa"/>
            <w:vAlign w:val="center"/>
          </w:tcPr>
          <w:p w:rsidR="00A0278E" w:rsidRPr="002B5F19" w:rsidRDefault="00A0278E" w:rsidP="00A0278E">
            <w:pPr>
              <w:jc w:val="center"/>
            </w:pPr>
            <w:r w:rsidRPr="002B5F19">
              <w:t>52</w:t>
            </w:r>
          </w:p>
        </w:tc>
        <w:tc>
          <w:tcPr>
            <w:tcW w:w="993" w:type="dxa"/>
            <w:vAlign w:val="center"/>
          </w:tcPr>
          <w:p w:rsidR="00A0278E" w:rsidRPr="002B5F19" w:rsidRDefault="00A0278E" w:rsidP="00A0278E">
            <w:pPr>
              <w:jc w:val="center"/>
            </w:pPr>
            <w:r w:rsidRPr="002B5F19">
              <w:t>KG</w:t>
            </w:r>
          </w:p>
        </w:tc>
        <w:tc>
          <w:tcPr>
            <w:tcW w:w="1842" w:type="dxa"/>
            <w:vAlign w:val="center"/>
          </w:tcPr>
          <w:p w:rsidR="00A0278E" w:rsidRPr="002B5F19" w:rsidRDefault="00A0278E" w:rsidP="00A0278E">
            <w:pPr>
              <w:jc w:val="center"/>
            </w:pPr>
            <w:r w:rsidRPr="002B5F19">
              <w:t>VER CONDICIONES TÉCNICAS ADJUNTAS</w:t>
            </w:r>
          </w:p>
        </w:tc>
      </w:tr>
      <w:tr w:rsidR="00A0278E" w:rsidRPr="005A7DFC" w:rsidTr="00A0278E">
        <w:trPr>
          <w:trHeight w:val="1006"/>
        </w:trPr>
        <w:tc>
          <w:tcPr>
            <w:tcW w:w="970" w:type="dxa"/>
            <w:vAlign w:val="center"/>
          </w:tcPr>
          <w:p w:rsidR="00A0278E" w:rsidRPr="002B5F19" w:rsidRDefault="00A0278E" w:rsidP="00A0278E">
            <w:pPr>
              <w:jc w:val="center"/>
            </w:pPr>
            <w:r w:rsidRPr="002B5F19">
              <w:t>22</w:t>
            </w:r>
          </w:p>
        </w:tc>
        <w:tc>
          <w:tcPr>
            <w:tcW w:w="1134" w:type="dxa"/>
            <w:vAlign w:val="center"/>
          </w:tcPr>
          <w:p w:rsidR="00A0278E" w:rsidRPr="002B5F19" w:rsidRDefault="00A0278E" w:rsidP="00A0278E">
            <w:pPr>
              <w:jc w:val="center"/>
            </w:pPr>
            <w:r w:rsidRPr="002B5F19">
              <w:t>150</w:t>
            </w:r>
          </w:p>
        </w:tc>
        <w:tc>
          <w:tcPr>
            <w:tcW w:w="1843" w:type="dxa"/>
            <w:vAlign w:val="center"/>
          </w:tcPr>
          <w:p w:rsidR="00A0278E" w:rsidRPr="002B5F19" w:rsidRDefault="00A0278E" w:rsidP="00A0278E">
            <w:pPr>
              <w:jc w:val="center"/>
            </w:pPr>
            <w:r w:rsidRPr="002B5F19">
              <w:t>POLVO PARA FLAN</w:t>
            </w:r>
          </w:p>
        </w:tc>
        <w:tc>
          <w:tcPr>
            <w:tcW w:w="1418" w:type="dxa"/>
            <w:vAlign w:val="center"/>
          </w:tcPr>
          <w:p w:rsidR="00A0278E" w:rsidRPr="002B5F19" w:rsidRDefault="00A0278E" w:rsidP="00A0278E">
            <w:pPr>
              <w:jc w:val="center"/>
            </w:pPr>
            <w:r w:rsidRPr="002B5F19">
              <w:t>DIETÉTICO, SOBRE DE 500G</w:t>
            </w:r>
          </w:p>
        </w:tc>
        <w:tc>
          <w:tcPr>
            <w:tcW w:w="1275" w:type="dxa"/>
            <w:vAlign w:val="center"/>
          </w:tcPr>
          <w:p w:rsidR="00A0278E" w:rsidRPr="002B5F19" w:rsidRDefault="00A0278E" w:rsidP="00A0278E">
            <w:pPr>
              <w:jc w:val="center"/>
            </w:pPr>
            <w:r w:rsidRPr="002B5F19">
              <w:t>30</w:t>
            </w:r>
          </w:p>
        </w:tc>
        <w:tc>
          <w:tcPr>
            <w:tcW w:w="993" w:type="dxa"/>
            <w:vAlign w:val="center"/>
          </w:tcPr>
          <w:p w:rsidR="00A0278E" w:rsidRPr="002B5F19" w:rsidRDefault="00A0278E" w:rsidP="00A0278E">
            <w:pPr>
              <w:jc w:val="center"/>
            </w:pPr>
            <w:r w:rsidRPr="002B5F19">
              <w:t>KG</w:t>
            </w:r>
          </w:p>
        </w:tc>
        <w:tc>
          <w:tcPr>
            <w:tcW w:w="1842" w:type="dxa"/>
            <w:vAlign w:val="center"/>
          </w:tcPr>
          <w:p w:rsidR="00A0278E" w:rsidRPr="002B5F19" w:rsidRDefault="00A0278E" w:rsidP="00A0278E">
            <w:pPr>
              <w:jc w:val="center"/>
            </w:pPr>
            <w:r w:rsidRPr="002B5F19">
              <w:t>VER CONDICIONES TÉCNICAS ADJUNTAS</w:t>
            </w:r>
          </w:p>
        </w:tc>
      </w:tr>
      <w:tr w:rsidR="00A0278E" w:rsidRPr="005A7DFC" w:rsidTr="00A0278E">
        <w:trPr>
          <w:trHeight w:val="1006"/>
        </w:trPr>
        <w:tc>
          <w:tcPr>
            <w:tcW w:w="970" w:type="dxa"/>
            <w:vAlign w:val="center"/>
          </w:tcPr>
          <w:p w:rsidR="00A0278E" w:rsidRPr="002B5F19" w:rsidRDefault="00A0278E" w:rsidP="00A0278E">
            <w:pPr>
              <w:jc w:val="center"/>
            </w:pPr>
            <w:r w:rsidRPr="002B5F19">
              <w:t>23</w:t>
            </w:r>
          </w:p>
        </w:tc>
        <w:tc>
          <w:tcPr>
            <w:tcW w:w="1134" w:type="dxa"/>
            <w:vAlign w:val="center"/>
          </w:tcPr>
          <w:p w:rsidR="00A0278E" w:rsidRPr="002B5F19" w:rsidRDefault="00A0278E" w:rsidP="00A0278E">
            <w:pPr>
              <w:jc w:val="center"/>
            </w:pPr>
            <w:r w:rsidRPr="002B5F19">
              <w:t>32871</w:t>
            </w:r>
          </w:p>
        </w:tc>
        <w:tc>
          <w:tcPr>
            <w:tcW w:w="1843" w:type="dxa"/>
            <w:vAlign w:val="center"/>
          </w:tcPr>
          <w:p w:rsidR="00A0278E" w:rsidRPr="002B5F19" w:rsidRDefault="00A0278E" w:rsidP="00A0278E">
            <w:pPr>
              <w:jc w:val="center"/>
            </w:pPr>
            <w:r w:rsidRPr="002B5F19">
              <w:t>POSTRE LÁCTEO</w:t>
            </w:r>
          </w:p>
        </w:tc>
        <w:tc>
          <w:tcPr>
            <w:tcW w:w="1418" w:type="dxa"/>
            <w:vAlign w:val="center"/>
          </w:tcPr>
          <w:p w:rsidR="00A0278E" w:rsidRPr="002B5F19" w:rsidRDefault="00A0278E" w:rsidP="00A0278E">
            <w:pPr>
              <w:jc w:val="center"/>
            </w:pPr>
            <w:r w:rsidRPr="002B5F19">
              <w:t>SABOR VAINILLA</w:t>
            </w:r>
          </w:p>
        </w:tc>
        <w:tc>
          <w:tcPr>
            <w:tcW w:w="1275" w:type="dxa"/>
            <w:vAlign w:val="center"/>
          </w:tcPr>
          <w:p w:rsidR="00A0278E" w:rsidRPr="002B5F19" w:rsidRDefault="00A0278E" w:rsidP="00A0278E">
            <w:pPr>
              <w:jc w:val="center"/>
            </w:pPr>
            <w:r w:rsidRPr="002B5F19">
              <w:t>3650</w:t>
            </w:r>
          </w:p>
        </w:tc>
        <w:tc>
          <w:tcPr>
            <w:tcW w:w="993" w:type="dxa"/>
            <w:vAlign w:val="center"/>
          </w:tcPr>
          <w:p w:rsidR="00A0278E" w:rsidRPr="002B5F19" w:rsidRDefault="00A0278E" w:rsidP="00A0278E">
            <w:pPr>
              <w:jc w:val="center"/>
            </w:pPr>
            <w:r w:rsidRPr="002B5F19">
              <w:t>UNIDAD</w:t>
            </w:r>
          </w:p>
        </w:tc>
        <w:tc>
          <w:tcPr>
            <w:tcW w:w="1842" w:type="dxa"/>
            <w:vAlign w:val="center"/>
          </w:tcPr>
          <w:p w:rsidR="00A0278E" w:rsidRPr="002B5F19" w:rsidRDefault="00A0278E" w:rsidP="00A0278E">
            <w:pPr>
              <w:jc w:val="center"/>
            </w:pPr>
            <w:r w:rsidRPr="002B5F19">
              <w:t>VER CONDICIONES TÉCNICAS ADJUNTAS</w:t>
            </w:r>
          </w:p>
        </w:tc>
      </w:tr>
      <w:tr w:rsidR="00A0278E" w:rsidRPr="005A7DFC" w:rsidTr="00A0278E">
        <w:trPr>
          <w:trHeight w:val="1006"/>
        </w:trPr>
        <w:tc>
          <w:tcPr>
            <w:tcW w:w="970" w:type="dxa"/>
            <w:vAlign w:val="center"/>
          </w:tcPr>
          <w:p w:rsidR="00A0278E" w:rsidRPr="002B5F19" w:rsidRDefault="00A0278E" w:rsidP="00A0278E">
            <w:pPr>
              <w:jc w:val="center"/>
            </w:pPr>
            <w:r w:rsidRPr="002B5F19">
              <w:t>24</w:t>
            </w:r>
          </w:p>
        </w:tc>
        <w:tc>
          <w:tcPr>
            <w:tcW w:w="1134" w:type="dxa"/>
            <w:vAlign w:val="center"/>
          </w:tcPr>
          <w:p w:rsidR="00A0278E" w:rsidRPr="002B5F19" w:rsidRDefault="00A0278E" w:rsidP="00A0278E">
            <w:pPr>
              <w:jc w:val="center"/>
            </w:pPr>
            <w:r w:rsidRPr="002B5F19">
              <w:t>65548</w:t>
            </w:r>
          </w:p>
        </w:tc>
        <w:tc>
          <w:tcPr>
            <w:tcW w:w="1843" w:type="dxa"/>
            <w:vAlign w:val="center"/>
          </w:tcPr>
          <w:p w:rsidR="00A0278E" w:rsidRPr="002B5F19" w:rsidRDefault="00A0278E" w:rsidP="00A0278E">
            <w:pPr>
              <w:jc w:val="center"/>
            </w:pPr>
            <w:r w:rsidRPr="002B5F19">
              <w:t>PURÉ DE PAPAS</w:t>
            </w:r>
          </w:p>
        </w:tc>
        <w:tc>
          <w:tcPr>
            <w:tcW w:w="1418" w:type="dxa"/>
            <w:vAlign w:val="center"/>
          </w:tcPr>
          <w:p w:rsidR="00A0278E" w:rsidRPr="002B5F19" w:rsidRDefault="00A0278E" w:rsidP="00A0278E">
            <w:pPr>
              <w:jc w:val="center"/>
            </w:pPr>
            <w:r w:rsidRPr="002B5F19">
              <w:t>ENVASE DE 1 KG</w:t>
            </w:r>
          </w:p>
        </w:tc>
        <w:tc>
          <w:tcPr>
            <w:tcW w:w="1275" w:type="dxa"/>
            <w:vAlign w:val="center"/>
          </w:tcPr>
          <w:p w:rsidR="00A0278E" w:rsidRPr="002B5F19" w:rsidRDefault="00A0278E" w:rsidP="00A0278E">
            <w:pPr>
              <w:jc w:val="center"/>
            </w:pPr>
            <w:r w:rsidRPr="002B5F19">
              <w:t>4200</w:t>
            </w:r>
          </w:p>
        </w:tc>
        <w:tc>
          <w:tcPr>
            <w:tcW w:w="993" w:type="dxa"/>
            <w:vAlign w:val="center"/>
          </w:tcPr>
          <w:p w:rsidR="00A0278E" w:rsidRPr="002B5F19" w:rsidRDefault="00A0278E" w:rsidP="00A0278E">
            <w:pPr>
              <w:jc w:val="center"/>
            </w:pPr>
            <w:r w:rsidRPr="002B5F19">
              <w:t>KG</w:t>
            </w:r>
          </w:p>
        </w:tc>
        <w:tc>
          <w:tcPr>
            <w:tcW w:w="1842" w:type="dxa"/>
            <w:vAlign w:val="center"/>
          </w:tcPr>
          <w:p w:rsidR="00A0278E" w:rsidRDefault="00A0278E" w:rsidP="00A0278E">
            <w:pPr>
              <w:jc w:val="center"/>
            </w:pPr>
            <w:r w:rsidRPr="002B5F19">
              <w:t>VER CONDICIONES TÉCNICAS ADJUNTAS</w:t>
            </w:r>
          </w:p>
        </w:tc>
      </w:tr>
      <w:tr w:rsidR="00A0278E" w:rsidRPr="002B5F19" w:rsidTr="00A0278E">
        <w:trPr>
          <w:trHeight w:val="1006"/>
        </w:trPr>
        <w:tc>
          <w:tcPr>
            <w:tcW w:w="970" w:type="dxa"/>
            <w:vAlign w:val="center"/>
          </w:tcPr>
          <w:p w:rsidR="00A0278E" w:rsidRPr="00776209" w:rsidRDefault="00A0278E" w:rsidP="00A0278E">
            <w:pPr>
              <w:jc w:val="center"/>
            </w:pPr>
            <w:r w:rsidRPr="00776209">
              <w:t>25</w:t>
            </w:r>
          </w:p>
        </w:tc>
        <w:tc>
          <w:tcPr>
            <w:tcW w:w="1134" w:type="dxa"/>
            <w:vAlign w:val="center"/>
          </w:tcPr>
          <w:p w:rsidR="00A0278E" w:rsidRPr="00776209" w:rsidRDefault="00A0278E" w:rsidP="00A0278E">
            <w:pPr>
              <w:jc w:val="center"/>
            </w:pPr>
            <w:r w:rsidRPr="00776209">
              <w:t>173</w:t>
            </w:r>
          </w:p>
        </w:tc>
        <w:tc>
          <w:tcPr>
            <w:tcW w:w="1843" w:type="dxa"/>
            <w:vAlign w:val="center"/>
          </w:tcPr>
          <w:p w:rsidR="00A0278E" w:rsidRPr="00776209" w:rsidRDefault="00A0278E" w:rsidP="00A0278E">
            <w:pPr>
              <w:jc w:val="center"/>
            </w:pPr>
            <w:r w:rsidRPr="00776209">
              <w:t>QUESO FRESCO (USO HUMANO)</w:t>
            </w:r>
          </w:p>
        </w:tc>
        <w:tc>
          <w:tcPr>
            <w:tcW w:w="1418" w:type="dxa"/>
            <w:vAlign w:val="center"/>
          </w:tcPr>
          <w:p w:rsidR="00A0278E" w:rsidRPr="00776209" w:rsidRDefault="00A0278E" w:rsidP="00A0278E">
            <w:pPr>
              <w:jc w:val="center"/>
            </w:pPr>
            <w:r w:rsidRPr="00776209">
              <w:t>DAMBO</w:t>
            </w:r>
          </w:p>
        </w:tc>
        <w:tc>
          <w:tcPr>
            <w:tcW w:w="1275" w:type="dxa"/>
            <w:vAlign w:val="center"/>
          </w:tcPr>
          <w:p w:rsidR="00A0278E" w:rsidRPr="00776209" w:rsidRDefault="00A0278E" w:rsidP="00A0278E">
            <w:pPr>
              <w:jc w:val="center"/>
            </w:pPr>
            <w:r w:rsidRPr="00776209">
              <w:t>360</w:t>
            </w:r>
          </w:p>
        </w:tc>
        <w:tc>
          <w:tcPr>
            <w:tcW w:w="993" w:type="dxa"/>
            <w:vAlign w:val="center"/>
          </w:tcPr>
          <w:p w:rsidR="00A0278E" w:rsidRPr="00776209" w:rsidRDefault="00A0278E" w:rsidP="00A0278E">
            <w:pPr>
              <w:jc w:val="center"/>
            </w:pPr>
            <w:r w:rsidRPr="00776209">
              <w:t>KG</w:t>
            </w:r>
          </w:p>
        </w:tc>
        <w:tc>
          <w:tcPr>
            <w:tcW w:w="1842" w:type="dxa"/>
            <w:vAlign w:val="center"/>
          </w:tcPr>
          <w:p w:rsidR="00A0278E" w:rsidRPr="00776209" w:rsidRDefault="00A0278E" w:rsidP="00A0278E">
            <w:pPr>
              <w:jc w:val="center"/>
            </w:pPr>
            <w:r w:rsidRPr="00776209">
              <w:t>VER CONDICIONES TÉCNICAS ADJUNTAS</w:t>
            </w:r>
          </w:p>
        </w:tc>
      </w:tr>
      <w:tr w:rsidR="00A0278E" w:rsidRPr="002B5F19" w:rsidTr="00A0278E">
        <w:trPr>
          <w:trHeight w:val="1006"/>
        </w:trPr>
        <w:tc>
          <w:tcPr>
            <w:tcW w:w="970" w:type="dxa"/>
            <w:vAlign w:val="center"/>
          </w:tcPr>
          <w:p w:rsidR="00A0278E" w:rsidRPr="00776209" w:rsidRDefault="00A0278E" w:rsidP="00A0278E">
            <w:pPr>
              <w:jc w:val="center"/>
            </w:pPr>
            <w:r w:rsidRPr="00776209">
              <w:t>26</w:t>
            </w:r>
          </w:p>
        </w:tc>
        <w:tc>
          <w:tcPr>
            <w:tcW w:w="1134" w:type="dxa"/>
            <w:vAlign w:val="center"/>
          </w:tcPr>
          <w:p w:rsidR="00A0278E" w:rsidRPr="00776209" w:rsidRDefault="00A0278E" w:rsidP="00A0278E">
            <w:pPr>
              <w:jc w:val="center"/>
            </w:pPr>
            <w:r w:rsidRPr="00776209">
              <w:t>173</w:t>
            </w:r>
          </w:p>
        </w:tc>
        <w:tc>
          <w:tcPr>
            <w:tcW w:w="1843" w:type="dxa"/>
            <w:vAlign w:val="center"/>
          </w:tcPr>
          <w:p w:rsidR="00A0278E" w:rsidRPr="00776209" w:rsidRDefault="00A0278E" w:rsidP="00A0278E">
            <w:pPr>
              <w:jc w:val="center"/>
            </w:pPr>
            <w:r w:rsidRPr="00776209">
              <w:t>QUESO FRESCO (USO HUMANO)</w:t>
            </w:r>
          </w:p>
        </w:tc>
        <w:tc>
          <w:tcPr>
            <w:tcW w:w="1418" w:type="dxa"/>
            <w:vAlign w:val="center"/>
          </w:tcPr>
          <w:p w:rsidR="00A0278E" w:rsidRPr="00776209" w:rsidRDefault="00A0278E" w:rsidP="00A0278E">
            <w:pPr>
              <w:jc w:val="center"/>
            </w:pPr>
            <w:r w:rsidRPr="00776209">
              <w:t>RALLADO, PAQUETE DE 8 GRS</w:t>
            </w:r>
          </w:p>
        </w:tc>
        <w:tc>
          <w:tcPr>
            <w:tcW w:w="1275" w:type="dxa"/>
            <w:vAlign w:val="center"/>
          </w:tcPr>
          <w:p w:rsidR="00A0278E" w:rsidRPr="00776209" w:rsidRDefault="00A0278E" w:rsidP="00A0278E">
            <w:pPr>
              <w:jc w:val="center"/>
            </w:pPr>
            <w:r w:rsidRPr="00776209">
              <w:t>300</w:t>
            </w:r>
          </w:p>
        </w:tc>
        <w:tc>
          <w:tcPr>
            <w:tcW w:w="993" w:type="dxa"/>
            <w:vAlign w:val="center"/>
          </w:tcPr>
          <w:p w:rsidR="00A0278E" w:rsidRPr="00776209" w:rsidRDefault="00A0278E" w:rsidP="00A0278E">
            <w:pPr>
              <w:jc w:val="center"/>
            </w:pPr>
            <w:r w:rsidRPr="00776209">
              <w:t>KG</w:t>
            </w:r>
          </w:p>
        </w:tc>
        <w:tc>
          <w:tcPr>
            <w:tcW w:w="1842" w:type="dxa"/>
            <w:vAlign w:val="center"/>
          </w:tcPr>
          <w:p w:rsidR="00A0278E" w:rsidRPr="00776209" w:rsidRDefault="00A0278E" w:rsidP="00A0278E">
            <w:pPr>
              <w:jc w:val="center"/>
            </w:pPr>
            <w:r w:rsidRPr="00776209">
              <w:t>VER CONDICIONES TÉCNICAS ADJUNTAS</w:t>
            </w:r>
          </w:p>
        </w:tc>
      </w:tr>
      <w:tr w:rsidR="00A0278E" w:rsidTr="00A0278E">
        <w:trPr>
          <w:trHeight w:val="1006"/>
        </w:trPr>
        <w:tc>
          <w:tcPr>
            <w:tcW w:w="970" w:type="dxa"/>
            <w:vAlign w:val="center"/>
          </w:tcPr>
          <w:p w:rsidR="00A0278E" w:rsidRPr="00776209" w:rsidRDefault="00A0278E" w:rsidP="00A0278E">
            <w:pPr>
              <w:jc w:val="center"/>
            </w:pPr>
            <w:r w:rsidRPr="00776209">
              <w:t>27</w:t>
            </w:r>
          </w:p>
        </w:tc>
        <w:tc>
          <w:tcPr>
            <w:tcW w:w="1134" w:type="dxa"/>
            <w:vAlign w:val="center"/>
          </w:tcPr>
          <w:p w:rsidR="00A0278E" w:rsidRPr="00776209" w:rsidRDefault="00A0278E" w:rsidP="00A0278E">
            <w:pPr>
              <w:jc w:val="center"/>
            </w:pPr>
            <w:r w:rsidRPr="00776209">
              <w:t>173</w:t>
            </w:r>
          </w:p>
        </w:tc>
        <w:tc>
          <w:tcPr>
            <w:tcW w:w="1843" w:type="dxa"/>
            <w:vAlign w:val="center"/>
          </w:tcPr>
          <w:p w:rsidR="00A0278E" w:rsidRPr="00776209" w:rsidRDefault="00A0278E" w:rsidP="00A0278E">
            <w:pPr>
              <w:jc w:val="center"/>
            </w:pPr>
            <w:r w:rsidRPr="00776209">
              <w:t>QUESO FRESCO (USO HUMANO)</w:t>
            </w:r>
          </w:p>
        </w:tc>
        <w:tc>
          <w:tcPr>
            <w:tcW w:w="1418" w:type="dxa"/>
            <w:vAlign w:val="center"/>
          </w:tcPr>
          <w:p w:rsidR="00A0278E" w:rsidRPr="00776209" w:rsidRDefault="00A0278E" w:rsidP="00A0278E">
            <w:pPr>
              <w:jc w:val="center"/>
            </w:pPr>
            <w:r w:rsidRPr="00776209">
              <w:t>MAGRO SIN SAL</w:t>
            </w:r>
          </w:p>
        </w:tc>
        <w:tc>
          <w:tcPr>
            <w:tcW w:w="1275" w:type="dxa"/>
            <w:vAlign w:val="center"/>
          </w:tcPr>
          <w:p w:rsidR="00A0278E" w:rsidRPr="00776209" w:rsidRDefault="00A0278E" w:rsidP="00A0278E">
            <w:pPr>
              <w:jc w:val="center"/>
            </w:pPr>
            <w:r w:rsidRPr="00776209">
              <w:t>200</w:t>
            </w:r>
          </w:p>
        </w:tc>
        <w:tc>
          <w:tcPr>
            <w:tcW w:w="993" w:type="dxa"/>
            <w:vAlign w:val="center"/>
          </w:tcPr>
          <w:p w:rsidR="00A0278E" w:rsidRPr="00776209" w:rsidRDefault="00A0278E" w:rsidP="00A0278E">
            <w:pPr>
              <w:jc w:val="center"/>
            </w:pPr>
            <w:r w:rsidRPr="00776209">
              <w:t>KG</w:t>
            </w:r>
          </w:p>
        </w:tc>
        <w:tc>
          <w:tcPr>
            <w:tcW w:w="1842" w:type="dxa"/>
            <w:vAlign w:val="center"/>
          </w:tcPr>
          <w:p w:rsidR="00A0278E" w:rsidRDefault="00A0278E" w:rsidP="00A0278E">
            <w:pPr>
              <w:jc w:val="center"/>
            </w:pPr>
            <w:r w:rsidRPr="00776209">
              <w:t>VER CONDICIONES TÉCNICAS ADJUNTAS</w:t>
            </w:r>
          </w:p>
        </w:tc>
      </w:tr>
    </w:tbl>
    <w:p w:rsidR="00591CFA" w:rsidRPr="005A7DFC" w:rsidRDefault="00591CFA" w:rsidP="007A6689">
      <w:pPr>
        <w:pStyle w:val="Textoindependiente"/>
        <w:spacing w:before="35" w:line="360" w:lineRule="auto"/>
        <w:ind w:left="178" w:right="125"/>
        <w:jc w:val="both"/>
        <w:rPr>
          <w:rFonts w:ascii="Arial" w:hAnsi="Arial" w:cs="Arial"/>
          <w:b/>
          <w:u w:val="single"/>
        </w:rPr>
      </w:pPr>
    </w:p>
    <w:p w:rsidR="00EC7B41" w:rsidRPr="00940C62" w:rsidRDefault="00407D53" w:rsidP="007A6689">
      <w:pPr>
        <w:pStyle w:val="Textoindependiente"/>
        <w:spacing w:before="35" w:line="360" w:lineRule="auto"/>
        <w:ind w:left="178" w:right="125"/>
        <w:jc w:val="both"/>
        <w:rPr>
          <w:rFonts w:ascii="Arial" w:hAnsi="Arial" w:cs="Arial"/>
          <w:i w:val="0"/>
        </w:rPr>
      </w:pPr>
      <w:r w:rsidRPr="00940C62">
        <w:rPr>
          <w:rFonts w:ascii="Arial" w:hAnsi="Arial" w:cs="Arial"/>
          <w:b/>
          <w:i w:val="0"/>
          <w:u w:val="single"/>
        </w:rPr>
        <w:t>NOTA 1:</w:t>
      </w:r>
      <w:r w:rsidRPr="00940C62">
        <w:rPr>
          <w:rFonts w:ascii="Arial" w:hAnsi="Arial" w:cs="Arial"/>
          <w:b/>
          <w:i w:val="0"/>
        </w:rPr>
        <w:t xml:space="preserve"> </w:t>
      </w:r>
      <w:r w:rsidRPr="00940C62">
        <w:rPr>
          <w:rFonts w:ascii="Arial" w:hAnsi="Arial" w:cs="Arial"/>
          <w:i w:val="0"/>
        </w:rPr>
        <w:t xml:space="preserve">Se deberá cumplir con lo solicitado en </w:t>
      </w:r>
      <w:r w:rsidR="00CC0718">
        <w:rPr>
          <w:rFonts w:ascii="Arial" w:hAnsi="Arial" w:cs="Arial"/>
          <w:i w:val="0"/>
        </w:rPr>
        <w:t>el Anexo III</w:t>
      </w:r>
      <w:r w:rsidRPr="00940C62">
        <w:rPr>
          <w:rFonts w:ascii="Arial" w:hAnsi="Arial" w:cs="Arial"/>
          <w:i w:val="0"/>
        </w:rPr>
        <w:t xml:space="preserve"> </w:t>
      </w:r>
      <w:r w:rsidR="00CC0718">
        <w:rPr>
          <w:rFonts w:ascii="Arial" w:hAnsi="Arial" w:cs="Arial"/>
          <w:i w:val="0"/>
        </w:rPr>
        <w:t>“</w:t>
      </w:r>
      <w:r w:rsidRPr="00940C62">
        <w:rPr>
          <w:rFonts w:ascii="Arial" w:hAnsi="Arial" w:cs="Arial"/>
          <w:i w:val="0"/>
        </w:rPr>
        <w:t>Especificaciones Técnicas</w:t>
      </w:r>
      <w:r w:rsidR="00CC0718">
        <w:rPr>
          <w:rFonts w:ascii="Arial" w:hAnsi="Arial" w:cs="Arial"/>
          <w:i w:val="0"/>
        </w:rPr>
        <w:t>”</w:t>
      </w:r>
      <w:r w:rsidRPr="00940C62">
        <w:rPr>
          <w:rFonts w:ascii="Arial" w:hAnsi="Arial" w:cs="Arial"/>
          <w:i w:val="0"/>
        </w:rPr>
        <w:t>.</w:t>
      </w:r>
    </w:p>
    <w:p w:rsidR="00EC7B41" w:rsidRPr="00940C62" w:rsidRDefault="00EC7B41" w:rsidP="007A6689">
      <w:pPr>
        <w:pStyle w:val="Textoindependiente"/>
        <w:spacing w:before="11" w:line="360" w:lineRule="auto"/>
        <w:jc w:val="both"/>
        <w:rPr>
          <w:rFonts w:ascii="Arial" w:hAnsi="Arial" w:cs="Arial"/>
          <w:i w:val="0"/>
        </w:rPr>
      </w:pPr>
    </w:p>
    <w:p w:rsidR="00EC7B41" w:rsidRPr="00940C62" w:rsidRDefault="00407D53" w:rsidP="007A6689">
      <w:pPr>
        <w:pStyle w:val="Textoindependiente"/>
        <w:spacing w:line="360" w:lineRule="auto"/>
        <w:ind w:left="178" w:right="121"/>
        <w:jc w:val="both"/>
        <w:rPr>
          <w:rFonts w:ascii="Arial" w:hAnsi="Arial" w:cs="Arial"/>
          <w:i w:val="0"/>
        </w:rPr>
      </w:pPr>
      <w:r w:rsidRPr="00940C62">
        <w:rPr>
          <w:rFonts w:ascii="Arial" w:hAnsi="Arial" w:cs="Arial"/>
          <w:b/>
          <w:i w:val="0"/>
          <w:u w:val="single"/>
        </w:rPr>
        <w:t>NOTA 2</w:t>
      </w:r>
      <w:r w:rsidRPr="00940C62">
        <w:rPr>
          <w:rFonts w:ascii="Arial" w:hAnsi="Arial" w:cs="Arial"/>
          <w:b/>
          <w:i w:val="0"/>
        </w:rPr>
        <w:t xml:space="preserve">: </w:t>
      </w:r>
      <w:r w:rsidRPr="00940C62">
        <w:rPr>
          <w:rFonts w:ascii="Arial" w:hAnsi="Arial" w:cs="Arial"/>
          <w:i w:val="0"/>
        </w:rPr>
        <w:t xml:space="preserve">Se deberá entregar muestras, según lo detallado en las </w:t>
      </w:r>
      <w:r w:rsidR="00CC0718">
        <w:rPr>
          <w:rFonts w:ascii="Arial" w:hAnsi="Arial" w:cs="Arial"/>
          <w:i w:val="0"/>
        </w:rPr>
        <w:t>“Especificaciones</w:t>
      </w:r>
      <w:r w:rsidRPr="00940C62">
        <w:rPr>
          <w:rFonts w:ascii="Arial" w:hAnsi="Arial" w:cs="Arial"/>
          <w:i w:val="0"/>
        </w:rPr>
        <w:t xml:space="preserve"> Técnicas</w:t>
      </w:r>
      <w:r w:rsidR="00CC0718">
        <w:rPr>
          <w:rFonts w:ascii="Arial" w:hAnsi="Arial" w:cs="Arial"/>
          <w:i w:val="0"/>
        </w:rPr>
        <w:t>”</w:t>
      </w:r>
      <w:r w:rsidRPr="00940C62">
        <w:rPr>
          <w:rFonts w:ascii="Arial" w:hAnsi="Arial" w:cs="Arial"/>
          <w:i w:val="0"/>
        </w:rPr>
        <w:t xml:space="preserve">, </w:t>
      </w:r>
      <w:r w:rsidRPr="00940C62">
        <w:rPr>
          <w:rFonts w:ascii="Arial" w:hAnsi="Arial" w:cs="Arial"/>
          <w:b/>
          <w:i w:val="0"/>
          <w:u w:val="single"/>
        </w:rPr>
        <w:t xml:space="preserve">PREVIA COORDINACIÓN </w:t>
      </w:r>
      <w:r w:rsidRPr="00940C62">
        <w:rPr>
          <w:rFonts w:ascii="Arial" w:hAnsi="Arial" w:cs="Arial"/>
          <w:i w:val="0"/>
        </w:rPr>
        <w:t>con el Servicio de Bromatología de lunes  a viernes en el horario de 08:00 a 12:00. Email:</w:t>
      </w:r>
      <w:r w:rsidRPr="00940C62">
        <w:rPr>
          <w:rFonts w:ascii="Arial" w:hAnsi="Arial" w:cs="Arial"/>
          <w:i w:val="0"/>
          <w:spacing w:val="-12"/>
        </w:rPr>
        <w:t xml:space="preserve"> </w:t>
      </w:r>
      <w:hyperlink r:id="rId14">
        <w:r w:rsidRPr="00940C62">
          <w:rPr>
            <w:rFonts w:ascii="Arial" w:hAnsi="Arial" w:cs="Arial"/>
            <w:i w:val="0"/>
            <w:color w:val="0000FF"/>
            <w:u w:val="single" w:color="0000FF"/>
          </w:rPr>
          <w:t>mbeninca@dnsffaa.gub.uy</w:t>
        </w:r>
      </w:hyperlink>
    </w:p>
    <w:p w:rsidR="00EC7B41" w:rsidRDefault="00407D53" w:rsidP="007A6689">
      <w:pPr>
        <w:pStyle w:val="Textoindependiente"/>
        <w:spacing w:before="30" w:line="360" w:lineRule="auto"/>
        <w:ind w:left="178"/>
        <w:jc w:val="both"/>
        <w:rPr>
          <w:rFonts w:ascii="Arial" w:hAnsi="Arial" w:cs="Arial"/>
          <w:i w:val="0"/>
        </w:rPr>
      </w:pPr>
      <w:r w:rsidRPr="00940C62">
        <w:rPr>
          <w:rFonts w:ascii="Arial" w:hAnsi="Arial" w:cs="Arial"/>
          <w:i w:val="0"/>
        </w:rPr>
        <w:t xml:space="preserve">Tel: 2487 6666 </w:t>
      </w:r>
      <w:proofErr w:type="spellStart"/>
      <w:r w:rsidRPr="00940C62">
        <w:rPr>
          <w:rFonts w:ascii="Arial" w:hAnsi="Arial" w:cs="Arial"/>
          <w:i w:val="0"/>
        </w:rPr>
        <w:t>int</w:t>
      </w:r>
      <w:proofErr w:type="spellEnd"/>
      <w:r w:rsidRPr="00940C62">
        <w:rPr>
          <w:rFonts w:ascii="Arial" w:hAnsi="Arial" w:cs="Arial"/>
          <w:i w:val="0"/>
        </w:rPr>
        <w:t>. 1675.</w:t>
      </w:r>
    </w:p>
    <w:p w:rsidR="00DF7E1B" w:rsidRPr="00940C62" w:rsidRDefault="00DF7E1B" w:rsidP="007A6689">
      <w:pPr>
        <w:pStyle w:val="Textoindependiente"/>
        <w:spacing w:before="30" w:line="360" w:lineRule="auto"/>
        <w:ind w:left="178"/>
        <w:jc w:val="both"/>
        <w:rPr>
          <w:rFonts w:ascii="Arial" w:hAnsi="Arial" w:cs="Arial"/>
          <w:i w:val="0"/>
        </w:rPr>
      </w:pPr>
    </w:p>
    <w:p w:rsidR="00EC7B41" w:rsidRPr="00940C62" w:rsidRDefault="00EC7B41" w:rsidP="007A6689">
      <w:pPr>
        <w:pStyle w:val="Textoindependiente"/>
        <w:spacing w:before="1" w:line="360" w:lineRule="auto"/>
        <w:jc w:val="both"/>
        <w:rPr>
          <w:rFonts w:ascii="Arial" w:hAnsi="Arial" w:cs="Arial"/>
          <w:i w:val="0"/>
        </w:rPr>
      </w:pPr>
    </w:p>
    <w:p w:rsidR="00EC7B41" w:rsidRPr="00940C62" w:rsidRDefault="00407D53" w:rsidP="00DF7E1B">
      <w:pPr>
        <w:spacing w:before="1" w:line="360" w:lineRule="auto"/>
        <w:ind w:left="178"/>
        <w:jc w:val="both"/>
        <w:rPr>
          <w:rFonts w:ascii="Arial" w:hAnsi="Arial" w:cs="Arial"/>
          <w:i/>
        </w:rPr>
      </w:pPr>
      <w:r w:rsidRPr="00940C62">
        <w:rPr>
          <w:rFonts w:ascii="Arial" w:hAnsi="Arial" w:cs="Arial"/>
          <w:b/>
          <w:sz w:val="24"/>
          <w:szCs w:val="24"/>
          <w:u w:val="single"/>
        </w:rPr>
        <w:t>FECHA LÍMITE DE COORDINACION ENTREGA DE MUESTRAS:</w:t>
      </w:r>
      <w:r w:rsidRPr="00940C62">
        <w:rPr>
          <w:rFonts w:ascii="Arial" w:hAnsi="Arial" w:cs="Arial"/>
          <w:b/>
          <w:sz w:val="24"/>
          <w:szCs w:val="24"/>
        </w:rPr>
        <w:t xml:space="preserve"> </w:t>
      </w:r>
      <w:r w:rsidRPr="00940C62">
        <w:rPr>
          <w:rFonts w:ascii="Arial" w:hAnsi="Arial" w:cs="Arial"/>
          <w:sz w:val="24"/>
          <w:szCs w:val="24"/>
        </w:rPr>
        <w:t xml:space="preserve">Hasta antes de </w:t>
      </w:r>
      <w:r w:rsidRPr="00DF7E1B">
        <w:rPr>
          <w:rFonts w:ascii="Arial" w:hAnsi="Arial" w:cs="Arial"/>
          <w:sz w:val="24"/>
          <w:szCs w:val="24"/>
        </w:rPr>
        <w:t>la</w:t>
      </w:r>
      <w:r w:rsidR="00DF7E1B" w:rsidRPr="00DF7E1B">
        <w:rPr>
          <w:rFonts w:ascii="Arial" w:hAnsi="Arial" w:cs="Arial"/>
          <w:sz w:val="24"/>
          <w:szCs w:val="24"/>
        </w:rPr>
        <w:t xml:space="preserve"> </w:t>
      </w:r>
      <w:r w:rsidRPr="00DF7E1B">
        <w:rPr>
          <w:rFonts w:ascii="Arial" w:hAnsi="Arial" w:cs="Arial"/>
          <w:sz w:val="24"/>
          <w:szCs w:val="24"/>
        </w:rPr>
        <w:t>apertura de ofertas.</w:t>
      </w:r>
    </w:p>
    <w:p w:rsidR="00EC7B41" w:rsidRPr="00940C62" w:rsidRDefault="00EC7B41" w:rsidP="007A6689">
      <w:pPr>
        <w:pStyle w:val="Textoindependiente"/>
        <w:spacing w:line="360" w:lineRule="auto"/>
        <w:jc w:val="both"/>
        <w:rPr>
          <w:rFonts w:ascii="Arial" w:hAnsi="Arial" w:cs="Arial"/>
          <w:i w:val="0"/>
        </w:rPr>
      </w:pPr>
    </w:p>
    <w:p w:rsidR="00EC7B41" w:rsidRPr="00940C62" w:rsidRDefault="00EC7B41" w:rsidP="007A6689">
      <w:pPr>
        <w:pStyle w:val="Textoindependiente"/>
        <w:spacing w:before="6" w:line="360" w:lineRule="auto"/>
        <w:jc w:val="both"/>
        <w:rPr>
          <w:rFonts w:ascii="Arial" w:hAnsi="Arial" w:cs="Arial"/>
          <w:i w:val="0"/>
        </w:rPr>
      </w:pPr>
    </w:p>
    <w:p w:rsidR="00EC7B41" w:rsidRPr="00940C62" w:rsidRDefault="00407D53" w:rsidP="007A6689">
      <w:pPr>
        <w:pStyle w:val="Ttulo1"/>
        <w:spacing w:line="360" w:lineRule="auto"/>
        <w:jc w:val="both"/>
        <w:rPr>
          <w:rFonts w:ascii="Arial" w:hAnsi="Arial" w:cs="Arial"/>
          <w:b w:val="0"/>
          <w:i w:val="0"/>
        </w:rPr>
      </w:pPr>
      <w:r w:rsidRPr="00940C62">
        <w:rPr>
          <w:rFonts w:ascii="Arial" w:hAnsi="Arial" w:cs="Arial"/>
          <w:i w:val="0"/>
          <w:u w:val="single"/>
        </w:rPr>
        <w:t>ATENCIÓN AL PÚBLICO Y CONSULTAS ADMINISTRATIVAS</w:t>
      </w:r>
      <w:r w:rsidRPr="00940C62">
        <w:rPr>
          <w:rFonts w:ascii="Arial" w:hAnsi="Arial" w:cs="Arial"/>
          <w:b w:val="0"/>
          <w:i w:val="0"/>
          <w:u w:val="single"/>
        </w:rPr>
        <w:t>:</w:t>
      </w:r>
    </w:p>
    <w:p w:rsidR="00EC7B41" w:rsidRPr="00940C62" w:rsidRDefault="00407D53" w:rsidP="007A6689">
      <w:pPr>
        <w:pStyle w:val="Textoindependiente"/>
        <w:spacing w:before="91" w:line="360" w:lineRule="auto"/>
        <w:ind w:left="178"/>
        <w:jc w:val="both"/>
        <w:rPr>
          <w:rFonts w:ascii="Arial" w:hAnsi="Arial" w:cs="Arial"/>
          <w:i w:val="0"/>
        </w:rPr>
      </w:pPr>
      <w:r w:rsidRPr="00940C62">
        <w:rPr>
          <w:rFonts w:ascii="Arial" w:hAnsi="Arial" w:cs="Arial"/>
          <w:i w:val="0"/>
        </w:rPr>
        <w:t>División Adquisiciones. Sector 1 Av</w:t>
      </w:r>
      <w:r w:rsidR="00EE6FBF">
        <w:rPr>
          <w:rFonts w:ascii="Arial" w:hAnsi="Arial" w:cs="Arial"/>
          <w:i w:val="0"/>
        </w:rPr>
        <w:t>da</w:t>
      </w:r>
      <w:r w:rsidRPr="00940C62">
        <w:rPr>
          <w:rFonts w:ascii="Arial" w:hAnsi="Arial" w:cs="Arial"/>
          <w:i w:val="0"/>
        </w:rPr>
        <w:t>. 8 de Octubre 3050. Horario: 08:00 a 13:30 hs.</w:t>
      </w:r>
    </w:p>
    <w:p w:rsidR="00EC7B41" w:rsidRPr="00940C62" w:rsidRDefault="00407D53" w:rsidP="007A6689">
      <w:pPr>
        <w:pStyle w:val="Textoindependiente"/>
        <w:spacing w:before="98" w:line="360" w:lineRule="auto"/>
        <w:ind w:left="178"/>
        <w:jc w:val="both"/>
        <w:rPr>
          <w:rFonts w:ascii="Arial" w:hAnsi="Arial" w:cs="Arial"/>
          <w:i w:val="0"/>
        </w:rPr>
      </w:pPr>
      <w:r w:rsidRPr="00940C62">
        <w:rPr>
          <w:rFonts w:ascii="Arial" w:hAnsi="Arial" w:cs="Arial"/>
          <w:i w:val="0"/>
        </w:rPr>
        <w:t xml:space="preserve">Tel: 2487 66 66 </w:t>
      </w:r>
      <w:proofErr w:type="spellStart"/>
      <w:r w:rsidRPr="00940C62">
        <w:rPr>
          <w:rFonts w:ascii="Arial" w:hAnsi="Arial" w:cs="Arial"/>
          <w:i w:val="0"/>
        </w:rPr>
        <w:t>int</w:t>
      </w:r>
      <w:proofErr w:type="spellEnd"/>
      <w:r w:rsidRPr="00940C62">
        <w:rPr>
          <w:rFonts w:ascii="Arial" w:hAnsi="Arial" w:cs="Arial"/>
          <w:i w:val="0"/>
        </w:rPr>
        <w:t>. 2525.</w:t>
      </w:r>
    </w:p>
    <w:p w:rsidR="00EC7B41" w:rsidRPr="00940C62" w:rsidRDefault="00EC7B41" w:rsidP="007A6689">
      <w:pPr>
        <w:pStyle w:val="Textoindependiente"/>
        <w:spacing w:before="1" w:line="360" w:lineRule="auto"/>
        <w:jc w:val="both"/>
        <w:rPr>
          <w:rFonts w:ascii="Arial" w:hAnsi="Arial" w:cs="Arial"/>
          <w:i w:val="0"/>
        </w:rPr>
      </w:pPr>
    </w:p>
    <w:p w:rsidR="00EC7B41" w:rsidRPr="00940C62" w:rsidRDefault="00407D53" w:rsidP="004322A4">
      <w:pPr>
        <w:pStyle w:val="Ttulo1"/>
        <w:spacing w:before="1"/>
        <w:ind w:left="260"/>
        <w:jc w:val="both"/>
        <w:rPr>
          <w:rFonts w:ascii="Arial" w:hAnsi="Arial" w:cs="Arial"/>
          <w:i w:val="0"/>
        </w:rPr>
      </w:pPr>
      <w:r w:rsidRPr="00940C62">
        <w:rPr>
          <w:rFonts w:ascii="Arial" w:hAnsi="Arial" w:cs="Arial"/>
          <w:i w:val="0"/>
          <w:u w:val="single"/>
        </w:rPr>
        <w:t>CONSULTAS TÉCNICAS:</w:t>
      </w:r>
    </w:p>
    <w:p w:rsidR="00EC7B41" w:rsidRPr="00940C62" w:rsidRDefault="00EC7B41" w:rsidP="004322A4">
      <w:pPr>
        <w:pStyle w:val="Textoindependiente"/>
        <w:spacing w:before="14"/>
        <w:jc w:val="both"/>
        <w:rPr>
          <w:rFonts w:ascii="Arial" w:hAnsi="Arial" w:cs="Arial"/>
          <w:b/>
          <w:i w:val="0"/>
        </w:rPr>
      </w:pPr>
    </w:p>
    <w:p w:rsidR="00EC7B41" w:rsidRPr="00940C62" w:rsidRDefault="00407D53" w:rsidP="004322A4">
      <w:pPr>
        <w:pStyle w:val="Prrafodelista"/>
        <w:numPr>
          <w:ilvl w:val="0"/>
          <w:numId w:val="1"/>
        </w:numPr>
        <w:tabs>
          <w:tab w:val="left" w:pos="898"/>
          <w:tab w:val="left" w:pos="899"/>
        </w:tabs>
        <w:spacing w:before="52" w:line="300" w:lineRule="auto"/>
        <w:ind w:right="127" w:hanging="360"/>
        <w:rPr>
          <w:rFonts w:ascii="Arial" w:hAnsi="Arial" w:cs="Arial"/>
          <w:sz w:val="24"/>
          <w:szCs w:val="24"/>
        </w:rPr>
      </w:pPr>
      <w:r w:rsidRPr="00940C62">
        <w:rPr>
          <w:rFonts w:ascii="Arial" w:hAnsi="Arial" w:cs="Arial"/>
          <w:sz w:val="24"/>
          <w:szCs w:val="24"/>
        </w:rPr>
        <w:tab/>
      </w:r>
      <w:r w:rsidRPr="00940C62">
        <w:rPr>
          <w:rFonts w:ascii="Arial" w:hAnsi="Arial" w:cs="Arial"/>
          <w:b/>
          <w:sz w:val="24"/>
          <w:szCs w:val="24"/>
          <w:u w:val="single"/>
        </w:rPr>
        <w:t>DEPARTAMENTO DE ALIMENTACIÓN Y DIETÉTICA</w:t>
      </w:r>
      <w:r w:rsidRPr="00940C62">
        <w:rPr>
          <w:rFonts w:ascii="Arial" w:hAnsi="Arial" w:cs="Arial"/>
          <w:sz w:val="24"/>
          <w:szCs w:val="24"/>
        </w:rPr>
        <w:t xml:space="preserve">: de lunes a viernes de 08:00 a 14:00 hs. Tel: 2487 66 66 </w:t>
      </w:r>
      <w:proofErr w:type="spellStart"/>
      <w:r w:rsidRPr="00940C62">
        <w:rPr>
          <w:rFonts w:ascii="Arial" w:hAnsi="Arial" w:cs="Arial"/>
          <w:sz w:val="24"/>
          <w:szCs w:val="24"/>
        </w:rPr>
        <w:t>int</w:t>
      </w:r>
      <w:proofErr w:type="spellEnd"/>
      <w:r w:rsidRPr="00940C62">
        <w:rPr>
          <w:rFonts w:ascii="Arial" w:hAnsi="Arial" w:cs="Arial"/>
          <w:sz w:val="24"/>
          <w:szCs w:val="24"/>
        </w:rPr>
        <w:t>. 5128;</w:t>
      </w:r>
      <w:r w:rsidRPr="00940C62">
        <w:rPr>
          <w:rFonts w:ascii="Arial" w:hAnsi="Arial" w:cs="Arial"/>
          <w:color w:val="0000FF"/>
          <w:spacing w:val="-10"/>
          <w:sz w:val="24"/>
          <w:szCs w:val="24"/>
        </w:rPr>
        <w:t xml:space="preserve"> </w:t>
      </w:r>
      <w:hyperlink r:id="rId15">
        <w:r w:rsidRPr="00940C62">
          <w:rPr>
            <w:rFonts w:ascii="Arial" w:hAnsi="Arial" w:cs="Arial"/>
            <w:color w:val="0000FF"/>
            <w:sz w:val="24"/>
            <w:szCs w:val="24"/>
            <w:u w:val="single" w:color="0000FF"/>
          </w:rPr>
          <w:t>mvazquez@dnsffaa.gub.uy</w:t>
        </w:r>
      </w:hyperlink>
    </w:p>
    <w:p w:rsidR="00EC7B41" w:rsidRPr="00940C62" w:rsidRDefault="00EC7B41" w:rsidP="004322A4">
      <w:pPr>
        <w:pStyle w:val="Textoindependiente"/>
        <w:spacing w:before="4"/>
        <w:jc w:val="both"/>
        <w:rPr>
          <w:rFonts w:ascii="Arial" w:hAnsi="Arial" w:cs="Arial"/>
          <w:i w:val="0"/>
        </w:rPr>
      </w:pPr>
    </w:p>
    <w:p w:rsidR="00EC7B41" w:rsidRPr="00940C62" w:rsidRDefault="00407D53" w:rsidP="004322A4">
      <w:pPr>
        <w:pStyle w:val="Prrafodelista"/>
        <w:numPr>
          <w:ilvl w:val="0"/>
          <w:numId w:val="1"/>
        </w:numPr>
        <w:tabs>
          <w:tab w:val="left" w:pos="898"/>
          <w:tab w:val="left" w:pos="899"/>
        </w:tabs>
        <w:spacing w:before="52" w:line="300" w:lineRule="auto"/>
        <w:ind w:right="125" w:hanging="360"/>
        <w:rPr>
          <w:rFonts w:ascii="Arial" w:hAnsi="Arial" w:cs="Arial"/>
          <w:sz w:val="24"/>
          <w:szCs w:val="24"/>
        </w:rPr>
      </w:pPr>
      <w:r w:rsidRPr="00940C62">
        <w:rPr>
          <w:rFonts w:ascii="Arial" w:hAnsi="Arial" w:cs="Arial"/>
          <w:sz w:val="24"/>
          <w:szCs w:val="24"/>
        </w:rPr>
        <w:tab/>
      </w:r>
      <w:r w:rsidRPr="00940C62">
        <w:rPr>
          <w:rFonts w:ascii="Arial" w:hAnsi="Arial" w:cs="Arial"/>
          <w:b/>
          <w:sz w:val="24"/>
          <w:szCs w:val="24"/>
          <w:u w:val="single"/>
        </w:rPr>
        <w:t>ASESORIA EN CONTROL DE CALIDAD DE ALIMENTOS:</w:t>
      </w:r>
      <w:r w:rsidRPr="00940C62">
        <w:rPr>
          <w:rFonts w:ascii="Arial" w:hAnsi="Arial" w:cs="Arial"/>
          <w:b/>
          <w:sz w:val="24"/>
          <w:szCs w:val="24"/>
        </w:rPr>
        <w:t xml:space="preserve"> </w:t>
      </w:r>
      <w:r w:rsidRPr="00940C62">
        <w:rPr>
          <w:rFonts w:ascii="Arial" w:hAnsi="Arial" w:cs="Arial"/>
          <w:sz w:val="24"/>
          <w:szCs w:val="24"/>
        </w:rPr>
        <w:t>de lunes a viernes de 07:00 a 13:00 hs. Tel: 2487 66 66 int.1441,</w:t>
      </w:r>
      <w:r w:rsidRPr="00940C62">
        <w:rPr>
          <w:rFonts w:ascii="Arial" w:hAnsi="Arial" w:cs="Arial"/>
          <w:color w:val="0000FF"/>
          <w:sz w:val="24"/>
          <w:szCs w:val="24"/>
        </w:rPr>
        <w:t xml:space="preserve"> </w:t>
      </w:r>
      <w:hyperlink r:id="rId16">
        <w:r w:rsidRPr="00940C62">
          <w:rPr>
            <w:rFonts w:ascii="Arial" w:hAnsi="Arial" w:cs="Arial"/>
            <w:color w:val="0000FF"/>
            <w:sz w:val="24"/>
            <w:szCs w:val="24"/>
            <w:u w:val="single" w:color="0000FF"/>
          </w:rPr>
          <w:t>garanco@dnsffaa.gub.uy</w:t>
        </w:r>
        <w:r w:rsidRPr="00940C62">
          <w:rPr>
            <w:rFonts w:ascii="Arial" w:hAnsi="Arial" w:cs="Arial"/>
            <w:color w:val="0000FF"/>
            <w:spacing w:val="-19"/>
            <w:sz w:val="24"/>
            <w:szCs w:val="24"/>
          </w:rPr>
          <w:t xml:space="preserve"> </w:t>
        </w:r>
      </w:hyperlink>
      <w:r w:rsidRPr="00940C62">
        <w:rPr>
          <w:rFonts w:ascii="Arial" w:hAnsi="Arial" w:cs="Arial"/>
          <w:sz w:val="24"/>
          <w:szCs w:val="24"/>
        </w:rPr>
        <w:t>.</w:t>
      </w:r>
    </w:p>
    <w:p w:rsidR="00EC7B41" w:rsidRPr="005A7DFC" w:rsidRDefault="00EC7B41" w:rsidP="004322A4">
      <w:pPr>
        <w:spacing w:line="300" w:lineRule="auto"/>
        <w:jc w:val="both"/>
        <w:rPr>
          <w:rFonts w:ascii="Arial" w:hAnsi="Arial" w:cs="Arial"/>
          <w:i/>
          <w:sz w:val="24"/>
          <w:szCs w:val="24"/>
        </w:rPr>
        <w:sectPr w:rsidR="00EC7B41" w:rsidRPr="005A7DFC" w:rsidSect="00D46326">
          <w:pgSz w:w="11907" w:h="16840" w:code="9"/>
          <w:pgMar w:top="3119" w:right="851" w:bottom="1134" w:left="1985" w:header="0" w:footer="437" w:gutter="0"/>
          <w:cols w:space="720"/>
          <w:docGrid w:linePitch="299"/>
        </w:sectPr>
      </w:pPr>
    </w:p>
    <w:p w:rsidR="00EC7B41" w:rsidRPr="00940C62" w:rsidRDefault="00407D53">
      <w:pPr>
        <w:pStyle w:val="Ttulo1"/>
        <w:spacing w:before="35"/>
        <w:jc w:val="both"/>
        <w:rPr>
          <w:rFonts w:ascii="Arial" w:hAnsi="Arial" w:cs="Arial"/>
          <w:i w:val="0"/>
        </w:rPr>
      </w:pPr>
      <w:r w:rsidRPr="00940C62">
        <w:rPr>
          <w:rFonts w:ascii="Arial" w:hAnsi="Arial" w:cs="Arial"/>
          <w:i w:val="0"/>
        </w:rPr>
        <w:lastRenderedPageBreak/>
        <w:t>ANEXO II – Formulario de Identificación del Oferente</w:t>
      </w:r>
    </w:p>
    <w:p w:rsidR="00EC7B41" w:rsidRPr="00940C62" w:rsidRDefault="00EC7B41">
      <w:pPr>
        <w:pStyle w:val="Textoindependiente"/>
        <w:spacing w:before="10"/>
        <w:rPr>
          <w:rFonts w:ascii="Arial" w:hAnsi="Arial" w:cs="Arial"/>
          <w:b/>
          <w:i w:val="0"/>
        </w:rPr>
      </w:pPr>
    </w:p>
    <w:p w:rsidR="00EC7B41" w:rsidRPr="00940C62" w:rsidRDefault="00407D53">
      <w:pPr>
        <w:tabs>
          <w:tab w:val="left" w:pos="3115"/>
          <w:tab w:val="left" w:pos="5758"/>
        </w:tabs>
        <w:spacing w:line="316" w:lineRule="auto"/>
        <w:ind w:left="178" w:right="120"/>
        <w:jc w:val="both"/>
        <w:rPr>
          <w:rFonts w:ascii="Arial" w:hAnsi="Arial" w:cs="Arial"/>
          <w:sz w:val="24"/>
          <w:szCs w:val="24"/>
        </w:rPr>
      </w:pPr>
      <w:r w:rsidRPr="00940C62">
        <w:rPr>
          <w:rFonts w:ascii="Arial" w:hAnsi="Arial" w:cs="Arial"/>
          <w:sz w:val="24"/>
          <w:szCs w:val="24"/>
        </w:rPr>
        <w:t>El/Los</w:t>
      </w:r>
      <w:r w:rsidRPr="00940C62">
        <w:rPr>
          <w:rFonts w:ascii="Arial" w:hAnsi="Arial" w:cs="Arial"/>
          <w:spacing w:val="6"/>
          <w:sz w:val="24"/>
          <w:szCs w:val="24"/>
        </w:rPr>
        <w:t xml:space="preserve"> </w:t>
      </w:r>
      <w:r w:rsidRPr="00940C62">
        <w:rPr>
          <w:rFonts w:ascii="Arial" w:hAnsi="Arial" w:cs="Arial"/>
          <w:sz w:val="24"/>
          <w:szCs w:val="24"/>
        </w:rPr>
        <w:t>que</w:t>
      </w:r>
      <w:r w:rsidRPr="00940C62">
        <w:rPr>
          <w:rFonts w:ascii="Arial" w:hAnsi="Arial" w:cs="Arial"/>
          <w:spacing w:val="9"/>
          <w:sz w:val="24"/>
          <w:szCs w:val="24"/>
        </w:rPr>
        <w:t xml:space="preserve"> </w:t>
      </w:r>
      <w:r w:rsidRPr="00940C62">
        <w:rPr>
          <w:rFonts w:ascii="Arial" w:hAnsi="Arial" w:cs="Arial"/>
          <w:sz w:val="24"/>
          <w:szCs w:val="24"/>
        </w:rPr>
        <w:t>suscribe/n</w:t>
      </w:r>
      <w:r w:rsidRPr="00940C62">
        <w:rPr>
          <w:rFonts w:ascii="Arial" w:hAnsi="Arial" w:cs="Arial"/>
          <w:sz w:val="24"/>
          <w:szCs w:val="24"/>
          <w:u w:val="single"/>
        </w:rPr>
        <w:t xml:space="preserve"> </w:t>
      </w:r>
      <w:r w:rsidRPr="00940C62">
        <w:rPr>
          <w:rFonts w:ascii="Arial" w:hAnsi="Arial" w:cs="Arial"/>
          <w:sz w:val="24"/>
          <w:szCs w:val="24"/>
          <w:u w:val="single"/>
        </w:rPr>
        <w:tab/>
      </w:r>
      <w:r w:rsidRPr="00940C62">
        <w:rPr>
          <w:rFonts w:ascii="Arial" w:hAnsi="Arial" w:cs="Arial"/>
          <w:sz w:val="24"/>
          <w:szCs w:val="24"/>
          <w:u w:val="single"/>
        </w:rPr>
        <w:tab/>
      </w:r>
      <w:r w:rsidRPr="00940C62">
        <w:rPr>
          <w:rFonts w:ascii="Arial" w:hAnsi="Arial" w:cs="Arial"/>
          <w:sz w:val="24"/>
          <w:szCs w:val="24"/>
        </w:rPr>
        <w:t>(nombre de quien firme y tenga poderes suficientes para representar a la empresa oferente acreditados en RUPE) en representación de</w:t>
      </w:r>
      <w:r w:rsidRPr="00940C62">
        <w:rPr>
          <w:rFonts w:ascii="Arial" w:hAnsi="Arial" w:cs="Arial"/>
          <w:sz w:val="24"/>
          <w:szCs w:val="24"/>
          <w:u w:val="single"/>
        </w:rPr>
        <w:t xml:space="preserve"> </w:t>
      </w:r>
      <w:r w:rsidRPr="00940C62">
        <w:rPr>
          <w:rFonts w:ascii="Arial" w:hAnsi="Arial" w:cs="Arial"/>
          <w:sz w:val="24"/>
          <w:szCs w:val="24"/>
          <w:u w:val="single"/>
        </w:rPr>
        <w:tab/>
      </w:r>
      <w:r w:rsidRPr="00940C62">
        <w:rPr>
          <w:rFonts w:ascii="Arial" w:hAnsi="Arial" w:cs="Arial"/>
          <w:sz w:val="24"/>
          <w:szCs w:val="24"/>
        </w:rPr>
        <w:t xml:space="preserve">(nombre de la Empresa oferente) declara/n bajo juramento que la oferta ingresada en línea a través del sitio web </w:t>
      </w:r>
      <w:hyperlink r:id="rId17">
        <w:r w:rsidRPr="00940C62">
          <w:rPr>
            <w:rFonts w:ascii="Arial" w:hAnsi="Arial" w:cs="Arial"/>
            <w:color w:val="0000FF"/>
            <w:sz w:val="24"/>
            <w:szCs w:val="24"/>
            <w:u w:val="single" w:color="0000FF"/>
          </w:rPr>
          <w:t>www.comprasestatales.gub.uy</w:t>
        </w:r>
        <w:r w:rsidRPr="00940C62">
          <w:rPr>
            <w:rFonts w:ascii="Arial" w:hAnsi="Arial" w:cs="Arial"/>
            <w:color w:val="0000FF"/>
            <w:sz w:val="24"/>
            <w:szCs w:val="24"/>
          </w:rPr>
          <w:t xml:space="preserve"> </w:t>
        </w:r>
      </w:hyperlink>
      <w:r w:rsidRPr="00940C62">
        <w:rPr>
          <w:rFonts w:ascii="Arial" w:hAnsi="Arial" w:cs="Arial"/>
          <w:sz w:val="24"/>
          <w:szCs w:val="24"/>
        </w:rPr>
        <w:t xml:space="preserve">vincula a la empresa en todos sus términos y que acepta sin condiciones las disposiciones del Pliego </w:t>
      </w:r>
      <w:r w:rsidRPr="00940C62">
        <w:rPr>
          <w:rFonts w:ascii="Arial" w:hAnsi="Arial" w:cs="Arial"/>
          <w:spacing w:val="2"/>
          <w:sz w:val="24"/>
          <w:szCs w:val="24"/>
        </w:rPr>
        <w:t xml:space="preserve"> </w:t>
      </w:r>
      <w:r w:rsidRPr="00940C62">
        <w:rPr>
          <w:rFonts w:ascii="Arial" w:hAnsi="Arial" w:cs="Arial"/>
          <w:sz w:val="24"/>
          <w:szCs w:val="24"/>
        </w:rPr>
        <w:t>de</w:t>
      </w:r>
    </w:p>
    <w:p w:rsidR="00EC7B41" w:rsidRPr="00940C62" w:rsidRDefault="00407D53">
      <w:pPr>
        <w:tabs>
          <w:tab w:val="left" w:pos="1823"/>
          <w:tab w:val="left" w:pos="3449"/>
          <w:tab w:val="left" w:pos="4102"/>
          <w:tab w:val="left" w:pos="5287"/>
          <w:tab w:val="left" w:pos="7883"/>
          <w:tab w:val="left" w:pos="8152"/>
          <w:tab w:val="left" w:pos="9778"/>
        </w:tabs>
        <w:spacing w:line="290" w:lineRule="exact"/>
        <w:ind w:left="178"/>
        <w:rPr>
          <w:rFonts w:ascii="Arial" w:hAnsi="Arial" w:cs="Arial"/>
          <w:sz w:val="24"/>
          <w:szCs w:val="24"/>
        </w:rPr>
      </w:pPr>
      <w:r w:rsidRPr="00940C62">
        <w:rPr>
          <w:rFonts w:ascii="Arial" w:hAnsi="Arial" w:cs="Arial"/>
          <w:sz w:val="24"/>
          <w:szCs w:val="24"/>
        </w:rPr>
        <w:t>Condiciones</w:t>
      </w:r>
      <w:r w:rsidRPr="00940C62">
        <w:rPr>
          <w:rFonts w:ascii="Arial" w:hAnsi="Arial" w:cs="Arial"/>
          <w:sz w:val="24"/>
          <w:szCs w:val="24"/>
        </w:rPr>
        <w:tab/>
        <w:t>Particulares</w:t>
      </w:r>
      <w:r w:rsidRPr="00940C62">
        <w:rPr>
          <w:rFonts w:ascii="Arial" w:hAnsi="Arial" w:cs="Arial"/>
          <w:sz w:val="24"/>
          <w:szCs w:val="24"/>
        </w:rPr>
        <w:tab/>
        <w:t>del</w:t>
      </w:r>
      <w:r w:rsidRPr="00940C62">
        <w:rPr>
          <w:rFonts w:ascii="Arial" w:hAnsi="Arial" w:cs="Arial"/>
          <w:sz w:val="24"/>
          <w:szCs w:val="24"/>
        </w:rPr>
        <w:tab/>
        <w:t>llamado</w:t>
      </w:r>
      <w:r w:rsidRPr="00940C62">
        <w:rPr>
          <w:rFonts w:ascii="Arial" w:hAnsi="Arial" w:cs="Arial"/>
          <w:sz w:val="24"/>
          <w:szCs w:val="24"/>
        </w:rPr>
        <w:tab/>
      </w:r>
      <w:r w:rsidRPr="00940C62">
        <w:rPr>
          <w:rFonts w:ascii="Arial" w:hAnsi="Arial" w:cs="Arial"/>
          <w:sz w:val="24"/>
          <w:szCs w:val="24"/>
          <w:u w:val="single"/>
        </w:rPr>
        <w:t xml:space="preserve"> </w:t>
      </w:r>
      <w:r w:rsidRPr="00940C62">
        <w:rPr>
          <w:rFonts w:ascii="Arial" w:hAnsi="Arial" w:cs="Arial"/>
          <w:sz w:val="24"/>
          <w:szCs w:val="24"/>
          <w:u w:val="single"/>
        </w:rPr>
        <w:tab/>
      </w:r>
      <w:r w:rsidRPr="00940C62">
        <w:rPr>
          <w:rFonts w:ascii="Arial" w:hAnsi="Arial" w:cs="Arial"/>
          <w:sz w:val="24"/>
          <w:szCs w:val="24"/>
        </w:rPr>
        <w:tab/>
        <w:t>(descripción</w:t>
      </w:r>
      <w:r w:rsidRPr="00940C62">
        <w:rPr>
          <w:rFonts w:ascii="Arial" w:hAnsi="Arial" w:cs="Arial"/>
          <w:sz w:val="24"/>
          <w:szCs w:val="24"/>
        </w:rPr>
        <w:tab/>
        <w:t>del</w:t>
      </w:r>
    </w:p>
    <w:p w:rsidR="00EC7B41" w:rsidRPr="00940C62" w:rsidRDefault="00407D53">
      <w:pPr>
        <w:spacing w:before="92"/>
        <w:ind w:left="178"/>
        <w:jc w:val="both"/>
        <w:rPr>
          <w:rFonts w:ascii="Arial" w:hAnsi="Arial" w:cs="Arial"/>
          <w:sz w:val="24"/>
          <w:szCs w:val="24"/>
        </w:rPr>
      </w:pPr>
      <w:proofErr w:type="gramStart"/>
      <w:r w:rsidRPr="00940C62">
        <w:rPr>
          <w:rFonts w:ascii="Arial" w:hAnsi="Arial" w:cs="Arial"/>
          <w:sz w:val="24"/>
          <w:szCs w:val="24"/>
        </w:rPr>
        <w:t>procedimiento</w:t>
      </w:r>
      <w:proofErr w:type="gramEnd"/>
      <w:r w:rsidRPr="00940C62">
        <w:rPr>
          <w:rFonts w:ascii="Arial" w:hAnsi="Arial" w:cs="Arial"/>
          <w:sz w:val="24"/>
          <w:szCs w:val="24"/>
        </w:rPr>
        <w:t xml:space="preserve"> de contratación), así como las restantes normas que rigen la contratación.</w:t>
      </w:r>
    </w:p>
    <w:p w:rsidR="00EC7B41" w:rsidRPr="00940C62" w:rsidRDefault="00407D53">
      <w:pPr>
        <w:spacing w:before="95" w:line="316" w:lineRule="auto"/>
        <w:ind w:left="178" w:right="119"/>
        <w:jc w:val="both"/>
        <w:rPr>
          <w:rFonts w:ascii="Arial" w:hAnsi="Arial" w:cs="Arial"/>
          <w:sz w:val="24"/>
          <w:szCs w:val="24"/>
        </w:rPr>
      </w:pPr>
      <w:r w:rsidRPr="00940C62">
        <w:rPr>
          <w:rFonts w:ascii="Arial" w:hAnsi="Arial" w:cs="Arial"/>
          <w:sz w:val="24"/>
          <w:szCs w:val="24"/>
        </w:rPr>
        <w:t>A su vez, la empresa oferente declara contar con capacidad para contratar con el Estado, no encontrándose en ninguna situación que expresamente le impida dicha contratación, conforme lo preceptuado por el artículo 46 del T.O.C.A.F., y restantes normas concordantes y complementarias.</w:t>
      </w:r>
    </w:p>
    <w:p w:rsidR="00EC7B41" w:rsidRPr="00940C62" w:rsidRDefault="00EC7B41">
      <w:pPr>
        <w:pStyle w:val="Textoindependiente"/>
        <w:spacing w:before="12"/>
        <w:rPr>
          <w:rFonts w:ascii="Arial" w:hAnsi="Arial" w:cs="Arial"/>
          <w:i w:val="0"/>
        </w:rPr>
      </w:pPr>
    </w:p>
    <w:p w:rsidR="00EC7B41" w:rsidRPr="00940C62" w:rsidRDefault="00407D53">
      <w:pPr>
        <w:tabs>
          <w:tab w:val="left" w:pos="2164"/>
          <w:tab w:val="left" w:pos="4762"/>
        </w:tabs>
        <w:ind w:left="178"/>
        <w:jc w:val="both"/>
        <w:rPr>
          <w:rFonts w:ascii="Arial" w:hAnsi="Arial" w:cs="Arial"/>
          <w:sz w:val="24"/>
          <w:szCs w:val="24"/>
        </w:rPr>
      </w:pPr>
      <w:r w:rsidRPr="00940C62">
        <w:rPr>
          <w:rFonts w:ascii="Arial" w:hAnsi="Arial" w:cs="Arial"/>
          <w:sz w:val="24"/>
          <w:szCs w:val="24"/>
        </w:rPr>
        <w:t>FIRMA/S:</w:t>
      </w:r>
      <w:r w:rsidRPr="00940C62">
        <w:rPr>
          <w:rFonts w:ascii="Arial" w:hAnsi="Arial" w:cs="Arial"/>
          <w:sz w:val="24"/>
          <w:szCs w:val="24"/>
        </w:rPr>
        <w:tab/>
      </w:r>
      <w:r w:rsidRPr="00940C62">
        <w:rPr>
          <w:rFonts w:ascii="Arial" w:hAnsi="Arial" w:cs="Arial"/>
          <w:sz w:val="24"/>
          <w:szCs w:val="24"/>
          <w:u w:val="single"/>
        </w:rPr>
        <w:t xml:space="preserve"> </w:t>
      </w:r>
      <w:r w:rsidRPr="00940C62">
        <w:rPr>
          <w:rFonts w:ascii="Arial" w:hAnsi="Arial" w:cs="Arial"/>
          <w:sz w:val="24"/>
          <w:szCs w:val="24"/>
          <w:u w:val="single"/>
        </w:rPr>
        <w:tab/>
      </w:r>
    </w:p>
    <w:p w:rsidR="00EC7B41" w:rsidRPr="00940C62" w:rsidRDefault="00EC7B41">
      <w:pPr>
        <w:pStyle w:val="Textoindependiente"/>
        <w:rPr>
          <w:rFonts w:ascii="Arial" w:hAnsi="Arial" w:cs="Arial"/>
          <w:i w:val="0"/>
        </w:rPr>
      </w:pPr>
    </w:p>
    <w:p w:rsidR="00EC7B41" w:rsidRPr="00940C62" w:rsidRDefault="00407D53">
      <w:pPr>
        <w:tabs>
          <w:tab w:val="left" w:pos="2145"/>
          <w:tab w:val="left" w:pos="4746"/>
        </w:tabs>
        <w:spacing w:before="211"/>
        <w:ind w:left="178"/>
        <w:rPr>
          <w:rFonts w:ascii="Arial" w:hAnsi="Arial" w:cs="Arial"/>
          <w:sz w:val="24"/>
          <w:szCs w:val="24"/>
        </w:rPr>
      </w:pPr>
      <w:r w:rsidRPr="00940C62">
        <w:rPr>
          <w:rFonts w:ascii="Arial" w:hAnsi="Arial" w:cs="Arial"/>
          <w:sz w:val="24"/>
          <w:szCs w:val="24"/>
        </w:rPr>
        <w:t>ACLARACIÓN:</w:t>
      </w:r>
      <w:r w:rsidRPr="00940C62">
        <w:rPr>
          <w:rFonts w:ascii="Arial" w:hAnsi="Arial" w:cs="Arial"/>
          <w:sz w:val="24"/>
          <w:szCs w:val="24"/>
        </w:rPr>
        <w:tab/>
      </w:r>
      <w:r w:rsidRPr="00940C62">
        <w:rPr>
          <w:rFonts w:ascii="Arial" w:hAnsi="Arial" w:cs="Arial"/>
          <w:sz w:val="24"/>
          <w:szCs w:val="24"/>
          <w:u w:val="single"/>
        </w:rPr>
        <w:t xml:space="preserve"> </w:t>
      </w:r>
      <w:r w:rsidRPr="00940C62">
        <w:rPr>
          <w:rFonts w:ascii="Arial" w:hAnsi="Arial" w:cs="Arial"/>
          <w:sz w:val="24"/>
          <w:szCs w:val="24"/>
          <w:u w:val="single"/>
        </w:rPr>
        <w:tab/>
      </w:r>
    </w:p>
    <w:p w:rsidR="00EC7B41" w:rsidRPr="00940C62" w:rsidRDefault="00EC7B41">
      <w:pPr>
        <w:pStyle w:val="Textoindependiente"/>
        <w:rPr>
          <w:rFonts w:ascii="Arial" w:hAnsi="Arial" w:cs="Arial"/>
          <w:i w:val="0"/>
        </w:rPr>
      </w:pPr>
    </w:p>
    <w:p w:rsidR="00EC7B41" w:rsidRPr="00940C62" w:rsidRDefault="00407D53">
      <w:pPr>
        <w:tabs>
          <w:tab w:val="left" w:pos="2170"/>
          <w:tab w:val="left" w:pos="4769"/>
        </w:tabs>
        <w:spacing w:before="214"/>
        <w:ind w:left="178"/>
        <w:rPr>
          <w:rFonts w:ascii="Arial" w:hAnsi="Arial" w:cs="Arial"/>
          <w:sz w:val="24"/>
          <w:szCs w:val="24"/>
        </w:rPr>
      </w:pPr>
      <w:r w:rsidRPr="00940C62">
        <w:rPr>
          <w:rFonts w:ascii="Arial" w:hAnsi="Arial" w:cs="Arial"/>
          <w:sz w:val="24"/>
          <w:szCs w:val="24"/>
        </w:rPr>
        <w:t>C.I.:</w:t>
      </w:r>
      <w:r w:rsidRPr="00940C62">
        <w:rPr>
          <w:rFonts w:ascii="Arial" w:hAnsi="Arial" w:cs="Arial"/>
          <w:sz w:val="24"/>
          <w:szCs w:val="24"/>
        </w:rPr>
        <w:tab/>
      </w:r>
      <w:r w:rsidRPr="00940C62">
        <w:rPr>
          <w:rFonts w:ascii="Arial" w:hAnsi="Arial" w:cs="Arial"/>
          <w:sz w:val="24"/>
          <w:szCs w:val="24"/>
          <w:u w:val="single"/>
        </w:rPr>
        <w:t xml:space="preserve"> </w:t>
      </w:r>
      <w:r w:rsidRPr="00940C62">
        <w:rPr>
          <w:rFonts w:ascii="Arial" w:hAnsi="Arial" w:cs="Arial"/>
          <w:sz w:val="24"/>
          <w:szCs w:val="24"/>
          <w:u w:val="single"/>
        </w:rPr>
        <w:tab/>
      </w:r>
    </w:p>
    <w:p w:rsidR="00EC7B41" w:rsidRPr="005A7DFC" w:rsidRDefault="00EC7B41">
      <w:pPr>
        <w:rPr>
          <w:rFonts w:ascii="Arial" w:hAnsi="Arial" w:cs="Arial"/>
          <w:i/>
          <w:sz w:val="24"/>
          <w:szCs w:val="24"/>
        </w:rPr>
        <w:sectPr w:rsidR="00EC7B41" w:rsidRPr="005A7DFC" w:rsidSect="00D46326">
          <w:pgSz w:w="11907" w:h="16840" w:code="9"/>
          <w:pgMar w:top="3119" w:right="851" w:bottom="1134" w:left="1985" w:header="0" w:footer="437" w:gutter="0"/>
          <w:cols w:space="720"/>
          <w:docGrid w:linePitch="299"/>
        </w:sectPr>
      </w:pPr>
    </w:p>
    <w:p w:rsidR="00EC7B41" w:rsidRPr="005A7DFC" w:rsidRDefault="00407D53">
      <w:pPr>
        <w:pStyle w:val="Ttulo1"/>
        <w:spacing w:before="35"/>
        <w:rPr>
          <w:rFonts w:ascii="Arial" w:hAnsi="Arial" w:cs="Arial"/>
          <w:i w:val="0"/>
        </w:rPr>
      </w:pPr>
      <w:r w:rsidRPr="005A7DFC">
        <w:rPr>
          <w:rFonts w:ascii="Arial" w:hAnsi="Arial" w:cs="Arial"/>
          <w:i w:val="0"/>
          <w:u w:val="single"/>
        </w:rPr>
        <w:lastRenderedPageBreak/>
        <w:t xml:space="preserve">ANEXO III: ESPECIFICACIONES TÉCNICAS L/A Nº </w:t>
      </w:r>
      <w:r w:rsidR="00F964E9">
        <w:rPr>
          <w:rFonts w:ascii="Arial" w:hAnsi="Arial" w:cs="Arial"/>
          <w:i w:val="0"/>
          <w:u w:val="single"/>
        </w:rPr>
        <w:t>064</w:t>
      </w:r>
      <w:r w:rsidRPr="005A7DFC">
        <w:rPr>
          <w:rFonts w:ascii="Arial" w:hAnsi="Arial" w:cs="Arial"/>
          <w:i w:val="0"/>
          <w:u w:val="single"/>
        </w:rPr>
        <w:t>/</w:t>
      </w:r>
      <w:r w:rsidRPr="005A7DFC">
        <w:rPr>
          <w:rFonts w:ascii="Arial" w:hAnsi="Arial" w:cs="Arial"/>
          <w:u w:val="single"/>
        </w:rPr>
        <w:t>2</w:t>
      </w:r>
      <w:r w:rsidR="00AE1251" w:rsidRPr="005A7DFC">
        <w:rPr>
          <w:rFonts w:ascii="Arial" w:hAnsi="Arial" w:cs="Arial"/>
          <w:u w:val="single"/>
        </w:rPr>
        <w:t>1</w:t>
      </w:r>
    </w:p>
    <w:p w:rsidR="002B7FF1" w:rsidRDefault="00E004B9">
      <w:pPr>
        <w:pStyle w:val="Textoindependiente"/>
        <w:rPr>
          <w:rFonts w:ascii="Arial" w:hAnsi="Arial" w:cs="Arial"/>
          <w:b/>
        </w:rPr>
      </w:pPr>
      <w:r>
        <w:rPr>
          <w:rFonts w:ascii="Arial" w:hAnsi="Arial" w:cs="Arial"/>
          <w:b/>
          <w:noProof/>
          <w:lang w:val="es-UY" w:eastAsia="es-UY"/>
        </w:rPr>
        <w:drawing>
          <wp:inline distT="0" distB="0" distL="0" distR="0">
            <wp:extent cx="5760085" cy="7448751"/>
            <wp:effectExtent l="0" t="0" r="0" b="0"/>
            <wp:docPr id="1" name="Imagen 1" descr="H:\Mantenimientos y Varios (Nuevo)\PROCEDIMIENTOS SECTOR 1\LICITACIONES\Licitacion Abreviada\2021\64.21 viveres secos y otros para el departamento de nutrición y dietética\OPERACIONES\Scan_20210128_084233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ntenimientos y Varios (Nuevo)\PROCEDIMIENTOS SECTOR 1\LICITACIONES\Licitacion Abreviada\2021\64.21 viveres secos y otros para el departamento de nutrición y dietética\OPERACIONES\Scan_20210128_084233_0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4" name="Imagen 4" descr="H:\Mantenimientos y Varios (Nuevo)\PROCEDIMIENTOS SECTOR 1\LICITACIONES\Licitacion Abreviada\2021\64.21 viveres secos y otros para el departamento de nutrición y dietética\OPERACIONES\Scan_20210128_084233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antenimientos y Varios (Nuevo)\PROCEDIMIENTOS SECTOR 1\LICITACIONES\Licitacion Abreviada\2021\64.21 viveres secos y otros para el departamento de nutrición y dietética\OPERACIONES\Scan_20210128_084233_0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5" name="Imagen 5" descr="H:\Mantenimientos y Varios (Nuevo)\PROCEDIMIENTOS SECTOR 1\LICITACIONES\Licitacion Abreviada\2021\64.21 viveres secos y otros para el departamento de nutrición y dietética\OPERACIONES\Scan_20210128_08423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antenimientos y Varios (Nuevo)\PROCEDIMIENTOS SECTOR 1\LICITACIONES\Licitacion Abreviada\2021\64.21 viveres secos y otros para el departamento de nutrición y dietética\OPERACIONES\Scan_20210128_084233_0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7" name="Imagen 7" descr="H:\Mantenimientos y Varios (Nuevo)\PROCEDIMIENTOS SECTOR 1\LICITACIONES\Licitacion Abreviada\2021\64.21 viveres secos y otros para el departamento de nutrición y dietética\OPERACIONES\Scan_20210128_084233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Mantenimientos y Varios (Nuevo)\PROCEDIMIENTOS SECTOR 1\LICITACIONES\Licitacion Abreviada\2021\64.21 viveres secos y otros para el departamento de nutrición y dietética\OPERACIONES\Scan_20210128_084233_06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760085" cy="7448751"/>
                    </a:xfrm>
                    <a:prstGeom prst="rect">
                      <a:avLst/>
                    </a:prstGeom>
                    <a:noFill/>
                    <a:ln>
                      <a:noFill/>
                    </a:ln>
                  </pic:spPr>
                </pic:pic>
              </a:graphicData>
            </a:graphic>
          </wp:inline>
        </w:drawing>
      </w:r>
    </w:p>
    <w:p w:rsidR="00F22BC0" w:rsidRDefault="00E004B9">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6" name="Imagen 6" descr="H:\Mantenimientos y Varios (Nuevo)\PROCEDIMIENTOS SECTOR 1\LICITACIONES\Licitacion Abreviada\2021\64.21 viveres secos y otros para el departamento de nutrición y dietética\OPERACIONES\Scan_20210128_084233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Mantenimientos y Varios (Nuevo)\PROCEDIMIENTOS SECTOR 1\LICITACIONES\Licitacion Abreviada\2021\64.21 viveres secos y otros para el departamento de nutrición y dietética\OPERACIONES\Scan_20210128_084233_0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F22BC0">
      <w:pPr>
        <w:pStyle w:val="Textoindependiente"/>
        <w:rPr>
          <w:rFonts w:ascii="Arial" w:hAnsi="Arial" w:cs="Arial"/>
          <w:b/>
        </w:rPr>
      </w:pPr>
    </w:p>
    <w:p w:rsidR="00F22BC0" w:rsidRDefault="002B7FF1">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11" name="Imagen 11" descr="H:\Mantenimientos y Varios (Nuevo)\PROCEDIMIENTOS SECTOR 1\LICITACIONES\Licitacion Abreviada\2021\64.21 viveres secos y otros para el departamento de nutrición y dietética\OPERACIONES\Scan_20210128_084233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Mantenimientos y Varios (Nuevo)\PROCEDIMIENTOS SECTOR 1\LICITACIONES\Licitacion Abreviada\2021\64.21 viveres secos y otros para el departamento de nutrición y dietética\OPERACIONES\Scan_20210128_084233_02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F22BC0">
      <w:pPr>
        <w:pStyle w:val="Textoindependiente"/>
        <w:rPr>
          <w:rFonts w:ascii="Arial" w:hAnsi="Arial" w:cs="Arial"/>
          <w:b/>
        </w:rPr>
      </w:pPr>
    </w:p>
    <w:p w:rsidR="00F22BC0" w:rsidRDefault="002B7FF1">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13" name="Imagen 13" descr="H:\Mantenimientos y Varios (Nuevo)\PROCEDIMIENTOS SECTOR 1\LICITACIONES\Licitacion Abreviada\2021\64.21 viveres secos y otros para el departamento de nutrición y dietética\OPERACIONES\Scan_20210128_084233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Mantenimientos y Varios (Nuevo)\PROCEDIMIENTOS SECTOR 1\LICITACIONES\Licitacion Abreviada\2021\64.21 viveres secos y otros para el departamento de nutrición y dietética\OPERACIONES\Scan_20210128_084233_0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5760085" cy="7448751"/>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F22BC0">
      <w:pPr>
        <w:pStyle w:val="Textoindependiente"/>
        <w:rPr>
          <w:rFonts w:ascii="Arial" w:hAnsi="Arial" w:cs="Arial"/>
          <w:b/>
        </w:rPr>
      </w:pPr>
    </w:p>
    <w:p w:rsidR="00F22BC0" w:rsidRDefault="002B7FF1">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12" name="Imagen 12" descr="H:\Mantenimientos y Varios (Nuevo)\PROCEDIMIENTOS SECTOR 1\LICITACIONES\Licitacion Abreviada\2021\64.21 viveres secos y otros para el departamento de nutrición y dietética\OPERACIONES\Scan_20210128_084233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Mantenimientos y Varios (Nuevo)\PROCEDIMIENTOS SECTOR 1\LICITACIONES\Licitacion Abreviada\2021\64.21 viveres secos y otros para el departamento de nutrición y dietética\OPERACIONES\Scan_20210128_084233_0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2B7FF1" w:rsidRDefault="002B7FF1">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14" name="Imagen 14" descr="H:\Mantenimientos y Varios (Nuevo)\PROCEDIMIENTOS SECTOR 1\LICITACIONES\Licitacion Abreviada\2021\64.21 viveres secos y otros para el departamento de nutrición y dietética\OPERACIONES\Scan_20210128_084233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Mantenimientos y Varios (Nuevo)\PROCEDIMIENTOS SECTOR 1\LICITACIONES\Licitacion Abreviada\2021\64.21 viveres secos y otros para el departamento de nutrición y dietética\OPERACIONES\Scan_20210128_084233_02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16" name="Imagen 16" descr="H:\Mantenimientos y Varios (Nuevo)\PROCEDIMIENTOS SECTOR 1\LICITACIONES\Licitacion Abreviada\2021\64.21 viveres secos y otros para el departamento de nutrición y dietética\OPERACIONES\Scan_20210128_084233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Mantenimientos y Varios (Nuevo)\PROCEDIMIENTOS SECTOR 1\LICITACIONES\Licitacion Abreviada\2021\64.21 viveres secos y otros para el departamento de nutrición y dietética\OPERACIONES\Scan_20210128_084233_05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15" name="Imagen 15" descr="H:\Mantenimientos y Varios (Nuevo)\PROCEDIMIENTOS SECTOR 1\LICITACIONES\Licitacion Abreviada\2021\64.21 viveres secos y otros para el departamento de nutrición y dietética\OPERACIONES\Scan_20210128_084233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Mantenimientos y Varios (Nuevo)\PROCEDIMIENTOS SECTOR 1\LICITACIONES\Licitacion Abreviada\2021\64.21 viveres secos y otros para el departamento de nutrición y dietética\OPERACIONES\Scan_20210128_084233_0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F22BC0">
      <w:pPr>
        <w:pStyle w:val="Textoindependiente"/>
        <w:rPr>
          <w:rFonts w:ascii="Arial" w:hAnsi="Arial" w:cs="Arial"/>
          <w:b/>
        </w:rPr>
      </w:pPr>
    </w:p>
    <w:p w:rsidR="00F22BC0" w:rsidRDefault="002B7FF1">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17" name="Imagen 17" descr="H:\Mantenimientos y Varios (Nuevo)\PROCEDIMIENTOS SECTOR 1\LICITACIONES\Licitacion Abreviada\2021\64.21 viveres secos y otros para el departamento de nutrición y dietética\OPERACIONES\Scan_20210128_084233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Mantenimientos y Varios (Nuevo)\PROCEDIMIENTOS SECTOR 1\LICITACIONES\Licitacion Abreviada\2021\64.21 viveres secos y otros para el departamento de nutrición y dietética\OPERACIONES\Scan_20210128_084233_02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19" name="Imagen 19" descr="H:\Mantenimientos y Varios (Nuevo)\PROCEDIMIENTOS SECTOR 1\LICITACIONES\Licitacion Abreviada\2021\64.21 viveres secos y otros para el departamento de nutrición y dietética\OPERACIONES\Scan_20210128_084233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Mantenimientos y Varios (Nuevo)\PROCEDIMIENTOS SECTOR 1\LICITACIONES\Licitacion Abreviada\2021\64.21 viveres secos y otros para el departamento de nutrición y dietética\OPERACIONES\Scan_20210128_084233_0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18" name="Imagen 18" descr="H:\Mantenimientos y Varios (Nuevo)\PROCEDIMIENTOS SECTOR 1\LICITACIONES\Licitacion Abreviada\2021\64.21 viveres secos y otros para el departamento de nutrición y dietética\OPERACIONES\Scan_20210128_084233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Mantenimientos y Varios (Nuevo)\PROCEDIMIENTOS SECTOR 1\LICITACIONES\Licitacion Abreviada\2021\64.21 viveres secos y otros para el departamento de nutrición y dietética\OPERACIONES\Scan_20210128_084233_0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2B7FF1">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20" name="Imagen 20" descr="H:\Mantenimientos y Varios (Nuevo)\PROCEDIMIENTOS SECTOR 1\LICITACIONES\Licitacion Abreviada\2021\64.21 viveres secos y otros para el departamento de nutrición y dietética\OPERACIONES\Scan_20210128_084233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Mantenimientos y Varios (Nuevo)\PROCEDIMIENTOS SECTOR 1\LICITACIONES\Licitacion Abreviada\2021\64.21 viveres secos y otros para el departamento de nutrición y dietética\OPERACIONES\Scan_20210128_084233_03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2B7FF1">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22" name="Imagen 22" descr="H:\Mantenimientos y Varios (Nuevo)\PROCEDIMIENTOS SECTOR 1\LICITACIONES\Licitacion Abreviada\2021\64.21 viveres secos y otros para el departamento de nutrición y dietética\OPERACIONES\Scan_20210128_084233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Mantenimientos y Varios (Nuevo)\PROCEDIMIENTOS SECTOR 1\LICITACIONES\Licitacion Abreviada\2021\64.21 viveres secos y otros para el departamento de nutrición y dietética\OPERACIONES\Scan_20210128_084233_0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F22BC0" w:rsidRDefault="002B7FF1">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21" name="Imagen 21" descr="H:\Mantenimientos y Varios (Nuevo)\PROCEDIMIENTOS SECTOR 1\LICITACIONES\Licitacion Abreviada\2021\64.21 viveres secos y otros para el departamento de nutrición y dietética\OPERACIONES\Scan_20210128_084233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Mantenimientos y Varios (Nuevo)\PROCEDIMIENTOS SECTOR 1\LICITACIONES\Licitacion Abreviada\2021\64.21 viveres secos y otros para el departamento de nutrición y dietética\OPERACIONES\Scan_20210128_084233_03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F22BC0">
      <w:pPr>
        <w:pStyle w:val="Textoindependiente"/>
        <w:rPr>
          <w:rFonts w:ascii="Arial" w:hAnsi="Arial" w:cs="Arial"/>
          <w:b/>
        </w:rPr>
      </w:pPr>
    </w:p>
    <w:p w:rsidR="00F22BC0" w:rsidRDefault="0093281A">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23" name="Imagen 23" descr="H:\Mantenimientos y Varios (Nuevo)\PROCEDIMIENTOS SECTOR 1\LICITACIONES\Licitacion Abreviada\2021\64.21 viveres secos y otros para el departamento de nutrición y dietética\OPERACIONES\Scan_20210128_08423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Mantenimientos y Varios (Nuevo)\PROCEDIMIENTOS SECTOR 1\LICITACIONES\Licitacion Abreviada\2021\64.21 viveres secos y otros para el departamento de nutrición y dietética\OPERACIONES\Scan_20210128_084233_0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25" name="Imagen 25" descr="H:\Mantenimientos y Varios (Nuevo)\PROCEDIMIENTOS SECTOR 1\LICITACIONES\Licitacion Abreviada\2021\64.21 viveres secos y otros para el departamento de nutrición y dietética\OPERACIONES\Scan_20210128_084233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Mantenimientos y Varios (Nuevo)\PROCEDIMIENTOS SECTOR 1\LICITACIONES\Licitacion Abreviada\2021\64.21 viveres secos y otros para el departamento de nutrición y dietética\OPERACIONES\Scan_20210128_084233_07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24" name="Imagen 24" descr="H:\Mantenimientos y Varios (Nuevo)\PROCEDIMIENTOS SECTOR 1\LICITACIONES\Licitacion Abreviada\2021\64.21 viveres secos y otros para el departamento de nutrición y dietética\OPERACIONES\Scan_20210128_08423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Mantenimientos y Varios (Nuevo)\PROCEDIMIENTOS SECTOR 1\LICITACIONES\Licitacion Abreviada\2021\64.21 viveres secos y otros para el departamento de nutrición y dietética\OPERACIONES\Scan_20210128_084233_00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F22BC0" w:rsidRDefault="00F22BC0">
      <w:pPr>
        <w:pStyle w:val="Textoindependiente"/>
        <w:rPr>
          <w:rFonts w:ascii="Arial" w:hAnsi="Arial" w:cs="Arial"/>
          <w:b/>
        </w:rPr>
      </w:pPr>
    </w:p>
    <w:p w:rsidR="0093281A" w:rsidRDefault="0093281A">
      <w:pPr>
        <w:pStyle w:val="Textoindependiente"/>
        <w:rPr>
          <w:rFonts w:ascii="Arial" w:hAnsi="Arial" w:cs="Arial"/>
          <w:b/>
        </w:rPr>
      </w:pPr>
    </w:p>
    <w:p w:rsidR="0093281A" w:rsidRDefault="0093281A">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8751"/>
            <wp:effectExtent l="0" t="0" r="0" b="0"/>
            <wp:docPr id="26" name="Imagen 26" descr="H:\Mantenimientos y Varios (Nuevo)\PROCEDIMIENTOS SECTOR 1\LICITACIONES\Licitacion Abreviada\2021\64.21 viveres secos y otros para el departamento de nutrición y dietética\OPERACIONES\Scan_20210128_08423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Mantenimientos y Varios (Nuevo)\PROCEDIMIENTOS SECTOR 1\LICITACIONES\Licitacion Abreviada\2021\64.21 viveres secos y otros para el departamento de nutrición y dietética\OPERACIONES\Scan_20210128_084233_0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28" name="Imagen 28" descr="H:\Mantenimientos y Varios (Nuevo)\PROCEDIMIENTOS SECTOR 1\LICITACIONES\Licitacion Abreviada\2021\64.21 viveres secos y otros para el departamento de nutrición y dietética\OPERACIONES\Scan_20210128_084233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Mantenimientos y Varios (Nuevo)\PROCEDIMIENTOS SECTOR 1\LICITACIONES\Licitacion Abreviada\2021\64.21 viveres secos y otros para el departamento de nutrición y dietética\OPERACIONES\Scan_20210128_084233_07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5760085" cy="7448751"/>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8751"/>
            <wp:effectExtent l="0" t="0" r="0" b="0"/>
            <wp:docPr id="27" name="Imagen 27" descr="H:\Mantenimientos y Varios (Nuevo)\PROCEDIMIENTOS SECTOR 1\LICITACIONES\Licitacion Abreviada\2021\64.21 viveres secos y otros para el departamento de nutrición y dietética\OPERACIONES\Scan_20210128_08423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Mantenimientos y Varios (Nuevo)\PROCEDIMIENTOS SECTOR 1\LICITACIONES\Licitacion Abreviada\2021\64.21 viveres secos y otros para el departamento de nutrición y dietética\OPERACIONES\Scan_20210128_084233_0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85" cy="7448751"/>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F22BC0">
      <w:pPr>
        <w:pStyle w:val="Textoindependiente"/>
        <w:rPr>
          <w:rFonts w:ascii="Arial" w:hAnsi="Arial" w:cs="Arial"/>
          <w:b/>
        </w:rPr>
      </w:pPr>
    </w:p>
    <w:p w:rsidR="00F22BC0" w:rsidRDefault="0093281A">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7535"/>
            <wp:effectExtent l="0" t="0" r="0" b="1270"/>
            <wp:docPr id="29" name="Imagen 29" descr="H:\Mantenimientos y Varios (Nuevo)\PROCEDIMIENTOS SECTOR 1\LICITACIONES\Licitacion Abreviada\2021\64.21 viveres secos y otros para el departamento de nutrición y dietética\OPERACIONES\Scan_20210128_084233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Mantenimientos y Varios (Nuevo)\PROCEDIMIENTOS SECTOR 1\LICITACIONES\Licitacion Abreviada\2021\64.21 viveres secos y otros para el departamento de nutrición y dietética\OPERACIONES\Scan_20210128_084233_0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7535"/>
            <wp:effectExtent l="0" t="0" r="0" b="1270"/>
            <wp:docPr id="31" name="Imagen 31" descr="H:\Mantenimientos y Varios (Nuevo)\PROCEDIMIENTOS SECTOR 1\LICITACIONES\Licitacion Abreviada\2021\64.21 viveres secos y otros para el departamento de nutrición y dietética\OPERACIONES\Scan_20210128_084233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Mantenimientos y Varios (Nuevo)\PROCEDIMIENTOS SECTOR 1\LICITACIONES\Licitacion Abreviada\2021\64.21 viveres secos y otros para el departamento de nutrición y dietética\OPERACIONES\Scan_20210128_084233_06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7535"/>
            <wp:effectExtent l="0" t="0" r="0" b="1270"/>
            <wp:docPr id="30" name="Imagen 30" descr="H:\Mantenimientos y Varios (Nuevo)\PROCEDIMIENTOS SECTOR 1\LICITACIONES\Licitacion Abreviada\2021\64.21 viveres secos y otros para el departamento de nutrición y dietética\OPERACIONES\Scan_20210128_08423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Mantenimientos y Varios (Nuevo)\PROCEDIMIENTOS SECTOR 1\LICITACIONES\Licitacion Abreviada\2021\64.21 viveres secos y otros para el departamento de nutrición y dietética\OPERACIONES\Scan_20210128_084233_0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F22BC0">
      <w:pPr>
        <w:pStyle w:val="Textoindependiente"/>
        <w:rPr>
          <w:rFonts w:ascii="Arial" w:hAnsi="Arial" w:cs="Arial"/>
          <w:b/>
        </w:rPr>
      </w:pPr>
    </w:p>
    <w:p w:rsidR="00F22BC0" w:rsidRDefault="008D5319">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7535"/>
            <wp:effectExtent l="0" t="0" r="0" b="1270"/>
            <wp:docPr id="32" name="Imagen 32" descr="H:\Mantenimientos y Varios (Nuevo)\PROCEDIMIENTOS SECTOR 1\LICITACIONES\Licitacion Abreviada\2021\64.21 viveres secos y otros para el departamento de nutrición y dietética\OPERACIONES\Scan_20210128_084233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Mantenimientos y Varios (Nuevo)\PROCEDIMIENTOS SECTOR 1\LICITACIONES\Licitacion Abreviada\2021\64.21 viveres secos y otros para el departamento de nutrición y dietética\OPERACIONES\Scan_20210128_084233_0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7535"/>
            <wp:effectExtent l="0" t="0" r="0" b="1270"/>
            <wp:docPr id="35" name="Imagen 35" descr="H:\Mantenimientos y Varios (Nuevo)\PROCEDIMIENTOS SECTOR 1\LICITACIONES\Licitacion Abreviada\2021\64.21 viveres secos y otros para el departamento de nutrición y dietética\OPERACIONES\Scan_20210128_084233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Mantenimientos y Varios (Nuevo)\PROCEDIMIENTOS SECTOR 1\LICITACIONES\Licitacion Abreviada\2021\64.21 viveres secos y otros para el departamento de nutrición y dietética\OPERACIONES\Scan_20210128_084233_06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7535"/>
            <wp:effectExtent l="0" t="0" r="0" b="1270"/>
            <wp:docPr id="33" name="Imagen 33" descr="H:\Mantenimientos y Varios (Nuevo)\PROCEDIMIENTOS SECTOR 1\LICITACIONES\Licitacion Abreviada\2021\64.21 viveres secos y otros para el departamento de nutrición y dietética\OPERACIONES\Scan_20210128_084233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Mantenimientos y Varios (Nuevo)\PROCEDIMIENTOS SECTOR 1\LICITACIONES\Licitacion Abreviada\2021\64.21 viveres secos y otros para el departamento de nutrición y dietética\OPERACIONES\Scan_20210128_084233_02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F22BC0" w:rsidRDefault="00F22BC0">
      <w:pPr>
        <w:pStyle w:val="Textoindependiente"/>
        <w:rPr>
          <w:rFonts w:ascii="Arial" w:hAnsi="Arial" w:cs="Arial"/>
          <w:b/>
        </w:rPr>
      </w:pPr>
    </w:p>
    <w:p w:rsidR="00F22BC0" w:rsidRDefault="008D5319">
      <w:pPr>
        <w:pStyle w:val="Textoindependiente"/>
        <w:rPr>
          <w:rFonts w:ascii="Arial" w:hAnsi="Arial" w:cs="Arial"/>
          <w:b/>
        </w:rPr>
      </w:pPr>
      <w:r>
        <w:rPr>
          <w:rFonts w:ascii="Arial" w:hAnsi="Arial" w:cs="Arial"/>
          <w:b/>
          <w:noProof/>
          <w:lang w:val="es-UY" w:eastAsia="es-UY"/>
        </w:rPr>
        <w:lastRenderedPageBreak/>
        <w:drawing>
          <wp:inline distT="0" distB="0" distL="0" distR="0">
            <wp:extent cx="5760085" cy="7447535"/>
            <wp:effectExtent l="0" t="0" r="0" b="1270"/>
            <wp:docPr id="36" name="Imagen 36" descr="H:\Mantenimientos y Varios (Nuevo)\PROCEDIMIENTOS SECTOR 1\LICITACIONES\Licitacion Abreviada\2021\64.21 viveres secos y otros para el departamento de nutrición y dietética\OPERACIONES\Scan_20210128_084233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Mantenimientos y Varios (Nuevo)\PROCEDIMIENTOS SECTOR 1\LICITACIONES\Licitacion Abreviada\2021\64.21 viveres secos y otros para el departamento de nutrición y dietética\OPERACIONES\Scan_20210128_084233_01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sidR="00D94917">
        <w:rPr>
          <w:rFonts w:ascii="Arial" w:hAnsi="Arial" w:cs="Arial"/>
          <w:b/>
          <w:noProof/>
          <w:lang w:val="es-UY" w:eastAsia="es-UY"/>
        </w:rPr>
        <w:lastRenderedPageBreak/>
        <w:drawing>
          <wp:inline distT="0" distB="0" distL="0" distR="0">
            <wp:extent cx="5760085" cy="7447535"/>
            <wp:effectExtent l="0" t="0" r="0" b="1270"/>
            <wp:docPr id="38" name="Imagen 38" descr="H:\Mantenimientos y Varios (Nuevo)\PROCEDIMIENTOS SECTOR 1\LICITACIONES\Licitacion Abreviada\2021\64.21 viveres secos y otros para el departamento de nutrición y dietética\OPERACIONES\Scan_20210128_084233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Mantenimientos y Varios (Nuevo)\PROCEDIMIENTOS SECTOR 1\LICITACIONES\Licitacion Abreviada\2021\64.21 viveres secos y otros para el departamento de nutrición y dietética\OPERACIONES\Scan_20210128_084233_06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noProof/>
          <w:lang w:val="es-UY" w:eastAsia="es-UY"/>
        </w:rPr>
        <w:lastRenderedPageBreak/>
        <w:drawing>
          <wp:inline distT="0" distB="0" distL="0" distR="0">
            <wp:extent cx="5760085" cy="7447535"/>
            <wp:effectExtent l="0" t="0" r="0" b="1270"/>
            <wp:docPr id="37" name="Imagen 37" descr="H:\Mantenimientos y Varios (Nuevo)\PROCEDIMIENTOS SECTOR 1\LICITACIONES\Licitacion Abreviada\2021\64.21 viveres secos y otros para el departamento de nutrición y dietética\OPERACIONES\Scan_20210128_084233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Mantenimientos y Varios (Nuevo)\PROCEDIMIENTOS SECTOR 1\LICITACIONES\Licitacion Abreviada\2021\64.21 viveres secos y otros para el departamento de nutrición y dietética\OPERACIONES\Scan_20210128_084233_0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F964E9" w:rsidRDefault="00F964E9" w:rsidP="004435DB">
      <w:pPr>
        <w:pStyle w:val="Textoindependiente"/>
        <w:rPr>
          <w:rFonts w:ascii="Arial" w:hAnsi="Arial" w:cs="Arial"/>
          <w:b/>
          <w:i w:val="0"/>
          <w:u w:val="single"/>
        </w:rPr>
      </w:pPr>
    </w:p>
    <w:p w:rsidR="00F964E9" w:rsidRDefault="00F964E9" w:rsidP="004435DB">
      <w:pPr>
        <w:pStyle w:val="Textoindependiente"/>
        <w:rPr>
          <w:rFonts w:ascii="Arial" w:hAnsi="Arial" w:cs="Arial"/>
          <w:b/>
          <w:i w:val="0"/>
          <w:u w:val="single"/>
        </w:rPr>
      </w:pPr>
    </w:p>
    <w:p w:rsidR="00F964E9" w:rsidRDefault="005A5FF4" w:rsidP="004435DB">
      <w:pPr>
        <w:pStyle w:val="Textoindependiente"/>
        <w:rPr>
          <w:rFonts w:ascii="Arial" w:hAnsi="Arial" w:cs="Arial"/>
          <w:b/>
          <w:i w:val="0"/>
          <w:u w:val="single"/>
        </w:rPr>
      </w:pPr>
      <w:r>
        <w:rPr>
          <w:rFonts w:ascii="Arial" w:hAnsi="Arial" w:cs="Arial"/>
          <w:b/>
          <w:i w:val="0"/>
          <w:noProof/>
          <w:u w:val="single"/>
          <w:lang w:val="es-UY" w:eastAsia="es-UY"/>
        </w:rPr>
        <w:lastRenderedPageBreak/>
        <w:drawing>
          <wp:inline distT="0" distB="0" distL="0" distR="0">
            <wp:extent cx="5760085" cy="7447535"/>
            <wp:effectExtent l="0" t="0" r="0" b="1270"/>
            <wp:docPr id="40" name="Imagen 40" descr="H:\Mantenimientos y Varios (Nuevo)\PROCEDIMIENTOS SECTOR 1\LICITACIONES\Licitacion Abreviada\2021\64.21 viveres secos y otros para el departamento de nutrición y dietética\OPERACIONES\Scan_20210128_08423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Mantenimientos y Varios (Nuevo)\PROCEDIMIENTOS SECTOR 1\LICITACIONES\Licitacion Abreviada\2021\64.21 viveres secos y otros para el departamento de nutrición y dietética\OPERACIONES\Scan_20210128_084233_00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42" name="Imagen 42" descr="H:\Mantenimientos y Varios (Nuevo)\PROCEDIMIENTOS SECTOR 1\LICITACIONES\Licitacion Abreviada\2021\64.21 viveres secos y otros para el departamento de nutrición y dietética\OPERACIONES\Scan_20210128_084233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Mantenimientos y Varios (Nuevo)\PROCEDIMIENTOS SECTOR 1\LICITACIONES\Licitacion Abreviada\2021\64.21 viveres secos y otros para el departamento de nutrición y dietética\OPERACIONES\Scan_20210128_084233_07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41" name="Imagen 41" descr="H:\Mantenimientos y Varios (Nuevo)\PROCEDIMIENTOS SECTOR 1\LICITACIONES\Licitacion Abreviada\2021\64.21 viveres secos y otros para el departamento de nutrición y dietética\OPERACIONES\Scan_20210128_08423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Mantenimientos y Varios (Nuevo)\PROCEDIMIENTOS SECTOR 1\LICITACIONES\Licitacion Abreviada\2021\64.21 viveres secos y otros para el departamento de nutrición y dietética\OPERACIONES\Scan_20210128_084233_0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43" name="Imagen 43" descr="H:\Mantenimientos y Varios (Nuevo)\PROCEDIMIENTOS SECTOR 1\LICITACIONES\Licitacion Abreviada\2021\64.21 viveres secos y otros para el departamento de nutrición y dietética\OPERACIONES\Scan_20210128_08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Mantenimientos y Varios (Nuevo)\PROCEDIMIENTOS SECTOR 1\LICITACIONES\Licitacion Abreviada\2021\64.21 viveres secos y otros para el departamento de nutrición y dietética\OPERACIONES\Scan_20210128_08423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45" name="Imagen 45" descr="H:\Mantenimientos y Varios (Nuevo)\PROCEDIMIENTOS SECTOR 1\LICITACIONES\Licitacion Abreviada\2021\64.21 viveres secos y otros para el departamento de nutrición y dietética\OPERACIONES\Scan_20210128_084233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Mantenimientos y Varios (Nuevo)\PROCEDIMIENTOS SECTOR 1\LICITACIONES\Licitacion Abreviada\2021\64.21 viveres secos y otros para el departamento de nutrición y dietética\OPERACIONES\Scan_20210128_084233_0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44" name="Imagen 44" descr="H:\Mantenimientos y Varios (Nuevo)\PROCEDIMIENTOS SECTOR 1\LICITACIONES\Licitacion Abreviada\2021\64.21 viveres secos y otros para el departamento de nutrición y dietética\OPERACIONES\Scan_20210128_08423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Mantenimientos y Varios (Nuevo)\PROCEDIMIENTOS SECTOR 1\LICITACIONES\Licitacion Abreviada\2021\64.21 viveres secos y otros para el departamento de nutrición y dietética\OPERACIONES\Scan_20210128_084233_0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F964E9" w:rsidRDefault="00F964E9" w:rsidP="004435DB">
      <w:pPr>
        <w:pStyle w:val="Textoindependiente"/>
        <w:rPr>
          <w:rFonts w:ascii="Arial" w:hAnsi="Arial" w:cs="Arial"/>
          <w:b/>
          <w:i w:val="0"/>
          <w:u w:val="single"/>
        </w:rPr>
      </w:pPr>
    </w:p>
    <w:p w:rsidR="00F964E9" w:rsidRDefault="005A5FF4" w:rsidP="004435DB">
      <w:pPr>
        <w:pStyle w:val="Textoindependiente"/>
        <w:rPr>
          <w:rFonts w:ascii="Arial" w:hAnsi="Arial" w:cs="Arial"/>
          <w:b/>
          <w:i w:val="0"/>
          <w:u w:val="single"/>
        </w:rPr>
      </w:pPr>
      <w:r>
        <w:rPr>
          <w:rFonts w:ascii="Arial" w:hAnsi="Arial" w:cs="Arial"/>
          <w:b/>
          <w:i w:val="0"/>
          <w:noProof/>
          <w:u w:val="single"/>
          <w:lang w:val="es-UY" w:eastAsia="es-UY"/>
        </w:rPr>
        <w:lastRenderedPageBreak/>
        <w:drawing>
          <wp:inline distT="0" distB="0" distL="0" distR="0">
            <wp:extent cx="5760085" cy="7447535"/>
            <wp:effectExtent l="0" t="0" r="0" b="1270"/>
            <wp:docPr id="46" name="Imagen 46" descr="H:\Mantenimientos y Varios (Nuevo)\PROCEDIMIENTOS SECTOR 1\LICITACIONES\Licitacion Abreviada\2021\64.21 viveres secos y otros para el departamento de nutrición y dietética\OPERACIONES\Scan_20210128_08423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Mantenimientos y Varios (Nuevo)\PROCEDIMIENTOS SECTOR 1\LICITACIONES\Licitacion Abreviada\2021\64.21 viveres secos y otros para el departamento de nutrición y dietética\OPERACIONES\Scan_20210128_084233_00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48" name="Imagen 48" descr="H:\Mantenimientos y Varios (Nuevo)\PROCEDIMIENTOS SECTOR 1\LICITACIONES\Licitacion Abreviada\2021\64.21 viveres secos y otros para el departamento de nutrición y dietética\OPERACIONES\Scan_20210128_084233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Mantenimientos y Varios (Nuevo)\PROCEDIMIENTOS SECTOR 1\LICITACIONES\Licitacion Abreviada\2021\64.21 viveres secos y otros para el departamento de nutrición y dietética\OPERACIONES\Scan_20210128_084233_07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47" name="Imagen 47" descr="H:\Mantenimientos y Varios (Nuevo)\PROCEDIMIENTOS SECTOR 1\LICITACIONES\Licitacion Abreviada\2021\64.21 viveres secos y otros para el departamento de nutrición y dietética\OPERACIONES\Scan_20210128_08423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Mantenimientos y Varios (Nuevo)\PROCEDIMIENTOS SECTOR 1\LICITACIONES\Licitacion Abreviada\2021\64.21 viveres secos y otros para el departamento de nutrición y dietética\OPERACIONES\Scan_20210128_084233_00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F964E9" w:rsidRDefault="00F964E9" w:rsidP="004435DB">
      <w:pPr>
        <w:pStyle w:val="Textoindependiente"/>
        <w:rPr>
          <w:rFonts w:ascii="Arial" w:hAnsi="Arial" w:cs="Arial"/>
          <w:b/>
          <w:i w:val="0"/>
          <w:u w:val="single"/>
        </w:rPr>
      </w:pPr>
    </w:p>
    <w:p w:rsidR="00F964E9" w:rsidRDefault="005A5FF4" w:rsidP="004435DB">
      <w:pPr>
        <w:pStyle w:val="Textoindependiente"/>
        <w:rPr>
          <w:rFonts w:ascii="Arial" w:hAnsi="Arial" w:cs="Arial"/>
          <w:b/>
          <w:i w:val="0"/>
          <w:u w:val="single"/>
        </w:rPr>
      </w:pPr>
      <w:r>
        <w:rPr>
          <w:rFonts w:ascii="Arial" w:hAnsi="Arial" w:cs="Arial"/>
          <w:b/>
          <w:i w:val="0"/>
          <w:noProof/>
          <w:u w:val="single"/>
          <w:lang w:val="es-UY" w:eastAsia="es-UY"/>
        </w:rPr>
        <w:lastRenderedPageBreak/>
        <w:drawing>
          <wp:inline distT="0" distB="0" distL="0" distR="0">
            <wp:extent cx="5760085" cy="7447535"/>
            <wp:effectExtent l="0" t="0" r="0" b="1270"/>
            <wp:docPr id="49" name="Imagen 49" descr="H:\Mantenimientos y Varios (Nuevo)\PROCEDIMIENTOS SECTOR 1\LICITACIONES\Licitacion Abreviada\2021\64.21 viveres secos y otros para el departamento de nutrición y dietética\OPERACIONES\Scan_20210128_084233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Mantenimientos y Varios (Nuevo)\PROCEDIMIENTOS SECTOR 1\LICITACIONES\Licitacion Abreviada\2021\64.21 viveres secos y otros para el departamento de nutrición y dietética\OPERACIONES\Scan_20210128_084233_03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51" name="Imagen 51" descr="H:\Mantenimientos y Varios (Nuevo)\PROCEDIMIENTOS SECTOR 1\LICITACIONES\Licitacion Abreviada\2021\64.21 viveres secos y otros para el departamento de nutrición y dietética\OPERACIONES\Scan_20210128_084233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Mantenimientos y Varios (Nuevo)\PROCEDIMIENTOS SECTOR 1\LICITACIONES\Licitacion Abreviada\2021\64.21 viveres secos y otros para el departamento de nutrición y dietética\OPERACIONES\Scan_20210128_084233_04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50" name="Imagen 50" descr="H:\Mantenimientos y Varios (Nuevo)\PROCEDIMIENTOS SECTOR 1\LICITACIONES\Licitacion Abreviada\2021\64.21 viveres secos y otros para el departamento de nutrición y dietética\OPERACIONES\Scan_20210128_084233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Mantenimientos y Varios (Nuevo)\PROCEDIMIENTOS SECTOR 1\LICITACIONES\Licitacion Abreviada\2021\64.21 viveres secos y otros para el departamento de nutrición y dietética\OPERACIONES\Scan_20210128_084233_03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F964E9" w:rsidRDefault="003D26E9" w:rsidP="004435DB">
      <w:pPr>
        <w:pStyle w:val="Textoindependiente"/>
        <w:rPr>
          <w:rFonts w:ascii="Arial" w:hAnsi="Arial" w:cs="Arial"/>
          <w:b/>
          <w:i w:val="0"/>
          <w:u w:val="single"/>
        </w:rPr>
      </w:pPr>
      <w:r>
        <w:rPr>
          <w:rFonts w:ascii="Arial" w:hAnsi="Arial" w:cs="Arial"/>
          <w:b/>
          <w:i w:val="0"/>
          <w:noProof/>
          <w:u w:val="single"/>
          <w:lang w:val="es-UY" w:eastAsia="es-UY"/>
        </w:rPr>
        <w:lastRenderedPageBreak/>
        <w:drawing>
          <wp:inline distT="0" distB="0" distL="0" distR="0">
            <wp:extent cx="5760085" cy="7447535"/>
            <wp:effectExtent l="0" t="0" r="0" b="1270"/>
            <wp:docPr id="52" name="Imagen 52" descr="H:\Mantenimientos y Varios (Nuevo)\PROCEDIMIENTOS SECTOR 1\LICITACIONES\Licitacion Abreviada\2021\64.21 viveres secos y otros para el departamento de nutrición y dietética\OPERACIONES\Scan_20210128_084233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Mantenimientos y Varios (Nuevo)\PROCEDIMIENTOS SECTOR 1\LICITACIONES\Licitacion Abreviada\2021\64.21 viveres secos y otros para el departamento de nutrición y dietética\OPERACIONES\Scan_20210128_084233_0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54" name="Imagen 54" descr="H:\Mantenimientos y Varios (Nuevo)\PROCEDIMIENTOS SECTOR 1\LICITACIONES\Licitacion Abreviada\2021\64.21 viveres secos y otros para el departamento de nutrición y dietética\OPERACIONES\Scan_20210128_084233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Mantenimientos y Varios (Nuevo)\PROCEDIMIENTOS SECTOR 1\LICITACIONES\Licitacion Abreviada\2021\64.21 viveres secos y otros para el departamento de nutrición y dietética\OPERACIONES\Scan_20210128_084233_06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53" name="Imagen 53" descr="H:\Mantenimientos y Varios (Nuevo)\PROCEDIMIENTOS SECTOR 1\LICITACIONES\Licitacion Abreviada\2021\64.21 viveres secos y otros para el departamento de nutrición y dietética\OPERACIONES\Scan_20210128_084233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Mantenimientos y Varios (Nuevo)\PROCEDIMIENTOS SECTOR 1\LICITACIONES\Licitacion Abreviada\2021\64.21 viveres secos y otros para el departamento de nutrición y dietética\OPERACIONES\Scan_20210128_084233_01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F964E9" w:rsidRDefault="00F964E9" w:rsidP="004435DB">
      <w:pPr>
        <w:pStyle w:val="Textoindependiente"/>
        <w:rPr>
          <w:rFonts w:ascii="Arial" w:hAnsi="Arial" w:cs="Arial"/>
          <w:b/>
          <w:i w:val="0"/>
          <w:u w:val="single"/>
        </w:rPr>
      </w:pPr>
    </w:p>
    <w:p w:rsidR="00F964E9" w:rsidRDefault="003D26E9" w:rsidP="004435DB">
      <w:pPr>
        <w:pStyle w:val="Textoindependiente"/>
        <w:rPr>
          <w:rFonts w:ascii="Arial" w:hAnsi="Arial" w:cs="Arial"/>
          <w:b/>
          <w:i w:val="0"/>
          <w:u w:val="single"/>
        </w:rPr>
      </w:pPr>
      <w:r>
        <w:rPr>
          <w:rFonts w:ascii="Arial" w:hAnsi="Arial" w:cs="Arial"/>
          <w:b/>
          <w:i w:val="0"/>
          <w:noProof/>
          <w:u w:val="single"/>
          <w:lang w:val="es-UY" w:eastAsia="es-UY"/>
        </w:rPr>
        <w:lastRenderedPageBreak/>
        <w:drawing>
          <wp:inline distT="0" distB="0" distL="0" distR="0">
            <wp:extent cx="5760085" cy="7447535"/>
            <wp:effectExtent l="0" t="0" r="0" b="1270"/>
            <wp:docPr id="55" name="Imagen 55" descr="H:\Mantenimientos y Varios (Nuevo)\PROCEDIMIENTOS SECTOR 1\LICITACIONES\Licitacion Abreviada\2021\64.21 viveres secos y otros para el departamento de nutrición y dietética\OPERACIONES\Scan_20210128_084233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Mantenimientos y Varios (Nuevo)\PROCEDIMIENTOS SECTOR 1\LICITACIONES\Licitacion Abreviada\2021\64.21 viveres secos y otros para el departamento de nutrición y dietética\OPERACIONES\Scan_20210128_084233_04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57" name="Imagen 57" descr="H:\Mantenimientos y Varios (Nuevo)\PROCEDIMIENTOS SECTOR 1\LICITACIONES\Licitacion Abreviada\2021\64.21 viveres secos y otros para el departamento de nutrición y dietética\OPERACIONES\Scan_20210128_084233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Mantenimientos y Varios (Nuevo)\PROCEDIMIENTOS SECTOR 1\LICITACIONES\Licitacion Abreviada\2021\64.21 viveres secos y otros para el departamento de nutrición y dietética\OPERACIONES\Scan_20210128_084233_06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56" name="Imagen 56" descr="H:\Mantenimientos y Varios (Nuevo)\PROCEDIMIENTOS SECTOR 1\LICITACIONES\Licitacion Abreviada\2021\64.21 viveres secos y otros para el departamento de nutrición y dietética\OPERACIONES\Scan_20210128_084233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Mantenimientos y Varios (Nuevo)\PROCEDIMIENTOS SECTOR 1\LICITACIONES\Licitacion Abreviada\2021\64.21 viveres secos y otros para el departamento de nutrición y dietética\OPERACIONES\Scan_20210128_084233_04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F964E9" w:rsidRDefault="00F964E9" w:rsidP="004435DB">
      <w:pPr>
        <w:pStyle w:val="Textoindependiente"/>
        <w:rPr>
          <w:rFonts w:ascii="Arial" w:hAnsi="Arial" w:cs="Arial"/>
          <w:b/>
          <w:i w:val="0"/>
          <w:u w:val="single"/>
        </w:rPr>
      </w:pPr>
    </w:p>
    <w:p w:rsidR="00F964E9" w:rsidRDefault="003D26E9" w:rsidP="004435DB">
      <w:pPr>
        <w:pStyle w:val="Textoindependiente"/>
        <w:rPr>
          <w:rFonts w:ascii="Arial" w:hAnsi="Arial" w:cs="Arial"/>
          <w:b/>
          <w:i w:val="0"/>
          <w:u w:val="single"/>
        </w:rPr>
      </w:pPr>
      <w:r>
        <w:rPr>
          <w:rFonts w:ascii="Arial" w:hAnsi="Arial" w:cs="Arial"/>
          <w:b/>
          <w:i w:val="0"/>
          <w:noProof/>
          <w:u w:val="single"/>
          <w:lang w:val="es-UY" w:eastAsia="es-UY"/>
        </w:rPr>
        <w:lastRenderedPageBreak/>
        <w:drawing>
          <wp:inline distT="0" distB="0" distL="0" distR="0">
            <wp:extent cx="5760085" cy="7447535"/>
            <wp:effectExtent l="0" t="0" r="0" b="1270"/>
            <wp:docPr id="58" name="Imagen 58" descr="H:\Mantenimientos y Varios (Nuevo)\PROCEDIMIENTOS SECTOR 1\LICITACIONES\Licitacion Abreviada\2021\64.21 viveres secos y otros para el departamento de nutrición y dietética\OPERACIONES\Scan_20210128_08423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Mantenimientos y Varios (Nuevo)\PROCEDIMIENTOS SECTOR 1\LICITACIONES\Licitacion Abreviada\2021\64.21 viveres secos y otros para el departamento de nutrición y dietética\OPERACIONES\Scan_20210128_084233_0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60" name="Imagen 60" descr="H:\Mantenimientos y Varios (Nuevo)\PROCEDIMIENTOS SECTOR 1\LICITACIONES\Licitacion Abreviada\2021\64.21 viveres secos y otros para el departamento de nutrición y dietética\OPERACIONES\Scan_20210128_084233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Mantenimientos y Varios (Nuevo)\PROCEDIMIENTOS SECTOR 1\LICITACIONES\Licitacion Abreviada\2021\64.21 viveres secos y otros para el departamento de nutrición y dietética\OPERACIONES\Scan_20210128_084233_08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59" name="Imagen 59" descr="H:\Mantenimientos y Varios (Nuevo)\PROCEDIMIENTOS SECTOR 1\LICITACIONES\Licitacion Abreviada\2021\64.21 viveres secos y otros para el departamento de nutrición y dietética\OPERACIONES\Scan_20210128_08423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Mantenimientos y Varios (Nuevo)\PROCEDIMIENTOS SECTOR 1\LICITACIONES\Licitacion Abreviada\2021\64.21 viveres secos y otros para el departamento de nutrición y dietética\OPERACIONES\Scan_20210128_084233_0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F964E9" w:rsidRDefault="003D26E9" w:rsidP="004435DB">
      <w:pPr>
        <w:pStyle w:val="Textoindependiente"/>
        <w:rPr>
          <w:rFonts w:ascii="Arial" w:hAnsi="Arial" w:cs="Arial"/>
          <w:b/>
          <w:i w:val="0"/>
          <w:u w:val="single"/>
        </w:rPr>
      </w:pPr>
      <w:r>
        <w:rPr>
          <w:rFonts w:ascii="Arial" w:hAnsi="Arial" w:cs="Arial"/>
          <w:b/>
          <w:i w:val="0"/>
          <w:noProof/>
          <w:u w:val="single"/>
          <w:lang w:val="es-UY" w:eastAsia="es-UY"/>
        </w:rPr>
        <w:lastRenderedPageBreak/>
        <w:drawing>
          <wp:inline distT="0" distB="0" distL="0" distR="0">
            <wp:extent cx="5760085" cy="7447535"/>
            <wp:effectExtent l="0" t="0" r="0" b="1270"/>
            <wp:docPr id="61" name="Imagen 61" descr="H:\Mantenimientos y Varios (Nuevo)\PROCEDIMIENTOS SECTOR 1\LICITACIONES\Licitacion Abreviada\2021\64.21 viveres secos y otros para el departamento de nutrición y dietética\OPERACIONES\Scan_20210128_084233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Mantenimientos y Varios (Nuevo)\PROCEDIMIENTOS SECTOR 1\LICITACIONES\Licitacion Abreviada\2021\64.21 viveres secos y otros para el departamento de nutrición y dietética\OPERACIONES\Scan_20210128_084233_03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sidR="00184FAA">
        <w:rPr>
          <w:rFonts w:ascii="Arial" w:hAnsi="Arial" w:cs="Arial"/>
          <w:b/>
          <w:i w:val="0"/>
          <w:noProof/>
          <w:u w:val="single"/>
          <w:lang w:val="es-UY" w:eastAsia="es-UY"/>
        </w:rPr>
        <w:lastRenderedPageBreak/>
        <w:drawing>
          <wp:inline distT="0" distB="0" distL="0" distR="0">
            <wp:extent cx="5760085" cy="7447535"/>
            <wp:effectExtent l="0" t="0" r="0" b="1270"/>
            <wp:docPr id="63" name="Imagen 63" descr="H:\Mantenimientos y Varios (Nuevo)\PROCEDIMIENTOS SECTOR 1\LICITACIONES\Licitacion Abreviada\2021\64.21 viveres secos y otros para el departamento de nutrición y dietética\OPERACIONES\Scan_20210128_084233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Mantenimientos y Varios (Nuevo)\PROCEDIMIENTOS SECTOR 1\LICITACIONES\Licitacion Abreviada\2021\64.21 viveres secos y otros para el departamento de nutrición y dietética\OPERACIONES\Scan_20210128_084233_04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62" name="Imagen 62" descr="H:\Mantenimientos y Varios (Nuevo)\PROCEDIMIENTOS SECTOR 1\LICITACIONES\Licitacion Abreviada\2021\64.21 viveres secos y otros para el departamento de nutrición y dietética\OPERACIONES\Scan_20210128_084233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Mantenimientos y Varios (Nuevo)\PROCEDIMIENTOS SECTOR 1\LICITACIONES\Licitacion Abreviada\2021\64.21 viveres secos y otros para el departamento de nutrición y dietética\OPERACIONES\Scan_20210128_084233_03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184FAA" w:rsidRDefault="00184FAA" w:rsidP="004435DB">
      <w:pPr>
        <w:pStyle w:val="Textoindependiente"/>
        <w:rPr>
          <w:rFonts w:ascii="Arial" w:hAnsi="Arial" w:cs="Arial"/>
          <w:b/>
          <w:i w:val="0"/>
          <w:u w:val="single"/>
        </w:rPr>
      </w:pPr>
      <w:r>
        <w:rPr>
          <w:rFonts w:ascii="Arial" w:hAnsi="Arial" w:cs="Arial"/>
          <w:b/>
          <w:i w:val="0"/>
          <w:noProof/>
          <w:u w:val="single"/>
          <w:lang w:val="es-UY" w:eastAsia="es-UY"/>
        </w:rPr>
        <w:lastRenderedPageBreak/>
        <w:drawing>
          <wp:inline distT="0" distB="0" distL="0" distR="0">
            <wp:extent cx="5760085" cy="7447535"/>
            <wp:effectExtent l="0" t="0" r="0" b="1270"/>
            <wp:docPr id="64" name="Imagen 64" descr="H:\Mantenimientos y Varios (Nuevo)\PROCEDIMIENTOS SECTOR 1\LICITACIONES\Licitacion Abreviada\2021\64.21 viveres secos y otros para el departamento de nutrición y dietética\OPERACIONES\Scan_20210128_084233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Mantenimientos y Varios (Nuevo)\PROCEDIMIENTOS SECTOR 1\LICITACIONES\Licitacion Abreviada\2021\64.21 viveres secos y otros para el departamento de nutrición y dietética\OPERACIONES\Scan_20210128_084233_04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184FAA" w:rsidRDefault="00184FAA" w:rsidP="004435DB">
      <w:pPr>
        <w:pStyle w:val="Textoindependiente"/>
        <w:rPr>
          <w:rFonts w:ascii="Arial" w:hAnsi="Arial" w:cs="Arial"/>
          <w:b/>
          <w:i w:val="0"/>
          <w:u w:val="single"/>
        </w:rPr>
      </w:pPr>
      <w:r>
        <w:rPr>
          <w:rFonts w:ascii="Arial" w:hAnsi="Arial" w:cs="Arial"/>
          <w:b/>
          <w:i w:val="0"/>
          <w:noProof/>
          <w:u w:val="single"/>
          <w:lang w:val="es-UY" w:eastAsia="es-UY"/>
        </w:rPr>
        <w:lastRenderedPageBreak/>
        <w:drawing>
          <wp:inline distT="0" distB="0" distL="0" distR="0">
            <wp:extent cx="5760085" cy="7447535"/>
            <wp:effectExtent l="0" t="0" r="0" b="1270"/>
            <wp:docPr id="65" name="Imagen 65" descr="H:\Mantenimientos y Varios (Nuevo)\PROCEDIMIENTOS SECTOR 1\LICITACIONES\Licitacion Abreviada\2021\64.21 viveres secos y otros para el departamento de nutrición y dietética\OPERACIONES\Scan_20210128_084233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Mantenimientos y Varios (Nuevo)\PROCEDIMIENTOS SECTOR 1\LICITACIONES\Licitacion Abreviada\2021\64.21 viveres secos y otros para el departamento de nutrición y dietética\OPERACIONES\Scan_20210128_084233_03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67" name="Imagen 67" descr="H:\Mantenimientos y Varios (Nuevo)\PROCEDIMIENTOS SECTOR 1\LICITACIONES\Licitacion Abreviada\2021\64.21 viveres secos y otros para el departamento de nutrición y dietética\OPERACIONES\Scan_20210128_084233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Mantenimientos y Varios (Nuevo)\PROCEDIMIENTOS SECTOR 1\LICITACIONES\Licitacion Abreviada\2021\64.21 viveres secos y otros para el departamento de nutrición y dietética\OPERACIONES\Scan_20210128_084233_05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66" name="Imagen 66" descr="H:\Mantenimientos y Varios (Nuevo)\PROCEDIMIENTOS SECTOR 1\LICITACIONES\Licitacion Abreviada\2021\64.21 viveres secos y otros para el departamento de nutrición y dietética\OPERACIONES\Scan_20210128_084233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Mantenimientos y Varios (Nuevo)\PROCEDIMIENTOS SECTOR 1\LICITACIONES\Licitacion Abreviada\2021\64.21 viveres secos y otros para el departamento de nutrición y dietética\OPERACIONES\Scan_20210128_084233_03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E004B9" w:rsidRDefault="00184FAA" w:rsidP="004435DB">
      <w:pPr>
        <w:pStyle w:val="Textoindependiente"/>
        <w:rPr>
          <w:rFonts w:ascii="Arial" w:hAnsi="Arial" w:cs="Arial"/>
          <w:b/>
          <w:i w:val="0"/>
          <w:u w:val="single"/>
        </w:rPr>
      </w:pPr>
      <w:r>
        <w:rPr>
          <w:rFonts w:ascii="Arial" w:hAnsi="Arial" w:cs="Arial"/>
          <w:b/>
          <w:i w:val="0"/>
          <w:u w:val="single"/>
        </w:rPr>
        <w:br/>
      </w:r>
      <w:r>
        <w:rPr>
          <w:rFonts w:ascii="Arial" w:hAnsi="Arial" w:cs="Arial"/>
          <w:b/>
          <w:i w:val="0"/>
          <w:noProof/>
          <w:u w:val="single"/>
          <w:lang w:val="es-UY" w:eastAsia="es-UY"/>
        </w:rPr>
        <w:lastRenderedPageBreak/>
        <w:drawing>
          <wp:inline distT="0" distB="0" distL="0" distR="0">
            <wp:extent cx="5760085" cy="7447535"/>
            <wp:effectExtent l="0" t="0" r="0" b="1270"/>
            <wp:docPr id="68" name="Imagen 68" descr="H:\Mantenimientos y Varios (Nuevo)\PROCEDIMIENTOS SECTOR 1\LICITACIONES\Licitacion Abreviada\2021\64.21 viveres secos y otros para el departamento de nutrición y dietética\OPERACIONES\Scan_20210128_08423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Mantenimientos y Varios (Nuevo)\PROCEDIMIENTOS SECTOR 1\LICITACIONES\Licitacion Abreviada\2021\64.21 viveres secos y otros para el departamento de nutrición y dietética\OPERACIONES\Scan_20210128_084233_01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70" name="Imagen 70" descr="H:\Mantenimientos y Varios (Nuevo)\PROCEDIMIENTOS SECTOR 1\LICITACIONES\Licitacion Abreviada\2021\64.21 viveres secos y otros para el departamento de nutrición y dietética\OPERACIONES\Scan_20210128_084233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Mantenimientos y Varios (Nuevo)\PROCEDIMIENTOS SECTOR 1\LICITACIONES\Licitacion Abreviada\2021\64.21 viveres secos y otros para el departamento de nutrición y dietética\OPERACIONES\Scan_20210128_084233_06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760085" cy="7447535"/>
                    </a:xfrm>
                    <a:prstGeom prst="rect">
                      <a:avLst/>
                    </a:prstGeom>
                    <a:noFill/>
                    <a:ln>
                      <a:noFill/>
                    </a:ln>
                  </pic:spPr>
                </pic:pic>
              </a:graphicData>
            </a:graphic>
          </wp:inline>
        </w:drawing>
      </w:r>
      <w:r>
        <w:rPr>
          <w:rFonts w:ascii="Arial" w:hAnsi="Arial" w:cs="Arial"/>
          <w:b/>
          <w:i w:val="0"/>
          <w:noProof/>
          <w:u w:val="single"/>
          <w:lang w:val="es-UY" w:eastAsia="es-UY"/>
        </w:rPr>
        <w:lastRenderedPageBreak/>
        <w:drawing>
          <wp:inline distT="0" distB="0" distL="0" distR="0">
            <wp:extent cx="5760085" cy="7447535"/>
            <wp:effectExtent l="0" t="0" r="0" b="1270"/>
            <wp:docPr id="69" name="Imagen 69" descr="H:\Mantenimientos y Varios (Nuevo)\PROCEDIMIENTOS SECTOR 1\LICITACIONES\Licitacion Abreviada\2021\64.21 viveres secos y otros para el departamento de nutrición y dietética\OPERACIONES\Scan_20210128_08423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Mantenimientos y Varios (Nuevo)\PROCEDIMIENTOS SECTOR 1\LICITACIONES\Licitacion Abreviada\2021\64.21 viveres secos y otros para el departamento de nutrición y dietética\OPERACIONES\Scan_20210128_084233_01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085" cy="7447535"/>
                    </a:xfrm>
                    <a:prstGeom prst="rect">
                      <a:avLst/>
                    </a:prstGeom>
                    <a:noFill/>
                    <a:ln>
                      <a:noFill/>
                    </a:ln>
                  </pic:spPr>
                </pic:pic>
              </a:graphicData>
            </a:graphic>
          </wp:inline>
        </w:drawing>
      </w:r>
    </w:p>
    <w:p w:rsidR="00935AB6" w:rsidRDefault="00935AB6" w:rsidP="004435DB">
      <w:pPr>
        <w:pStyle w:val="Textoindependiente"/>
        <w:rPr>
          <w:rFonts w:ascii="Arial" w:hAnsi="Arial" w:cs="Arial"/>
          <w:b/>
          <w:i w:val="0"/>
          <w:u w:val="single"/>
        </w:rPr>
      </w:pPr>
    </w:p>
    <w:p w:rsidR="00935AB6" w:rsidRDefault="00935AB6" w:rsidP="004435DB">
      <w:pPr>
        <w:pStyle w:val="Textoindependiente"/>
        <w:rPr>
          <w:rFonts w:ascii="Arial" w:hAnsi="Arial" w:cs="Arial"/>
          <w:b/>
          <w:i w:val="0"/>
          <w:u w:val="single"/>
        </w:rPr>
      </w:pPr>
    </w:p>
    <w:p w:rsidR="00EC7B41" w:rsidRDefault="00407D53" w:rsidP="004435DB">
      <w:pPr>
        <w:pStyle w:val="Textoindependiente"/>
        <w:rPr>
          <w:rFonts w:ascii="Arial" w:hAnsi="Arial" w:cs="Arial"/>
          <w:b/>
          <w:i w:val="0"/>
          <w:u w:val="single"/>
        </w:rPr>
      </w:pPr>
      <w:r w:rsidRPr="00F964E9">
        <w:rPr>
          <w:rFonts w:ascii="Arial" w:hAnsi="Arial" w:cs="Arial"/>
          <w:b/>
          <w:i w:val="0"/>
          <w:u w:val="single"/>
        </w:rPr>
        <w:lastRenderedPageBreak/>
        <w:t xml:space="preserve">ANEXO IV: PONDERACIONES LA </w:t>
      </w:r>
      <w:r w:rsidR="00AE1251" w:rsidRPr="00F964E9">
        <w:rPr>
          <w:rFonts w:ascii="Arial" w:hAnsi="Arial" w:cs="Arial"/>
          <w:b/>
          <w:i w:val="0"/>
          <w:u w:val="single"/>
        </w:rPr>
        <w:t>0</w:t>
      </w:r>
      <w:r w:rsidR="00F964E9">
        <w:rPr>
          <w:rFonts w:ascii="Arial" w:hAnsi="Arial" w:cs="Arial"/>
          <w:b/>
          <w:i w:val="0"/>
          <w:u w:val="single"/>
        </w:rPr>
        <w:t>64</w:t>
      </w:r>
      <w:r w:rsidR="00AE1251" w:rsidRPr="00F964E9">
        <w:rPr>
          <w:rFonts w:ascii="Arial" w:hAnsi="Arial" w:cs="Arial"/>
          <w:b/>
          <w:i w:val="0"/>
          <w:u w:val="single"/>
        </w:rPr>
        <w:t>/21</w:t>
      </w:r>
    </w:p>
    <w:p w:rsidR="00E004B9" w:rsidRPr="00F964E9" w:rsidRDefault="00C601E8" w:rsidP="004435DB">
      <w:pPr>
        <w:pStyle w:val="Textoindependiente"/>
        <w:rPr>
          <w:rFonts w:ascii="Arial" w:hAnsi="Arial" w:cs="Arial"/>
          <w:b/>
          <w:i w:val="0"/>
        </w:rPr>
      </w:pPr>
      <w:r>
        <w:rPr>
          <w:rFonts w:ascii="Arial" w:hAnsi="Arial" w:cs="Arial"/>
          <w:b/>
          <w:noProof/>
          <w:lang w:val="es-UY" w:eastAsia="es-UY"/>
        </w:rPr>
        <w:drawing>
          <wp:anchor distT="0" distB="0" distL="114300" distR="114300" simplePos="0" relativeHeight="487591424" behindDoc="0" locked="0" layoutInCell="1" allowOverlap="1" wp14:anchorId="4539BD9E" wp14:editId="532C3807">
            <wp:simplePos x="0" y="0"/>
            <wp:positionH relativeFrom="column">
              <wp:posOffset>214357</wp:posOffset>
            </wp:positionH>
            <wp:positionV relativeFrom="paragraph">
              <wp:posOffset>166460</wp:posOffset>
            </wp:positionV>
            <wp:extent cx="5646057" cy="7839509"/>
            <wp:effectExtent l="0" t="0" r="0" b="9525"/>
            <wp:wrapNone/>
            <wp:docPr id="3" name="Imagen 3" descr="C:\Users\lucrodriguez\Documents\ScannedPages\ESCANEAR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rodriguez\Documents\ScannedPages\ESCANEAR000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a:off x="0" y="0"/>
                      <a:ext cx="5646441" cy="78400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35DB" w:rsidRPr="00F964E9" w:rsidRDefault="004435DB">
      <w:pPr>
        <w:spacing w:before="35"/>
        <w:ind w:left="178"/>
        <w:rPr>
          <w:rFonts w:ascii="Arial" w:hAnsi="Arial" w:cs="Arial"/>
          <w:b/>
          <w:sz w:val="24"/>
          <w:szCs w:val="24"/>
        </w:rPr>
      </w:pPr>
    </w:p>
    <w:sectPr w:rsidR="004435DB" w:rsidRPr="00F964E9" w:rsidSect="00D46326">
      <w:footerReference w:type="default" r:id="rId78"/>
      <w:pgSz w:w="11907" w:h="16840" w:code="9"/>
      <w:pgMar w:top="3119" w:right="851" w:bottom="1134" w:left="1985" w:header="0" w:footer="43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01E8" w:rsidRDefault="00C601E8">
      <w:r>
        <w:separator/>
      </w:r>
    </w:p>
  </w:endnote>
  <w:endnote w:type="continuationSeparator" w:id="0">
    <w:p w:rsidR="00C601E8" w:rsidRDefault="00C601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eX Gyre Bonum">
    <w:altName w:val="Times New Roman"/>
    <w:charset w:val="00"/>
    <w:family w:val="auto"/>
    <w:pitch w:val="variable"/>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1E8" w:rsidRDefault="00C601E8">
    <w:pPr>
      <w:pStyle w:val="Textoindependiente"/>
      <w:spacing w:line="14" w:lineRule="auto"/>
      <w:rPr>
        <w:i w:val="0"/>
        <w:sz w:val="18"/>
      </w:rPr>
    </w:pPr>
    <w:r>
      <w:rPr>
        <w:noProof/>
        <w:lang w:val="es-UY" w:eastAsia="es-UY"/>
      </w:rPr>
      <mc:AlternateContent>
        <mc:Choice Requires="wps">
          <w:drawing>
            <wp:anchor distT="0" distB="0" distL="114300" distR="114300" simplePos="0" relativeHeight="487133184" behindDoc="1" locked="0" layoutInCell="1" allowOverlap="1" wp14:anchorId="71C149B2" wp14:editId="1F353098">
              <wp:simplePos x="0" y="0"/>
              <wp:positionH relativeFrom="page">
                <wp:posOffset>3700145</wp:posOffset>
              </wp:positionH>
              <wp:positionV relativeFrom="page">
                <wp:posOffset>10226040</wp:posOffset>
              </wp:positionV>
              <wp:extent cx="727710" cy="19050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01E8" w:rsidRDefault="00C601E8">
                          <w:pPr>
                            <w:spacing w:line="289" w:lineRule="exact"/>
                            <w:ind w:left="20"/>
                            <w:rPr>
                              <w:i/>
                            </w:rPr>
                          </w:pPr>
                          <w:r>
                            <w:rPr>
                              <w:i/>
                            </w:rPr>
                            <w:t xml:space="preserve">Página </w:t>
                          </w:r>
                          <w:r>
                            <w:fldChar w:fldCharType="begin"/>
                          </w:r>
                          <w:r>
                            <w:rPr>
                              <w:i/>
                            </w:rPr>
                            <w:instrText xml:space="preserve"> PAGE </w:instrText>
                          </w:r>
                          <w:r>
                            <w:fldChar w:fldCharType="separate"/>
                          </w:r>
                          <w:r w:rsidR="009D554C">
                            <w:rPr>
                              <w:i/>
                              <w:noProof/>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291.35pt;margin-top:805.2pt;width:57.3pt;height:15pt;z-index:-1618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" filled="f" stroked="f">
              <v:textbox inset="0,0,0,0">
                <w:txbxContent>
                  <w:p w:rsidR="00C601E8" w:rsidRDefault="00C601E8">
                    <w:pPr>
                      <w:spacing w:line="289" w:lineRule="exact"/>
                      <w:ind w:left="20"/>
                      <w:rPr>
                        <w:i/>
                      </w:rPr>
                    </w:pPr>
                    <w:r>
                      <w:rPr>
                        <w:i/>
                      </w:rPr>
                      <w:t xml:space="preserve">Página </w:t>
                    </w:r>
                    <w:r>
                      <w:fldChar w:fldCharType="begin"/>
                    </w:r>
                    <w:r>
                      <w:rPr>
                        <w:i/>
                      </w:rPr>
                      <w:instrText xml:space="preserve"> PAGE </w:instrText>
                    </w:r>
                    <w:r>
                      <w:fldChar w:fldCharType="separate"/>
                    </w:r>
                    <w:r w:rsidR="009D554C">
                      <w:rPr>
                        <w:i/>
                        <w:noProof/>
                      </w:rPr>
                      <w:t>24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1E8" w:rsidRDefault="00C601E8">
    <w:pPr>
      <w:pStyle w:val="Textoindependiente"/>
      <w:spacing w:line="14" w:lineRule="auto"/>
      <w:rPr>
        <w:i w:val="0"/>
        <w:sz w:val="20"/>
      </w:rPr>
    </w:pPr>
    <w:r>
      <w:rPr>
        <w:noProof/>
        <w:lang w:val="es-UY" w:eastAsia="es-UY"/>
      </w:rPr>
      <mc:AlternateContent>
        <mc:Choice Requires="wps">
          <w:drawing>
            <wp:anchor distT="0" distB="0" distL="114300" distR="114300" simplePos="0" relativeHeight="487134720" behindDoc="1" locked="0" layoutInCell="1" allowOverlap="1" wp14:anchorId="7A489ED3" wp14:editId="4F020B00">
              <wp:simplePos x="0" y="0"/>
              <wp:positionH relativeFrom="page">
                <wp:posOffset>3700145</wp:posOffset>
              </wp:positionH>
              <wp:positionV relativeFrom="page">
                <wp:posOffset>10283190</wp:posOffset>
              </wp:positionV>
              <wp:extent cx="702310" cy="190500"/>
              <wp:effectExtent l="0" t="0" r="254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01E8" w:rsidRDefault="00C601E8">
                          <w:pPr>
                            <w:spacing w:line="289" w:lineRule="exact"/>
                            <w:ind w:left="20"/>
                            <w:rPr>
                              <w:i/>
                            </w:rPr>
                          </w:pPr>
                          <w:r>
                            <w:rPr>
                              <w:i/>
                            </w:rPr>
                            <w:t>Página  2323232336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291.35pt;margin-top:809.7pt;width:55.3pt;height:15pt;z-index:-1618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" filled="f" stroked="f">
              <v:textbox inset="0,0,0,0">
                <w:txbxContent>
                  <w:p w:rsidR="00614C4E" w:rsidRDefault="00614C4E">
                    <w:pPr>
                      <w:spacing w:line="289" w:lineRule="exact"/>
                      <w:ind w:left="20"/>
                      <w:rPr>
                        <w:i/>
                      </w:rPr>
                    </w:pPr>
                    <w:r>
                      <w:rPr>
                        <w:i/>
                      </w:rPr>
                      <w:t>Página  2323232336</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01E8" w:rsidRDefault="00C601E8">
      <w:r>
        <w:separator/>
      </w:r>
    </w:p>
  </w:footnote>
  <w:footnote w:type="continuationSeparator" w:id="0">
    <w:p w:rsidR="00C601E8" w:rsidRDefault="00C601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B1D75"/>
    <w:multiLevelType w:val="multilevel"/>
    <w:tmpl w:val="B5BA178A"/>
    <w:lvl w:ilvl="0">
      <w:start w:val="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8B66655"/>
    <w:multiLevelType w:val="multilevel"/>
    <w:tmpl w:val="56EC100E"/>
    <w:lvl w:ilvl="0">
      <w:start w:val="3"/>
      <w:numFmt w:val="decimal"/>
      <w:lvlText w:val="%1"/>
      <w:lvlJc w:val="left"/>
      <w:pPr>
        <w:ind w:left="740" w:hanging="562"/>
        <w:jc w:val="left"/>
      </w:pPr>
      <w:rPr>
        <w:rFonts w:hint="default"/>
        <w:lang w:val="es-ES" w:eastAsia="en-US" w:bidi="ar-SA"/>
      </w:rPr>
    </w:lvl>
    <w:lvl w:ilvl="1">
      <w:start w:val="2"/>
      <w:numFmt w:val="decimal"/>
      <w:lvlText w:val="%1.%2."/>
      <w:lvlJc w:val="left"/>
      <w:pPr>
        <w:ind w:left="740" w:hanging="562"/>
        <w:jc w:val="left"/>
      </w:pPr>
      <w:rPr>
        <w:rFonts w:ascii="TeX Gyre Bonum" w:eastAsia="TeX Gyre Bonum" w:hAnsi="TeX Gyre Bonum" w:cs="TeX Gyre Bonum" w:hint="default"/>
        <w:b/>
        <w:bCs/>
        <w:i/>
        <w:spacing w:val="-1"/>
        <w:w w:val="100"/>
        <w:sz w:val="24"/>
        <w:szCs w:val="24"/>
        <w:lang w:val="es-ES" w:eastAsia="en-US" w:bidi="ar-SA"/>
      </w:rPr>
    </w:lvl>
    <w:lvl w:ilvl="2">
      <w:start w:val="1"/>
      <w:numFmt w:val="decimal"/>
      <w:lvlText w:val="%1.%2.%3."/>
      <w:lvlJc w:val="left"/>
      <w:pPr>
        <w:ind w:left="178" w:hanging="735"/>
        <w:jc w:val="left"/>
      </w:pPr>
      <w:rPr>
        <w:rFonts w:ascii="TeX Gyre Bonum" w:eastAsia="TeX Gyre Bonum" w:hAnsi="TeX Gyre Bonum" w:cs="TeX Gyre Bonum" w:hint="default"/>
        <w:i/>
        <w:spacing w:val="-20"/>
        <w:w w:val="99"/>
        <w:sz w:val="24"/>
        <w:szCs w:val="24"/>
        <w:lang w:val="es-ES" w:eastAsia="en-US" w:bidi="ar-SA"/>
      </w:rPr>
    </w:lvl>
    <w:lvl w:ilvl="3">
      <w:numFmt w:val="bullet"/>
      <w:lvlText w:val="•"/>
      <w:lvlJc w:val="left"/>
      <w:pPr>
        <w:ind w:left="2848" w:hanging="735"/>
      </w:pPr>
      <w:rPr>
        <w:rFonts w:hint="default"/>
        <w:lang w:val="es-ES" w:eastAsia="en-US" w:bidi="ar-SA"/>
      </w:rPr>
    </w:lvl>
    <w:lvl w:ilvl="4">
      <w:numFmt w:val="bullet"/>
      <w:lvlText w:val="•"/>
      <w:lvlJc w:val="left"/>
      <w:pPr>
        <w:ind w:left="3902" w:hanging="735"/>
      </w:pPr>
      <w:rPr>
        <w:rFonts w:hint="default"/>
        <w:lang w:val="es-ES" w:eastAsia="en-US" w:bidi="ar-SA"/>
      </w:rPr>
    </w:lvl>
    <w:lvl w:ilvl="5">
      <w:numFmt w:val="bullet"/>
      <w:lvlText w:val="•"/>
      <w:lvlJc w:val="left"/>
      <w:pPr>
        <w:ind w:left="4956" w:hanging="735"/>
      </w:pPr>
      <w:rPr>
        <w:rFonts w:hint="default"/>
        <w:lang w:val="es-ES" w:eastAsia="en-US" w:bidi="ar-SA"/>
      </w:rPr>
    </w:lvl>
    <w:lvl w:ilvl="6">
      <w:numFmt w:val="bullet"/>
      <w:lvlText w:val="•"/>
      <w:lvlJc w:val="left"/>
      <w:pPr>
        <w:ind w:left="6010" w:hanging="735"/>
      </w:pPr>
      <w:rPr>
        <w:rFonts w:hint="default"/>
        <w:lang w:val="es-ES" w:eastAsia="en-US" w:bidi="ar-SA"/>
      </w:rPr>
    </w:lvl>
    <w:lvl w:ilvl="7">
      <w:numFmt w:val="bullet"/>
      <w:lvlText w:val="•"/>
      <w:lvlJc w:val="left"/>
      <w:pPr>
        <w:ind w:left="7064" w:hanging="735"/>
      </w:pPr>
      <w:rPr>
        <w:rFonts w:hint="default"/>
        <w:lang w:val="es-ES" w:eastAsia="en-US" w:bidi="ar-SA"/>
      </w:rPr>
    </w:lvl>
    <w:lvl w:ilvl="8">
      <w:numFmt w:val="bullet"/>
      <w:lvlText w:val="•"/>
      <w:lvlJc w:val="left"/>
      <w:pPr>
        <w:ind w:left="8118" w:hanging="735"/>
      </w:pPr>
      <w:rPr>
        <w:rFonts w:hint="default"/>
        <w:lang w:val="es-ES" w:eastAsia="en-US" w:bidi="ar-SA"/>
      </w:rPr>
    </w:lvl>
  </w:abstractNum>
  <w:abstractNum w:abstractNumId="2">
    <w:nsid w:val="0C1378A9"/>
    <w:multiLevelType w:val="multilevel"/>
    <w:tmpl w:val="901623BE"/>
    <w:lvl w:ilvl="0">
      <w:start w:val="1"/>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EE05E6E"/>
    <w:multiLevelType w:val="multilevel"/>
    <w:tmpl w:val="F6CC8EBC"/>
    <w:lvl w:ilvl="0">
      <w:start w:val="1"/>
      <w:numFmt w:val="decimal"/>
      <w:lvlText w:val="%1"/>
      <w:lvlJc w:val="left"/>
      <w:pPr>
        <w:ind w:left="740" w:hanging="562"/>
        <w:jc w:val="left"/>
      </w:pPr>
      <w:rPr>
        <w:rFonts w:hint="default"/>
        <w:lang w:val="es-ES" w:eastAsia="en-US" w:bidi="ar-SA"/>
      </w:rPr>
    </w:lvl>
    <w:lvl w:ilvl="1">
      <w:start w:val="3"/>
      <w:numFmt w:val="decimal"/>
      <w:lvlText w:val="%1.%2."/>
      <w:lvlJc w:val="left"/>
      <w:pPr>
        <w:ind w:left="740" w:hanging="562"/>
        <w:jc w:val="left"/>
      </w:pPr>
      <w:rPr>
        <w:rFonts w:ascii="Arial" w:eastAsia="TeX Gyre Bonum" w:hAnsi="Arial" w:cs="Arial" w:hint="default"/>
        <w:b/>
        <w:bCs/>
        <w:i w:val="0"/>
        <w:spacing w:val="-1"/>
        <w:w w:val="99"/>
        <w:sz w:val="24"/>
        <w:szCs w:val="24"/>
        <w:lang w:val="es-ES" w:eastAsia="en-US" w:bidi="ar-SA"/>
      </w:rPr>
    </w:lvl>
    <w:lvl w:ilvl="2">
      <w:start w:val="1"/>
      <w:numFmt w:val="decimal"/>
      <w:lvlText w:val="%1.%2.%3"/>
      <w:lvlJc w:val="left"/>
      <w:pPr>
        <w:ind w:left="687" w:hanging="687"/>
        <w:jc w:val="left"/>
      </w:pPr>
      <w:rPr>
        <w:rFonts w:ascii="Arial" w:eastAsia="TeX Gyre Bonum" w:hAnsi="Arial" w:cs="Arial" w:hint="default"/>
        <w:i w:val="0"/>
        <w:spacing w:val="-1"/>
        <w:w w:val="99"/>
        <w:sz w:val="24"/>
        <w:szCs w:val="24"/>
        <w:lang w:val="es-ES" w:eastAsia="en-US" w:bidi="ar-SA"/>
      </w:rPr>
    </w:lvl>
    <w:lvl w:ilvl="3">
      <w:numFmt w:val="bullet"/>
      <w:lvlText w:val="•"/>
      <w:lvlJc w:val="left"/>
      <w:pPr>
        <w:ind w:left="2848" w:hanging="687"/>
      </w:pPr>
      <w:rPr>
        <w:rFonts w:hint="default"/>
        <w:lang w:val="es-ES" w:eastAsia="en-US" w:bidi="ar-SA"/>
      </w:rPr>
    </w:lvl>
    <w:lvl w:ilvl="4">
      <w:numFmt w:val="bullet"/>
      <w:lvlText w:val="•"/>
      <w:lvlJc w:val="left"/>
      <w:pPr>
        <w:ind w:left="3902" w:hanging="687"/>
      </w:pPr>
      <w:rPr>
        <w:rFonts w:hint="default"/>
        <w:lang w:val="es-ES" w:eastAsia="en-US" w:bidi="ar-SA"/>
      </w:rPr>
    </w:lvl>
    <w:lvl w:ilvl="5">
      <w:numFmt w:val="bullet"/>
      <w:lvlText w:val="•"/>
      <w:lvlJc w:val="left"/>
      <w:pPr>
        <w:ind w:left="4956" w:hanging="687"/>
      </w:pPr>
      <w:rPr>
        <w:rFonts w:hint="default"/>
        <w:lang w:val="es-ES" w:eastAsia="en-US" w:bidi="ar-SA"/>
      </w:rPr>
    </w:lvl>
    <w:lvl w:ilvl="6">
      <w:numFmt w:val="bullet"/>
      <w:lvlText w:val="•"/>
      <w:lvlJc w:val="left"/>
      <w:pPr>
        <w:ind w:left="6010" w:hanging="687"/>
      </w:pPr>
      <w:rPr>
        <w:rFonts w:hint="default"/>
        <w:lang w:val="es-ES" w:eastAsia="en-US" w:bidi="ar-SA"/>
      </w:rPr>
    </w:lvl>
    <w:lvl w:ilvl="7">
      <w:numFmt w:val="bullet"/>
      <w:lvlText w:val="•"/>
      <w:lvlJc w:val="left"/>
      <w:pPr>
        <w:ind w:left="7064" w:hanging="687"/>
      </w:pPr>
      <w:rPr>
        <w:rFonts w:hint="default"/>
        <w:lang w:val="es-ES" w:eastAsia="en-US" w:bidi="ar-SA"/>
      </w:rPr>
    </w:lvl>
    <w:lvl w:ilvl="8">
      <w:numFmt w:val="bullet"/>
      <w:lvlText w:val="•"/>
      <w:lvlJc w:val="left"/>
      <w:pPr>
        <w:ind w:left="8118" w:hanging="687"/>
      </w:pPr>
      <w:rPr>
        <w:rFonts w:hint="default"/>
        <w:lang w:val="es-ES" w:eastAsia="en-US" w:bidi="ar-SA"/>
      </w:rPr>
    </w:lvl>
  </w:abstractNum>
  <w:abstractNum w:abstractNumId="4">
    <w:nsid w:val="113546DA"/>
    <w:multiLevelType w:val="multilevel"/>
    <w:tmpl w:val="D592DA82"/>
    <w:lvl w:ilvl="0">
      <w:start w:val="1"/>
      <w:numFmt w:val="decimal"/>
      <w:lvlText w:val="%1"/>
      <w:lvlJc w:val="left"/>
      <w:pPr>
        <w:ind w:left="360" w:hanging="360"/>
      </w:pPr>
      <w:rPr>
        <w:rFonts w:hint="default"/>
      </w:rPr>
    </w:lvl>
    <w:lvl w:ilvl="1">
      <w:start w:val="5"/>
      <w:numFmt w:val="decimal"/>
      <w:lvlText w:val="%1.%2"/>
      <w:lvlJc w:val="left"/>
      <w:pPr>
        <w:ind w:left="502" w:hanging="360"/>
      </w:pPr>
      <w:rPr>
        <w:rFonts w:hint="default"/>
      </w:rPr>
    </w:lvl>
    <w:lvl w:ilvl="2">
      <w:start w:val="1"/>
      <w:numFmt w:val="decimal"/>
      <w:lvlText w:val="%1.%2.%3"/>
      <w:lvlJc w:val="left"/>
      <w:pPr>
        <w:ind w:left="1076" w:hanging="720"/>
      </w:pPr>
      <w:rPr>
        <w:rFonts w:hint="default"/>
      </w:rPr>
    </w:lvl>
    <w:lvl w:ilvl="3">
      <w:start w:val="1"/>
      <w:numFmt w:val="decimal"/>
      <w:lvlText w:val="%1.%2.%3.%4"/>
      <w:lvlJc w:val="left"/>
      <w:pPr>
        <w:ind w:left="1614" w:hanging="1080"/>
      </w:pPr>
      <w:rPr>
        <w:rFonts w:hint="default"/>
      </w:rPr>
    </w:lvl>
    <w:lvl w:ilvl="4">
      <w:start w:val="1"/>
      <w:numFmt w:val="decimal"/>
      <w:lvlText w:val="%1.%2.%3.%4.%5"/>
      <w:lvlJc w:val="left"/>
      <w:pPr>
        <w:ind w:left="1792" w:hanging="1080"/>
      </w:pPr>
      <w:rPr>
        <w:rFonts w:hint="default"/>
      </w:rPr>
    </w:lvl>
    <w:lvl w:ilvl="5">
      <w:start w:val="1"/>
      <w:numFmt w:val="decimal"/>
      <w:lvlText w:val="%1.%2.%3.%4.%5.%6"/>
      <w:lvlJc w:val="left"/>
      <w:pPr>
        <w:ind w:left="2330" w:hanging="1440"/>
      </w:pPr>
      <w:rPr>
        <w:rFonts w:hint="default"/>
      </w:rPr>
    </w:lvl>
    <w:lvl w:ilvl="6">
      <w:start w:val="1"/>
      <w:numFmt w:val="decimal"/>
      <w:lvlText w:val="%1.%2.%3.%4.%5.%6.%7"/>
      <w:lvlJc w:val="left"/>
      <w:pPr>
        <w:ind w:left="2508" w:hanging="1440"/>
      </w:pPr>
      <w:rPr>
        <w:rFonts w:hint="default"/>
      </w:rPr>
    </w:lvl>
    <w:lvl w:ilvl="7">
      <w:start w:val="1"/>
      <w:numFmt w:val="decimal"/>
      <w:lvlText w:val="%1.%2.%3.%4.%5.%6.%7.%8"/>
      <w:lvlJc w:val="left"/>
      <w:pPr>
        <w:ind w:left="3046" w:hanging="1800"/>
      </w:pPr>
      <w:rPr>
        <w:rFonts w:hint="default"/>
      </w:rPr>
    </w:lvl>
    <w:lvl w:ilvl="8">
      <w:start w:val="1"/>
      <w:numFmt w:val="decimal"/>
      <w:lvlText w:val="%1.%2.%3.%4.%5.%6.%7.%8.%9"/>
      <w:lvlJc w:val="left"/>
      <w:pPr>
        <w:ind w:left="3224" w:hanging="1800"/>
      </w:pPr>
      <w:rPr>
        <w:rFonts w:hint="default"/>
      </w:rPr>
    </w:lvl>
  </w:abstractNum>
  <w:abstractNum w:abstractNumId="5">
    <w:nsid w:val="17D323DD"/>
    <w:multiLevelType w:val="hybridMultilevel"/>
    <w:tmpl w:val="D416D6FA"/>
    <w:lvl w:ilvl="0" w:tplc="380A0019">
      <w:start w:val="1"/>
      <w:numFmt w:val="low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6">
    <w:nsid w:val="1DD76A4C"/>
    <w:multiLevelType w:val="multilevel"/>
    <w:tmpl w:val="AD2AA8BA"/>
    <w:lvl w:ilvl="0">
      <w:start w:val="3"/>
      <w:numFmt w:val="decimal"/>
      <w:lvlText w:val="%1"/>
      <w:lvlJc w:val="left"/>
      <w:pPr>
        <w:ind w:left="668" w:hanging="490"/>
        <w:jc w:val="left"/>
      </w:pPr>
      <w:rPr>
        <w:rFonts w:hint="default"/>
        <w:lang w:val="es-ES" w:eastAsia="en-US" w:bidi="ar-SA"/>
      </w:rPr>
    </w:lvl>
    <w:lvl w:ilvl="1">
      <w:start w:val="3"/>
      <w:numFmt w:val="decimal"/>
      <w:lvlText w:val="%1.%2"/>
      <w:lvlJc w:val="left"/>
      <w:pPr>
        <w:ind w:left="668" w:hanging="490"/>
        <w:jc w:val="left"/>
      </w:pPr>
      <w:rPr>
        <w:rFonts w:ascii="TeX Gyre Bonum" w:eastAsia="TeX Gyre Bonum" w:hAnsi="TeX Gyre Bonum" w:cs="TeX Gyre Bonum" w:hint="default"/>
        <w:b/>
        <w:bCs/>
        <w:i w:val="0"/>
        <w:spacing w:val="-1"/>
        <w:w w:val="100"/>
        <w:sz w:val="24"/>
        <w:szCs w:val="24"/>
        <w:lang w:val="es-ES" w:eastAsia="en-US" w:bidi="ar-SA"/>
      </w:rPr>
    </w:lvl>
    <w:lvl w:ilvl="2">
      <w:start w:val="1"/>
      <w:numFmt w:val="decimal"/>
      <w:lvlText w:val="%1.%2.%3"/>
      <w:lvlJc w:val="left"/>
      <w:pPr>
        <w:ind w:left="1231" w:hanging="663"/>
        <w:jc w:val="right"/>
      </w:pPr>
      <w:rPr>
        <w:rFonts w:ascii="TeX Gyre Bonum" w:eastAsia="TeX Gyre Bonum" w:hAnsi="TeX Gyre Bonum" w:cs="TeX Gyre Bonum" w:hint="default"/>
        <w:i/>
        <w:spacing w:val="-15"/>
        <w:w w:val="99"/>
        <w:sz w:val="24"/>
        <w:szCs w:val="24"/>
        <w:lang w:val="es-ES" w:eastAsia="en-US" w:bidi="ar-SA"/>
      </w:rPr>
    </w:lvl>
    <w:lvl w:ilvl="3">
      <w:numFmt w:val="bullet"/>
      <w:lvlText w:val="•"/>
      <w:lvlJc w:val="left"/>
      <w:pPr>
        <w:ind w:left="2785" w:hanging="663"/>
      </w:pPr>
      <w:rPr>
        <w:rFonts w:hint="default"/>
        <w:lang w:val="es-ES" w:eastAsia="en-US" w:bidi="ar-SA"/>
      </w:rPr>
    </w:lvl>
    <w:lvl w:ilvl="4">
      <w:numFmt w:val="bullet"/>
      <w:lvlText w:val="•"/>
      <w:lvlJc w:val="left"/>
      <w:pPr>
        <w:ind w:left="3848" w:hanging="663"/>
      </w:pPr>
      <w:rPr>
        <w:rFonts w:hint="default"/>
        <w:lang w:val="es-ES" w:eastAsia="en-US" w:bidi="ar-SA"/>
      </w:rPr>
    </w:lvl>
    <w:lvl w:ilvl="5">
      <w:numFmt w:val="bullet"/>
      <w:lvlText w:val="•"/>
      <w:lvlJc w:val="left"/>
      <w:pPr>
        <w:ind w:left="4911" w:hanging="663"/>
      </w:pPr>
      <w:rPr>
        <w:rFonts w:hint="default"/>
        <w:lang w:val="es-ES" w:eastAsia="en-US" w:bidi="ar-SA"/>
      </w:rPr>
    </w:lvl>
    <w:lvl w:ilvl="6">
      <w:numFmt w:val="bullet"/>
      <w:lvlText w:val="•"/>
      <w:lvlJc w:val="left"/>
      <w:pPr>
        <w:ind w:left="5974" w:hanging="663"/>
      </w:pPr>
      <w:rPr>
        <w:rFonts w:hint="default"/>
        <w:lang w:val="es-ES" w:eastAsia="en-US" w:bidi="ar-SA"/>
      </w:rPr>
    </w:lvl>
    <w:lvl w:ilvl="7">
      <w:numFmt w:val="bullet"/>
      <w:lvlText w:val="•"/>
      <w:lvlJc w:val="left"/>
      <w:pPr>
        <w:ind w:left="7037" w:hanging="663"/>
      </w:pPr>
      <w:rPr>
        <w:rFonts w:hint="default"/>
        <w:lang w:val="es-ES" w:eastAsia="en-US" w:bidi="ar-SA"/>
      </w:rPr>
    </w:lvl>
    <w:lvl w:ilvl="8">
      <w:numFmt w:val="bullet"/>
      <w:lvlText w:val="•"/>
      <w:lvlJc w:val="left"/>
      <w:pPr>
        <w:ind w:left="8100" w:hanging="663"/>
      </w:pPr>
      <w:rPr>
        <w:rFonts w:hint="default"/>
        <w:lang w:val="es-ES" w:eastAsia="en-US" w:bidi="ar-SA"/>
      </w:rPr>
    </w:lvl>
  </w:abstractNum>
  <w:abstractNum w:abstractNumId="7">
    <w:nsid w:val="1E084D92"/>
    <w:multiLevelType w:val="multilevel"/>
    <w:tmpl w:val="568241C4"/>
    <w:lvl w:ilvl="0">
      <w:start w:val="3"/>
      <w:numFmt w:val="decimal"/>
      <w:lvlText w:val="%1"/>
      <w:lvlJc w:val="left"/>
      <w:pPr>
        <w:ind w:left="525" w:hanging="525"/>
      </w:pPr>
      <w:rPr>
        <w:rFonts w:hint="default"/>
      </w:rPr>
    </w:lvl>
    <w:lvl w:ilvl="1">
      <w:start w:val="3"/>
      <w:numFmt w:val="decimal"/>
      <w:lvlText w:val="%1.%2"/>
      <w:lvlJc w:val="left"/>
      <w:pPr>
        <w:ind w:left="809" w:hanging="525"/>
      </w:pPr>
      <w:rPr>
        <w:rFonts w:hint="default"/>
      </w:rPr>
    </w:lvl>
    <w:lvl w:ilvl="2">
      <w:start w:val="4"/>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8">
    <w:nsid w:val="1E6D044F"/>
    <w:multiLevelType w:val="multilevel"/>
    <w:tmpl w:val="CFF0E4E6"/>
    <w:lvl w:ilvl="0">
      <w:start w:val="7"/>
      <w:numFmt w:val="decimal"/>
      <w:lvlText w:val="%1"/>
      <w:lvlJc w:val="left"/>
      <w:pPr>
        <w:ind w:left="525" w:hanging="525"/>
      </w:pPr>
      <w:rPr>
        <w:rFonts w:hint="default"/>
      </w:rPr>
    </w:lvl>
    <w:lvl w:ilvl="1">
      <w:start w:val="2"/>
      <w:numFmt w:val="decimal"/>
      <w:lvlText w:val="%1.%2"/>
      <w:lvlJc w:val="left"/>
      <w:pPr>
        <w:ind w:left="383" w:hanging="525"/>
      </w:pPr>
      <w:rPr>
        <w:rFonts w:hint="default"/>
      </w:rPr>
    </w:lvl>
    <w:lvl w:ilvl="2">
      <w:start w:val="2"/>
      <w:numFmt w:val="decimal"/>
      <w:lvlText w:val="%1.%2.%3"/>
      <w:lvlJc w:val="left"/>
      <w:pPr>
        <w:ind w:left="436" w:hanging="720"/>
      </w:pPr>
      <w:rPr>
        <w:rFonts w:hint="default"/>
      </w:rPr>
    </w:lvl>
    <w:lvl w:ilvl="3">
      <w:start w:val="1"/>
      <w:numFmt w:val="decimal"/>
      <w:lvlText w:val="%1.%2.%3.%4"/>
      <w:lvlJc w:val="left"/>
      <w:pPr>
        <w:ind w:left="654" w:hanging="1080"/>
      </w:pPr>
      <w:rPr>
        <w:rFonts w:hint="default"/>
      </w:rPr>
    </w:lvl>
    <w:lvl w:ilvl="4">
      <w:start w:val="1"/>
      <w:numFmt w:val="decimal"/>
      <w:lvlText w:val="%1.%2.%3.%4.%5"/>
      <w:lvlJc w:val="left"/>
      <w:pPr>
        <w:ind w:left="512" w:hanging="1080"/>
      </w:pPr>
      <w:rPr>
        <w:rFonts w:hint="default"/>
      </w:rPr>
    </w:lvl>
    <w:lvl w:ilvl="5">
      <w:start w:val="1"/>
      <w:numFmt w:val="decimal"/>
      <w:lvlText w:val="%1.%2.%3.%4.%5.%6"/>
      <w:lvlJc w:val="left"/>
      <w:pPr>
        <w:ind w:left="730" w:hanging="1440"/>
      </w:pPr>
      <w:rPr>
        <w:rFonts w:hint="default"/>
      </w:rPr>
    </w:lvl>
    <w:lvl w:ilvl="6">
      <w:start w:val="1"/>
      <w:numFmt w:val="decimal"/>
      <w:lvlText w:val="%1.%2.%3.%4.%5.%6.%7"/>
      <w:lvlJc w:val="left"/>
      <w:pPr>
        <w:ind w:left="588" w:hanging="1440"/>
      </w:pPr>
      <w:rPr>
        <w:rFonts w:hint="default"/>
      </w:rPr>
    </w:lvl>
    <w:lvl w:ilvl="7">
      <w:start w:val="1"/>
      <w:numFmt w:val="decimal"/>
      <w:lvlText w:val="%1.%2.%3.%4.%5.%6.%7.%8"/>
      <w:lvlJc w:val="left"/>
      <w:pPr>
        <w:ind w:left="806" w:hanging="1800"/>
      </w:pPr>
      <w:rPr>
        <w:rFonts w:hint="default"/>
      </w:rPr>
    </w:lvl>
    <w:lvl w:ilvl="8">
      <w:start w:val="1"/>
      <w:numFmt w:val="decimal"/>
      <w:lvlText w:val="%1.%2.%3.%4.%5.%6.%7.%8.%9"/>
      <w:lvlJc w:val="left"/>
      <w:pPr>
        <w:ind w:left="664" w:hanging="1800"/>
      </w:pPr>
      <w:rPr>
        <w:rFonts w:hint="default"/>
      </w:rPr>
    </w:lvl>
  </w:abstractNum>
  <w:abstractNum w:abstractNumId="9">
    <w:nsid w:val="20563516"/>
    <w:multiLevelType w:val="hybridMultilevel"/>
    <w:tmpl w:val="A6B025C8"/>
    <w:lvl w:ilvl="0" w:tplc="EA9C231E">
      <w:numFmt w:val="bullet"/>
      <w:lvlText w:val=""/>
      <w:lvlJc w:val="left"/>
      <w:pPr>
        <w:ind w:left="538" w:hanging="720"/>
      </w:pPr>
      <w:rPr>
        <w:rFonts w:ascii="Wingdings" w:eastAsia="Wingdings" w:hAnsi="Wingdings" w:cs="Wingdings" w:hint="default"/>
        <w:w w:val="100"/>
        <w:sz w:val="24"/>
        <w:szCs w:val="24"/>
        <w:lang w:val="es-ES" w:eastAsia="en-US" w:bidi="ar-SA"/>
      </w:rPr>
    </w:lvl>
    <w:lvl w:ilvl="1" w:tplc="B7EA03B4">
      <w:numFmt w:val="bullet"/>
      <w:lvlText w:val="•"/>
      <w:lvlJc w:val="left"/>
      <w:pPr>
        <w:ind w:left="1508" w:hanging="720"/>
      </w:pPr>
      <w:rPr>
        <w:rFonts w:hint="default"/>
        <w:lang w:val="es-ES" w:eastAsia="en-US" w:bidi="ar-SA"/>
      </w:rPr>
    </w:lvl>
    <w:lvl w:ilvl="2" w:tplc="77A68536">
      <w:numFmt w:val="bullet"/>
      <w:lvlText w:val="•"/>
      <w:lvlJc w:val="left"/>
      <w:pPr>
        <w:ind w:left="2477" w:hanging="720"/>
      </w:pPr>
      <w:rPr>
        <w:rFonts w:hint="default"/>
        <w:lang w:val="es-ES" w:eastAsia="en-US" w:bidi="ar-SA"/>
      </w:rPr>
    </w:lvl>
    <w:lvl w:ilvl="3" w:tplc="FD72C41C">
      <w:numFmt w:val="bullet"/>
      <w:lvlText w:val="•"/>
      <w:lvlJc w:val="left"/>
      <w:pPr>
        <w:ind w:left="3445" w:hanging="720"/>
      </w:pPr>
      <w:rPr>
        <w:rFonts w:hint="default"/>
        <w:lang w:val="es-ES" w:eastAsia="en-US" w:bidi="ar-SA"/>
      </w:rPr>
    </w:lvl>
    <w:lvl w:ilvl="4" w:tplc="DABE60C6">
      <w:numFmt w:val="bullet"/>
      <w:lvlText w:val="•"/>
      <w:lvlJc w:val="left"/>
      <w:pPr>
        <w:ind w:left="4414" w:hanging="720"/>
      </w:pPr>
      <w:rPr>
        <w:rFonts w:hint="default"/>
        <w:lang w:val="es-ES" w:eastAsia="en-US" w:bidi="ar-SA"/>
      </w:rPr>
    </w:lvl>
    <w:lvl w:ilvl="5" w:tplc="E33ABA80">
      <w:numFmt w:val="bullet"/>
      <w:lvlText w:val="•"/>
      <w:lvlJc w:val="left"/>
      <w:pPr>
        <w:ind w:left="5383" w:hanging="720"/>
      </w:pPr>
      <w:rPr>
        <w:rFonts w:hint="default"/>
        <w:lang w:val="es-ES" w:eastAsia="en-US" w:bidi="ar-SA"/>
      </w:rPr>
    </w:lvl>
    <w:lvl w:ilvl="6" w:tplc="58EE0F52">
      <w:numFmt w:val="bullet"/>
      <w:lvlText w:val="•"/>
      <w:lvlJc w:val="left"/>
      <w:pPr>
        <w:ind w:left="6351" w:hanging="720"/>
      </w:pPr>
      <w:rPr>
        <w:rFonts w:hint="default"/>
        <w:lang w:val="es-ES" w:eastAsia="en-US" w:bidi="ar-SA"/>
      </w:rPr>
    </w:lvl>
    <w:lvl w:ilvl="7" w:tplc="3FE82A6A">
      <w:numFmt w:val="bullet"/>
      <w:lvlText w:val="•"/>
      <w:lvlJc w:val="left"/>
      <w:pPr>
        <w:ind w:left="7320" w:hanging="720"/>
      </w:pPr>
      <w:rPr>
        <w:rFonts w:hint="default"/>
        <w:lang w:val="es-ES" w:eastAsia="en-US" w:bidi="ar-SA"/>
      </w:rPr>
    </w:lvl>
    <w:lvl w:ilvl="8" w:tplc="95881FF6">
      <w:numFmt w:val="bullet"/>
      <w:lvlText w:val="•"/>
      <w:lvlJc w:val="left"/>
      <w:pPr>
        <w:ind w:left="8289" w:hanging="720"/>
      </w:pPr>
      <w:rPr>
        <w:rFonts w:hint="default"/>
        <w:lang w:val="es-ES" w:eastAsia="en-US" w:bidi="ar-SA"/>
      </w:rPr>
    </w:lvl>
  </w:abstractNum>
  <w:abstractNum w:abstractNumId="10">
    <w:nsid w:val="24B74BC5"/>
    <w:multiLevelType w:val="hybridMultilevel"/>
    <w:tmpl w:val="FFA64724"/>
    <w:lvl w:ilvl="0" w:tplc="8FF66472">
      <w:start w:val="1"/>
      <w:numFmt w:val="bullet"/>
      <w:lvlText w:val=""/>
      <w:lvlJc w:val="left"/>
      <w:pPr>
        <w:tabs>
          <w:tab w:val="num" w:pos="717"/>
        </w:tabs>
        <w:ind w:left="717" w:hanging="357"/>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2B5E7CF6"/>
    <w:multiLevelType w:val="hybridMultilevel"/>
    <w:tmpl w:val="EDEE5864"/>
    <w:lvl w:ilvl="0" w:tplc="380A0015">
      <w:start w:val="1"/>
      <w:numFmt w:val="upp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12">
    <w:nsid w:val="2F993792"/>
    <w:multiLevelType w:val="hybridMultilevel"/>
    <w:tmpl w:val="C7046E62"/>
    <w:lvl w:ilvl="0" w:tplc="380A0019">
      <w:start w:val="1"/>
      <w:numFmt w:val="low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13">
    <w:nsid w:val="32036479"/>
    <w:multiLevelType w:val="hybridMultilevel"/>
    <w:tmpl w:val="26748576"/>
    <w:lvl w:ilvl="0" w:tplc="81365EAA">
      <w:start w:val="1"/>
      <w:numFmt w:val="upperLetter"/>
      <w:lvlText w:val="%1."/>
      <w:lvlJc w:val="left"/>
      <w:pPr>
        <w:ind w:left="420" w:hanging="360"/>
      </w:pPr>
      <w:rPr>
        <w:rFonts w:hint="default"/>
      </w:rPr>
    </w:lvl>
    <w:lvl w:ilvl="1" w:tplc="380A0019" w:tentative="1">
      <w:start w:val="1"/>
      <w:numFmt w:val="lowerLetter"/>
      <w:lvlText w:val="%2."/>
      <w:lvlJc w:val="left"/>
      <w:pPr>
        <w:ind w:left="1140" w:hanging="360"/>
      </w:pPr>
    </w:lvl>
    <w:lvl w:ilvl="2" w:tplc="380A001B" w:tentative="1">
      <w:start w:val="1"/>
      <w:numFmt w:val="lowerRoman"/>
      <w:lvlText w:val="%3."/>
      <w:lvlJc w:val="right"/>
      <w:pPr>
        <w:ind w:left="1860" w:hanging="180"/>
      </w:pPr>
    </w:lvl>
    <w:lvl w:ilvl="3" w:tplc="380A000F" w:tentative="1">
      <w:start w:val="1"/>
      <w:numFmt w:val="decimal"/>
      <w:lvlText w:val="%4."/>
      <w:lvlJc w:val="left"/>
      <w:pPr>
        <w:ind w:left="2580" w:hanging="360"/>
      </w:pPr>
    </w:lvl>
    <w:lvl w:ilvl="4" w:tplc="380A0019" w:tentative="1">
      <w:start w:val="1"/>
      <w:numFmt w:val="lowerLetter"/>
      <w:lvlText w:val="%5."/>
      <w:lvlJc w:val="left"/>
      <w:pPr>
        <w:ind w:left="3300" w:hanging="360"/>
      </w:pPr>
    </w:lvl>
    <w:lvl w:ilvl="5" w:tplc="380A001B" w:tentative="1">
      <w:start w:val="1"/>
      <w:numFmt w:val="lowerRoman"/>
      <w:lvlText w:val="%6."/>
      <w:lvlJc w:val="right"/>
      <w:pPr>
        <w:ind w:left="4020" w:hanging="180"/>
      </w:pPr>
    </w:lvl>
    <w:lvl w:ilvl="6" w:tplc="380A000F" w:tentative="1">
      <w:start w:val="1"/>
      <w:numFmt w:val="decimal"/>
      <w:lvlText w:val="%7."/>
      <w:lvlJc w:val="left"/>
      <w:pPr>
        <w:ind w:left="4740" w:hanging="360"/>
      </w:pPr>
    </w:lvl>
    <w:lvl w:ilvl="7" w:tplc="380A0019" w:tentative="1">
      <w:start w:val="1"/>
      <w:numFmt w:val="lowerLetter"/>
      <w:lvlText w:val="%8."/>
      <w:lvlJc w:val="left"/>
      <w:pPr>
        <w:ind w:left="5460" w:hanging="360"/>
      </w:pPr>
    </w:lvl>
    <w:lvl w:ilvl="8" w:tplc="380A001B" w:tentative="1">
      <w:start w:val="1"/>
      <w:numFmt w:val="lowerRoman"/>
      <w:lvlText w:val="%9."/>
      <w:lvlJc w:val="right"/>
      <w:pPr>
        <w:ind w:left="6180" w:hanging="180"/>
      </w:pPr>
    </w:lvl>
  </w:abstractNum>
  <w:abstractNum w:abstractNumId="14">
    <w:nsid w:val="33C82BFA"/>
    <w:multiLevelType w:val="multilevel"/>
    <w:tmpl w:val="69F6A290"/>
    <w:lvl w:ilvl="0">
      <w:start w:val="5"/>
      <w:numFmt w:val="decimal"/>
      <w:lvlText w:val="%1"/>
      <w:lvlJc w:val="left"/>
      <w:pPr>
        <w:ind w:left="178" w:hanging="559"/>
        <w:jc w:val="left"/>
      </w:pPr>
      <w:rPr>
        <w:rFonts w:hint="default"/>
        <w:lang w:val="es-ES" w:eastAsia="en-US" w:bidi="ar-SA"/>
      </w:rPr>
    </w:lvl>
    <w:lvl w:ilvl="1">
      <w:start w:val="1"/>
      <w:numFmt w:val="decimal"/>
      <w:lvlText w:val="%1.%2"/>
      <w:lvlJc w:val="left"/>
      <w:pPr>
        <w:ind w:left="178" w:hanging="559"/>
        <w:jc w:val="left"/>
      </w:pPr>
      <w:rPr>
        <w:rFonts w:ascii="TeX Gyre Bonum" w:eastAsia="TeX Gyre Bonum" w:hAnsi="TeX Gyre Bonum" w:cs="TeX Gyre Bonum" w:hint="default"/>
        <w:i/>
        <w:spacing w:val="-27"/>
        <w:w w:val="99"/>
        <w:sz w:val="24"/>
        <w:szCs w:val="24"/>
        <w:lang w:val="es-ES" w:eastAsia="en-US" w:bidi="ar-SA"/>
      </w:rPr>
    </w:lvl>
    <w:lvl w:ilvl="2">
      <w:numFmt w:val="bullet"/>
      <w:lvlText w:val="•"/>
      <w:lvlJc w:val="left"/>
      <w:pPr>
        <w:ind w:left="2189" w:hanging="559"/>
      </w:pPr>
      <w:rPr>
        <w:rFonts w:hint="default"/>
        <w:lang w:val="es-ES" w:eastAsia="en-US" w:bidi="ar-SA"/>
      </w:rPr>
    </w:lvl>
    <w:lvl w:ilvl="3">
      <w:numFmt w:val="bullet"/>
      <w:lvlText w:val="•"/>
      <w:lvlJc w:val="left"/>
      <w:pPr>
        <w:ind w:left="3193" w:hanging="559"/>
      </w:pPr>
      <w:rPr>
        <w:rFonts w:hint="default"/>
        <w:lang w:val="es-ES" w:eastAsia="en-US" w:bidi="ar-SA"/>
      </w:rPr>
    </w:lvl>
    <w:lvl w:ilvl="4">
      <w:numFmt w:val="bullet"/>
      <w:lvlText w:val="•"/>
      <w:lvlJc w:val="left"/>
      <w:pPr>
        <w:ind w:left="4198" w:hanging="559"/>
      </w:pPr>
      <w:rPr>
        <w:rFonts w:hint="default"/>
        <w:lang w:val="es-ES" w:eastAsia="en-US" w:bidi="ar-SA"/>
      </w:rPr>
    </w:lvl>
    <w:lvl w:ilvl="5">
      <w:numFmt w:val="bullet"/>
      <w:lvlText w:val="•"/>
      <w:lvlJc w:val="left"/>
      <w:pPr>
        <w:ind w:left="5203" w:hanging="559"/>
      </w:pPr>
      <w:rPr>
        <w:rFonts w:hint="default"/>
        <w:lang w:val="es-ES" w:eastAsia="en-US" w:bidi="ar-SA"/>
      </w:rPr>
    </w:lvl>
    <w:lvl w:ilvl="6">
      <w:numFmt w:val="bullet"/>
      <w:lvlText w:val="•"/>
      <w:lvlJc w:val="left"/>
      <w:pPr>
        <w:ind w:left="6207" w:hanging="559"/>
      </w:pPr>
      <w:rPr>
        <w:rFonts w:hint="default"/>
        <w:lang w:val="es-ES" w:eastAsia="en-US" w:bidi="ar-SA"/>
      </w:rPr>
    </w:lvl>
    <w:lvl w:ilvl="7">
      <w:numFmt w:val="bullet"/>
      <w:lvlText w:val="•"/>
      <w:lvlJc w:val="left"/>
      <w:pPr>
        <w:ind w:left="7212" w:hanging="559"/>
      </w:pPr>
      <w:rPr>
        <w:rFonts w:hint="default"/>
        <w:lang w:val="es-ES" w:eastAsia="en-US" w:bidi="ar-SA"/>
      </w:rPr>
    </w:lvl>
    <w:lvl w:ilvl="8">
      <w:numFmt w:val="bullet"/>
      <w:lvlText w:val="•"/>
      <w:lvlJc w:val="left"/>
      <w:pPr>
        <w:ind w:left="8217" w:hanging="559"/>
      </w:pPr>
      <w:rPr>
        <w:rFonts w:hint="default"/>
        <w:lang w:val="es-ES" w:eastAsia="en-US" w:bidi="ar-SA"/>
      </w:rPr>
    </w:lvl>
  </w:abstractNum>
  <w:abstractNum w:abstractNumId="15">
    <w:nsid w:val="3477719D"/>
    <w:multiLevelType w:val="multilevel"/>
    <w:tmpl w:val="BC8AA2A0"/>
    <w:lvl w:ilvl="0">
      <w:start w:val="3"/>
      <w:numFmt w:val="decimal"/>
      <w:lvlText w:val="%1"/>
      <w:lvlJc w:val="left"/>
      <w:pPr>
        <w:ind w:left="525" w:hanging="525"/>
      </w:pPr>
      <w:rPr>
        <w:rFonts w:hint="default"/>
      </w:rPr>
    </w:lvl>
    <w:lvl w:ilvl="1">
      <w:start w:val="3"/>
      <w:numFmt w:val="decimal"/>
      <w:lvlText w:val="%1.%2"/>
      <w:lvlJc w:val="left"/>
      <w:pPr>
        <w:ind w:left="614"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347" w:hanging="1080"/>
      </w:pPr>
      <w:rPr>
        <w:rFonts w:hint="default"/>
      </w:rPr>
    </w:lvl>
    <w:lvl w:ilvl="4">
      <w:start w:val="1"/>
      <w:numFmt w:val="decimal"/>
      <w:lvlText w:val="%1.%2.%3.%4.%5"/>
      <w:lvlJc w:val="left"/>
      <w:pPr>
        <w:ind w:left="1436" w:hanging="1080"/>
      </w:pPr>
      <w:rPr>
        <w:rFonts w:hint="default"/>
      </w:rPr>
    </w:lvl>
    <w:lvl w:ilvl="5">
      <w:start w:val="1"/>
      <w:numFmt w:val="decimal"/>
      <w:lvlText w:val="%1.%2.%3.%4.%5.%6"/>
      <w:lvlJc w:val="left"/>
      <w:pPr>
        <w:ind w:left="1885" w:hanging="1440"/>
      </w:pPr>
      <w:rPr>
        <w:rFonts w:hint="default"/>
      </w:rPr>
    </w:lvl>
    <w:lvl w:ilvl="6">
      <w:start w:val="1"/>
      <w:numFmt w:val="decimal"/>
      <w:lvlText w:val="%1.%2.%3.%4.%5.%6.%7"/>
      <w:lvlJc w:val="left"/>
      <w:pPr>
        <w:ind w:left="1974" w:hanging="1440"/>
      </w:pPr>
      <w:rPr>
        <w:rFonts w:hint="default"/>
      </w:rPr>
    </w:lvl>
    <w:lvl w:ilvl="7">
      <w:start w:val="1"/>
      <w:numFmt w:val="decimal"/>
      <w:lvlText w:val="%1.%2.%3.%4.%5.%6.%7.%8"/>
      <w:lvlJc w:val="left"/>
      <w:pPr>
        <w:ind w:left="2423" w:hanging="1800"/>
      </w:pPr>
      <w:rPr>
        <w:rFonts w:hint="default"/>
      </w:rPr>
    </w:lvl>
    <w:lvl w:ilvl="8">
      <w:start w:val="1"/>
      <w:numFmt w:val="decimal"/>
      <w:lvlText w:val="%1.%2.%3.%4.%5.%6.%7.%8.%9"/>
      <w:lvlJc w:val="left"/>
      <w:pPr>
        <w:ind w:left="2512" w:hanging="1800"/>
      </w:pPr>
      <w:rPr>
        <w:rFonts w:hint="default"/>
      </w:rPr>
    </w:lvl>
  </w:abstractNum>
  <w:abstractNum w:abstractNumId="16">
    <w:nsid w:val="37DA55F7"/>
    <w:multiLevelType w:val="hybridMultilevel"/>
    <w:tmpl w:val="49A6F304"/>
    <w:lvl w:ilvl="0" w:tplc="657254DC">
      <w:numFmt w:val="bullet"/>
      <w:lvlText w:val=""/>
      <w:lvlJc w:val="left"/>
      <w:pPr>
        <w:ind w:left="896" w:hanging="358"/>
      </w:pPr>
      <w:rPr>
        <w:rFonts w:ascii="Wingdings" w:eastAsia="Wingdings" w:hAnsi="Wingdings" w:cs="Wingdings" w:hint="default"/>
        <w:w w:val="100"/>
        <w:sz w:val="24"/>
        <w:szCs w:val="24"/>
        <w:lang w:val="es-ES" w:eastAsia="en-US" w:bidi="ar-SA"/>
      </w:rPr>
    </w:lvl>
    <w:lvl w:ilvl="1" w:tplc="13D883CC">
      <w:numFmt w:val="bullet"/>
      <w:lvlText w:val="•"/>
      <w:lvlJc w:val="left"/>
      <w:pPr>
        <w:ind w:left="1832" w:hanging="358"/>
      </w:pPr>
      <w:rPr>
        <w:rFonts w:hint="default"/>
        <w:lang w:val="es-ES" w:eastAsia="en-US" w:bidi="ar-SA"/>
      </w:rPr>
    </w:lvl>
    <w:lvl w:ilvl="2" w:tplc="B4C6A33C">
      <w:numFmt w:val="bullet"/>
      <w:lvlText w:val="•"/>
      <w:lvlJc w:val="left"/>
      <w:pPr>
        <w:ind w:left="2765" w:hanging="358"/>
      </w:pPr>
      <w:rPr>
        <w:rFonts w:hint="default"/>
        <w:lang w:val="es-ES" w:eastAsia="en-US" w:bidi="ar-SA"/>
      </w:rPr>
    </w:lvl>
    <w:lvl w:ilvl="3" w:tplc="BAB67CF0">
      <w:numFmt w:val="bullet"/>
      <w:lvlText w:val="•"/>
      <w:lvlJc w:val="left"/>
      <w:pPr>
        <w:ind w:left="3697" w:hanging="358"/>
      </w:pPr>
      <w:rPr>
        <w:rFonts w:hint="default"/>
        <w:lang w:val="es-ES" w:eastAsia="en-US" w:bidi="ar-SA"/>
      </w:rPr>
    </w:lvl>
    <w:lvl w:ilvl="4" w:tplc="7136AB34">
      <w:numFmt w:val="bullet"/>
      <w:lvlText w:val="•"/>
      <w:lvlJc w:val="left"/>
      <w:pPr>
        <w:ind w:left="4630" w:hanging="358"/>
      </w:pPr>
      <w:rPr>
        <w:rFonts w:hint="default"/>
        <w:lang w:val="es-ES" w:eastAsia="en-US" w:bidi="ar-SA"/>
      </w:rPr>
    </w:lvl>
    <w:lvl w:ilvl="5" w:tplc="8018C1AC">
      <w:numFmt w:val="bullet"/>
      <w:lvlText w:val="•"/>
      <w:lvlJc w:val="left"/>
      <w:pPr>
        <w:ind w:left="5563" w:hanging="358"/>
      </w:pPr>
      <w:rPr>
        <w:rFonts w:hint="default"/>
        <w:lang w:val="es-ES" w:eastAsia="en-US" w:bidi="ar-SA"/>
      </w:rPr>
    </w:lvl>
    <w:lvl w:ilvl="6" w:tplc="87BA82B6">
      <w:numFmt w:val="bullet"/>
      <w:lvlText w:val="•"/>
      <w:lvlJc w:val="left"/>
      <w:pPr>
        <w:ind w:left="6495" w:hanging="358"/>
      </w:pPr>
      <w:rPr>
        <w:rFonts w:hint="default"/>
        <w:lang w:val="es-ES" w:eastAsia="en-US" w:bidi="ar-SA"/>
      </w:rPr>
    </w:lvl>
    <w:lvl w:ilvl="7" w:tplc="FF20015C">
      <w:numFmt w:val="bullet"/>
      <w:lvlText w:val="•"/>
      <w:lvlJc w:val="left"/>
      <w:pPr>
        <w:ind w:left="7428" w:hanging="358"/>
      </w:pPr>
      <w:rPr>
        <w:rFonts w:hint="default"/>
        <w:lang w:val="es-ES" w:eastAsia="en-US" w:bidi="ar-SA"/>
      </w:rPr>
    </w:lvl>
    <w:lvl w:ilvl="8" w:tplc="A2C4DB32">
      <w:numFmt w:val="bullet"/>
      <w:lvlText w:val="•"/>
      <w:lvlJc w:val="left"/>
      <w:pPr>
        <w:ind w:left="8361" w:hanging="358"/>
      </w:pPr>
      <w:rPr>
        <w:rFonts w:hint="default"/>
        <w:lang w:val="es-ES" w:eastAsia="en-US" w:bidi="ar-SA"/>
      </w:rPr>
    </w:lvl>
  </w:abstractNum>
  <w:abstractNum w:abstractNumId="17">
    <w:nsid w:val="3A700C1A"/>
    <w:multiLevelType w:val="hybridMultilevel"/>
    <w:tmpl w:val="816ED6F2"/>
    <w:lvl w:ilvl="0" w:tplc="380A0019">
      <w:start w:val="1"/>
      <w:numFmt w:val="low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18">
    <w:nsid w:val="3C746DBE"/>
    <w:multiLevelType w:val="multilevel"/>
    <w:tmpl w:val="E83AA46E"/>
    <w:lvl w:ilvl="0">
      <w:start w:val="1"/>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40DD1E0B"/>
    <w:multiLevelType w:val="hybridMultilevel"/>
    <w:tmpl w:val="AF024EF2"/>
    <w:lvl w:ilvl="0" w:tplc="85DEFA6C">
      <w:start w:val="1"/>
      <w:numFmt w:val="lowerLetter"/>
      <w:lvlText w:val="%1."/>
      <w:lvlJc w:val="left"/>
      <w:pPr>
        <w:ind w:left="795" w:hanging="360"/>
      </w:pPr>
      <w:rPr>
        <w:rFonts w:hint="default"/>
      </w:rPr>
    </w:lvl>
    <w:lvl w:ilvl="1" w:tplc="380A0019" w:tentative="1">
      <w:start w:val="1"/>
      <w:numFmt w:val="lowerLetter"/>
      <w:lvlText w:val="%2."/>
      <w:lvlJc w:val="left"/>
      <w:pPr>
        <w:ind w:left="1515" w:hanging="360"/>
      </w:pPr>
    </w:lvl>
    <w:lvl w:ilvl="2" w:tplc="380A001B" w:tentative="1">
      <w:start w:val="1"/>
      <w:numFmt w:val="lowerRoman"/>
      <w:lvlText w:val="%3."/>
      <w:lvlJc w:val="right"/>
      <w:pPr>
        <w:ind w:left="2235" w:hanging="180"/>
      </w:pPr>
    </w:lvl>
    <w:lvl w:ilvl="3" w:tplc="380A000F" w:tentative="1">
      <w:start w:val="1"/>
      <w:numFmt w:val="decimal"/>
      <w:lvlText w:val="%4."/>
      <w:lvlJc w:val="left"/>
      <w:pPr>
        <w:ind w:left="2955" w:hanging="360"/>
      </w:pPr>
    </w:lvl>
    <w:lvl w:ilvl="4" w:tplc="380A0019" w:tentative="1">
      <w:start w:val="1"/>
      <w:numFmt w:val="lowerLetter"/>
      <w:lvlText w:val="%5."/>
      <w:lvlJc w:val="left"/>
      <w:pPr>
        <w:ind w:left="3675" w:hanging="360"/>
      </w:pPr>
    </w:lvl>
    <w:lvl w:ilvl="5" w:tplc="380A001B" w:tentative="1">
      <w:start w:val="1"/>
      <w:numFmt w:val="lowerRoman"/>
      <w:lvlText w:val="%6."/>
      <w:lvlJc w:val="right"/>
      <w:pPr>
        <w:ind w:left="4395" w:hanging="180"/>
      </w:pPr>
    </w:lvl>
    <w:lvl w:ilvl="6" w:tplc="380A000F" w:tentative="1">
      <w:start w:val="1"/>
      <w:numFmt w:val="decimal"/>
      <w:lvlText w:val="%7."/>
      <w:lvlJc w:val="left"/>
      <w:pPr>
        <w:ind w:left="5115" w:hanging="360"/>
      </w:pPr>
    </w:lvl>
    <w:lvl w:ilvl="7" w:tplc="380A0019" w:tentative="1">
      <w:start w:val="1"/>
      <w:numFmt w:val="lowerLetter"/>
      <w:lvlText w:val="%8."/>
      <w:lvlJc w:val="left"/>
      <w:pPr>
        <w:ind w:left="5835" w:hanging="360"/>
      </w:pPr>
    </w:lvl>
    <w:lvl w:ilvl="8" w:tplc="380A001B" w:tentative="1">
      <w:start w:val="1"/>
      <w:numFmt w:val="lowerRoman"/>
      <w:lvlText w:val="%9."/>
      <w:lvlJc w:val="right"/>
      <w:pPr>
        <w:ind w:left="6555" w:hanging="180"/>
      </w:pPr>
    </w:lvl>
  </w:abstractNum>
  <w:abstractNum w:abstractNumId="20">
    <w:nsid w:val="41C44BED"/>
    <w:multiLevelType w:val="hybridMultilevel"/>
    <w:tmpl w:val="32AC553A"/>
    <w:lvl w:ilvl="0" w:tplc="380A0015">
      <w:start w:val="1"/>
      <w:numFmt w:val="upp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21">
    <w:nsid w:val="46975D44"/>
    <w:multiLevelType w:val="multilevel"/>
    <w:tmpl w:val="6DBC5416"/>
    <w:lvl w:ilvl="0">
      <w:start w:val="6"/>
      <w:numFmt w:val="decimal"/>
      <w:lvlText w:val="%1."/>
      <w:lvlJc w:val="left"/>
      <w:pPr>
        <w:ind w:left="505" w:hanging="327"/>
        <w:jc w:val="left"/>
      </w:pPr>
      <w:rPr>
        <w:rFonts w:ascii="Arial" w:eastAsia="TeX Gyre Bonum" w:hAnsi="Arial" w:cs="Arial" w:hint="default"/>
        <w:b/>
        <w:bCs/>
        <w:i w:val="0"/>
        <w:spacing w:val="-1"/>
        <w:w w:val="100"/>
        <w:sz w:val="24"/>
        <w:szCs w:val="24"/>
        <w:lang w:val="es-ES" w:eastAsia="en-US" w:bidi="ar-SA"/>
      </w:rPr>
    </w:lvl>
    <w:lvl w:ilvl="1">
      <w:start w:val="1"/>
      <w:numFmt w:val="decimal"/>
      <w:lvlText w:val="%1.%2"/>
      <w:lvlJc w:val="left"/>
      <w:pPr>
        <w:ind w:left="178" w:hanging="468"/>
        <w:jc w:val="left"/>
      </w:pPr>
      <w:rPr>
        <w:rFonts w:ascii="Arial" w:eastAsia="TeX Gyre Bonum" w:hAnsi="Arial" w:cs="Arial" w:hint="default"/>
        <w:i w:val="0"/>
        <w:spacing w:val="-1"/>
        <w:w w:val="100"/>
        <w:sz w:val="24"/>
        <w:szCs w:val="24"/>
        <w:lang w:val="es-ES" w:eastAsia="en-US" w:bidi="ar-SA"/>
      </w:rPr>
    </w:lvl>
    <w:lvl w:ilvl="2">
      <w:numFmt w:val="bullet"/>
      <w:lvlText w:val="•"/>
      <w:lvlJc w:val="left"/>
      <w:pPr>
        <w:ind w:left="1580" w:hanging="468"/>
      </w:pPr>
      <w:rPr>
        <w:rFonts w:hint="default"/>
        <w:lang w:val="es-ES" w:eastAsia="en-US" w:bidi="ar-SA"/>
      </w:rPr>
    </w:lvl>
    <w:lvl w:ilvl="3">
      <w:numFmt w:val="bullet"/>
      <w:lvlText w:val="•"/>
      <w:lvlJc w:val="left"/>
      <w:pPr>
        <w:ind w:left="2661" w:hanging="468"/>
      </w:pPr>
      <w:rPr>
        <w:rFonts w:hint="default"/>
        <w:lang w:val="es-ES" w:eastAsia="en-US" w:bidi="ar-SA"/>
      </w:rPr>
    </w:lvl>
    <w:lvl w:ilvl="4">
      <w:numFmt w:val="bullet"/>
      <w:lvlText w:val="•"/>
      <w:lvlJc w:val="left"/>
      <w:pPr>
        <w:ind w:left="3742" w:hanging="468"/>
      </w:pPr>
      <w:rPr>
        <w:rFonts w:hint="default"/>
        <w:lang w:val="es-ES" w:eastAsia="en-US" w:bidi="ar-SA"/>
      </w:rPr>
    </w:lvl>
    <w:lvl w:ilvl="5">
      <w:numFmt w:val="bullet"/>
      <w:lvlText w:val="•"/>
      <w:lvlJc w:val="left"/>
      <w:pPr>
        <w:ind w:left="4822" w:hanging="468"/>
      </w:pPr>
      <w:rPr>
        <w:rFonts w:hint="default"/>
        <w:lang w:val="es-ES" w:eastAsia="en-US" w:bidi="ar-SA"/>
      </w:rPr>
    </w:lvl>
    <w:lvl w:ilvl="6">
      <w:numFmt w:val="bullet"/>
      <w:lvlText w:val="•"/>
      <w:lvlJc w:val="left"/>
      <w:pPr>
        <w:ind w:left="5903" w:hanging="468"/>
      </w:pPr>
      <w:rPr>
        <w:rFonts w:hint="default"/>
        <w:lang w:val="es-ES" w:eastAsia="en-US" w:bidi="ar-SA"/>
      </w:rPr>
    </w:lvl>
    <w:lvl w:ilvl="7">
      <w:numFmt w:val="bullet"/>
      <w:lvlText w:val="•"/>
      <w:lvlJc w:val="left"/>
      <w:pPr>
        <w:ind w:left="6984" w:hanging="468"/>
      </w:pPr>
      <w:rPr>
        <w:rFonts w:hint="default"/>
        <w:lang w:val="es-ES" w:eastAsia="en-US" w:bidi="ar-SA"/>
      </w:rPr>
    </w:lvl>
    <w:lvl w:ilvl="8">
      <w:numFmt w:val="bullet"/>
      <w:lvlText w:val="•"/>
      <w:lvlJc w:val="left"/>
      <w:pPr>
        <w:ind w:left="8064" w:hanging="468"/>
      </w:pPr>
      <w:rPr>
        <w:rFonts w:hint="default"/>
        <w:lang w:val="es-ES" w:eastAsia="en-US" w:bidi="ar-SA"/>
      </w:rPr>
    </w:lvl>
  </w:abstractNum>
  <w:abstractNum w:abstractNumId="22">
    <w:nsid w:val="47BA76FF"/>
    <w:multiLevelType w:val="hybridMultilevel"/>
    <w:tmpl w:val="2C0659D2"/>
    <w:lvl w:ilvl="0" w:tplc="380A0019">
      <w:start w:val="1"/>
      <w:numFmt w:val="low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23">
    <w:nsid w:val="47C21FFB"/>
    <w:multiLevelType w:val="hybridMultilevel"/>
    <w:tmpl w:val="D30875FA"/>
    <w:lvl w:ilvl="0" w:tplc="380A0019">
      <w:start w:val="1"/>
      <w:numFmt w:val="low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24">
    <w:nsid w:val="48913217"/>
    <w:multiLevelType w:val="multilevel"/>
    <w:tmpl w:val="B380C004"/>
    <w:lvl w:ilvl="0">
      <w:start w:val="2"/>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4A39371C"/>
    <w:multiLevelType w:val="hybridMultilevel"/>
    <w:tmpl w:val="581C7D42"/>
    <w:lvl w:ilvl="0" w:tplc="380A0019">
      <w:start w:val="1"/>
      <w:numFmt w:val="low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26">
    <w:nsid w:val="4F8D0DB7"/>
    <w:multiLevelType w:val="hybridMultilevel"/>
    <w:tmpl w:val="F416993E"/>
    <w:lvl w:ilvl="0" w:tplc="380A0015">
      <w:start w:val="1"/>
      <w:numFmt w:val="upp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27">
    <w:nsid w:val="50B446CC"/>
    <w:multiLevelType w:val="multilevel"/>
    <w:tmpl w:val="33768006"/>
    <w:lvl w:ilvl="0">
      <w:start w:val="8"/>
      <w:numFmt w:val="decimal"/>
      <w:lvlText w:val="%1."/>
      <w:lvlJc w:val="left"/>
      <w:pPr>
        <w:ind w:left="505" w:hanging="327"/>
        <w:jc w:val="left"/>
      </w:pPr>
      <w:rPr>
        <w:rFonts w:ascii="Arial" w:eastAsia="TeX Gyre Bonum" w:hAnsi="Arial" w:cs="Arial" w:hint="default"/>
        <w:b/>
        <w:bCs/>
        <w:i w:val="0"/>
        <w:spacing w:val="-1"/>
        <w:w w:val="99"/>
        <w:sz w:val="24"/>
        <w:szCs w:val="24"/>
        <w:lang w:val="es-ES" w:eastAsia="en-US" w:bidi="ar-SA"/>
      </w:rPr>
    </w:lvl>
    <w:lvl w:ilvl="1">
      <w:start w:val="1"/>
      <w:numFmt w:val="decimal"/>
      <w:lvlText w:val="%1.%2"/>
      <w:lvlJc w:val="left"/>
      <w:pPr>
        <w:ind w:left="178" w:hanging="812"/>
        <w:jc w:val="left"/>
      </w:pPr>
      <w:rPr>
        <w:rFonts w:hint="default"/>
        <w:i w:val="0"/>
        <w:spacing w:val="-8"/>
        <w:w w:val="94"/>
        <w:lang w:val="es-ES" w:eastAsia="en-US" w:bidi="ar-SA"/>
      </w:rPr>
    </w:lvl>
    <w:lvl w:ilvl="2">
      <w:start w:val="1"/>
      <w:numFmt w:val="decimal"/>
      <w:lvlText w:val="%1.%2.%3"/>
      <w:lvlJc w:val="left"/>
      <w:pPr>
        <w:ind w:left="178" w:hanging="812"/>
        <w:jc w:val="left"/>
      </w:pPr>
      <w:rPr>
        <w:rFonts w:ascii="Arial" w:eastAsia="TeX Gyre Bonum" w:hAnsi="Arial" w:cs="Arial" w:hint="default"/>
        <w:i w:val="0"/>
        <w:spacing w:val="-36"/>
        <w:w w:val="99"/>
        <w:sz w:val="24"/>
        <w:szCs w:val="24"/>
        <w:lang w:val="es-ES" w:eastAsia="en-US" w:bidi="ar-SA"/>
      </w:rPr>
    </w:lvl>
    <w:lvl w:ilvl="3">
      <w:numFmt w:val="bullet"/>
      <w:lvlText w:val="•"/>
      <w:lvlJc w:val="left"/>
      <w:pPr>
        <w:ind w:left="620" w:hanging="812"/>
      </w:pPr>
      <w:rPr>
        <w:rFonts w:hint="default"/>
        <w:lang w:val="es-ES" w:eastAsia="en-US" w:bidi="ar-SA"/>
      </w:rPr>
    </w:lvl>
    <w:lvl w:ilvl="4">
      <w:numFmt w:val="bullet"/>
      <w:lvlText w:val="•"/>
      <w:lvlJc w:val="left"/>
      <w:pPr>
        <w:ind w:left="760" w:hanging="812"/>
      </w:pPr>
      <w:rPr>
        <w:rFonts w:hint="default"/>
        <w:lang w:val="es-ES" w:eastAsia="en-US" w:bidi="ar-SA"/>
      </w:rPr>
    </w:lvl>
    <w:lvl w:ilvl="5">
      <w:numFmt w:val="bullet"/>
      <w:lvlText w:val="•"/>
      <w:lvlJc w:val="left"/>
      <w:pPr>
        <w:ind w:left="840" w:hanging="812"/>
      </w:pPr>
      <w:rPr>
        <w:rFonts w:hint="default"/>
        <w:lang w:val="es-ES" w:eastAsia="en-US" w:bidi="ar-SA"/>
      </w:rPr>
    </w:lvl>
    <w:lvl w:ilvl="6">
      <w:numFmt w:val="bullet"/>
      <w:lvlText w:val="•"/>
      <w:lvlJc w:val="left"/>
      <w:pPr>
        <w:ind w:left="2717" w:hanging="812"/>
      </w:pPr>
      <w:rPr>
        <w:rFonts w:hint="default"/>
        <w:lang w:val="es-ES" w:eastAsia="en-US" w:bidi="ar-SA"/>
      </w:rPr>
    </w:lvl>
    <w:lvl w:ilvl="7">
      <w:numFmt w:val="bullet"/>
      <w:lvlText w:val="•"/>
      <w:lvlJc w:val="left"/>
      <w:pPr>
        <w:ind w:left="4594" w:hanging="812"/>
      </w:pPr>
      <w:rPr>
        <w:rFonts w:hint="default"/>
        <w:lang w:val="es-ES" w:eastAsia="en-US" w:bidi="ar-SA"/>
      </w:rPr>
    </w:lvl>
    <w:lvl w:ilvl="8">
      <w:numFmt w:val="bullet"/>
      <w:lvlText w:val="•"/>
      <w:lvlJc w:val="left"/>
      <w:pPr>
        <w:ind w:left="6471" w:hanging="812"/>
      </w:pPr>
      <w:rPr>
        <w:rFonts w:hint="default"/>
        <w:lang w:val="es-ES" w:eastAsia="en-US" w:bidi="ar-SA"/>
      </w:rPr>
    </w:lvl>
  </w:abstractNum>
  <w:abstractNum w:abstractNumId="28">
    <w:nsid w:val="514F0CCC"/>
    <w:multiLevelType w:val="multilevel"/>
    <w:tmpl w:val="6538957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nsid w:val="51DB0B08"/>
    <w:multiLevelType w:val="hybridMultilevel"/>
    <w:tmpl w:val="E3421290"/>
    <w:lvl w:ilvl="0" w:tplc="380A0015">
      <w:start w:val="1"/>
      <w:numFmt w:val="upperLetter"/>
      <w:lvlText w:val="%1."/>
      <w:lvlJc w:val="left"/>
      <w:pPr>
        <w:ind w:left="644"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30">
    <w:nsid w:val="53133575"/>
    <w:multiLevelType w:val="multilevel"/>
    <w:tmpl w:val="1FF4327A"/>
    <w:lvl w:ilvl="0">
      <w:start w:val="2"/>
      <w:numFmt w:val="decimal"/>
      <w:lvlText w:val="%1"/>
      <w:lvlJc w:val="left"/>
      <w:pPr>
        <w:ind w:left="525" w:hanging="525"/>
      </w:pPr>
      <w:rPr>
        <w:rFonts w:hint="default"/>
      </w:rPr>
    </w:lvl>
    <w:lvl w:ilvl="1">
      <w:start w:val="4"/>
      <w:numFmt w:val="decimal"/>
      <w:lvlText w:val="%1.%2"/>
      <w:lvlJc w:val="left"/>
      <w:pPr>
        <w:ind w:left="614" w:hanging="525"/>
      </w:pPr>
      <w:rPr>
        <w:rFonts w:hint="default"/>
      </w:rPr>
    </w:lvl>
    <w:lvl w:ilvl="2">
      <w:start w:val="1"/>
      <w:numFmt w:val="decimal"/>
      <w:lvlText w:val="%1.%2.%3"/>
      <w:lvlJc w:val="left"/>
      <w:pPr>
        <w:ind w:left="898" w:hanging="720"/>
      </w:pPr>
      <w:rPr>
        <w:rFonts w:hint="default"/>
      </w:rPr>
    </w:lvl>
    <w:lvl w:ilvl="3">
      <w:start w:val="1"/>
      <w:numFmt w:val="decimal"/>
      <w:lvlText w:val="%1.%2.%3.%4"/>
      <w:lvlJc w:val="left"/>
      <w:pPr>
        <w:ind w:left="1347" w:hanging="1080"/>
      </w:pPr>
      <w:rPr>
        <w:rFonts w:hint="default"/>
      </w:rPr>
    </w:lvl>
    <w:lvl w:ilvl="4">
      <w:start w:val="1"/>
      <w:numFmt w:val="decimal"/>
      <w:lvlText w:val="%1.%2.%3.%4.%5"/>
      <w:lvlJc w:val="left"/>
      <w:pPr>
        <w:ind w:left="1436" w:hanging="1080"/>
      </w:pPr>
      <w:rPr>
        <w:rFonts w:hint="default"/>
      </w:rPr>
    </w:lvl>
    <w:lvl w:ilvl="5">
      <w:start w:val="1"/>
      <w:numFmt w:val="decimal"/>
      <w:lvlText w:val="%1.%2.%3.%4.%5.%6"/>
      <w:lvlJc w:val="left"/>
      <w:pPr>
        <w:ind w:left="1885" w:hanging="1440"/>
      </w:pPr>
      <w:rPr>
        <w:rFonts w:hint="default"/>
      </w:rPr>
    </w:lvl>
    <w:lvl w:ilvl="6">
      <w:start w:val="1"/>
      <w:numFmt w:val="decimal"/>
      <w:lvlText w:val="%1.%2.%3.%4.%5.%6.%7"/>
      <w:lvlJc w:val="left"/>
      <w:pPr>
        <w:ind w:left="1974" w:hanging="1440"/>
      </w:pPr>
      <w:rPr>
        <w:rFonts w:hint="default"/>
      </w:rPr>
    </w:lvl>
    <w:lvl w:ilvl="7">
      <w:start w:val="1"/>
      <w:numFmt w:val="decimal"/>
      <w:lvlText w:val="%1.%2.%3.%4.%5.%6.%7.%8"/>
      <w:lvlJc w:val="left"/>
      <w:pPr>
        <w:ind w:left="2423" w:hanging="1800"/>
      </w:pPr>
      <w:rPr>
        <w:rFonts w:hint="default"/>
      </w:rPr>
    </w:lvl>
    <w:lvl w:ilvl="8">
      <w:start w:val="1"/>
      <w:numFmt w:val="decimal"/>
      <w:lvlText w:val="%1.%2.%3.%4.%5.%6.%7.%8.%9"/>
      <w:lvlJc w:val="left"/>
      <w:pPr>
        <w:ind w:left="2512" w:hanging="1800"/>
      </w:pPr>
      <w:rPr>
        <w:rFonts w:hint="default"/>
      </w:rPr>
    </w:lvl>
  </w:abstractNum>
  <w:abstractNum w:abstractNumId="31">
    <w:nsid w:val="53691C1D"/>
    <w:multiLevelType w:val="multilevel"/>
    <w:tmpl w:val="7CFAE222"/>
    <w:lvl w:ilvl="0">
      <w:start w:val="2"/>
      <w:numFmt w:val="decimal"/>
      <w:lvlText w:val="%1"/>
      <w:lvlJc w:val="left"/>
      <w:pPr>
        <w:ind w:left="178" w:hanging="620"/>
        <w:jc w:val="left"/>
      </w:pPr>
      <w:rPr>
        <w:rFonts w:hint="default"/>
        <w:lang w:val="es-ES" w:eastAsia="en-US" w:bidi="ar-SA"/>
      </w:rPr>
    </w:lvl>
    <w:lvl w:ilvl="1">
      <w:start w:val="3"/>
      <w:numFmt w:val="decimal"/>
      <w:lvlText w:val="%1.%2"/>
      <w:lvlJc w:val="left"/>
      <w:pPr>
        <w:ind w:left="178" w:hanging="620"/>
        <w:jc w:val="left"/>
      </w:pPr>
      <w:rPr>
        <w:rFonts w:ascii="TeX Gyre Bonum" w:eastAsia="TeX Gyre Bonum" w:hAnsi="TeX Gyre Bonum" w:cs="TeX Gyre Bonum" w:hint="default"/>
        <w:b/>
        <w:bCs/>
        <w:i/>
        <w:spacing w:val="-1"/>
        <w:w w:val="100"/>
        <w:sz w:val="24"/>
        <w:szCs w:val="24"/>
        <w:lang w:val="es-ES" w:eastAsia="en-US" w:bidi="ar-SA"/>
      </w:rPr>
    </w:lvl>
    <w:lvl w:ilvl="2">
      <w:start w:val="1"/>
      <w:numFmt w:val="decimal"/>
      <w:lvlText w:val="%1.%2.%3"/>
      <w:lvlJc w:val="left"/>
      <w:pPr>
        <w:ind w:left="178" w:hanging="756"/>
        <w:jc w:val="left"/>
      </w:pPr>
      <w:rPr>
        <w:rFonts w:ascii="TeX Gyre Bonum" w:eastAsia="TeX Gyre Bonum" w:hAnsi="TeX Gyre Bonum" w:cs="TeX Gyre Bonum" w:hint="default"/>
        <w:i/>
        <w:spacing w:val="-20"/>
        <w:w w:val="99"/>
        <w:sz w:val="24"/>
        <w:szCs w:val="24"/>
        <w:lang w:val="es-ES" w:eastAsia="en-US" w:bidi="ar-SA"/>
      </w:rPr>
    </w:lvl>
    <w:lvl w:ilvl="3">
      <w:numFmt w:val="bullet"/>
      <w:lvlText w:val="•"/>
      <w:lvlJc w:val="left"/>
      <w:pPr>
        <w:ind w:left="3193" w:hanging="756"/>
      </w:pPr>
      <w:rPr>
        <w:rFonts w:hint="default"/>
        <w:lang w:val="es-ES" w:eastAsia="en-US" w:bidi="ar-SA"/>
      </w:rPr>
    </w:lvl>
    <w:lvl w:ilvl="4">
      <w:numFmt w:val="bullet"/>
      <w:lvlText w:val="•"/>
      <w:lvlJc w:val="left"/>
      <w:pPr>
        <w:ind w:left="4198" w:hanging="756"/>
      </w:pPr>
      <w:rPr>
        <w:rFonts w:hint="default"/>
        <w:lang w:val="es-ES" w:eastAsia="en-US" w:bidi="ar-SA"/>
      </w:rPr>
    </w:lvl>
    <w:lvl w:ilvl="5">
      <w:numFmt w:val="bullet"/>
      <w:lvlText w:val="•"/>
      <w:lvlJc w:val="left"/>
      <w:pPr>
        <w:ind w:left="5203" w:hanging="756"/>
      </w:pPr>
      <w:rPr>
        <w:rFonts w:hint="default"/>
        <w:lang w:val="es-ES" w:eastAsia="en-US" w:bidi="ar-SA"/>
      </w:rPr>
    </w:lvl>
    <w:lvl w:ilvl="6">
      <w:numFmt w:val="bullet"/>
      <w:lvlText w:val="•"/>
      <w:lvlJc w:val="left"/>
      <w:pPr>
        <w:ind w:left="6207" w:hanging="756"/>
      </w:pPr>
      <w:rPr>
        <w:rFonts w:hint="default"/>
        <w:lang w:val="es-ES" w:eastAsia="en-US" w:bidi="ar-SA"/>
      </w:rPr>
    </w:lvl>
    <w:lvl w:ilvl="7">
      <w:numFmt w:val="bullet"/>
      <w:lvlText w:val="•"/>
      <w:lvlJc w:val="left"/>
      <w:pPr>
        <w:ind w:left="7212" w:hanging="756"/>
      </w:pPr>
      <w:rPr>
        <w:rFonts w:hint="default"/>
        <w:lang w:val="es-ES" w:eastAsia="en-US" w:bidi="ar-SA"/>
      </w:rPr>
    </w:lvl>
    <w:lvl w:ilvl="8">
      <w:numFmt w:val="bullet"/>
      <w:lvlText w:val="•"/>
      <w:lvlJc w:val="left"/>
      <w:pPr>
        <w:ind w:left="8217" w:hanging="756"/>
      </w:pPr>
      <w:rPr>
        <w:rFonts w:hint="default"/>
        <w:lang w:val="es-ES" w:eastAsia="en-US" w:bidi="ar-SA"/>
      </w:rPr>
    </w:lvl>
  </w:abstractNum>
  <w:abstractNum w:abstractNumId="32">
    <w:nsid w:val="54E40979"/>
    <w:multiLevelType w:val="multilevel"/>
    <w:tmpl w:val="B8180C28"/>
    <w:lvl w:ilvl="0">
      <w:start w:val="1"/>
      <w:numFmt w:val="decimal"/>
      <w:lvlText w:val="%1."/>
      <w:lvlJc w:val="left"/>
      <w:pPr>
        <w:ind w:left="495" w:hanging="317"/>
        <w:jc w:val="left"/>
      </w:pPr>
      <w:rPr>
        <w:rFonts w:ascii="TeX Gyre Bonum" w:eastAsia="TeX Gyre Bonum" w:hAnsi="TeX Gyre Bonum" w:cs="TeX Gyre Bonum" w:hint="default"/>
        <w:b/>
        <w:bCs/>
        <w:i/>
        <w:spacing w:val="-1"/>
        <w:w w:val="100"/>
        <w:sz w:val="24"/>
        <w:szCs w:val="24"/>
        <w:lang w:val="es-ES" w:eastAsia="en-US" w:bidi="ar-SA"/>
      </w:rPr>
    </w:lvl>
    <w:lvl w:ilvl="1">
      <w:start w:val="1"/>
      <w:numFmt w:val="decimal"/>
      <w:lvlText w:val="%1.%2."/>
      <w:lvlJc w:val="left"/>
      <w:pPr>
        <w:ind w:left="740" w:hanging="562"/>
        <w:jc w:val="left"/>
      </w:pPr>
      <w:rPr>
        <w:rFonts w:hint="default"/>
        <w:b/>
        <w:bCs/>
        <w:i/>
        <w:spacing w:val="-1"/>
        <w:w w:val="100"/>
        <w:lang w:val="es-ES" w:eastAsia="en-US" w:bidi="ar-SA"/>
      </w:rPr>
    </w:lvl>
    <w:lvl w:ilvl="2">
      <w:start w:val="1"/>
      <w:numFmt w:val="decimal"/>
      <w:lvlText w:val="%1.%2.%3"/>
      <w:lvlJc w:val="left"/>
      <w:pPr>
        <w:ind w:left="178" w:hanging="735"/>
        <w:jc w:val="left"/>
      </w:pPr>
      <w:rPr>
        <w:rFonts w:ascii="TeX Gyre Bonum" w:eastAsia="TeX Gyre Bonum" w:hAnsi="TeX Gyre Bonum" w:cs="TeX Gyre Bonum" w:hint="default"/>
        <w:b/>
        <w:bCs/>
        <w:i/>
        <w:spacing w:val="-1"/>
        <w:w w:val="99"/>
        <w:sz w:val="24"/>
        <w:szCs w:val="24"/>
        <w:lang w:val="es-ES" w:eastAsia="en-US" w:bidi="ar-SA"/>
      </w:rPr>
    </w:lvl>
    <w:lvl w:ilvl="3">
      <w:numFmt w:val="bullet"/>
      <w:lvlText w:val="•"/>
      <w:lvlJc w:val="left"/>
      <w:pPr>
        <w:ind w:left="1925" w:hanging="735"/>
      </w:pPr>
      <w:rPr>
        <w:rFonts w:hint="default"/>
        <w:lang w:val="es-ES" w:eastAsia="en-US" w:bidi="ar-SA"/>
      </w:rPr>
    </w:lvl>
    <w:lvl w:ilvl="4">
      <w:numFmt w:val="bullet"/>
      <w:lvlText w:val="•"/>
      <w:lvlJc w:val="left"/>
      <w:pPr>
        <w:ind w:left="3111" w:hanging="735"/>
      </w:pPr>
      <w:rPr>
        <w:rFonts w:hint="default"/>
        <w:lang w:val="es-ES" w:eastAsia="en-US" w:bidi="ar-SA"/>
      </w:rPr>
    </w:lvl>
    <w:lvl w:ilvl="5">
      <w:numFmt w:val="bullet"/>
      <w:lvlText w:val="•"/>
      <w:lvlJc w:val="left"/>
      <w:pPr>
        <w:ind w:left="4297" w:hanging="735"/>
      </w:pPr>
      <w:rPr>
        <w:rFonts w:hint="default"/>
        <w:lang w:val="es-ES" w:eastAsia="en-US" w:bidi="ar-SA"/>
      </w:rPr>
    </w:lvl>
    <w:lvl w:ilvl="6">
      <w:numFmt w:val="bullet"/>
      <w:lvlText w:val="•"/>
      <w:lvlJc w:val="left"/>
      <w:pPr>
        <w:ind w:left="5483" w:hanging="735"/>
      </w:pPr>
      <w:rPr>
        <w:rFonts w:hint="default"/>
        <w:lang w:val="es-ES" w:eastAsia="en-US" w:bidi="ar-SA"/>
      </w:rPr>
    </w:lvl>
    <w:lvl w:ilvl="7">
      <w:numFmt w:val="bullet"/>
      <w:lvlText w:val="•"/>
      <w:lvlJc w:val="left"/>
      <w:pPr>
        <w:ind w:left="6669" w:hanging="735"/>
      </w:pPr>
      <w:rPr>
        <w:rFonts w:hint="default"/>
        <w:lang w:val="es-ES" w:eastAsia="en-US" w:bidi="ar-SA"/>
      </w:rPr>
    </w:lvl>
    <w:lvl w:ilvl="8">
      <w:numFmt w:val="bullet"/>
      <w:lvlText w:val="•"/>
      <w:lvlJc w:val="left"/>
      <w:pPr>
        <w:ind w:left="7854" w:hanging="735"/>
      </w:pPr>
      <w:rPr>
        <w:rFonts w:hint="default"/>
        <w:lang w:val="es-ES" w:eastAsia="en-US" w:bidi="ar-SA"/>
      </w:rPr>
    </w:lvl>
  </w:abstractNum>
  <w:abstractNum w:abstractNumId="33">
    <w:nsid w:val="560263D4"/>
    <w:multiLevelType w:val="multilevel"/>
    <w:tmpl w:val="2C8A29C6"/>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57BB5A15"/>
    <w:multiLevelType w:val="multilevel"/>
    <w:tmpl w:val="39EEABEC"/>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5D375373"/>
    <w:multiLevelType w:val="hybridMultilevel"/>
    <w:tmpl w:val="56E89716"/>
    <w:lvl w:ilvl="0" w:tplc="915E6FE6">
      <w:start w:val="1"/>
      <w:numFmt w:val="upperLetter"/>
      <w:lvlText w:val="%1."/>
      <w:lvlJc w:val="left"/>
      <w:pPr>
        <w:ind w:left="720" w:hanging="360"/>
      </w:pPr>
      <w:rPr>
        <w:rFonts w:hint="default"/>
        <w:b w:val="0"/>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36">
    <w:nsid w:val="6089215A"/>
    <w:multiLevelType w:val="multilevel"/>
    <w:tmpl w:val="CD06EB20"/>
    <w:lvl w:ilvl="0">
      <w:start w:val="2"/>
      <w:numFmt w:val="decimal"/>
      <w:lvlText w:val="%1"/>
      <w:lvlJc w:val="left"/>
      <w:pPr>
        <w:ind w:left="740" w:hanging="562"/>
        <w:jc w:val="left"/>
      </w:pPr>
      <w:rPr>
        <w:rFonts w:hint="default"/>
        <w:lang w:val="es-ES" w:eastAsia="en-US" w:bidi="ar-SA"/>
      </w:rPr>
    </w:lvl>
    <w:lvl w:ilvl="1">
      <w:start w:val="4"/>
      <w:numFmt w:val="decimal"/>
      <w:lvlText w:val="%1.%2."/>
      <w:lvlJc w:val="left"/>
      <w:pPr>
        <w:ind w:left="740" w:hanging="562"/>
        <w:jc w:val="left"/>
      </w:pPr>
      <w:rPr>
        <w:rFonts w:ascii="TeX Gyre Bonum" w:eastAsia="TeX Gyre Bonum" w:hAnsi="TeX Gyre Bonum" w:cs="TeX Gyre Bonum" w:hint="default"/>
        <w:b/>
        <w:bCs/>
        <w:i/>
        <w:spacing w:val="-1"/>
        <w:w w:val="99"/>
        <w:sz w:val="24"/>
        <w:szCs w:val="24"/>
        <w:lang w:val="es-ES" w:eastAsia="en-US" w:bidi="ar-SA"/>
      </w:rPr>
    </w:lvl>
    <w:lvl w:ilvl="2">
      <w:start w:val="1"/>
      <w:numFmt w:val="decimal"/>
      <w:lvlText w:val="%1.%2.%3."/>
      <w:lvlJc w:val="left"/>
      <w:pPr>
        <w:ind w:left="178" w:hanging="735"/>
        <w:jc w:val="left"/>
      </w:pPr>
      <w:rPr>
        <w:rFonts w:ascii="TeX Gyre Bonum" w:eastAsia="TeX Gyre Bonum" w:hAnsi="TeX Gyre Bonum" w:cs="TeX Gyre Bonum" w:hint="default"/>
        <w:i/>
        <w:spacing w:val="-35"/>
        <w:w w:val="99"/>
        <w:sz w:val="24"/>
        <w:szCs w:val="24"/>
        <w:lang w:val="es-ES" w:eastAsia="en-US" w:bidi="ar-SA"/>
      </w:rPr>
    </w:lvl>
    <w:lvl w:ilvl="3">
      <w:numFmt w:val="bullet"/>
      <w:lvlText w:val="•"/>
      <w:lvlJc w:val="left"/>
      <w:pPr>
        <w:ind w:left="2848" w:hanging="735"/>
      </w:pPr>
      <w:rPr>
        <w:rFonts w:hint="default"/>
        <w:lang w:val="es-ES" w:eastAsia="en-US" w:bidi="ar-SA"/>
      </w:rPr>
    </w:lvl>
    <w:lvl w:ilvl="4">
      <w:numFmt w:val="bullet"/>
      <w:lvlText w:val="•"/>
      <w:lvlJc w:val="left"/>
      <w:pPr>
        <w:ind w:left="3902" w:hanging="735"/>
      </w:pPr>
      <w:rPr>
        <w:rFonts w:hint="default"/>
        <w:lang w:val="es-ES" w:eastAsia="en-US" w:bidi="ar-SA"/>
      </w:rPr>
    </w:lvl>
    <w:lvl w:ilvl="5">
      <w:numFmt w:val="bullet"/>
      <w:lvlText w:val="•"/>
      <w:lvlJc w:val="left"/>
      <w:pPr>
        <w:ind w:left="4956" w:hanging="735"/>
      </w:pPr>
      <w:rPr>
        <w:rFonts w:hint="default"/>
        <w:lang w:val="es-ES" w:eastAsia="en-US" w:bidi="ar-SA"/>
      </w:rPr>
    </w:lvl>
    <w:lvl w:ilvl="6">
      <w:numFmt w:val="bullet"/>
      <w:lvlText w:val="•"/>
      <w:lvlJc w:val="left"/>
      <w:pPr>
        <w:ind w:left="6010" w:hanging="735"/>
      </w:pPr>
      <w:rPr>
        <w:rFonts w:hint="default"/>
        <w:lang w:val="es-ES" w:eastAsia="en-US" w:bidi="ar-SA"/>
      </w:rPr>
    </w:lvl>
    <w:lvl w:ilvl="7">
      <w:numFmt w:val="bullet"/>
      <w:lvlText w:val="•"/>
      <w:lvlJc w:val="left"/>
      <w:pPr>
        <w:ind w:left="7064" w:hanging="735"/>
      </w:pPr>
      <w:rPr>
        <w:rFonts w:hint="default"/>
        <w:lang w:val="es-ES" w:eastAsia="en-US" w:bidi="ar-SA"/>
      </w:rPr>
    </w:lvl>
    <w:lvl w:ilvl="8">
      <w:numFmt w:val="bullet"/>
      <w:lvlText w:val="•"/>
      <w:lvlJc w:val="left"/>
      <w:pPr>
        <w:ind w:left="8118" w:hanging="735"/>
      </w:pPr>
      <w:rPr>
        <w:rFonts w:hint="default"/>
        <w:lang w:val="es-ES" w:eastAsia="en-US" w:bidi="ar-SA"/>
      </w:rPr>
    </w:lvl>
  </w:abstractNum>
  <w:abstractNum w:abstractNumId="37">
    <w:nsid w:val="62BB7598"/>
    <w:multiLevelType w:val="multilevel"/>
    <w:tmpl w:val="151C56E0"/>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64E31BC5"/>
    <w:multiLevelType w:val="hybridMultilevel"/>
    <w:tmpl w:val="234C6922"/>
    <w:lvl w:ilvl="0" w:tplc="380A0019">
      <w:start w:val="1"/>
      <w:numFmt w:val="low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39">
    <w:nsid w:val="6536137F"/>
    <w:multiLevelType w:val="hybridMultilevel"/>
    <w:tmpl w:val="A704F87E"/>
    <w:lvl w:ilvl="0" w:tplc="9E9A15E2">
      <w:start w:val="1"/>
      <w:numFmt w:val="lowerLetter"/>
      <w:lvlText w:val="%1)"/>
      <w:lvlJc w:val="left"/>
      <w:pPr>
        <w:ind w:left="178" w:hanging="363"/>
        <w:jc w:val="left"/>
      </w:pPr>
      <w:rPr>
        <w:rFonts w:ascii="Arial" w:eastAsia="TeX Gyre Bonum" w:hAnsi="Arial" w:cs="Arial" w:hint="default"/>
        <w:i w:val="0"/>
        <w:spacing w:val="-3"/>
        <w:w w:val="99"/>
        <w:sz w:val="24"/>
        <w:szCs w:val="24"/>
        <w:lang w:val="es-ES" w:eastAsia="en-US" w:bidi="ar-SA"/>
      </w:rPr>
    </w:lvl>
    <w:lvl w:ilvl="1" w:tplc="70F4B7B2">
      <w:numFmt w:val="bullet"/>
      <w:lvlText w:val="•"/>
      <w:lvlJc w:val="left"/>
      <w:pPr>
        <w:ind w:left="1184" w:hanging="363"/>
      </w:pPr>
      <w:rPr>
        <w:rFonts w:hint="default"/>
        <w:lang w:val="es-ES" w:eastAsia="en-US" w:bidi="ar-SA"/>
      </w:rPr>
    </w:lvl>
    <w:lvl w:ilvl="2" w:tplc="9D4CF014">
      <w:numFmt w:val="bullet"/>
      <w:lvlText w:val="•"/>
      <w:lvlJc w:val="left"/>
      <w:pPr>
        <w:ind w:left="2189" w:hanging="363"/>
      </w:pPr>
      <w:rPr>
        <w:rFonts w:hint="default"/>
        <w:lang w:val="es-ES" w:eastAsia="en-US" w:bidi="ar-SA"/>
      </w:rPr>
    </w:lvl>
    <w:lvl w:ilvl="3" w:tplc="D4DED10E">
      <w:numFmt w:val="bullet"/>
      <w:lvlText w:val="•"/>
      <w:lvlJc w:val="left"/>
      <w:pPr>
        <w:ind w:left="3193" w:hanging="363"/>
      </w:pPr>
      <w:rPr>
        <w:rFonts w:hint="default"/>
        <w:lang w:val="es-ES" w:eastAsia="en-US" w:bidi="ar-SA"/>
      </w:rPr>
    </w:lvl>
    <w:lvl w:ilvl="4" w:tplc="ADDC3C58">
      <w:numFmt w:val="bullet"/>
      <w:lvlText w:val="•"/>
      <w:lvlJc w:val="left"/>
      <w:pPr>
        <w:ind w:left="4198" w:hanging="363"/>
      </w:pPr>
      <w:rPr>
        <w:rFonts w:hint="default"/>
        <w:lang w:val="es-ES" w:eastAsia="en-US" w:bidi="ar-SA"/>
      </w:rPr>
    </w:lvl>
    <w:lvl w:ilvl="5" w:tplc="6FF0D112">
      <w:numFmt w:val="bullet"/>
      <w:lvlText w:val="•"/>
      <w:lvlJc w:val="left"/>
      <w:pPr>
        <w:ind w:left="5203" w:hanging="363"/>
      </w:pPr>
      <w:rPr>
        <w:rFonts w:hint="default"/>
        <w:lang w:val="es-ES" w:eastAsia="en-US" w:bidi="ar-SA"/>
      </w:rPr>
    </w:lvl>
    <w:lvl w:ilvl="6" w:tplc="2368AEC0">
      <w:numFmt w:val="bullet"/>
      <w:lvlText w:val="•"/>
      <w:lvlJc w:val="left"/>
      <w:pPr>
        <w:ind w:left="6207" w:hanging="363"/>
      </w:pPr>
      <w:rPr>
        <w:rFonts w:hint="default"/>
        <w:lang w:val="es-ES" w:eastAsia="en-US" w:bidi="ar-SA"/>
      </w:rPr>
    </w:lvl>
    <w:lvl w:ilvl="7" w:tplc="8D6AB85A">
      <w:numFmt w:val="bullet"/>
      <w:lvlText w:val="•"/>
      <w:lvlJc w:val="left"/>
      <w:pPr>
        <w:ind w:left="7212" w:hanging="363"/>
      </w:pPr>
      <w:rPr>
        <w:rFonts w:hint="default"/>
        <w:lang w:val="es-ES" w:eastAsia="en-US" w:bidi="ar-SA"/>
      </w:rPr>
    </w:lvl>
    <w:lvl w:ilvl="8" w:tplc="FEBE639A">
      <w:numFmt w:val="bullet"/>
      <w:lvlText w:val="•"/>
      <w:lvlJc w:val="left"/>
      <w:pPr>
        <w:ind w:left="8217" w:hanging="363"/>
      </w:pPr>
      <w:rPr>
        <w:rFonts w:hint="default"/>
        <w:lang w:val="es-ES" w:eastAsia="en-US" w:bidi="ar-SA"/>
      </w:rPr>
    </w:lvl>
  </w:abstractNum>
  <w:abstractNum w:abstractNumId="40">
    <w:nsid w:val="676850F8"/>
    <w:multiLevelType w:val="multilevel"/>
    <w:tmpl w:val="CEFC4BAA"/>
    <w:lvl w:ilvl="0">
      <w:start w:val="1"/>
      <w:numFmt w:val="decimal"/>
      <w:lvlText w:val="%1"/>
      <w:lvlJc w:val="left"/>
      <w:pPr>
        <w:ind w:left="730" w:hanging="552"/>
        <w:jc w:val="left"/>
      </w:pPr>
      <w:rPr>
        <w:rFonts w:hint="default"/>
        <w:lang w:val="es-ES" w:eastAsia="en-US" w:bidi="ar-SA"/>
      </w:rPr>
    </w:lvl>
    <w:lvl w:ilvl="1">
      <w:start w:val="2"/>
      <w:numFmt w:val="decimal"/>
      <w:lvlText w:val="%1.%2"/>
      <w:lvlJc w:val="left"/>
      <w:pPr>
        <w:ind w:left="730" w:hanging="552"/>
        <w:jc w:val="left"/>
      </w:pPr>
      <w:rPr>
        <w:rFonts w:ascii="TeX Gyre Bonum" w:eastAsia="TeX Gyre Bonum" w:hAnsi="TeX Gyre Bonum" w:cs="TeX Gyre Bonum" w:hint="default"/>
        <w:b/>
        <w:bCs/>
        <w:i/>
        <w:spacing w:val="-1"/>
        <w:w w:val="100"/>
        <w:sz w:val="24"/>
        <w:szCs w:val="24"/>
        <w:lang w:val="es-ES" w:eastAsia="en-US" w:bidi="ar-SA"/>
      </w:rPr>
    </w:lvl>
    <w:lvl w:ilvl="2">
      <w:start w:val="1"/>
      <w:numFmt w:val="decimal"/>
      <w:lvlText w:val="%1.%2.%3"/>
      <w:lvlJc w:val="left"/>
      <w:pPr>
        <w:ind w:left="178" w:hanging="692"/>
        <w:jc w:val="left"/>
      </w:pPr>
      <w:rPr>
        <w:rFonts w:ascii="TeX Gyre Bonum" w:eastAsia="TeX Gyre Bonum" w:hAnsi="TeX Gyre Bonum" w:cs="TeX Gyre Bonum" w:hint="default"/>
        <w:i w:val="0"/>
        <w:spacing w:val="-1"/>
        <w:w w:val="99"/>
        <w:sz w:val="24"/>
        <w:szCs w:val="24"/>
        <w:lang w:val="es-ES" w:eastAsia="en-US" w:bidi="ar-SA"/>
      </w:rPr>
    </w:lvl>
    <w:lvl w:ilvl="3">
      <w:numFmt w:val="bullet"/>
      <w:lvlText w:val="•"/>
      <w:lvlJc w:val="left"/>
      <w:pPr>
        <w:ind w:left="2848" w:hanging="692"/>
      </w:pPr>
      <w:rPr>
        <w:rFonts w:hint="default"/>
        <w:lang w:val="es-ES" w:eastAsia="en-US" w:bidi="ar-SA"/>
      </w:rPr>
    </w:lvl>
    <w:lvl w:ilvl="4">
      <w:numFmt w:val="bullet"/>
      <w:lvlText w:val="•"/>
      <w:lvlJc w:val="left"/>
      <w:pPr>
        <w:ind w:left="3902" w:hanging="692"/>
      </w:pPr>
      <w:rPr>
        <w:rFonts w:hint="default"/>
        <w:lang w:val="es-ES" w:eastAsia="en-US" w:bidi="ar-SA"/>
      </w:rPr>
    </w:lvl>
    <w:lvl w:ilvl="5">
      <w:numFmt w:val="bullet"/>
      <w:lvlText w:val="•"/>
      <w:lvlJc w:val="left"/>
      <w:pPr>
        <w:ind w:left="4956" w:hanging="692"/>
      </w:pPr>
      <w:rPr>
        <w:rFonts w:hint="default"/>
        <w:lang w:val="es-ES" w:eastAsia="en-US" w:bidi="ar-SA"/>
      </w:rPr>
    </w:lvl>
    <w:lvl w:ilvl="6">
      <w:numFmt w:val="bullet"/>
      <w:lvlText w:val="•"/>
      <w:lvlJc w:val="left"/>
      <w:pPr>
        <w:ind w:left="6010" w:hanging="692"/>
      </w:pPr>
      <w:rPr>
        <w:rFonts w:hint="default"/>
        <w:lang w:val="es-ES" w:eastAsia="en-US" w:bidi="ar-SA"/>
      </w:rPr>
    </w:lvl>
    <w:lvl w:ilvl="7">
      <w:numFmt w:val="bullet"/>
      <w:lvlText w:val="•"/>
      <w:lvlJc w:val="left"/>
      <w:pPr>
        <w:ind w:left="7064" w:hanging="692"/>
      </w:pPr>
      <w:rPr>
        <w:rFonts w:hint="default"/>
        <w:lang w:val="es-ES" w:eastAsia="en-US" w:bidi="ar-SA"/>
      </w:rPr>
    </w:lvl>
    <w:lvl w:ilvl="8">
      <w:numFmt w:val="bullet"/>
      <w:lvlText w:val="•"/>
      <w:lvlJc w:val="left"/>
      <w:pPr>
        <w:ind w:left="8118" w:hanging="692"/>
      </w:pPr>
      <w:rPr>
        <w:rFonts w:hint="default"/>
        <w:lang w:val="es-ES" w:eastAsia="en-US" w:bidi="ar-SA"/>
      </w:rPr>
    </w:lvl>
  </w:abstractNum>
  <w:abstractNum w:abstractNumId="41">
    <w:nsid w:val="6C455E93"/>
    <w:multiLevelType w:val="hybridMultilevel"/>
    <w:tmpl w:val="FCC47E80"/>
    <w:lvl w:ilvl="0" w:tplc="7190107E">
      <w:start w:val="1"/>
      <w:numFmt w:val="lowerLetter"/>
      <w:lvlText w:val="%1)"/>
      <w:lvlJc w:val="left"/>
      <w:pPr>
        <w:ind w:left="178" w:hanging="344"/>
        <w:jc w:val="left"/>
      </w:pPr>
      <w:rPr>
        <w:rFonts w:ascii="TeX Gyre Bonum" w:eastAsia="TeX Gyre Bonum" w:hAnsi="TeX Gyre Bonum" w:cs="TeX Gyre Bonum" w:hint="default"/>
        <w:i/>
        <w:spacing w:val="-3"/>
        <w:w w:val="99"/>
        <w:sz w:val="24"/>
        <w:szCs w:val="24"/>
        <w:lang w:val="es-ES" w:eastAsia="en-US" w:bidi="ar-SA"/>
      </w:rPr>
    </w:lvl>
    <w:lvl w:ilvl="1" w:tplc="F0908DC0">
      <w:numFmt w:val="bullet"/>
      <w:lvlText w:val="•"/>
      <w:lvlJc w:val="left"/>
      <w:pPr>
        <w:ind w:left="1184" w:hanging="344"/>
      </w:pPr>
      <w:rPr>
        <w:rFonts w:hint="default"/>
        <w:lang w:val="es-ES" w:eastAsia="en-US" w:bidi="ar-SA"/>
      </w:rPr>
    </w:lvl>
    <w:lvl w:ilvl="2" w:tplc="6DBEA14A">
      <w:numFmt w:val="bullet"/>
      <w:lvlText w:val="•"/>
      <w:lvlJc w:val="left"/>
      <w:pPr>
        <w:ind w:left="2189" w:hanging="344"/>
      </w:pPr>
      <w:rPr>
        <w:rFonts w:hint="default"/>
        <w:lang w:val="es-ES" w:eastAsia="en-US" w:bidi="ar-SA"/>
      </w:rPr>
    </w:lvl>
    <w:lvl w:ilvl="3" w:tplc="3616481A">
      <w:numFmt w:val="bullet"/>
      <w:lvlText w:val="•"/>
      <w:lvlJc w:val="left"/>
      <w:pPr>
        <w:ind w:left="3193" w:hanging="344"/>
      </w:pPr>
      <w:rPr>
        <w:rFonts w:hint="default"/>
        <w:lang w:val="es-ES" w:eastAsia="en-US" w:bidi="ar-SA"/>
      </w:rPr>
    </w:lvl>
    <w:lvl w:ilvl="4" w:tplc="5F98CFB4">
      <w:numFmt w:val="bullet"/>
      <w:lvlText w:val="•"/>
      <w:lvlJc w:val="left"/>
      <w:pPr>
        <w:ind w:left="4198" w:hanging="344"/>
      </w:pPr>
      <w:rPr>
        <w:rFonts w:hint="default"/>
        <w:lang w:val="es-ES" w:eastAsia="en-US" w:bidi="ar-SA"/>
      </w:rPr>
    </w:lvl>
    <w:lvl w:ilvl="5" w:tplc="D5DACCB6">
      <w:numFmt w:val="bullet"/>
      <w:lvlText w:val="•"/>
      <w:lvlJc w:val="left"/>
      <w:pPr>
        <w:ind w:left="5203" w:hanging="344"/>
      </w:pPr>
      <w:rPr>
        <w:rFonts w:hint="default"/>
        <w:lang w:val="es-ES" w:eastAsia="en-US" w:bidi="ar-SA"/>
      </w:rPr>
    </w:lvl>
    <w:lvl w:ilvl="6" w:tplc="F4725F10">
      <w:numFmt w:val="bullet"/>
      <w:lvlText w:val="•"/>
      <w:lvlJc w:val="left"/>
      <w:pPr>
        <w:ind w:left="6207" w:hanging="344"/>
      </w:pPr>
      <w:rPr>
        <w:rFonts w:hint="default"/>
        <w:lang w:val="es-ES" w:eastAsia="en-US" w:bidi="ar-SA"/>
      </w:rPr>
    </w:lvl>
    <w:lvl w:ilvl="7" w:tplc="7D2EC588">
      <w:numFmt w:val="bullet"/>
      <w:lvlText w:val="•"/>
      <w:lvlJc w:val="left"/>
      <w:pPr>
        <w:ind w:left="7212" w:hanging="344"/>
      </w:pPr>
      <w:rPr>
        <w:rFonts w:hint="default"/>
        <w:lang w:val="es-ES" w:eastAsia="en-US" w:bidi="ar-SA"/>
      </w:rPr>
    </w:lvl>
    <w:lvl w:ilvl="8" w:tplc="8A509F32">
      <w:numFmt w:val="bullet"/>
      <w:lvlText w:val="•"/>
      <w:lvlJc w:val="left"/>
      <w:pPr>
        <w:ind w:left="8217" w:hanging="344"/>
      </w:pPr>
      <w:rPr>
        <w:rFonts w:hint="default"/>
        <w:lang w:val="es-ES" w:eastAsia="en-US" w:bidi="ar-SA"/>
      </w:rPr>
    </w:lvl>
  </w:abstractNum>
  <w:abstractNum w:abstractNumId="42">
    <w:nsid w:val="6CD16BB2"/>
    <w:multiLevelType w:val="multilevel"/>
    <w:tmpl w:val="D4520546"/>
    <w:lvl w:ilvl="0">
      <w:start w:val="2"/>
      <w:numFmt w:val="decimal"/>
      <w:lvlText w:val="%1"/>
      <w:lvlJc w:val="left"/>
      <w:pPr>
        <w:ind w:left="994" w:hanging="816"/>
        <w:jc w:val="left"/>
      </w:pPr>
      <w:rPr>
        <w:rFonts w:hint="default"/>
        <w:lang w:val="es-ES" w:eastAsia="en-US" w:bidi="ar-SA"/>
      </w:rPr>
    </w:lvl>
    <w:lvl w:ilvl="1">
      <w:start w:val="1"/>
      <w:numFmt w:val="decimal"/>
      <w:lvlText w:val="%1.%2"/>
      <w:lvlJc w:val="left"/>
      <w:pPr>
        <w:ind w:left="994" w:hanging="816"/>
        <w:jc w:val="left"/>
      </w:pPr>
      <w:rPr>
        <w:rFonts w:hint="default"/>
        <w:lang w:val="es-ES" w:eastAsia="en-US" w:bidi="ar-SA"/>
      </w:rPr>
    </w:lvl>
    <w:lvl w:ilvl="2">
      <w:start w:val="4"/>
      <w:numFmt w:val="decimal"/>
      <w:lvlText w:val="%1.%2.%3."/>
      <w:lvlJc w:val="left"/>
      <w:pPr>
        <w:ind w:left="994" w:hanging="816"/>
        <w:jc w:val="right"/>
      </w:pPr>
      <w:rPr>
        <w:rFonts w:hint="default"/>
        <w:b/>
        <w:bCs/>
        <w:i/>
        <w:spacing w:val="-1"/>
        <w:w w:val="99"/>
        <w:lang w:val="es-ES" w:eastAsia="en-US" w:bidi="ar-SA"/>
      </w:rPr>
    </w:lvl>
    <w:lvl w:ilvl="3">
      <w:numFmt w:val="bullet"/>
      <w:lvlText w:val="•"/>
      <w:lvlJc w:val="left"/>
      <w:pPr>
        <w:ind w:left="3767" w:hanging="816"/>
      </w:pPr>
      <w:rPr>
        <w:rFonts w:hint="default"/>
        <w:lang w:val="es-ES" w:eastAsia="en-US" w:bidi="ar-SA"/>
      </w:rPr>
    </w:lvl>
    <w:lvl w:ilvl="4">
      <w:numFmt w:val="bullet"/>
      <w:lvlText w:val="•"/>
      <w:lvlJc w:val="left"/>
      <w:pPr>
        <w:ind w:left="4690" w:hanging="816"/>
      </w:pPr>
      <w:rPr>
        <w:rFonts w:hint="default"/>
        <w:lang w:val="es-ES" w:eastAsia="en-US" w:bidi="ar-SA"/>
      </w:rPr>
    </w:lvl>
    <w:lvl w:ilvl="5">
      <w:numFmt w:val="bullet"/>
      <w:lvlText w:val="•"/>
      <w:lvlJc w:val="left"/>
      <w:pPr>
        <w:ind w:left="5613" w:hanging="816"/>
      </w:pPr>
      <w:rPr>
        <w:rFonts w:hint="default"/>
        <w:lang w:val="es-ES" w:eastAsia="en-US" w:bidi="ar-SA"/>
      </w:rPr>
    </w:lvl>
    <w:lvl w:ilvl="6">
      <w:numFmt w:val="bullet"/>
      <w:lvlText w:val="•"/>
      <w:lvlJc w:val="left"/>
      <w:pPr>
        <w:ind w:left="6535" w:hanging="816"/>
      </w:pPr>
      <w:rPr>
        <w:rFonts w:hint="default"/>
        <w:lang w:val="es-ES" w:eastAsia="en-US" w:bidi="ar-SA"/>
      </w:rPr>
    </w:lvl>
    <w:lvl w:ilvl="7">
      <w:numFmt w:val="bullet"/>
      <w:lvlText w:val="•"/>
      <w:lvlJc w:val="left"/>
      <w:pPr>
        <w:ind w:left="7458" w:hanging="816"/>
      </w:pPr>
      <w:rPr>
        <w:rFonts w:hint="default"/>
        <w:lang w:val="es-ES" w:eastAsia="en-US" w:bidi="ar-SA"/>
      </w:rPr>
    </w:lvl>
    <w:lvl w:ilvl="8">
      <w:numFmt w:val="bullet"/>
      <w:lvlText w:val="•"/>
      <w:lvlJc w:val="left"/>
      <w:pPr>
        <w:ind w:left="8381" w:hanging="816"/>
      </w:pPr>
      <w:rPr>
        <w:rFonts w:hint="default"/>
        <w:lang w:val="es-ES" w:eastAsia="en-US" w:bidi="ar-SA"/>
      </w:rPr>
    </w:lvl>
  </w:abstractNum>
  <w:abstractNum w:abstractNumId="43">
    <w:nsid w:val="716C031D"/>
    <w:multiLevelType w:val="multilevel"/>
    <w:tmpl w:val="C43818FE"/>
    <w:lvl w:ilvl="0">
      <w:start w:val="2"/>
      <w:numFmt w:val="decimal"/>
      <w:lvlText w:val="%1"/>
      <w:lvlJc w:val="left"/>
      <w:pPr>
        <w:ind w:left="178" w:hanging="679"/>
        <w:jc w:val="left"/>
      </w:pPr>
      <w:rPr>
        <w:rFonts w:hint="default"/>
        <w:lang w:val="es-ES" w:eastAsia="en-US" w:bidi="ar-SA"/>
      </w:rPr>
    </w:lvl>
    <w:lvl w:ilvl="1">
      <w:start w:val="2"/>
      <w:numFmt w:val="decimal"/>
      <w:lvlText w:val="%1.%2"/>
      <w:lvlJc w:val="left"/>
      <w:pPr>
        <w:ind w:left="178" w:hanging="679"/>
        <w:jc w:val="left"/>
      </w:pPr>
      <w:rPr>
        <w:rFonts w:hint="default"/>
        <w:lang w:val="es-ES" w:eastAsia="en-US" w:bidi="ar-SA"/>
      </w:rPr>
    </w:lvl>
    <w:lvl w:ilvl="2">
      <w:start w:val="2"/>
      <w:numFmt w:val="decimal"/>
      <w:lvlText w:val="%1.%2.%3"/>
      <w:lvlJc w:val="left"/>
      <w:pPr>
        <w:ind w:left="178" w:hanging="679"/>
        <w:jc w:val="left"/>
      </w:pPr>
      <w:rPr>
        <w:rFonts w:ascii="TeX Gyre Bonum" w:eastAsia="TeX Gyre Bonum" w:hAnsi="TeX Gyre Bonum" w:cs="TeX Gyre Bonum" w:hint="default"/>
        <w:i/>
        <w:spacing w:val="-1"/>
        <w:w w:val="99"/>
        <w:sz w:val="24"/>
        <w:szCs w:val="24"/>
        <w:lang w:val="es-ES" w:eastAsia="en-US" w:bidi="ar-SA"/>
      </w:rPr>
    </w:lvl>
    <w:lvl w:ilvl="3">
      <w:numFmt w:val="bullet"/>
      <w:lvlText w:val="•"/>
      <w:lvlJc w:val="left"/>
      <w:pPr>
        <w:ind w:left="3193" w:hanging="679"/>
      </w:pPr>
      <w:rPr>
        <w:rFonts w:hint="default"/>
        <w:lang w:val="es-ES" w:eastAsia="en-US" w:bidi="ar-SA"/>
      </w:rPr>
    </w:lvl>
    <w:lvl w:ilvl="4">
      <w:numFmt w:val="bullet"/>
      <w:lvlText w:val="•"/>
      <w:lvlJc w:val="left"/>
      <w:pPr>
        <w:ind w:left="4198" w:hanging="679"/>
      </w:pPr>
      <w:rPr>
        <w:rFonts w:hint="default"/>
        <w:lang w:val="es-ES" w:eastAsia="en-US" w:bidi="ar-SA"/>
      </w:rPr>
    </w:lvl>
    <w:lvl w:ilvl="5">
      <w:numFmt w:val="bullet"/>
      <w:lvlText w:val="•"/>
      <w:lvlJc w:val="left"/>
      <w:pPr>
        <w:ind w:left="5203" w:hanging="679"/>
      </w:pPr>
      <w:rPr>
        <w:rFonts w:hint="default"/>
        <w:lang w:val="es-ES" w:eastAsia="en-US" w:bidi="ar-SA"/>
      </w:rPr>
    </w:lvl>
    <w:lvl w:ilvl="6">
      <w:numFmt w:val="bullet"/>
      <w:lvlText w:val="•"/>
      <w:lvlJc w:val="left"/>
      <w:pPr>
        <w:ind w:left="6207" w:hanging="679"/>
      </w:pPr>
      <w:rPr>
        <w:rFonts w:hint="default"/>
        <w:lang w:val="es-ES" w:eastAsia="en-US" w:bidi="ar-SA"/>
      </w:rPr>
    </w:lvl>
    <w:lvl w:ilvl="7">
      <w:numFmt w:val="bullet"/>
      <w:lvlText w:val="•"/>
      <w:lvlJc w:val="left"/>
      <w:pPr>
        <w:ind w:left="7212" w:hanging="679"/>
      </w:pPr>
      <w:rPr>
        <w:rFonts w:hint="default"/>
        <w:lang w:val="es-ES" w:eastAsia="en-US" w:bidi="ar-SA"/>
      </w:rPr>
    </w:lvl>
    <w:lvl w:ilvl="8">
      <w:numFmt w:val="bullet"/>
      <w:lvlText w:val="•"/>
      <w:lvlJc w:val="left"/>
      <w:pPr>
        <w:ind w:left="8217" w:hanging="679"/>
      </w:pPr>
      <w:rPr>
        <w:rFonts w:hint="default"/>
        <w:lang w:val="es-ES" w:eastAsia="en-US" w:bidi="ar-SA"/>
      </w:rPr>
    </w:lvl>
  </w:abstractNum>
  <w:abstractNum w:abstractNumId="44">
    <w:nsid w:val="74E12B26"/>
    <w:multiLevelType w:val="multilevel"/>
    <w:tmpl w:val="2014F1A4"/>
    <w:lvl w:ilvl="0">
      <w:start w:val="7"/>
      <w:numFmt w:val="decimal"/>
      <w:lvlText w:val="%1"/>
      <w:lvlJc w:val="left"/>
      <w:pPr>
        <w:ind w:left="525" w:hanging="525"/>
      </w:pPr>
      <w:rPr>
        <w:rFonts w:hint="default"/>
      </w:rPr>
    </w:lvl>
    <w:lvl w:ilvl="1">
      <w:start w:val="2"/>
      <w:numFmt w:val="decimal"/>
      <w:lvlText w:val="%1.%2"/>
      <w:lvlJc w:val="left"/>
      <w:pPr>
        <w:ind w:left="270"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315" w:hanging="1080"/>
      </w:pPr>
      <w:rPr>
        <w:rFonts w:hint="default"/>
      </w:rPr>
    </w:lvl>
    <w:lvl w:ilvl="4">
      <w:start w:val="1"/>
      <w:numFmt w:val="decimal"/>
      <w:lvlText w:val="%1.%2.%3.%4.%5"/>
      <w:lvlJc w:val="left"/>
      <w:pPr>
        <w:ind w:left="60" w:hanging="1080"/>
      </w:pPr>
      <w:rPr>
        <w:rFonts w:hint="default"/>
      </w:rPr>
    </w:lvl>
    <w:lvl w:ilvl="5">
      <w:start w:val="1"/>
      <w:numFmt w:val="decimal"/>
      <w:lvlText w:val="%1.%2.%3.%4.%5.%6"/>
      <w:lvlJc w:val="left"/>
      <w:pPr>
        <w:ind w:left="165" w:hanging="1440"/>
      </w:pPr>
      <w:rPr>
        <w:rFonts w:hint="default"/>
      </w:rPr>
    </w:lvl>
    <w:lvl w:ilvl="6">
      <w:start w:val="1"/>
      <w:numFmt w:val="decimal"/>
      <w:lvlText w:val="%1.%2.%3.%4.%5.%6.%7"/>
      <w:lvlJc w:val="left"/>
      <w:pPr>
        <w:ind w:left="-90" w:hanging="1440"/>
      </w:pPr>
      <w:rPr>
        <w:rFonts w:hint="default"/>
      </w:rPr>
    </w:lvl>
    <w:lvl w:ilvl="7">
      <w:start w:val="1"/>
      <w:numFmt w:val="decimal"/>
      <w:lvlText w:val="%1.%2.%3.%4.%5.%6.%7.%8"/>
      <w:lvlJc w:val="left"/>
      <w:pPr>
        <w:ind w:left="15" w:hanging="1800"/>
      </w:pPr>
      <w:rPr>
        <w:rFonts w:hint="default"/>
      </w:rPr>
    </w:lvl>
    <w:lvl w:ilvl="8">
      <w:start w:val="1"/>
      <w:numFmt w:val="decimal"/>
      <w:lvlText w:val="%1.%2.%3.%4.%5.%6.%7.%8.%9"/>
      <w:lvlJc w:val="left"/>
      <w:pPr>
        <w:ind w:left="-240" w:hanging="1800"/>
      </w:pPr>
      <w:rPr>
        <w:rFonts w:hint="default"/>
      </w:rPr>
    </w:lvl>
  </w:abstractNum>
  <w:abstractNum w:abstractNumId="45">
    <w:nsid w:val="7A66610A"/>
    <w:multiLevelType w:val="hybridMultilevel"/>
    <w:tmpl w:val="262A7656"/>
    <w:lvl w:ilvl="0" w:tplc="380A0019">
      <w:start w:val="1"/>
      <w:numFmt w:val="low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46">
    <w:nsid w:val="7ADA509C"/>
    <w:multiLevelType w:val="multilevel"/>
    <w:tmpl w:val="BA5AA91C"/>
    <w:lvl w:ilvl="0">
      <w:start w:val="7"/>
      <w:numFmt w:val="decimal"/>
      <w:lvlText w:val="%1"/>
      <w:lvlJc w:val="left"/>
      <w:pPr>
        <w:ind w:left="490" w:hanging="490"/>
        <w:jc w:val="left"/>
      </w:pPr>
      <w:rPr>
        <w:rFonts w:hint="default"/>
        <w:lang w:val="es-ES" w:eastAsia="en-US" w:bidi="ar-SA"/>
      </w:rPr>
    </w:lvl>
    <w:lvl w:ilvl="1">
      <w:start w:val="1"/>
      <w:numFmt w:val="decimal"/>
      <w:lvlText w:val="%1.%2"/>
      <w:lvlJc w:val="left"/>
      <w:pPr>
        <w:ind w:left="178" w:hanging="490"/>
        <w:jc w:val="left"/>
      </w:pPr>
      <w:rPr>
        <w:rFonts w:ascii="Arial" w:eastAsia="TeX Gyre Bonum" w:hAnsi="Arial" w:cs="Arial" w:hint="default"/>
        <w:b/>
        <w:bCs/>
        <w:i w:val="0"/>
        <w:spacing w:val="-1"/>
        <w:w w:val="100"/>
        <w:sz w:val="24"/>
        <w:szCs w:val="24"/>
        <w:lang w:val="es-ES" w:eastAsia="en-US" w:bidi="ar-SA"/>
      </w:rPr>
    </w:lvl>
    <w:lvl w:ilvl="2">
      <w:start w:val="1"/>
      <w:numFmt w:val="decimal"/>
      <w:lvlText w:val="%1.%2.%3"/>
      <w:lvlJc w:val="left"/>
      <w:pPr>
        <w:ind w:left="178" w:hanging="689"/>
        <w:jc w:val="left"/>
      </w:pPr>
      <w:rPr>
        <w:rFonts w:ascii="Arial" w:eastAsia="TeX Gyre Bonum" w:hAnsi="Arial" w:cs="Arial" w:hint="default"/>
        <w:i w:val="0"/>
        <w:spacing w:val="-1"/>
        <w:w w:val="99"/>
        <w:sz w:val="24"/>
        <w:szCs w:val="24"/>
        <w:lang w:val="es-ES" w:eastAsia="en-US" w:bidi="ar-SA"/>
      </w:rPr>
    </w:lvl>
    <w:lvl w:ilvl="3">
      <w:numFmt w:val="bullet"/>
      <w:lvlText w:val="•"/>
      <w:lvlJc w:val="left"/>
      <w:pPr>
        <w:ind w:left="3193" w:hanging="689"/>
      </w:pPr>
      <w:rPr>
        <w:rFonts w:hint="default"/>
        <w:lang w:val="es-ES" w:eastAsia="en-US" w:bidi="ar-SA"/>
      </w:rPr>
    </w:lvl>
    <w:lvl w:ilvl="4">
      <w:numFmt w:val="bullet"/>
      <w:lvlText w:val="•"/>
      <w:lvlJc w:val="left"/>
      <w:pPr>
        <w:ind w:left="4198" w:hanging="689"/>
      </w:pPr>
      <w:rPr>
        <w:rFonts w:hint="default"/>
        <w:lang w:val="es-ES" w:eastAsia="en-US" w:bidi="ar-SA"/>
      </w:rPr>
    </w:lvl>
    <w:lvl w:ilvl="5">
      <w:numFmt w:val="bullet"/>
      <w:lvlText w:val="•"/>
      <w:lvlJc w:val="left"/>
      <w:pPr>
        <w:ind w:left="5203" w:hanging="689"/>
      </w:pPr>
      <w:rPr>
        <w:rFonts w:hint="default"/>
        <w:lang w:val="es-ES" w:eastAsia="en-US" w:bidi="ar-SA"/>
      </w:rPr>
    </w:lvl>
    <w:lvl w:ilvl="6">
      <w:numFmt w:val="bullet"/>
      <w:lvlText w:val="•"/>
      <w:lvlJc w:val="left"/>
      <w:pPr>
        <w:ind w:left="6207" w:hanging="689"/>
      </w:pPr>
      <w:rPr>
        <w:rFonts w:hint="default"/>
        <w:lang w:val="es-ES" w:eastAsia="en-US" w:bidi="ar-SA"/>
      </w:rPr>
    </w:lvl>
    <w:lvl w:ilvl="7">
      <w:numFmt w:val="bullet"/>
      <w:lvlText w:val="•"/>
      <w:lvlJc w:val="left"/>
      <w:pPr>
        <w:ind w:left="7212" w:hanging="689"/>
      </w:pPr>
      <w:rPr>
        <w:rFonts w:hint="default"/>
        <w:lang w:val="es-ES" w:eastAsia="en-US" w:bidi="ar-SA"/>
      </w:rPr>
    </w:lvl>
    <w:lvl w:ilvl="8">
      <w:numFmt w:val="bullet"/>
      <w:lvlText w:val="•"/>
      <w:lvlJc w:val="left"/>
      <w:pPr>
        <w:ind w:left="8217" w:hanging="689"/>
      </w:pPr>
      <w:rPr>
        <w:rFonts w:hint="default"/>
        <w:lang w:val="es-ES" w:eastAsia="en-US" w:bidi="ar-SA"/>
      </w:rPr>
    </w:lvl>
  </w:abstractNum>
  <w:abstractNum w:abstractNumId="47">
    <w:nsid w:val="7B4734CD"/>
    <w:multiLevelType w:val="hybridMultilevel"/>
    <w:tmpl w:val="046ABA1A"/>
    <w:lvl w:ilvl="0" w:tplc="380A0019">
      <w:start w:val="1"/>
      <w:numFmt w:val="lowerLetter"/>
      <w:lvlText w:val="%1."/>
      <w:lvlJc w:val="left"/>
      <w:pPr>
        <w:ind w:left="720" w:hanging="360"/>
      </w:pPr>
      <w:rPr>
        <w:rFonts w:hint="default"/>
      </w:rPr>
    </w:lvl>
    <w:lvl w:ilvl="1" w:tplc="380A0019" w:tentative="1">
      <w:start w:val="1"/>
      <w:numFmt w:val="lowerLetter"/>
      <w:lvlText w:val="%2."/>
      <w:lvlJc w:val="left"/>
      <w:pPr>
        <w:ind w:left="1440" w:hanging="360"/>
      </w:pPr>
    </w:lvl>
    <w:lvl w:ilvl="2" w:tplc="380A001B" w:tentative="1">
      <w:start w:val="1"/>
      <w:numFmt w:val="lowerRoman"/>
      <w:lvlText w:val="%3."/>
      <w:lvlJc w:val="right"/>
      <w:pPr>
        <w:ind w:left="2160" w:hanging="180"/>
      </w:pPr>
    </w:lvl>
    <w:lvl w:ilvl="3" w:tplc="380A000F" w:tentative="1">
      <w:start w:val="1"/>
      <w:numFmt w:val="decimal"/>
      <w:lvlText w:val="%4."/>
      <w:lvlJc w:val="left"/>
      <w:pPr>
        <w:ind w:left="2880" w:hanging="360"/>
      </w:pPr>
    </w:lvl>
    <w:lvl w:ilvl="4" w:tplc="380A0019" w:tentative="1">
      <w:start w:val="1"/>
      <w:numFmt w:val="lowerLetter"/>
      <w:lvlText w:val="%5."/>
      <w:lvlJc w:val="left"/>
      <w:pPr>
        <w:ind w:left="3600" w:hanging="360"/>
      </w:pPr>
    </w:lvl>
    <w:lvl w:ilvl="5" w:tplc="380A001B" w:tentative="1">
      <w:start w:val="1"/>
      <w:numFmt w:val="lowerRoman"/>
      <w:lvlText w:val="%6."/>
      <w:lvlJc w:val="right"/>
      <w:pPr>
        <w:ind w:left="4320" w:hanging="180"/>
      </w:pPr>
    </w:lvl>
    <w:lvl w:ilvl="6" w:tplc="380A000F" w:tentative="1">
      <w:start w:val="1"/>
      <w:numFmt w:val="decimal"/>
      <w:lvlText w:val="%7."/>
      <w:lvlJc w:val="left"/>
      <w:pPr>
        <w:ind w:left="5040" w:hanging="360"/>
      </w:pPr>
    </w:lvl>
    <w:lvl w:ilvl="7" w:tplc="380A0019" w:tentative="1">
      <w:start w:val="1"/>
      <w:numFmt w:val="lowerLetter"/>
      <w:lvlText w:val="%8."/>
      <w:lvlJc w:val="left"/>
      <w:pPr>
        <w:ind w:left="5760" w:hanging="360"/>
      </w:pPr>
    </w:lvl>
    <w:lvl w:ilvl="8" w:tplc="380A001B" w:tentative="1">
      <w:start w:val="1"/>
      <w:numFmt w:val="lowerRoman"/>
      <w:lvlText w:val="%9."/>
      <w:lvlJc w:val="right"/>
      <w:pPr>
        <w:ind w:left="6480" w:hanging="180"/>
      </w:pPr>
    </w:lvl>
  </w:abstractNum>
  <w:abstractNum w:abstractNumId="48">
    <w:nsid w:val="7E526B5A"/>
    <w:multiLevelType w:val="multilevel"/>
    <w:tmpl w:val="544A2FF4"/>
    <w:lvl w:ilvl="0">
      <w:start w:val="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9"/>
  </w:num>
  <w:num w:numId="2">
    <w:abstractNumId w:val="16"/>
  </w:num>
  <w:num w:numId="3">
    <w:abstractNumId w:val="39"/>
  </w:num>
  <w:num w:numId="4">
    <w:abstractNumId w:val="27"/>
  </w:num>
  <w:num w:numId="5">
    <w:abstractNumId w:val="46"/>
  </w:num>
  <w:num w:numId="6">
    <w:abstractNumId w:val="21"/>
  </w:num>
  <w:num w:numId="7">
    <w:abstractNumId w:val="14"/>
  </w:num>
  <w:num w:numId="8">
    <w:abstractNumId w:val="6"/>
  </w:num>
  <w:num w:numId="9">
    <w:abstractNumId w:val="1"/>
  </w:num>
  <w:num w:numId="10">
    <w:abstractNumId w:val="41"/>
  </w:num>
  <w:num w:numId="11">
    <w:abstractNumId w:val="36"/>
  </w:num>
  <w:num w:numId="12">
    <w:abstractNumId w:val="31"/>
  </w:num>
  <w:num w:numId="13">
    <w:abstractNumId w:val="43"/>
  </w:num>
  <w:num w:numId="14">
    <w:abstractNumId w:val="42"/>
  </w:num>
  <w:num w:numId="15">
    <w:abstractNumId w:val="3"/>
  </w:num>
  <w:num w:numId="16">
    <w:abstractNumId w:val="40"/>
  </w:num>
  <w:num w:numId="17">
    <w:abstractNumId w:val="32"/>
  </w:num>
  <w:num w:numId="18">
    <w:abstractNumId w:val="18"/>
  </w:num>
  <w:num w:numId="19">
    <w:abstractNumId w:val="2"/>
  </w:num>
  <w:num w:numId="20">
    <w:abstractNumId w:val="0"/>
  </w:num>
  <w:num w:numId="21">
    <w:abstractNumId w:val="48"/>
  </w:num>
  <w:num w:numId="22">
    <w:abstractNumId w:val="29"/>
  </w:num>
  <w:num w:numId="23">
    <w:abstractNumId w:val="5"/>
  </w:num>
  <w:num w:numId="24">
    <w:abstractNumId w:val="35"/>
  </w:num>
  <w:num w:numId="25">
    <w:abstractNumId w:val="25"/>
  </w:num>
  <w:num w:numId="26">
    <w:abstractNumId w:val="19"/>
  </w:num>
  <w:num w:numId="27">
    <w:abstractNumId w:val="11"/>
  </w:num>
  <w:num w:numId="28">
    <w:abstractNumId w:val="17"/>
  </w:num>
  <w:num w:numId="29">
    <w:abstractNumId w:val="20"/>
  </w:num>
  <w:num w:numId="30">
    <w:abstractNumId w:val="26"/>
  </w:num>
  <w:num w:numId="31">
    <w:abstractNumId w:val="47"/>
  </w:num>
  <w:num w:numId="32">
    <w:abstractNumId w:val="13"/>
  </w:num>
  <w:num w:numId="33">
    <w:abstractNumId w:val="38"/>
  </w:num>
  <w:num w:numId="34">
    <w:abstractNumId w:val="23"/>
  </w:num>
  <w:num w:numId="35">
    <w:abstractNumId w:val="22"/>
  </w:num>
  <w:num w:numId="36">
    <w:abstractNumId w:val="45"/>
  </w:num>
  <w:num w:numId="37">
    <w:abstractNumId w:val="12"/>
  </w:num>
  <w:num w:numId="38">
    <w:abstractNumId w:val="34"/>
  </w:num>
  <w:num w:numId="39">
    <w:abstractNumId w:val="4"/>
  </w:num>
  <w:num w:numId="40">
    <w:abstractNumId w:val="30"/>
  </w:num>
  <w:num w:numId="41">
    <w:abstractNumId w:val="37"/>
  </w:num>
  <w:num w:numId="42">
    <w:abstractNumId w:val="24"/>
  </w:num>
  <w:num w:numId="43">
    <w:abstractNumId w:val="33"/>
  </w:num>
  <w:num w:numId="44">
    <w:abstractNumId w:val="15"/>
  </w:num>
  <w:num w:numId="45">
    <w:abstractNumId w:val="7"/>
  </w:num>
  <w:num w:numId="46">
    <w:abstractNumId w:val="44"/>
  </w:num>
  <w:num w:numId="47">
    <w:abstractNumId w:val="8"/>
  </w:num>
  <w:num w:numId="48">
    <w:abstractNumId w:val="10"/>
  </w:num>
  <w:num w:numId="4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7B41"/>
    <w:rsid w:val="00013CF3"/>
    <w:rsid w:val="00025BA6"/>
    <w:rsid w:val="000447A0"/>
    <w:rsid w:val="00046B92"/>
    <w:rsid w:val="001224B5"/>
    <w:rsid w:val="001650E8"/>
    <w:rsid w:val="0017490F"/>
    <w:rsid w:val="00184FAA"/>
    <w:rsid w:val="001E6520"/>
    <w:rsid w:val="002348C1"/>
    <w:rsid w:val="00292C93"/>
    <w:rsid w:val="002B7726"/>
    <w:rsid w:val="002B7FF1"/>
    <w:rsid w:val="002C6D28"/>
    <w:rsid w:val="00311836"/>
    <w:rsid w:val="00337F54"/>
    <w:rsid w:val="003529CB"/>
    <w:rsid w:val="003624D7"/>
    <w:rsid w:val="00375EE2"/>
    <w:rsid w:val="00380B53"/>
    <w:rsid w:val="00387A77"/>
    <w:rsid w:val="003A3ED7"/>
    <w:rsid w:val="003A426F"/>
    <w:rsid w:val="003D26E9"/>
    <w:rsid w:val="003E3F7F"/>
    <w:rsid w:val="00407D53"/>
    <w:rsid w:val="004121E9"/>
    <w:rsid w:val="004322A4"/>
    <w:rsid w:val="004435DB"/>
    <w:rsid w:val="00477E1B"/>
    <w:rsid w:val="004A0F10"/>
    <w:rsid w:val="004E3F22"/>
    <w:rsid w:val="00524434"/>
    <w:rsid w:val="00553831"/>
    <w:rsid w:val="00575B58"/>
    <w:rsid w:val="00591CFA"/>
    <w:rsid w:val="005A5FF4"/>
    <w:rsid w:val="005A7DFC"/>
    <w:rsid w:val="005D008B"/>
    <w:rsid w:val="005E75BF"/>
    <w:rsid w:val="005F4335"/>
    <w:rsid w:val="00614C4E"/>
    <w:rsid w:val="00630B3A"/>
    <w:rsid w:val="00656847"/>
    <w:rsid w:val="006B737D"/>
    <w:rsid w:val="007970FC"/>
    <w:rsid w:val="007A6689"/>
    <w:rsid w:val="007E4906"/>
    <w:rsid w:val="008505C0"/>
    <w:rsid w:val="008737C7"/>
    <w:rsid w:val="00891ED7"/>
    <w:rsid w:val="008A1F36"/>
    <w:rsid w:val="008D5319"/>
    <w:rsid w:val="0093281A"/>
    <w:rsid w:val="00935AB6"/>
    <w:rsid w:val="00940C62"/>
    <w:rsid w:val="009836BB"/>
    <w:rsid w:val="00994500"/>
    <w:rsid w:val="009D554C"/>
    <w:rsid w:val="00A0278E"/>
    <w:rsid w:val="00A54C0C"/>
    <w:rsid w:val="00A61950"/>
    <w:rsid w:val="00A96A95"/>
    <w:rsid w:val="00AA47F9"/>
    <w:rsid w:val="00AB2581"/>
    <w:rsid w:val="00AE1251"/>
    <w:rsid w:val="00AF08EF"/>
    <w:rsid w:val="00AF176D"/>
    <w:rsid w:val="00AF5666"/>
    <w:rsid w:val="00B019CE"/>
    <w:rsid w:val="00B109C7"/>
    <w:rsid w:val="00B279F0"/>
    <w:rsid w:val="00B54C46"/>
    <w:rsid w:val="00B87FDE"/>
    <w:rsid w:val="00B93A46"/>
    <w:rsid w:val="00C17129"/>
    <w:rsid w:val="00C52C1A"/>
    <w:rsid w:val="00C601E8"/>
    <w:rsid w:val="00CC0718"/>
    <w:rsid w:val="00D01506"/>
    <w:rsid w:val="00D46326"/>
    <w:rsid w:val="00D8079A"/>
    <w:rsid w:val="00D94917"/>
    <w:rsid w:val="00DB5C1F"/>
    <w:rsid w:val="00DE5C73"/>
    <w:rsid w:val="00DE5EF5"/>
    <w:rsid w:val="00DF7E1B"/>
    <w:rsid w:val="00E004B9"/>
    <w:rsid w:val="00E85888"/>
    <w:rsid w:val="00EC7B41"/>
    <w:rsid w:val="00ED158F"/>
    <w:rsid w:val="00EE161E"/>
    <w:rsid w:val="00EE6FBF"/>
    <w:rsid w:val="00F22BC0"/>
    <w:rsid w:val="00F50DBC"/>
    <w:rsid w:val="00F65A9D"/>
    <w:rsid w:val="00F8198F"/>
    <w:rsid w:val="00F964E9"/>
  </w:rsids>
  <m:mathPr>
    <m:mathFont m:val="Cambria Math"/>
    <m:brkBin m:val="before"/>
    <m:brkBinSub m:val="--"/>
    <m:smallFrac m:val="0"/>
    <m:dispDef/>
    <m:lMargin m:val="0"/>
    <m:rMargin m:val="0"/>
    <m:defJc m:val="centerGroup"/>
    <m:wrapIndent m:val="1440"/>
    <m:intLim m:val="subSup"/>
    <m:naryLim m:val="undOvr"/>
  </m:mathPr>
  <w:themeFontLang w:val="es-UY"/>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eX Gyre Bonum" w:eastAsia="TeX Gyre Bonum" w:hAnsi="TeX Gyre Bonum" w:cs="TeX Gyre Bonum"/>
      <w:lang w:val="es-ES"/>
    </w:rPr>
  </w:style>
  <w:style w:type="paragraph" w:styleId="Ttulo1">
    <w:name w:val="heading 1"/>
    <w:basedOn w:val="Normal"/>
    <w:uiPriority w:val="1"/>
    <w:qFormat/>
    <w:pPr>
      <w:ind w:left="178"/>
      <w:outlineLvl w:val="0"/>
    </w:pPr>
    <w:rPr>
      <w:b/>
      <w:bCs/>
      <w:i/>
      <w:sz w:val="24"/>
      <w:szCs w:val="24"/>
    </w:rPr>
  </w:style>
  <w:style w:type="paragraph" w:styleId="Ttulo4">
    <w:name w:val="heading 4"/>
    <w:basedOn w:val="Normal"/>
    <w:next w:val="Normal"/>
    <w:link w:val="Ttulo4Car"/>
    <w:uiPriority w:val="9"/>
    <w:semiHidden/>
    <w:unhideWhenUsed/>
    <w:qFormat/>
    <w:rsid w:val="00591CFA"/>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i/>
      <w:sz w:val="24"/>
      <w:szCs w:val="24"/>
    </w:rPr>
  </w:style>
  <w:style w:type="paragraph" w:styleId="Prrafodelista">
    <w:name w:val="List Paragraph"/>
    <w:basedOn w:val="Normal"/>
    <w:uiPriority w:val="1"/>
    <w:qFormat/>
    <w:pPr>
      <w:ind w:left="178"/>
      <w:jc w:val="both"/>
    </w:pPr>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407D53"/>
    <w:rPr>
      <w:rFonts w:ascii="Tahoma" w:hAnsi="Tahoma" w:cs="Tahoma"/>
      <w:sz w:val="16"/>
      <w:szCs w:val="16"/>
    </w:rPr>
  </w:style>
  <w:style w:type="character" w:customStyle="1" w:styleId="TextodegloboCar">
    <w:name w:val="Texto de globo Car"/>
    <w:basedOn w:val="Fuentedeprrafopredeter"/>
    <w:link w:val="Textodeglobo"/>
    <w:uiPriority w:val="99"/>
    <w:semiHidden/>
    <w:rsid w:val="00407D53"/>
    <w:rPr>
      <w:rFonts w:ascii="Tahoma" w:eastAsia="TeX Gyre Bonum" w:hAnsi="Tahoma" w:cs="Tahoma"/>
      <w:sz w:val="16"/>
      <w:szCs w:val="16"/>
      <w:lang w:val="es-ES"/>
    </w:rPr>
  </w:style>
  <w:style w:type="character" w:customStyle="1" w:styleId="Ttulo4Car">
    <w:name w:val="Título 4 Car"/>
    <w:basedOn w:val="Fuentedeprrafopredeter"/>
    <w:link w:val="Ttulo4"/>
    <w:uiPriority w:val="9"/>
    <w:semiHidden/>
    <w:rsid w:val="00591CFA"/>
    <w:rPr>
      <w:rFonts w:asciiTheme="majorHAnsi" w:eastAsiaTheme="majorEastAsia" w:hAnsiTheme="majorHAnsi" w:cstheme="majorBidi"/>
      <w:b/>
      <w:bCs/>
      <w:i/>
      <w:iCs/>
      <w:color w:val="4F81BD" w:themeColor="accent1"/>
      <w:lang w:val="es-ES"/>
    </w:rPr>
  </w:style>
  <w:style w:type="paragraph" w:styleId="Textosinformato">
    <w:name w:val="Plain Text"/>
    <w:basedOn w:val="Normal"/>
    <w:link w:val="TextosinformatoCar"/>
    <w:rsid w:val="00591CFA"/>
    <w:pPr>
      <w:widowControl/>
      <w:autoSpaceDE/>
      <w:autoSpaceDN/>
    </w:pPr>
    <w:rPr>
      <w:rFonts w:ascii="Courier New" w:eastAsia="Times New Roman" w:hAnsi="Courier New" w:cs="Times New Roman"/>
      <w:sz w:val="20"/>
      <w:szCs w:val="20"/>
      <w:lang w:eastAsia="es-ES"/>
    </w:rPr>
  </w:style>
  <w:style w:type="character" w:customStyle="1" w:styleId="TextosinformatoCar">
    <w:name w:val="Texto sin formato Car"/>
    <w:basedOn w:val="Fuentedeprrafopredeter"/>
    <w:link w:val="Textosinformato"/>
    <w:rsid w:val="00591CFA"/>
    <w:rPr>
      <w:rFonts w:ascii="Courier New" w:eastAsia="Times New Roman" w:hAnsi="Courier New" w:cs="Times New Roman"/>
      <w:sz w:val="20"/>
      <w:szCs w:val="20"/>
      <w:lang w:val="es-ES" w:eastAsia="es-ES"/>
    </w:rPr>
  </w:style>
  <w:style w:type="character" w:styleId="Hipervnculo">
    <w:name w:val="Hyperlink"/>
    <w:uiPriority w:val="99"/>
    <w:rsid w:val="00591CFA"/>
    <w:rPr>
      <w:color w:val="0000FF"/>
      <w:u w:val="single"/>
    </w:rPr>
  </w:style>
  <w:style w:type="paragraph" w:styleId="Encabezado">
    <w:name w:val="header"/>
    <w:basedOn w:val="Normal"/>
    <w:link w:val="EncabezadoCar"/>
    <w:uiPriority w:val="99"/>
    <w:unhideWhenUsed/>
    <w:rsid w:val="00D46326"/>
    <w:pPr>
      <w:tabs>
        <w:tab w:val="center" w:pos="4252"/>
        <w:tab w:val="right" w:pos="8504"/>
      </w:tabs>
    </w:pPr>
  </w:style>
  <w:style w:type="character" w:customStyle="1" w:styleId="EncabezadoCar">
    <w:name w:val="Encabezado Car"/>
    <w:basedOn w:val="Fuentedeprrafopredeter"/>
    <w:link w:val="Encabezado"/>
    <w:uiPriority w:val="99"/>
    <w:rsid w:val="00D46326"/>
    <w:rPr>
      <w:rFonts w:ascii="TeX Gyre Bonum" w:eastAsia="TeX Gyre Bonum" w:hAnsi="TeX Gyre Bonum" w:cs="TeX Gyre Bonum"/>
      <w:lang w:val="es-ES"/>
    </w:rPr>
  </w:style>
  <w:style w:type="paragraph" w:styleId="Piedepgina">
    <w:name w:val="footer"/>
    <w:basedOn w:val="Normal"/>
    <w:link w:val="PiedepginaCar"/>
    <w:uiPriority w:val="99"/>
    <w:unhideWhenUsed/>
    <w:rsid w:val="00D46326"/>
    <w:pPr>
      <w:tabs>
        <w:tab w:val="center" w:pos="4252"/>
        <w:tab w:val="right" w:pos="8504"/>
      </w:tabs>
    </w:pPr>
  </w:style>
  <w:style w:type="character" w:customStyle="1" w:styleId="PiedepginaCar">
    <w:name w:val="Pie de página Car"/>
    <w:basedOn w:val="Fuentedeprrafopredeter"/>
    <w:link w:val="Piedepgina"/>
    <w:uiPriority w:val="99"/>
    <w:rsid w:val="00D46326"/>
    <w:rPr>
      <w:rFonts w:ascii="TeX Gyre Bonum" w:eastAsia="TeX Gyre Bonum" w:hAnsi="TeX Gyre Bonum" w:cs="TeX Gyre Bonum"/>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eX Gyre Bonum" w:eastAsia="TeX Gyre Bonum" w:hAnsi="TeX Gyre Bonum" w:cs="TeX Gyre Bonum"/>
      <w:lang w:val="es-ES"/>
    </w:rPr>
  </w:style>
  <w:style w:type="paragraph" w:styleId="Ttulo1">
    <w:name w:val="heading 1"/>
    <w:basedOn w:val="Normal"/>
    <w:uiPriority w:val="1"/>
    <w:qFormat/>
    <w:pPr>
      <w:ind w:left="178"/>
      <w:outlineLvl w:val="0"/>
    </w:pPr>
    <w:rPr>
      <w:b/>
      <w:bCs/>
      <w:i/>
      <w:sz w:val="24"/>
      <w:szCs w:val="24"/>
    </w:rPr>
  </w:style>
  <w:style w:type="paragraph" w:styleId="Ttulo4">
    <w:name w:val="heading 4"/>
    <w:basedOn w:val="Normal"/>
    <w:next w:val="Normal"/>
    <w:link w:val="Ttulo4Car"/>
    <w:uiPriority w:val="9"/>
    <w:semiHidden/>
    <w:unhideWhenUsed/>
    <w:qFormat/>
    <w:rsid w:val="00591CFA"/>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i/>
      <w:sz w:val="24"/>
      <w:szCs w:val="24"/>
    </w:rPr>
  </w:style>
  <w:style w:type="paragraph" w:styleId="Prrafodelista">
    <w:name w:val="List Paragraph"/>
    <w:basedOn w:val="Normal"/>
    <w:uiPriority w:val="1"/>
    <w:qFormat/>
    <w:pPr>
      <w:ind w:left="178"/>
      <w:jc w:val="both"/>
    </w:pPr>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407D53"/>
    <w:rPr>
      <w:rFonts w:ascii="Tahoma" w:hAnsi="Tahoma" w:cs="Tahoma"/>
      <w:sz w:val="16"/>
      <w:szCs w:val="16"/>
    </w:rPr>
  </w:style>
  <w:style w:type="character" w:customStyle="1" w:styleId="TextodegloboCar">
    <w:name w:val="Texto de globo Car"/>
    <w:basedOn w:val="Fuentedeprrafopredeter"/>
    <w:link w:val="Textodeglobo"/>
    <w:uiPriority w:val="99"/>
    <w:semiHidden/>
    <w:rsid w:val="00407D53"/>
    <w:rPr>
      <w:rFonts w:ascii="Tahoma" w:eastAsia="TeX Gyre Bonum" w:hAnsi="Tahoma" w:cs="Tahoma"/>
      <w:sz w:val="16"/>
      <w:szCs w:val="16"/>
      <w:lang w:val="es-ES"/>
    </w:rPr>
  </w:style>
  <w:style w:type="character" w:customStyle="1" w:styleId="Ttulo4Car">
    <w:name w:val="Título 4 Car"/>
    <w:basedOn w:val="Fuentedeprrafopredeter"/>
    <w:link w:val="Ttulo4"/>
    <w:uiPriority w:val="9"/>
    <w:semiHidden/>
    <w:rsid w:val="00591CFA"/>
    <w:rPr>
      <w:rFonts w:asciiTheme="majorHAnsi" w:eastAsiaTheme="majorEastAsia" w:hAnsiTheme="majorHAnsi" w:cstheme="majorBidi"/>
      <w:b/>
      <w:bCs/>
      <w:i/>
      <w:iCs/>
      <w:color w:val="4F81BD" w:themeColor="accent1"/>
      <w:lang w:val="es-ES"/>
    </w:rPr>
  </w:style>
  <w:style w:type="paragraph" w:styleId="Textosinformato">
    <w:name w:val="Plain Text"/>
    <w:basedOn w:val="Normal"/>
    <w:link w:val="TextosinformatoCar"/>
    <w:rsid w:val="00591CFA"/>
    <w:pPr>
      <w:widowControl/>
      <w:autoSpaceDE/>
      <w:autoSpaceDN/>
    </w:pPr>
    <w:rPr>
      <w:rFonts w:ascii="Courier New" w:eastAsia="Times New Roman" w:hAnsi="Courier New" w:cs="Times New Roman"/>
      <w:sz w:val="20"/>
      <w:szCs w:val="20"/>
      <w:lang w:eastAsia="es-ES"/>
    </w:rPr>
  </w:style>
  <w:style w:type="character" w:customStyle="1" w:styleId="TextosinformatoCar">
    <w:name w:val="Texto sin formato Car"/>
    <w:basedOn w:val="Fuentedeprrafopredeter"/>
    <w:link w:val="Textosinformato"/>
    <w:rsid w:val="00591CFA"/>
    <w:rPr>
      <w:rFonts w:ascii="Courier New" w:eastAsia="Times New Roman" w:hAnsi="Courier New" w:cs="Times New Roman"/>
      <w:sz w:val="20"/>
      <w:szCs w:val="20"/>
      <w:lang w:val="es-ES" w:eastAsia="es-ES"/>
    </w:rPr>
  </w:style>
  <w:style w:type="character" w:styleId="Hipervnculo">
    <w:name w:val="Hyperlink"/>
    <w:uiPriority w:val="99"/>
    <w:rsid w:val="00591CFA"/>
    <w:rPr>
      <w:color w:val="0000FF"/>
      <w:u w:val="single"/>
    </w:rPr>
  </w:style>
  <w:style w:type="paragraph" w:styleId="Encabezado">
    <w:name w:val="header"/>
    <w:basedOn w:val="Normal"/>
    <w:link w:val="EncabezadoCar"/>
    <w:uiPriority w:val="99"/>
    <w:unhideWhenUsed/>
    <w:rsid w:val="00D46326"/>
    <w:pPr>
      <w:tabs>
        <w:tab w:val="center" w:pos="4252"/>
        <w:tab w:val="right" w:pos="8504"/>
      </w:tabs>
    </w:pPr>
  </w:style>
  <w:style w:type="character" w:customStyle="1" w:styleId="EncabezadoCar">
    <w:name w:val="Encabezado Car"/>
    <w:basedOn w:val="Fuentedeprrafopredeter"/>
    <w:link w:val="Encabezado"/>
    <w:uiPriority w:val="99"/>
    <w:rsid w:val="00D46326"/>
    <w:rPr>
      <w:rFonts w:ascii="TeX Gyre Bonum" w:eastAsia="TeX Gyre Bonum" w:hAnsi="TeX Gyre Bonum" w:cs="TeX Gyre Bonum"/>
      <w:lang w:val="es-ES"/>
    </w:rPr>
  </w:style>
  <w:style w:type="paragraph" w:styleId="Piedepgina">
    <w:name w:val="footer"/>
    <w:basedOn w:val="Normal"/>
    <w:link w:val="PiedepginaCar"/>
    <w:uiPriority w:val="99"/>
    <w:unhideWhenUsed/>
    <w:rsid w:val="00D46326"/>
    <w:pPr>
      <w:tabs>
        <w:tab w:val="center" w:pos="4252"/>
        <w:tab w:val="right" w:pos="8504"/>
      </w:tabs>
    </w:pPr>
  </w:style>
  <w:style w:type="character" w:customStyle="1" w:styleId="PiedepginaCar">
    <w:name w:val="Pie de página Car"/>
    <w:basedOn w:val="Fuentedeprrafopredeter"/>
    <w:link w:val="Piedepgina"/>
    <w:uiPriority w:val="99"/>
    <w:rsid w:val="00D46326"/>
    <w:rPr>
      <w:rFonts w:ascii="TeX Gyre Bonum" w:eastAsia="TeX Gyre Bonum" w:hAnsi="TeX Gyre Bonum" w:cs="TeX Gyre Bonum"/>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hyperlink" Target="mailto:garanco@dnsffaa.gub.uy" TargetMode="External"/><Relationship Id="rId29" Type="http://schemas.openxmlformats.org/officeDocument/2006/relationships/image" Target="media/image13.jpeg"/><Relationship Id="rId11" Type="http://schemas.openxmlformats.org/officeDocument/2006/relationships/hyperlink" Target="http://www.comprasestatales.gub.uy/"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5.jpeg"/><Relationship Id="rId10" Type="http://schemas.openxmlformats.org/officeDocument/2006/relationships/hyperlink" Target="http://WWW.COMPRASESTATALES.GUB.UY" TargetMode="Externa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mbeninca@dnsffaa.gub.uy"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comprasestatales.gub.uy/" TargetMode="External"/><Relationship Id="rId17" Type="http://schemas.openxmlformats.org/officeDocument/2006/relationships/hyperlink" Target="http://www.comprasestatales.gub.uy/"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mvazquez@dnsffaa.gub.uy"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C0AF69-1B8F-4A06-B1D7-24D5DA89D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922</TotalTime>
  <Pages>88</Pages>
  <Words>4654</Words>
  <Characters>25599</Characters>
  <Application>Microsoft Office Word</Application>
  <DocSecurity>0</DocSecurity>
  <Lines>213</Lines>
  <Paragraphs>60</Paragraphs>
  <ScaleCrop>false</ScaleCrop>
  <HeadingPairs>
    <vt:vector size="2" baseType="variant">
      <vt:variant>
        <vt:lpstr>Título</vt:lpstr>
      </vt:variant>
      <vt:variant>
        <vt:i4>1</vt:i4>
      </vt:variant>
    </vt:vector>
  </HeadingPairs>
  <TitlesOfParts>
    <vt:vector size="1" baseType="lpstr">
      <vt:lpstr>DIRECCION NACIONAL DE SANIDAD DE LAS FUERZAS ARMADAS</vt:lpstr>
    </vt:vector>
  </TitlesOfParts>
  <Company/>
  <LinksUpToDate>false</LinksUpToDate>
  <CharactersWithSpaces>30193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DIRECCION NACIONAL DE SANIDAD DE LAS FUERZAS ARMADAS</dc:title>
  <dc:creator>Div. Informatica</dc:creator>
  <cp:lastModifiedBy>Adquisiciones - Sector 1 - LRodriguez</cp:lastModifiedBy>
  <cp:revision>64</cp:revision>
  <cp:lastPrinted>2021-01-28T15:32:00Z</cp:lastPrinted>
  <dcterms:created xsi:type="dcterms:W3CDTF">2020-12-10T15:50:00Z</dcterms:created>
  <dcterms:modified xsi:type="dcterms:W3CDTF">2021-02-25T13:10:00Z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2020-05-21T00:00:00Z</vt:filetime>
  </property>
  <property fmtid="{D5CDD505-2E9C-101B-9397-08002B2CF9AE}" pid="3" name="Creator">
    <vt:lpwstr>Microsoft® Word 2016</vt:lpwstr>
  </property>
  <property fmtid="{D5CDD505-2E9C-101B-9397-08002B2CF9AE}" pid="4" name="LastSaved">
    <vt:filetime>2020-12-10T00:00:00Z</vt:filetime>
  </property>
</Properties>
</file>