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9E" w:rsidRDefault="001B229E" w:rsidP="00306BAE">
      <w:pPr>
        <w:pStyle w:val="western"/>
        <w:spacing w:line="240" w:lineRule="atLeast"/>
        <w:rPr>
          <w:rFonts w:ascii="Arial" w:hAnsi="Arial" w:cs="Arial"/>
          <w:sz w:val="20"/>
          <w:szCs w:val="20"/>
        </w:rPr>
      </w:pPr>
    </w:p>
    <w:p w:rsidR="004C3ABF" w:rsidRPr="00551162" w:rsidRDefault="004C3ABF" w:rsidP="004C3ABF">
      <w:pPr>
        <w:suppressAutoHyphens/>
        <w:rPr>
          <w:rFonts w:ascii="Arial" w:hAnsi="Arial" w:cs="Arial"/>
          <w:b/>
          <w:sz w:val="22"/>
          <w:szCs w:val="22"/>
          <w:u w:val="single"/>
          <w:lang w:eastAsia="ar-SA"/>
        </w:rPr>
      </w:pPr>
      <w:r w:rsidRPr="00551162">
        <w:rPr>
          <w:rFonts w:ascii="Arial" w:hAnsi="Arial" w:cs="Arial"/>
          <w:b/>
          <w:sz w:val="22"/>
          <w:szCs w:val="22"/>
          <w:u w:val="single"/>
          <w:lang w:eastAsia="ar-SA"/>
        </w:rPr>
        <w:t>HOSPITAL DE FLORES</w:t>
      </w:r>
    </w:p>
    <w:p w:rsidR="004C3ABF" w:rsidRPr="00551162" w:rsidRDefault="004C3ABF" w:rsidP="004C3ABF">
      <w:pPr>
        <w:suppressAutoHyphens/>
        <w:rPr>
          <w:rFonts w:ascii="Arial" w:hAnsi="Arial" w:cs="Arial"/>
          <w:b/>
          <w:sz w:val="22"/>
          <w:szCs w:val="22"/>
          <w:u w:val="single"/>
          <w:lang w:eastAsia="ar-SA"/>
        </w:rPr>
      </w:pPr>
    </w:p>
    <w:p w:rsidR="004C3ABF" w:rsidRPr="00551162" w:rsidRDefault="004C3ABF" w:rsidP="004C3ABF">
      <w:pPr>
        <w:suppressAutoHyphens/>
        <w:rPr>
          <w:rFonts w:ascii="Arial" w:hAnsi="Arial" w:cs="Arial"/>
          <w:sz w:val="22"/>
          <w:szCs w:val="22"/>
          <w:lang w:eastAsia="ar-SA"/>
        </w:rPr>
      </w:pPr>
      <w:r w:rsidRPr="00551162">
        <w:rPr>
          <w:rFonts w:ascii="Arial" w:hAnsi="Arial" w:cs="Arial"/>
          <w:sz w:val="22"/>
          <w:szCs w:val="22"/>
          <w:lang w:eastAsia="ar-SA"/>
        </w:rPr>
        <w:t>DEPARTAMENTO DE COMPRAS Y CONTRATACIONES</w:t>
      </w:r>
    </w:p>
    <w:p w:rsidR="004C3ABF" w:rsidRPr="00551162" w:rsidRDefault="004C3ABF" w:rsidP="004C3ABF">
      <w:pPr>
        <w:suppressAutoHyphens/>
        <w:rPr>
          <w:rFonts w:ascii="Arial" w:hAnsi="Arial" w:cs="Arial"/>
          <w:sz w:val="22"/>
          <w:szCs w:val="22"/>
          <w:lang w:eastAsia="ar-SA"/>
        </w:rPr>
      </w:pPr>
      <w:r w:rsidRPr="00551162">
        <w:rPr>
          <w:rFonts w:ascii="Arial" w:hAnsi="Arial" w:cs="Arial"/>
          <w:sz w:val="22"/>
          <w:szCs w:val="22"/>
          <w:lang w:eastAsia="ar-SA"/>
        </w:rPr>
        <w:t>Dirección: Batlle y Ordóñez 966 – Trinidad/Flores</w:t>
      </w:r>
    </w:p>
    <w:p w:rsidR="004C3ABF" w:rsidRPr="00551162" w:rsidRDefault="004C3ABF" w:rsidP="004C3ABF">
      <w:pPr>
        <w:suppressAutoHyphens/>
        <w:rPr>
          <w:rFonts w:ascii="Arial" w:hAnsi="Arial" w:cs="Arial"/>
          <w:sz w:val="22"/>
          <w:szCs w:val="22"/>
          <w:lang w:eastAsia="ar-SA"/>
        </w:rPr>
      </w:pPr>
    </w:p>
    <w:p w:rsidR="004C3ABF" w:rsidRPr="00551162" w:rsidRDefault="004C3ABF" w:rsidP="004C3ABF">
      <w:pPr>
        <w:suppressAutoHyphens/>
        <w:rPr>
          <w:rFonts w:ascii="Arial" w:hAnsi="Arial" w:cs="Arial"/>
          <w:sz w:val="22"/>
          <w:szCs w:val="22"/>
          <w:lang w:eastAsia="ar-SA"/>
        </w:rPr>
      </w:pPr>
      <w:r w:rsidRPr="00551162">
        <w:rPr>
          <w:rFonts w:ascii="Arial" w:hAnsi="Arial" w:cs="Arial"/>
          <w:sz w:val="22"/>
          <w:szCs w:val="22"/>
          <w:lang w:eastAsia="ar-SA"/>
        </w:rPr>
        <w:t xml:space="preserve">Teléfono 4364 4555/4556 </w:t>
      </w:r>
      <w:proofErr w:type="spellStart"/>
      <w:r w:rsidRPr="00551162">
        <w:rPr>
          <w:rFonts w:ascii="Arial" w:hAnsi="Arial" w:cs="Arial"/>
          <w:sz w:val="22"/>
          <w:szCs w:val="22"/>
          <w:lang w:eastAsia="ar-SA"/>
        </w:rPr>
        <w:t>Int</w:t>
      </w:r>
      <w:proofErr w:type="spellEnd"/>
      <w:r w:rsidRPr="00551162">
        <w:rPr>
          <w:rFonts w:ascii="Arial" w:hAnsi="Arial" w:cs="Arial"/>
          <w:sz w:val="22"/>
          <w:szCs w:val="22"/>
          <w:lang w:eastAsia="ar-SA"/>
        </w:rPr>
        <w:t xml:space="preserve"> 111 Fax 4364 6023                                                                              </w:t>
      </w:r>
    </w:p>
    <w:p w:rsidR="004C3ABF" w:rsidRPr="00551162" w:rsidRDefault="004C3ABF" w:rsidP="004C3ABF">
      <w:pPr>
        <w:suppressAutoHyphens/>
        <w:ind w:left="708" w:hanging="708"/>
        <w:rPr>
          <w:rFonts w:ascii="Arial" w:hAnsi="Arial" w:cs="Arial"/>
          <w:color w:val="000000"/>
          <w:sz w:val="22"/>
          <w:szCs w:val="22"/>
          <w:lang w:eastAsia="ar-SA"/>
        </w:rPr>
      </w:pPr>
      <w:r w:rsidRPr="00551162">
        <w:rPr>
          <w:rFonts w:ascii="Arial" w:hAnsi="Arial" w:cs="Arial"/>
          <w:sz w:val="22"/>
          <w:szCs w:val="22"/>
          <w:lang w:eastAsia="ar-SA"/>
        </w:rPr>
        <w:t xml:space="preserve"> </w:t>
      </w:r>
      <w:r w:rsidRPr="00551162">
        <w:rPr>
          <w:rFonts w:ascii="Arial" w:hAnsi="Arial" w:cs="Arial"/>
          <w:color w:val="000000"/>
          <w:sz w:val="22"/>
          <w:szCs w:val="22"/>
          <w:lang w:eastAsia="ar-SA"/>
        </w:rPr>
        <w:t xml:space="preserve">Horario de atención lunes a viernes de 08:00 a 12:00 </w:t>
      </w:r>
      <w:proofErr w:type="spellStart"/>
      <w:r w:rsidRPr="00551162">
        <w:rPr>
          <w:rFonts w:ascii="Arial" w:hAnsi="Arial" w:cs="Arial"/>
          <w:color w:val="000000"/>
          <w:sz w:val="22"/>
          <w:szCs w:val="22"/>
          <w:lang w:eastAsia="ar-SA"/>
        </w:rPr>
        <w:t>hs</w:t>
      </w:r>
      <w:proofErr w:type="spellEnd"/>
      <w:r w:rsidRPr="00551162">
        <w:rPr>
          <w:rFonts w:ascii="Arial" w:hAnsi="Arial" w:cs="Arial"/>
          <w:color w:val="000000"/>
          <w:sz w:val="22"/>
          <w:szCs w:val="22"/>
          <w:lang w:eastAsia="ar-SA"/>
        </w:rPr>
        <w:t>.</w:t>
      </w:r>
    </w:p>
    <w:p w:rsidR="004C3ABF" w:rsidRPr="00551162" w:rsidRDefault="004C3ABF" w:rsidP="004C3ABF">
      <w:pPr>
        <w:tabs>
          <w:tab w:val="left" w:pos="4605"/>
        </w:tabs>
        <w:suppressAutoHyphens/>
        <w:rPr>
          <w:rFonts w:ascii="Arial" w:hAnsi="Arial" w:cs="Arial"/>
          <w:b/>
          <w:sz w:val="22"/>
          <w:szCs w:val="22"/>
          <w:lang w:eastAsia="ar-SA"/>
        </w:rPr>
      </w:pPr>
    </w:p>
    <w:p w:rsidR="004C3ABF" w:rsidRPr="00551162" w:rsidRDefault="004C3ABF" w:rsidP="004C3ABF">
      <w:pPr>
        <w:pStyle w:val="western"/>
        <w:spacing w:line="240" w:lineRule="atLeast"/>
        <w:rPr>
          <w:rFonts w:ascii="Arial" w:hAnsi="Arial" w:cs="Arial"/>
          <w:sz w:val="22"/>
          <w:szCs w:val="22"/>
        </w:rPr>
      </w:pPr>
    </w:p>
    <w:p w:rsidR="004C3ABF" w:rsidRPr="00551162" w:rsidRDefault="004C3ABF" w:rsidP="004C3ABF">
      <w:pPr>
        <w:pStyle w:val="western"/>
        <w:jc w:val="center"/>
        <w:rPr>
          <w:rFonts w:ascii="Arial" w:hAnsi="Arial" w:cs="Arial"/>
          <w:b/>
          <w:sz w:val="22"/>
          <w:szCs w:val="22"/>
        </w:rPr>
      </w:pPr>
      <w:r w:rsidRPr="00551162">
        <w:rPr>
          <w:rFonts w:ascii="Arial" w:hAnsi="Arial" w:cs="Arial"/>
          <w:b/>
          <w:sz w:val="22"/>
          <w:szCs w:val="22"/>
        </w:rPr>
        <w:t xml:space="preserve"> </w:t>
      </w:r>
      <w:r>
        <w:rPr>
          <w:rFonts w:ascii="Arial" w:hAnsi="Arial" w:cs="Arial"/>
          <w:b/>
          <w:sz w:val="22"/>
          <w:szCs w:val="22"/>
        </w:rPr>
        <w:t>“</w:t>
      </w:r>
      <w:r w:rsidR="000840B6">
        <w:rPr>
          <w:rFonts w:ascii="Arial" w:hAnsi="Arial" w:cs="Arial"/>
          <w:b/>
          <w:sz w:val="22"/>
          <w:szCs w:val="22"/>
        </w:rPr>
        <w:t xml:space="preserve">CONTRATACION DE SERVICIO </w:t>
      </w:r>
      <w:r>
        <w:rPr>
          <w:rFonts w:ascii="Arial" w:hAnsi="Arial" w:cs="Arial"/>
          <w:b/>
          <w:sz w:val="22"/>
          <w:szCs w:val="22"/>
        </w:rPr>
        <w:t>DE ESTUDIOS</w:t>
      </w:r>
      <w:r w:rsidR="00063A54">
        <w:rPr>
          <w:rFonts w:ascii="Arial" w:hAnsi="Arial" w:cs="Arial"/>
          <w:b/>
          <w:sz w:val="22"/>
          <w:szCs w:val="22"/>
        </w:rPr>
        <w:t xml:space="preserve"> Y PROCEDIMIENTO MEDICOS”</w:t>
      </w:r>
    </w:p>
    <w:p w:rsidR="004C3ABF" w:rsidRPr="00551162" w:rsidRDefault="004C3ABF" w:rsidP="004C3ABF">
      <w:pPr>
        <w:pStyle w:val="western"/>
        <w:pBdr>
          <w:top w:val="single" w:sz="4" w:space="1" w:color="auto"/>
          <w:left w:val="single" w:sz="4" w:space="4" w:color="auto"/>
          <w:bottom w:val="single" w:sz="4" w:space="0" w:color="auto"/>
          <w:right w:val="single" w:sz="4" w:space="4" w:color="auto"/>
        </w:pBdr>
        <w:spacing w:before="0" w:beforeAutospacing="0"/>
        <w:jc w:val="center"/>
        <w:rPr>
          <w:rFonts w:ascii="Arial" w:hAnsi="Arial" w:cs="Arial"/>
          <w:b/>
          <w:sz w:val="22"/>
          <w:szCs w:val="22"/>
        </w:rPr>
      </w:pPr>
      <w:r w:rsidRPr="00551162">
        <w:rPr>
          <w:rFonts w:ascii="Arial" w:hAnsi="Arial" w:cs="Arial"/>
          <w:b/>
          <w:sz w:val="22"/>
          <w:szCs w:val="22"/>
        </w:rPr>
        <w:t xml:space="preserve">CONTRATO Nº </w:t>
      </w:r>
      <w:r w:rsidR="009A002F">
        <w:rPr>
          <w:rFonts w:ascii="Arial" w:hAnsi="Arial" w:cs="Arial"/>
          <w:b/>
          <w:sz w:val="22"/>
          <w:szCs w:val="22"/>
        </w:rPr>
        <w:t>06</w:t>
      </w:r>
      <w:r w:rsidRPr="00551162">
        <w:rPr>
          <w:rFonts w:ascii="Arial" w:hAnsi="Arial" w:cs="Arial"/>
          <w:b/>
          <w:sz w:val="22"/>
          <w:szCs w:val="22"/>
        </w:rPr>
        <w:t xml:space="preserve"> </w:t>
      </w:r>
      <w:r w:rsidR="000C4637" w:rsidRPr="009A002F">
        <w:rPr>
          <w:rFonts w:ascii="Arial" w:hAnsi="Arial" w:cs="Arial"/>
          <w:b/>
          <w:sz w:val="22"/>
          <w:szCs w:val="22"/>
        </w:rPr>
        <w:t>/201</w:t>
      </w:r>
      <w:r w:rsidR="007069C7" w:rsidRPr="009A002F">
        <w:rPr>
          <w:rFonts w:ascii="Arial" w:hAnsi="Arial" w:cs="Arial"/>
          <w:b/>
          <w:sz w:val="22"/>
          <w:szCs w:val="22"/>
        </w:rPr>
        <w:t>9</w:t>
      </w:r>
      <w:r w:rsidRPr="00551162">
        <w:rPr>
          <w:rFonts w:ascii="Arial" w:hAnsi="Arial" w:cs="Arial"/>
          <w:b/>
          <w:sz w:val="22"/>
          <w:szCs w:val="22"/>
        </w:rPr>
        <w:t xml:space="preserve">    (Licitación Abreviada)</w:t>
      </w:r>
    </w:p>
    <w:p w:rsidR="004C3ABF" w:rsidRPr="00551162" w:rsidRDefault="004C3ABF" w:rsidP="004C3ABF">
      <w:pPr>
        <w:pStyle w:val="western"/>
        <w:pBdr>
          <w:top w:val="single" w:sz="4" w:space="1" w:color="auto"/>
          <w:left w:val="single" w:sz="4" w:space="4" w:color="auto"/>
          <w:bottom w:val="single" w:sz="4" w:space="0" w:color="auto"/>
          <w:right w:val="single" w:sz="4" w:space="4" w:color="auto"/>
        </w:pBdr>
        <w:spacing w:before="0" w:beforeAutospacing="0"/>
        <w:jc w:val="center"/>
        <w:rPr>
          <w:rFonts w:ascii="Arial" w:hAnsi="Arial" w:cs="Arial"/>
          <w:b/>
          <w:sz w:val="22"/>
          <w:szCs w:val="22"/>
        </w:rPr>
      </w:pPr>
      <w:r w:rsidRPr="00551162">
        <w:rPr>
          <w:rFonts w:ascii="Arial" w:hAnsi="Arial" w:cs="Arial"/>
          <w:b/>
          <w:sz w:val="22"/>
          <w:szCs w:val="22"/>
        </w:rPr>
        <w:t>APERTURA</w:t>
      </w:r>
      <w:r>
        <w:rPr>
          <w:rFonts w:ascii="Arial" w:hAnsi="Arial" w:cs="Arial"/>
          <w:b/>
          <w:sz w:val="22"/>
          <w:szCs w:val="22"/>
        </w:rPr>
        <w:t xml:space="preserve"> ELECTRONICA:</w:t>
      </w:r>
      <w:r w:rsidRPr="00551162">
        <w:rPr>
          <w:rFonts w:ascii="Arial" w:hAnsi="Arial" w:cs="Arial"/>
          <w:b/>
          <w:sz w:val="22"/>
          <w:szCs w:val="22"/>
        </w:rPr>
        <w:t xml:space="preserve"> </w:t>
      </w:r>
      <w:r w:rsidR="001F42AE">
        <w:rPr>
          <w:rFonts w:ascii="Arial" w:hAnsi="Arial" w:cs="Arial"/>
          <w:b/>
          <w:sz w:val="22"/>
          <w:szCs w:val="22"/>
        </w:rPr>
        <w:t>1</w:t>
      </w:r>
      <w:r w:rsidR="00275BE5">
        <w:rPr>
          <w:rFonts w:ascii="Arial" w:hAnsi="Arial" w:cs="Arial"/>
          <w:b/>
          <w:sz w:val="22"/>
          <w:szCs w:val="22"/>
        </w:rPr>
        <w:t>7</w:t>
      </w:r>
      <w:r w:rsidR="004F2A4F">
        <w:rPr>
          <w:rFonts w:ascii="Arial" w:hAnsi="Arial" w:cs="Arial"/>
          <w:b/>
          <w:sz w:val="22"/>
          <w:szCs w:val="22"/>
        </w:rPr>
        <w:t>/06/</w:t>
      </w:r>
      <w:r w:rsidR="007069C7" w:rsidRPr="004F2A4F">
        <w:rPr>
          <w:rFonts w:ascii="Arial" w:hAnsi="Arial" w:cs="Arial"/>
          <w:b/>
          <w:sz w:val="22"/>
          <w:szCs w:val="22"/>
        </w:rPr>
        <w:t>2019</w:t>
      </w:r>
    </w:p>
    <w:p w:rsidR="004C3ABF" w:rsidRPr="00551162" w:rsidRDefault="004C3ABF" w:rsidP="004C3ABF">
      <w:pPr>
        <w:pStyle w:val="western"/>
        <w:pBdr>
          <w:top w:val="single" w:sz="4" w:space="1" w:color="auto"/>
          <w:left w:val="single" w:sz="4" w:space="4" w:color="auto"/>
          <w:bottom w:val="single" w:sz="4" w:space="0" w:color="auto"/>
          <w:right w:val="single" w:sz="4" w:space="4" w:color="auto"/>
        </w:pBdr>
        <w:spacing w:before="0" w:beforeAutospacing="0"/>
        <w:jc w:val="center"/>
        <w:rPr>
          <w:rFonts w:ascii="Arial" w:hAnsi="Arial" w:cs="Arial"/>
          <w:b/>
          <w:sz w:val="22"/>
          <w:szCs w:val="22"/>
        </w:rPr>
      </w:pPr>
      <w:proofErr w:type="gramStart"/>
      <w:r w:rsidRPr="00551162">
        <w:rPr>
          <w:rFonts w:ascii="Arial" w:hAnsi="Arial" w:cs="Arial"/>
          <w:b/>
          <w:sz w:val="22"/>
          <w:szCs w:val="22"/>
        </w:rPr>
        <w:t>HORA</w:t>
      </w:r>
      <w:r>
        <w:rPr>
          <w:rFonts w:ascii="Arial" w:hAnsi="Arial" w:cs="Arial"/>
          <w:b/>
          <w:sz w:val="22"/>
          <w:szCs w:val="22"/>
        </w:rPr>
        <w:t xml:space="preserve"> </w:t>
      </w:r>
      <w:r w:rsidRPr="00551162">
        <w:rPr>
          <w:rFonts w:ascii="Arial" w:hAnsi="Arial" w:cs="Arial"/>
          <w:b/>
          <w:sz w:val="22"/>
          <w:szCs w:val="22"/>
        </w:rPr>
        <w:t>:</w:t>
      </w:r>
      <w:proofErr w:type="gramEnd"/>
      <w:r w:rsidRPr="00551162">
        <w:rPr>
          <w:rFonts w:ascii="Arial" w:hAnsi="Arial" w:cs="Arial"/>
          <w:b/>
          <w:sz w:val="22"/>
          <w:szCs w:val="22"/>
        </w:rPr>
        <w:t xml:space="preserve"> </w:t>
      </w:r>
      <w:r w:rsidR="0046399E">
        <w:rPr>
          <w:rFonts w:ascii="Arial" w:hAnsi="Arial" w:cs="Arial"/>
          <w:b/>
          <w:sz w:val="22"/>
          <w:szCs w:val="22"/>
        </w:rPr>
        <w:t>10</w:t>
      </w:r>
      <w:r w:rsidR="00424C61">
        <w:rPr>
          <w:rFonts w:ascii="Arial" w:hAnsi="Arial" w:cs="Arial"/>
          <w:b/>
          <w:sz w:val="22"/>
          <w:szCs w:val="22"/>
        </w:rPr>
        <w:t>:00</w:t>
      </w:r>
      <w:bookmarkStart w:id="0" w:name="_GoBack"/>
      <w:bookmarkEnd w:id="0"/>
    </w:p>
    <w:p w:rsidR="004C3ABF" w:rsidRDefault="004C3ABF" w:rsidP="004C3ABF">
      <w:pPr>
        <w:pStyle w:val="western"/>
        <w:jc w:val="center"/>
        <w:rPr>
          <w:rFonts w:ascii="Arial" w:hAnsi="Arial" w:cs="Arial"/>
          <w:b/>
          <w:sz w:val="22"/>
          <w:szCs w:val="22"/>
        </w:rPr>
      </w:pPr>
      <w:r w:rsidRPr="00551162">
        <w:rPr>
          <w:rFonts w:ascii="Arial" w:hAnsi="Arial" w:cs="Arial"/>
          <w:b/>
          <w:sz w:val="22"/>
          <w:szCs w:val="22"/>
        </w:rPr>
        <w:t xml:space="preserve">PRIMER LLAMADO PERIODICA </w:t>
      </w:r>
      <w:r w:rsidR="000840B6">
        <w:rPr>
          <w:rFonts w:ascii="Arial" w:hAnsi="Arial" w:cs="Arial"/>
          <w:b/>
          <w:sz w:val="22"/>
          <w:szCs w:val="22"/>
        </w:rPr>
        <w:t>–</w:t>
      </w:r>
      <w:r w:rsidRPr="00551162">
        <w:rPr>
          <w:rFonts w:ascii="Arial" w:hAnsi="Arial" w:cs="Arial"/>
          <w:b/>
          <w:sz w:val="22"/>
          <w:szCs w:val="22"/>
        </w:rPr>
        <w:t xml:space="preserve"> PLAZ</w:t>
      </w:r>
      <w:r>
        <w:rPr>
          <w:rFonts w:ascii="Arial" w:hAnsi="Arial" w:cs="Arial"/>
          <w:b/>
          <w:sz w:val="22"/>
          <w:szCs w:val="22"/>
        </w:rPr>
        <w:t>A</w:t>
      </w:r>
    </w:p>
    <w:p w:rsidR="000840B6" w:rsidRDefault="000840B6" w:rsidP="004C3ABF">
      <w:pPr>
        <w:pStyle w:val="western"/>
        <w:jc w:val="center"/>
        <w:rPr>
          <w:rFonts w:ascii="Arial" w:hAnsi="Arial" w:cs="Arial"/>
          <w:b/>
          <w:sz w:val="22"/>
          <w:szCs w:val="22"/>
        </w:rPr>
      </w:pPr>
    </w:p>
    <w:p w:rsidR="000840B6" w:rsidRPr="000840B6" w:rsidRDefault="000840B6" w:rsidP="000840B6">
      <w:pPr>
        <w:pStyle w:val="western"/>
        <w:rPr>
          <w:rFonts w:ascii="Arial" w:hAnsi="Arial" w:cs="Arial"/>
          <w:sz w:val="20"/>
          <w:szCs w:val="20"/>
        </w:rPr>
      </w:pPr>
      <w:r w:rsidRPr="000840B6">
        <w:rPr>
          <w:rFonts w:ascii="Arial" w:hAnsi="Arial" w:cs="Arial"/>
          <w:sz w:val="22"/>
          <w:szCs w:val="22"/>
        </w:rPr>
        <w:t xml:space="preserve">EL HOSPITAL DE </w:t>
      </w:r>
      <w:r w:rsidR="00FF21C4" w:rsidRPr="000840B6">
        <w:rPr>
          <w:rFonts w:ascii="Arial" w:hAnsi="Arial" w:cs="Arial"/>
          <w:sz w:val="22"/>
          <w:szCs w:val="22"/>
        </w:rPr>
        <w:t>FLORES,</w:t>
      </w:r>
      <w:r w:rsidRPr="000840B6">
        <w:rPr>
          <w:rFonts w:ascii="Arial" w:hAnsi="Arial" w:cs="Arial"/>
          <w:sz w:val="22"/>
          <w:szCs w:val="22"/>
        </w:rPr>
        <w:t xml:space="preserve"> LLA</w:t>
      </w:r>
      <w:r>
        <w:rPr>
          <w:rFonts w:ascii="Arial" w:hAnsi="Arial" w:cs="Arial"/>
          <w:sz w:val="22"/>
          <w:szCs w:val="22"/>
        </w:rPr>
        <w:t>MA</w:t>
      </w:r>
      <w:r w:rsidRPr="000840B6">
        <w:rPr>
          <w:rFonts w:ascii="Arial" w:hAnsi="Arial" w:cs="Arial"/>
          <w:sz w:val="22"/>
          <w:szCs w:val="22"/>
        </w:rPr>
        <w:t xml:space="preserve"> A LICITACIÓN ABREVIADA POR LA CONTRATACION DE </w:t>
      </w:r>
      <w:r w:rsidR="00FF21C4" w:rsidRPr="000840B6">
        <w:rPr>
          <w:rFonts w:ascii="Arial" w:hAnsi="Arial" w:cs="Arial"/>
          <w:sz w:val="22"/>
          <w:szCs w:val="22"/>
        </w:rPr>
        <w:t>REFERENCIA,</w:t>
      </w:r>
      <w:r w:rsidRPr="000840B6">
        <w:rPr>
          <w:rFonts w:ascii="Arial" w:hAnsi="Arial" w:cs="Arial"/>
          <w:sz w:val="22"/>
          <w:szCs w:val="22"/>
        </w:rPr>
        <w:t xml:space="preserve"> SEGÚN LAS CONDICIONES Y DETALLES QUE SIGUEN:</w:t>
      </w:r>
    </w:p>
    <w:p w:rsidR="00AE5E69" w:rsidRPr="006224D1" w:rsidRDefault="004C3ABF" w:rsidP="004C3ABF">
      <w:pPr>
        <w:pStyle w:val="western"/>
        <w:jc w:val="left"/>
        <w:rPr>
          <w:rFonts w:ascii="Arial" w:hAnsi="Arial" w:cs="Arial"/>
          <w:b/>
          <w:sz w:val="22"/>
          <w:szCs w:val="22"/>
          <w:u w:val="single"/>
        </w:rPr>
      </w:pPr>
      <w:r w:rsidRPr="004C3ABF">
        <w:rPr>
          <w:rFonts w:ascii="Arial" w:hAnsi="Arial" w:cs="Arial"/>
          <w:b/>
          <w:sz w:val="22"/>
          <w:szCs w:val="22"/>
        </w:rPr>
        <w:t>1)</w:t>
      </w:r>
      <w:r w:rsidR="00CF5E1D" w:rsidRPr="004C3ABF">
        <w:rPr>
          <w:rFonts w:ascii="Arial" w:hAnsi="Arial" w:cs="Arial"/>
          <w:b/>
          <w:sz w:val="22"/>
          <w:szCs w:val="22"/>
        </w:rPr>
        <w:t xml:space="preserve"> </w:t>
      </w:r>
      <w:r w:rsidR="00AE5E69" w:rsidRPr="006224D1">
        <w:rPr>
          <w:rFonts w:ascii="Arial" w:hAnsi="Arial" w:cs="Arial"/>
          <w:b/>
          <w:sz w:val="22"/>
          <w:szCs w:val="22"/>
          <w:u w:val="single"/>
        </w:rPr>
        <w:t>OBJETO DEL LLAMADO.</w:t>
      </w:r>
    </w:p>
    <w:p w:rsidR="004C3ABF" w:rsidRPr="004C3ABF" w:rsidRDefault="004C3ABF" w:rsidP="004C3ABF">
      <w:pPr>
        <w:pStyle w:val="western"/>
        <w:ind w:left="360"/>
        <w:jc w:val="center"/>
        <w:rPr>
          <w:rFonts w:ascii="Arial" w:hAnsi="Arial" w:cs="Arial"/>
          <w:b/>
          <w:sz w:val="22"/>
          <w:szCs w:val="22"/>
        </w:rPr>
      </w:pPr>
    </w:p>
    <w:p w:rsidR="00306BAE"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t xml:space="preserve"> </w:t>
      </w:r>
      <w:r w:rsidR="00B644B1" w:rsidRPr="004C3ABF">
        <w:rPr>
          <w:rFonts w:ascii="Arial" w:hAnsi="Arial" w:cs="Arial"/>
          <w:sz w:val="22"/>
          <w:szCs w:val="22"/>
          <w:u w:val="single"/>
        </w:rPr>
        <w:t>Se solicita</w:t>
      </w:r>
      <w:r w:rsidRPr="004C3ABF">
        <w:rPr>
          <w:rFonts w:ascii="Arial" w:hAnsi="Arial" w:cs="Arial"/>
          <w:sz w:val="22"/>
          <w:szCs w:val="22"/>
        </w:rPr>
        <w:t xml:space="preserve"> </w:t>
      </w:r>
      <w:r w:rsidR="006D54EB">
        <w:rPr>
          <w:rFonts w:ascii="Arial" w:hAnsi="Arial" w:cs="Arial"/>
          <w:sz w:val="22"/>
          <w:szCs w:val="22"/>
        </w:rPr>
        <w:t>Suministro</w:t>
      </w:r>
      <w:r w:rsidR="000840B6">
        <w:rPr>
          <w:rFonts w:ascii="Arial" w:hAnsi="Arial" w:cs="Arial"/>
          <w:sz w:val="22"/>
          <w:szCs w:val="22"/>
        </w:rPr>
        <w:t xml:space="preserve"> de Servicio</w:t>
      </w:r>
      <w:r w:rsidRPr="004C3ABF">
        <w:rPr>
          <w:rFonts w:ascii="Arial" w:hAnsi="Arial" w:cs="Arial"/>
          <w:sz w:val="22"/>
          <w:szCs w:val="22"/>
        </w:rPr>
        <w:t xml:space="preserve"> de Estudios y Procedimientos Médicos, que figuran en listado adjunto, Anexo I, el cual forma parte del presente pliego.</w:t>
      </w:r>
    </w:p>
    <w:p w:rsidR="004C3ABF" w:rsidRPr="004C3ABF" w:rsidRDefault="004C3ABF" w:rsidP="00FC5BB8">
      <w:pPr>
        <w:pStyle w:val="western"/>
        <w:spacing w:before="0" w:beforeAutospacing="0" w:line="276" w:lineRule="auto"/>
        <w:rPr>
          <w:rFonts w:ascii="Arial" w:hAnsi="Arial" w:cs="Arial"/>
          <w:sz w:val="22"/>
          <w:szCs w:val="22"/>
        </w:rPr>
      </w:pPr>
    </w:p>
    <w:p w:rsidR="00AE5E69"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t>Las cantidades a adquirir serán las que requieran las necesidades de la Unidad Ejecutora, reservándose la Administración el derecho a disminuir o aumentar las cantidades.</w:t>
      </w:r>
    </w:p>
    <w:p w:rsidR="004C3ABF" w:rsidRPr="004C3ABF" w:rsidRDefault="004C3ABF" w:rsidP="00FC5BB8">
      <w:pPr>
        <w:pStyle w:val="western"/>
        <w:spacing w:before="0" w:beforeAutospacing="0" w:line="276" w:lineRule="auto"/>
        <w:rPr>
          <w:rFonts w:ascii="Arial" w:hAnsi="Arial" w:cs="Arial"/>
          <w:sz w:val="22"/>
          <w:szCs w:val="22"/>
        </w:rPr>
      </w:pPr>
    </w:p>
    <w:p w:rsidR="00AE5E69" w:rsidRPr="004C3ABF"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AE5E69" w:rsidRPr="004C3ABF"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t>En caso de omisión de establecer su disconformidad a ello en la oferta, se considerará que se acepta dicha opción por parte del oferente, no siendo necesario ningún otro tipo de consentimiento por parte de la empresa.</w:t>
      </w:r>
    </w:p>
    <w:p w:rsidR="00B644B1" w:rsidRDefault="006224D1" w:rsidP="00AE5E69">
      <w:pPr>
        <w:pStyle w:val="western"/>
        <w:rPr>
          <w:rFonts w:ascii="Arial" w:hAnsi="Arial" w:cs="Arial"/>
          <w:b/>
          <w:sz w:val="22"/>
          <w:szCs w:val="22"/>
          <w:u w:val="single"/>
        </w:rPr>
      </w:pPr>
      <w:r>
        <w:rPr>
          <w:rFonts w:ascii="Arial" w:hAnsi="Arial" w:cs="Arial"/>
          <w:b/>
          <w:sz w:val="22"/>
          <w:szCs w:val="22"/>
        </w:rPr>
        <w:t xml:space="preserve">2) </w:t>
      </w:r>
      <w:r w:rsidRPr="006224D1">
        <w:rPr>
          <w:rFonts w:ascii="Arial" w:hAnsi="Arial" w:cs="Arial"/>
          <w:b/>
          <w:sz w:val="22"/>
          <w:szCs w:val="22"/>
          <w:u w:val="single"/>
        </w:rPr>
        <w:t>FORMA DE COTIZAR:</w:t>
      </w:r>
    </w:p>
    <w:p w:rsidR="001F42AE" w:rsidRPr="001F42AE" w:rsidRDefault="001F42AE" w:rsidP="00AE5E69">
      <w:pPr>
        <w:pStyle w:val="western"/>
        <w:rPr>
          <w:rFonts w:ascii="Arial" w:hAnsi="Arial" w:cs="Arial"/>
          <w:sz w:val="22"/>
          <w:szCs w:val="22"/>
        </w:rPr>
      </w:pPr>
      <w:r w:rsidRPr="001F42AE">
        <w:rPr>
          <w:rFonts w:ascii="Arial" w:hAnsi="Arial" w:cs="Arial"/>
          <w:sz w:val="22"/>
          <w:szCs w:val="22"/>
        </w:rPr>
        <w:t>SE DEBERÁ COTIZAR SEGÚN PLANILLA ADJUNTA EN ANEXO I.</w:t>
      </w:r>
    </w:p>
    <w:p w:rsidR="004C3ABF" w:rsidRDefault="00921130" w:rsidP="008000DD">
      <w:pPr>
        <w:pStyle w:val="western"/>
        <w:rPr>
          <w:rFonts w:ascii="Arial" w:hAnsi="Arial" w:cs="Arial"/>
          <w:color w:val="000000"/>
          <w:sz w:val="22"/>
          <w:szCs w:val="22"/>
        </w:rPr>
      </w:pPr>
      <w:r>
        <w:rPr>
          <w:rFonts w:ascii="Arial" w:hAnsi="Arial" w:cs="Arial"/>
          <w:sz w:val="22"/>
          <w:szCs w:val="22"/>
        </w:rPr>
        <w:lastRenderedPageBreak/>
        <w:t xml:space="preserve"> </w:t>
      </w:r>
      <w:r w:rsidR="004C3ABF" w:rsidRPr="001E3B9B">
        <w:rPr>
          <w:rFonts w:ascii="Arial" w:hAnsi="Arial" w:cs="Arial"/>
          <w:color w:val="000000"/>
          <w:sz w:val="22"/>
          <w:szCs w:val="22"/>
        </w:rPr>
        <w:t>Se deberán cotizar precios unitarios por ítem, en moneda nacional, estableciendo los precios unitarios</w:t>
      </w:r>
      <w:r w:rsidR="0089296E">
        <w:rPr>
          <w:rFonts w:ascii="Arial" w:hAnsi="Arial" w:cs="Arial"/>
          <w:color w:val="000000"/>
          <w:sz w:val="22"/>
          <w:szCs w:val="22"/>
        </w:rPr>
        <w:t xml:space="preserve"> del estudio</w:t>
      </w:r>
      <w:r w:rsidR="004C3ABF">
        <w:rPr>
          <w:rFonts w:ascii="Arial" w:hAnsi="Arial" w:cs="Arial"/>
          <w:color w:val="000000"/>
          <w:sz w:val="22"/>
          <w:szCs w:val="22"/>
        </w:rPr>
        <w:t xml:space="preserve"> </w:t>
      </w:r>
      <w:r w:rsidR="004C3ABF" w:rsidRPr="001E3B9B">
        <w:rPr>
          <w:rFonts w:ascii="Arial" w:hAnsi="Arial" w:cs="Arial"/>
          <w:color w:val="000000"/>
          <w:sz w:val="22"/>
          <w:szCs w:val="22"/>
        </w:rPr>
        <w:t xml:space="preserve"> y el monto total de la oferta.</w:t>
      </w:r>
      <w:r w:rsidR="00755B8A">
        <w:rPr>
          <w:rFonts w:ascii="Arial" w:hAnsi="Arial" w:cs="Arial"/>
          <w:color w:val="000000"/>
          <w:sz w:val="22"/>
          <w:szCs w:val="22"/>
        </w:rPr>
        <w:t xml:space="preserve"> </w:t>
      </w:r>
      <w:r w:rsidR="008000DD">
        <w:rPr>
          <w:rFonts w:ascii="Arial" w:hAnsi="Arial" w:cs="Arial"/>
          <w:color w:val="000000"/>
          <w:sz w:val="22"/>
          <w:szCs w:val="22"/>
        </w:rPr>
        <w:t xml:space="preserve">Los precios deberán establecerse sin impuestos indicando por separado los mismos. En caso contrario se consideran </w:t>
      </w:r>
      <w:proofErr w:type="spellStart"/>
      <w:r w:rsidR="008000DD">
        <w:rPr>
          <w:rFonts w:ascii="Arial" w:hAnsi="Arial" w:cs="Arial"/>
          <w:color w:val="000000"/>
          <w:sz w:val="22"/>
          <w:szCs w:val="22"/>
        </w:rPr>
        <w:t>incluídos</w:t>
      </w:r>
      <w:proofErr w:type="spellEnd"/>
      <w:r w:rsidR="008000DD">
        <w:rPr>
          <w:rFonts w:ascii="Arial" w:hAnsi="Arial" w:cs="Arial"/>
          <w:color w:val="000000"/>
          <w:sz w:val="22"/>
          <w:szCs w:val="22"/>
        </w:rPr>
        <w:t xml:space="preserve"> en el precio ofertado.</w:t>
      </w:r>
    </w:p>
    <w:p w:rsidR="006B2E38" w:rsidRPr="004C3ABF" w:rsidRDefault="006B2E38" w:rsidP="00FC5BB8">
      <w:pPr>
        <w:pStyle w:val="western"/>
        <w:spacing w:before="0" w:beforeAutospacing="0" w:line="276" w:lineRule="auto"/>
        <w:rPr>
          <w:rFonts w:ascii="Arial" w:hAnsi="Arial" w:cs="Arial"/>
          <w:sz w:val="22"/>
          <w:szCs w:val="22"/>
        </w:rPr>
      </w:pPr>
    </w:p>
    <w:p w:rsidR="00AE5E69" w:rsidRPr="004C3ABF"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t xml:space="preserve">Las cantidades que efectivamente se contratarán serán de acuerdo a las necesidades de la Unidad, para los estudios de urgencia el proveedor deberá prever mantener una guardia para cubrir los mismos.- </w:t>
      </w:r>
    </w:p>
    <w:p w:rsidR="00AE5E69"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t>El oferente deberá indicar todo detalle que permita conocer los días, horarios y todo elemento que a Juicio del oferente sea de interés para la Administración.-</w:t>
      </w:r>
    </w:p>
    <w:p w:rsidR="000840B6" w:rsidRPr="004C3ABF" w:rsidRDefault="000840B6" w:rsidP="00FC5BB8">
      <w:pPr>
        <w:pStyle w:val="western"/>
        <w:spacing w:before="0" w:beforeAutospacing="0" w:line="276" w:lineRule="auto"/>
        <w:rPr>
          <w:rFonts w:ascii="Arial" w:hAnsi="Arial" w:cs="Arial"/>
          <w:sz w:val="22"/>
          <w:szCs w:val="22"/>
        </w:rPr>
      </w:pPr>
    </w:p>
    <w:p w:rsidR="00AE5E69" w:rsidRDefault="00B644B1" w:rsidP="00FC5BB8">
      <w:pPr>
        <w:pStyle w:val="western"/>
        <w:spacing w:before="0" w:beforeAutospacing="0" w:line="276" w:lineRule="auto"/>
        <w:rPr>
          <w:rFonts w:ascii="Arial" w:hAnsi="Arial" w:cs="Arial"/>
          <w:b/>
          <w:sz w:val="22"/>
          <w:szCs w:val="22"/>
        </w:rPr>
      </w:pPr>
      <w:r w:rsidRPr="004C3ABF">
        <w:rPr>
          <w:rFonts w:ascii="Arial" w:hAnsi="Arial" w:cs="Arial"/>
          <w:sz w:val="22"/>
          <w:szCs w:val="22"/>
        </w:rPr>
        <w:t>.</w:t>
      </w:r>
      <w:r w:rsidR="00AE5E69" w:rsidRPr="004C3ABF">
        <w:rPr>
          <w:rFonts w:ascii="Arial" w:hAnsi="Arial" w:cs="Arial"/>
          <w:b/>
          <w:sz w:val="22"/>
          <w:szCs w:val="22"/>
        </w:rPr>
        <w:t>El usuario no deberá en ningún caso abonar suma alguna por concepto de timbre profesional, de corresponder su pago se deberá discriminar el importe en la factura y será abonado por la Administración conjuntamente con el precio del estudio.-</w:t>
      </w:r>
    </w:p>
    <w:p w:rsidR="000840B6" w:rsidRPr="004C3ABF" w:rsidRDefault="000840B6" w:rsidP="00FC5BB8">
      <w:pPr>
        <w:pStyle w:val="western"/>
        <w:spacing w:before="0" w:beforeAutospacing="0" w:line="276" w:lineRule="auto"/>
        <w:rPr>
          <w:rFonts w:ascii="Arial" w:hAnsi="Arial" w:cs="Arial"/>
          <w:b/>
          <w:sz w:val="22"/>
          <w:szCs w:val="22"/>
        </w:rPr>
      </w:pPr>
    </w:p>
    <w:p w:rsidR="00AE5E69" w:rsidRPr="004C3ABF" w:rsidRDefault="00B644B1" w:rsidP="00FC5BB8">
      <w:pPr>
        <w:pStyle w:val="western"/>
        <w:spacing w:before="0" w:beforeAutospacing="0" w:line="276" w:lineRule="auto"/>
        <w:rPr>
          <w:rFonts w:ascii="Arial" w:hAnsi="Arial" w:cs="Arial"/>
          <w:sz w:val="22"/>
          <w:szCs w:val="22"/>
        </w:rPr>
      </w:pPr>
      <w:r w:rsidRPr="004C3ABF">
        <w:rPr>
          <w:rFonts w:ascii="Arial" w:hAnsi="Arial" w:cs="Arial"/>
          <w:sz w:val="22"/>
          <w:szCs w:val="22"/>
        </w:rPr>
        <w:t>.</w:t>
      </w:r>
      <w:r w:rsidR="00AE5E69" w:rsidRPr="004C3ABF">
        <w:rPr>
          <w:rFonts w:ascii="Arial" w:hAnsi="Arial" w:cs="Arial"/>
          <w:sz w:val="22"/>
          <w:szCs w:val="22"/>
        </w:rPr>
        <w:t xml:space="preserve">Se considerará que los precios </w:t>
      </w:r>
      <w:r w:rsidR="00BB3DF1" w:rsidRPr="004C3ABF">
        <w:rPr>
          <w:rFonts w:ascii="Arial" w:hAnsi="Arial" w:cs="Arial"/>
          <w:sz w:val="22"/>
          <w:szCs w:val="22"/>
        </w:rPr>
        <w:t>ofertados</w:t>
      </w:r>
      <w:r w:rsidR="00AE5E69" w:rsidRPr="004C3ABF">
        <w:rPr>
          <w:rFonts w:ascii="Arial" w:hAnsi="Arial" w:cs="Arial"/>
          <w:sz w:val="22"/>
          <w:szCs w:val="22"/>
        </w:rPr>
        <w:t xml:space="preserve"> incluyen todos los</w:t>
      </w:r>
      <w:r w:rsidR="00BB3DF1" w:rsidRPr="004C3ABF">
        <w:rPr>
          <w:rFonts w:ascii="Arial" w:hAnsi="Arial" w:cs="Arial"/>
          <w:sz w:val="22"/>
          <w:szCs w:val="22"/>
        </w:rPr>
        <w:t xml:space="preserve"> costos asociados a la prestación del servicio </w:t>
      </w:r>
      <w:r w:rsidR="00BB3DF1" w:rsidRPr="00AE3EB4">
        <w:rPr>
          <w:rFonts w:ascii="Arial" w:hAnsi="Arial" w:cs="Arial"/>
          <w:sz w:val="22"/>
          <w:szCs w:val="22"/>
        </w:rPr>
        <w:t xml:space="preserve">en el lugar donde éste deba prestarse </w:t>
      </w:r>
      <w:r w:rsidR="00C64FF9" w:rsidRPr="00AE3EB4">
        <w:rPr>
          <w:rFonts w:ascii="Arial" w:hAnsi="Arial" w:cs="Arial"/>
          <w:sz w:val="22"/>
          <w:szCs w:val="22"/>
        </w:rPr>
        <w:t>(productos</w:t>
      </w:r>
      <w:r w:rsidR="003A12F5" w:rsidRPr="00AE3EB4">
        <w:rPr>
          <w:rFonts w:ascii="Arial" w:hAnsi="Arial" w:cs="Arial"/>
          <w:sz w:val="22"/>
          <w:szCs w:val="22"/>
        </w:rPr>
        <w:t xml:space="preserve"> de limpieza, desinfectantes de alto nivel</w:t>
      </w:r>
      <w:r w:rsidR="00AE5E69" w:rsidRPr="00AE3EB4">
        <w:rPr>
          <w:rFonts w:ascii="Arial" w:hAnsi="Arial" w:cs="Arial"/>
          <w:sz w:val="22"/>
          <w:szCs w:val="22"/>
        </w:rPr>
        <w:t>,</w:t>
      </w:r>
      <w:r w:rsidR="00AE5E69" w:rsidRPr="004C3ABF">
        <w:rPr>
          <w:rFonts w:ascii="Arial" w:hAnsi="Arial" w:cs="Arial"/>
          <w:sz w:val="22"/>
          <w:szCs w:val="22"/>
        </w:rPr>
        <w:t xml:space="preserve"> recursos humanos, </w:t>
      </w:r>
      <w:r w:rsidR="00AE5E69" w:rsidRPr="00AE3EB4">
        <w:rPr>
          <w:rFonts w:ascii="Arial" w:hAnsi="Arial" w:cs="Arial"/>
          <w:sz w:val="22"/>
          <w:szCs w:val="22"/>
        </w:rPr>
        <w:t>medicamentos</w:t>
      </w:r>
      <w:r w:rsidR="00AE5E69" w:rsidRPr="004C3ABF">
        <w:rPr>
          <w:rFonts w:ascii="Arial" w:hAnsi="Arial" w:cs="Arial"/>
          <w:sz w:val="22"/>
          <w:szCs w:val="22"/>
        </w:rPr>
        <w:t xml:space="preserve"> e insumos</w:t>
      </w:r>
      <w:r w:rsidR="00BB3DF1" w:rsidRPr="004C3ABF">
        <w:rPr>
          <w:rFonts w:ascii="Arial" w:hAnsi="Arial" w:cs="Arial"/>
          <w:sz w:val="22"/>
          <w:szCs w:val="22"/>
        </w:rPr>
        <w:t>)</w:t>
      </w:r>
      <w:r w:rsidR="00AE5E69" w:rsidRPr="004C3ABF">
        <w:rPr>
          <w:rFonts w:ascii="Arial" w:hAnsi="Arial" w:cs="Arial"/>
          <w:sz w:val="22"/>
          <w:szCs w:val="22"/>
        </w:rPr>
        <w:t xml:space="preserve"> que se utilizarán para realizar en forma completa cada uno de los estudios licitados.-</w:t>
      </w:r>
    </w:p>
    <w:p w:rsidR="00AE5E69" w:rsidRDefault="00B644B1" w:rsidP="00FC5BB8">
      <w:pPr>
        <w:pStyle w:val="western"/>
        <w:spacing w:before="0" w:beforeAutospacing="0" w:line="276" w:lineRule="auto"/>
        <w:rPr>
          <w:rFonts w:ascii="Arial" w:hAnsi="Arial" w:cs="Arial"/>
          <w:sz w:val="22"/>
          <w:szCs w:val="22"/>
        </w:rPr>
      </w:pPr>
      <w:r w:rsidRPr="004C3ABF">
        <w:rPr>
          <w:rFonts w:ascii="Arial" w:hAnsi="Arial" w:cs="Arial"/>
          <w:sz w:val="22"/>
          <w:szCs w:val="22"/>
        </w:rPr>
        <w:t>.</w:t>
      </w:r>
      <w:r w:rsidR="00AE5E69" w:rsidRPr="004C3ABF">
        <w:rPr>
          <w:rFonts w:ascii="Arial" w:hAnsi="Arial" w:cs="Arial"/>
          <w:sz w:val="22"/>
          <w:szCs w:val="22"/>
        </w:rPr>
        <w:t>Se deberá establecer el monto total de la oferta incluyendo imp</w:t>
      </w:r>
      <w:r w:rsidR="005F31BF" w:rsidRPr="004C3ABF">
        <w:rPr>
          <w:rFonts w:ascii="Arial" w:hAnsi="Arial" w:cs="Arial"/>
          <w:sz w:val="22"/>
          <w:szCs w:val="22"/>
        </w:rPr>
        <w:t>uestos y timbres profesionales.</w:t>
      </w:r>
    </w:p>
    <w:p w:rsidR="00844298" w:rsidRPr="004C3ABF" w:rsidRDefault="00844298" w:rsidP="00FC5BB8">
      <w:pPr>
        <w:pStyle w:val="western"/>
        <w:spacing w:before="0" w:beforeAutospacing="0" w:line="276" w:lineRule="auto"/>
        <w:rPr>
          <w:rFonts w:ascii="Arial" w:hAnsi="Arial" w:cs="Arial"/>
          <w:sz w:val="22"/>
          <w:szCs w:val="22"/>
        </w:rPr>
      </w:pPr>
    </w:p>
    <w:p w:rsidR="005F31BF" w:rsidRDefault="005F31BF" w:rsidP="00FC5BB8">
      <w:pPr>
        <w:pStyle w:val="western"/>
        <w:spacing w:before="0" w:beforeAutospacing="0" w:line="276" w:lineRule="auto"/>
        <w:rPr>
          <w:rFonts w:ascii="Arial" w:hAnsi="Arial" w:cs="Arial"/>
          <w:sz w:val="20"/>
          <w:szCs w:val="20"/>
        </w:rPr>
      </w:pPr>
    </w:p>
    <w:p w:rsidR="006B0A4A" w:rsidRPr="004C3ABF" w:rsidRDefault="006B0A4A" w:rsidP="005F31BF">
      <w:pPr>
        <w:pStyle w:val="western"/>
        <w:spacing w:before="0" w:beforeAutospacing="0" w:line="276" w:lineRule="auto"/>
        <w:rPr>
          <w:rFonts w:ascii="Arial" w:hAnsi="Arial" w:cs="Arial"/>
          <w:sz w:val="22"/>
          <w:szCs w:val="22"/>
        </w:rPr>
      </w:pPr>
      <w:r w:rsidRPr="004C3ABF">
        <w:rPr>
          <w:rFonts w:ascii="Arial" w:hAnsi="Arial" w:cs="Arial"/>
          <w:b/>
          <w:sz w:val="22"/>
          <w:szCs w:val="22"/>
        </w:rPr>
        <w:t>Desperfectos de equipos:</w:t>
      </w:r>
      <w:r w:rsidRPr="004C3ABF">
        <w:rPr>
          <w:rFonts w:ascii="Arial" w:hAnsi="Arial" w:cs="Arial"/>
          <w:sz w:val="22"/>
          <w:szCs w:val="22"/>
        </w:rPr>
        <w:t xml:space="preserve"> En caso de detectarse desperfectos en los equipos para los estudios que se realicen con equipos del Centro Hospitalario deberá informarse de inmediato a la Dirección del mismo por escrito con la firma del técnico responsable</w:t>
      </w:r>
      <w:r w:rsidR="005F31BF" w:rsidRPr="004C3ABF">
        <w:rPr>
          <w:rFonts w:ascii="Arial" w:hAnsi="Arial" w:cs="Arial"/>
          <w:sz w:val="22"/>
          <w:szCs w:val="22"/>
        </w:rPr>
        <w:t>.- En caso de comprobarse responsabilidad en el deterioro, las reparaciones y perjuicios ocasionados durante la rotura del equipo, así como la cobertura del servicio serán de cuenta de la empresa oferente. La investigación correrá por cuenta del Centro Hospitalario quien tendrá la potestad de consultar a quién considere calificado para determinar la causa del desperfecto.-</w:t>
      </w:r>
    </w:p>
    <w:p w:rsidR="00AE5E69" w:rsidRPr="004C3ABF" w:rsidRDefault="00AE5E69" w:rsidP="00FC5BB8">
      <w:pPr>
        <w:pStyle w:val="western"/>
        <w:spacing w:before="0" w:beforeAutospacing="0" w:line="276" w:lineRule="auto"/>
        <w:rPr>
          <w:rFonts w:ascii="Arial" w:hAnsi="Arial" w:cs="Arial"/>
          <w:sz w:val="22"/>
          <w:szCs w:val="22"/>
        </w:rPr>
      </w:pPr>
    </w:p>
    <w:p w:rsidR="00AE5E69" w:rsidRPr="004C3ABF" w:rsidRDefault="00AE5E69" w:rsidP="00FC5BB8">
      <w:pPr>
        <w:pStyle w:val="western"/>
        <w:spacing w:line="276" w:lineRule="auto"/>
        <w:rPr>
          <w:rFonts w:ascii="Arial" w:hAnsi="Arial" w:cs="Arial"/>
          <w:sz w:val="22"/>
          <w:szCs w:val="22"/>
        </w:rPr>
      </w:pPr>
      <w:r w:rsidRPr="004C3ABF">
        <w:rPr>
          <w:rFonts w:ascii="Arial" w:hAnsi="Arial" w:cs="Arial"/>
          <w:sz w:val="22"/>
          <w:szCs w:val="22"/>
        </w:rPr>
        <w:t>NO SE ACEPTARAN OFERTAS QUE INCLUYAN INTERESES POR MORA, AJUSTES POR PAGO FUERA DE FECHA, ni sobreprecio por sábado, domingo, feriado ó nocturno o por tipo de paciente- Si la factura contuviera impresa alguna referencia a esos extremos, por el solo hecho de presentar oferta, se entiende que las firmas aceptan que la Administración anule dicha referencia mediante sello u otro medio similar en forma previa a su tramitación.</w:t>
      </w:r>
    </w:p>
    <w:p w:rsidR="00AE5E69" w:rsidRDefault="00AE5E69" w:rsidP="00AE5E69">
      <w:pPr>
        <w:pStyle w:val="western"/>
        <w:rPr>
          <w:rFonts w:ascii="Arial" w:hAnsi="Arial" w:cs="Arial"/>
          <w:sz w:val="22"/>
          <w:szCs w:val="22"/>
        </w:rPr>
      </w:pPr>
      <w:r w:rsidRPr="004C3ABF">
        <w:rPr>
          <w:rFonts w:ascii="Arial" w:hAnsi="Arial" w:cs="Arial"/>
          <w:sz w:val="22"/>
          <w:szCs w:val="22"/>
        </w:rPr>
        <w:t>Los oferentes podrán proponer variantes a las condiciones que figuran en este pliego reservándose la Administración el derecho de aceptarlas total o parcialmente o rechazarlas.</w:t>
      </w:r>
    </w:p>
    <w:p w:rsidR="006224D1" w:rsidRDefault="006224D1" w:rsidP="00AE5E69">
      <w:pPr>
        <w:pStyle w:val="western"/>
        <w:rPr>
          <w:rFonts w:ascii="Arial" w:hAnsi="Arial" w:cs="Arial"/>
          <w:sz w:val="22"/>
          <w:szCs w:val="22"/>
        </w:rPr>
      </w:pPr>
    </w:p>
    <w:p w:rsidR="006224D1" w:rsidRDefault="006224D1" w:rsidP="006224D1">
      <w:pPr>
        <w:pStyle w:val="western"/>
        <w:spacing w:before="0" w:beforeAutospacing="0" w:line="276" w:lineRule="auto"/>
        <w:rPr>
          <w:rFonts w:ascii="Arial" w:hAnsi="Arial" w:cs="Arial"/>
          <w:b/>
          <w:sz w:val="22"/>
          <w:szCs w:val="22"/>
        </w:rPr>
      </w:pPr>
      <w:r>
        <w:rPr>
          <w:rFonts w:ascii="Arial" w:hAnsi="Arial" w:cs="Arial"/>
          <w:b/>
          <w:sz w:val="22"/>
          <w:szCs w:val="22"/>
        </w:rPr>
        <w:t>3</w:t>
      </w:r>
      <w:r w:rsidRPr="00551162">
        <w:rPr>
          <w:rFonts w:ascii="Arial" w:hAnsi="Arial" w:cs="Arial"/>
          <w:b/>
          <w:sz w:val="22"/>
          <w:szCs w:val="22"/>
        </w:rPr>
        <w:t xml:space="preserve">) </w:t>
      </w:r>
      <w:r w:rsidRPr="006224D1">
        <w:rPr>
          <w:rFonts w:ascii="Arial" w:hAnsi="Arial" w:cs="Arial"/>
          <w:b/>
          <w:sz w:val="22"/>
          <w:szCs w:val="22"/>
          <w:u w:val="single"/>
        </w:rPr>
        <w:t>ENTREGA Y FACTURACION</w:t>
      </w:r>
      <w:r>
        <w:rPr>
          <w:rFonts w:ascii="Arial" w:hAnsi="Arial" w:cs="Arial"/>
          <w:b/>
          <w:sz w:val="22"/>
          <w:szCs w:val="22"/>
        </w:rPr>
        <w:t>:</w:t>
      </w:r>
    </w:p>
    <w:p w:rsidR="006224D1" w:rsidRPr="00551162" w:rsidRDefault="006224D1" w:rsidP="006224D1">
      <w:pPr>
        <w:pStyle w:val="western"/>
        <w:spacing w:before="0" w:beforeAutospacing="0" w:line="276" w:lineRule="auto"/>
        <w:rPr>
          <w:rFonts w:ascii="Arial" w:hAnsi="Arial" w:cs="Arial"/>
          <w:b/>
          <w:sz w:val="22"/>
          <w:szCs w:val="22"/>
        </w:rPr>
      </w:pPr>
    </w:p>
    <w:p w:rsidR="006224D1" w:rsidRDefault="006224D1" w:rsidP="006224D1">
      <w:pPr>
        <w:pStyle w:val="western"/>
        <w:spacing w:before="0" w:beforeAutospacing="0"/>
        <w:rPr>
          <w:rFonts w:ascii="Arial" w:hAnsi="Arial" w:cs="Arial"/>
          <w:sz w:val="22"/>
          <w:szCs w:val="22"/>
        </w:rPr>
      </w:pPr>
      <w:r w:rsidRPr="00551162">
        <w:rPr>
          <w:rFonts w:ascii="Arial" w:hAnsi="Arial" w:cs="Arial"/>
          <w:sz w:val="22"/>
          <w:szCs w:val="22"/>
        </w:rPr>
        <w:t xml:space="preserve">Los estudios o procedimientos de coordinación se deben realizar dentro del plazo máximo de </w:t>
      </w:r>
      <w:r>
        <w:rPr>
          <w:rFonts w:ascii="Arial" w:hAnsi="Arial" w:cs="Arial"/>
          <w:sz w:val="22"/>
          <w:szCs w:val="22"/>
        </w:rPr>
        <w:t xml:space="preserve">siete </w:t>
      </w:r>
      <w:r w:rsidRPr="00551162">
        <w:rPr>
          <w:rFonts w:ascii="Arial" w:hAnsi="Arial" w:cs="Arial"/>
          <w:sz w:val="22"/>
          <w:szCs w:val="22"/>
        </w:rPr>
        <w:t xml:space="preserve">días y los estudios de urgencia en un plazo máximo de </w:t>
      </w:r>
      <w:r>
        <w:rPr>
          <w:rFonts w:ascii="Arial" w:hAnsi="Arial" w:cs="Arial"/>
          <w:sz w:val="22"/>
          <w:szCs w:val="22"/>
        </w:rPr>
        <w:t>12</w:t>
      </w:r>
      <w:r w:rsidRPr="00551162">
        <w:rPr>
          <w:rFonts w:ascii="Arial" w:hAnsi="Arial" w:cs="Arial"/>
          <w:sz w:val="22"/>
          <w:szCs w:val="22"/>
        </w:rPr>
        <w:t xml:space="preserve">  horas  los 365 días del año o en casos que se justifique el mínimo de horas que necesite la técnica.</w:t>
      </w:r>
    </w:p>
    <w:p w:rsidR="006224D1" w:rsidRDefault="006224D1" w:rsidP="006224D1">
      <w:pPr>
        <w:pStyle w:val="western"/>
        <w:spacing w:before="0" w:beforeAutospacing="0"/>
        <w:rPr>
          <w:rFonts w:ascii="Arial" w:hAnsi="Arial" w:cs="Arial"/>
          <w:sz w:val="22"/>
          <w:szCs w:val="22"/>
        </w:rPr>
      </w:pPr>
    </w:p>
    <w:p w:rsidR="006224D1" w:rsidRDefault="006224D1" w:rsidP="006224D1">
      <w:pPr>
        <w:pStyle w:val="western"/>
        <w:spacing w:before="0" w:beforeAutospacing="0"/>
        <w:rPr>
          <w:rFonts w:ascii="Arial" w:hAnsi="Arial" w:cs="Arial"/>
          <w:sz w:val="22"/>
          <w:szCs w:val="22"/>
        </w:rPr>
      </w:pPr>
      <w:r>
        <w:rPr>
          <w:rFonts w:ascii="Arial" w:hAnsi="Arial" w:cs="Arial"/>
          <w:sz w:val="22"/>
          <w:szCs w:val="22"/>
        </w:rPr>
        <w:lastRenderedPageBreak/>
        <w:t>Una vez obtenido el resultado del estudio se deberá entregar el informe en formato digital al servicio de registros médicos.</w:t>
      </w:r>
      <w:r w:rsidRPr="00551162">
        <w:rPr>
          <w:rFonts w:ascii="Arial" w:hAnsi="Arial" w:cs="Arial"/>
          <w:sz w:val="22"/>
          <w:szCs w:val="22"/>
        </w:rPr>
        <w:t xml:space="preserve"> </w:t>
      </w:r>
    </w:p>
    <w:p w:rsidR="006224D1" w:rsidRDefault="006224D1" w:rsidP="006224D1">
      <w:pPr>
        <w:pStyle w:val="western"/>
        <w:spacing w:before="0" w:beforeAutospacing="0"/>
        <w:rPr>
          <w:rFonts w:ascii="Arial" w:hAnsi="Arial" w:cs="Arial"/>
          <w:sz w:val="22"/>
          <w:szCs w:val="22"/>
        </w:rPr>
      </w:pPr>
    </w:p>
    <w:p w:rsidR="006224D1" w:rsidRPr="0075161F" w:rsidRDefault="006224D1" w:rsidP="006224D1">
      <w:pPr>
        <w:pStyle w:val="western"/>
        <w:spacing w:before="0" w:beforeAutospacing="0" w:line="276" w:lineRule="auto"/>
        <w:rPr>
          <w:rFonts w:ascii="Arial" w:hAnsi="Arial" w:cs="Arial"/>
          <w:b/>
          <w:sz w:val="22"/>
          <w:szCs w:val="22"/>
        </w:rPr>
      </w:pPr>
      <w:r w:rsidRPr="0075161F">
        <w:rPr>
          <w:rFonts w:ascii="Arial" w:hAnsi="Arial" w:cs="Arial"/>
          <w:b/>
          <w:sz w:val="22"/>
          <w:szCs w:val="22"/>
        </w:rPr>
        <w:t>Los informes ecográficos deberán realizarse e informarse de acuerdo a la normativa de la Sociedad Española de Ultrasonidos (SEUS) Documento Octubre 2013. (www.seus.org).-</w:t>
      </w:r>
    </w:p>
    <w:p w:rsidR="006224D1" w:rsidRDefault="006224D1" w:rsidP="006224D1">
      <w:pPr>
        <w:pStyle w:val="western"/>
        <w:spacing w:before="0" w:beforeAutospacing="0"/>
        <w:rPr>
          <w:rFonts w:ascii="Arial" w:hAnsi="Arial" w:cs="Arial"/>
          <w:sz w:val="22"/>
          <w:szCs w:val="22"/>
        </w:rPr>
      </w:pPr>
    </w:p>
    <w:p w:rsidR="006224D1" w:rsidRPr="005B7352" w:rsidRDefault="006224D1" w:rsidP="006224D1">
      <w:pPr>
        <w:pStyle w:val="western"/>
        <w:spacing w:before="0" w:beforeAutospacing="0"/>
        <w:rPr>
          <w:rFonts w:ascii="Arial" w:hAnsi="Arial" w:cs="Arial"/>
          <w:sz w:val="22"/>
          <w:szCs w:val="22"/>
        </w:rPr>
      </w:pPr>
    </w:p>
    <w:p w:rsidR="006224D1" w:rsidRDefault="006224D1" w:rsidP="006224D1">
      <w:pPr>
        <w:pStyle w:val="western"/>
        <w:spacing w:before="0" w:beforeAutospacing="0"/>
        <w:rPr>
          <w:rFonts w:ascii="Arial" w:hAnsi="Arial" w:cs="Arial"/>
          <w:sz w:val="22"/>
          <w:szCs w:val="22"/>
        </w:rPr>
      </w:pPr>
      <w:r w:rsidRPr="005B7352">
        <w:rPr>
          <w:rFonts w:ascii="Arial" w:hAnsi="Arial" w:cs="Arial"/>
          <w:sz w:val="22"/>
          <w:szCs w:val="22"/>
        </w:rPr>
        <w:t>Si al proveedor no le fuera posible cumplir con los plazos establecidos anteriormente por motivos fundados del tipo de estudio o por su disponibilidad , deberá manifestar expresamente en la oferta y establecer el plazo en el que el proveedor está en condiciones de cumplir.-</w:t>
      </w:r>
    </w:p>
    <w:p w:rsidR="006224D1" w:rsidRPr="005B7352" w:rsidRDefault="006224D1" w:rsidP="006224D1">
      <w:pPr>
        <w:pStyle w:val="western"/>
        <w:spacing w:before="0" w:beforeAutospacing="0"/>
        <w:rPr>
          <w:rFonts w:ascii="Arial" w:hAnsi="Arial" w:cs="Arial"/>
          <w:sz w:val="22"/>
          <w:szCs w:val="22"/>
        </w:rPr>
      </w:pPr>
    </w:p>
    <w:p w:rsidR="006224D1" w:rsidRPr="009A5C66" w:rsidRDefault="006224D1" w:rsidP="006224D1">
      <w:pPr>
        <w:pStyle w:val="western"/>
        <w:spacing w:before="0" w:beforeAutospacing="0"/>
        <w:rPr>
          <w:rFonts w:ascii="Arial" w:hAnsi="Arial" w:cs="Arial"/>
          <w:sz w:val="22"/>
          <w:szCs w:val="22"/>
        </w:rPr>
      </w:pPr>
      <w:r w:rsidRPr="009A5C66">
        <w:rPr>
          <w:rFonts w:ascii="Arial" w:hAnsi="Arial" w:cs="Arial"/>
          <w:sz w:val="22"/>
          <w:szCs w:val="22"/>
        </w:rPr>
        <w:t>De no cumplirse con los plazos la Administración se reserva el derecho de rescindir el contrato y proceder a una nueva adjudicación.-</w:t>
      </w:r>
    </w:p>
    <w:p w:rsidR="006224D1" w:rsidRPr="009A5C66" w:rsidRDefault="006224D1" w:rsidP="006224D1">
      <w:pPr>
        <w:pStyle w:val="western"/>
        <w:spacing w:before="0" w:beforeAutospacing="0"/>
        <w:rPr>
          <w:rFonts w:ascii="Arial" w:hAnsi="Arial" w:cs="Arial"/>
          <w:sz w:val="22"/>
          <w:szCs w:val="22"/>
        </w:rPr>
      </w:pPr>
    </w:p>
    <w:p w:rsidR="006224D1" w:rsidRDefault="006224D1" w:rsidP="006224D1">
      <w:pPr>
        <w:pStyle w:val="western"/>
        <w:spacing w:before="0" w:beforeAutospacing="0"/>
        <w:rPr>
          <w:rFonts w:ascii="Arial" w:hAnsi="Arial" w:cs="Arial"/>
          <w:sz w:val="22"/>
          <w:szCs w:val="22"/>
        </w:rPr>
      </w:pPr>
      <w:r w:rsidRPr="009A5C66">
        <w:rPr>
          <w:rFonts w:ascii="Arial" w:hAnsi="Arial" w:cs="Arial"/>
          <w:sz w:val="22"/>
          <w:szCs w:val="22"/>
        </w:rPr>
        <w:t>Las facturas deberán presentarse en forma mensual ante la Unidad Ejecutora a efectos de su conformación, discriminadas por tipo de estudios, acompañada de la Orden de Compra y  listado de pacientes a los que se les realizó el estudio-</w:t>
      </w:r>
    </w:p>
    <w:p w:rsidR="006224D1" w:rsidRPr="009A5C66" w:rsidRDefault="006224D1" w:rsidP="006224D1">
      <w:pPr>
        <w:pStyle w:val="western"/>
        <w:spacing w:before="0" w:beforeAutospacing="0"/>
        <w:rPr>
          <w:rFonts w:ascii="Arial" w:hAnsi="Arial" w:cs="Arial"/>
          <w:sz w:val="22"/>
          <w:szCs w:val="22"/>
        </w:rPr>
      </w:pPr>
    </w:p>
    <w:p w:rsidR="006224D1" w:rsidRPr="005B7352" w:rsidRDefault="006224D1" w:rsidP="006224D1">
      <w:pPr>
        <w:pStyle w:val="western"/>
        <w:spacing w:before="0" w:beforeAutospacing="0"/>
        <w:rPr>
          <w:rFonts w:ascii="Arial" w:hAnsi="Arial" w:cs="Arial"/>
          <w:sz w:val="22"/>
          <w:szCs w:val="22"/>
        </w:rPr>
      </w:pPr>
      <w:r w:rsidRPr="005B7352">
        <w:rPr>
          <w:rFonts w:ascii="Arial" w:hAnsi="Arial" w:cs="Arial"/>
          <w:sz w:val="22"/>
          <w:szCs w:val="22"/>
        </w:rPr>
        <w:t>No se aceptarán facturas que incluyan costos por separado de conceptos que deban estar incluidos en el precio del estudio, según se indica en el apartado "forma de cotización".- establecido en pliego.-</w:t>
      </w:r>
    </w:p>
    <w:p w:rsidR="00CF6CB5" w:rsidRDefault="006224D1" w:rsidP="00AE5E69">
      <w:pPr>
        <w:pStyle w:val="western"/>
        <w:rPr>
          <w:rFonts w:ascii="Arial" w:hAnsi="Arial" w:cs="Arial"/>
          <w:b/>
          <w:sz w:val="22"/>
          <w:szCs w:val="22"/>
        </w:rPr>
      </w:pPr>
      <w:r>
        <w:rPr>
          <w:rFonts w:ascii="Arial" w:hAnsi="Arial" w:cs="Arial"/>
          <w:b/>
          <w:sz w:val="22"/>
          <w:szCs w:val="22"/>
        </w:rPr>
        <w:t>4</w:t>
      </w:r>
      <w:r w:rsidR="00AE5E69" w:rsidRPr="004C3ABF">
        <w:rPr>
          <w:rFonts w:ascii="Arial" w:hAnsi="Arial" w:cs="Arial"/>
          <w:b/>
          <w:sz w:val="22"/>
          <w:szCs w:val="22"/>
        </w:rPr>
        <w:t xml:space="preserve">) </w:t>
      </w:r>
      <w:r w:rsidR="00AE5E69" w:rsidRPr="006224D1">
        <w:rPr>
          <w:rFonts w:ascii="Arial" w:hAnsi="Arial" w:cs="Arial"/>
          <w:b/>
          <w:sz w:val="22"/>
          <w:szCs w:val="22"/>
          <w:u w:val="single"/>
        </w:rPr>
        <w:t>PERIODO</w:t>
      </w:r>
      <w:r w:rsidR="00AE5E69" w:rsidRPr="004C3ABF">
        <w:rPr>
          <w:rFonts w:ascii="Arial" w:hAnsi="Arial" w:cs="Arial"/>
          <w:b/>
          <w:sz w:val="22"/>
          <w:szCs w:val="22"/>
        </w:rPr>
        <w:t>:</w:t>
      </w:r>
    </w:p>
    <w:p w:rsidR="007839DC" w:rsidRPr="007839DC" w:rsidRDefault="007839DC" w:rsidP="00AE5E69">
      <w:pPr>
        <w:pStyle w:val="western"/>
        <w:rPr>
          <w:rFonts w:ascii="Arial" w:hAnsi="Arial" w:cs="Arial"/>
          <w:sz w:val="22"/>
          <w:szCs w:val="22"/>
        </w:rPr>
      </w:pPr>
      <w:r w:rsidRPr="007839DC">
        <w:rPr>
          <w:rFonts w:ascii="Arial" w:hAnsi="Arial" w:cs="Arial"/>
          <w:sz w:val="22"/>
          <w:szCs w:val="22"/>
        </w:rPr>
        <w:t>El plazo del contrato que es objeto de la presente</w:t>
      </w:r>
      <w:r>
        <w:rPr>
          <w:rFonts w:ascii="Arial" w:hAnsi="Arial" w:cs="Arial"/>
          <w:sz w:val="22"/>
          <w:szCs w:val="22"/>
        </w:rPr>
        <w:t xml:space="preserve"> licitación</w:t>
      </w:r>
      <w:r w:rsidRPr="007839DC">
        <w:rPr>
          <w:rFonts w:ascii="Arial" w:hAnsi="Arial" w:cs="Arial"/>
          <w:sz w:val="22"/>
          <w:szCs w:val="22"/>
        </w:rPr>
        <w:t xml:space="preserve"> será de </w:t>
      </w:r>
      <w:r w:rsidR="008B1095">
        <w:rPr>
          <w:rFonts w:ascii="Arial" w:hAnsi="Arial" w:cs="Arial"/>
          <w:sz w:val="22"/>
          <w:szCs w:val="22"/>
        </w:rPr>
        <w:t>12 (doce) meses</w:t>
      </w:r>
      <w:r w:rsidRPr="007839DC">
        <w:rPr>
          <w:rFonts w:ascii="Arial" w:hAnsi="Arial" w:cs="Arial"/>
          <w:sz w:val="22"/>
          <w:szCs w:val="22"/>
        </w:rPr>
        <w:t xml:space="preserve"> a contar de</w:t>
      </w:r>
      <w:r>
        <w:rPr>
          <w:rFonts w:ascii="Arial" w:hAnsi="Arial" w:cs="Arial"/>
          <w:sz w:val="22"/>
          <w:szCs w:val="22"/>
        </w:rPr>
        <w:t>sde</w:t>
      </w:r>
      <w:r w:rsidRPr="007839DC">
        <w:rPr>
          <w:rFonts w:ascii="Arial" w:hAnsi="Arial" w:cs="Arial"/>
          <w:sz w:val="22"/>
          <w:szCs w:val="22"/>
        </w:rPr>
        <w:t xml:space="preserve"> la fecha que se establezca en la notificación al </w:t>
      </w:r>
      <w:r w:rsidR="0016112E" w:rsidRPr="007839DC">
        <w:rPr>
          <w:rFonts w:ascii="Arial" w:hAnsi="Arial" w:cs="Arial"/>
          <w:sz w:val="22"/>
          <w:szCs w:val="22"/>
        </w:rPr>
        <w:t>adjudicatario,</w:t>
      </w:r>
      <w:r>
        <w:rPr>
          <w:rFonts w:ascii="Arial" w:hAnsi="Arial" w:cs="Arial"/>
          <w:sz w:val="22"/>
          <w:szCs w:val="22"/>
        </w:rPr>
        <w:t xml:space="preserve"> luego de la intervención del T</w:t>
      </w:r>
      <w:r w:rsidRPr="007839DC">
        <w:rPr>
          <w:rFonts w:ascii="Arial" w:hAnsi="Arial" w:cs="Arial"/>
          <w:sz w:val="22"/>
          <w:szCs w:val="22"/>
        </w:rPr>
        <w:t>ribunal de Cuentas de la República y Área de Auditores de ASSE.</w:t>
      </w:r>
    </w:p>
    <w:p w:rsidR="00CF6CB5" w:rsidRDefault="006224D1" w:rsidP="00306BAE">
      <w:pPr>
        <w:pStyle w:val="western"/>
        <w:rPr>
          <w:rFonts w:ascii="Arial" w:hAnsi="Arial" w:cs="Arial"/>
          <w:b/>
          <w:sz w:val="22"/>
          <w:szCs w:val="22"/>
          <w:u w:val="single"/>
        </w:rPr>
      </w:pPr>
      <w:r>
        <w:rPr>
          <w:rFonts w:ascii="Arial" w:hAnsi="Arial" w:cs="Arial"/>
          <w:b/>
          <w:sz w:val="22"/>
          <w:szCs w:val="22"/>
        </w:rPr>
        <w:t>5</w:t>
      </w:r>
      <w:r w:rsidR="00337C76" w:rsidRPr="004C3ABF">
        <w:rPr>
          <w:rFonts w:ascii="Arial" w:hAnsi="Arial" w:cs="Arial"/>
          <w:b/>
          <w:sz w:val="22"/>
          <w:szCs w:val="22"/>
        </w:rPr>
        <w:t>)</w:t>
      </w:r>
      <w:r w:rsidR="00AE5E69" w:rsidRPr="004C3ABF">
        <w:rPr>
          <w:rFonts w:ascii="Arial" w:hAnsi="Arial" w:cs="Arial"/>
          <w:b/>
          <w:sz w:val="22"/>
          <w:szCs w:val="22"/>
        </w:rPr>
        <w:t xml:space="preserve"> </w:t>
      </w:r>
      <w:r w:rsidR="00AE5E69" w:rsidRPr="006224D1">
        <w:rPr>
          <w:rFonts w:ascii="Arial" w:hAnsi="Arial" w:cs="Arial"/>
          <w:b/>
          <w:sz w:val="22"/>
          <w:szCs w:val="22"/>
          <w:u w:val="single"/>
        </w:rPr>
        <w:t>SISTEMA DE PAGO</w:t>
      </w:r>
      <w:r>
        <w:rPr>
          <w:rFonts w:ascii="Arial" w:hAnsi="Arial" w:cs="Arial"/>
          <w:b/>
          <w:sz w:val="22"/>
          <w:szCs w:val="22"/>
          <w:u w:val="single"/>
        </w:rPr>
        <w:t>.</w:t>
      </w:r>
    </w:p>
    <w:p w:rsidR="006224D1" w:rsidRPr="004C3ABF" w:rsidRDefault="006224D1" w:rsidP="00306BAE">
      <w:pPr>
        <w:pStyle w:val="western"/>
        <w:rPr>
          <w:rFonts w:ascii="Arial" w:hAnsi="Arial" w:cs="Arial"/>
          <w:b/>
          <w:sz w:val="22"/>
          <w:szCs w:val="22"/>
        </w:rPr>
      </w:pPr>
    </w:p>
    <w:p w:rsidR="00AE5E69"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t>Forma de pago, mediante el S.I.I.F. (Sistema Integrado de Información Financiera); Plazo estimado de pago, a los 90 días del cierre del mes al cual pertenece la factura.</w:t>
      </w:r>
    </w:p>
    <w:p w:rsidR="004C3ABF" w:rsidRPr="004C3ABF" w:rsidRDefault="004C3ABF" w:rsidP="00FC5BB8">
      <w:pPr>
        <w:pStyle w:val="western"/>
        <w:spacing w:before="0" w:beforeAutospacing="0" w:line="276" w:lineRule="auto"/>
        <w:rPr>
          <w:rFonts w:ascii="Arial" w:hAnsi="Arial" w:cs="Arial"/>
          <w:b/>
          <w:sz w:val="22"/>
          <w:szCs w:val="22"/>
        </w:rPr>
      </w:pPr>
    </w:p>
    <w:p w:rsidR="00AE5E69" w:rsidRDefault="006224D1" w:rsidP="00AE5E69">
      <w:pPr>
        <w:pStyle w:val="western"/>
        <w:rPr>
          <w:rFonts w:ascii="Arial" w:hAnsi="Arial" w:cs="Arial"/>
          <w:b/>
          <w:sz w:val="22"/>
          <w:szCs w:val="22"/>
        </w:rPr>
      </w:pPr>
      <w:r>
        <w:rPr>
          <w:rFonts w:ascii="Arial" w:hAnsi="Arial" w:cs="Arial"/>
          <w:b/>
          <w:sz w:val="22"/>
          <w:szCs w:val="22"/>
        </w:rPr>
        <w:t>6</w:t>
      </w:r>
      <w:r w:rsidR="00CF6CB5" w:rsidRPr="004C3ABF">
        <w:rPr>
          <w:rFonts w:ascii="Arial" w:hAnsi="Arial" w:cs="Arial"/>
          <w:b/>
          <w:sz w:val="22"/>
          <w:szCs w:val="22"/>
        </w:rPr>
        <w:t xml:space="preserve">) </w:t>
      </w:r>
      <w:r w:rsidR="00CF6CB5" w:rsidRPr="006224D1">
        <w:rPr>
          <w:rFonts w:ascii="Arial" w:hAnsi="Arial" w:cs="Arial"/>
          <w:b/>
          <w:sz w:val="22"/>
          <w:szCs w:val="22"/>
          <w:u w:val="single"/>
        </w:rPr>
        <w:t>ACTUALIZACION DE PRECIOS.</w:t>
      </w:r>
      <w:r w:rsidR="00CF6CB5" w:rsidRPr="004C3ABF">
        <w:rPr>
          <w:rFonts w:ascii="Arial" w:hAnsi="Arial" w:cs="Arial"/>
          <w:b/>
          <w:sz w:val="22"/>
          <w:szCs w:val="22"/>
        </w:rPr>
        <w:t xml:space="preserve"> </w:t>
      </w:r>
    </w:p>
    <w:p w:rsidR="006224D1" w:rsidRPr="004C3ABF" w:rsidRDefault="006224D1" w:rsidP="00AE5E69">
      <w:pPr>
        <w:pStyle w:val="western"/>
        <w:rPr>
          <w:rFonts w:ascii="Arial" w:hAnsi="Arial" w:cs="Arial"/>
          <w:b/>
          <w:sz w:val="22"/>
          <w:szCs w:val="22"/>
        </w:rPr>
      </w:pPr>
    </w:p>
    <w:p w:rsidR="00AE5E69" w:rsidRPr="004C3ABF"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t>La actualización de precios será: 100% por IPC en forma semestral (1 de enero y 1 de julio de cada año)</w:t>
      </w:r>
    </w:p>
    <w:p w:rsidR="00AE5E69" w:rsidRPr="00306BAE" w:rsidRDefault="00AE5E69" w:rsidP="00CF6CB5">
      <w:pPr>
        <w:pStyle w:val="western"/>
        <w:spacing w:before="0" w:beforeAutospacing="0"/>
        <w:rPr>
          <w:rFonts w:ascii="Arial" w:hAnsi="Arial" w:cs="Arial"/>
          <w:sz w:val="20"/>
          <w:szCs w:val="20"/>
        </w:rPr>
      </w:pPr>
    </w:p>
    <w:p w:rsidR="00AE5E69" w:rsidRPr="004C3ABF" w:rsidRDefault="00AE5E69" w:rsidP="00CF6CB5">
      <w:pPr>
        <w:pStyle w:val="western"/>
        <w:spacing w:before="0" w:beforeAutospacing="0"/>
        <w:rPr>
          <w:rFonts w:ascii="Arial" w:hAnsi="Arial" w:cs="Arial"/>
          <w:b/>
          <w:sz w:val="22"/>
          <w:szCs w:val="22"/>
        </w:rPr>
      </w:pPr>
      <w:r w:rsidRPr="004C3ABF">
        <w:rPr>
          <w:rFonts w:ascii="Arial" w:hAnsi="Arial" w:cs="Arial"/>
          <w:b/>
          <w:sz w:val="22"/>
          <w:szCs w:val="22"/>
        </w:rPr>
        <w:t xml:space="preserve">P 1= PO * </w:t>
      </w:r>
      <w:proofErr w:type="gramStart"/>
      <w:r w:rsidRPr="004C3ABF">
        <w:rPr>
          <w:rFonts w:ascii="Arial" w:hAnsi="Arial" w:cs="Arial"/>
          <w:b/>
          <w:sz w:val="22"/>
          <w:szCs w:val="22"/>
        </w:rPr>
        <w:t>[ (</w:t>
      </w:r>
      <w:proofErr w:type="gramEnd"/>
      <w:r w:rsidRPr="004C3ABF">
        <w:rPr>
          <w:rFonts w:ascii="Arial" w:hAnsi="Arial" w:cs="Arial"/>
          <w:b/>
          <w:sz w:val="22"/>
          <w:szCs w:val="22"/>
        </w:rPr>
        <w:t>A1 / A0)]</w:t>
      </w:r>
    </w:p>
    <w:p w:rsidR="00AE5E69" w:rsidRPr="004C3ABF" w:rsidRDefault="00AE5E69" w:rsidP="00CF6CB5">
      <w:pPr>
        <w:pStyle w:val="western"/>
        <w:spacing w:before="0" w:beforeAutospacing="0"/>
        <w:rPr>
          <w:rFonts w:ascii="Arial" w:hAnsi="Arial" w:cs="Arial"/>
          <w:sz w:val="22"/>
          <w:szCs w:val="22"/>
        </w:rPr>
      </w:pPr>
    </w:p>
    <w:p w:rsidR="00AE5E69" w:rsidRPr="004C3ABF"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t>P0= precio cotizado en la propuesta</w:t>
      </w:r>
    </w:p>
    <w:p w:rsidR="00AE5E69" w:rsidRPr="004C3ABF"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t>P1= precio actualizado de la propuesta</w:t>
      </w:r>
    </w:p>
    <w:p w:rsidR="00AE5E69" w:rsidRPr="004C3ABF"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t>A0 = Índice de Precios al Consumo (IPC) al mes anterior a la fecha de la apertura de ofertas</w:t>
      </w:r>
    </w:p>
    <w:p w:rsidR="00AE5E69"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t xml:space="preserve">A1 = Índice de Precios al Consumo (IPC) del cierre de mes anterior al ajuste. </w:t>
      </w:r>
    </w:p>
    <w:p w:rsidR="004C3ABF" w:rsidRPr="004C3ABF" w:rsidRDefault="004C3ABF" w:rsidP="00FC5BB8">
      <w:pPr>
        <w:pStyle w:val="western"/>
        <w:spacing w:before="0" w:beforeAutospacing="0" w:line="276" w:lineRule="auto"/>
        <w:rPr>
          <w:rFonts w:ascii="Arial" w:hAnsi="Arial" w:cs="Arial"/>
          <w:sz w:val="22"/>
          <w:szCs w:val="22"/>
        </w:rPr>
      </w:pPr>
    </w:p>
    <w:p w:rsidR="00AE5E69" w:rsidRPr="004C3ABF" w:rsidRDefault="00AE5E69" w:rsidP="00FC5BB8">
      <w:pPr>
        <w:pStyle w:val="western"/>
        <w:spacing w:before="0" w:beforeAutospacing="0" w:line="276" w:lineRule="auto"/>
        <w:rPr>
          <w:rFonts w:ascii="Arial" w:hAnsi="Arial" w:cs="Arial"/>
          <w:sz w:val="22"/>
          <w:szCs w:val="22"/>
        </w:rPr>
      </w:pPr>
      <w:r w:rsidRPr="004C3ABF">
        <w:rPr>
          <w:rFonts w:ascii="Arial" w:hAnsi="Arial" w:cs="Arial"/>
          <w:sz w:val="22"/>
          <w:szCs w:val="22"/>
        </w:rPr>
        <w:lastRenderedPageBreak/>
        <w:t>Para el cálculo de la variación del IPC en el caso del primer ajuste, se considerará el período transcurrido entre el último día del mes anterior al de la apertura y el 31 de diciembre o 30 de junio según sea el caso.</w:t>
      </w:r>
    </w:p>
    <w:p w:rsidR="00AE5E69" w:rsidRPr="004C3ABF" w:rsidRDefault="00AE5E69" w:rsidP="00CF6CB5">
      <w:pPr>
        <w:pStyle w:val="western"/>
        <w:spacing w:before="0" w:beforeAutospacing="0"/>
        <w:rPr>
          <w:rFonts w:ascii="Arial" w:hAnsi="Arial" w:cs="Arial"/>
          <w:sz w:val="22"/>
          <w:szCs w:val="22"/>
        </w:rPr>
      </w:pPr>
    </w:p>
    <w:p w:rsidR="00AE5E69" w:rsidRPr="004C3ABF" w:rsidRDefault="00AE5E69" w:rsidP="00CF6CB5">
      <w:pPr>
        <w:pStyle w:val="western"/>
        <w:spacing w:before="0" w:beforeAutospacing="0"/>
        <w:rPr>
          <w:rFonts w:ascii="Arial" w:hAnsi="Arial" w:cs="Arial"/>
          <w:sz w:val="22"/>
          <w:szCs w:val="22"/>
        </w:rPr>
      </w:pPr>
      <w:r w:rsidRPr="004C3ABF">
        <w:rPr>
          <w:rFonts w:ascii="Arial" w:hAnsi="Arial" w:cs="Arial"/>
          <w:sz w:val="22"/>
          <w:szCs w:val="22"/>
        </w:rPr>
        <w:t>EL PRECIO DEL TIMBRE PROFESIONAL SE AJUSTARÁ SEGÚN LO DETERMINE LA NORMATIVA VIGENTE.-</w:t>
      </w:r>
    </w:p>
    <w:p w:rsidR="006117A1" w:rsidRDefault="006224D1" w:rsidP="004C3ABF">
      <w:pPr>
        <w:pStyle w:val="western"/>
        <w:spacing w:line="276" w:lineRule="auto"/>
        <w:rPr>
          <w:rFonts w:ascii="Arial" w:hAnsi="Arial" w:cs="Arial"/>
          <w:b/>
          <w:sz w:val="22"/>
          <w:szCs w:val="22"/>
        </w:rPr>
      </w:pPr>
      <w:r>
        <w:rPr>
          <w:rFonts w:ascii="Arial" w:hAnsi="Arial" w:cs="Arial"/>
          <w:b/>
          <w:sz w:val="22"/>
          <w:szCs w:val="22"/>
        </w:rPr>
        <w:t>7</w:t>
      </w:r>
      <w:r w:rsidR="006117A1" w:rsidRPr="004C3ABF">
        <w:rPr>
          <w:rFonts w:ascii="Arial" w:hAnsi="Arial" w:cs="Arial"/>
          <w:b/>
          <w:sz w:val="22"/>
          <w:szCs w:val="22"/>
        </w:rPr>
        <w:t xml:space="preserve">) </w:t>
      </w:r>
      <w:r w:rsidR="006117A1" w:rsidRPr="005B0CC4">
        <w:rPr>
          <w:rFonts w:ascii="Arial" w:hAnsi="Arial" w:cs="Arial"/>
          <w:b/>
          <w:sz w:val="22"/>
          <w:szCs w:val="22"/>
          <w:u w:val="single"/>
        </w:rPr>
        <w:t>ACLARACIONES Y PRORROGA</w:t>
      </w:r>
      <w:r w:rsidR="006117A1" w:rsidRPr="004C3ABF">
        <w:rPr>
          <w:rFonts w:ascii="Arial" w:hAnsi="Arial" w:cs="Arial"/>
          <w:b/>
          <w:sz w:val="22"/>
          <w:szCs w:val="22"/>
        </w:rPr>
        <w:t>.</w:t>
      </w:r>
    </w:p>
    <w:p w:rsidR="00AE5E69" w:rsidRPr="004C3ABF" w:rsidRDefault="00BC09FE" w:rsidP="004C3ABF">
      <w:pPr>
        <w:pStyle w:val="western"/>
        <w:spacing w:before="0" w:beforeAutospacing="0" w:line="276" w:lineRule="auto"/>
        <w:rPr>
          <w:rFonts w:ascii="Arial" w:hAnsi="Arial" w:cs="Arial"/>
          <w:sz w:val="22"/>
          <w:szCs w:val="22"/>
        </w:rPr>
      </w:pPr>
      <w:r w:rsidRPr="004C3ABF">
        <w:rPr>
          <w:rFonts w:ascii="Arial" w:hAnsi="Arial" w:cs="Arial"/>
          <w:sz w:val="22"/>
          <w:szCs w:val="22"/>
        </w:rPr>
        <w:t>Los oferentes</w:t>
      </w:r>
      <w:r w:rsidR="00AE5E69" w:rsidRPr="004C3ABF">
        <w:rPr>
          <w:rFonts w:ascii="Arial" w:hAnsi="Arial" w:cs="Arial"/>
          <w:sz w:val="22"/>
          <w:szCs w:val="22"/>
        </w:rPr>
        <w:t xml:space="preserve"> podrán solicitar por escrito dirigido a este Departamento aclaración respecto al </w:t>
      </w:r>
      <w:r w:rsidRPr="004C3ABF">
        <w:rPr>
          <w:rFonts w:ascii="Arial" w:hAnsi="Arial" w:cs="Arial"/>
          <w:sz w:val="22"/>
          <w:szCs w:val="22"/>
        </w:rPr>
        <w:t>pliego</w:t>
      </w:r>
      <w:r w:rsidR="00AE5E69" w:rsidRPr="004C3ABF">
        <w:rPr>
          <w:rFonts w:ascii="Arial" w:hAnsi="Arial" w:cs="Arial"/>
          <w:sz w:val="22"/>
          <w:szCs w:val="22"/>
        </w:rPr>
        <w:t xml:space="preserve"> hasta cinco días hábiles antes de la fecha de apertura, teniendo la Administración un plazo de cuarenta y ocho horas para evacuar las mismas.</w:t>
      </w:r>
    </w:p>
    <w:p w:rsidR="00AE5E69" w:rsidRPr="004C3ABF" w:rsidRDefault="00AE5E69" w:rsidP="004C3ABF">
      <w:pPr>
        <w:pStyle w:val="western"/>
        <w:spacing w:before="0" w:beforeAutospacing="0" w:line="276" w:lineRule="auto"/>
        <w:rPr>
          <w:rFonts w:ascii="Arial" w:hAnsi="Arial" w:cs="Arial"/>
          <w:sz w:val="22"/>
          <w:szCs w:val="22"/>
        </w:rPr>
      </w:pPr>
      <w:r w:rsidRPr="004C3ABF">
        <w:rPr>
          <w:rFonts w:ascii="Arial" w:hAnsi="Arial" w:cs="Arial"/>
          <w:sz w:val="22"/>
          <w:szCs w:val="22"/>
        </w:rPr>
        <w:t xml:space="preserve">Para solicitar prórroga de la fecha de apertura, los </w:t>
      </w:r>
      <w:r w:rsidR="00BC09FE" w:rsidRPr="004C3ABF">
        <w:rPr>
          <w:rFonts w:ascii="Arial" w:hAnsi="Arial" w:cs="Arial"/>
          <w:sz w:val="22"/>
          <w:szCs w:val="22"/>
        </w:rPr>
        <w:t>oferentes</w:t>
      </w:r>
      <w:r w:rsidRPr="004C3ABF">
        <w:rPr>
          <w:rFonts w:ascii="Arial" w:hAnsi="Arial" w:cs="Arial"/>
          <w:sz w:val="22"/>
          <w:szCs w:val="22"/>
        </w:rPr>
        <w:t xml:space="preserve"> deberán presentar la solicitud por escrito con una antelación mínima de cinco días hábiles a la fecha fij</w:t>
      </w:r>
      <w:r w:rsidR="009C1079" w:rsidRPr="004C3ABF">
        <w:rPr>
          <w:rFonts w:ascii="Arial" w:hAnsi="Arial" w:cs="Arial"/>
          <w:sz w:val="22"/>
          <w:szCs w:val="22"/>
        </w:rPr>
        <w:t xml:space="preserve">ada para la apertura. </w:t>
      </w:r>
      <w:r w:rsidRPr="004C3ABF">
        <w:rPr>
          <w:rFonts w:ascii="Arial" w:hAnsi="Arial" w:cs="Arial"/>
          <w:sz w:val="22"/>
          <w:szCs w:val="22"/>
        </w:rPr>
        <w:t>La prórroga será resuelta por la Administración según su exclusivo criterio.-</w:t>
      </w:r>
    </w:p>
    <w:p w:rsidR="00AE5E69" w:rsidRDefault="006224D1" w:rsidP="00AE5E69">
      <w:pPr>
        <w:pStyle w:val="western"/>
        <w:rPr>
          <w:rFonts w:ascii="Arial" w:hAnsi="Arial" w:cs="Arial"/>
          <w:b/>
          <w:sz w:val="22"/>
          <w:szCs w:val="22"/>
        </w:rPr>
      </w:pPr>
      <w:r>
        <w:rPr>
          <w:rFonts w:ascii="Arial" w:hAnsi="Arial" w:cs="Arial"/>
          <w:b/>
          <w:sz w:val="22"/>
          <w:szCs w:val="22"/>
        </w:rPr>
        <w:t>8</w:t>
      </w:r>
      <w:r w:rsidR="00AE5E69" w:rsidRPr="004C3ABF">
        <w:rPr>
          <w:rFonts w:ascii="Arial" w:hAnsi="Arial" w:cs="Arial"/>
          <w:b/>
          <w:sz w:val="22"/>
          <w:szCs w:val="22"/>
        </w:rPr>
        <w:t xml:space="preserve">) </w:t>
      </w:r>
      <w:r w:rsidR="00AE5E69" w:rsidRPr="005B0CC4">
        <w:rPr>
          <w:rFonts w:ascii="Arial" w:hAnsi="Arial" w:cs="Arial"/>
          <w:b/>
          <w:sz w:val="22"/>
          <w:szCs w:val="22"/>
          <w:u w:val="single"/>
        </w:rPr>
        <w:t>PRESENTACION DE LA OFERTA</w:t>
      </w:r>
      <w:r w:rsidR="006117A1" w:rsidRPr="004C3ABF">
        <w:rPr>
          <w:rFonts w:ascii="Arial" w:hAnsi="Arial" w:cs="Arial"/>
          <w:b/>
          <w:sz w:val="22"/>
          <w:szCs w:val="22"/>
        </w:rPr>
        <w:t>.</w:t>
      </w:r>
    </w:p>
    <w:p w:rsidR="00FB2BAA" w:rsidRPr="003C1690" w:rsidRDefault="00FB2BAA" w:rsidP="00FB2BAA">
      <w:pPr>
        <w:spacing w:before="100" w:beforeAutospacing="1"/>
        <w:jc w:val="both"/>
        <w:rPr>
          <w:rFonts w:ascii="Arial" w:hAnsi="Arial" w:cs="Arial"/>
          <w:sz w:val="22"/>
          <w:szCs w:val="22"/>
        </w:rPr>
      </w:pPr>
      <w:r w:rsidRPr="003C1690">
        <w:rPr>
          <w:rFonts w:ascii="Arial" w:hAnsi="Arial" w:cs="Arial"/>
          <w:sz w:val="22"/>
          <w:szCs w:val="22"/>
        </w:rPr>
        <w:t xml:space="preserve">Las propuestas serán recibidas únicamente en línea. Los oferentes deberán ingresar sus ofertas (económica y técnica completas) en el sitio web www.comprasestatales.gub.uy. No se recibirán ofertas por otra vía. </w:t>
      </w:r>
    </w:p>
    <w:p w:rsidR="00B6320B" w:rsidRDefault="00FB2BAA" w:rsidP="00B6320B">
      <w:pPr>
        <w:spacing w:before="100" w:beforeAutospacing="1"/>
        <w:jc w:val="both"/>
        <w:rPr>
          <w:rFonts w:ascii="Arial" w:hAnsi="Arial" w:cs="Arial"/>
          <w:sz w:val="22"/>
          <w:szCs w:val="22"/>
        </w:rPr>
      </w:pPr>
      <w:r w:rsidRPr="003C1690">
        <w:rPr>
          <w:rFonts w:ascii="Arial" w:hAnsi="Arial" w:cs="Arial"/>
          <w:sz w:val="22"/>
          <w:szCs w:val="22"/>
        </w:rPr>
        <w:t xml:space="preserve">La documentación electrónica adjunta de la oferta se ingresará en archivos con formato </w:t>
      </w:r>
      <w:proofErr w:type="spellStart"/>
      <w:r w:rsidR="00D07C49">
        <w:rPr>
          <w:rFonts w:ascii="Arial" w:hAnsi="Arial" w:cs="Arial"/>
          <w:sz w:val="22"/>
          <w:szCs w:val="22"/>
        </w:rPr>
        <w:t>txt</w:t>
      </w:r>
      <w:proofErr w:type="spellEnd"/>
      <w:r w:rsidRPr="003C1690">
        <w:rPr>
          <w:rFonts w:ascii="Arial" w:hAnsi="Arial" w:cs="Arial"/>
          <w:sz w:val="22"/>
          <w:szCs w:val="22"/>
        </w:rPr>
        <w:t>,</w:t>
      </w:r>
      <w:r w:rsidR="00D07C49">
        <w:rPr>
          <w:rFonts w:ascii="Arial" w:hAnsi="Arial" w:cs="Arial"/>
          <w:sz w:val="22"/>
          <w:szCs w:val="22"/>
        </w:rPr>
        <w:t xml:space="preserve"> </w:t>
      </w:r>
      <w:proofErr w:type="spellStart"/>
      <w:r w:rsidR="00D07C49">
        <w:rPr>
          <w:rFonts w:ascii="Arial" w:hAnsi="Arial" w:cs="Arial"/>
          <w:sz w:val="22"/>
          <w:szCs w:val="22"/>
        </w:rPr>
        <w:t>rtf,pdf,doc,docx,xls,xlsx,odt,ods,zip,rar</w:t>
      </w:r>
      <w:proofErr w:type="spellEnd"/>
      <w:r w:rsidR="00D07C49">
        <w:rPr>
          <w:rFonts w:ascii="Arial" w:hAnsi="Arial" w:cs="Arial"/>
          <w:sz w:val="22"/>
          <w:szCs w:val="22"/>
        </w:rPr>
        <w:t xml:space="preserve"> y 7z,</w:t>
      </w:r>
      <w:r w:rsidRPr="003C1690">
        <w:rPr>
          <w:rFonts w:ascii="Arial" w:hAnsi="Arial" w:cs="Arial"/>
          <w:sz w:val="22"/>
          <w:szCs w:val="22"/>
        </w:rPr>
        <w:t xml:space="preserve"> sin contraseñas ni bloqueos para su impresión o copiado.</w:t>
      </w:r>
      <w:r w:rsidR="00D07C49">
        <w:rPr>
          <w:rFonts w:ascii="Arial" w:hAnsi="Arial" w:cs="Arial"/>
          <w:sz w:val="22"/>
          <w:szCs w:val="22"/>
        </w:rPr>
        <w:t xml:space="preserve"> Cuando el oferente deba agregar en su oferta un documento o</w:t>
      </w:r>
      <w:r w:rsidR="00B6320B">
        <w:rPr>
          <w:rFonts w:ascii="Arial" w:hAnsi="Arial" w:cs="Arial"/>
          <w:sz w:val="22"/>
          <w:szCs w:val="22"/>
        </w:rPr>
        <w:t xml:space="preserve"> certificado cuyo original solo exista en soporte papel, deberá digitalizar el mismo (escanearlo) y subirlo con el resto de su oferta.</w:t>
      </w:r>
      <w:r w:rsidRPr="003C1690">
        <w:rPr>
          <w:rFonts w:ascii="Arial" w:hAnsi="Arial" w:cs="Arial"/>
          <w:sz w:val="22"/>
          <w:szCs w:val="22"/>
        </w:rPr>
        <w:t xml:space="preserve"> En caso de resultar adjudicatario, deberá exhibir el documento o certificado original, conforme a lo establecido en el artículo 48 del TOCAF. </w:t>
      </w:r>
      <w:r w:rsidR="00B6320B">
        <w:rPr>
          <w:rFonts w:ascii="Arial" w:hAnsi="Arial" w:cs="Arial"/>
          <w:sz w:val="22"/>
          <w:szCs w:val="22"/>
        </w:rPr>
        <w:t>La acreditación de dicha representación corresponde sea ingresada en el Registro Único de Proveedores del Estado (RUPE), con los datos de representantes  y documentación de poderes ingresados y al menos verificados en el sistema.</w:t>
      </w:r>
      <w:r w:rsidR="00DA042F">
        <w:rPr>
          <w:rFonts w:ascii="Arial" w:hAnsi="Arial" w:cs="Arial"/>
          <w:sz w:val="22"/>
          <w:szCs w:val="22"/>
        </w:rPr>
        <w:t xml:space="preserve"> En caso que al momento de la apertura la misma no se encuentre en RUPE, la Administración podrá otorgar el plazo dispuesto en el artículo </w:t>
      </w:r>
      <w:proofErr w:type="gramStart"/>
      <w:r w:rsidR="00DA042F">
        <w:rPr>
          <w:rFonts w:ascii="Arial" w:hAnsi="Arial" w:cs="Arial"/>
          <w:sz w:val="22"/>
          <w:szCs w:val="22"/>
        </w:rPr>
        <w:t>65 ,</w:t>
      </w:r>
      <w:proofErr w:type="gramEnd"/>
      <w:r w:rsidR="00DA042F">
        <w:rPr>
          <w:rFonts w:ascii="Arial" w:hAnsi="Arial" w:cs="Arial"/>
          <w:sz w:val="22"/>
          <w:szCs w:val="22"/>
        </w:rPr>
        <w:t xml:space="preserve"> inciso 7 del TOCAF a efectos de subsanar la referida carencia formal.</w:t>
      </w:r>
    </w:p>
    <w:p w:rsidR="001342BA" w:rsidRPr="00DA042F" w:rsidRDefault="00B6320B" w:rsidP="00B6320B">
      <w:pPr>
        <w:spacing w:before="100" w:beforeAutospacing="1"/>
        <w:jc w:val="both"/>
        <w:rPr>
          <w:rFonts w:ascii="Arial" w:hAnsi="Arial" w:cs="Arial"/>
          <w:b/>
          <w:sz w:val="22"/>
          <w:szCs w:val="22"/>
          <w:u w:val="single"/>
        </w:rPr>
      </w:pPr>
      <w:r w:rsidRPr="00DA042F">
        <w:rPr>
          <w:rFonts w:ascii="Arial" w:hAnsi="Arial" w:cs="Arial"/>
          <w:b/>
          <w:sz w:val="22"/>
          <w:szCs w:val="22"/>
          <w:u w:val="single"/>
        </w:rPr>
        <w:t>Do</w:t>
      </w:r>
      <w:r w:rsidR="001342BA" w:rsidRPr="00DA042F">
        <w:rPr>
          <w:rFonts w:ascii="Arial" w:hAnsi="Arial" w:cs="Arial"/>
          <w:b/>
          <w:sz w:val="22"/>
          <w:szCs w:val="22"/>
          <w:u w:val="single"/>
        </w:rPr>
        <w:t>cumen</w:t>
      </w:r>
      <w:r w:rsidR="00C842C5">
        <w:rPr>
          <w:rFonts w:ascii="Arial" w:hAnsi="Arial" w:cs="Arial"/>
          <w:b/>
          <w:sz w:val="22"/>
          <w:szCs w:val="22"/>
          <w:u w:val="single"/>
        </w:rPr>
        <w:t xml:space="preserve">tación a presentar </w:t>
      </w:r>
      <w:r w:rsidR="001342BA" w:rsidRPr="00DA042F">
        <w:rPr>
          <w:rFonts w:ascii="Arial" w:hAnsi="Arial" w:cs="Arial"/>
          <w:b/>
          <w:sz w:val="22"/>
          <w:szCs w:val="22"/>
          <w:u w:val="single"/>
        </w:rPr>
        <w:t xml:space="preserve"> con la oferta:</w:t>
      </w:r>
    </w:p>
    <w:p w:rsidR="001342BA" w:rsidRPr="00551162" w:rsidRDefault="001342BA" w:rsidP="001342BA">
      <w:pPr>
        <w:pStyle w:val="western"/>
        <w:spacing w:before="0" w:beforeAutospacing="0"/>
        <w:rPr>
          <w:rFonts w:ascii="Arial" w:hAnsi="Arial" w:cs="Arial"/>
          <w:sz w:val="22"/>
          <w:szCs w:val="22"/>
        </w:rPr>
      </w:pPr>
    </w:p>
    <w:p w:rsidR="001342BA" w:rsidRPr="00640A45" w:rsidRDefault="001342BA" w:rsidP="001342BA">
      <w:pPr>
        <w:tabs>
          <w:tab w:val="left" w:pos="283"/>
        </w:tabs>
        <w:suppressAutoHyphens/>
        <w:jc w:val="both"/>
        <w:rPr>
          <w:rFonts w:ascii="Arial" w:hAnsi="Arial" w:cs="Arial"/>
          <w:sz w:val="21"/>
          <w:szCs w:val="21"/>
          <w:lang w:eastAsia="ar-SA"/>
        </w:rPr>
      </w:pPr>
      <w:r>
        <w:rPr>
          <w:rFonts w:ascii="Arial" w:hAnsi="Arial" w:cs="Arial"/>
          <w:sz w:val="22"/>
          <w:szCs w:val="22"/>
        </w:rPr>
        <w:t>a</w:t>
      </w:r>
      <w:r w:rsidRPr="00551162">
        <w:rPr>
          <w:rFonts w:ascii="Arial" w:hAnsi="Arial" w:cs="Arial"/>
          <w:sz w:val="22"/>
          <w:szCs w:val="22"/>
        </w:rPr>
        <w:t>)</w:t>
      </w:r>
      <w:r w:rsidRPr="00E2119A">
        <w:rPr>
          <w:rFonts w:ascii="Arial" w:hAnsi="Arial" w:cs="Arial"/>
          <w:sz w:val="21"/>
          <w:szCs w:val="21"/>
          <w:lang w:eastAsia="ar-SA"/>
        </w:rPr>
        <w:t xml:space="preserve"> </w:t>
      </w:r>
      <w:r w:rsidR="00926A46">
        <w:rPr>
          <w:rFonts w:ascii="Arial" w:hAnsi="Arial" w:cs="Arial"/>
          <w:sz w:val="21"/>
          <w:szCs w:val="21"/>
          <w:lang w:eastAsia="ar-SA"/>
        </w:rPr>
        <w:t>Referencias y antecedentes del oferente en contrataciones similares y toda la información que a su juicio sea necesario para la evaluación de lo ofertado.</w:t>
      </w:r>
    </w:p>
    <w:p w:rsidR="001342BA" w:rsidRPr="00551162" w:rsidRDefault="001342BA" w:rsidP="001342BA">
      <w:pPr>
        <w:pStyle w:val="western"/>
        <w:spacing w:before="0" w:beforeAutospacing="0" w:line="276" w:lineRule="auto"/>
        <w:rPr>
          <w:rFonts w:ascii="Arial" w:hAnsi="Arial" w:cs="Arial"/>
          <w:sz w:val="22"/>
          <w:szCs w:val="22"/>
        </w:rPr>
      </w:pPr>
      <w:r>
        <w:rPr>
          <w:rFonts w:ascii="Arial" w:hAnsi="Arial" w:cs="Arial"/>
          <w:sz w:val="22"/>
          <w:szCs w:val="22"/>
        </w:rPr>
        <w:t>b</w:t>
      </w:r>
      <w:r w:rsidRPr="00551162">
        <w:rPr>
          <w:rFonts w:ascii="Arial" w:hAnsi="Arial" w:cs="Arial"/>
          <w:sz w:val="22"/>
          <w:szCs w:val="22"/>
        </w:rPr>
        <w:t>) La propuesta de acuerdo al objeto de la licitación. Se recomienda presentar la cotización en planilla que se adjunta a este Pliego Particular, Anexo I.</w:t>
      </w:r>
    </w:p>
    <w:p w:rsidR="001342BA" w:rsidRPr="00551162" w:rsidRDefault="001342BA" w:rsidP="001342BA">
      <w:pPr>
        <w:pStyle w:val="western"/>
        <w:spacing w:before="0" w:beforeAutospacing="0" w:line="276" w:lineRule="auto"/>
        <w:rPr>
          <w:rFonts w:ascii="Arial" w:hAnsi="Arial" w:cs="Arial"/>
          <w:sz w:val="22"/>
          <w:szCs w:val="22"/>
        </w:rPr>
      </w:pPr>
      <w:r>
        <w:rPr>
          <w:rFonts w:ascii="Arial" w:hAnsi="Arial" w:cs="Arial"/>
          <w:sz w:val="22"/>
          <w:szCs w:val="22"/>
        </w:rPr>
        <w:t>c</w:t>
      </w:r>
      <w:r w:rsidRPr="00551162">
        <w:rPr>
          <w:rFonts w:ascii="Arial" w:hAnsi="Arial" w:cs="Arial"/>
          <w:sz w:val="22"/>
          <w:szCs w:val="22"/>
        </w:rPr>
        <w:t>) El oferente deberá presentar el título habilitante de la especialidad correspondiente del o los profesionales que concurran a realizar el estudio y/o procedimiento cotizado y constancia de pago a la Caja de Profesionales Universitarios.</w:t>
      </w:r>
    </w:p>
    <w:p w:rsidR="001342BA" w:rsidRDefault="001342BA" w:rsidP="001342BA">
      <w:pPr>
        <w:pStyle w:val="western"/>
        <w:spacing w:before="0" w:beforeAutospacing="0" w:line="276" w:lineRule="auto"/>
        <w:rPr>
          <w:rFonts w:ascii="Arial" w:hAnsi="Arial" w:cs="Arial"/>
          <w:sz w:val="22"/>
          <w:szCs w:val="22"/>
        </w:rPr>
      </w:pPr>
      <w:r>
        <w:rPr>
          <w:rFonts w:ascii="Arial" w:hAnsi="Arial" w:cs="Arial"/>
          <w:sz w:val="22"/>
          <w:szCs w:val="22"/>
        </w:rPr>
        <w:t>d</w:t>
      </w:r>
      <w:r w:rsidRPr="00551162">
        <w:rPr>
          <w:rFonts w:ascii="Arial" w:hAnsi="Arial" w:cs="Arial"/>
          <w:sz w:val="22"/>
          <w:szCs w:val="22"/>
        </w:rPr>
        <w:t>) En el caso de Instituciones de Asistencia Médica Privada de Profesionales (IAMPP), la autorización del MSP para la venta de servicios a terceros (Artículo 14 de la Ley 15.181). En los casos de firmas que tengan trámite de  autorización en curso el Hospital de Flores se reserva el derecho a proceder igualmente a la contratación para un mejor tratamiento de los pacientes en la localidad.</w:t>
      </w:r>
    </w:p>
    <w:p w:rsidR="001342BA" w:rsidRPr="00575855" w:rsidRDefault="001342BA" w:rsidP="001342BA">
      <w:pPr>
        <w:suppressAutoHyphens/>
        <w:rPr>
          <w:rFonts w:ascii="Arial" w:hAnsi="Arial" w:cs="Arial"/>
          <w:b/>
          <w:color w:val="FF0000"/>
          <w:sz w:val="21"/>
          <w:szCs w:val="21"/>
          <w:u w:val="single"/>
          <w:lang w:eastAsia="ar-SA"/>
        </w:rPr>
      </w:pPr>
      <w:r>
        <w:rPr>
          <w:rFonts w:ascii="Arial" w:hAnsi="Arial" w:cs="Arial"/>
          <w:sz w:val="21"/>
          <w:szCs w:val="21"/>
          <w:lang w:eastAsia="ar-SA"/>
        </w:rPr>
        <w:lastRenderedPageBreak/>
        <w:t>e)</w:t>
      </w:r>
      <w:r w:rsidRPr="00666713">
        <w:rPr>
          <w:rFonts w:ascii="Arial" w:hAnsi="Arial" w:cs="Arial"/>
          <w:sz w:val="21"/>
          <w:szCs w:val="21"/>
          <w:lang w:eastAsia="ar-SA"/>
        </w:rPr>
        <w:t xml:space="preserve"> Declaración Jurada de no ingresar en la incompatibilidad prevista en el Art 46 del TOCAF, la falta de presentación de la misma será causal de rechazo de la oferta.</w:t>
      </w:r>
      <w:r w:rsidR="00483A46">
        <w:rPr>
          <w:rFonts w:ascii="Arial" w:hAnsi="Arial" w:cs="Arial"/>
          <w:sz w:val="21"/>
          <w:szCs w:val="21"/>
          <w:lang w:eastAsia="ar-SA"/>
        </w:rPr>
        <w:t xml:space="preserve"> </w:t>
      </w:r>
      <w:r w:rsidR="00483A46" w:rsidRPr="00575855">
        <w:rPr>
          <w:rFonts w:ascii="Arial" w:hAnsi="Arial" w:cs="Arial"/>
          <w:b/>
          <w:sz w:val="21"/>
          <w:szCs w:val="21"/>
          <w:u w:val="single"/>
          <w:lang w:eastAsia="ar-SA"/>
        </w:rPr>
        <w:t xml:space="preserve">Completar el </w:t>
      </w:r>
      <w:r w:rsidR="00CF4BFA" w:rsidRPr="00575855">
        <w:rPr>
          <w:rFonts w:ascii="Arial" w:hAnsi="Arial" w:cs="Arial"/>
          <w:b/>
          <w:sz w:val="21"/>
          <w:szCs w:val="21"/>
          <w:u w:val="single"/>
          <w:lang w:eastAsia="ar-SA"/>
        </w:rPr>
        <w:t xml:space="preserve"> </w:t>
      </w:r>
      <w:r w:rsidR="008A6419" w:rsidRPr="00575855">
        <w:rPr>
          <w:rFonts w:ascii="Arial" w:hAnsi="Arial" w:cs="Arial"/>
          <w:b/>
          <w:sz w:val="21"/>
          <w:szCs w:val="21"/>
          <w:u w:val="single"/>
          <w:lang w:eastAsia="ar-SA"/>
        </w:rPr>
        <w:t>ANEXO II.</w:t>
      </w:r>
    </w:p>
    <w:p w:rsidR="001342BA" w:rsidRPr="00666713" w:rsidRDefault="001342BA" w:rsidP="001342BA">
      <w:pPr>
        <w:tabs>
          <w:tab w:val="left" w:pos="360"/>
        </w:tabs>
        <w:suppressAutoHyphens/>
        <w:ind w:left="360"/>
        <w:jc w:val="both"/>
        <w:rPr>
          <w:rFonts w:ascii="Arial" w:hAnsi="Arial" w:cs="Arial"/>
          <w:sz w:val="21"/>
          <w:szCs w:val="21"/>
          <w:lang w:eastAsia="ar-SA"/>
        </w:rPr>
      </w:pPr>
    </w:p>
    <w:p w:rsidR="001342BA" w:rsidRPr="00666713" w:rsidRDefault="001342BA" w:rsidP="001342BA">
      <w:pPr>
        <w:pStyle w:val="western"/>
        <w:spacing w:before="0" w:beforeAutospacing="0" w:line="276" w:lineRule="auto"/>
        <w:rPr>
          <w:rFonts w:ascii="Arial" w:hAnsi="Arial" w:cs="Arial"/>
          <w:sz w:val="22"/>
          <w:szCs w:val="22"/>
          <w:u w:val="single"/>
        </w:rPr>
      </w:pPr>
      <w:r w:rsidRPr="00551162">
        <w:rPr>
          <w:rFonts w:ascii="Arial" w:hAnsi="Arial" w:cs="Arial"/>
          <w:sz w:val="22"/>
          <w:szCs w:val="22"/>
        </w:rPr>
        <w:t>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w:t>
      </w:r>
      <w:r w:rsidRPr="00666713">
        <w:rPr>
          <w:rFonts w:ascii="Arial" w:hAnsi="Arial" w:cs="Arial"/>
          <w:sz w:val="22"/>
          <w:szCs w:val="22"/>
          <w:u w:val="single"/>
        </w:rPr>
        <w:t>. No serán consideradas las ofertas que vencido el plazo no hubieran subsanado dichos errores, carencias u omisiones.</w:t>
      </w:r>
    </w:p>
    <w:p w:rsidR="001342BA" w:rsidRDefault="001342BA" w:rsidP="001342BA">
      <w:pPr>
        <w:tabs>
          <w:tab w:val="left" w:pos="720"/>
        </w:tabs>
        <w:suppressAutoHyphens/>
        <w:jc w:val="both"/>
        <w:rPr>
          <w:rFonts w:ascii="Arial" w:hAnsi="Arial"/>
          <w:color w:val="000000"/>
          <w:sz w:val="21"/>
          <w:szCs w:val="21"/>
          <w:u w:val="single"/>
          <w:lang w:eastAsia="ar-SA"/>
        </w:rPr>
      </w:pPr>
    </w:p>
    <w:p w:rsidR="001342BA" w:rsidRPr="00666713" w:rsidRDefault="001342BA" w:rsidP="001342BA">
      <w:pPr>
        <w:suppressAutoHyphens/>
        <w:jc w:val="both"/>
        <w:rPr>
          <w:rFonts w:ascii="Arial" w:hAnsi="Arial" w:cs="Arial"/>
          <w:b/>
          <w:sz w:val="22"/>
          <w:szCs w:val="22"/>
          <w:u w:val="single"/>
          <w:lang w:eastAsia="ar-SA"/>
        </w:rPr>
      </w:pPr>
      <w:r w:rsidRPr="00666713">
        <w:rPr>
          <w:rFonts w:ascii="Arial" w:hAnsi="Arial" w:cs="Arial"/>
          <w:b/>
          <w:sz w:val="22"/>
          <w:szCs w:val="22"/>
          <w:u w:val="single"/>
          <w:lang w:eastAsia="ar-SA"/>
        </w:rPr>
        <w:t>Información confidencial y datos personales</w:t>
      </w:r>
    </w:p>
    <w:p w:rsidR="001342BA" w:rsidRPr="00666713" w:rsidRDefault="001342BA" w:rsidP="001342BA">
      <w:pPr>
        <w:tabs>
          <w:tab w:val="left" w:pos="360"/>
        </w:tabs>
        <w:suppressAutoHyphens/>
        <w:ind w:right="-1"/>
        <w:jc w:val="both"/>
        <w:rPr>
          <w:rFonts w:ascii="Arial" w:hAnsi="Arial" w:cs="Arial"/>
          <w:color w:val="000000"/>
          <w:sz w:val="22"/>
          <w:szCs w:val="22"/>
          <w:lang w:eastAsia="ar-SA"/>
        </w:rPr>
      </w:pPr>
    </w:p>
    <w:p w:rsidR="001342BA" w:rsidRDefault="001342BA" w:rsidP="0082398C">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82398C" w:rsidRPr="00666713" w:rsidRDefault="0082398C" w:rsidP="0082398C">
      <w:pPr>
        <w:tabs>
          <w:tab w:val="left" w:pos="360"/>
        </w:tabs>
        <w:suppressAutoHyphens/>
        <w:spacing w:line="276" w:lineRule="auto"/>
        <w:ind w:right="-1"/>
        <w:jc w:val="both"/>
        <w:rPr>
          <w:rFonts w:ascii="Arial" w:hAnsi="Arial" w:cs="Arial"/>
          <w:color w:val="000000"/>
          <w:sz w:val="22"/>
          <w:szCs w:val="22"/>
          <w:lang w:eastAsia="ar-SA"/>
        </w:rPr>
      </w:pPr>
    </w:p>
    <w:p w:rsidR="001342BA" w:rsidRPr="00666713" w:rsidRDefault="001342BA" w:rsidP="0082398C">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1342BA" w:rsidRPr="00666713" w:rsidRDefault="001342BA" w:rsidP="0082398C">
      <w:pPr>
        <w:tabs>
          <w:tab w:val="left" w:pos="360"/>
        </w:tabs>
        <w:suppressAutoHyphens/>
        <w:spacing w:line="276" w:lineRule="auto"/>
        <w:ind w:right="-1"/>
        <w:jc w:val="both"/>
        <w:rPr>
          <w:rFonts w:ascii="Arial" w:hAnsi="Arial" w:cs="Arial"/>
          <w:color w:val="000000"/>
          <w:sz w:val="22"/>
          <w:szCs w:val="22"/>
          <w:lang w:eastAsia="ar-SA"/>
        </w:rPr>
      </w:pPr>
    </w:p>
    <w:p w:rsidR="001342BA" w:rsidRPr="00666713" w:rsidRDefault="001342BA" w:rsidP="0082398C">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El oferente deberá realizar la clasificación en base a los siguientes criterios:</w:t>
      </w:r>
    </w:p>
    <w:p w:rsidR="001342BA" w:rsidRPr="00666713" w:rsidRDefault="001342BA" w:rsidP="001342BA">
      <w:pPr>
        <w:tabs>
          <w:tab w:val="left" w:pos="360"/>
        </w:tabs>
        <w:suppressAutoHyphens/>
        <w:ind w:right="-1"/>
        <w:jc w:val="both"/>
        <w:rPr>
          <w:rFonts w:ascii="Arial" w:hAnsi="Arial" w:cs="Arial"/>
          <w:color w:val="000000"/>
          <w:sz w:val="22"/>
          <w:szCs w:val="22"/>
          <w:lang w:eastAsia="ar-SA"/>
        </w:rPr>
      </w:pPr>
    </w:p>
    <w:p w:rsidR="001342BA" w:rsidRDefault="001342BA" w:rsidP="0082398C">
      <w:pPr>
        <w:autoSpaceDE w:val="0"/>
        <w:autoSpaceDN w:val="0"/>
        <w:adjustRightInd w:val="0"/>
        <w:spacing w:line="276" w:lineRule="auto"/>
        <w:jc w:val="both"/>
        <w:rPr>
          <w:rFonts w:ascii="Arial" w:hAnsi="Arial" w:cs="Arial"/>
          <w:b/>
          <w:bCs/>
          <w:color w:val="000000"/>
          <w:sz w:val="22"/>
          <w:szCs w:val="22"/>
        </w:rPr>
      </w:pPr>
      <w:r w:rsidRPr="00666713">
        <w:rPr>
          <w:rFonts w:ascii="Arial" w:hAnsi="Arial" w:cs="Arial"/>
          <w:b/>
          <w:bCs/>
          <w:color w:val="000000"/>
          <w:sz w:val="22"/>
          <w:szCs w:val="22"/>
        </w:rPr>
        <w:t xml:space="preserve"> </w:t>
      </w:r>
      <w:r w:rsidR="0082398C">
        <w:rPr>
          <w:rFonts w:ascii="Arial" w:hAnsi="Arial" w:cs="Arial"/>
          <w:b/>
          <w:bCs/>
          <w:color w:val="000000"/>
          <w:sz w:val="22"/>
          <w:szCs w:val="22"/>
        </w:rPr>
        <w:t>S</w:t>
      </w:r>
      <w:r w:rsidRPr="00666713">
        <w:rPr>
          <w:rFonts w:ascii="Arial" w:hAnsi="Arial" w:cs="Arial"/>
          <w:b/>
          <w:bCs/>
          <w:color w:val="000000"/>
          <w:sz w:val="22"/>
          <w:szCs w:val="22"/>
        </w:rPr>
        <w:t>e considera información confidencial:</w:t>
      </w:r>
    </w:p>
    <w:p w:rsidR="0082398C" w:rsidRPr="00666713" w:rsidRDefault="0082398C" w:rsidP="0082398C">
      <w:pPr>
        <w:autoSpaceDE w:val="0"/>
        <w:autoSpaceDN w:val="0"/>
        <w:adjustRightInd w:val="0"/>
        <w:spacing w:line="276" w:lineRule="auto"/>
        <w:jc w:val="both"/>
        <w:rPr>
          <w:rFonts w:ascii="Arial" w:hAnsi="Arial" w:cs="Arial"/>
          <w:b/>
          <w:bCs/>
          <w:color w:val="000000"/>
          <w:sz w:val="22"/>
          <w:szCs w:val="22"/>
        </w:rPr>
      </w:pPr>
    </w:p>
    <w:p w:rsidR="001342BA" w:rsidRPr="00666713" w:rsidRDefault="001342BA" w:rsidP="0082398C">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rPr>
        <w:t xml:space="preserve">• </w:t>
      </w:r>
      <w:proofErr w:type="gramStart"/>
      <w:r w:rsidR="0082398C">
        <w:rPr>
          <w:rFonts w:ascii="Arial" w:hAnsi="Arial" w:cs="Arial"/>
          <w:color w:val="000000"/>
          <w:sz w:val="22"/>
          <w:szCs w:val="22"/>
          <w:lang w:eastAsia="ar-SA"/>
        </w:rPr>
        <w:t>l</w:t>
      </w:r>
      <w:r w:rsidRPr="00666713">
        <w:rPr>
          <w:rFonts w:ascii="Arial" w:hAnsi="Arial" w:cs="Arial"/>
          <w:color w:val="000000"/>
          <w:sz w:val="22"/>
          <w:szCs w:val="22"/>
          <w:lang w:eastAsia="ar-SA"/>
        </w:rPr>
        <w:t>a</w:t>
      </w:r>
      <w:proofErr w:type="gramEnd"/>
      <w:r w:rsidRPr="00666713">
        <w:rPr>
          <w:rFonts w:ascii="Arial" w:hAnsi="Arial" w:cs="Arial"/>
          <w:color w:val="000000"/>
          <w:sz w:val="22"/>
          <w:szCs w:val="22"/>
          <w:lang w:eastAsia="ar-SA"/>
        </w:rPr>
        <w:t xml:space="preserve"> información relativa a sus clientes,</w:t>
      </w:r>
      <w:r w:rsidR="0082398C">
        <w:rPr>
          <w:rFonts w:ascii="Arial" w:hAnsi="Arial" w:cs="Arial"/>
          <w:color w:val="000000"/>
          <w:sz w:val="22"/>
          <w:szCs w:val="22"/>
          <w:lang w:eastAsia="ar-SA"/>
        </w:rPr>
        <w:t xml:space="preserve"> salvo aquella que sea requerida como factor de evaluación</w:t>
      </w:r>
    </w:p>
    <w:p w:rsidR="001342BA" w:rsidRPr="00666713" w:rsidRDefault="001342BA" w:rsidP="0082398C">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 xml:space="preserve">• </w:t>
      </w:r>
      <w:proofErr w:type="gramStart"/>
      <w:r w:rsidR="0082398C">
        <w:rPr>
          <w:rFonts w:ascii="Arial" w:hAnsi="Arial" w:cs="Arial"/>
          <w:color w:val="000000"/>
          <w:sz w:val="22"/>
          <w:szCs w:val="22"/>
          <w:lang w:eastAsia="ar-SA"/>
        </w:rPr>
        <w:t>l</w:t>
      </w:r>
      <w:r w:rsidRPr="00666713">
        <w:rPr>
          <w:rFonts w:ascii="Arial" w:hAnsi="Arial" w:cs="Arial"/>
          <w:color w:val="000000"/>
          <w:sz w:val="22"/>
          <w:szCs w:val="22"/>
          <w:lang w:eastAsia="ar-SA"/>
        </w:rPr>
        <w:t>a</w:t>
      </w:r>
      <w:proofErr w:type="gramEnd"/>
      <w:r w:rsidRPr="00666713">
        <w:rPr>
          <w:rFonts w:ascii="Arial" w:hAnsi="Arial" w:cs="Arial"/>
          <w:color w:val="000000"/>
          <w:sz w:val="22"/>
          <w:szCs w:val="22"/>
          <w:lang w:eastAsia="ar-SA"/>
        </w:rPr>
        <w:t xml:space="preserve"> que pueda ser objeto de propiedad intelectual,</w:t>
      </w:r>
    </w:p>
    <w:p w:rsidR="001342BA" w:rsidRPr="00666713" w:rsidRDefault="001342BA" w:rsidP="0082398C">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 xml:space="preserve">• </w:t>
      </w:r>
      <w:proofErr w:type="gramStart"/>
      <w:r w:rsidR="0082398C">
        <w:rPr>
          <w:rFonts w:ascii="Arial" w:hAnsi="Arial" w:cs="Arial"/>
          <w:color w:val="000000"/>
          <w:sz w:val="22"/>
          <w:szCs w:val="22"/>
          <w:lang w:eastAsia="ar-SA"/>
        </w:rPr>
        <w:t>l</w:t>
      </w:r>
      <w:r w:rsidRPr="00666713">
        <w:rPr>
          <w:rFonts w:ascii="Arial" w:hAnsi="Arial" w:cs="Arial"/>
          <w:color w:val="000000"/>
          <w:sz w:val="22"/>
          <w:szCs w:val="22"/>
          <w:lang w:eastAsia="ar-SA"/>
        </w:rPr>
        <w:t>a</w:t>
      </w:r>
      <w:proofErr w:type="gramEnd"/>
      <w:r w:rsidRPr="00666713">
        <w:rPr>
          <w:rFonts w:ascii="Arial" w:hAnsi="Arial" w:cs="Arial"/>
          <w:color w:val="000000"/>
          <w:sz w:val="22"/>
          <w:szCs w:val="22"/>
          <w:lang w:eastAsia="ar-SA"/>
        </w:rPr>
        <w:t xml:space="preserve"> que refiera al patrimonio del oferente,</w:t>
      </w:r>
    </w:p>
    <w:p w:rsidR="001342BA" w:rsidRPr="00666713" w:rsidRDefault="001342BA" w:rsidP="0082398C">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 xml:space="preserve">• </w:t>
      </w:r>
      <w:proofErr w:type="gramStart"/>
      <w:r w:rsidR="0082398C">
        <w:rPr>
          <w:rFonts w:ascii="Arial" w:hAnsi="Arial" w:cs="Arial"/>
          <w:color w:val="000000"/>
          <w:sz w:val="22"/>
          <w:szCs w:val="22"/>
          <w:lang w:eastAsia="ar-SA"/>
        </w:rPr>
        <w:t>l</w:t>
      </w:r>
      <w:r w:rsidRPr="00666713">
        <w:rPr>
          <w:rFonts w:ascii="Arial" w:hAnsi="Arial" w:cs="Arial"/>
          <w:color w:val="000000"/>
          <w:sz w:val="22"/>
          <w:szCs w:val="22"/>
          <w:lang w:eastAsia="ar-SA"/>
        </w:rPr>
        <w:t>a</w:t>
      </w:r>
      <w:proofErr w:type="gramEnd"/>
      <w:r w:rsidRPr="00666713">
        <w:rPr>
          <w:rFonts w:ascii="Arial" w:hAnsi="Arial" w:cs="Arial"/>
          <w:color w:val="000000"/>
          <w:sz w:val="22"/>
          <w:szCs w:val="22"/>
          <w:lang w:eastAsia="ar-SA"/>
        </w:rPr>
        <w:t xml:space="preserve"> que comprenda hechos o actos de carácter económico, contable, jurídico o administrativo, relativos al oferente, que pudiera ser útil para un competidor,</w:t>
      </w:r>
    </w:p>
    <w:p w:rsidR="0082398C" w:rsidRDefault="001342BA" w:rsidP="0082398C">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 xml:space="preserve">• </w:t>
      </w:r>
      <w:proofErr w:type="gramStart"/>
      <w:r w:rsidR="0082398C">
        <w:rPr>
          <w:rFonts w:ascii="Arial" w:hAnsi="Arial" w:cs="Arial"/>
          <w:color w:val="000000"/>
          <w:sz w:val="22"/>
          <w:szCs w:val="22"/>
          <w:lang w:eastAsia="ar-SA"/>
        </w:rPr>
        <w:t>l</w:t>
      </w:r>
      <w:r w:rsidRPr="00666713">
        <w:rPr>
          <w:rFonts w:ascii="Arial" w:hAnsi="Arial" w:cs="Arial"/>
          <w:color w:val="000000"/>
          <w:sz w:val="22"/>
          <w:szCs w:val="22"/>
          <w:lang w:eastAsia="ar-SA"/>
        </w:rPr>
        <w:t>a</w:t>
      </w:r>
      <w:proofErr w:type="gramEnd"/>
      <w:r w:rsidRPr="00666713">
        <w:rPr>
          <w:rFonts w:ascii="Arial" w:hAnsi="Arial" w:cs="Arial"/>
          <w:color w:val="000000"/>
          <w:sz w:val="22"/>
          <w:szCs w:val="22"/>
          <w:lang w:eastAsia="ar-SA"/>
        </w:rPr>
        <w:t xml:space="preserve"> que esté amparada en una cláusula contractual de confidencialidad, y </w:t>
      </w:r>
    </w:p>
    <w:p w:rsidR="001342BA" w:rsidRPr="0082398C" w:rsidRDefault="0082398C" w:rsidP="0082398C">
      <w:pPr>
        <w:pStyle w:val="Prrafodelista"/>
        <w:numPr>
          <w:ilvl w:val="0"/>
          <w:numId w:val="17"/>
        </w:numPr>
        <w:tabs>
          <w:tab w:val="left" w:pos="284"/>
        </w:tabs>
        <w:suppressAutoHyphens/>
        <w:spacing w:line="276" w:lineRule="auto"/>
        <w:ind w:left="284" w:right="-1" w:hanging="218"/>
        <w:jc w:val="both"/>
        <w:rPr>
          <w:rFonts w:ascii="Arial" w:hAnsi="Arial" w:cs="Arial"/>
          <w:color w:val="000000"/>
          <w:sz w:val="22"/>
          <w:szCs w:val="22"/>
          <w:lang w:eastAsia="ar-SA"/>
        </w:rPr>
      </w:pPr>
      <w:r>
        <w:rPr>
          <w:rFonts w:ascii="Arial" w:hAnsi="Arial" w:cs="Arial"/>
          <w:color w:val="000000"/>
          <w:sz w:val="22"/>
          <w:szCs w:val="22"/>
          <w:lang w:eastAsia="ar-SA"/>
        </w:rPr>
        <w:t xml:space="preserve">aquella </w:t>
      </w:r>
      <w:r w:rsidR="001342BA" w:rsidRPr="0082398C">
        <w:rPr>
          <w:rFonts w:ascii="Arial" w:hAnsi="Arial" w:cs="Arial"/>
          <w:color w:val="000000"/>
          <w:sz w:val="22"/>
          <w:szCs w:val="22"/>
          <w:lang w:eastAsia="ar-SA"/>
        </w:rPr>
        <w:t>de naturaleza similar conforme a lo dispuesto en la Ley de Acceso a la Información (Ley Nº 18.381), y demás normas concordantes y complementarias.</w:t>
      </w:r>
    </w:p>
    <w:p w:rsidR="001342BA" w:rsidRPr="00666713" w:rsidRDefault="001342BA" w:rsidP="001342BA">
      <w:pPr>
        <w:tabs>
          <w:tab w:val="left" w:pos="360"/>
        </w:tabs>
        <w:suppressAutoHyphens/>
        <w:ind w:right="-1"/>
        <w:jc w:val="both"/>
        <w:rPr>
          <w:rFonts w:ascii="Arial" w:hAnsi="Arial" w:cs="Arial"/>
          <w:color w:val="000000"/>
          <w:sz w:val="22"/>
          <w:szCs w:val="22"/>
          <w:lang w:eastAsia="ar-SA"/>
        </w:rPr>
      </w:pPr>
    </w:p>
    <w:p w:rsidR="001342BA" w:rsidRPr="00666713" w:rsidRDefault="001342BA" w:rsidP="001342BA">
      <w:pPr>
        <w:autoSpaceDE w:val="0"/>
        <w:autoSpaceDN w:val="0"/>
        <w:adjustRightInd w:val="0"/>
        <w:jc w:val="both"/>
        <w:rPr>
          <w:rFonts w:ascii="Arial" w:hAnsi="Arial" w:cs="Arial"/>
          <w:b/>
          <w:bCs/>
          <w:color w:val="000000"/>
          <w:sz w:val="22"/>
          <w:szCs w:val="22"/>
        </w:rPr>
      </w:pPr>
      <w:r w:rsidRPr="00666713">
        <w:rPr>
          <w:rFonts w:ascii="Arial" w:hAnsi="Arial" w:cs="Arial"/>
          <w:b/>
          <w:bCs/>
          <w:color w:val="000000"/>
          <w:sz w:val="22"/>
          <w:szCs w:val="22"/>
        </w:rPr>
        <w:t>En ningún caso se considera información confidencial:</w:t>
      </w:r>
    </w:p>
    <w:p w:rsidR="001342BA" w:rsidRPr="00666713" w:rsidRDefault="001342BA" w:rsidP="001342BA">
      <w:pPr>
        <w:autoSpaceDE w:val="0"/>
        <w:autoSpaceDN w:val="0"/>
        <w:adjustRightInd w:val="0"/>
        <w:jc w:val="both"/>
        <w:rPr>
          <w:rFonts w:ascii="Arial" w:hAnsi="Arial" w:cs="Arial"/>
          <w:b/>
          <w:bCs/>
          <w:color w:val="000000"/>
          <w:sz w:val="22"/>
          <w:szCs w:val="22"/>
        </w:rPr>
      </w:pPr>
    </w:p>
    <w:p w:rsidR="001342BA" w:rsidRPr="00666713" w:rsidRDefault="001342BA" w:rsidP="001342BA">
      <w:pPr>
        <w:tabs>
          <w:tab w:val="left" w:pos="360"/>
        </w:tabs>
        <w:suppressAutoHyphens/>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 La relativa a los precios,</w:t>
      </w:r>
    </w:p>
    <w:p w:rsidR="001342BA" w:rsidRPr="00666713" w:rsidRDefault="001342BA" w:rsidP="001342BA">
      <w:pPr>
        <w:tabs>
          <w:tab w:val="left" w:pos="360"/>
        </w:tabs>
        <w:suppressAutoHyphens/>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 La descripción de bienes y servicios ofertados, y</w:t>
      </w:r>
    </w:p>
    <w:p w:rsidR="001342BA" w:rsidRPr="00666713" w:rsidRDefault="001342BA" w:rsidP="001342BA">
      <w:pPr>
        <w:tabs>
          <w:tab w:val="left" w:pos="360"/>
        </w:tabs>
        <w:suppressAutoHyphens/>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 Las condiciones generales de la oferta.</w:t>
      </w:r>
    </w:p>
    <w:p w:rsidR="00CE5083" w:rsidRDefault="00CE5083" w:rsidP="001342BA">
      <w:pPr>
        <w:tabs>
          <w:tab w:val="left" w:pos="360"/>
        </w:tabs>
        <w:suppressAutoHyphens/>
        <w:ind w:right="-1"/>
        <w:jc w:val="both"/>
        <w:rPr>
          <w:rFonts w:ascii="Arial" w:hAnsi="Arial" w:cs="Arial"/>
          <w:color w:val="000000"/>
          <w:sz w:val="22"/>
          <w:szCs w:val="22"/>
          <w:lang w:eastAsia="ar-SA"/>
        </w:rPr>
      </w:pPr>
    </w:p>
    <w:p w:rsidR="001342BA" w:rsidRPr="00666713" w:rsidRDefault="001342BA" w:rsidP="002E562F">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Los documentos que entregue un oferente en carácter confidencial, no serán divulgados a los restantes oferentes.</w:t>
      </w:r>
    </w:p>
    <w:p w:rsidR="001342BA" w:rsidRPr="00666713" w:rsidRDefault="001342BA" w:rsidP="002E562F">
      <w:pPr>
        <w:tabs>
          <w:tab w:val="left" w:pos="360"/>
        </w:tabs>
        <w:suppressAutoHyphens/>
        <w:spacing w:line="276" w:lineRule="auto"/>
        <w:ind w:right="-1"/>
        <w:jc w:val="both"/>
        <w:rPr>
          <w:rFonts w:ascii="Arial" w:hAnsi="Arial" w:cs="Arial"/>
          <w:color w:val="000000"/>
          <w:sz w:val="22"/>
          <w:szCs w:val="22"/>
          <w:lang w:eastAsia="ar-SA"/>
        </w:rPr>
      </w:pPr>
    </w:p>
    <w:p w:rsidR="001342BA" w:rsidRDefault="001342BA" w:rsidP="002E562F">
      <w:pPr>
        <w:tabs>
          <w:tab w:val="left" w:pos="360"/>
        </w:tabs>
        <w:suppressAutoHyphens/>
        <w:spacing w:line="276" w:lineRule="auto"/>
        <w:ind w:right="-1"/>
        <w:jc w:val="both"/>
        <w:rPr>
          <w:rFonts w:ascii="Arial" w:hAnsi="Arial" w:cs="Arial"/>
          <w:color w:val="000000"/>
          <w:sz w:val="22"/>
          <w:szCs w:val="22"/>
        </w:rPr>
      </w:pPr>
      <w:r w:rsidRPr="00666713">
        <w:rPr>
          <w:rFonts w:ascii="Arial" w:hAnsi="Arial" w:cs="Arial"/>
          <w:color w:val="000000"/>
          <w:sz w:val="22"/>
          <w:szCs w:val="22"/>
          <w:lang w:eastAsia="ar-SA"/>
        </w:rPr>
        <w:t>El oferente deberá incluir en la parte pública de la oferta un resumen no confidencial de la información confidencial que ingrese que deberá ser breve y conciso (artículo 30 del Decreto N°</w:t>
      </w:r>
      <w:r w:rsidRPr="00666713">
        <w:rPr>
          <w:rFonts w:ascii="Arial" w:hAnsi="Arial" w:cs="Arial"/>
          <w:color w:val="000000"/>
          <w:sz w:val="22"/>
          <w:szCs w:val="22"/>
        </w:rPr>
        <w:t>232/010).</w:t>
      </w:r>
    </w:p>
    <w:p w:rsidR="00CE5083" w:rsidRPr="00666713" w:rsidRDefault="00CE5083" w:rsidP="002E562F">
      <w:pPr>
        <w:tabs>
          <w:tab w:val="left" w:pos="360"/>
        </w:tabs>
        <w:suppressAutoHyphens/>
        <w:spacing w:line="276" w:lineRule="auto"/>
        <w:ind w:right="-1"/>
        <w:jc w:val="both"/>
        <w:rPr>
          <w:rFonts w:ascii="Arial" w:hAnsi="Arial" w:cs="Arial"/>
          <w:color w:val="000000"/>
          <w:sz w:val="22"/>
          <w:szCs w:val="22"/>
        </w:rPr>
      </w:pPr>
    </w:p>
    <w:p w:rsidR="001342BA" w:rsidRPr="00666713" w:rsidRDefault="001342BA" w:rsidP="002E562F">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lastRenderedPageBreak/>
        <w:t>En caso que las ofertas contengan datos personales, el oferente, si correspondiere, deberá recabar el consentimiento de los titulares de los mismos, conforme a lo establecido en la Ley Nº18.331, normas concordantes y complementarias. Asimismo se deberá informar a quienes se incluyen en el presente llamado, en los términos establecidos en el artículo 13 de la mencionada Ley.</w:t>
      </w:r>
    </w:p>
    <w:p w:rsidR="00BF5B41" w:rsidRDefault="00BF5B41" w:rsidP="00FC5BB8">
      <w:pPr>
        <w:pStyle w:val="western"/>
        <w:spacing w:before="0" w:beforeAutospacing="0" w:line="276" w:lineRule="auto"/>
        <w:rPr>
          <w:rFonts w:ascii="Arial" w:hAnsi="Arial" w:cs="Arial"/>
          <w:b/>
          <w:sz w:val="20"/>
          <w:szCs w:val="20"/>
        </w:rPr>
      </w:pPr>
    </w:p>
    <w:p w:rsidR="00E86EC8" w:rsidRPr="00666713" w:rsidRDefault="006224D1" w:rsidP="00E86EC8">
      <w:pPr>
        <w:autoSpaceDE w:val="0"/>
        <w:autoSpaceDN w:val="0"/>
        <w:adjustRightInd w:val="0"/>
        <w:rPr>
          <w:rFonts w:ascii="Arial" w:hAnsi="Arial" w:cs="Arial"/>
          <w:b/>
          <w:bCs/>
          <w:caps/>
          <w:sz w:val="22"/>
          <w:szCs w:val="22"/>
          <w:u w:val="single"/>
          <w:lang w:eastAsia="ar-SA"/>
        </w:rPr>
      </w:pPr>
      <w:r>
        <w:rPr>
          <w:rFonts w:ascii="Arial" w:hAnsi="Arial" w:cs="Arial"/>
          <w:b/>
          <w:bCs/>
          <w:caps/>
          <w:sz w:val="22"/>
          <w:szCs w:val="22"/>
          <w:lang w:eastAsia="ar-SA"/>
        </w:rPr>
        <w:t>9</w:t>
      </w:r>
      <w:r w:rsidR="00E86EC8">
        <w:rPr>
          <w:rFonts w:ascii="Arial" w:hAnsi="Arial" w:cs="Arial"/>
          <w:b/>
          <w:bCs/>
          <w:caps/>
          <w:sz w:val="22"/>
          <w:szCs w:val="22"/>
          <w:lang w:eastAsia="ar-SA"/>
        </w:rPr>
        <w:t>)</w:t>
      </w:r>
      <w:r w:rsidR="00E86EC8" w:rsidRPr="00666713">
        <w:rPr>
          <w:rFonts w:ascii="Arial" w:hAnsi="Arial" w:cs="Arial"/>
          <w:b/>
          <w:bCs/>
          <w:caps/>
          <w:sz w:val="22"/>
          <w:szCs w:val="22"/>
          <w:lang w:eastAsia="ar-SA"/>
        </w:rPr>
        <w:t xml:space="preserve">  </w:t>
      </w:r>
      <w:r w:rsidR="00E86EC8" w:rsidRPr="00666713">
        <w:rPr>
          <w:rFonts w:ascii="Arial" w:hAnsi="Arial" w:cs="Arial"/>
          <w:b/>
          <w:bCs/>
          <w:caps/>
          <w:sz w:val="22"/>
          <w:szCs w:val="22"/>
          <w:u w:val="single"/>
          <w:lang w:eastAsia="ar-SA"/>
        </w:rPr>
        <w:t>APERTURA DE OFERTAS</w:t>
      </w:r>
    </w:p>
    <w:p w:rsidR="00E86EC8" w:rsidRPr="00666713" w:rsidRDefault="00E86EC8" w:rsidP="00E86EC8">
      <w:pPr>
        <w:autoSpaceDE w:val="0"/>
        <w:autoSpaceDN w:val="0"/>
        <w:adjustRightInd w:val="0"/>
        <w:rPr>
          <w:rFonts w:ascii="Arial" w:hAnsi="Arial" w:cs="Arial"/>
          <w:b/>
          <w:bCs/>
          <w:caps/>
          <w:sz w:val="22"/>
          <w:szCs w:val="22"/>
          <w:lang w:eastAsia="ar-SA"/>
        </w:rPr>
      </w:pPr>
    </w:p>
    <w:p w:rsidR="00E86EC8" w:rsidRPr="00666713" w:rsidRDefault="00E86EC8" w:rsidP="002E562F">
      <w:pPr>
        <w:tabs>
          <w:tab w:val="left" w:pos="360"/>
        </w:tabs>
        <w:suppressAutoHyphens/>
        <w:spacing w:line="276" w:lineRule="auto"/>
        <w:ind w:right="-1"/>
        <w:jc w:val="both"/>
        <w:rPr>
          <w:rFonts w:ascii="Arial" w:hAnsi="Arial" w:cs="Arial"/>
          <w:b/>
          <w:i/>
          <w:color w:val="000000"/>
          <w:sz w:val="22"/>
          <w:szCs w:val="22"/>
          <w:lang w:eastAsia="ar-SA"/>
        </w:rPr>
      </w:pPr>
      <w:r w:rsidRPr="00666713">
        <w:rPr>
          <w:rFonts w:ascii="Arial" w:hAnsi="Arial" w:cs="Arial"/>
          <w:color w:val="000000"/>
          <w:sz w:val="22"/>
          <w:szCs w:val="22"/>
          <w:lang w:eastAsia="ar-SA"/>
        </w:rPr>
        <w:t xml:space="preserve">En la fecha y hora indicada se efectuará la apertura de ofertas en forma automática y el acta de apertura será publicada automáticamente en el sitio web </w:t>
      </w:r>
      <w:hyperlink r:id="rId9" w:history="1">
        <w:r w:rsidRPr="00666713">
          <w:rPr>
            <w:rFonts w:ascii="Arial" w:hAnsi="Arial" w:cs="Arial"/>
            <w:b/>
            <w:i/>
            <w:color w:val="000080"/>
            <w:sz w:val="22"/>
            <w:szCs w:val="22"/>
            <w:u w:val="single"/>
            <w:lang w:eastAsia="ar-SA"/>
          </w:rPr>
          <w:t>www.comprasestatales.gub.uy</w:t>
        </w:r>
      </w:hyperlink>
      <w:r w:rsidRPr="00666713">
        <w:rPr>
          <w:rFonts w:ascii="Arial" w:hAnsi="Arial" w:cs="Arial"/>
          <w:b/>
          <w:i/>
          <w:color w:val="000000"/>
          <w:sz w:val="22"/>
          <w:szCs w:val="22"/>
          <w:lang w:eastAsia="ar-SA"/>
        </w:rPr>
        <w:t>.</w:t>
      </w:r>
    </w:p>
    <w:p w:rsidR="00E86EC8" w:rsidRPr="00666713" w:rsidRDefault="00E86EC8" w:rsidP="002E562F">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Simultáneamente se remitirá a la dirección electrónica previamente registrada por cada oferente en el Registro Único de Proveedores del Estado (RUPE), la comunicación de publicación del acta.</w:t>
      </w:r>
    </w:p>
    <w:p w:rsidR="00E86EC8" w:rsidRDefault="00E86EC8" w:rsidP="002E562F">
      <w:pPr>
        <w:tabs>
          <w:tab w:val="left" w:pos="360"/>
        </w:tabs>
        <w:suppressAutoHyphens/>
        <w:spacing w:line="276" w:lineRule="auto"/>
        <w:ind w:right="-1"/>
        <w:jc w:val="both"/>
        <w:rPr>
          <w:rFonts w:ascii="Arial" w:hAnsi="Arial" w:cs="Arial"/>
          <w:b/>
          <w:i/>
          <w:color w:val="000000"/>
          <w:sz w:val="22"/>
          <w:szCs w:val="22"/>
          <w:lang w:eastAsia="ar-SA"/>
        </w:rPr>
      </w:pPr>
      <w:r w:rsidRPr="00666713">
        <w:rPr>
          <w:rFonts w:ascii="Arial" w:hAnsi="Arial" w:cs="Arial"/>
          <w:color w:val="000000"/>
          <w:sz w:val="22"/>
          <w:szCs w:val="22"/>
          <w:lang w:eastAsia="ar-SA"/>
        </w:rPr>
        <w:t xml:space="preserve">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0" w:history="1">
        <w:r w:rsidRPr="00666713">
          <w:rPr>
            <w:rFonts w:ascii="Arial" w:hAnsi="Arial" w:cs="Arial"/>
            <w:b/>
            <w:i/>
            <w:color w:val="000080"/>
            <w:sz w:val="22"/>
            <w:szCs w:val="22"/>
            <w:u w:val="single"/>
            <w:lang w:eastAsia="ar-SA"/>
          </w:rPr>
          <w:t>www.comprasestatales.gub.uy</w:t>
        </w:r>
      </w:hyperlink>
      <w:r w:rsidRPr="00666713">
        <w:rPr>
          <w:rFonts w:ascii="Arial" w:hAnsi="Arial" w:cs="Arial"/>
          <w:b/>
          <w:i/>
          <w:color w:val="000000"/>
          <w:sz w:val="22"/>
          <w:szCs w:val="22"/>
          <w:lang w:eastAsia="ar-SA"/>
        </w:rPr>
        <w:t>.</w:t>
      </w:r>
    </w:p>
    <w:p w:rsidR="00385133" w:rsidRPr="00666713" w:rsidRDefault="00385133" w:rsidP="002E562F">
      <w:pPr>
        <w:tabs>
          <w:tab w:val="left" w:pos="360"/>
        </w:tabs>
        <w:suppressAutoHyphens/>
        <w:spacing w:line="276" w:lineRule="auto"/>
        <w:ind w:right="-1"/>
        <w:jc w:val="both"/>
        <w:rPr>
          <w:rFonts w:ascii="Arial" w:hAnsi="Arial" w:cs="Arial"/>
          <w:b/>
          <w:i/>
          <w:color w:val="000000"/>
          <w:sz w:val="22"/>
          <w:szCs w:val="22"/>
          <w:lang w:eastAsia="ar-SA"/>
        </w:rPr>
      </w:pPr>
    </w:p>
    <w:p w:rsidR="00E86EC8" w:rsidRPr="00666713" w:rsidRDefault="00E86EC8" w:rsidP="002E562F">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A partir de ese momento, las ofertas quedarán accesibles para la administración contratante y para el Tribunal de Cuentas, no pudiendo introducirse modificación alguna en las propuestas.</w:t>
      </w:r>
    </w:p>
    <w:p w:rsidR="00E86EC8" w:rsidRDefault="00E86EC8" w:rsidP="002E562F">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Asimismo, las ofertas quedarán disponibles para todos los oferentes, con excepción de aquella información ingresada con carácter confidencial.</w:t>
      </w:r>
    </w:p>
    <w:p w:rsidR="002E562F" w:rsidRPr="00385133" w:rsidRDefault="002E562F" w:rsidP="002E562F">
      <w:pPr>
        <w:tabs>
          <w:tab w:val="left" w:pos="360"/>
        </w:tabs>
        <w:suppressAutoHyphens/>
        <w:spacing w:line="276" w:lineRule="auto"/>
        <w:ind w:right="-1"/>
        <w:jc w:val="both"/>
        <w:rPr>
          <w:rFonts w:ascii="Arial" w:hAnsi="Arial" w:cs="Arial"/>
          <w:b/>
          <w:color w:val="000000"/>
          <w:sz w:val="22"/>
          <w:szCs w:val="22"/>
          <w:lang w:eastAsia="ar-SA"/>
        </w:rPr>
      </w:pPr>
    </w:p>
    <w:p w:rsidR="002E562F" w:rsidRDefault="002E562F" w:rsidP="002E562F">
      <w:pPr>
        <w:tabs>
          <w:tab w:val="left" w:pos="360"/>
        </w:tabs>
        <w:suppressAutoHyphens/>
        <w:spacing w:line="276" w:lineRule="auto"/>
        <w:ind w:right="-1"/>
        <w:jc w:val="both"/>
        <w:rPr>
          <w:rFonts w:ascii="Arial" w:hAnsi="Arial" w:cs="Arial"/>
          <w:b/>
          <w:color w:val="000000"/>
          <w:sz w:val="22"/>
          <w:szCs w:val="22"/>
          <w:lang w:eastAsia="ar-SA"/>
        </w:rPr>
      </w:pPr>
      <w:r w:rsidRPr="00385133">
        <w:rPr>
          <w:rFonts w:ascii="Arial" w:hAnsi="Arial" w:cs="Arial"/>
          <w:b/>
          <w:color w:val="000000"/>
          <w:sz w:val="22"/>
          <w:szCs w:val="22"/>
          <w:lang w:eastAsia="ar-SA"/>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385133" w:rsidRPr="00385133" w:rsidRDefault="00385133" w:rsidP="002E562F">
      <w:pPr>
        <w:tabs>
          <w:tab w:val="left" w:pos="360"/>
        </w:tabs>
        <w:suppressAutoHyphens/>
        <w:spacing w:line="276" w:lineRule="auto"/>
        <w:ind w:right="-1"/>
        <w:jc w:val="both"/>
        <w:rPr>
          <w:rFonts w:ascii="Arial" w:hAnsi="Arial" w:cs="Arial"/>
          <w:b/>
          <w:color w:val="000000"/>
          <w:sz w:val="22"/>
          <w:szCs w:val="22"/>
          <w:lang w:eastAsia="ar-SA"/>
        </w:rPr>
      </w:pPr>
    </w:p>
    <w:p w:rsidR="00E86EC8" w:rsidRDefault="00E86EC8" w:rsidP="002E562F">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385133" w:rsidRPr="00666713" w:rsidRDefault="00385133" w:rsidP="002E562F">
      <w:pPr>
        <w:tabs>
          <w:tab w:val="left" w:pos="360"/>
        </w:tabs>
        <w:suppressAutoHyphens/>
        <w:spacing w:line="276" w:lineRule="auto"/>
        <w:ind w:right="-1"/>
        <w:jc w:val="both"/>
        <w:rPr>
          <w:rFonts w:ascii="Arial" w:hAnsi="Arial" w:cs="Arial"/>
          <w:color w:val="000000"/>
          <w:sz w:val="22"/>
          <w:szCs w:val="22"/>
          <w:lang w:eastAsia="ar-SA"/>
        </w:rPr>
      </w:pPr>
    </w:p>
    <w:p w:rsidR="00E86EC8" w:rsidRPr="00666713" w:rsidRDefault="00E86EC8" w:rsidP="002E562F">
      <w:pPr>
        <w:tabs>
          <w:tab w:val="left" w:pos="360"/>
        </w:tabs>
        <w:suppressAutoHyphens/>
        <w:spacing w:line="276" w:lineRule="auto"/>
        <w:ind w:right="-1"/>
        <w:jc w:val="both"/>
        <w:rPr>
          <w:rFonts w:ascii="Arial" w:hAnsi="Arial" w:cs="Arial"/>
          <w:color w:val="000000"/>
          <w:sz w:val="22"/>
          <w:szCs w:val="22"/>
          <w:lang w:eastAsia="ar-SA"/>
        </w:rPr>
      </w:pPr>
      <w:r w:rsidRPr="00666713">
        <w:rPr>
          <w:rFonts w:ascii="Arial" w:hAnsi="Arial" w:cs="Arial"/>
          <w:color w:val="000000"/>
          <w:sz w:val="22"/>
          <w:szCs w:val="22"/>
          <w:lang w:eastAsia="ar-SA"/>
        </w:rPr>
        <w:t xml:space="preserve">Los oferentes podrán hacer observaciones respecto de las ofertas dentro de un plazo de 2  días hábiles a contar del día siguiente a la fecha de apertura. Las observaciones deberán ser cursadas a través de la dirección de correo </w:t>
      </w:r>
      <w:r w:rsidRPr="00666713">
        <w:rPr>
          <w:rFonts w:ascii="Arial" w:hAnsi="Arial" w:cs="Arial"/>
          <w:b/>
          <w:i/>
          <w:color w:val="000000"/>
          <w:sz w:val="22"/>
          <w:szCs w:val="22"/>
          <w:lang w:eastAsia="ar-SA"/>
        </w:rPr>
        <w:t xml:space="preserve">compras.flores@asse.com.uy </w:t>
      </w:r>
      <w:r w:rsidRPr="00666713">
        <w:rPr>
          <w:rFonts w:ascii="Arial" w:hAnsi="Arial" w:cs="Arial"/>
          <w:color w:val="000000"/>
          <w:sz w:val="22"/>
          <w:szCs w:val="22"/>
          <w:lang w:eastAsia="ar-SA"/>
        </w:rPr>
        <w:t>y remitidos por la Administración contratante a todos los Proveedores para su conocimiento.</w:t>
      </w:r>
    </w:p>
    <w:p w:rsidR="00E86EC8" w:rsidRPr="00666713" w:rsidRDefault="00E86EC8" w:rsidP="00E86EC8">
      <w:pPr>
        <w:suppressAutoHyphens/>
        <w:ind w:left="360"/>
        <w:jc w:val="both"/>
        <w:rPr>
          <w:rFonts w:ascii="Arial" w:hAnsi="Arial" w:cs="Arial"/>
          <w:b/>
          <w:bCs/>
          <w:sz w:val="22"/>
          <w:szCs w:val="22"/>
          <w:u w:val="single"/>
          <w:lang w:eastAsia="ar-SA"/>
        </w:rPr>
      </w:pPr>
    </w:p>
    <w:p w:rsidR="00E86EC8" w:rsidRPr="00AB3DF3" w:rsidRDefault="00E86EC8" w:rsidP="00FC5BB8">
      <w:pPr>
        <w:pStyle w:val="western"/>
        <w:spacing w:before="0" w:beforeAutospacing="0" w:line="276" w:lineRule="auto"/>
        <w:rPr>
          <w:rFonts w:ascii="Arial" w:hAnsi="Arial" w:cs="Arial"/>
          <w:b/>
          <w:sz w:val="22"/>
          <w:szCs w:val="22"/>
        </w:rPr>
      </w:pPr>
    </w:p>
    <w:p w:rsidR="006117A1" w:rsidRDefault="006224D1" w:rsidP="00FC5BB8">
      <w:pPr>
        <w:pStyle w:val="western"/>
        <w:spacing w:before="0" w:beforeAutospacing="0" w:line="276" w:lineRule="auto"/>
        <w:rPr>
          <w:rFonts w:ascii="Arial" w:hAnsi="Arial" w:cs="Arial"/>
          <w:b/>
          <w:sz w:val="22"/>
          <w:szCs w:val="22"/>
        </w:rPr>
      </w:pPr>
      <w:r>
        <w:rPr>
          <w:rFonts w:ascii="Arial" w:hAnsi="Arial" w:cs="Arial"/>
          <w:b/>
          <w:sz w:val="22"/>
          <w:szCs w:val="22"/>
        </w:rPr>
        <w:t>10</w:t>
      </w:r>
      <w:r w:rsidR="00AE5E69" w:rsidRPr="00AB3DF3">
        <w:rPr>
          <w:rFonts w:ascii="Arial" w:hAnsi="Arial" w:cs="Arial"/>
          <w:b/>
          <w:sz w:val="22"/>
          <w:szCs w:val="22"/>
        </w:rPr>
        <w:t xml:space="preserve">) </w:t>
      </w:r>
      <w:r w:rsidR="00AE5E69" w:rsidRPr="005B0CC4">
        <w:rPr>
          <w:rFonts w:ascii="Arial" w:hAnsi="Arial" w:cs="Arial"/>
          <w:b/>
          <w:sz w:val="22"/>
          <w:szCs w:val="22"/>
          <w:u w:val="single"/>
        </w:rPr>
        <w:t>MANTENIMIENTO DE OFERTA</w:t>
      </w:r>
      <w:r w:rsidR="006117A1" w:rsidRPr="005B0CC4">
        <w:rPr>
          <w:rFonts w:ascii="Arial" w:hAnsi="Arial" w:cs="Arial"/>
          <w:b/>
          <w:sz w:val="22"/>
          <w:szCs w:val="22"/>
          <w:u w:val="single"/>
        </w:rPr>
        <w:t>.</w:t>
      </w:r>
      <w:r w:rsidR="00AE5E69" w:rsidRPr="00AB3DF3">
        <w:rPr>
          <w:rFonts w:ascii="Arial" w:hAnsi="Arial" w:cs="Arial"/>
          <w:b/>
          <w:sz w:val="22"/>
          <w:szCs w:val="22"/>
        </w:rPr>
        <w:t xml:space="preserve"> </w:t>
      </w:r>
    </w:p>
    <w:p w:rsidR="005F6A94" w:rsidRPr="00AB3DF3" w:rsidRDefault="005F6A94" w:rsidP="00FC5BB8">
      <w:pPr>
        <w:pStyle w:val="western"/>
        <w:spacing w:before="0" w:beforeAutospacing="0" w:line="276" w:lineRule="auto"/>
        <w:rPr>
          <w:rFonts w:ascii="Arial" w:hAnsi="Arial" w:cs="Arial"/>
          <w:b/>
          <w:sz w:val="22"/>
          <w:szCs w:val="22"/>
        </w:rPr>
      </w:pPr>
    </w:p>
    <w:p w:rsidR="00AE5E69" w:rsidRDefault="00BC0160" w:rsidP="00FC5BB8">
      <w:pPr>
        <w:pStyle w:val="western"/>
        <w:spacing w:before="0" w:beforeAutospacing="0" w:line="276" w:lineRule="auto"/>
        <w:rPr>
          <w:rFonts w:ascii="Arial" w:hAnsi="Arial" w:cs="Arial"/>
          <w:sz w:val="22"/>
          <w:szCs w:val="22"/>
        </w:rPr>
      </w:pPr>
      <w:r w:rsidRPr="00AB3DF3">
        <w:rPr>
          <w:rFonts w:ascii="Arial" w:hAnsi="Arial" w:cs="Arial"/>
          <w:sz w:val="22"/>
          <w:szCs w:val="22"/>
        </w:rPr>
        <w:t xml:space="preserve">Las ofertas deberán mantenerse por </w:t>
      </w:r>
      <w:r w:rsidR="00697EFC" w:rsidRPr="00AB3DF3">
        <w:rPr>
          <w:rFonts w:ascii="Arial" w:hAnsi="Arial" w:cs="Arial"/>
          <w:sz w:val="22"/>
          <w:szCs w:val="22"/>
        </w:rPr>
        <w:t>el período de vigencia del contrato.</w:t>
      </w:r>
    </w:p>
    <w:p w:rsidR="00E516BB" w:rsidRDefault="00E516BB" w:rsidP="00FC5BB8">
      <w:pPr>
        <w:pStyle w:val="western"/>
        <w:spacing w:before="0" w:beforeAutospacing="0" w:line="276" w:lineRule="auto"/>
        <w:rPr>
          <w:rFonts w:ascii="Arial" w:hAnsi="Arial" w:cs="Arial"/>
          <w:sz w:val="22"/>
          <w:szCs w:val="22"/>
        </w:rPr>
      </w:pPr>
    </w:p>
    <w:p w:rsidR="00E516BB" w:rsidRPr="005B0CC4" w:rsidRDefault="00E516BB" w:rsidP="00E516BB">
      <w:pPr>
        <w:pStyle w:val="Textoindependiente"/>
        <w:rPr>
          <w:rFonts w:ascii="Arial" w:hAnsi="Arial"/>
          <w:b/>
          <w:bCs/>
          <w:sz w:val="21"/>
          <w:szCs w:val="21"/>
          <w:u w:val="single"/>
          <w:lang w:eastAsia="ar-SA"/>
        </w:rPr>
      </w:pPr>
      <w:r w:rsidRPr="005B0CC4">
        <w:rPr>
          <w:rFonts w:ascii="Arial" w:hAnsi="Arial" w:cs="Arial"/>
          <w:b/>
          <w:sz w:val="22"/>
          <w:szCs w:val="22"/>
        </w:rPr>
        <w:t>1</w:t>
      </w:r>
      <w:r w:rsidR="006224D1" w:rsidRPr="005B0CC4">
        <w:rPr>
          <w:rFonts w:ascii="Arial" w:hAnsi="Arial" w:cs="Arial"/>
          <w:b/>
          <w:sz w:val="22"/>
          <w:szCs w:val="22"/>
        </w:rPr>
        <w:t>1</w:t>
      </w:r>
      <w:r w:rsidRPr="005B0CC4">
        <w:rPr>
          <w:rFonts w:ascii="Arial" w:hAnsi="Arial" w:cs="Arial"/>
          <w:b/>
          <w:sz w:val="22"/>
          <w:szCs w:val="22"/>
        </w:rPr>
        <w:t>)</w:t>
      </w:r>
      <w:r w:rsidRPr="005B0CC4">
        <w:rPr>
          <w:rFonts w:ascii="Arial" w:hAnsi="Arial"/>
          <w:b/>
          <w:bCs/>
          <w:sz w:val="21"/>
          <w:szCs w:val="21"/>
          <w:u w:val="single"/>
          <w:lang w:eastAsia="ar-SA"/>
        </w:rPr>
        <w:t xml:space="preserve"> EVALUACION DE LAS OFERTAS Y ADJUDICACION:</w:t>
      </w:r>
    </w:p>
    <w:p w:rsidR="00E516BB" w:rsidRPr="005B0CC4" w:rsidRDefault="00E516BB" w:rsidP="00E516BB">
      <w:pPr>
        <w:suppressAutoHyphens/>
        <w:jc w:val="both"/>
        <w:rPr>
          <w:rFonts w:ascii="Arial" w:hAnsi="Arial"/>
          <w:b/>
          <w:bCs/>
          <w:sz w:val="21"/>
          <w:szCs w:val="21"/>
          <w:u w:val="single"/>
          <w:lang w:eastAsia="ar-SA"/>
        </w:rPr>
      </w:pPr>
    </w:p>
    <w:p w:rsidR="00E516BB" w:rsidRPr="005B0CC4" w:rsidRDefault="00E516BB" w:rsidP="00E516BB">
      <w:pPr>
        <w:suppressAutoHyphens/>
        <w:jc w:val="both"/>
        <w:rPr>
          <w:rFonts w:ascii="Arial" w:hAnsi="Arial"/>
          <w:b/>
          <w:bCs/>
          <w:sz w:val="21"/>
          <w:szCs w:val="21"/>
          <w:u w:val="single"/>
          <w:lang w:eastAsia="ar-SA"/>
        </w:rPr>
      </w:pPr>
      <w:r w:rsidRPr="005B0CC4">
        <w:rPr>
          <w:rFonts w:ascii="Arial" w:hAnsi="Arial"/>
          <w:b/>
          <w:bCs/>
          <w:sz w:val="21"/>
          <w:szCs w:val="21"/>
          <w:u w:val="single"/>
          <w:lang w:eastAsia="ar-SA"/>
        </w:rPr>
        <w:t>REQUISITOS MINIMOS EXIGIBLES</w:t>
      </w:r>
    </w:p>
    <w:p w:rsidR="00E516BB" w:rsidRPr="005B0CC4" w:rsidRDefault="00E516BB" w:rsidP="00E516BB">
      <w:pPr>
        <w:suppressAutoHyphens/>
        <w:jc w:val="both"/>
        <w:rPr>
          <w:rFonts w:ascii="Arial" w:hAnsi="Arial"/>
          <w:b/>
          <w:bCs/>
          <w:sz w:val="21"/>
          <w:szCs w:val="21"/>
          <w:u w:val="single"/>
          <w:lang w:eastAsia="ar-SA"/>
        </w:rPr>
      </w:pPr>
    </w:p>
    <w:p w:rsidR="00E516BB" w:rsidRPr="005B0CC4" w:rsidRDefault="00E516BB" w:rsidP="00E516BB">
      <w:pPr>
        <w:suppressAutoHyphens/>
        <w:jc w:val="both"/>
        <w:rPr>
          <w:rFonts w:ascii="Arial" w:hAnsi="Arial" w:cs="Arial"/>
          <w:b/>
          <w:bCs/>
          <w:sz w:val="21"/>
          <w:szCs w:val="21"/>
          <w:lang w:eastAsia="ar-SA"/>
        </w:rPr>
      </w:pPr>
      <w:r w:rsidRPr="005B0CC4">
        <w:rPr>
          <w:rFonts w:ascii="Arial" w:hAnsi="Arial" w:cs="Arial"/>
          <w:b/>
          <w:bCs/>
          <w:sz w:val="21"/>
          <w:szCs w:val="21"/>
          <w:lang w:eastAsia="ar-SA"/>
        </w:rPr>
        <w:lastRenderedPageBreak/>
        <w:t>*Los oferentes deberán acreditar el cumplimiento de los siguientes requisitos mínimos</w:t>
      </w:r>
    </w:p>
    <w:p w:rsidR="00E516BB" w:rsidRPr="005B0CC4" w:rsidRDefault="00E516BB" w:rsidP="00E516BB">
      <w:pPr>
        <w:suppressAutoHyphens/>
        <w:jc w:val="both"/>
        <w:rPr>
          <w:rFonts w:ascii="Arial" w:hAnsi="Arial" w:cs="Arial"/>
          <w:sz w:val="21"/>
          <w:szCs w:val="21"/>
          <w:lang w:eastAsia="ar-SA"/>
        </w:rPr>
      </w:pPr>
    </w:p>
    <w:p w:rsidR="00947475" w:rsidRPr="005B0CC4" w:rsidRDefault="00947475" w:rsidP="00E516BB">
      <w:pPr>
        <w:numPr>
          <w:ilvl w:val="0"/>
          <w:numId w:val="12"/>
        </w:numPr>
        <w:tabs>
          <w:tab w:val="left" w:pos="283"/>
        </w:tabs>
        <w:suppressAutoHyphens/>
        <w:ind w:left="283" w:hanging="283"/>
        <w:jc w:val="both"/>
        <w:rPr>
          <w:rFonts w:ascii="Arial" w:hAnsi="Arial" w:cs="Arial"/>
          <w:sz w:val="21"/>
          <w:szCs w:val="21"/>
          <w:lang w:eastAsia="ar-SA"/>
        </w:rPr>
      </w:pPr>
      <w:r w:rsidRPr="005B0CC4">
        <w:rPr>
          <w:rFonts w:ascii="Arial" w:hAnsi="Arial" w:cs="Arial"/>
          <w:sz w:val="21"/>
          <w:szCs w:val="21"/>
          <w:lang w:eastAsia="ar-SA"/>
        </w:rPr>
        <w:t xml:space="preserve">Antigüedad en el ramo objeto de la </w:t>
      </w:r>
      <w:r w:rsidR="005F6A94" w:rsidRPr="005B0CC4">
        <w:rPr>
          <w:rFonts w:ascii="Arial" w:hAnsi="Arial" w:cs="Arial"/>
          <w:sz w:val="21"/>
          <w:szCs w:val="21"/>
          <w:lang w:eastAsia="ar-SA"/>
        </w:rPr>
        <w:t>contratación:</w:t>
      </w:r>
      <w:r w:rsidRPr="005B0CC4">
        <w:rPr>
          <w:rFonts w:ascii="Arial" w:hAnsi="Arial" w:cs="Arial"/>
          <w:sz w:val="21"/>
          <w:szCs w:val="21"/>
          <w:lang w:eastAsia="ar-SA"/>
        </w:rPr>
        <w:t xml:space="preserve"> </w:t>
      </w:r>
      <w:r w:rsidR="009F7423" w:rsidRPr="005B0CC4">
        <w:rPr>
          <w:rFonts w:ascii="Arial" w:hAnsi="Arial" w:cs="Arial"/>
          <w:sz w:val="21"/>
          <w:szCs w:val="21"/>
          <w:lang w:eastAsia="ar-SA"/>
        </w:rPr>
        <w:t>2 años</w:t>
      </w:r>
      <w:r w:rsidRPr="005B0CC4">
        <w:rPr>
          <w:rFonts w:ascii="Arial" w:hAnsi="Arial" w:cs="Arial"/>
          <w:sz w:val="21"/>
          <w:szCs w:val="21"/>
          <w:lang w:eastAsia="ar-SA"/>
        </w:rPr>
        <w:t>.</w:t>
      </w:r>
    </w:p>
    <w:p w:rsidR="00E516BB" w:rsidRPr="005B0CC4" w:rsidRDefault="002444F0" w:rsidP="00E516BB">
      <w:pPr>
        <w:numPr>
          <w:ilvl w:val="0"/>
          <w:numId w:val="12"/>
        </w:numPr>
        <w:tabs>
          <w:tab w:val="left" w:pos="283"/>
        </w:tabs>
        <w:suppressAutoHyphens/>
        <w:ind w:left="283" w:hanging="283"/>
        <w:jc w:val="both"/>
        <w:rPr>
          <w:rFonts w:ascii="Arial" w:hAnsi="Arial" w:cs="Arial"/>
          <w:sz w:val="22"/>
          <w:szCs w:val="22"/>
          <w:lang w:eastAsia="ar-SA"/>
        </w:rPr>
      </w:pPr>
      <w:r w:rsidRPr="005B0CC4">
        <w:rPr>
          <w:rFonts w:ascii="Arial" w:hAnsi="Arial" w:cs="Arial"/>
          <w:sz w:val="22"/>
          <w:szCs w:val="22"/>
          <w:lang w:eastAsia="ar-SA"/>
        </w:rPr>
        <w:t xml:space="preserve">Mínimo </w:t>
      </w:r>
      <w:r w:rsidR="009F7423" w:rsidRPr="005B0CC4">
        <w:rPr>
          <w:rFonts w:ascii="Arial" w:hAnsi="Arial" w:cs="Arial"/>
          <w:sz w:val="22"/>
          <w:szCs w:val="22"/>
          <w:lang w:eastAsia="ar-SA"/>
        </w:rPr>
        <w:t>2 referencias</w:t>
      </w:r>
      <w:r w:rsidRPr="005B0CC4">
        <w:rPr>
          <w:rFonts w:ascii="Arial" w:hAnsi="Arial" w:cs="Arial"/>
          <w:sz w:val="22"/>
          <w:szCs w:val="22"/>
          <w:lang w:eastAsia="ar-SA"/>
        </w:rPr>
        <w:t xml:space="preserve"> documentadas</w:t>
      </w:r>
      <w:r w:rsidR="00E516BB" w:rsidRPr="005B0CC4">
        <w:rPr>
          <w:rFonts w:ascii="Arial" w:hAnsi="Arial" w:cs="Arial"/>
          <w:sz w:val="22"/>
          <w:szCs w:val="22"/>
          <w:lang w:eastAsia="ar-SA"/>
        </w:rPr>
        <w:t xml:space="preserve"> de los últimos lugares donde hubiera brindado servicios similares.</w:t>
      </w:r>
    </w:p>
    <w:p w:rsidR="00423C8B" w:rsidRPr="005B0CC4" w:rsidRDefault="00423C8B" w:rsidP="00E516BB">
      <w:pPr>
        <w:numPr>
          <w:ilvl w:val="0"/>
          <w:numId w:val="12"/>
        </w:numPr>
        <w:tabs>
          <w:tab w:val="left" w:pos="283"/>
        </w:tabs>
        <w:suppressAutoHyphens/>
        <w:ind w:left="283" w:hanging="283"/>
        <w:jc w:val="both"/>
        <w:rPr>
          <w:rFonts w:ascii="Arial" w:hAnsi="Arial" w:cs="Arial"/>
          <w:sz w:val="22"/>
          <w:szCs w:val="22"/>
          <w:lang w:eastAsia="ar-SA"/>
        </w:rPr>
      </w:pPr>
      <w:r w:rsidRPr="005B0CC4">
        <w:rPr>
          <w:rFonts w:ascii="Arial" w:hAnsi="Arial" w:cs="Arial"/>
          <w:sz w:val="22"/>
          <w:szCs w:val="22"/>
          <w:lang w:eastAsia="ar-SA"/>
        </w:rPr>
        <w:t>No contar con antecedentes de reiterados incumplimientos (previstos en el capítulo “Incumplimientos</w:t>
      </w:r>
      <w:proofErr w:type="gramStart"/>
      <w:r w:rsidRPr="005B0CC4">
        <w:rPr>
          <w:rFonts w:ascii="Arial" w:hAnsi="Arial" w:cs="Arial"/>
          <w:sz w:val="22"/>
          <w:szCs w:val="22"/>
          <w:lang w:eastAsia="ar-SA"/>
        </w:rPr>
        <w:t>” )</w:t>
      </w:r>
      <w:proofErr w:type="gramEnd"/>
      <w:r w:rsidRPr="005B0CC4">
        <w:rPr>
          <w:rFonts w:ascii="Arial" w:hAnsi="Arial" w:cs="Arial"/>
          <w:sz w:val="22"/>
          <w:szCs w:val="22"/>
          <w:lang w:eastAsia="ar-SA"/>
        </w:rPr>
        <w:t xml:space="preserve"> o un incumplimiento de suma </w:t>
      </w:r>
      <w:r w:rsidR="00F86639" w:rsidRPr="005B0CC4">
        <w:rPr>
          <w:rFonts w:ascii="Arial" w:hAnsi="Arial" w:cs="Arial"/>
          <w:sz w:val="22"/>
          <w:szCs w:val="22"/>
          <w:lang w:eastAsia="ar-SA"/>
        </w:rPr>
        <w:t>gravedad que hubiera motivado la rescisión del contrato.</w:t>
      </w:r>
    </w:p>
    <w:p w:rsidR="00F86639" w:rsidRPr="005B0CC4" w:rsidRDefault="00F86639" w:rsidP="00E516BB">
      <w:pPr>
        <w:numPr>
          <w:ilvl w:val="0"/>
          <w:numId w:val="12"/>
        </w:numPr>
        <w:tabs>
          <w:tab w:val="left" w:pos="283"/>
        </w:tabs>
        <w:suppressAutoHyphens/>
        <w:ind w:left="283" w:hanging="283"/>
        <w:jc w:val="both"/>
        <w:rPr>
          <w:rFonts w:ascii="Arial" w:hAnsi="Arial" w:cs="Arial"/>
          <w:sz w:val="22"/>
          <w:szCs w:val="22"/>
          <w:lang w:eastAsia="ar-SA"/>
        </w:rPr>
      </w:pPr>
      <w:r w:rsidRPr="005B0CC4">
        <w:rPr>
          <w:rFonts w:ascii="Arial" w:hAnsi="Arial" w:cs="Arial"/>
          <w:sz w:val="22"/>
          <w:szCs w:val="22"/>
          <w:lang w:eastAsia="ar-SA"/>
        </w:rPr>
        <w:t>La Administración verificará la exactitud</w:t>
      </w:r>
      <w:r w:rsidR="00FF713E" w:rsidRPr="005B0CC4">
        <w:rPr>
          <w:rFonts w:ascii="Arial" w:hAnsi="Arial" w:cs="Arial"/>
          <w:sz w:val="22"/>
          <w:szCs w:val="22"/>
          <w:lang w:eastAsia="ar-SA"/>
        </w:rPr>
        <w:t xml:space="preserve"> de la información aportada por los oferentes.</w:t>
      </w:r>
    </w:p>
    <w:p w:rsidR="008C0A25" w:rsidRPr="005B0CC4" w:rsidRDefault="008C0A25" w:rsidP="008C0A25">
      <w:pPr>
        <w:suppressAutoHyphens/>
        <w:jc w:val="both"/>
        <w:rPr>
          <w:rFonts w:ascii="Arial" w:hAnsi="Arial" w:cs="Arial"/>
          <w:sz w:val="22"/>
          <w:szCs w:val="22"/>
          <w:lang w:eastAsia="ar-SA"/>
        </w:rPr>
      </w:pPr>
    </w:p>
    <w:p w:rsidR="008C0A25" w:rsidRPr="005B0CC4" w:rsidRDefault="008C0A25" w:rsidP="008C0A25">
      <w:pPr>
        <w:pStyle w:val="Prrafodelista"/>
        <w:numPr>
          <w:ilvl w:val="0"/>
          <w:numId w:val="12"/>
        </w:numPr>
        <w:tabs>
          <w:tab w:val="left" w:pos="283"/>
        </w:tabs>
        <w:suppressAutoHyphens/>
        <w:jc w:val="both"/>
        <w:rPr>
          <w:rFonts w:ascii="Arial" w:hAnsi="Arial" w:cs="Arial"/>
          <w:sz w:val="22"/>
          <w:szCs w:val="22"/>
          <w:lang w:eastAsia="ar-SA"/>
        </w:rPr>
      </w:pPr>
      <w:r w:rsidRPr="005B0CC4">
        <w:rPr>
          <w:rFonts w:ascii="Arial" w:hAnsi="Arial" w:cs="Arial"/>
          <w:sz w:val="22"/>
          <w:szCs w:val="22"/>
          <w:lang w:eastAsia="ar-SA"/>
        </w:rPr>
        <w:t>La Administración verificará la exactitud de la información aportada por los oferentes.-</w:t>
      </w:r>
    </w:p>
    <w:p w:rsidR="008C0A25" w:rsidRPr="005B0CC4" w:rsidRDefault="008C0A25" w:rsidP="008C0A25">
      <w:pPr>
        <w:pStyle w:val="Prrafodelista"/>
        <w:numPr>
          <w:ilvl w:val="0"/>
          <w:numId w:val="12"/>
        </w:numPr>
        <w:tabs>
          <w:tab w:val="left" w:pos="283"/>
        </w:tabs>
        <w:suppressAutoHyphens/>
        <w:jc w:val="both"/>
        <w:rPr>
          <w:rFonts w:ascii="Arial" w:hAnsi="Arial" w:cs="Arial"/>
          <w:sz w:val="22"/>
          <w:szCs w:val="22"/>
          <w:lang w:eastAsia="ar-SA"/>
        </w:rPr>
      </w:pPr>
      <w:r w:rsidRPr="005B0CC4">
        <w:rPr>
          <w:rFonts w:ascii="Arial" w:hAnsi="Arial" w:cs="Arial"/>
          <w:sz w:val="22"/>
          <w:szCs w:val="22"/>
          <w:lang w:eastAsia="ar-SA"/>
        </w:rPr>
        <w:t>La adjudicación se efectuará a la oferta de menor precio que cumpla con la totalidad de los requisitos mínimos exigidos. La Administración tendrá en cuenta para el cálculo del costo del estudio el precio, costos de traslados, viáticos, pasajes, etc.</w:t>
      </w:r>
    </w:p>
    <w:p w:rsidR="00E516BB" w:rsidRPr="005B0CC4" w:rsidRDefault="00E516BB" w:rsidP="00E516BB">
      <w:pPr>
        <w:tabs>
          <w:tab w:val="left" w:pos="283"/>
        </w:tabs>
        <w:suppressAutoHyphens/>
        <w:jc w:val="both"/>
        <w:rPr>
          <w:rFonts w:ascii="Arial" w:hAnsi="Arial" w:cs="Arial"/>
          <w:sz w:val="22"/>
          <w:szCs w:val="22"/>
          <w:lang w:eastAsia="ar-SA"/>
        </w:rPr>
      </w:pPr>
    </w:p>
    <w:p w:rsidR="006C752A" w:rsidRDefault="00E516BB" w:rsidP="006C752A">
      <w:pPr>
        <w:pStyle w:val="Textosinformato1"/>
        <w:jc w:val="both"/>
        <w:rPr>
          <w:rFonts w:ascii="Arial" w:hAnsi="Arial" w:cs="Arial"/>
          <w:sz w:val="22"/>
          <w:szCs w:val="22"/>
        </w:rPr>
      </w:pPr>
      <w:r w:rsidRPr="000556B6">
        <w:rPr>
          <w:rFonts w:ascii="Arial" w:hAnsi="Arial" w:cs="Arial"/>
          <w:sz w:val="22"/>
          <w:szCs w:val="22"/>
        </w:rPr>
        <w:t>Una vez propuesta la adjudicación por parte de la Comisión Asesora y antes que se extienda la resolución correspondiente, la Administración controlará, con respecto a l</w:t>
      </w:r>
      <w:r w:rsidR="008C0A25">
        <w:rPr>
          <w:rFonts w:ascii="Arial" w:hAnsi="Arial" w:cs="Arial"/>
          <w:sz w:val="22"/>
          <w:szCs w:val="22"/>
        </w:rPr>
        <w:t>os adjudicatarios que la empresa se encuentre inscripta en el RUPE en carácter de ACTIVO.</w:t>
      </w:r>
      <w:r w:rsidR="006C752A">
        <w:rPr>
          <w:rFonts w:ascii="Arial" w:hAnsi="Arial" w:cs="Arial"/>
          <w:sz w:val="22"/>
          <w:szCs w:val="22"/>
        </w:rPr>
        <w:t xml:space="preserve"> </w:t>
      </w:r>
      <w:r w:rsidR="006C752A" w:rsidRPr="00C91BDC">
        <w:rPr>
          <w:rFonts w:ascii="Arial" w:hAnsi="Arial" w:cs="Arial"/>
          <w:sz w:val="22"/>
          <w:szCs w:val="22"/>
        </w:rPr>
        <w:t>De acuerdo al artículo 14 del Decreto 155/013 es responsabilidad del proveedor mantener actualizada su ficha tanto en datos como en documentos “</w:t>
      </w:r>
    </w:p>
    <w:p w:rsidR="00BF45FC" w:rsidRDefault="00BF45FC" w:rsidP="00E516BB">
      <w:pPr>
        <w:pStyle w:val="Textosinformato1"/>
        <w:jc w:val="both"/>
        <w:rPr>
          <w:rFonts w:ascii="Arial" w:hAnsi="Arial" w:cs="Arial"/>
          <w:sz w:val="22"/>
          <w:szCs w:val="22"/>
        </w:rPr>
      </w:pPr>
    </w:p>
    <w:p w:rsidR="008C0A25" w:rsidRPr="006C752A" w:rsidRDefault="008C0A25" w:rsidP="008C0A25">
      <w:pPr>
        <w:pStyle w:val="Standard"/>
        <w:tabs>
          <w:tab w:val="left" w:pos="283"/>
        </w:tabs>
        <w:jc w:val="both"/>
        <w:rPr>
          <w:rFonts w:ascii="Arial" w:hAnsi="Arial" w:cs="Arial"/>
          <w:caps/>
          <w:color w:val="000000"/>
          <w:sz w:val="22"/>
          <w:szCs w:val="22"/>
        </w:rPr>
      </w:pPr>
      <w:r w:rsidRPr="006C752A">
        <w:rPr>
          <w:rFonts w:ascii="Arial" w:hAnsi="Arial" w:cs="Arial"/>
          <w:caps/>
          <w:color w:val="000000"/>
          <w:sz w:val="22"/>
          <w:szCs w:val="22"/>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E516BB" w:rsidRDefault="00E516BB" w:rsidP="00E516BB">
      <w:pPr>
        <w:pStyle w:val="Textosinformato1"/>
        <w:jc w:val="both"/>
        <w:rPr>
          <w:rFonts w:ascii="Arial Narrow" w:hAnsi="Arial Narrow" w:cs="Times New Roman"/>
          <w:sz w:val="24"/>
          <w:szCs w:val="24"/>
        </w:rPr>
      </w:pPr>
    </w:p>
    <w:p w:rsidR="00854FF5" w:rsidRDefault="00854FF5" w:rsidP="00FC5BB8">
      <w:pPr>
        <w:pStyle w:val="western"/>
        <w:spacing w:before="0" w:beforeAutospacing="0" w:line="276" w:lineRule="auto"/>
        <w:rPr>
          <w:rFonts w:ascii="Arial" w:hAnsi="Arial" w:cs="Arial"/>
          <w:b/>
          <w:sz w:val="20"/>
          <w:szCs w:val="20"/>
        </w:rPr>
      </w:pPr>
    </w:p>
    <w:p w:rsidR="00AE5E69" w:rsidRDefault="00AC7E1E" w:rsidP="00FC5BB8">
      <w:pPr>
        <w:pStyle w:val="western"/>
        <w:spacing w:before="0" w:beforeAutospacing="0" w:line="276" w:lineRule="auto"/>
        <w:rPr>
          <w:rFonts w:ascii="Arial" w:hAnsi="Arial" w:cs="Arial"/>
          <w:b/>
          <w:sz w:val="22"/>
          <w:szCs w:val="22"/>
          <w:u w:val="single"/>
        </w:rPr>
      </w:pPr>
      <w:r w:rsidRPr="000F19BD">
        <w:rPr>
          <w:rFonts w:ascii="Arial" w:hAnsi="Arial" w:cs="Arial"/>
          <w:b/>
          <w:sz w:val="22"/>
          <w:szCs w:val="22"/>
        </w:rPr>
        <w:t>1</w:t>
      </w:r>
      <w:r w:rsidR="006224D1">
        <w:rPr>
          <w:rFonts w:ascii="Arial" w:hAnsi="Arial" w:cs="Arial"/>
          <w:b/>
          <w:sz w:val="22"/>
          <w:szCs w:val="22"/>
        </w:rPr>
        <w:t>2</w:t>
      </w:r>
      <w:r w:rsidRPr="000F19BD">
        <w:rPr>
          <w:rFonts w:ascii="Arial" w:hAnsi="Arial" w:cs="Arial"/>
          <w:b/>
          <w:sz w:val="22"/>
          <w:szCs w:val="22"/>
        </w:rPr>
        <w:t xml:space="preserve">) </w:t>
      </w:r>
      <w:r w:rsidR="005C6E1D">
        <w:rPr>
          <w:rFonts w:ascii="Arial" w:hAnsi="Arial" w:cs="Arial"/>
          <w:b/>
          <w:sz w:val="22"/>
          <w:szCs w:val="22"/>
          <w:u w:val="single"/>
        </w:rPr>
        <w:t>NEGOCIACIONES:</w:t>
      </w:r>
    </w:p>
    <w:p w:rsidR="005C6E1D" w:rsidRPr="005C6E1D" w:rsidRDefault="005C6E1D" w:rsidP="00FC5BB8">
      <w:pPr>
        <w:pStyle w:val="western"/>
        <w:spacing w:before="0" w:beforeAutospacing="0" w:line="276" w:lineRule="auto"/>
        <w:rPr>
          <w:rFonts w:ascii="Arial" w:hAnsi="Arial" w:cs="Arial"/>
          <w:b/>
          <w:sz w:val="22"/>
          <w:szCs w:val="22"/>
          <w:u w:val="single"/>
        </w:rPr>
      </w:pPr>
    </w:p>
    <w:p w:rsidR="00AE5E69" w:rsidRDefault="00AE5E69" w:rsidP="00FC5BB8">
      <w:pPr>
        <w:pStyle w:val="western"/>
        <w:spacing w:before="0" w:beforeAutospacing="0" w:line="276" w:lineRule="auto"/>
        <w:rPr>
          <w:rFonts w:ascii="Arial" w:hAnsi="Arial" w:cs="Arial"/>
          <w:sz w:val="22"/>
          <w:szCs w:val="22"/>
        </w:rPr>
      </w:pPr>
      <w:r w:rsidRPr="000F19BD">
        <w:rPr>
          <w:rFonts w:ascii="Arial" w:hAnsi="Arial" w:cs="Arial"/>
          <w:sz w:val="22"/>
          <w:szCs w:val="22"/>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AE5E69" w:rsidRPr="000F19BD" w:rsidRDefault="00AE5E69" w:rsidP="00FC5BB8">
      <w:pPr>
        <w:pStyle w:val="western"/>
        <w:spacing w:before="0" w:beforeAutospacing="0" w:line="276" w:lineRule="auto"/>
        <w:rPr>
          <w:rFonts w:ascii="Arial" w:hAnsi="Arial" w:cs="Arial"/>
          <w:sz w:val="22"/>
          <w:szCs w:val="22"/>
        </w:rPr>
      </w:pPr>
      <w:r w:rsidRPr="000F19BD">
        <w:rPr>
          <w:rFonts w:ascii="Arial" w:hAnsi="Arial" w:cs="Arial"/>
          <w:sz w:val="22"/>
          <w:szCs w:val="22"/>
        </w:rPr>
        <w:t>Asimismo el Ordenador del Gasto o la Comisión Asesora debidamente autorizada por este</w:t>
      </w:r>
      <w:r w:rsidR="005D0B29">
        <w:rPr>
          <w:rFonts w:ascii="Arial" w:hAnsi="Arial" w:cs="Arial"/>
          <w:sz w:val="22"/>
          <w:szCs w:val="22"/>
        </w:rPr>
        <w:t>,</w:t>
      </w:r>
      <w:r w:rsidRPr="000F19BD">
        <w:rPr>
          <w:rFonts w:ascii="Arial" w:hAnsi="Arial" w:cs="Arial"/>
          <w:sz w:val="22"/>
          <w:szCs w:val="22"/>
        </w:rPr>
        <w:t xml:space="preserve"> podrá realizar negociaciones tendientes a la mejora de ofertas en los casos de precios manifiestamente inconvenientes.-</w:t>
      </w:r>
    </w:p>
    <w:p w:rsidR="00BF5B41" w:rsidRPr="000F19BD" w:rsidRDefault="00BF5B41" w:rsidP="00FC5BB8">
      <w:pPr>
        <w:pStyle w:val="western"/>
        <w:spacing w:before="0" w:beforeAutospacing="0" w:line="276" w:lineRule="auto"/>
        <w:rPr>
          <w:rFonts w:ascii="Arial" w:hAnsi="Arial" w:cs="Arial"/>
          <w:b/>
          <w:sz w:val="22"/>
          <w:szCs w:val="22"/>
        </w:rPr>
      </w:pPr>
    </w:p>
    <w:p w:rsidR="00AE5E69" w:rsidRDefault="00AE5E69" w:rsidP="00FC5BB8">
      <w:pPr>
        <w:pStyle w:val="western"/>
        <w:spacing w:before="0" w:beforeAutospacing="0" w:line="276" w:lineRule="auto"/>
        <w:rPr>
          <w:rFonts w:ascii="Arial" w:hAnsi="Arial" w:cs="Arial"/>
          <w:b/>
          <w:sz w:val="22"/>
          <w:szCs w:val="22"/>
          <w:u w:val="single"/>
        </w:rPr>
      </w:pPr>
      <w:r w:rsidRPr="000F19BD">
        <w:rPr>
          <w:rFonts w:ascii="Arial" w:hAnsi="Arial" w:cs="Arial"/>
          <w:b/>
          <w:sz w:val="22"/>
          <w:szCs w:val="22"/>
        </w:rPr>
        <w:t>1</w:t>
      </w:r>
      <w:r w:rsidR="006224D1">
        <w:rPr>
          <w:rFonts w:ascii="Arial" w:hAnsi="Arial" w:cs="Arial"/>
          <w:b/>
          <w:sz w:val="22"/>
          <w:szCs w:val="22"/>
        </w:rPr>
        <w:t>3</w:t>
      </w:r>
      <w:r w:rsidRPr="000F19BD">
        <w:rPr>
          <w:rFonts w:ascii="Arial" w:hAnsi="Arial" w:cs="Arial"/>
          <w:b/>
          <w:sz w:val="22"/>
          <w:szCs w:val="22"/>
        </w:rPr>
        <w:t xml:space="preserve">) </w:t>
      </w:r>
      <w:r w:rsidRPr="005C6E1D">
        <w:rPr>
          <w:rFonts w:ascii="Arial" w:hAnsi="Arial" w:cs="Arial"/>
          <w:b/>
          <w:sz w:val="22"/>
          <w:szCs w:val="22"/>
          <w:u w:val="single"/>
        </w:rPr>
        <w:t>PERFECCIONAMIENTO DE</w:t>
      </w:r>
      <w:r w:rsidR="00AC7E1E" w:rsidRPr="005C6E1D">
        <w:rPr>
          <w:rFonts w:ascii="Arial" w:hAnsi="Arial" w:cs="Arial"/>
          <w:b/>
          <w:sz w:val="22"/>
          <w:szCs w:val="22"/>
          <w:u w:val="single"/>
        </w:rPr>
        <w:t>L CONTRATO (Art. 69 TOCAF 2012).</w:t>
      </w:r>
    </w:p>
    <w:p w:rsidR="005C6E1D" w:rsidRPr="005C6E1D" w:rsidRDefault="005C6E1D" w:rsidP="00FC5BB8">
      <w:pPr>
        <w:pStyle w:val="western"/>
        <w:spacing w:before="0" w:beforeAutospacing="0" w:line="276" w:lineRule="auto"/>
        <w:rPr>
          <w:rFonts w:ascii="Arial" w:hAnsi="Arial" w:cs="Arial"/>
          <w:b/>
          <w:sz w:val="22"/>
          <w:szCs w:val="22"/>
          <w:u w:val="single"/>
        </w:rPr>
      </w:pPr>
    </w:p>
    <w:p w:rsidR="00AE5E69" w:rsidRPr="000F19BD" w:rsidRDefault="00AE5E69" w:rsidP="00FC5BB8">
      <w:pPr>
        <w:pStyle w:val="western"/>
        <w:spacing w:before="0" w:beforeAutospacing="0" w:line="276" w:lineRule="auto"/>
        <w:rPr>
          <w:rFonts w:ascii="Arial" w:hAnsi="Arial" w:cs="Arial"/>
          <w:sz w:val="22"/>
          <w:szCs w:val="22"/>
        </w:rPr>
      </w:pPr>
      <w:r w:rsidRPr="000F19BD">
        <w:rPr>
          <w:rFonts w:ascii="Arial" w:hAnsi="Arial" w:cs="Arial"/>
          <w:sz w:val="22"/>
          <w:szCs w:val="22"/>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BF5B41" w:rsidRPr="000F19BD" w:rsidRDefault="00BF5B41" w:rsidP="00FC5BB8">
      <w:pPr>
        <w:pStyle w:val="western"/>
        <w:spacing w:before="0" w:beforeAutospacing="0" w:line="276" w:lineRule="auto"/>
        <w:rPr>
          <w:rFonts w:ascii="Arial" w:hAnsi="Arial" w:cs="Arial"/>
          <w:b/>
          <w:sz w:val="22"/>
          <w:szCs w:val="22"/>
        </w:rPr>
      </w:pPr>
    </w:p>
    <w:p w:rsidR="00AC7E1E" w:rsidRDefault="00AC7E1E" w:rsidP="00FC5BB8">
      <w:pPr>
        <w:pStyle w:val="western"/>
        <w:spacing w:before="0" w:beforeAutospacing="0" w:line="276" w:lineRule="auto"/>
        <w:rPr>
          <w:rFonts w:ascii="Arial" w:hAnsi="Arial" w:cs="Arial"/>
          <w:b/>
          <w:sz w:val="22"/>
          <w:szCs w:val="22"/>
          <w:u w:val="single"/>
        </w:rPr>
      </w:pPr>
      <w:r w:rsidRPr="000F19BD">
        <w:rPr>
          <w:rFonts w:ascii="Arial" w:hAnsi="Arial" w:cs="Arial"/>
          <w:b/>
          <w:sz w:val="22"/>
          <w:szCs w:val="22"/>
        </w:rPr>
        <w:t>1</w:t>
      </w:r>
      <w:r w:rsidR="006224D1">
        <w:rPr>
          <w:rFonts w:ascii="Arial" w:hAnsi="Arial" w:cs="Arial"/>
          <w:b/>
          <w:sz w:val="22"/>
          <w:szCs w:val="22"/>
        </w:rPr>
        <w:t>4</w:t>
      </w:r>
      <w:r w:rsidRPr="000F19BD">
        <w:rPr>
          <w:rFonts w:ascii="Arial" w:hAnsi="Arial" w:cs="Arial"/>
          <w:b/>
          <w:sz w:val="22"/>
          <w:szCs w:val="22"/>
        </w:rPr>
        <w:t xml:space="preserve">) </w:t>
      </w:r>
      <w:r w:rsidRPr="005C6E1D">
        <w:rPr>
          <w:rFonts w:ascii="Arial" w:hAnsi="Arial" w:cs="Arial"/>
          <w:b/>
          <w:sz w:val="22"/>
          <w:szCs w:val="22"/>
          <w:u w:val="single"/>
        </w:rPr>
        <w:t>GARANTIA.</w:t>
      </w:r>
    </w:p>
    <w:p w:rsidR="007D4D9B" w:rsidRPr="005C6E1D" w:rsidRDefault="007D4D9B" w:rsidP="00FC5BB8">
      <w:pPr>
        <w:pStyle w:val="western"/>
        <w:spacing w:before="0" w:beforeAutospacing="0" w:line="276" w:lineRule="auto"/>
        <w:rPr>
          <w:rFonts w:ascii="Arial" w:hAnsi="Arial" w:cs="Arial"/>
          <w:b/>
          <w:sz w:val="22"/>
          <w:szCs w:val="22"/>
          <w:u w:val="single"/>
        </w:rPr>
      </w:pPr>
    </w:p>
    <w:p w:rsidR="008D3DDA" w:rsidRPr="000F19BD" w:rsidRDefault="008D3DDA" w:rsidP="00FC5BB8">
      <w:pPr>
        <w:pStyle w:val="western"/>
        <w:spacing w:before="0" w:beforeAutospacing="0" w:line="276" w:lineRule="auto"/>
        <w:rPr>
          <w:rFonts w:ascii="Arial" w:hAnsi="Arial" w:cs="Arial"/>
          <w:sz w:val="22"/>
          <w:szCs w:val="22"/>
        </w:rPr>
      </w:pPr>
      <w:r w:rsidRPr="000F19BD">
        <w:rPr>
          <w:rFonts w:ascii="Arial" w:hAnsi="Arial" w:cs="Arial"/>
          <w:sz w:val="22"/>
          <w:szCs w:val="22"/>
        </w:rPr>
        <w:t xml:space="preserve"> </w:t>
      </w:r>
      <w:r w:rsidR="00AE5E69" w:rsidRPr="000F19BD">
        <w:rPr>
          <w:rFonts w:ascii="Arial" w:hAnsi="Arial" w:cs="Arial"/>
          <w:sz w:val="22"/>
          <w:szCs w:val="22"/>
        </w:rPr>
        <w:t xml:space="preserve">Para el caso que el monto de la adjudicación supere el monto establecido por el artículo 64 del TOCAF 2012 (40% del tope establecido para las Licitaciones Abreviadas), el adjudicatario deberá presentar </w:t>
      </w:r>
      <w:r w:rsidR="00AE5E69" w:rsidRPr="000F19BD">
        <w:rPr>
          <w:rFonts w:ascii="Arial" w:hAnsi="Arial" w:cs="Arial"/>
          <w:sz w:val="22"/>
          <w:szCs w:val="22"/>
        </w:rPr>
        <w:lastRenderedPageBreak/>
        <w:t xml:space="preserve">depósito de fiel cumplimiento del contrato dentro del plazo de 5 días hábiles siguientes a la notificación de la resolución de adjudicación definitiva. </w:t>
      </w:r>
    </w:p>
    <w:p w:rsidR="008D3DDA" w:rsidRPr="000F19BD" w:rsidRDefault="008D3DDA" w:rsidP="00FC5BB8">
      <w:pPr>
        <w:pStyle w:val="western"/>
        <w:spacing w:before="0" w:beforeAutospacing="0" w:line="276" w:lineRule="auto"/>
        <w:rPr>
          <w:rFonts w:ascii="Arial" w:hAnsi="Arial" w:cs="Arial"/>
          <w:sz w:val="22"/>
          <w:szCs w:val="22"/>
        </w:rPr>
      </w:pPr>
    </w:p>
    <w:p w:rsidR="00AE5E69" w:rsidRPr="000F19BD" w:rsidRDefault="00AE5E69" w:rsidP="00FC5BB8">
      <w:pPr>
        <w:pStyle w:val="western"/>
        <w:spacing w:before="0" w:beforeAutospacing="0" w:line="276" w:lineRule="auto"/>
        <w:rPr>
          <w:rFonts w:ascii="Arial" w:hAnsi="Arial" w:cs="Arial"/>
          <w:sz w:val="22"/>
          <w:szCs w:val="22"/>
        </w:rPr>
      </w:pPr>
      <w:r w:rsidRPr="000F19BD">
        <w:rPr>
          <w:rFonts w:ascii="Arial" w:hAnsi="Arial" w:cs="Arial"/>
          <w:sz w:val="22"/>
          <w:szCs w:val="22"/>
        </w:rPr>
        <w:t xml:space="preserve"> </w:t>
      </w:r>
      <w:r w:rsidR="008D3DDA" w:rsidRPr="000F19BD">
        <w:rPr>
          <w:rFonts w:ascii="Arial" w:hAnsi="Arial" w:cs="Arial"/>
          <w:sz w:val="22"/>
          <w:szCs w:val="22"/>
        </w:rPr>
        <w:t xml:space="preserve">Los depósitos </w:t>
      </w:r>
      <w:r w:rsidRPr="000F19BD">
        <w:rPr>
          <w:rFonts w:ascii="Arial" w:hAnsi="Arial" w:cs="Arial"/>
          <w:sz w:val="22"/>
          <w:szCs w:val="22"/>
        </w:rPr>
        <w:t>de fiel cumplimiento del contrato deberán efectuarse mediante depósito en efectivo, avales bancarios, póliza del Banco de Seguros del Estado, a favor de A.S.S.E., o certificación bancaria de que en la Institución existen fondos depositados en moneda nacional o en dólares americanos, a la orden de la Administración. Los documentos expedidos por bancos privados deberán venir con firmas certificadas por escribano público.</w:t>
      </w:r>
    </w:p>
    <w:p w:rsidR="008D3DDA" w:rsidRPr="000F19BD" w:rsidRDefault="008D3DDA" w:rsidP="00FC5BB8">
      <w:pPr>
        <w:pStyle w:val="western"/>
        <w:spacing w:before="0" w:beforeAutospacing="0" w:line="276" w:lineRule="auto"/>
        <w:rPr>
          <w:rFonts w:ascii="Arial" w:hAnsi="Arial" w:cs="Arial"/>
          <w:sz w:val="22"/>
          <w:szCs w:val="22"/>
        </w:rPr>
      </w:pPr>
    </w:p>
    <w:p w:rsidR="008D3DDA" w:rsidRPr="000F19BD" w:rsidRDefault="00AE5E69" w:rsidP="00FC5BB8">
      <w:pPr>
        <w:pStyle w:val="western"/>
        <w:spacing w:before="0" w:beforeAutospacing="0" w:line="276" w:lineRule="auto"/>
        <w:rPr>
          <w:rFonts w:ascii="Arial" w:hAnsi="Arial" w:cs="Arial"/>
          <w:sz w:val="22"/>
          <w:szCs w:val="22"/>
        </w:rPr>
      </w:pPr>
      <w:r w:rsidRPr="000F19BD">
        <w:rPr>
          <w:rFonts w:ascii="Arial" w:hAnsi="Arial" w:cs="Arial"/>
          <w:sz w:val="22"/>
          <w:szCs w:val="22"/>
        </w:rPr>
        <w:t xml:space="preserve">En los casos que los documentos de depósito establezcan fecha de vencimiento, la misma no deberá ser inferior a </w:t>
      </w:r>
      <w:r w:rsidR="008D3DDA" w:rsidRPr="000F19BD">
        <w:rPr>
          <w:rFonts w:ascii="Arial" w:hAnsi="Arial" w:cs="Arial"/>
          <w:sz w:val="22"/>
          <w:szCs w:val="22"/>
        </w:rPr>
        <w:t xml:space="preserve">un año </w:t>
      </w:r>
      <w:r w:rsidRPr="000F19BD">
        <w:rPr>
          <w:rFonts w:ascii="Arial" w:hAnsi="Arial" w:cs="Arial"/>
          <w:sz w:val="22"/>
          <w:szCs w:val="22"/>
        </w:rPr>
        <w:t xml:space="preserve"> a contar de la fecha de la notificación en el caso del depósito de fiel </w:t>
      </w:r>
      <w:r w:rsidR="00DE4A96" w:rsidRPr="000F19BD">
        <w:rPr>
          <w:rFonts w:ascii="Arial" w:hAnsi="Arial" w:cs="Arial"/>
          <w:sz w:val="22"/>
          <w:szCs w:val="22"/>
        </w:rPr>
        <w:t>cumplimiento. En</w:t>
      </w:r>
      <w:r w:rsidR="008D3DDA" w:rsidRPr="000F19BD">
        <w:rPr>
          <w:rFonts w:ascii="Arial" w:hAnsi="Arial" w:cs="Arial"/>
          <w:sz w:val="22"/>
          <w:szCs w:val="22"/>
        </w:rPr>
        <w:t xml:space="preserve"> caso de prórroga del contrato deberá presentarse nuevo depósito de garantía</w:t>
      </w:r>
      <w:r w:rsidR="008D3DDA" w:rsidRPr="000F19BD">
        <w:rPr>
          <w:rFonts w:ascii="Arial" w:hAnsi="Arial" w:cs="Arial"/>
          <w:b/>
          <w:sz w:val="22"/>
          <w:szCs w:val="22"/>
        </w:rPr>
        <w:t xml:space="preserve"> </w:t>
      </w:r>
      <w:r w:rsidR="008D3DDA" w:rsidRPr="005F6A94">
        <w:rPr>
          <w:rFonts w:ascii="Arial" w:hAnsi="Arial" w:cs="Arial"/>
          <w:sz w:val="22"/>
          <w:szCs w:val="22"/>
        </w:rPr>
        <w:t>con una vigencia mínima</w:t>
      </w:r>
      <w:r w:rsidR="008D3DDA" w:rsidRPr="000F19BD">
        <w:rPr>
          <w:rFonts w:ascii="Arial" w:hAnsi="Arial" w:cs="Arial"/>
          <w:b/>
          <w:sz w:val="22"/>
          <w:szCs w:val="22"/>
        </w:rPr>
        <w:t xml:space="preserve"> </w:t>
      </w:r>
      <w:r w:rsidR="008D3DDA" w:rsidRPr="000F19BD">
        <w:rPr>
          <w:rFonts w:ascii="Arial" w:hAnsi="Arial" w:cs="Arial"/>
          <w:sz w:val="22"/>
          <w:szCs w:val="22"/>
        </w:rPr>
        <w:t>de un año, con una antelación de treinta días al vencimiento del plazo original del contrato, bajo aperci</w:t>
      </w:r>
      <w:r w:rsidR="007E71B7" w:rsidRPr="000F19BD">
        <w:rPr>
          <w:rFonts w:ascii="Arial" w:hAnsi="Arial" w:cs="Arial"/>
          <w:sz w:val="22"/>
          <w:szCs w:val="22"/>
        </w:rPr>
        <w:t>bimiento de rescisión del mismo.</w:t>
      </w:r>
    </w:p>
    <w:p w:rsidR="007E71B7" w:rsidRPr="000F19BD" w:rsidRDefault="007E71B7" w:rsidP="00FC5BB8">
      <w:pPr>
        <w:pStyle w:val="western"/>
        <w:spacing w:before="0" w:beforeAutospacing="0" w:line="276" w:lineRule="auto"/>
        <w:rPr>
          <w:rFonts w:ascii="Arial" w:hAnsi="Arial" w:cs="Arial"/>
          <w:sz w:val="22"/>
          <w:szCs w:val="22"/>
        </w:rPr>
      </w:pPr>
    </w:p>
    <w:p w:rsidR="00AE5E69" w:rsidRPr="000F19BD" w:rsidRDefault="00AE5E69" w:rsidP="00FC5BB8">
      <w:pPr>
        <w:pStyle w:val="western"/>
        <w:spacing w:before="0" w:beforeAutospacing="0" w:line="276" w:lineRule="auto"/>
        <w:rPr>
          <w:rFonts w:ascii="Arial" w:hAnsi="Arial" w:cs="Arial"/>
          <w:sz w:val="22"/>
          <w:szCs w:val="22"/>
        </w:rPr>
      </w:pPr>
      <w:r w:rsidRPr="000F19BD">
        <w:rPr>
          <w:rFonts w:ascii="Arial" w:hAnsi="Arial" w:cs="Arial"/>
          <w:sz w:val="22"/>
          <w:szCs w:val="22"/>
        </w:rPr>
        <w:t>Los documentos de depósito deben ser únicos y particulares para el presente llamado.</w:t>
      </w:r>
    </w:p>
    <w:p w:rsidR="000F19BD" w:rsidRPr="00551162" w:rsidRDefault="000F19BD" w:rsidP="000F19BD">
      <w:pPr>
        <w:pStyle w:val="western"/>
        <w:spacing w:before="0" w:beforeAutospacing="0" w:line="276" w:lineRule="auto"/>
        <w:rPr>
          <w:rFonts w:ascii="Arial" w:hAnsi="Arial" w:cs="Arial"/>
          <w:b/>
          <w:sz w:val="22"/>
          <w:szCs w:val="22"/>
        </w:rPr>
      </w:pPr>
    </w:p>
    <w:p w:rsidR="0075161F" w:rsidRPr="005F6A94" w:rsidRDefault="0075161F" w:rsidP="0075161F">
      <w:pPr>
        <w:pStyle w:val="western"/>
        <w:spacing w:before="0" w:beforeAutospacing="0" w:line="276" w:lineRule="auto"/>
        <w:rPr>
          <w:rFonts w:ascii="Arial" w:hAnsi="Arial" w:cs="Arial"/>
          <w:b/>
          <w:sz w:val="22"/>
          <w:szCs w:val="22"/>
          <w:u w:val="single"/>
        </w:rPr>
      </w:pPr>
      <w:r w:rsidRPr="00551162">
        <w:rPr>
          <w:rFonts w:ascii="Arial" w:hAnsi="Arial" w:cs="Arial"/>
          <w:b/>
          <w:sz w:val="22"/>
          <w:szCs w:val="22"/>
        </w:rPr>
        <w:t>1</w:t>
      </w:r>
      <w:r>
        <w:rPr>
          <w:rFonts w:ascii="Arial" w:hAnsi="Arial" w:cs="Arial"/>
          <w:b/>
          <w:sz w:val="22"/>
          <w:szCs w:val="22"/>
        </w:rPr>
        <w:t>5</w:t>
      </w:r>
      <w:r w:rsidRPr="00551162">
        <w:rPr>
          <w:rFonts w:ascii="Arial" w:hAnsi="Arial" w:cs="Arial"/>
          <w:b/>
          <w:sz w:val="22"/>
          <w:szCs w:val="22"/>
        </w:rPr>
        <w:t xml:space="preserve">) </w:t>
      </w:r>
      <w:r w:rsidRPr="005F6A94">
        <w:rPr>
          <w:rFonts w:ascii="Arial" w:hAnsi="Arial" w:cs="Arial"/>
          <w:b/>
          <w:sz w:val="22"/>
          <w:szCs w:val="22"/>
          <w:u w:val="single"/>
        </w:rPr>
        <w:t>INCUMPLIMIENTOS.</w:t>
      </w:r>
    </w:p>
    <w:p w:rsidR="0075161F" w:rsidRPr="00551162" w:rsidRDefault="0075161F" w:rsidP="0075161F">
      <w:pPr>
        <w:pStyle w:val="western"/>
        <w:spacing w:before="0" w:beforeAutospacing="0" w:line="276" w:lineRule="auto"/>
        <w:rPr>
          <w:rFonts w:ascii="Arial" w:hAnsi="Arial" w:cs="Arial"/>
          <w:sz w:val="22"/>
          <w:szCs w:val="22"/>
        </w:rPr>
      </w:pPr>
      <w:r w:rsidRPr="00551162">
        <w:rPr>
          <w:rFonts w:ascii="Arial" w:hAnsi="Arial" w:cs="Arial"/>
          <w:sz w:val="22"/>
          <w:szCs w:val="22"/>
        </w:rPr>
        <w:t xml:space="preserve">En caso que no se cumpla con las condiciones establecidas en el presente Pliego se aplicará el siguiente sistema de sanciones: </w:t>
      </w:r>
    </w:p>
    <w:p w:rsidR="0075161F" w:rsidRPr="00551162" w:rsidRDefault="0075161F" w:rsidP="0075161F">
      <w:pPr>
        <w:pStyle w:val="western"/>
        <w:spacing w:before="0" w:beforeAutospacing="0" w:line="276" w:lineRule="auto"/>
        <w:rPr>
          <w:rFonts w:ascii="Arial" w:hAnsi="Arial" w:cs="Arial"/>
          <w:sz w:val="22"/>
          <w:szCs w:val="22"/>
        </w:rPr>
      </w:pPr>
    </w:p>
    <w:p w:rsidR="0075161F" w:rsidRPr="00551162" w:rsidRDefault="0075161F" w:rsidP="0075161F">
      <w:pPr>
        <w:pStyle w:val="western"/>
        <w:spacing w:before="0" w:beforeAutospacing="0" w:line="276" w:lineRule="auto"/>
        <w:rPr>
          <w:rFonts w:ascii="Arial" w:hAnsi="Arial" w:cs="Arial"/>
          <w:sz w:val="22"/>
          <w:szCs w:val="22"/>
        </w:rPr>
      </w:pPr>
      <w:r w:rsidRPr="00551162">
        <w:rPr>
          <w:rFonts w:ascii="Arial" w:hAnsi="Arial" w:cs="Arial"/>
          <w:sz w:val="22"/>
          <w:szCs w:val="22"/>
        </w:rPr>
        <w:t xml:space="preserve">1) </w:t>
      </w:r>
      <w:r w:rsidRPr="00551162">
        <w:rPr>
          <w:rFonts w:ascii="Arial" w:hAnsi="Arial" w:cs="Arial"/>
          <w:sz w:val="22"/>
          <w:szCs w:val="22"/>
          <w:u w:val="single"/>
        </w:rPr>
        <w:t>Primer incumplimiento</w:t>
      </w:r>
      <w:r w:rsidRPr="00551162">
        <w:rPr>
          <w:rFonts w:ascii="Arial" w:hAnsi="Arial" w:cs="Arial"/>
          <w:sz w:val="22"/>
          <w:szCs w:val="22"/>
        </w:rPr>
        <w:t xml:space="preserve">: </w:t>
      </w:r>
    </w:p>
    <w:p w:rsidR="0075161F" w:rsidRPr="00551162" w:rsidRDefault="0075161F" w:rsidP="0075161F">
      <w:pPr>
        <w:pStyle w:val="western"/>
        <w:spacing w:before="0" w:beforeAutospacing="0" w:line="276" w:lineRule="auto"/>
        <w:rPr>
          <w:rFonts w:ascii="Arial" w:hAnsi="Arial" w:cs="Arial"/>
          <w:sz w:val="22"/>
          <w:szCs w:val="22"/>
        </w:rPr>
      </w:pPr>
      <w:r w:rsidRPr="00551162">
        <w:rPr>
          <w:rFonts w:ascii="Arial" w:hAnsi="Arial" w:cs="Arial"/>
          <w:sz w:val="22"/>
          <w:szCs w:val="22"/>
        </w:rPr>
        <w:t>Observación escrita por parte de la Dirección de la Unidad Ejecutora.</w:t>
      </w:r>
    </w:p>
    <w:p w:rsidR="0075161F" w:rsidRPr="00551162" w:rsidRDefault="0075161F" w:rsidP="0075161F">
      <w:pPr>
        <w:pStyle w:val="western"/>
        <w:spacing w:before="0" w:beforeAutospacing="0" w:line="276" w:lineRule="auto"/>
        <w:rPr>
          <w:rFonts w:ascii="Arial" w:hAnsi="Arial" w:cs="Arial"/>
          <w:sz w:val="22"/>
          <w:szCs w:val="22"/>
        </w:rPr>
      </w:pPr>
    </w:p>
    <w:p w:rsidR="0075161F" w:rsidRPr="00551162" w:rsidRDefault="0075161F" w:rsidP="0075161F">
      <w:pPr>
        <w:pStyle w:val="western"/>
        <w:spacing w:before="0" w:beforeAutospacing="0" w:line="276" w:lineRule="auto"/>
        <w:rPr>
          <w:rFonts w:ascii="Arial" w:hAnsi="Arial" w:cs="Arial"/>
          <w:sz w:val="22"/>
          <w:szCs w:val="22"/>
        </w:rPr>
      </w:pPr>
      <w:r w:rsidRPr="00551162">
        <w:rPr>
          <w:rFonts w:ascii="Arial" w:hAnsi="Arial" w:cs="Arial"/>
          <w:sz w:val="22"/>
          <w:szCs w:val="22"/>
        </w:rPr>
        <w:t xml:space="preserve">2) </w:t>
      </w:r>
      <w:r w:rsidRPr="00551162">
        <w:rPr>
          <w:rFonts w:ascii="Arial" w:hAnsi="Arial" w:cs="Arial"/>
          <w:sz w:val="22"/>
          <w:szCs w:val="22"/>
          <w:u w:val="single"/>
        </w:rPr>
        <w:t>Segundo incumplimiento</w:t>
      </w:r>
      <w:r w:rsidRPr="00551162">
        <w:rPr>
          <w:rFonts w:ascii="Arial" w:hAnsi="Arial" w:cs="Arial"/>
          <w:sz w:val="22"/>
          <w:szCs w:val="22"/>
        </w:rPr>
        <w:t>:</w:t>
      </w:r>
    </w:p>
    <w:p w:rsidR="0075161F" w:rsidRPr="00551162" w:rsidRDefault="0075161F" w:rsidP="0075161F">
      <w:pPr>
        <w:pStyle w:val="western"/>
        <w:spacing w:before="0" w:beforeAutospacing="0" w:line="276" w:lineRule="auto"/>
        <w:rPr>
          <w:rFonts w:ascii="Arial" w:hAnsi="Arial" w:cs="Arial"/>
          <w:sz w:val="22"/>
          <w:szCs w:val="22"/>
        </w:rPr>
      </w:pPr>
      <w:r w:rsidRPr="00551162">
        <w:rPr>
          <w:rFonts w:ascii="Arial" w:hAnsi="Arial" w:cs="Arial"/>
          <w:sz w:val="22"/>
          <w:szCs w:val="22"/>
        </w:rPr>
        <w:t>En caso de reiterarse el incumplimiento, la unidad se reserva el derecho de anular la adjudicación haciéndose pasible el proveedor de su eliminación del Registro de proveedores de la unidad, por el tiempo que determine la Dirección de la misma.</w:t>
      </w:r>
    </w:p>
    <w:p w:rsidR="0075161F" w:rsidRPr="00551162" w:rsidRDefault="0075161F" w:rsidP="0075161F">
      <w:pPr>
        <w:pStyle w:val="western"/>
        <w:spacing w:before="0" w:beforeAutospacing="0" w:line="276" w:lineRule="auto"/>
        <w:rPr>
          <w:rFonts w:ascii="Arial" w:hAnsi="Arial" w:cs="Arial"/>
          <w:sz w:val="22"/>
          <w:szCs w:val="22"/>
        </w:rPr>
      </w:pPr>
    </w:p>
    <w:p w:rsidR="0075161F" w:rsidRPr="00551162" w:rsidRDefault="0075161F" w:rsidP="0075161F">
      <w:pPr>
        <w:pStyle w:val="western"/>
        <w:spacing w:before="0" w:beforeAutospacing="0" w:line="276" w:lineRule="auto"/>
        <w:rPr>
          <w:rFonts w:ascii="Arial" w:hAnsi="Arial" w:cs="Arial"/>
          <w:sz w:val="22"/>
          <w:szCs w:val="22"/>
        </w:rPr>
      </w:pPr>
      <w:r w:rsidRPr="00551162">
        <w:rPr>
          <w:rFonts w:ascii="Arial" w:hAnsi="Arial" w:cs="Arial"/>
          <w:sz w:val="22"/>
          <w:szCs w:val="22"/>
        </w:rPr>
        <w:t xml:space="preserve">3) </w:t>
      </w:r>
      <w:r w:rsidRPr="00551162">
        <w:rPr>
          <w:rFonts w:ascii="Arial" w:hAnsi="Arial" w:cs="Arial"/>
          <w:sz w:val="22"/>
          <w:szCs w:val="22"/>
          <w:u w:val="single"/>
        </w:rPr>
        <w:t>Tercer incumplimiento</w:t>
      </w:r>
      <w:r w:rsidRPr="00551162">
        <w:rPr>
          <w:rFonts w:ascii="Arial" w:hAnsi="Arial" w:cs="Arial"/>
          <w:sz w:val="22"/>
          <w:szCs w:val="22"/>
        </w:rPr>
        <w:t xml:space="preserve">: </w:t>
      </w:r>
    </w:p>
    <w:p w:rsidR="0075161F" w:rsidRPr="00551162" w:rsidRDefault="0075161F" w:rsidP="0075161F">
      <w:pPr>
        <w:pStyle w:val="western"/>
        <w:spacing w:before="0" w:beforeAutospacing="0" w:line="276" w:lineRule="auto"/>
        <w:rPr>
          <w:rFonts w:ascii="Arial" w:hAnsi="Arial" w:cs="Arial"/>
          <w:sz w:val="22"/>
          <w:szCs w:val="22"/>
        </w:rPr>
      </w:pPr>
      <w:r w:rsidRPr="00551162">
        <w:rPr>
          <w:rFonts w:ascii="Arial" w:hAnsi="Arial" w:cs="Arial"/>
          <w:sz w:val="22"/>
          <w:szCs w:val="22"/>
        </w:rPr>
        <w:t>Rescisión del contrato. Se aplicará lo establecido en el numeral 25 del Pliego Único de Bases y Condiciones Generales (art.47 del TOCAF), Decreto 53/93, e</w:t>
      </w:r>
      <w:r w:rsidR="00DF35E9">
        <w:rPr>
          <w:rFonts w:ascii="Arial" w:hAnsi="Arial" w:cs="Arial"/>
          <w:sz w:val="22"/>
          <w:szCs w:val="22"/>
        </w:rPr>
        <w:t>jecutar el depósito de garantía.</w:t>
      </w:r>
    </w:p>
    <w:p w:rsidR="0075161F" w:rsidRPr="00551162" w:rsidRDefault="0075161F" w:rsidP="0075161F">
      <w:pPr>
        <w:pStyle w:val="western"/>
        <w:spacing w:before="0" w:beforeAutospacing="0" w:line="276" w:lineRule="auto"/>
        <w:rPr>
          <w:rFonts w:ascii="Arial" w:hAnsi="Arial" w:cs="Arial"/>
          <w:sz w:val="22"/>
          <w:szCs w:val="22"/>
        </w:rPr>
      </w:pPr>
    </w:p>
    <w:p w:rsidR="0075161F" w:rsidRPr="00551162" w:rsidRDefault="0075161F" w:rsidP="0075161F">
      <w:pPr>
        <w:pStyle w:val="western"/>
        <w:spacing w:before="0" w:beforeAutospacing="0" w:line="276" w:lineRule="auto"/>
        <w:rPr>
          <w:rFonts w:ascii="Arial" w:hAnsi="Arial" w:cs="Arial"/>
          <w:sz w:val="22"/>
          <w:szCs w:val="22"/>
        </w:rPr>
      </w:pPr>
      <w:r w:rsidRPr="00551162">
        <w:rPr>
          <w:rFonts w:ascii="Arial" w:hAnsi="Arial" w:cs="Arial"/>
          <w:sz w:val="22"/>
          <w:szCs w:val="22"/>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p>
    <w:p w:rsidR="0075161F" w:rsidRPr="00551162" w:rsidRDefault="0075161F" w:rsidP="0075161F">
      <w:pPr>
        <w:pStyle w:val="western"/>
        <w:spacing w:before="0" w:beforeAutospacing="0" w:line="276" w:lineRule="auto"/>
        <w:rPr>
          <w:rFonts w:ascii="Arial" w:hAnsi="Arial" w:cs="Arial"/>
          <w:sz w:val="22"/>
          <w:szCs w:val="22"/>
        </w:rPr>
      </w:pPr>
    </w:p>
    <w:p w:rsidR="0075161F" w:rsidRPr="005F6A94" w:rsidRDefault="0075161F" w:rsidP="0075161F">
      <w:pPr>
        <w:pStyle w:val="western"/>
        <w:spacing w:before="0" w:beforeAutospacing="0" w:line="276" w:lineRule="auto"/>
        <w:rPr>
          <w:rFonts w:ascii="Arial" w:hAnsi="Arial" w:cs="Arial"/>
          <w:sz w:val="22"/>
          <w:szCs w:val="22"/>
          <w:u w:val="single"/>
        </w:rPr>
      </w:pPr>
      <w:r w:rsidRPr="00551162">
        <w:rPr>
          <w:rFonts w:ascii="Arial" w:hAnsi="Arial" w:cs="Arial"/>
          <w:b/>
          <w:sz w:val="22"/>
          <w:szCs w:val="22"/>
        </w:rPr>
        <w:t>1</w:t>
      </w:r>
      <w:r>
        <w:rPr>
          <w:rFonts w:ascii="Arial" w:hAnsi="Arial" w:cs="Arial"/>
          <w:b/>
          <w:sz w:val="22"/>
          <w:szCs w:val="22"/>
        </w:rPr>
        <w:t>6</w:t>
      </w:r>
      <w:r w:rsidRPr="00551162">
        <w:rPr>
          <w:rFonts w:ascii="Arial" w:hAnsi="Arial" w:cs="Arial"/>
          <w:b/>
          <w:sz w:val="22"/>
          <w:szCs w:val="22"/>
        </w:rPr>
        <w:t xml:space="preserve">) </w:t>
      </w:r>
      <w:r w:rsidRPr="005F6A94">
        <w:rPr>
          <w:rFonts w:ascii="Arial" w:hAnsi="Arial" w:cs="Arial"/>
          <w:b/>
          <w:sz w:val="22"/>
          <w:szCs w:val="22"/>
          <w:u w:val="single"/>
        </w:rPr>
        <w:t>EVALUACION DEL CONTRATO</w:t>
      </w:r>
      <w:r w:rsidRPr="005F6A94">
        <w:rPr>
          <w:rFonts w:ascii="Arial" w:hAnsi="Arial" w:cs="Arial"/>
          <w:sz w:val="22"/>
          <w:szCs w:val="22"/>
          <w:u w:val="single"/>
        </w:rPr>
        <w:t>.</w:t>
      </w:r>
    </w:p>
    <w:p w:rsidR="0075161F" w:rsidRPr="00551162" w:rsidRDefault="0075161F" w:rsidP="0075161F">
      <w:pPr>
        <w:pStyle w:val="western"/>
        <w:spacing w:before="0" w:beforeAutospacing="0" w:line="276" w:lineRule="auto"/>
        <w:rPr>
          <w:rFonts w:ascii="Arial" w:hAnsi="Arial" w:cs="Arial"/>
          <w:sz w:val="22"/>
          <w:szCs w:val="22"/>
        </w:rPr>
      </w:pPr>
      <w:r w:rsidRPr="00551162">
        <w:rPr>
          <w:rFonts w:ascii="Arial" w:hAnsi="Arial" w:cs="Arial"/>
          <w:sz w:val="22"/>
          <w:szCs w:val="22"/>
        </w:rPr>
        <w:t xml:space="preserve">Sin perjuicio de las evaluaciones que se realicen durante la vigencia del presente contrato, al finalizar el mismo, la Dirección de la Unidad Ejecutora o quién esta disponga, realizará un informe detallado y </w:t>
      </w:r>
      <w:r w:rsidRPr="00551162">
        <w:rPr>
          <w:rFonts w:ascii="Arial" w:hAnsi="Arial" w:cs="Arial"/>
          <w:sz w:val="22"/>
          <w:szCs w:val="22"/>
        </w:rPr>
        <w:lastRenderedPageBreak/>
        <w:t>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75161F" w:rsidRPr="00551162" w:rsidRDefault="0075161F" w:rsidP="0075161F">
      <w:pPr>
        <w:pStyle w:val="western"/>
        <w:spacing w:before="0" w:beforeAutospacing="0" w:line="276" w:lineRule="auto"/>
        <w:rPr>
          <w:rFonts w:ascii="Arial" w:hAnsi="Arial" w:cs="Arial"/>
          <w:b/>
          <w:sz w:val="22"/>
          <w:szCs w:val="22"/>
        </w:rPr>
      </w:pPr>
    </w:p>
    <w:p w:rsidR="0075161F" w:rsidRDefault="0075161F" w:rsidP="00D92935">
      <w:pPr>
        <w:pStyle w:val="western"/>
        <w:spacing w:before="0" w:beforeAutospacing="0" w:line="276" w:lineRule="auto"/>
        <w:rPr>
          <w:rFonts w:ascii="Arial" w:hAnsi="Arial" w:cs="Arial"/>
          <w:b/>
          <w:sz w:val="22"/>
          <w:szCs w:val="22"/>
        </w:rPr>
      </w:pPr>
      <w:r w:rsidRPr="00551162">
        <w:rPr>
          <w:rFonts w:ascii="Arial" w:hAnsi="Arial" w:cs="Arial"/>
          <w:b/>
          <w:sz w:val="22"/>
          <w:szCs w:val="22"/>
        </w:rPr>
        <w:t>RIGEN PARA ESTE LLAMADO:</w:t>
      </w:r>
    </w:p>
    <w:p w:rsidR="00D92935" w:rsidRDefault="00D92935" w:rsidP="00D92935">
      <w:pPr>
        <w:pStyle w:val="western"/>
        <w:spacing w:before="0" w:beforeAutospacing="0" w:line="276" w:lineRule="auto"/>
        <w:rPr>
          <w:rFonts w:ascii="Arial" w:hAnsi="Arial" w:cs="Arial"/>
          <w:b/>
          <w:sz w:val="22"/>
          <w:szCs w:val="22"/>
        </w:rPr>
      </w:pPr>
    </w:p>
    <w:p w:rsidR="0075161F" w:rsidRPr="00D92935" w:rsidRDefault="0075161F" w:rsidP="00D92935">
      <w:pPr>
        <w:pStyle w:val="Prrafodelista"/>
        <w:numPr>
          <w:ilvl w:val="0"/>
          <w:numId w:val="12"/>
        </w:numPr>
        <w:autoSpaceDE w:val="0"/>
        <w:autoSpaceDN w:val="0"/>
        <w:adjustRightInd w:val="0"/>
        <w:spacing w:line="276" w:lineRule="auto"/>
        <w:rPr>
          <w:rFonts w:ascii="Arial" w:hAnsi="Arial" w:cs="Arial"/>
          <w:sz w:val="22"/>
          <w:szCs w:val="22"/>
          <w:lang w:eastAsia="ar-SA"/>
        </w:rPr>
      </w:pPr>
      <w:r w:rsidRPr="00D92935">
        <w:rPr>
          <w:rFonts w:ascii="Arial" w:hAnsi="Arial" w:cs="Arial"/>
          <w:b/>
          <w:sz w:val="22"/>
          <w:szCs w:val="22"/>
          <w:lang w:eastAsia="ar-SA"/>
        </w:rPr>
        <w:t>Apertura electrónica</w:t>
      </w:r>
      <w:r w:rsidRPr="00D92935">
        <w:rPr>
          <w:rFonts w:ascii="Arial" w:hAnsi="Arial" w:cs="Arial"/>
          <w:sz w:val="22"/>
          <w:szCs w:val="22"/>
          <w:lang w:eastAsia="ar-SA"/>
        </w:rPr>
        <w:t>: Decreto Nº</w:t>
      </w:r>
      <w:r w:rsidR="00D92935">
        <w:rPr>
          <w:rFonts w:ascii="Arial" w:hAnsi="Arial" w:cs="Arial"/>
          <w:sz w:val="22"/>
          <w:szCs w:val="22"/>
          <w:lang w:eastAsia="ar-SA"/>
        </w:rPr>
        <w:t>142</w:t>
      </w:r>
      <w:r w:rsidRPr="00D92935">
        <w:rPr>
          <w:rFonts w:ascii="Arial" w:hAnsi="Arial" w:cs="Arial"/>
          <w:sz w:val="22"/>
          <w:szCs w:val="22"/>
          <w:lang w:eastAsia="ar-SA"/>
        </w:rPr>
        <w:t>/0</w:t>
      </w:r>
      <w:r w:rsidR="00D92935">
        <w:rPr>
          <w:rFonts w:ascii="Arial" w:hAnsi="Arial" w:cs="Arial"/>
          <w:sz w:val="22"/>
          <w:szCs w:val="22"/>
          <w:lang w:eastAsia="ar-SA"/>
        </w:rPr>
        <w:t>18</w:t>
      </w:r>
      <w:r w:rsidRPr="00D92935">
        <w:rPr>
          <w:rFonts w:ascii="Arial" w:hAnsi="Arial" w:cs="Arial"/>
          <w:sz w:val="22"/>
          <w:szCs w:val="22"/>
          <w:lang w:eastAsia="ar-SA"/>
        </w:rPr>
        <w:t xml:space="preserve"> de </w:t>
      </w:r>
      <w:r w:rsidR="00D92935">
        <w:rPr>
          <w:rFonts w:ascii="Arial" w:hAnsi="Arial" w:cs="Arial"/>
          <w:sz w:val="22"/>
          <w:szCs w:val="22"/>
          <w:lang w:eastAsia="ar-SA"/>
        </w:rPr>
        <w:t>14</w:t>
      </w:r>
      <w:r w:rsidRPr="00D92935">
        <w:rPr>
          <w:rFonts w:ascii="Arial" w:hAnsi="Arial" w:cs="Arial"/>
          <w:sz w:val="22"/>
          <w:szCs w:val="22"/>
          <w:lang w:eastAsia="ar-SA"/>
        </w:rPr>
        <w:t xml:space="preserve"> de </w:t>
      </w:r>
      <w:r w:rsidR="00D92935">
        <w:rPr>
          <w:rFonts w:ascii="Arial" w:hAnsi="Arial" w:cs="Arial"/>
          <w:sz w:val="22"/>
          <w:szCs w:val="22"/>
          <w:lang w:eastAsia="ar-SA"/>
        </w:rPr>
        <w:t xml:space="preserve">mayo </w:t>
      </w:r>
      <w:r w:rsidRPr="00D92935">
        <w:rPr>
          <w:rFonts w:ascii="Arial" w:hAnsi="Arial" w:cs="Arial"/>
          <w:sz w:val="22"/>
          <w:szCs w:val="22"/>
          <w:lang w:eastAsia="ar-SA"/>
        </w:rPr>
        <w:t xml:space="preserve"> de 201</w:t>
      </w:r>
      <w:r w:rsidR="00D92935">
        <w:rPr>
          <w:rFonts w:ascii="Arial" w:hAnsi="Arial" w:cs="Arial"/>
          <w:sz w:val="22"/>
          <w:szCs w:val="22"/>
          <w:lang w:eastAsia="ar-SA"/>
        </w:rPr>
        <w:t>8</w:t>
      </w:r>
      <w:r w:rsidRPr="00D92935">
        <w:rPr>
          <w:rFonts w:ascii="Arial" w:hAnsi="Arial" w:cs="Arial"/>
          <w:sz w:val="22"/>
          <w:szCs w:val="22"/>
          <w:lang w:eastAsia="ar-SA"/>
        </w:rPr>
        <w:t>.</w:t>
      </w:r>
    </w:p>
    <w:p w:rsidR="0075161F" w:rsidRPr="00710FFD" w:rsidRDefault="0075161F" w:rsidP="00D92935">
      <w:pPr>
        <w:autoSpaceDE w:val="0"/>
        <w:autoSpaceDN w:val="0"/>
        <w:adjustRightInd w:val="0"/>
        <w:spacing w:line="276" w:lineRule="auto"/>
        <w:rPr>
          <w:rFonts w:ascii="Arial" w:hAnsi="Arial" w:cs="Arial"/>
          <w:sz w:val="22"/>
          <w:szCs w:val="22"/>
          <w:lang w:eastAsia="ar-SA"/>
        </w:rPr>
      </w:pPr>
      <w:r w:rsidRPr="00710FFD">
        <w:rPr>
          <w:rFonts w:ascii="Arial" w:hAnsi="Arial" w:cs="Arial"/>
          <w:sz w:val="22"/>
          <w:szCs w:val="22"/>
          <w:lang w:eastAsia="ar-SA"/>
        </w:rPr>
        <w:t xml:space="preserve">• </w:t>
      </w:r>
      <w:r w:rsidRPr="00D92935">
        <w:rPr>
          <w:rFonts w:ascii="Arial" w:hAnsi="Arial" w:cs="Arial"/>
          <w:b/>
          <w:sz w:val="22"/>
          <w:szCs w:val="22"/>
          <w:lang w:eastAsia="ar-SA"/>
        </w:rPr>
        <w:t>TOCAF</w:t>
      </w:r>
      <w:r w:rsidRPr="00710FFD">
        <w:rPr>
          <w:rFonts w:ascii="Arial" w:hAnsi="Arial" w:cs="Arial"/>
          <w:sz w:val="22"/>
          <w:szCs w:val="22"/>
          <w:lang w:eastAsia="ar-SA"/>
        </w:rPr>
        <w:t>: Decreto Nº 150/012 de 11 de junio de 2012, modificativas y concordantes.</w:t>
      </w:r>
    </w:p>
    <w:p w:rsidR="0075161F" w:rsidRPr="00710FFD" w:rsidRDefault="0075161F" w:rsidP="00D92935">
      <w:pPr>
        <w:autoSpaceDE w:val="0"/>
        <w:autoSpaceDN w:val="0"/>
        <w:adjustRightInd w:val="0"/>
        <w:spacing w:line="276" w:lineRule="auto"/>
        <w:rPr>
          <w:rFonts w:ascii="Arial" w:hAnsi="Arial" w:cs="Arial"/>
          <w:sz w:val="22"/>
          <w:szCs w:val="22"/>
          <w:lang w:eastAsia="ar-SA"/>
        </w:rPr>
      </w:pPr>
      <w:r w:rsidRPr="00710FFD">
        <w:rPr>
          <w:rFonts w:ascii="Arial" w:hAnsi="Arial" w:cs="Arial"/>
          <w:sz w:val="22"/>
          <w:szCs w:val="22"/>
          <w:lang w:eastAsia="ar-SA"/>
        </w:rPr>
        <w:t xml:space="preserve">• </w:t>
      </w:r>
      <w:r w:rsidRPr="00D92935">
        <w:rPr>
          <w:rFonts w:ascii="Arial" w:hAnsi="Arial" w:cs="Arial"/>
          <w:b/>
          <w:sz w:val="22"/>
          <w:szCs w:val="22"/>
          <w:lang w:eastAsia="ar-SA"/>
        </w:rPr>
        <w:t>Acceso a la información pública</w:t>
      </w:r>
      <w:r w:rsidRPr="00710FFD">
        <w:rPr>
          <w:rFonts w:ascii="Arial" w:hAnsi="Arial" w:cs="Arial"/>
          <w:sz w:val="22"/>
          <w:szCs w:val="22"/>
          <w:lang w:eastAsia="ar-SA"/>
        </w:rPr>
        <w:t xml:space="preserve">: Ley N ° 18.381 de 17 de octubre de 2008, modificativa </w:t>
      </w:r>
      <w:r w:rsidRPr="00D92935">
        <w:rPr>
          <w:rFonts w:ascii="Arial" w:hAnsi="Arial" w:cs="Arial"/>
          <w:sz w:val="22"/>
          <w:szCs w:val="22"/>
          <w:u w:val="single"/>
          <w:lang w:eastAsia="ar-SA"/>
        </w:rPr>
        <w:t>Ley N º</w:t>
      </w:r>
      <w:r w:rsidRPr="00710FFD">
        <w:rPr>
          <w:rFonts w:ascii="Arial" w:hAnsi="Arial" w:cs="Arial"/>
          <w:sz w:val="22"/>
          <w:szCs w:val="22"/>
          <w:lang w:eastAsia="ar-SA"/>
        </w:rPr>
        <w:t xml:space="preserve"> </w:t>
      </w:r>
      <w:r w:rsidRPr="00D92935">
        <w:rPr>
          <w:rFonts w:ascii="Arial" w:hAnsi="Arial" w:cs="Arial"/>
          <w:sz w:val="22"/>
          <w:szCs w:val="22"/>
          <w:u w:val="single"/>
          <w:lang w:eastAsia="ar-SA"/>
        </w:rPr>
        <w:t>19.178</w:t>
      </w:r>
      <w:r w:rsidRPr="00710FFD">
        <w:rPr>
          <w:rFonts w:ascii="Arial" w:hAnsi="Arial" w:cs="Arial"/>
          <w:sz w:val="22"/>
          <w:szCs w:val="22"/>
          <w:lang w:eastAsia="ar-SA"/>
        </w:rPr>
        <w:t xml:space="preserve"> de 27 de diciembre de 2013.</w:t>
      </w:r>
    </w:p>
    <w:p w:rsidR="0075161F" w:rsidRPr="00710FFD" w:rsidRDefault="0075161F" w:rsidP="00D92935">
      <w:pPr>
        <w:autoSpaceDE w:val="0"/>
        <w:autoSpaceDN w:val="0"/>
        <w:adjustRightInd w:val="0"/>
        <w:spacing w:line="276" w:lineRule="auto"/>
        <w:rPr>
          <w:rFonts w:ascii="Arial" w:hAnsi="Arial" w:cs="Arial"/>
          <w:sz w:val="22"/>
          <w:szCs w:val="22"/>
          <w:lang w:eastAsia="ar-SA"/>
        </w:rPr>
      </w:pPr>
      <w:r w:rsidRPr="00710FFD">
        <w:rPr>
          <w:rFonts w:ascii="Arial" w:hAnsi="Arial" w:cs="Arial"/>
          <w:sz w:val="22"/>
          <w:szCs w:val="22"/>
          <w:lang w:eastAsia="ar-SA"/>
        </w:rPr>
        <w:t xml:space="preserve">• </w:t>
      </w:r>
      <w:r w:rsidRPr="00D92935">
        <w:rPr>
          <w:rFonts w:ascii="Arial" w:hAnsi="Arial" w:cs="Arial"/>
          <w:b/>
          <w:sz w:val="22"/>
          <w:szCs w:val="22"/>
          <w:lang w:eastAsia="ar-SA"/>
        </w:rPr>
        <w:t>Decreto reglamentario de la Ley 18.381</w:t>
      </w:r>
      <w:r w:rsidRPr="00710FFD">
        <w:rPr>
          <w:rFonts w:ascii="Arial" w:hAnsi="Arial" w:cs="Arial"/>
          <w:sz w:val="22"/>
          <w:szCs w:val="22"/>
          <w:lang w:eastAsia="ar-SA"/>
        </w:rPr>
        <w:t xml:space="preserve">: </w:t>
      </w:r>
      <w:r w:rsidRPr="00D92935">
        <w:rPr>
          <w:rFonts w:ascii="Arial" w:hAnsi="Arial" w:cs="Arial"/>
          <w:sz w:val="22"/>
          <w:szCs w:val="22"/>
          <w:u w:val="single"/>
          <w:lang w:eastAsia="ar-SA"/>
        </w:rPr>
        <w:t>Decreto Nº 232/01 0</w:t>
      </w:r>
      <w:r w:rsidRPr="00710FFD">
        <w:rPr>
          <w:rFonts w:ascii="Arial" w:hAnsi="Arial" w:cs="Arial"/>
          <w:sz w:val="22"/>
          <w:szCs w:val="22"/>
          <w:lang w:eastAsia="ar-SA"/>
        </w:rPr>
        <w:t xml:space="preserve"> de 2 de agosto de 2010.</w:t>
      </w:r>
    </w:p>
    <w:p w:rsidR="0075161F" w:rsidRPr="00710FFD" w:rsidRDefault="0075161F" w:rsidP="00D92935">
      <w:pPr>
        <w:autoSpaceDE w:val="0"/>
        <w:autoSpaceDN w:val="0"/>
        <w:adjustRightInd w:val="0"/>
        <w:spacing w:line="276" w:lineRule="auto"/>
        <w:rPr>
          <w:rFonts w:ascii="Arial" w:hAnsi="Arial" w:cs="Arial"/>
          <w:sz w:val="22"/>
          <w:szCs w:val="22"/>
          <w:lang w:eastAsia="ar-SA"/>
        </w:rPr>
      </w:pPr>
      <w:r w:rsidRPr="00710FFD">
        <w:rPr>
          <w:rFonts w:ascii="Arial" w:hAnsi="Arial" w:cs="Arial"/>
          <w:sz w:val="22"/>
          <w:szCs w:val="22"/>
          <w:lang w:eastAsia="ar-SA"/>
        </w:rPr>
        <w:t xml:space="preserve">• </w:t>
      </w:r>
      <w:r w:rsidRPr="00D92935">
        <w:rPr>
          <w:rFonts w:ascii="Arial" w:hAnsi="Arial" w:cs="Arial"/>
          <w:b/>
          <w:sz w:val="22"/>
          <w:szCs w:val="22"/>
          <w:lang w:eastAsia="ar-SA"/>
        </w:rPr>
        <w:t>Protección de datos personales y acción de habeas data</w:t>
      </w:r>
      <w:r w:rsidRPr="00710FFD">
        <w:rPr>
          <w:rFonts w:ascii="Arial" w:hAnsi="Arial" w:cs="Arial"/>
          <w:sz w:val="22"/>
          <w:szCs w:val="22"/>
          <w:lang w:eastAsia="ar-SA"/>
        </w:rPr>
        <w:t xml:space="preserve">: </w:t>
      </w:r>
      <w:r w:rsidRPr="00D92935">
        <w:rPr>
          <w:rFonts w:ascii="Arial" w:hAnsi="Arial" w:cs="Arial"/>
          <w:sz w:val="22"/>
          <w:szCs w:val="22"/>
          <w:u w:val="single"/>
          <w:lang w:eastAsia="ar-SA"/>
        </w:rPr>
        <w:t>Ley N º 18.331</w:t>
      </w:r>
      <w:r w:rsidRPr="00710FFD">
        <w:rPr>
          <w:rFonts w:ascii="Arial" w:hAnsi="Arial" w:cs="Arial"/>
          <w:sz w:val="22"/>
          <w:szCs w:val="22"/>
          <w:lang w:eastAsia="ar-SA"/>
        </w:rPr>
        <w:t xml:space="preserve"> de 11 de agosto de 2008.</w:t>
      </w:r>
    </w:p>
    <w:p w:rsidR="0075161F" w:rsidRPr="00710FFD" w:rsidRDefault="0075161F" w:rsidP="00D92935">
      <w:pPr>
        <w:autoSpaceDE w:val="0"/>
        <w:autoSpaceDN w:val="0"/>
        <w:adjustRightInd w:val="0"/>
        <w:spacing w:line="276" w:lineRule="auto"/>
        <w:rPr>
          <w:rFonts w:ascii="Arial" w:hAnsi="Arial" w:cs="Arial"/>
          <w:sz w:val="22"/>
          <w:szCs w:val="22"/>
          <w:lang w:eastAsia="ar-SA"/>
        </w:rPr>
      </w:pPr>
      <w:r w:rsidRPr="00710FFD">
        <w:rPr>
          <w:rFonts w:ascii="Arial" w:hAnsi="Arial" w:cs="Arial"/>
          <w:sz w:val="22"/>
          <w:szCs w:val="22"/>
          <w:lang w:eastAsia="ar-SA"/>
        </w:rPr>
        <w:t xml:space="preserve">• </w:t>
      </w:r>
      <w:r w:rsidRPr="00D92935">
        <w:rPr>
          <w:rFonts w:ascii="Arial" w:hAnsi="Arial" w:cs="Arial"/>
          <w:b/>
          <w:sz w:val="22"/>
          <w:szCs w:val="22"/>
          <w:lang w:eastAsia="ar-SA"/>
        </w:rPr>
        <w:t>Decreto reglamentario de la Ley 18.331</w:t>
      </w:r>
      <w:r w:rsidRPr="00710FFD">
        <w:rPr>
          <w:rFonts w:ascii="Arial" w:hAnsi="Arial" w:cs="Arial"/>
          <w:sz w:val="22"/>
          <w:szCs w:val="22"/>
          <w:lang w:eastAsia="ar-SA"/>
        </w:rPr>
        <w:t>: Decreto Nº 414/009 de 31 de agosto de 2009.</w:t>
      </w:r>
    </w:p>
    <w:p w:rsidR="0075161F" w:rsidRPr="00710FFD" w:rsidRDefault="0075161F" w:rsidP="00D92935">
      <w:pPr>
        <w:autoSpaceDE w:val="0"/>
        <w:autoSpaceDN w:val="0"/>
        <w:adjustRightInd w:val="0"/>
        <w:spacing w:line="276" w:lineRule="auto"/>
        <w:rPr>
          <w:rFonts w:ascii="Arial" w:hAnsi="Arial" w:cs="Arial"/>
          <w:sz w:val="22"/>
          <w:szCs w:val="22"/>
          <w:lang w:eastAsia="ar-SA"/>
        </w:rPr>
      </w:pPr>
      <w:r w:rsidRPr="00710FFD">
        <w:rPr>
          <w:rFonts w:ascii="Arial" w:hAnsi="Arial" w:cs="Arial"/>
          <w:sz w:val="22"/>
          <w:szCs w:val="22"/>
          <w:lang w:eastAsia="ar-SA"/>
        </w:rPr>
        <w:t xml:space="preserve">• </w:t>
      </w:r>
      <w:r w:rsidRPr="00D92935">
        <w:rPr>
          <w:rFonts w:ascii="Arial" w:hAnsi="Arial" w:cs="Arial"/>
          <w:b/>
          <w:sz w:val="22"/>
          <w:szCs w:val="22"/>
          <w:lang w:eastAsia="ar-SA"/>
        </w:rPr>
        <w:t>Pliego único de bases y condiciones generales para contratos de suministros y servicios no personales:</w:t>
      </w:r>
      <w:r w:rsidRPr="00710FFD">
        <w:rPr>
          <w:rFonts w:ascii="Arial" w:hAnsi="Arial" w:cs="Arial"/>
          <w:sz w:val="22"/>
          <w:szCs w:val="22"/>
          <w:lang w:eastAsia="ar-SA"/>
        </w:rPr>
        <w:t xml:space="preserve"> </w:t>
      </w:r>
      <w:r w:rsidRPr="00D92935">
        <w:rPr>
          <w:rFonts w:ascii="Arial" w:hAnsi="Arial" w:cs="Arial"/>
          <w:sz w:val="22"/>
          <w:szCs w:val="22"/>
          <w:u w:val="single"/>
          <w:lang w:eastAsia="ar-SA"/>
        </w:rPr>
        <w:t>Decreto Nº 131/014</w:t>
      </w:r>
      <w:r w:rsidRPr="00710FFD">
        <w:rPr>
          <w:rFonts w:ascii="Arial" w:hAnsi="Arial" w:cs="Arial"/>
          <w:sz w:val="22"/>
          <w:szCs w:val="22"/>
          <w:lang w:eastAsia="ar-SA"/>
        </w:rPr>
        <w:t xml:space="preserve"> de 19 de mayo de 2014.</w:t>
      </w:r>
    </w:p>
    <w:p w:rsidR="0075161F" w:rsidRPr="00710FFD" w:rsidRDefault="0075161F" w:rsidP="0075161F">
      <w:pPr>
        <w:suppressAutoHyphens/>
        <w:jc w:val="both"/>
        <w:rPr>
          <w:rFonts w:ascii="Arial" w:hAnsi="Arial" w:cs="Arial"/>
          <w:sz w:val="21"/>
          <w:szCs w:val="21"/>
          <w:lang w:eastAsia="ar-SA"/>
        </w:rPr>
      </w:pPr>
    </w:p>
    <w:p w:rsidR="0075161F" w:rsidRPr="00710FFD" w:rsidRDefault="0075161F" w:rsidP="0075161F">
      <w:pPr>
        <w:keepNext/>
        <w:suppressAutoHyphens/>
        <w:jc w:val="center"/>
        <w:outlineLvl w:val="0"/>
        <w:rPr>
          <w:rFonts w:ascii="Lucida Sans" w:hAnsi="Lucida Sans" w:cs="Arial"/>
          <w:sz w:val="28"/>
          <w:szCs w:val="20"/>
          <w:u w:val="single"/>
          <w:lang w:eastAsia="ar-SA"/>
        </w:rPr>
      </w:pPr>
    </w:p>
    <w:p w:rsidR="0075161F" w:rsidRDefault="0075161F"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Default="00543036" w:rsidP="0075161F">
      <w:pPr>
        <w:suppressAutoHyphens/>
        <w:jc w:val="both"/>
        <w:rPr>
          <w:rFonts w:ascii="Arial" w:hAnsi="Arial" w:cs="Arial"/>
          <w:b/>
          <w:sz w:val="21"/>
          <w:szCs w:val="21"/>
          <w:lang w:eastAsia="ar-SA"/>
        </w:rPr>
      </w:pPr>
    </w:p>
    <w:p w:rsidR="00543036" w:rsidRPr="00710FFD" w:rsidRDefault="00543036" w:rsidP="0075161F">
      <w:pPr>
        <w:suppressAutoHyphens/>
        <w:jc w:val="both"/>
        <w:rPr>
          <w:rFonts w:ascii="Arial" w:hAnsi="Arial" w:cs="Arial"/>
          <w:b/>
          <w:sz w:val="21"/>
          <w:szCs w:val="21"/>
          <w:lang w:eastAsia="ar-SA"/>
        </w:rPr>
      </w:pPr>
    </w:p>
    <w:p w:rsidR="0075161F" w:rsidRPr="00710FFD" w:rsidRDefault="0075161F" w:rsidP="0075161F">
      <w:pPr>
        <w:suppressAutoHyphens/>
        <w:jc w:val="both"/>
        <w:rPr>
          <w:rFonts w:ascii="Arial" w:hAnsi="Arial" w:cs="Arial"/>
          <w:b/>
          <w:sz w:val="21"/>
          <w:szCs w:val="21"/>
          <w:lang w:eastAsia="ar-SA"/>
        </w:rPr>
      </w:pPr>
    </w:p>
    <w:p w:rsidR="0075161F" w:rsidRPr="00710FFD" w:rsidRDefault="0075161F" w:rsidP="0075161F">
      <w:pPr>
        <w:suppressAutoHyphens/>
        <w:jc w:val="both"/>
        <w:rPr>
          <w:rFonts w:ascii="Arial" w:hAnsi="Arial" w:cs="Arial"/>
          <w:sz w:val="21"/>
          <w:szCs w:val="21"/>
          <w:lang w:eastAsia="ar-SA"/>
        </w:rPr>
      </w:pPr>
    </w:p>
    <w:p w:rsidR="002A5B30" w:rsidRPr="00876711" w:rsidRDefault="0052380C" w:rsidP="002A5B30">
      <w:pPr>
        <w:keepNext/>
        <w:suppressAutoHyphens/>
        <w:spacing w:before="240" w:after="120"/>
        <w:jc w:val="center"/>
        <w:rPr>
          <w:rFonts w:ascii="Arial" w:hAnsi="Arial"/>
          <w:b/>
          <w:i/>
          <w:iCs/>
          <w:color w:val="000000"/>
          <w:sz w:val="22"/>
          <w:szCs w:val="28"/>
          <w:u w:val="single"/>
        </w:rPr>
      </w:pPr>
      <w:r w:rsidRPr="00876711">
        <w:rPr>
          <w:rFonts w:ascii="Arial" w:hAnsi="Arial"/>
          <w:b/>
          <w:i/>
          <w:iCs/>
          <w:color w:val="000000"/>
          <w:sz w:val="22"/>
          <w:szCs w:val="28"/>
          <w:u w:val="single"/>
        </w:rPr>
        <w:lastRenderedPageBreak/>
        <w:t>A</w:t>
      </w:r>
      <w:r w:rsidR="002A5B30" w:rsidRPr="00876711">
        <w:rPr>
          <w:rFonts w:ascii="Arial" w:hAnsi="Arial"/>
          <w:b/>
          <w:i/>
          <w:iCs/>
          <w:color w:val="000000"/>
          <w:sz w:val="22"/>
          <w:szCs w:val="28"/>
          <w:u w:val="single"/>
        </w:rPr>
        <w:t>NEXO I</w:t>
      </w:r>
    </w:p>
    <w:p w:rsidR="002A5B30" w:rsidRDefault="002A5B30" w:rsidP="002A5B30">
      <w:pPr>
        <w:widowControl w:val="0"/>
        <w:spacing w:before="260" w:line="220" w:lineRule="auto"/>
        <w:jc w:val="center"/>
        <w:rPr>
          <w:rFonts w:ascii="Arial" w:hAnsi="Arial"/>
          <w:b/>
          <w:sz w:val="22"/>
          <w:szCs w:val="20"/>
          <w:lang w:val="es-ES_tradnl" w:eastAsia="es-MX"/>
        </w:rPr>
      </w:pPr>
      <w:r w:rsidRPr="002A5B30">
        <w:rPr>
          <w:rFonts w:ascii="Arial" w:hAnsi="Arial"/>
          <w:b/>
          <w:sz w:val="22"/>
          <w:szCs w:val="20"/>
          <w:lang w:val="es-ES_tradnl" w:eastAsia="es-MX"/>
        </w:rPr>
        <w:t xml:space="preserve"> LICITACION ABREVIADA ESTUDIOS Y PROCEDIMIENTOS MEDICOS</w:t>
      </w:r>
    </w:p>
    <w:p w:rsidR="002A5B30" w:rsidRPr="00FD7479" w:rsidRDefault="00491F53" w:rsidP="00491F53">
      <w:pPr>
        <w:widowControl w:val="0"/>
        <w:spacing w:before="260" w:line="220" w:lineRule="auto"/>
        <w:rPr>
          <w:rFonts w:ascii="Arial" w:hAnsi="Arial"/>
          <w:b/>
          <w:sz w:val="22"/>
          <w:szCs w:val="20"/>
          <w:u w:val="single"/>
          <w:lang w:val="es-ES_tradnl" w:eastAsia="es-MX"/>
        </w:rPr>
      </w:pPr>
      <w:r w:rsidRPr="00FD7479">
        <w:rPr>
          <w:rFonts w:ascii="Arial" w:hAnsi="Arial"/>
          <w:b/>
          <w:sz w:val="22"/>
          <w:szCs w:val="20"/>
          <w:u w:val="single"/>
          <w:lang w:val="es-ES_tradnl" w:eastAsia="es-MX"/>
        </w:rPr>
        <w:t>IMAGENOLOGÍA</w:t>
      </w:r>
    </w:p>
    <w:p w:rsidR="004F0522" w:rsidRPr="00FD7479" w:rsidRDefault="002A5B30" w:rsidP="002A5B30">
      <w:pPr>
        <w:widowControl w:val="0"/>
        <w:spacing w:before="200" w:line="300" w:lineRule="auto"/>
        <w:jc w:val="both"/>
        <w:rPr>
          <w:rFonts w:ascii="Arial" w:hAnsi="Arial"/>
          <w:b/>
          <w:sz w:val="22"/>
          <w:szCs w:val="20"/>
        </w:rPr>
      </w:pPr>
      <w:r w:rsidRPr="00FD7479">
        <w:rPr>
          <w:rFonts w:ascii="Arial" w:hAnsi="Arial"/>
          <w:b/>
          <w:sz w:val="22"/>
          <w:szCs w:val="20"/>
        </w:rPr>
        <w:t xml:space="preserve">Las ecografías </w:t>
      </w:r>
      <w:r w:rsidR="00491F53" w:rsidRPr="00FD7479">
        <w:rPr>
          <w:rFonts w:ascii="Arial" w:hAnsi="Arial"/>
          <w:b/>
          <w:sz w:val="22"/>
          <w:szCs w:val="20"/>
        </w:rPr>
        <w:t>podrán</w:t>
      </w:r>
      <w:r w:rsidRPr="00FD7479">
        <w:rPr>
          <w:rFonts w:ascii="Arial" w:hAnsi="Arial"/>
          <w:b/>
          <w:sz w:val="22"/>
          <w:szCs w:val="20"/>
        </w:rPr>
        <w:t xml:space="preserve"> ser realizadas en el Hospital de Flores, con el </w:t>
      </w:r>
      <w:r w:rsidR="00491F53" w:rsidRPr="00FD7479">
        <w:rPr>
          <w:rFonts w:ascii="Arial" w:hAnsi="Arial"/>
          <w:b/>
          <w:sz w:val="22"/>
          <w:szCs w:val="20"/>
        </w:rPr>
        <w:t>ecógrafo</w:t>
      </w:r>
      <w:r w:rsidRPr="00FD7479">
        <w:rPr>
          <w:rFonts w:ascii="Arial" w:hAnsi="Arial"/>
          <w:b/>
          <w:sz w:val="22"/>
          <w:szCs w:val="20"/>
        </w:rPr>
        <w:t xml:space="preserve"> que éste dispone</w:t>
      </w:r>
      <w:proofErr w:type="gramStart"/>
      <w:r w:rsidR="00DD6E4A" w:rsidRPr="00FD7479">
        <w:rPr>
          <w:rFonts w:ascii="Arial" w:hAnsi="Arial"/>
          <w:b/>
          <w:sz w:val="22"/>
          <w:szCs w:val="20"/>
        </w:rPr>
        <w:t>,</w:t>
      </w:r>
      <w:r w:rsidRPr="00FD7479">
        <w:rPr>
          <w:rFonts w:ascii="Arial" w:hAnsi="Arial"/>
          <w:b/>
          <w:sz w:val="22"/>
          <w:szCs w:val="20"/>
        </w:rPr>
        <w:t>.</w:t>
      </w:r>
      <w:proofErr w:type="gramEnd"/>
      <w:r w:rsidRPr="00FD7479">
        <w:rPr>
          <w:rFonts w:ascii="Arial" w:hAnsi="Arial"/>
          <w:b/>
          <w:sz w:val="22"/>
          <w:szCs w:val="20"/>
        </w:rPr>
        <w:t xml:space="preserve"> En caso de que el oferente proponga realizar la/s misma/s en consultorio privado</w:t>
      </w:r>
      <w:r w:rsidR="005F6A94" w:rsidRPr="00FD7479">
        <w:rPr>
          <w:rFonts w:ascii="Arial" w:hAnsi="Arial"/>
          <w:b/>
          <w:sz w:val="22"/>
          <w:szCs w:val="20"/>
        </w:rPr>
        <w:t xml:space="preserve"> (</w:t>
      </w:r>
      <w:proofErr w:type="spellStart"/>
      <w:r w:rsidR="005F6A94" w:rsidRPr="00FD7479">
        <w:rPr>
          <w:rFonts w:ascii="Arial" w:hAnsi="Arial"/>
          <w:b/>
          <w:sz w:val="22"/>
          <w:szCs w:val="20"/>
        </w:rPr>
        <w:t>Mod</w:t>
      </w:r>
      <w:proofErr w:type="spellEnd"/>
      <w:r w:rsidR="005F6A94" w:rsidRPr="00FD7479">
        <w:rPr>
          <w:rFonts w:ascii="Arial" w:hAnsi="Arial"/>
          <w:b/>
          <w:sz w:val="22"/>
          <w:szCs w:val="20"/>
        </w:rPr>
        <w:t>. CC</w:t>
      </w:r>
      <w:r w:rsidR="0045388B">
        <w:rPr>
          <w:rFonts w:ascii="Arial" w:hAnsi="Arial"/>
          <w:b/>
          <w:sz w:val="22"/>
          <w:szCs w:val="20"/>
        </w:rPr>
        <w:t xml:space="preserve"> </w:t>
      </w:r>
      <w:proofErr w:type="spellStart"/>
      <w:r w:rsidR="0045388B">
        <w:rPr>
          <w:rFonts w:ascii="Arial" w:hAnsi="Arial"/>
          <w:b/>
          <w:sz w:val="22"/>
          <w:szCs w:val="20"/>
        </w:rPr>
        <w:t>ó</w:t>
      </w:r>
      <w:proofErr w:type="spellEnd"/>
      <w:r w:rsidR="0045388B">
        <w:rPr>
          <w:rFonts w:ascii="Arial" w:hAnsi="Arial"/>
          <w:b/>
          <w:sz w:val="22"/>
          <w:szCs w:val="20"/>
        </w:rPr>
        <w:t xml:space="preserve"> CU</w:t>
      </w:r>
      <w:r w:rsidR="005F6A94" w:rsidRPr="00FD7479">
        <w:rPr>
          <w:rFonts w:ascii="Arial" w:hAnsi="Arial"/>
          <w:b/>
          <w:sz w:val="22"/>
          <w:szCs w:val="20"/>
        </w:rPr>
        <w:t>)</w:t>
      </w:r>
      <w:r w:rsidRPr="00FD7479">
        <w:rPr>
          <w:rFonts w:ascii="Arial" w:hAnsi="Arial"/>
          <w:b/>
          <w:sz w:val="22"/>
          <w:szCs w:val="20"/>
        </w:rPr>
        <w:t xml:space="preserve"> con </w:t>
      </w:r>
      <w:r w:rsidR="009334E5" w:rsidRPr="00FD7479">
        <w:rPr>
          <w:rFonts w:ascii="Arial" w:hAnsi="Arial"/>
          <w:b/>
          <w:sz w:val="22"/>
          <w:szCs w:val="20"/>
        </w:rPr>
        <w:t>equipo</w:t>
      </w:r>
      <w:r w:rsidRPr="00FD7479">
        <w:rPr>
          <w:rFonts w:ascii="Arial" w:hAnsi="Arial"/>
          <w:b/>
          <w:sz w:val="22"/>
          <w:szCs w:val="20"/>
        </w:rPr>
        <w:t xml:space="preserve"> propio</w:t>
      </w:r>
      <w:r w:rsidR="00A67DCD" w:rsidRPr="00FD7479">
        <w:rPr>
          <w:rFonts w:ascii="Arial" w:hAnsi="Arial"/>
          <w:b/>
          <w:sz w:val="22"/>
          <w:szCs w:val="20"/>
        </w:rPr>
        <w:t xml:space="preserve"> </w:t>
      </w:r>
      <w:proofErr w:type="spellStart"/>
      <w:r w:rsidR="00A317C8" w:rsidRPr="00FD7479">
        <w:rPr>
          <w:rFonts w:ascii="Arial" w:hAnsi="Arial"/>
          <w:b/>
          <w:sz w:val="22"/>
          <w:szCs w:val="20"/>
        </w:rPr>
        <w:t>ó</w:t>
      </w:r>
      <w:proofErr w:type="spellEnd"/>
      <w:r w:rsidR="00A317C8" w:rsidRPr="00FD7479">
        <w:rPr>
          <w:rFonts w:ascii="Arial" w:hAnsi="Arial"/>
          <w:b/>
          <w:sz w:val="22"/>
          <w:szCs w:val="20"/>
        </w:rPr>
        <w:t xml:space="preserve"> decida traer su equipo al consultorio del Hospital</w:t>
      </w:r>
      <w:r w:rsidR="005F6A94" w:rsidRPr="00FD7479">
        <w:rPr>
          <w:rFonts w:ascii="Arial" w:hAnsi="Arial"/>
          <w:b/>
          <w:sz w:val="22"/>
          <w:szCs w:val="20"/>
        </w:rPr>
        <w:t xml:space="preserve"> (</w:t>
      </w:r>
      <w:proofErr w:type="spellStart"/>
      <w:r w:rsidR="005F6A94" w:rsidRPr="00FD7479">
        <w:rPr>
          <w:rFonts w:ascii="Arial" w:hAnsi="Arial"/>
          <w:b/>
          <w:sz w:val="22"/>
          <w:szCs w:val="20"/>
        </w:rPr>
        <w:t>Mod</w:t>
      </w:r>
      <w:proofErr w:type="spellEnd"/>
      <w:r w:rsidR="005F6A94" w:rsidRPr="00FD7479">
        <w:rPr>
          <w:rFonts w:ascii="Arial" w:hAnsi="Arial"/>
          <w:b/>
          <w:sz w:val="22"/>
          <w:szCs w:val="20"/>
        </w:rPr>
        <w:t xml:space="preserve">. </w:t>
      </w:r>
      <w:r w:rsidR="00585063" w:rsidRPr="00FD7479">
        <w:rPr>
          <w:rFonts w:ascii="Arial" w:hAnsi="Arial"/>
          <w:b/>
          <w:sz w:val="22"/>
          <w:szCs w:val="20"/>
        </w:rPr>
        <w:t>HC</w:t>
      </w:r>
      <w:r w:rsidR="0045388B">
        <w:rPr>
          <w:rFonts w:ascii="Arial" w:hAnsi="Arial"/>
          <w:b/>
          <w:sz w:val="22"/>
          <w:szCs w:val="20"/>
        </w:rPr>
        <w:t xml:space="preserve"> </w:t>
      </w:r>
      <w:proofErr w:type="spellStart"/>
      <w:r w:rsidR="0045388B">
        <w:rPr>
          <w:rFonts w:ascii="Arial" w:hAnsi="Arial"/>
          <w:b/>
          <w:sz w:val="22"/>
          <w:szCs w:val="20"/>
        </w:rPr>
        <w:t>ó</w:t>
      </w:r>
      <w:proofErr w:type="spellEnd"/>
      <w:r w:rsidR="0045388B">
        <w:rPr>
          <w:rFonts w:ascii="Arial" w:hAnsi="Arial"/>
          <w:b/>
          <w:sz w:val="22"/>
          <w:szCs w:val="20"/>
        </w:rPr>
        <w:t xml:space="preserve"> HU</w:t>
      </w:r>
      <w:r w:rsidR="00585063" w:rsidRPr="00FD7479">
        <w:rPr>
          <w:rFonts w:ascii="Arial" w:hAnsi="Arial"/>
          <w:b/>
          <w:sz w:val="22"/>
          <w:szCs w:val="20"/>
        </w:rPr>
        <w:t>)</w:t>
      </w:r>
      <w:r w:rsidR="00A317C8" w:rsidRPr="00FD7479">
        <w:rPr>
          <w:rFonts w:ascii="Arial" w:hAnsi="Arial"/>
          <w:b/>
          <w:sz w:val="22"/>
          <w:szCs w:val="20"/>
        </w:rPr>
        <w:t xml:space="preserve"> </w:t>
      </w:r>
      <w:r w:rsidRPr="00FD7479">
        <w:rPr>
          <w:rFonts w:ascii="Arial" w:hAnsi="Arial"/>
          <w:b/>
          <w:sz w:val="22"/>
          <w:szCs w:val="20"/>
        </w:rPr>
        <w:t xml:space="preserve"> por mejor servicio al usuario, </w:t>
      </w:r>
      <w:r w:rsidR="00F61C2C" w:rsidRPr="00FD7479">
        <w:rPr>
          <w:rFonts w:ascii="Arial" w:hAnsi="Arial"/>
          <w:b/>
          <w:sz w:val="22"/>
          <w:szCs w:val="20"/>
        </w:rPr>
        <w:t xml:space="preserve"> </w:t>
      </w:r>
      <w:r w:rsidR="00585063" w:rsidRPr="00FD7479">
        <w:rPr>
          <w:rFonts w:ascii="Arial" w:hAnsi="Arial"/>
          <w:b/>
          <w:sz w:val="22"/>
          <w:szCs w:val="20"/>
        </w:rPr>
        <w:t xml:space="preserve">al momento de ingresar las ofertas al programa de Compras Estatales  deberá seleccionar la modalidad que corresponda </w:t>
      </w:r>
      <w:r w:rsidR="00F61C2C" w:rsidRPr="00FD7479">
        <w:rPr>
          <w:rFonts w:ascii="Arial" w:hAnsi="Arial"/>
          <w:b/>
          <w:sz w:val="22"/>
          <w:szCs w:val="20"/>
        </w:rPr>
        <w:t>para cada ítem y  establecer por escrito en su oferta.</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4394"/>
        <w:gridCol w:w="992"/>
        <w:gridCol w:w="1134"/>
        <w:gridCol w:w="1134"/>
        <w:gridCol w:w="1276"/>
      </w:tblGrid>
      <w:tr w:rsidR="009C6A61" w:rsidRPr="004529F1" w:rsidTr="00B61968">
        <w:trPr>
          <w:trHeight w:val="1008"/>
        </w:trPr>
        <w:tc>
          <w:tcPr>
            <w:tcW w:w="675" w:type="dxa"/>
            <w:shd w:val="clear" w:color="auto" w:fill="auto"/>
          </w:tcPr>
          <w:p w:rsidR="009C6A61" w:rsidRPr="008F437D" w:rsidRDefault="009C6A61" w:rsidP="00BB475A">
            <w:pPr>
              <w:widowControl w:val="0"/>
              <w:spacing w:before="260" w:line="220" w:lineRule="auto"/>
              <w:jc w:val="center"/>
              <w:rPr>
                <w:rFonts w:ascii="Arial" w:hAnsi="Arial"/>
                <w:b/>
                <w:bCs/>
                <w:sz w:val="20"/>
                <w:szCs w:val="20"/>
                <w:lang w:val="es-ES_tradnl" w:eastAsia="es-MX"/>
              </w:rPr>
            </w:pPr>
            <w:proofErr w:type="spellStart"/>
            <w:r w:rsidRPr="008F437D">
              <w:rPr>
                <w:rFonts w:ascii="Arial" w:hAnsi="Arial"/>
                <w:b/>
                <w:bCs/>
                <w:sz w:val="20"/>
                <w:szCs w:val="20"/>
                <w:lang w:val="es-ES_tradnl" w:eastAsia="es-MX"/>
              </w:rPr>
              <w:t>Ìtem</w:t>
            </w:r>
            <w:proofErr w:type="spellEnd"/>
          </w:p>
        </w:tc>
        <w:tc>
          <w:tcPr>
            <w:tcW w:w="993" w:type="dxa"/>
          </w:tcPr>
          <w:p w:rsidR="009C6A61" w:rsidRPr="008F437D" w:rsidRDefault="009C6A61" w:rsidP="00BB475A">
            <w:pPr>
              <w:widowControl w:val="0"/>
              <w:spacing w:before="260" w:line="220" w:lineRule="auto"/>
              <w:jc w:val="center"/>
              <w:rPr>
                <w:rFonts w:ascii="Arial" w:hAnsi="Arial"/>
                <w:b/>
                <w:bCs/>
                <w:sz w:val="20"/>
                <w:szCs w:val="20"/>
                <w:lang w:val="es-ES_tradnl" w:eastAsia="es-MX"/>
              </w:rPr>
            </w:pPr>
            <w:proofErr w:type="spellStart"/>
            <w:r w:rsidRPr="008F437D">
              <w:rPr>
                <w:rFonts w:ascii="Arial" w:hAnsi="Arial"/>
                <w:b/>
                <w:bCs/>
                <w:sz w:val="20"/>
                <w:szCs w:val="20"/>
                <w:lang w:val="es-ES_tradnl" w:eastAsia="es-MX"/>
              </w:rPr>
              <w:t>Codigo</w:t>
            </w:r>
            <w:proofErr w:type="spellEnd"/>
            <w:r w:rsidRPr="008F437D">
              <w:rPr>
                <w:rFonts w:ascii="Arial" w:hAnsi="Arial"/>
                <w:b/>
                <w:bCs/>
                <w:sz w:val="20"/>
                <w:szCs w:val="20"/>
                <w:lang w:val="es-ES_tradnl" w:eastAsia="es-MX"/>
              </w:rPr>
              <w:t xml:space="preserve"> SICE</w:t>
            </w:r>
          </w:p>
        </w:tc>
        <w:tc>
          <w:tcPr>
            <w:tcW w:w="4394" w:type="dxa"/>
            <w:shd w:val="clear" w:color="auto" w:fill="auto"/>
          </w:tcPr>
          <w:p w:rsidR="009C6A61" w:rsidRPr="004529F1" w:rsidRDefault="009C6A61" w:rsidP="00BB475A">
            <w:pPr>
              <w:widowControl w:val="0"/>
              <w:spacing w:before="260" w:line="220" w:lineRule="auto"/>
              <w:jc w:val="center"/>
              <w:rPr>
                <w:rFonts w:ascii="Arial" w:hAnsi="Arial"/>
                <w:b/>
                <w:bCs/>
                <w:sz w:val="22"/>
                <w:szCs w:val="20"/>
                <w:lang w:val="es-ES_tradnl" w:eastAsia="es-MX"/>
              </w:rPr>
            </w:pPr>
            <w:r w:rsidRPr="004529F1">
              <w:rPr>
                <w:rFonts w:ascii="Arial" w:hAnsi="Arial"/>
                <w:b/>
                <w:bCs/>
                <w:sz w:val="22"/>
                <w:szCs w:val="20"/>
                <w:lang w:val="es-ES_tradnl" w:eastAsia="es-MX"/>
              </w:rPr>
              <w:t>ARTICULO</w:t>
            </w:r>
          </w:p>
        </w:tc>
        <w:tc>
          <w:tcPr>
            <w:tcW w:w="992" w:type="dxa"/>
          </w:tcPr>
          <w:p w:rsidR="009C6A61" w:rsidRDefault="009C6A61" w:rsidP="00BB475A">
            <w:pPr>
              <w:widowControl w:val="0"/>
              <w:spacing w:before="260" w:line="220" w:lineRule="auto"/>
              <w:jc w:val="center"/>
              <w:rPr>
                <w:rFonts w:ascii="Arial" w:hAnsi="Arial"/>
                <w:b/>
                <w:bCs/>
                <w:sz w:val="22"/>
                <w:szCs w:val="20"/>
                <w:lang w:val="es-ES_tradnl" w:eastAsia="es-MX"/>
              </w:rPr>
            </w:pPr>
            <w:r>
              <w:rPr>
                <w:rFonts w:ascii="Arial" w:hAnsi="Arial"/>
                <w:b/>
                <w:bCs/>
                <w:sz w:val="22"/>
                <w:szCs w:val="20"/>
                <w:lang w:val="es-ES_tradnl" w:eastAsia="es-MX"/>
              </w:rPr>
              <w:t>MODA-LIDAD</w:t>
            </w:r>
          </w:p>
        </w:tc>
        <w:tc>
          <w:tcPr>
            <w:tcW w:w="1134" w:type="dxa"/>
            <w:shd w:val="clear" w:color="auto" w:fill="auto"/>
          </w:tcPr>
          <w:p w:rsidR="009C6A61" w:rsidRPr="004529F1" w:rsidRDefault="009C6A61" w:rsidP="00BB475A">
            <w:pPr>
              <w:widowControl w:val="0"/>
              <w:spacing w:before="260" w:line="220" w:lineRule="auto"/>
              <w:jc w:val="center"/>
              <w:rPr>
                <w:rFonts w:ascii="Arial" w:hAnsi="Arial"/>
                <w:b/>
                <w:bCs/>
                <w:sz w:val="22"/>
                <w:szCs w:val="20"/>
                <w:lang w:val="es-ES_tradnl" w:eastAsia="es-MX"/>
              </w:rPr>
            </w:pPr>
            <w:r>
              <w:rPr>
                <w:rFonts w:ascii="Arial" w:hAnsi="Arial"/>
                <w:b/>
                <w:bCs/>
                <w:sz w:val="22"/>
                <w:szCs w:val="20"/>
                <w:lang w:val="es-ES_tradnl" w:eastAsia="es-MX"/>
              </w:rPr>
              <w:t>ANUAL (hasta</w:t>
            </w:r>
            <w:r w:rsidRPr="004529F1">
              <w:rPr>
                <w:rFonts w:ascii="Arial" w:hAnsi="Arial"/>
                <w:b/>
                <w:bCs/>
                <w:sz w:val="22"/>
                <w:szCs w:val="20"/>
                <w:lang w:val="es-ES_tradnl" w:eastAsia="es-MX"/>
              </w:rPr>
              <w:t>)</w:t>
            </w:r>
          </w:p>
        </w:tc>
        <w:tc>
          <w:tcPr>
            <w:tcW w:w="1134" w:type="dxa"/>
          </w:tcPr>
          <w:p w:rsidR="009C6A61" w:rsidRDefault="009C6A61" w:rsidP="00BB475A">
            <w:pPr>
              <w:widowControl w:val="0"/>
              <w:spacing w:before="260" w:line="220" w:lineRule="auto"/>
              <w:rPr>
                <w:rFonts w:ascii="Arial" w:hAnsi="Arial"/>
                <w:b/>
                <w:bCs/>
                <w:sz w:val="22"/>
                <w:szCs w:val="20"/>
                <w:lang w:val="es-ES_tradnl" w:eastAsia="es-MX"/>
              </w:rPr>
            </w:pPr>
            <w:r>
              <w:rPr>
                <w:rFonts w:ascii="Arial" w:hAnsi="Arial"/>
                <w:b/>
                <w:bCs/>
                <w:sz w:val="22"/>
                <w:szCs w:val="20"/>
                <w:lang w:val="es-ES_tradnl" w:eastAsia="es-MX"/>
              </w:rPr>
              <w:t>Precio Unitario</w:t>
            </w:r>
          </w:p>
          <w:p w:rsidR="009C6A61" w:rsidRPr="004529F1" w:rsidRDefault="009C6A61" w:rsidP="00BB475A">
            <w:pPr>
              <w:widowControl w:val="0"/>
              <w:spacing w:before="260" w:line="220" w:lineRule="auto"/>
              <w:rPr>
                <w:rFonts w:ascii="Arial" w:hAnsi="Arial"/>
                <w:b/>
                <w:bCs/>
                <w:sz w:val="22"/>
                <w:szCs w:val="20"/>
                <w:lang w:val="es-ES_tradnl" w:eastAsia="es-MX"/>
              </w:rPr>
            </w:pPr>
            <w:r>
              <w:rPr>
                <w:rFonts w:ascii="Arial" w:hAnsi="Arial"/>
                <w:b/>
                <w:bCs/>
                <w:sz w:val="22"/>
                <w:szCs w:val="20"/>
                <w:lang w:val="es-ES_tradnl" w:eastAsia="es-MX"/>
              </w:rPr>
              <w:t>(s/imp.)</w:t>
            </w:r>
          </w:p>
        </w:tc>
        <w:tc>
          <w:tcPr>
            <w:tcW w:w="1276" w:type="dxa"/>
            <w:shd w:val="clear" w:color="auto" w:fill="auto"/>
            <w:vAlign w:val="center"/>
          </w:tcPr>
          <w:p w:rsidR="009C6A61" w:rsidRPr="004529F1" w:rsidRDefault="009C6A61" w:rsidP="00BB475A">
            <w:pPr>
              <w:widowControl w:val="0"/>
              <w:spacing w:before="260" w:line="220" w:lineRule="auto"/>
              <w:ind w:right="-108"/>
              <w:jc w:val="center"/>
              <w:rPr>
                <w:rFonts w:ascii="Arial" w:hAnsi="Arial"/>
                <w:b/>
                <w:bCs/>
                <w:sz w:val="22"/>
                <w:szCs w:val="20"/>
                <w:lang w:val="es-ES_tradnl" w:eastAsia="es-MX"/>
              </w:rPr>
            </w:pPr>
            <w:r>
              <w:rPr>
                <w:rFonts w:ascii="Arial" w:hAnsi="Arial"/>
                <w:b/>
                <w:bCs/>
                <w:sz w:val="22"/>
                <w:szCs w:val="20"/>
                <w:lang w:val="es-ES_tradnl" w:eastAsia="es-MX"/>
              </w:rPr>
              <w:t>Precio total (c/imp.inc)</w:t>
            </w:r>
          </w:p>
        </w:tc>
      </w:tr>
      <w:tr w:rsidR="009C6A61" w:rsidRPr="004529F1" w:rsidTr="00BF6C9D">
        <w:trPr>
          <w:trHeight w:val="169"/>
        </w:trPr>
        <w:tc>
          <w:tcPr>
            <w:tcW w:w="675" w:type="dxa"/>
            <w:shd w:val="clear" w:color="auto" w:fill="auto"/>
          </w:tcPr>
          <w:p w:rsidR="009C6A61" w:rsidRPr="004529F1" w:rsidRDefault="00590C58"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1</w:t>
            </w:r>
          </w:p>
        </w:tc>
        <w:tc>
          <w:tcPr>
            <w:tcW w:w="993" w:type="dxa"/>
          </w:tcPr>
          <w:p w:rsidR="009C6A61" w:rsidRPr="004529F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33086</w:t>
            </w:r>
          </w:p>
        </w:tc>
        <w:tc>
          <w:tcPr>
            <w:tcW w:w="4394" w:type="dxa"/>
            <w:shd w:val="clear" w:color="auto" w:fill="auto"/>
          </w:tcPr>
          <w:p w:rsidR="009C6A61" w:rsidRPr="00DB341B" w:rsidRDefault="009C6A61"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DE APARATO URINARIO</w:t>
            </w:r>
          </w:p>
        </w:tc>
        <w:tc>
          <w:tcPr>
            <w:tcW w:w="992" w:type="dxa"/>
          </w:tcPr>
          <w:p w:rsidR="009C6A61" w:rsidRPr="00DB341B" w:rsidRDefault="009C6A61" w:rsidP="00B5012F">
            <w:pPr>
              <w:widowControl w:val="0"/>
              <w:tabs>
                <w:tab w:val="center" w:pos="465"/>
                <w:tab w:val="right" w:pos="931"/>
              </w:tabs>
              <w:spacing w:before="260" w:line="220" w:lineRule="auto"/>
              <w:jc w:val="right"/>
              <w:rPr>
                <w:rFonts w:ascii="Arial" w:hAnsi="Arial"/>
                <w:sz w:val="22"/>
                <w:szCs w:val="20"/>
                <w:lang w:val="es-ES_tradnl" w:eastAsia="es-MX"/>
              </w:rPr>
            </w:pPr>
          </w:p>
        </w:tc>
        <w:tc>
          <w:tcPr>
            <w:tcW w:w="1134" w:type="dxa"/>
            <w:shd w:val="clear" w:color="auto" w:fill="auto"/>
          </w:tcPr>
          <w:p w:rsidR="009C6A61" w:rsidRPr="00DB341B" w:rsidRDefault="00125537" w:rsidP="006E0F41">
            <w:pPr>
              <w:widowControl w:val="0"/>
              <w:tabs>
                <w:tab w:val="center" w:pos="465"/>
                <w:tab w:val="right" w:pos="931"/>
              </w:tabs>
              <w:spacing w:before="260" w:line="220" w:lineRule="auto"/>
              <w:jc w:val="right"/>
              <w:rPr>
                <w:rFonts w:ascii="Arial" w:hAnsi="Arial"/>
                <w:sz w:val="22"/>
                <w:szCs w:val="20"/>
                <w:lang w:val="es-ES_tradnl" w:eastAsia="es-MX"/>
              </w:rPr>
            </w:pPr>
            <w:r>
              <w:rPr>
                <w:rFonts w:ascii="Arial" w:hAnsi="Arial"/>
                <w:sz w:val="22"/>
                <w:szCs w:val="20"/>
                <w:lang w:val="es-ES_tradnl" w:eastAsia="es-MX"/>
              </w:rPr>
              <w:t>600</w:t>
            </w:r>
          </w:p>
        </w:tc>
        <w:tc>
          <w:tcPr>
            <w:tcW w:w="1134" w:type="dxa"/>
          </w:tcPr>
          <w:p w:rsidR="009C6A61" w:rsidRPr="004529F1" w:rsidRDefault="009C6A6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9C6A61" w:rsidRPr="004529F1" w:rsidRDefault="009C6A61" w:rsidP="00BB475A">
            <w:pPr>
              <w:widowControl w:val="0"/>
              <w:spacing w:before="260" w:line="220" w:lineRule="auto"/>
              <w:jc w:val="center"/>
              <w:rPr>
                <w:rFonts w:ascii="Arial" w:hAnsi="Arial"/>
                <w:sz w:val="22"/>
                <w:szCs w:val="20"/>
                <w:lang w:val="es-ES_tradnl" w:eastAsia="es-MX"/>
              </w:rPr>
            </w:pPr>
          </w:p>
        </w:tc>
      </w:tr>
      <w:tr w:rsidR="00A317C8" w:rsidRPr="004529F1" w:rsidTr="00BF6C9D">
        <w:trPr>
          <w:trHeight w:val="78"/>
        </w:trPr>
        <w:tc>
          <w:tcPr>
            <w:tcW w:w="675" w:type="dxa"/>
            <w:shd w:val="clear" w:color="auto" w:fill="auto"/>
          </w:tcPr>
          <w:p w:rsidR="00A317C8" w:rsidRDefault="00590C58"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w:t>
            </w:r>
          </w:p>
        </w:tc>
        <w:tc>
          <w:tcPr>
            <w:tcW w:w="993" w:type="dxa"/>
          </w:tcPr>
          <w:p w:rsidR="00A317C8" w:rsidRDefault="00A317C8"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33086</w:t>
            </w:r>
          </w:p>
        </w:tc>
        <w:tc>
          <w:tcPr>
            <w:tcW w:w="4394" w:type="dxa"/>
            <w:shd w:val="clear" w:color="auto" w:fill="auto"/>
          </w:tcPr>
          <w:p w:rsidR="00A317C8" w:rsidRPr="00DB341B" w:rsidRDefault="00A317C8"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DE APARATO URINARIO</w:t>
            </w:r>
          </w:p>
        </w:tc>
        <w:tc>
          <w:tcPr>
            <w:tcW w:w="992" w:type="dxa"/>
          </w:tcPr>
          <w:p w:rsidR="00A317C8" w:rsidRPr="00DB341B" w:rsidRDefault="00A317C8" w:rsidP="006E0F41">
            <w:pPr>
              <w:widowControl w:val="0"/>
              <w:spacing w:before="260" w:line="220" w:lineRule="auto"/>
              <w:jc w:val="right"/>
              <w:rPr>
                <w:rFonts w:ascii="Arial" w:hAnsi="Arial"/>
                <w:sz w:val="22"/>
                <w:szCs w:val="20"/>
                <w:lang w:val="es-ES_tradnl" w:eastAsia="es-MX"/>
              </w:rPr>
            </w:pPr>
            <w:r w:rsidRPr="00DB341B">
              <w:rPr>
                <w:rFonts w:ascii="Arial" w:hAnsi="Arial"/>
                <w:sz w:val="22"/>
                <w:szCs w:val="20"/>
                <w:lang w:val="es-ES_tradnl" w:eastAsia="es-MX"/>
              </w:rPr>
              <w:t>HU/CU</w:t>
            </w:r>
          </w:p>
        </w:tc>
        <w:tc>
          <w:tcPr>
            <w:tcW w:w="1134" w:type="dxa"/>
            <w:shd w:val="clear" w:color="auto" w:fill="auto"/>
          </w:tcPr>
          <w:p w:rsidR="00A317C8" w:rsidRPr="00DB341B" w:rsidRDefault="00C46ED1" w:rsidP="006E0F41">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120</w:t>
            </w:r>
          </w:p>
        </w:tc>
        <w:tc>
          <w:tcPr>
            <w:tcW w:w="1134" w:type="dxa"/>
          </w:tcPr>
          <w:p w:rsidR="00A317C8" w:rsidRPr="004529F1" w:rsidRDefault="00A317C8"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A317C8" w:rsidRPr="004529F1" w:rsidRDefault="00A317C8" w:rsidP="00BB475A">
            <w:pPr>
              <w:widowControl w:val="0"/>
              <w:spacing w:before="260" w:line="220" w:lineRule="auto"/>
              <w:jc w:val="center"/>
              <w:rPr>
                <w:rFonts w:ascii="Arial" w:hAnsi="Arial"/>
                <w:sz w:val="22"/>
                <w:szCs w:val="20"/>
                <w:lang w:val="es-ES_tradnl" w:eastAsia="es-MX"/>
              </w:rPr>
            </w:pPr>
          </w:p>
        </w:tc>
      </w:tr>
      <w:tr w:rsidR="009C6A61" w:rsidRPr="004529F1" w:rsidTr="00BF6C9D">
        <w:trPr>
          <w:trHeight w:val="78"/>
        </w:trPr>
        <w:tc>
          <w:tcPr>
            <w:tcW w:w="675" w:type="dxa"/>
            <w:shd w:val="clear" w:color="auto" w:fill="auto"/>
          </w:tcPr>
          <w:p w:rsidR="009C6A61" w:rsidRPr="004529F1" w:rsidRDefault="00590C58"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w:t>
            </w:r>
          </w:p>
        </w:tc>
        <w:tc>
          <w:tcPr>
            <w:tcW w:w="993" w:type="dxa"/>
          </w:tcPr>
          <w:p w:rsidR="009C6A61" w:rsidRPr="004529F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39776</w:t>
            </w:r>
          </w:p>
        </w:tc>
        <w:tc>
          <w:tcPr>
            <w:tcW w:w="4394" w:type="dxa"/>
            <w:shd w:val="clear" w:color="auto" w:fill="auto"/>
          </w:tcPr>
          <w:p w:rsidR="009C6A61" w:rsidRPr="00DB341B" w:rsidRDefault="009C6A61"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DE CADERA</w:t>
            </w:r>
          </w:p>
        </w:tc>
        <w:tc>
          <w:tcPr>
            <w:tcW w:w="992" w:type="dxa"/>
          </w:tcPr>
          <w:p w:rsidR="009C6A61" w:rsidRPr="00DB341B" w:rsidRDefault="009C6A61" w:rsidP="006E0F41">
            <w:pPr>
              <w:widowControl w:val="0"/>
              <w:spacing w:before="260" w:line="220" w:lineRule="auto"/>
              <w:jc w:val="right"/>
              <w:rPr>
                <w:rFonts w:ascii="Arial" w:hAnsi="Arial"/>
                <w:sz w:val="22"/>
                <w:szCs w:val="20"/>
                <w:lang w:val="es-ES_tradnl" w:eastAsia="es-MX"/>
              </w:rPr>
            </w:pPr>
          </w:p>
        </w:tc>
        <w:tc>
          <w:tcPr>
            <w:tcW w:w="1134" w:type="dxa"/>
            <w:shd w:val="clear" w:color="auto" w:fill="auto"/>
          </w:tcPr>
          <w:p w:rsidR="009C6A61" w:rsidRPr="00DB341B" w:rsidRDefault="00125537" w:rsidP="00DB341B">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160</w:t>
            </w:r>
          </w:p>
        </w:tc>
        <w:tc>
          <w:tcPr>
            <w:tcW w:w="1134" w:type="dxa"/>
          </w:tcPr>
          <w:p w:rsidR="009C6A61" w:rsidRPr="00931AD7" w:rsidRDefault="009C6A61" w:rsidP="00BB475A">
            <w:pPr>
              <w:widowControl w:val="0"/>
              <w:spacing w:before="260" w:line="220" w:lineRule="auto"/>
              <w:jc w:val="center"/>
              <w:rPr>
                <w:rFonts w:ascii="Arial" w:hAnsi="Arial"/>
                <w:sz w:val="22"/>
                <w:szCs w:val="20"/>
                <w:highlight w:val="yellow"/>
                <w:lang w:val="es-ES_tradnl" w:eastAsia="es-MX"/>
              </w:rPr>
            </w:pPr>
          </w:p>
        </w:tc>
        <w:tc>
          <w:tcPr>
            <w:tcW w:w="1276" w:type="dxa"/>
            <w:shd w:val="clear" w:color="auto" w:fill="auto"/>
          </w:tcPr>
          <w:p w:rsidR="009C6A61" w:rsidRPr="004529F1" w:rsidRDefault="009C6A61" w:rsidP="00BB475A">
            <w:pPr>
              <w:widowControl w:val="0"/>
              <w:spacing w:before="260" w:line="220" w:lineRule="auto"/>
              <w:jc w:val="center"/>
              <w:rPr>
                <w:rFonts w:ascii="Arial" w:hAnsi="Arial"/>
                <w:sz w:val="22"/>
                <w:szCs w:val="20"/>
                <w:lang w:val="es-ES_tradnl" w:eastAsia="es-MX"/>
              </w:rPr>
            </w:pPr>
          </w:p>
        </w:tc>
      </w:tr>
      <w:tr w:rsidR="009C6A61" w:rsidRPr="004529F1" w:rsidTr="00BF6C9D">
        <w:trPr>
          <w:trHeight w:val="78"/>
        </w:trPr>
        <w:tc>
          <w:tcPr>
            <w:tcW w:w="675" w:type="dxa"/>
            <w:shd w:val="clear" w:color="auto" w:fill="auto"/>
          </w:tcPr>
          <w:p w:rsidR="009C6A61" w:rsidRPr="004529F1" w:rsidRDefault="00590C58"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4</w:t>
            </w:r>
          </w:p>
        </w:tc>
        <w:tc>
          <w:tcPr>
            <w:tcW w:w="993" w:type="dxa"/>
          </w:tcPr>
          <w:p w:rsidR="009C6A61" w:rsidRPr="004529F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42807</w:t>
            </w:r>
          </w:p>
        </w:tc>
        <w:tc>
          <w:tcPr>
            <w:tcW w:w="4394" w:type="dxa"/>
            <w:shd w:val="clear" w:color="auto" w:fill="auto"/>
          </w:tcPr>
          <w:p w:rsidR="009C6A61" w:rsidRPr="00DB341B" w:rsidRDefault="009C6A61"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TESTICULAR</w:t>
            </w:r>
          </w:p>
        </w:tc>
        <w:tc>
          <w:tcPr>
            <w:tcW w:w="992" w:type="dxa"/>
          </w:tcPr>
          <w:p w:rsidR="009C6A61" w:rsidRPr="00DB341B" w:rsidRDefault="009C6A61" w:rsidP="006E0F41">
            <w:pPr>
              <w:widowControl w:val="0"/>
              <w:spacing w:before="260" w:line="220" w:lineRule="auto"/>
              <w:jc w:val="right"/>
              <w:rPr>
                <w:rFonts w:ascii="Arial" w:hAnsi="Arial"/>
                <w:sz w:val="22"/>
                <w:szCs w:val="20"/>
                <w:lang w:val="es-ES_tradnl" w:eastAsia="es-MX"/>
              </w:rPr>
            </w:pPr>
          </w:p>
        </w:tc>
        <w:tc>
          <w:tcPr>
            <w:tcW w:w="1134" w:type="dxa"/>
            <w:shd w:val="clear" w:color="auto" w:fill="auto"/>
          </w:tcPr>
          <w:p w:rsidR="009C6A61" w:rsidRPr="00DB341B" w:rsidRDefault="00125537" w:rsidP="006E0F41">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24</w:t>
            </w:r>
          </w:p>
        </w:tc>
        <w:tc>
          <w:tcPr>
            <w:tcW w:w="1134" w:type="dxa"/>
          </w:tcPr>
          <w:p w:rsidR="009C6A61" w:rsidRPr="004529F1" w:rsidRDefault="009C6A6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9C6A61" w:rsidRPr="004529F1" w:rsidRDefault="009C6A61" w:rsidP="00BB475A">
            <w:pPr>
              <w:widowControl w:val="0"/>
              <w:spacing w:before="260" w:line="220" w:lineRule="auto"/>
              <w:jc w:val="center"/>
              <w:rPr>
                <w:rFonts w:ascii="Arial" w:hAnsi="Arial"/>
                <w:sz w:val="22"/>
                <w:szCs w:val="20"/>
                <w:lang w:val="es-ES_tradnl" w:eastAsia="es-MX"/>
              </w:rPr>
            </w:pPr>
          </w:p>
        </w:tc>
      </w:tr>
      <w:tr w:rsidR="000050A1" w:rsidRPr="004529F1" w:rsidTr="00BF6C9D">
        <w:trPr>
          <w:trHeight w:val="78"/>
        </w:trPr>
        <w:tc>
          <w:tcPr>
            <w:tcW w:w="675" w:type="dxa"/>
            <w:shd w:val="clear" w:color="auto" w:fill="auto"/>
          </w:tcPr>
          <w:p w:rsidR="000050A1" w:rsidRDefault="00590C58"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5</w:t>
            </w:r>
          </w:p>
        </w:tc>
        <w:tc>
          <w:tcPr>
            <w:tcW w:w="993" w:type="dxa"/>
          </w:tcPr>
          <w:p w:rsidR="000050A1" w:rsidRDefault="000050A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42807</w:t>
            </w:r>
          </w:p>
        </w:tc>
        <w:tc>
          <w:tcPr>
            <w:tcW w:w="4394" w:type="dxa"/>
            <w:shd w:val="clear" w:color="auto" w:fill="auto"/>
          </w:tcPr>
          <w:p w:rsidR="000050A1" w:rsidRPr="00DB341B" w:rsidRDefault="000050A1"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TESTICULAR</w:t>
            </w:r>
          </w:p>
        </w:tc>
        <w:tc>
          <w:tcPr>
            <w:tcW w:w="992" w:type="dxa"/>
          </w:tcPr>
          <w:p w:rsidR="000050A1" w:rsidRPr="00DB341B" w:rsidRDefault="000050A1" w:rsidP="006E0F41">
            <w:pPr>
              <w:widowControl w:val="0"/>
              <w:spacing w:before="260" w:line="220" w:lineRule="auto"/>
              <w:jc w:val="right"/>
              <w:rPr>
                <w:rFonts w:ascii="Arial" w:hAnsi="Arial"/>
                <w:sz w:val="22"/>
                <w:szCs w:val="20"/>
                <w:lang w:val="es-ES_tradnl" w:eastAsia="es-MX"/>
              </w:rPr>
            </w:pPr>
            <w:r w:rsidRPr="00DB341B">
              <w:rPr>
                <w:rFonts w:ascii="Arial" w:hAnsi="Arial"/>
                <w:sz w:val="22"/>
                <w:szCs w:val="20"/>
                <w:lang w:val="es-ES_tradnl" w:eastAsia="es-MX"/>
              </w:rPr>
              <w:t>HU/CU</w:t>
            </w:r>
          </w:p>
        </w:tc>
        <w:tc>
          <w:tcPr>
            <w:tcW w:w="1134" w:type="dxa"/>
            <w:shd w:val="clear" w:color="auto" w:fill="auto"/>
          </w:tcPr>
          <w:p w:rsidR="000050A1" w:rsidRPr="00DB341B" w:rsidRDefault="000050A1" w:rsidP="006E0F41">
            <w:pPr>
              <w:widowControl w:val="0"/>
              <w:spacing w:before="260" w:line="220" w:lineRule="auto"/>
              <w:jc w:val="right"/>
              <w:rPr>
                <w:rFonts w:ascii="Arial" w:hAnsi="Arial"/>
                <w:sz w:val="22"/>
                <w:szCs w:val="20"/>
                <w:lang w:val="es-ES_tradnl" w:eastAsia="es-MX"/>
              </w:rPr>
            </w:pPr>
            <w:r w:rsidRPr="00DB341B">
              <w:rPr>
                <w:rFonts w:ascii="Arial" w:hAnsi="Arial"/>
                <w:sz w:val="22"/>
                <w:szCs w:val="20"/>
                <w:lang w:val="es-ES_tradnl" w:eastAsia="es-MX"/>
              </w:rPr>
              <w:t>6</w:t>
            </w:r>
          </w:p>
        </w:tc>
        <w:tc>
          <w:tcPr>
            <w:tcW w:w="1134" w:type="dxa"/>
          </w:tcPr>
          <w:p w:rsidR="000050A1" w:rsidRPr="004529F1" w:rsidRDefault="000050A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0050A1" w:rsidRPr="004529F1" w:rsidRDefault="000050A1" w:rsidP="00BB475A">
            <w:pPr>
              <w:widowControl w:val="0"/>
              <w:spacing w:before="260" w:line="220" w:lineRule="auto"/>
              <w:jc w:val="center"/>
              <w:rPr>
                <w:rFonts w:ascii="Arial" w:hAnsi="Arial"/>
                <w:sz w:val="22"/>
                <w:szCs w:val="20"/>
                <w:lang w:val="es-ES_tradnl" w:eastAsia="es-MX"/>
              </w:rPr>
            </w:pPr>
          </w:p>
        </w:tc>
      </w:tr>
      <w:tr w:rsidR="009C6A61" w:rsidRPr="004529F1" w:rsidTr="00BF6C9D">
        <w:trPr>
          <w:trHeight w:val="78"/>
        </w:trPr>
        <w:tc>
          <w:tcPr>
            <w:tcW w:w="675" w:type="dxa"/>
            <w:shd w:val="clear" w:color="auto" w:fill="auto"/>
          </w:tcPr>
          <w:p w:rsidR="009C6A61" w:rsidRPr="004529F1" w:rsidRDefault="00590C58"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6</w:t>
            </w:r>
          </w:p>
        </w:tc>
        <w:tc>
          <w:tcPr>
            <w:tcW w:w="993" w:type="dxa"/>
          </w:tcPr>
          <w:p w:rsidR="009C6A61" w:rsidRPr="004529F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33105</w:t>
            </w:r>
          </w:p>
        </w:tc>
        <w:tc>
          <w:tcPr>
            <w:tcW w:w="4394" w:type="dxa"/>
            <w:shd w:val="clear" w:color="auto" w:fill="auto"/>
          </w:tcPr>
          <w:p w:rsidR="009C6A61" w:rsidRPr="00DB341B" w:rsidRDefault="009C6A61"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GINECOLOGICA</w:t>
            </w:r>
          </w:p>
        </w:tc>
        <w:tc>
          <w:tcPr>
            <w:tcW w:w="992" w:type="dxa"/>
          </w:tcPr>
          <w:p w:rsidR="009C6A61" w:rsidRPr="00DB341B" w:rsidRDefault="009C6A61" w:rsidP="006E0F41">
            <w:pPr>
              <w:widowControl w:val="0"/>
              <w:spacing w:before="260" w:line="220" w:lineRule="auto"/>
              <w:jc w:val="right"/>
              <w:rPr>
                <w:rFonts w:ascii="Arial" w:hAnsi="Arial"/>
                <w:sz w:val="22"/>
                <w:szCs w:val="20"/>
                <w:lang w:val="es-ES_tradnl" w:eastAsia="es-MX"/>
              </w:rPr>
            </w:pPr>
          </w:p>
        </w:tc>
        <w:tc>
          <w:tcPr>
            <w:tcW w:w="1134" w:type="dxa"/>
            <w:shd w:val="clear" w:color="auto" w:fill="auto"/>
          </w:tcPr>
          <w:p w:rsidR="009C6A61" w:rsidRPr="00DB341B" w:rsidRDefault="009A50DD" w:rsidP="006E0F41">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 xml:space="preserve"> </w:t>
            </w:r>
            <w:r w:rsidR="0016232C">
              <w:rPr>
                <w:rFonts w:ascii="Arial" w:hAnsi="Arial"/>
                <w:sz w:val="22"/>
                <w:szCs w:val="20"/>
                <w:lang w:val="es-ES_tradnl" w:eastAsia="es-MX"/>
              </w:rPr>
              <w:t>1200</w:t>
            </w:r>
          </w:p>
        </w:tc>
        <w:tc>
          <w:tcPr>
            <w:tcW w:w="1134" w:type="dxa"/>
          </w:tcPr>
          <w:p w:rsidR="009C6A61" w:rsidRPr="004529F1" w:rsidRDefault="009C6A6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9C6A61" w:rsidRPr="004529F1" w:rsidRDefault="009C6A61" w:rsidP="00BB475A">
            <w:pPr>
              <w:widowControl w:val="0"/>
              <w:spacing w:before="260" w:line="220" w:lineRule="auto"/>
              <w:jc w:val="center"/>
              <w:rPr>
                <w:rFonts w:ascii="Arial" w:hAnsi="Arial"/>
                <w:sz w:val="22"/>
                <w:szCs w:val="20"/>
                <w:lang w:val="es-ES_tradnl" w:eastAsia="es-MX"/>
              </w:rPr>
            </w:pPr>
          </w:p>
        </w:tc>
      </w:tr>
      <w:tr w:rsidR="00103C38" w:rsidRPr="004529F1" w:rsidTr="00BF6C9D">
        <w:trPr>
          <w:trHeight w:val="45"/>
        </w:trPr>
        <w:tc>
          <w:tcPr>
            <w:tcW w:w="675" w:type="dxa"/>
            <w:shd w:val="clear" w:color="auto" w:fill="auto"/>
          </w:tcPr>
          <w:p w:rsidR="00103C38" w:rsidRDefault="00590C58"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7</w:t>
            </w:r>
          </w:p>
        </w:tc>
        <w:tc>
          <w:tcPr>
            <w:tcW w:w="993" w:type="dxa"/>
          </w:tcPr>
          <w:p w:rsidR="00103C38" w:rsidRDefault="00103C38"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33105</w:t>
            </w:r>
          </w:p>
        </w:tc>
        <w:tc>
          <w:tcPr>
            <w:tcW w:w="4394" w:type="dxa"/>
            <w:shd w:val="clear" w:color="auto" w:fill="auto"/>
          </w:tcPr>
          <w:p w:rsidR="00103C38" w:rsidRPr="00DB341B" w:rsidRDefault="00103C38"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GINECOLOGICA</w:t>
            </w:r>
          </w:p>
        </w:tc>
        <w:tc>
          <w:tcPr>
            <w:tcW w:w="992" w:type="dxa"/>
          </w:tcPr>
          <w:p w:rsidR="00103C38" w:rsidRPr="00DB341B" w:rsidRDefault="00103C38" w:rsidP="006E0F41">
            <w:pPr>
              <w:widowControl w:val="0"/>
              <w:spacing w:before="260" w:line="220" w:lineRule="auto"/>
              <w:jc w:val="right"/>
              <w:rPr>
                <w:rFonts w:ascii="Arial" w:hAnsi="Arial"/>
                <w:sz w:val="22"/>
                <w:szCs w:val="20"/>
                <w:lang w:val="es-ES_tradnl" w:eastAsia="es-MX"/>
              </w:rPr>
            </w:pPr>
            <w:r w:rsidRPr="00DB341B">
              <w:rPr>
                <w:rFonts w:ascii="Arial" w:hAnsi="Arial"/>
                <w:sz w:val="22"/>
                <w:szCs w:val="20"/>
                <w:lang w:val="es-ES_tradnl" w:eastAsia="es-MX"/>
              </w:rPr>
              <w:t>HU/CU</w:t>
            </w:r>
          </w:p>
        </w:tc>
        <w:tc>
          <w:tcPr>
            <w:tcW w:w="1134" w:type="dxa"/>
            <w:shd w:val="clear" w:color="auto" w:fill="auto"/>
          </w:tcPr>
          <w:p w:rsidR="00103C38" w:rsidRPr="00DB341B" w:rsidRDefault="00103C38" w:rsidP="006E0F41">
            <w:pPr>
              <w:widowControl w:val="0"/>
              <w:spacing w:before="260" w:line="220" w:lineRule="auto"/>
              <w:jc w:val="right"/>
              <w:rPr>
                <w:rFonts w:ascii="Arial" w:hAnsi="Arial"/>
                <w:sz w:val="22"/>
                <w:szCs w:val="20"/>
                <w:lang w:val="es-ES_tradnl" w:eastAsia="es-MX"/>
              </w:rPr>
            </w:pPr>
            <w:r w:rsidRPr="00316D69">
              <w:rPr>
                <w:rFonts w:ascii="Arial" w:hAnsi="Arial"/>
                <w:sz w:val="22"/>
                <w:szCs w:val="20"/>
                <w:lang w:val="es-ES_tradnl" w:eastAsia="es-MX"/>
              </w:rPr>
              <w:t>360</w:t>
            </w:r>
          </w:p>
        </w:tc>
        <w:tc>
          <w:tcPr>
            <w:tcW w:w="1134" w:type="dxa"/>
          </w:tcPr>
          <w:p w:rsidR="00103C38" w:rsidRPr="004529F1" w:rsidRDefault="00103C38"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103C38" w:rsidRPr="004529F1" w:rsidRDefault="00103C38" w:rsidP="00BB475A">
            <w:pPr>
              <w:widowControl w:val="0"/>
              <w:spacing w:before="260" w:line="220" w:lineRule="auto"/>
              <w:jc w:val="center"/>
              <w:rPr>
                <w:rFonts w:ascii="Arial" w:hAnsi="Arial"/>
                <w:sz w:val="22"/>
                <w:szCs w:val="20"/>
                <w:lang w:val="es-ES_tradnl" w:eastAsia="es-MX"/>
              </w:rPr>
            </w:pPr>
          </w:p>
        </w:tc>
      </w:tr>
      <w:tr w:rsidR="009C6A61" w:rsidRPr="004529F1" w:rsidTr="00BF6C9D">
        <w:trPr>
          <w:trHeight w:val="45"/>
        </w:trPr>
        <w:tc>
          <w:tcPr>
            <w:tcW w:w="675" w:type="dxa"/>
            <w:shd w:val="clear" w:color="auto" w:fill="auto"/>
          </w:tcPr>
          <w:p w:rsidR="009C6A61" w:rsidRPr="004529F1" w:rsidRDefault="00CB005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8</w:t>
            </w:r>
          </w:p>
        </w:tc>
        <w:tc>
          <w:tcPr>
            <w:tcW w:w="993" w:type="dxa"/>
          </w:tcPr>
          <w:p w:rsidR="009C6A61" w:rsidRPr="004529F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33091</w:t>
            </w:r>
          </w:p>
        </w:tc>
        <w:tc>
          <w:tcPr>
            <w:tcW w:w="4394" w:type="dxa"/>
            <w:shd w:val="clear" w:color="auto" w:fill="auto"/>
          </w:tcPr>
          <w:p w:rsidR="009C6A61" w:rsidRPr="00DB341B" w:rsidRDefault="009C6A61"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DE TIROIDES</w:t>
            </w:r>
          </w:p>
        </w:tc>
        <w:tc>
          <w:tcPr>
            <w:tcW w:w="992" w:type="dxa"/>
          </w:tcPr>
          <w:p w:rsidR="009C6A61" w:rsidRPr="00DB341B" w:rsidRDefault="009C6A61" w:rsidP="006E0F41">
            <w:pPr>
              <w:widowControl w:val="0"/>
              <w:spacing w:before="260" w:line="220" w:lineRule="auto"/>
              <w:jc w:val="right"/>
              <w:rPr>
                <w:rFonts w:ascii="Arial" w:hAnsi="Arial"/>
                <w:sz w:val="22"/>
                <w:szCs w:val="20"/>
                <w:lang w:val="es-ES_tradnl" w:eastAsia="es-MX"/>
              </w:rPr>
            </w:pPr>
          </w:p>
        </w:tc>
        <w:tc>
          <w:tcPr>
            <w:tcW w:w="1134" w:type="dxa"/>
            <w:shd w:val="clear" w:color="auto" w:fill="auto"/>
          </w:tcPr>
          <w:p w:rsidR="009C6A61" w:rsidRPr="00DB341B" w:rsidRDefault="00125537" w:rsidP="00316D69">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w:t>
            </w:r>
            <w:r w:rsidR="00316D69">
              <w:rPr>
                <w:rFonts w:ascii="Arial" w:hAnsi="Arial"/>
                <w:sz w:val="22"/>
                <w:szCs w:val="20"/>
                <w:lang w:val="es-ES_tradnl" w:eastAsia="es-MX"/>
              </w:rPr>
              <w:t>44</w:t>
            </w:r>
          </w:p>
        </w:tc>
        <w:tc>
          <w:tcPr>
            <w:tcW w:w="1134" w:type="dxa"/>
          </w:tcPr>
          <w:p w:rsidR="009C6A61" w:rsidRPr="004529F1" w:rsidRDefault="009C6A6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9C6A61" w:rsidRPr="004529F1" w:rsidRDefault="009C6A61" w:rsidP="00BB475A">
            <w:pPr>
              <w:widowControl w:val="0"/>
              <w:spacing w:before="260" w:line="220" w:lineRule="auto"/>
              <w:jc w:val="center"/>
              <w:rPr>
                <w:rFonts w:ascii="Arial" w:hAnsi="Arial"/>
                <w:sz w:val="22"/>
                <w:szCs w:val="20"/>
                <w:lang w:val="es-ES_tradnl" w:eastAsia="es-MX"/>
              </w:rPr>
            </w:pPr>
          </w:p>
        </w:tc>
      </w:tr>
      <w:tr w:rsidR="009C6A61" w:rsidRPr="004529F1" w:rsidTr="00BF6C9D">
        <w:trPr>
          <w:trHeight w:val="45"/>
        </w:trPr>
        <w:tc>
          <w:tcPr>
            <w:tcW w:w="675" w:type="dxa"/>
            <w:shd w:val="clear" w:color="auto" w:fill="auto"/>
          </w:tcPr>
          <w:p w:rsidR="009C6A61" w:rsidRPr="004529F1" w:rsidRDefault="00CB005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9</w:t>
            </w:r>
          </w:p>
        </w:tc>
        <w:tc>
          <w:tcPr>
            <w:tcW w:w="993" w:type="dxa"/>
          </w:tcPr>
          <w:p w:rsidR="009C6A61" w:rsidRPr="004529F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39709</w:t>
            </w:r>
          </w:p>
        </w:tc>
        <w:tc>
          <w:tcPr>
            <w:tcW w:w="4394" w:type="dxa"/>
            <w:shd w:val="clear" w:color="auto" w:fill="auto"/>
          </w:tcPr>
          <w:p w:rsidR="009C6A61" w:rsidRPr="00DB341B" w:rsidRDefault="009C6A61"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OBSTETRICA</w:t>
            </w:r>
          </w:p>
        </w:tc>
        <w:tc>
          <w:tcPr>
            <w:tcW w:w="992" w:type="dxa"/>
          </w:tcPr>
          <w:p w:rsidR="009C6A61" w:rsidRPr="00DB341B" w:rsidRDefault="009C6A61" w:rsidP="006E0F41">
            <w:pPr>
              <w:widowControl w:val="0"/>
              <w:spacing w:before="260" w:line="220" w:lineRule="auto"/>
              <w:jc w:val="right"/>
              <w:rPr>
                <w:rFonts w:ascii="Arial" w:hAnsi="Arial"/>
                <w:sz w:val="22"/>
                <w:szCs w:val="20"/>
                <w:lang w:val="es-ES_tradnl" w:eastAsia="es-MX"/>
              </w:rPr>
            </w:pPr>
          </w:p>
        </w:tc>
        <w:tc>
          <w:tcPr>
            <w:tcW w:w="1134" w:type="dxa"/>
            <w:shd w:val="clear" w:color="auto" w:fill="auto"/>
          </w:tcPr>
          <w:p w:rsidR="009C6A61" w:rsidRPr="00DB341B" w:rsidRDefault="0016232C" w:rsidP="006E0F41">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1200</w:t>
            </w:r>
          </w:p>
        </w:tc>
        <w:tc>
          <w:tcPr>
            <w:tcW w:w="1134" w:type="dxa"/>
          </w:tcPr>
          <w:p w:rsidR="009C6A61" w:rsidRPr="004529F1" w:rsidRDefault="009C6A6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9C6A61" w:rsidRPr="004529F1" w:rsidRDefault="009C6A61" w:rsidP="00BB475A">
            <w:pPr>
              <w:widowControl w:val="0"/>
              <w:spacing w:before="260" w:line="220" w:lineRule="auto"/>
              <w:jc w:val="center"/>
              <w:rPr>
                <w:rFonts w:ascii="Arial" w:hAnsi="Arial"/>
                <w:sz w:val="22"/>
                <w:szCs w:val="20"/>
                <w:lang w:val="es-ES_tradnl" w:eastAsia="es-MX"/>
              </w:rPr>
            </w:pPr>
          </w:p>
        </w:tc>
      </w:tr>
      <w:tr w:rsidR="000050A1" w:rsidRPr="004529F1" w:rsidTr="00BF6C9D">
        <w:trPr>
          <w:trHeight w:val="45"/>
        </w:trPr>
        <w:tc>
          <w:tcPr>
            <w:tcW w:w="675" w:type="dxa"/>
            <w:shd w:val="clear" w:color="auto" w:fill="auto"/>
          </w:tcPr>
          <w:p w:rsidR="000050A1" w:rsidRDefault="00590C58"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10</w:t>
            </w:r>
          </w:p>
        </w:tc>
        <w:tc>
          <w:tcPr>
            <w:tcW w:w="993" w:type="dxa"/>
          </w:tcPr>
          <w:p w:rsidR="000050A1" w:rsidRDefault="000050A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39709</w:t>
            </w:r>
          </w:p>
        </w:tc>
        <w:tc>
          <w:tcPr>
            <w:tcW w:w="4394" w:type="dxa"/>
            <w:shd w:val="clear" w:color="auto" w:fill="auto"/>
          </w:tcPr>
          <w:p w:rsidR="000050A1" w:rsidRPr="00DB341B" w:rsidRDefault="000050A1"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OBSTETRICA</w:t>
            </w:r>
          </w:p>
        </w:tc>
        <w:tc>
          <w:tcPr>
            <w:tcW w:w="992" w:type="dxa"/>
          </w:tcPr>
          <w:p w:rsidR="000050A1" w:rsidRPr="00DB341B" w:rsidRDefault="000050A1" w:rsidP="006E0F41">
            <w:pPr>
              <w:widowControl w:val="0"/>
              <w:spacing w:before="260" w:line="220" w:lineRule="auto"/>
              <w:jc w:val="right"/>
              <w:rPr>
                <w:rFonts w:ascii="Arial" w:hAnsi="Arial"/>
                <w:sz w:val="22"/>
                <w:szCs w:val="20"/>
                <w:lang w:val="es-ES_tradnl" w:eastAsia="es-MX"/>
              </w:rPr>
            </w:pPr>
            <w:r w:rsidRPr="00DB341B">
              <w:rPr>
                <w:rFonts w:ascii="Arial" w:hAnsi="Arial"/>
                <w:sz w:val="22"/>
                <w:szCs w:val="20"/>
                <w:lang w:val="es-ES_tradnl" w:eastAsia="es-MX"/>
              </w:rPr>
              <w:t>HU/CU</w:t>
            </w:r>
          </w:p>
        </w:tc>
        <w:tc>
          <w:tcPr>
            <w:tcW w:w="1134" w:type="dxa"/>
            <w:shd w:val="clear" w:color="auto" w:fill="auto"/>
          </w:tcPr>
          <w:p w:rsidR="000050A1" w:rsidRPr="00DB341B" w:rsidRDefault="000050A1" w:rsidP="006E0F41">
            <w:pPr>
              <w:widowControl w:val="0"/>
              <w:spacing w:before="260" w:line="220" w:lineRule="auto"/>
              <w:jc w:val="right"/>
              <w:rPr>
                <w:rFonts w:ascii="Arial" w:hAnsi="Arial"/>
                <w:sz w:val="22"/>
                <w:szCs w:val="20"/>
                <w:lang w:val="es-ES_tradnl" w:eastAsia="es-MX"/>
              </w:rPr>
            </w:pPr>
            <w:r w:rsidRPr="00EE15B3">
              <w:rPr>
                <w:rFonts w:ascii="Arial" w:hAnsi="Arial"/>
                <w:sz w:val="22"/>
                <w:szCs w:val="20"/>
                <w:lang w:val="es-ES_tradnl" w:eastAsia="es-MX"/>
              </w:rPr>
              <w:t>144</w:t>
            </w:r>
          </w:p>
        </w:tc>
        <w:tc>
          <w:tcPr>
            <w:tcW w:w="1134" w:type="dxa"/>
          </w:tcPr>
          <w:p w:rsidR="000050A1" w:rsidRPr="004529F1" w:rsidRDefault="000050A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0050A1" w:rsidRPr="004529F1" w:rsidRDefault="000050A1" w:rsidP="00BB475A">
            <w:pPr>
              <w:widowControl w:val="0"/>
              <w:spacing w:before="260" w:line="220" w:lineRule="auto"/>
              <w:jc w:val="center"/>
              <w:rPr>
                <w:rFonts w:ascii="Arial" w:hAnsi="Arial"/>
                <w:sz w:val="22"/>
                <w:szCs w:val="20"/>
                <w:lang w:val="es-ES_tradnl" w:eastAsia="es-MX"/>
              </w:rPr>
            </w:pPr>
          </w:p>
        </w:tc>
      </w:tr>
      <w:tr w:rsidR="009C6A61" w:rsidRPr="004529F1" w:rsidTr="00BF6C9D">
        <w:trPr>
          <w:trHeight w:val="45"/>
        </w:trPr>
        <w:tc>
          <w:tcPr>
            <w:tcW w:w="675" w:type="dxa"/>
            <w:shd w:val="clear" w:color="auto" w:fill="auto"/>
          </w:tcPr>
          <w:p w:rsidR="009C6A61" w:rsidRDefault="00CB005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1</w:t>
            </w:r>
            <w:r w:rsidR="00590C58">
              <w:rPr>
                <w:rFonts w:ascii="Arial" w:hAnsi="Arial"/>
                <w:sz w:val="22"/>
                <w:szCs w:val="20"/>
                <w:lang w:val="es-ES_tradnl" w:eastAsia="es-MX"/>
              </w:rPr>
              <w:t>1</w:t>
            </w:r>
          </w:p>
        </w:tc>
        <w:tc>
          <w:tcPr>
            <w:tcW w:w="993" w:type="dxa"/>
          </w:tcPr>
          <w:p w:rsidR="009C6A6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75651</w:t>
            </w:r>
          </w:p>
        </w:tc>
        <w:tc>
          <w:tcPr>
            <w:tcW w:w="4394" w:type="dxa"/>
            <w:shd w:val="clear" w:color="auto" w:fill="auto"/>
          </w:tcPr>
          <w:p w:rsidR="009C6A61" w:rsidRPr="00DB341B" w:rsidRDefault="009C6A61"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 xml:space="preserve">ECOGRAFIA OBSTETRICA </w:t>
            </w:r>
            <w:r w:rsidR="00F93A0C" w:rsidRPr="00DB341B">
              <w:rPr>
                <w:rFonts w:ascii="Arial" w:hAnsi="Arial"/>
                <w:sz w:val="22"/>
                <w:szCs w:val="20"/>
                <w:lang w:val="es-ES_tradnl" w:eastAsia="es-MX"/>
              </w:rPr>
              <w:t xml:space="preserve"> </w:t>
            </w:r>
            <w:r w:rsidRPr="00DB341B">
              <w:rPr>
                <w:rFonts w:ascii="Arial" w:hAnsi="Arial"/>
                <w:sz w:val="22"/>
                <w:szCs w:val="20"/>
                <w:lang w:val="es-ES_tradnl" w:eastAsia="es-MX"/>
              </w:rPr>
              <w:t>ESTRUCTURAL</w:t>
            </w:r>
          </w:p>
        </w:tc>
        <w:tc>
          <w:tcPr>
            <w:tcW w:w="992" w:type="dxa"/>
          </w:tcPr>
          <w:p w:rsidR="009C6A61" w:rsidRPr="00DB341B" w:rsidRDefault="009C6A61" w:rsidP="006E0F41">
            <w:pPr>
              <w:widowControl w:val="0"/>
              <w:spacing w:before="260" w:line="220" w:lineRule="auto"/>
              <w:jc w:val="right"/>
              <w:rPr>
                <w:rFonts w:ascii="Arial" w:hAnsi="Arial"/>
                <w:sz w:val="22"/>
                <w:szCs w:val="20"/>
                <w:lang w:val="es-ES_tradnl" w:eastAsia="es-MX"/>
              </w:rPr>
            </w:pPr>
          </w:p>
        </w:tc>
        <w:tc>
          <w:tcPr>
            <w:tcW w:w="1134" w:type="dxa"/>
            <w:shd w:val="clear" w:color="auto" w:fill="auto"/>
          </w:tcPr>
          <w:p w:rsidR="009C6A61" w:rsidRPr="00DB341B" w:rsidRDefault="00125537" w:rsidP="00EE15B3">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w:t>
            </w:r>
            <w:r w:rsidR="00EE15B3">
              <w:rPr>
                <w:rFonts w:ascii="Arial" w:hAnsi="Arial"/>
                <w:sz w:val="22"/>
                <w:szCs w:val="20"/>
                <w:lang w:val="es-ES_tradnl" w:eastAsia="es-MX"/>
              </w:rPr>
              <w:t>80</w:t>
            </w:r>
          </w:p>
        </w:tc>
        <w:tc>
          <w:tcPr>
            <w:tcW w:w="1134" w:type="dxa"/>
          </w:tcPr>
          <w:p w:rsidR="009C6A61" w:rsidRPr="004529F1" w:rsidRDefault="009C6A6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9C6A61" w:rsidRPr="004529F1" w:rsidRDefault="009C6A61" w:rsidP="00BB475A">
            <w:pPr>
              <w:widowControl w:val="0"/>
              <w:spacing w:before="260" w:line="220" w:lineRule="auto"/>
              <w:jc w:val="center"/>
              <w:rPr>
                <w:rFonts w:ascii="Arial" w:hAnsi="Arial"/>
                <w:sz w:val="22"/>
                <w:szCs w:val="20"/>
                <w:lang w:val="es-ES_tradnl" w:eastAsia="es-MX"/>
              </w:rPr>
            </w:pPr>
          </w:p>
        </w:tc>
      </w:tr>
      <w:tr w:rsidR="000050A1" w:rsidRPr="004529F1" w:rsidTr="00BF6C9D">
        <w:trPr>
          <w:trHeight w:val="45"/>
        </w:trPr>
        <w:tc>
          <w:tcPr>
            <w:tcW w:w="675" w:type="dxa"/>
            <w:shd w:val="clear" w:color="auto" w:fill="auto"/>
          </w:tcPr>
          <w:p w:rsidR="000050A1" w:rsidRDefault="00590C58" w:rsidP="004B629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12</w:t>
            </w:r>
          </w:p>
        </w:tc>
        <w:tc>
          <w:tcPr>
            <w:tcW w:w="993" w:type="dxa"/>
          </w:tcPr>
          <w:p w:rsidR="000050A1" w:rsidRDefault="000050A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75651</w:t>
            </w:r>
          </w:p>
        </w:tc>
        <w:tc>
          <w:tcPr>
            <w:tcW w:w="4394" w:type="dxa"/>
            <w:shd w:val="clear" w:color="auto" w:fill="auto"/>
          </w:tcPr>
          <w:p w:rsidR="000050A1" w:rsidRPr="00DB341B" w:rsidRDefault="000050A1"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OBSTETRICA ESTRUCTURAL</w:t>
            </w:r>
          </w:p>
        </w:tc>
        <w:tc>
          <w:tcPr>
            <w:tcW w:w="992" w:type="dxa"/>
          </w:tcPr>
          <w:p w:rsidR="000050A1" w:rsidRPr="00DB341B" w:rsidRDefault="000050A1" w:rsidP="006E0F41">
            <w:pPr>
              <w:widowControl w:val="0"/>
              <w:spacing w:before="260" w:line="220" w:lineRule="auto"/>
              <w:jc w:val="right"/>
              <w:rPr>
                <w:rFonts w:ascii="Arial" w:hAnsi="Arial"/>
                <w:sz w:val="22"/>
                <w:szCs w:val="20"/>
                <w:lang w:val="es-ES_tradnl" w:eastAsia="es-MX"/>
              </w:rPr>
            </w:pPr>
            <w:r w:rsidRPr="00DB341B">
              <w:rPr>
                <w:rFonts w:ascii="Arial" w:hAnsi="Arial"/>
                <w:sz w:val="22"/>
                <w:szCs w:val="20"/>
                <w:lang w:val="es-ES_tradnl" w:eastAsia="es-MX"/>
              </w:rPr>
              <w:t>HU/CU</w:t>
            </w:r>
          </w:p>
        </w:tc>
        <w:tc>
          <w:tcPr>
            <w:tcW w:w="1134" w:type="dxa"/>
            <w:shd w:val="clear" w:color="auto" w:fill="auto"/>
          </w:tcPr>
          <w:p w:rsidR="000050A1" w:rsidRPr="00DB341B" w:rsidRDefault="001055AD" w:rsidP="006E0F41">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24</w:t>
            </w:r>
          </w:p>
        </w:tc>
        <w:tc>
          <w:tcPr>
            <w:tcW w:w="1134" w:type="dxa"/>
          </w:tcPr>
          <w:p w:rsidR="000050A1" w:rsidRPr="004529F1" w:rsidRDefault="000050A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0050A1" w:rsidRPr="004529F1" w:rsidRDefault="000050A1" w:rsidP="00BB475A">
            <w:pPr>
              <w:widowControl w:val="0"/>
              <w:spacing w:before="260" w:line="220" w:lineRule="auto"/>
              <w:jc w:val="center"/>
              <w:rPr>
                <w:rFonts w:ascii="Arial" w:hAnsi="Arial"/>
                <w:sz w:val="22"/>
                <w:szCs w:val="20"/>
                <w:lang w:val="es-ES_tradnl" w:eastAsia="es-MX"/>
              </w:rPr>
            </w:pPr>
          </w:p>
        </w:tc>
      </w:tr>
      <w:tr w:rsidR="00876711" w:rsidRPr="004529F1" w:rsidTr="00BF6C9D">
        <w:trPr>
          <w:trHeight w:val="45"/>
        </w:trPr>
        <w:tc>
          <w:tcPr>
            <w:tcW w:w="675" w:type="dxa"/>
            <w:shd w:val="clear" w:color="auto" w:fill="auto"/>
          </w:tcPr>
          <w:p w:rsidR="00876711" w:rsidRDefault="00876711" w:rsidP="004B629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13</w:t>
            </w:r>
          </w:p>
        </w:tc>
        <w:tc>
          <w:tcPr>
            <w:tcW w:w="993" w:type="dxa"/>
          </w:tcPr>
          <w:p w:rsidR="00876711" w:rsidRDefault="0087671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39710</w:t>
            </w:r>
          </w:p>
        </w:tc>
        <w:tc>
          <w:tcPr>
            <w:tcW w:w="4394" w:type="dxa"/>
            <w:shd w:val="clear" w:color="auto" w:fill="auto"/>
          </w:tcPr>
          <w:p w:rsidR="00876711" w:rsidRPr="00DB341B" w:rsidRDefault="0087671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ECOGRAFIA TRANSVAGINAL</w:t>
            </w:r>
          </w:p>
        </w:tc>
        <w:tc>
          <w:tcPr>
            <w:tcW w:w="992" w:type="dxa"/>
          </w:tcPr>
          <w:p w:rsidR="00876711" w:rsidRPr="00DB341B" w:rsidRDefault="00876711" w:rsidP="006E0F41">
            <w:pPr>
              <w:widowControl w:val="0"/>
              <w:spacing w:before="260" w:line="220" w:lineRule="auto"/>
              <w:jc w:val="right"/>
              <w:rPr>
                <w:rFonts w:ascii="Arial" w:hAnsi="Arial"/>
                <w:sz w:val="22"/>
                <w:szCs w:val="20"/>
                <w:lang w:val="es-ES_tradnl" w:eastAsia="es-MX"/>
              </w:rPr>
            </w:pPr>
          </w:p>
        </w:tc>
        <w:tc>
          <w:tcPr>
            <w:tcW w:w="1134" w:type="dxa"/>
            <w:shd w:val="clear" w:color="auto" w:fill="auto"/>
          </w:tcPr>
          <w:p w:rsidR="00876711" w:rsidRDefault="00876711" w:rsidP="006E0F41">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48</w:t>
            </w:r>
          </w:p>
        </w:tc>
        <w:tc>
          <w:tcPr>
            <w:tcW w:w="1134" w:type="dxa"/>
          </w:tcPr>
          <w:p w:rsidR="00876711" w:rsidRPr="004529F1" w:rsidRDefault="0087671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876711" w:rsidRPr="004529F1" w:rsidRDefault="00876711" w:rsidP="00BB475A">
            <w:pPr>
              <w:widowControl w:val="0"/>
              <w:spacing w:before="260" w:line="220" w:lineRule="auto"/>
              <w:jc w:val="center"/>
              <w:rPr>
                <w:rFonts w:ascii="Arial" w:hAnsi="Arial"/>
                <w:sz w:val="22"/>
                <w:szCs w:val="20"/>
                <w:lang w:val="es-ES_tradnl" w:eastAsia="es-MX"/>
              </w:rPr>
            </w:pPr>
          </w:p>
        </w:tc>
      </w:tr>
      <w:tr w:rsidR="009C6A61" w:rsidRPr="004529F1" w:rsidTr="00BF6C9D">
        <w:trPr>
          <w:trHeight w:val="45"/>
        </w:trPr>
        <w:tc>
          <w:tcPr>
            <w:tcW w:w="675" w:type="dxa"/>
            <w:shd w:val="clear" w:color="auto" w:fill="auto"/>
          </w:tcPr>
          <w:p w:rsidR="009C6A61" w:rsidRPr="004529F1" w:rsidRDefault="00876711" w:rsidP="004B629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14</w:t>
            </w:r>
          </w:p>
        </w:tc>
        <w:tc>
          <w:tcPr>
            <w:tcW w:w="993" w:type="dxa"/>
          </w:tcPr>
          <w:p w:rsidR="009C6A61" w:rsidRPr="004529F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39777</w:t>
            </w:r>
          </w:p>
        </w:tc>
        <w:tc>
          <w:tcPr>
            <w:tcW w:w="4394" w:type="dxa"/>
            <w:shd w:val="clear" w:color="auto" w:fill="auto"/>
          </w:tcPr>
          <w:p w:rsidR="009C6A61" w:rsidRPr="00DB341B" w:rsidRDefault="009C6A61"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TRANSFONTANELAR</w:t>
            </w:r>
          </w:p>
        </w:tc>
        <w:tc>
          <w:tcPr>
            <w:tcW w:w="992" w:type="dxa"/>
          </w:tcPr>
          <w:p w:rsidR="009C6A61" w:rsidRPr="00DB341B" w:rsidRDefault="009C6A61" w:rsidP="006E0F41">
            <w:pPr>
              <w:widowControl w:val="0"/>
              <w:spacing w:before="260" w:line="220" w:lineRule="auto"/>
              <w:jc w:val="right"/>
              <w:rPr>
                <w:rFonts w:ascii="Arial" w:hAnsi="Arial"/>
                <w:sz w:val="22"/>
                <w:szCs w:val="20"/>
                <w:lang w:val="es-ES_tradnl" w:eastAsia="es-MX"/>
              </w:rPr>
            </w:pPr>
          </w:p>
        </w:tc>
        <w:tc>
          <w:tcPr>
            <w:tcW w:w="1134" w:type="dxa"/>
            <w:shd w:val="clear" w:color="auto" w:fill="auto"/>
          </w:tcPr>
          <w:p w:rsidR="009C6A61" w:rsidRPr="00DB341B" w:rsidRDefault="008752E2" w:rsidP="006E0F41">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48</w:t>
            </w:r>
          </w:p>
        </w:tc>
        <w:tc>
          <w:tcPr>
            <w:tcW w:w="1134" w:type="dxa"/>
          </w:tcPr>
          <w:p w:rsidR="009C6A61" w:rsidRPr="004529F1" w:rsidRDefault="009C6A6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9C6A61" w:rsidRPr="004529F1" w:rsidRDefault="009C6A61" w:rsidP="00BB475A">
            <w:pPr>
              <w:widowControl w:val="0"/>
              <w:spacing w:before="260" w:line="220" w:lineRule="auto"/>
              <w:jc w:val="center"/>
              <w:rPr>
                <w:rFonts w:ascii="Arial" w:hAnsi="Arial"/>
                <w:sz w:val="22"/>
                <w:szCs w:val="20"/>
                <w:lang w:val="es-ES_tradnl" w:eastAsia="es-MX"/>
              </w:rPr>
            </w:pPr>
          </w:p>
        </w:tc>
      </w:tr>
      <w:tr w:rsidR="009C6A61" w:rsidRPr="004529F1" w:rsidTr="00BF6C9D">
        <w:trPr>
          <w:trHeight w:val="45"/>
        </w:trPr>
        <w:tc>
          <w:tcPr>
            <w:tcW w:w="675" w:type="dxa"/>
            <w:shd w:val="clear" w:color="auto" w:fill="auto"/>
          </w:tcPr>
          <w:p w:rsidR="009C6A61" w:rsidRPr="004529F1" w:rsidRDefault="00CB0051" w:rsidP="00876711">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1</w:t>
            </w:r>
            <w:r w:rsidR="00876711">
              <w:rPr>
                <w:rFonts w:ascii="Arial" w:hAnsi="Arial"/>
                <w:sz w:val="22"/>
                <w:szCs w:val="20"/>
                <w:lang w:val="es-ES_tradnl" w:eastAsia="es-MX"/>
              </w:rPr>
              <w:t>5</w:t>
            </w:r>
          </w:p>
        </w:tc>
        <w:tc>
          <w:tcPr>
            <w:tcW w:w="993" w:type="dxa"/>
          </w:tcPr>
          <w:p w:rsidR="009C6A61" w:rsidRPr="004529F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33085</w:t>
            </w:r>
          </w:p>
        </w:tc>
        <w:tc>
          <w:tcPr>
            <w:tcW w:w="4394" w:type="dxa"/>
            <w:shd w:val="clear" w:color="auto" w:fill="auto"/>
          </w:tcPr>
          <w:p w:rsidR="009C6A61" w:rsidRPr="00DB341B" w:rsidRDefault="009C6A61" w:rsidP="00BB475A">
            <w:pPr>
              <w:widowControl w:val="0"/>
              <w:spacing w:before="260" w:line="220" w:lineRule="auto"/>
              <w:rPr>
                <w:rFonts w:ascii="Arial" w:hAnsi="Arial"/>
                <w:sz w:val="22"/>
                <w:szCs w:val="20"/>
                <w:lang w:val="es-ES_tradnl" w:eastAsia="es-MX"/>
              </w:rPr>
            </w:pPr>
            <w:r w:rsidRPr="00DB341B">
              <w:rPr>
                <w:rFonts w:ascii="Arial" w:hAnsi="Arial"/>
                <w:sz w:val="22"/>
                <w:szCs w:val="20"/>
                <w:lang w:val="es-ES_tradnl" w:eastAsia="es-MX"/>
              </w:rPr>
              <w:t>ECOGRAFIA ABDOMINAL</w:t>
            </w:r>
          </w:p>
        </w:tc>
        <w:tc>
          <w:tcPr>
            <w:tcW w:w="992" w:type="dxa"/>
          </w:tcPr>
          <w:p w:rsidR="009C6A61" w:rsidRPr="00DB341B" w:rsidRDefault="009C6A61" w:rsidP="006E0F41">
            <w:pPr>
              <w:widowControl w:val="0"/>
              <w:spacing w:before="260" w:line="220" w:lineRule="auto"/>
              <w:jc w:val="right"/>
              <w:rPr>
                <w:rFonts w:ascii="Arial" w:hAnsi="Arial"/>
                <w:sz w:val="22"/>
                <w:szCs w:val="20"/>
                <w:lang w:val="es-ES_tradnl" w:eastAsia="es-MX"/>
              </w:rPr>
            </w:pPr>
          </w:p>
        </w:tc>
        <w:tc>
          <w:tcPr>
            <w:tcW w:w="1134" w:type="dxa"/>
            <w:shd w:val="clear" w:color="auto" w:fill="auto"/>
          </w:tcPr>
          <w:p w:rsidR="009C6A61" w:rsidRPr="00DB341B" w:rsidRDefault="00245CC1" w:rsidP="006E0F41">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660</w:t>
            </w:r>
          </w:p>
        </w:tc>
        <w:tc>
          <w:tcPr>
            <w:tcW w:w="1134" w:type="dxa"/>
          </w:tcPr>
          <w:p w:rsidR="009C6A61" w:rsidRPr="004529F1" w:rsidRDefault="009C6A6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9C6A61" w:rsidRPr="004529F1" w:rsidRDefault="009C6A61" w:rsidP="00BB475A">
            <w:pPr>
              <w:widowControl w:val="0"/>
              <w:spacing w:before="260" w:line="220" w:lineRule="auto"/>
              <w:jc w:val="center"/>
              <w:rPr>
                <w:rFonts w:ascii="Arial" w:hAnsi="Arial"/>
                <w:sz w:val="22"/>
                <w:szCs w:val="20"/>
                <w:lang w:val="es-ES_tradnl" w:eastAsia="es-MX"/>
              </w:rPr>
            </w:pPr>
          </w:p>
        </w:tc>
      </w:tr>
      <w:tr w:rsidR="000050A1" w:rsidRPr="004529F1" w:rsidTr="00BF6C9D">
        <w:trPr>
          <w:trHeight w:val="45"/>
        </w:trPr>
        <w:tc>
          <w:tcPr>
            <w:tcW w:w="675" w:type="dxa"/>
            <w:shd w:val="clear" w:color="auto" w:fill="auto"/>
          </w:tcPr>
          <w:p w:rsidR="000050A1" w:rsidRDefault="00590C58" w:rsidP="00876711">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lastRenderedPageBreak/>
              <w:t>1</w:t>
            </w:r>
            <w:r w:rsidR="00876711">
              <w:rPr>
                <w:rFonts w:ascii="Arial" w:hAnsi="Arial"/>
                <w:sz w:val="22"/>
                <w:szCs w:val="20"/>
                <w:lang w:val="es-ES_tradnl" w:eastAsia="es-MX"/>
              </w:rPr>
              <w:t>6</w:t>
            </w:r>
          </w:p>
        </w:tc>
        <w:tc>
          <w:tcPr>
            <w:tcW w:w="993" w:type="dxa"/>
          </w:tcPr>
          <w:p w:rsidR="000050A1" w:rsidRDefault="000050A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33085</w:t>
            </w:r>
          </w:p>
        </w:tc>
        <w:tc>
          <w:tcPr>
            <w:tcW w:w="4394" w:type="dxa"/>
            <w:shd w:val="clear" w:color="auto" w:fill="auto"/>
          </w:tcPr>
          <w:p w:rsidR="000050A1" w:rsidRDefault="000050A1" w:rsidP="00BB475A">
            <w:pPr>
              <w:widowControl w:val="0"/>
              <w:spacing w:before="260" w:line="220" w:lineRule="auto"/>
              <w:rPr>
                <w:rFonts w:ascii="Arial" w:hAnsi="Arial"/>
                <w:sz w:val="22"/>
                <w:szCs w:val="20"/>
                <w:lang w:val="es-ES_tradnl" w:eastAsia="es-MX"/>
              </w:rPr>
            </w:pPr>
            <w:r w:rsidRPr="000050A1">
              <w:rPr>
                <w:rFonts w:ascii="Arial" w:hAnsi="Arial"/>
                <w:sz w:val="22"/>
                <w:szCs w:val="20"/>
                <w:lang w:val="es-ES_tradnl" w:eastAsia="es-MX"/>
              </w:rPr>
              <w:t>ECOGRAFIA ABDOMINAL</w:t>
            </w:r>
          </w:p>
        </w:tc>
        <w:tc>
          <w:tcPr>
            <w:tcW w:w="992" w:type="dxa"/>
          </w:tcPr>
          <w:p w:rsidR="000050A1" w:rsidRPr="0052380C" w:rsidRDefault="000050A1" w:rsidP="006E0F41">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HU/CU</w:t>
            </w:r>
          </w:p>
        </w:tc>
        <w:tc>
          <w:tcPr>
            <w:tcW w:w="1134" w:type="dxa"/>
            <w:shd w:val="clear" w:color="auto" w:fill="auto"/>
          </w:tcPr>
          <w:p w:rsidR="000050A1" w:rsidRPr="0052380C" w:rsidRDefault="00245CC1" w:rsidP="006E0F41">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144</w:t>
            </w:r>
          </w:p>
        </w:tc>
        <w:tc>
          <w:tcPr>
            <w:tcW w:w="1134" w:type="dxa"/>
          </w:tcPr>
          <w:p w:rsidR="000050A1" w:rsidRPr="004529F1" w:rsidRDefault="000050A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0050A1" w:rsidRPr="004529F1" w:rsidRDefault="000050A1" w:rsidP="00BB475A">
            <w:pPr>
              <w:widowControl w:val="0"/>
              <w:spacing w:before="260" w:line="220" w:lineRule="auto"/>
              <w:jc w:val="center"/>
              <w:rPr>
                <w:rFonts w:ascii="Arial" w:hAnsi="Arial"/>
                <w:sz w:val="22"/>
                <w:szCs w:val="20"/>
                <w:lang w:val="es-ES_tradnl" w:eastAsia="es-MX"/>
              </w:rPr>
            </w:pPr>
          </w:p>
        </w:tc>
      </w:tr>
      <w:tr w:rsidR="009C6A61" w:rsidRPr="004529F1" w:rsidTr="00BF6C9D">
        <w:trPr>
          <w:trHeight w:val="45"/>
        </w:trPr>
        <w:tc>
          <w:tcPr>
            <w:tcW w:w="675" w:type="dxa"/>
            <w:shd w:val="clear" w:color="auto" w:fill="auto"/>
          </w:tcPr>
          <w:p w:rsidR="009C6A61" w:rsidRPr="004529F1" w:rsidRDefault="00CB0051" w:rsidP="00876711">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1</w:t>
            </w:r>
            <w:r w:rsidR="00876711">
              <w:rPr>
                <w:rFonts w:ascii="Arial" w:hAnsi="Arial"/>
                <w:sz w:val="22"/>
                <w:szCs w:val="20"/>
                <w:lang w:val="es-ES_tradnl" w:eastAsia="es-MX"/>
              </w:rPr>
              <w:t>7</w:t>
            </w:r>
          </w:p>
        </w:tc>
        <w:tc>
          <w:tcPr>
            <w:tcW w:w="993" w:type="dxa"/>
          </w:tcPr>
          <w:p w:rsidR="009C6A61" w:rsidRPr="004529F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33090</w:t>
            </w:r>
          </w:p>
        </w:tc>
        <w:tc>
          <w:tcPr>
            <w:tcW w:w="4394" w:type="dxa"/>
            <w:shd w:val="clear" w:color="auto" w:fill="auto"/>
          </w:tcPr>
          <w:p w:rsidR="009C6A61" w:rsidRPr="004529F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ECOGRAFIA DE PARTES BLANDAS</w:t>
            </w:r>
          </w:p>
        </w:tc>
        <w:tc>
          <w:tcPr>
            <w:tcW w:w="992" w:type="dxa"/>
          </w:tcPr>
          <w:p w:rsidR="009C6A61" w:rsidRPr="0052380C" w:rsidRDefault="009C6A61" w:rsidP="006E0F41">
            <w:pPr>
              <w:widowControl w:val="0"/>
              <w:spacing w:before="260" w:line="220" w:lineRule="auto"/>
              <w:jc w:val="right"/>
              <w:rPr>
                <w:rFonts w:ascii="Arial" w:hAnsi="Arial"/>
                <w:sz w:val="22"/>
                <w:szCs w:val="20"/>
                <w:lang w:val="es-ES_tradnl" w:eastAsia="es-MX"/>
              </w:rPr>
            </w:pPr>
          </w:p>
        </w:tc>
        <w:tc>
          <w:tcPr>
            <w:tcW w:w="1134" w:type="dxa"/>
            <w:shd w:val="clear" w:color="auto" w:fill="auto"/>
          </w:tcPr>
          <w:p w:rsidR="009C6A61" w:rsidRPr="0052380C" w:rsidRDefault="009B69A5" w:rsidP="006E0F41">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120</w:t>
            </w:r>
          </w:p>
        </w:tc>
        <w:tc>
          <w:tcPr>
            <w:tcW w:w="1134" w:type="dxa"/>
          </w:tcPr>
          <w:p w:rsidR="009C6A61" w:rsidRPr="004529F1" w:rsidRDefault="009C6A6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9C6A61" w:rsidRPr="004529F1" w:rsidRDefault="009C6A61" w:rsidP="00BB475A">
            <w:pPr>
              <w:widowControl w:val="0"/>
              <w:spacing w:before="260" w:line="220" w:lineRule="auto"/>
              <w:jc w:val="center"/>
              <w:rPr>
                <w:rFonts w:ascii="Arial" w:hAnsi="Arial"/>
                <w:sz w:val="22"/>
                <w:szCs w:val="20"/>
                <w:lang w:val="es-ES_tradnl" w:eastAsia="es-MX"/>
              </w:rPr>
            </w:pPr>
          </w:p>
        </w:tc>
      </w:tr>
      <w:tr w:rsidR="009C6A61" w:rsidRPr="004529F1" w:rsidTr="00BF6C9D">
        <w:trPr>
          <w:trHeight w:val="45"/>
        </w:trPr>
        <w:tc>
          <w:tcPr>
            <w:tcW w:w="675" w:type="dxa"/>
            <w:shd w:val="clear" w:color="auto" w:fill="auto"/>
          </w:tcPr>
          <w:p w:rsidR="009C6A61" w:rsidRDefault="00CB0051" w:rsidP="00876711">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1</w:t>
            </w:r>
            <w:r w:rsidR="00876711">
              <w:rPr>
                <w:rFonts w:ascii="Arial" w:hAnsi="Arial"/>
                <w:sz w:val="22"/>
                <w:szCs w:val="20"/>
                <w:lang w:val="es-ES_tradnl" w:eastAsia="es-MX"/>
              </w:rPr>
              <w:t>8</w:t>
            </w:r>
          </w:p>
        </w:tc>
        <w:tc>
          <w:tcPr>
            <w:tcW w:w="993" w:type="dxa"/>
          </w:tcPr>
          <w:p w:rsidR="009C6A6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63502</w:t>
            </w:r>
          </w:p>
        </w:tc>
        <w:tc>
          <w:tcPr>
            <w:tcW w:w="4394" w:type="dxa"/>
            <w:shd w:val="clear" w:color="auto" w:fill="auto"/>
          </w:tcPr>
          <w:p w:rsidR="009C6A61" w:rsidRDefault="009C6A61" w:rsidP="00BB475A">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ECOGRAFIA OBSTERICA DE TRANSLUCENCIA NUCAL</w:t>
            </w:r>
          </w:p>
        </w:tc>
        <w:tc>
          <w:tcPr>
            <w:tcW w:w="992" w:type="dxa"/>
          </w:tcPr>
          <w:p w:rsidR="009C6A61" w:rsidRPr="0052380C" w:rsidRDefault="009C6A61" w:rsidP="006E0F41">
            <w:pPr>
              <w:widowControl w:val="0"/>
              <w:spacing w:before="260" w:line="220" w:lineRule="auto"/>
              <w:jc w:val="right"/>
              <w:rPr>
                <w:rFonts w:ascii="Arial" w:hAnsi="Arial"/>
                <w:sz w:val="22"/>
                <w:szCs w:val="20"/>
                <w:lang w:val="es-ES_tradnl" w:eastAsia="es-MX"/>
              </w:rPr>
            </w:pPr>
          </w:p>
        </w:tc>
        <w:tc>
          <w:tcPr>
            <w:tcW w:w="1134" w:type="dxa"/>
            <w:shd w:val="clear" w:color="auto" w:fill="auto"/>
          </w:tcPr>
          <w:p w:rsidR="009C6A61" w:rsidRPr="0052380C" w:rsidRDefault="004854A2" w:rsidP="006E0F41">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72</w:t>
            </w:r>
          </w:p>
        </w:tc>
        <w:tc>
          <w:tcPr>
            <w:tcW w:w="1134" w:type="dxa"/>
          </w:tcPr>
          <w:p w:rsidR="009C6A61" w:rsidRPr="004529F1" w:rsidRDefault="009C6A61" w:rsidP="00BB475A">
            <w:pPr>
              <w:widowControl w:val="0"/>
              <w:spacing w:before="260" w:line="220" w:lineRule="auto"/>
              <w:jc w:val="center"/>
              <w:rPr>
                <w:rFonts w:ascii="Arial" w:hAnsi="Arial"/>
                <w:sz w:val="22"/>
                <w:szCs w:val="20"/>
                <w:lang w:val="es-ES_tradnl" w:eastAsia="es-MX"/>
              </w:rPr>
            </w:pPr>
          </w:p>
        </w:tc>
        <w:tc>
          <w:tcPr>
            <w:tcW w:w="1276" w:type="dxa"/>
            <w:shd w:val="clear" w:color="auto" w:fill="auto"/>
          </w:tcPr>
          <w:p w:rsidR="009C6A61" w:rsidRPr="004529F1" w:rsidRDefault="009C6A61" w:rsidP="00BB475A">
            <w:pPr>
              <w:widowControl w:val="0"/>
              <w:spacing w:before="260" w:line="220" w:lineRule="auto"/>
              <w:jc w:val="center"/>
              <w:rPr>
                <w:rFonts w:ascii="Arial" w:hAnsi="Arial"/>
                <w:sz w:val="22"/>
                <w:szCs w:val="20"/>
                <w:lang w:val="es-ES_tradnl" w:eastAsia="es-MX"/>
              </w:rPr>
            </w:pPr>
          </w:p>
        </w:tc>
      </w:tr>
      <w:tr w:rsidR="00893849" w:rsidRPr="00FD078C"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CB0051" w:rsidP="00876711">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1</w:t>
            </w:r>
            <w:r w:rsidR="00876711">
              <w:rPr>
                <w:rFonts w:ascii="Arial" w:hAnsi="Arial"/>
                <w:sz w:val="22"/>
                <w:szCs w:val="20"/>
                <w:lang w:val="es-ES_tradnl" w:eastAsia="es-MX"/>
              </w:rPr>
              <w:t>9</w:t>
            </w:r>
          </w:p>
        </w:tc>
        <w:tc>
          <w:tcPr>
            <w:tcW w:w="993" w:type="dxa"/>
            <w:tcBorders>
              <w:top w:val="single" w:sz="4" w:space="0" w:color="auto"/>
              <w:left w:val="single" w:sz="4" w:space="0" w:color="auto"/>
              <w:bottom w:val="single" w:sz="4" w:space="0" w:color="auto"/>
              <w:right w:val="single" w:sz="4" w:space="0" w:color="auto"/>
            </w:tcBorders>
          </w:tcPr>
          <w:p w:rsidR="00893849" w:rsidRPr="004529F1" w:rsidRDefault="00893849"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29689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893849" w:rsidP="005B1875">
            <w:pPr>
              <w:widowControl w:val="0"/>
              <w:spacing w:before="260" w:line="220" w:lineRule="auto"/>
              <w:rPr>
                <w:rFonts w:ascii="Arial" w:hAnsi="Arial"/>
                <w:sz w:val="22"/>
                <w:szCs w:val="20"/>
                <w:lang w:val="es-ES_tradnl" w:eastAsia="es-MX"/>
              </w:rPr>
            </w:pPr>
            <w:r w:rsidRPr="004529F1">
              <w:rPr>
                <w:rFonts w:ascii="Arial" w:hAnsi="Arial"/>
                <w:sz w:val="22"/>
                <w:szCs w:val="20"/>
                <w:lang w:val="es-ES_tradnl" w:eastAsia="es-MX"/>
              </w:rPr>
              <w:t>PUNCION BAJO CONTROL ECOGRAFICO</w:t>
            </w:r>
            <w:r w:rsidR="00394AB3">
              <w:rPr>
                <w:rFonts w:ascii="Arial" w:hAnsi="Arial"/>
                <w:sz w:val="22"/>
                <w:szCs w:val="20"/>
                <w:lang w:val="es-ES_tradnl" w:eastAsia="es-MX"/>
              </w:rPr>
              <w:t xml:space="preserve"> </w:t>
            </w:r>
            <w:r w:rsidR="00387ACD">
              <w:rPr>
                <w:rFonts w:ascii="Arial" w:hAnsi="Arial"/>
                <w:sz w:val="22"/>
                <w:szCs w:val="20"/>
                <w:lang w:val="es-ES_tradnl" w:eastAsia="es-MX"/>
              </w:rPr>
              <w:t xml:space="preserve">DE TIROIDES </w:t>
            </w:r>
            <w:r w:rsidR="00394AB3">
              <w:rPr>
                <w:rFonts w:ascii="Arial" w:hAnsi="Arial"/>
                <w:sz w:val="22"/>
                <w:szCs w:val="20"/>
                <w:lang w:val="es-ES_tradnl" w:eastAsia="es-MX"/>
              </w:rPr>
              <w:t>(sin resultado de anatomía patológica)</w:t>
            </w:r>
          </w:p>
        </w:tc>
        <w:tc>
          <w:tcPr>
            <w:tcW w:w="992" w:type="dxa"/>
            <w:tcBorders>
              <w:top w:val="single" w:sz="4" w:space="0" w:color="auto"/>
              <w:left w:val="single" w:sz="4" w:space="0" w:color="auto"/>
              <w:bottom w:val="single" w:sz="4" w:space="0" w:color="auto"/>
              <w:right w:val="single" w:sz="4" w:space="0" w:color="auto"/>
            </w:tcBorders>
          </w:tcPr>
          <w:p w:rsidR="00893849" w:rsidRPr="001523B9" w:rsidRDefault="00893849" w:rsidP="005B1875">
            <w:pPr>
              <w:widowControl w:val="0"/>
              <w:spacing w:before="260" w:line="220" w:lineRule="auto"/>
              <w:jc w:val="right"/>
              <w:rPr>
                <w:rFonts w:ascii="Arial" w:hAnsi="Arial"/>
                <w:sz w:val="22"/>
                <w:szCs w:val="20"/>
                <w:lang w:val="es-ES_tradnl"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849" w:rsidRPr="00FD078C" w:rsidRDefault="00893849" w:rsidP="005B1875">
            <w:pPr>
              <w:widowControl w:val="0"/>
              <w:spacing w:before="260" w:line="220" w:lineRule="auto"/>
              <w:jc w:val="right"/>
              <w:rPr>
                <w:rFonts w:ascii="Arial" w:hAnsi="Arial"/>
                <w:sz w:val="22"/>
                <w:szCs w:val="20"/>
                <w:lang w:val="es-ES_tradnl" w:eastAsia="es-MX"/>
              </w:rPr>
            </w:pPr>
            <w:r w:rsidRPr="004854A2">
              <w:rPr>
                <w:rFonts w:ascii="Arial" w:hAnsi="Arial"/>
                <w:sz w:val="22"/>
                <w:szCs w:val="20"/>
                <w:lang w:val="es-ES_tradnl" w:eastAsia="es-MX"/>
              </w:rPr>
              <w:t>24</w:t>
            </w:r>
          </w:p>
        </w:tc>
        <w:tc>
          <w:tcPr>
            <w:tcW w:w="1134" w:type="dxa"/>
            <w:tcBorders>
              <w:top w:val="single" w:sz="4" w:space="0" w:color="auto"/>
              <w:left w:val="single" w:sz="4" w:space="0" w:color="auto"/>
              <w:bottom w:val="single" w:sz="4" w:space="0" w:color="auto"/>
              <w:right w:val="single" w:sz="4" w:space="0" w:color="auto"/>
            </w:tcBorders>
          </w:tcPr>
          <w:p w:rsidR="00893849" w:rsidRPr="00FD078C" w:rsidRDefault="00893849"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3849" w:rsidRPr="00FD078C" w:rsidRDefault="00893849" w:rsidP="005B1875">
            <w:pPr>
              <w:widowControl w:val="0"/>
              <w:spacing w:before="260" w:line="220" w:lineRule="auto"/>
              <w:jc w:val="center"/>
              <w:rPr>
                <w:rFonts w:ascii="Arial" w:hAnsi="Arial"/>
                <w:sz w:val="22"/>
                <w:szCs w:val="20"/>
                <w:lang w:val="es-ES_tradnl" w:eastAsia="es-MX"/>
              </w:rPr>
            </w:pPr>
          </w:p>
        </w:tc>
      </w:tr>
      <w:tr w:rsidR="00893849" w:rsidRPr="00FD078C"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876711"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20</w:t>
            </w:r>
          </w:p>
        </w:tc>
        <w:tc>
          <w:tcPr>
            <w:tcW w:w="993" w:type="dxa"/>
            <w:tcBorders>
              <w:top w:val="single" w:sz="4" w:space="0" w:color="auto"/>
              <w:left w:val="single" w:sz="4" w:space="0" w:color="auto"/>
              <w:bottom w:val="single" w:sz="4" w:space="0" w:color="auto"/>
              <w:right w:val="single" w:sz="4" w:space="0" w:color="auto"/>
            </w:tcBorders>
          </w:tcPr>
          <w:p w:rsidR="00893849" w:rsidRPr="004529F1" w:rsidRDefault="00893849"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w:t>
            </w:r>
            <w:r w:rsidR="00110A74">
              <w:rPr>
                <w:rFonts w:ascii="Arial" w:hAnsi="Arial"/>
                <w:sz w:val="22"/>
                <w:szCs w:val="20"/>
                <w:lang w:val="es-ES_tradnl" w:eastAsia="es-MX"/>
              </w:rPr>
              <w:t>3</w:t>
            </w:r>
            <w:r>
              <w:rPr>
                <w:rFonts w:ascii="Arial" w:hAnsi="Arial"/>
                <w:sz w:val="22"/>
                <w:szCs w:val="20"/>
                <w:lang w:val="es-ES_tradnl" w:eastAsia="es-MX"/>
              </w:rPr>
              <w:t>081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893849" w:rsidP="005B1875">
            <w:pPr>
              <w:widowControl w:val="0"/>
              <w:spacing w:before="260" w:line="220" w:lineRule="auto"/>
              <w:rPr>
                <w:rFonts w:ascii="Arial" w:hAnsi="Arial"/>
                <w:sz w:val="22"/>
                <w:szCs w:val="20"/>
                <w:lang w:val="es-ES_tradnl" w:eastAsia="es-MX"/>
              </w:rPr>
            </w:pPr>
            <w:r w:rsidRPr="004529F1">
              <w:rPr>
                <w:rFonts w:ascii="Arial" w:hAnsi="Arial"/>
                <w:sz w:val="22"/>
                <w:szCs w:val="20"/>
                <w:lang w:val="es-ES_tradnl" w:eastAsia="es-MX"/>
              </w:rPr>
              <w:t>ECODOPPLER VENOSO O ARTERIAL DE DOS MIEMBROS EN ADULTOS</w:t>
            </w:r>
          </w:p>
        </w:tc>
        <w:tc>
          <w:tcPr>
            <w:tcW w:w="992" w:type="dxa"/>
            <w:tcBorders>
              <w:top w:val="single" w:sz="4" w:space="0" w:color="auto"/>
              <w:left w:val="single" w:sz="4" w:space="0" w:color="auto"/>
              <w:bottom w:val="single" w:sz="4" w:space="0" w:color="auto"/>
              <w:right w:val="single" w:sz="4" w:space="0" w:color="auto"/>
            </w:tcBorders>
          </w:tcPr>
          <w:p w:rsidR="00893849" w:rsidRPr="001523B9" w:rsidRDefault="00893849" w:rsidP="005B1875">
            <w:pPr>
              <w:widowControl w:val="0"/>
              <w:spacing w:before="260" w:line="220" w:lineRule="auto"/>
              <w:jc w:val="right"/>
              <w:rPr>
                <w:rFonts w:ascii="Arial" w:hAnsi="Arial"/>
                <w:sz w:val="22"/>
                <w:szCs w:val="20"/>
                <w:lang w:val="es-ES_tradnl"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849" w:rsidRPr="00FD078C" w:rsidRDefault="00893849" w:rsidP="005B1875">
            <w:pPr>
              <w:widowControl w:val="0"/>
              <w:spacing w:before="260" w:line="220" w:lineRule="auto"/>
              <w:jc w:val="right"/>
              <w:rPr>
                <w:rFonts w:ascii="Arial" w:hAnsi="Arial"/>
                <w:sz w:val="22"/>
                <w:szCs w:val="20"/>
                <w:lang w:val="es-ES_tradnl" w:eastAsia="es-MX"/>
              </w:rPr>
            </w:pPr>
            <w:r w:rsidRPr="004854A2">
              <w:rPr>
                <w:rFonts w:ascii="Arial" w:hAnsi="Arial"/>
                <w:sz w:val="22"/>
                <w:szCs w:val="20"/>
                <w:lang w:val="es-ES_tradnl" w:eastAsia="es-MX"/>
              </w:rPr>
              <w:t>72</w:t>
            </w:r>
          </w:p>
        </w:tc>
        <w:tc>
          <w:tcPr>
            <w:tcW w:w="1134" w:type="dxa"/>
            <w:tcBorders>
              <w:top w:val="single" w:sz="4" w:space="0" w:color="auto"/>
              <w:left w:val="single" w:sz="4" w:space="0" w:color="auto"/>
              <w:bottom w:val="single" w:sz="4" w:space="0" w:color="auto"/>
              <w:right w:val="single" w:sz="4" w:space="0" w:color="auto"/>
            </w:tcBorders>
          </w:tcPr>
          <w:p w:rsidR="00893849" w:rsidRPr="00FD078C" w:rsidRDefault="00893849"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3849" w:rsidRPr="00FD078C" w:rsidRDefault="00893849" w:rsidP="005B1875">
            <w:pPr>
              <w:widowControl w:val="0"/>
              <w:spacing w:before="260" w:line="220" w:lineRule="auto"/>
              <w:jc w:val="center"/>
              <w:rPr>
                <w:rFonts w:ascii="Arial" w:hAnsi="Arial"/>
                <w:sz w:val="22"/>
                <w:szCs w:val="20"/>
                <w:lang w:val="es-ES_tradnl" w:eastAsia="es-MX"/>
              </w:rPr>
            </w:pPr>
          </w:p>
        </w:tc>
      </w:tr>
      <w:tr w:rsidR="006E2F8D" w:rsidRPr="00FD078C"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2F8D" w:rsidRDefault="00876711" w:rsidP="001523B9">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21</w:t>
            </w:r>
          </w:p>
        </w:tc>
        <w:tc>
          <w:tcPr>
            <w:tcW w:w="993" w:type="dxa"/>
            <w:tcBorders>
              <w:top w:val="single" w:sz="4" w:space="0" w:color="auto"/>
              <w:left w:val="single" w:sz="4" w:space="0" w:color="auto"/>
              <w:bottom w:val="single" w:sz="4" w:space="0" w:color="auto"/>
              <w:right w:val="single" w:sz="4" w:space="0" w:color="auto"/>
            </w:tcBorders>
          </w:tcPr>
          <w:p w:rsidR="006E2F8D" w:rsidRDefault="00110A74"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w:t>
            </w:r>
            <w:r w:rsidR="006E2F8D">
              <w:rPr>
                <w:rFonts w:ascii="Arial" w:hAnsi="Arial"/>
                <w:sz w:val="22"/>
                <w:szCs w:val="20"/>
                <w:lang w:val="es-ES_tradnl" w:eastAsia="es-MX"/>
              </w:rPr>
              <w:t>3081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2F8D" w:rsidRPr="004529F1" w:rsidRDefault="006E2F8D" w:rsidP="005B1875">
            <w:pPr>
              <w:widowControl w:val="0"/>
              <w:spacing w:before="260" w:line="220" w:lineRule="auto"/>
              <w:rPr>
                <w:rFonts w:ascii="Arial" w:hAnsi="Arial"/>
                <w:sz w:val="22"/>
                <w:szCs w:val="20"/>
                <w:lang w:val="es-ES_tradnl" w:eastAsia="es-MX"/>
              </w:rPr>
            </w:pPr>
            <w:r w:rsidRPr="004529F1">
              <w:rPr>
                <w:rFonts w:ascii="Arial" w:hAnsi="Arial"/>
                <w:sz w:val="22"/>
                <w:szCs w:val="20"/>
                <w:lang w:val="es-ES_tradnl" w:eastAsia="es-MX"/>
              </w:rPr>
              <w:t>ECODOPPLER VENOSO O ARTERIAL DE DOS MIEMBROS EN ADULTOS</w:t>
            </w:r>
          </w:p>
        </w:tc>
        <w:tc>
          <w:tcPr>
            <w:tcW w:w="992" w:type="dxa"/>
            <w:tcBorders>
              <w:top w:val="single" w:sz="4" w:space="0" w:color="auto"/>
              <w:left w:val="single" w:sz="4" w:space="0" w:color="auto"/>
              <w:bottom w:val="single" w:sz="4" w:space="0" w:color="auto"/>
              <w:right w:val="single" w:sz="4" w:space="0" w:color="auto"/>
            </w:tcBorders>
          </w:tcPr>
          <w:p w:rsidR="006E2F8D" w:rsidRPr="001523B9" w:rsidRDefault="006E2F8D"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HU/CU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8D" w:rsidRPr="00FD078C" w:rsidRDefault="004854A2"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12</w:t>
            </w:r>
          </w:p>
        </w:tc>
        <w:tc>
          <w:tcPr>
            <w:tcW w:w="1134" w:type="dxa"/>
            <w:tcBorders>
              <w:top w:val="single" w:sz="4" w:space="0" w:color="auto"/>
              <w:left w:val="single" w:sz="4" w:space="0" w:color="auto"/>
              <w:bottom w:val="single" w:sz="4" w:space="0" w:color="auto"/>
              <w:right w:val="single" w:sz="4" w:space="0" w:color="auto"/>
            </w:tcBorders>
          </w:tcPr>
          <w:p w:rsidR="006E2F8D" w:rsidRPr="00FD078C" w:rsidRDefault="006E2F8D"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2F8D" w:rsidRPr="00FD078C" w:rsidRDefault="006E2F8D" w:rsidP="005B1875">
            <w:pPr>
              <w:widowControl w:val="0"/>
              <w:spacing w:before="260" w:line="220" w:lineRule="auto"/>
              <w:jc w:val="center"/>
              <w:rPr>
                <w:rFonts w:ascii="Arial" w:hAnsi="Arial"/>
                <w:sz w:val="22"/>
                <w:szCs w:val="20"/>
                <w:lang w:val="es-ES_tradnl" w:eastAsia="es-MX"/>
              </w:rPr>
            </w:pPr>
          </w:p>
        </w:tc>
      </w:tr>
      <w:tr w:rsidR="00893849" w:rsidRPr="00FD078C"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876711" w:rsidP="001523B9">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22</w:t>
            </w:r>
          </w:p>
        </w:tc>
        <w:tc>
          <w:tcPr>
            <w:tcW w:w="993" w:type="dxa"/>
            <w:tcBorders>
              <w:top w:val="single" w:sz="4" w:space="0" w:color="auto"/>
              <w:left w:val="single" w:sz="4" w:space="0" w:color="auto"/>
              <w:bottom w:val="single" w:sz="4" w:space="0" w:color="auto"/>
              <w:right w:val="single" w:sz="4" w:space="0" w:color="auto"/>
            </w:tcBorders>
          </w:tcPr>
          <w:p w:rsidR="00893849" w:rsidRPr="004529F1" w:rsidRDefault="00893849"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33221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893849" w:rsidP="005B1875">
            <w:pPr>
              <w:widowControl w:val="0"/>
              <w:spacing w:before="260" w:line="220" w:lineRule="auto"/>
              <w:rPr>
                <w:rFonts w:ascii="Arial" w:hAnsi="Arial"/>
                <w:sz w:val="22"/>
                <w:szCs w:val="20"/>
                <w:lang w:val="es-ES_tradnl" w:eastAsia="es-MX"/>
              </w:rPr>
            </w:pPr>
            <w:r w:rsidRPr="004529F1">
              <w:rPr>
                <w:rFonts w:ascii="Arial" w:hAnsi="Arial"/>
                <w:sz w:val="22"/>
                <w:szCs w:val="20"/>
                <w:lang w:val="es-ES_tradnl" w:eastAsia="es-MX"/>
              </w:rPr>
              <w:t>ECODOPPLER VENOSO O ARTERIAL DE UN MIEMBRO EN ADULTOS</w:t>
            </w:r>
          </w:p>
        </w:tc>
        <w:tc>
          <w:tcPr>
            <w:tcW w:w="992" w:type="dxa"/>
            <w:tcBorders>
              <w:top w:val="single" w:sz="4" w:space="0" w:color="auto"/>
              <w:left w:val="single" w:sz="4" w:space="0" w:color="auto"/>
              <w:bottom w:val="single" w:sz="4" w:space="0" w:color="auto"/>
              <w:right w:val="single" w:sz="4" w:space="0" w:color="auto"/>
            </w:tcBorders>
          </w:tcPr>
          <w:p w:rsidR="00893849" w:rsidRPr="001523B9" w:rsidRDefault="00893849" w:rsidP="005B1875">
            <w:pPr>
              <w:widowControl w:val="0"/>
              <w:spacing w:before="260" w:line="220" w:lineRule="auto"/>
              <w:jc w:val="right"/>
              <w:rPr>
                <w:rFonts w:ascii="Arial" w:hAnsi="Arial"/>
                <w:sz w:val="22"/>
                <w:szCs w:val="20"/>
                <w:lang w:val="es-ES_tradnl"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849" w:rsidRPr="00FD078C" w:rsidRDefault="004854A2"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36</w:t>
            </w:r>
          </w:p>
        </w:tc>
        <w:tc>
          <w:tcPr>
            <w:tcW w:w="1134" w:type="dxa"/>
            <w:tcBorders>
              <w:top w:val="single" w:sz="4" w:space="0" w:color="auto"/>
              <w:left w:val="single" w:sz="4" w:space="0" w:color="auto"/>
              <w:bottom w:val="single" w:sz="4" w:space="0" w:color="auto"/>
              <w:right w:val="single" w:sz="4" w:space="0" w:color="auto"/>
            </w:tcBorders>
          </w:tcPr>
          <w:p w:rsidR="00893849" w:rsidRPr="00FD078C" w:rsidRDefault="00893849"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3849" w:rsidRPr="00FD078C" w:rsidRDefault="00893849" w:rsidP="005B1875">
            <w:pPr>
              <w:widowControl w:val="0"/>
              <w:spacing w:before="260" w:line="220" w:lineRule="auto"/>
              <w:jc w:val="center"/>
              <w:rPr>
                <w:rFonts w:ascii="Arial" w:hAnsi="Arial"/>
                <w:sz w:val="22"/>
                <w:szCs w:val="20"/>
                <w:lang w:val="es-ES_tradnl" w:eastAsia="es-MX"/>
              </w:rPr>
            </w:pPr>
          </w:p>
        </w:tc>
      </w:tr>
      <w:tr w:rsidR="006E2F8D" w:rsidRPr="00FD078C"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2F8D" w:rsidRDefault="00876711" w:rsidP="001523B9">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23</w:t>
            </w:r>
          </w:p>
        </w:tc>
        <w:tc>
          <w:tcPr>
            <w:tcW w:w="993" w:type="dxa"/>
            <w:tcBorders>
              <w:top w:val="single" w:sz="4" w:space="0" w:color="auto"/>
              <w:left w:val="single" w:sz="4" w:space="0" w:color="auto"/>
              <w:bottom w:val="single" w:sz="4" w:space="0" w:color="auto"/>
              <w:right w:val="single" w:sz="4" w:space="0" w:color="auto"/>
            </w:tcBorders>
          </w:tcPr>
          <w:p w:rsidR="006E2F8D" w:rsidRDefault="006E2F8D"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33221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2F8D" w:rsidRPr="004529F1" w:rsidRDefault="006E2F8D" w:rsidP="005B1875">
            <w:pPr>
              <w:widowControl w:val="0"/>
              <w:spacing w:before="260" w:line="220" w:lineRule="auto"/>
              <w:rPr>
                <w:rFonts w:ascii="Arial" w:hAnsi="Arial"/>
                <w:sz w:val="22"/>
                <w:szCs w:val="20"/>
                <w:lang w:val="es-ES_tradnl" w:eastAsia="es-MX"/>
              </w:rPr>
            </w:pPr>
            <w:r w:rsidRPr="004529F1">
              <w:rPr>
                <w:rFonts w:ascii="Arial" w:hAnsi="Arial"/>
                <w:sz w:val="22"/>
                <w:szCs w:val="20"/>
                <w:lang w:val="es-ES_tradnl" w:eastAsia="es-MX"/>
              </w:rPr>
              <w:t>ECODOPPLER VENOSO O ARTERIAL DE UN MIEMBRO EN ADULTOS</w:t>
            </w:r>
          </w:p>
        </w:tc>
        <w:tc>
          <w:tcPr>
            <w:tcW w:w="992" w:type="dxa"/>
            <w:tcBorders>
              <w:top w:val="single" w:sz="4" w:space="0" w:color="auto"/>
              <w:left w:val="single" w:sz="4" w:space="0" w:color="auto"/>
              <w:bottom w:val="single" w:sz="4" w:space="0" w:color="auto"/>
              <w:right w:val="single" w:sz="4" w:space="0" w:color="auto"/>
            </w:tcBorders>
          </w:tcPr>
          <w:p w:rsidR="006E2F8D" w:rsidRPr="001523B9" w:rsidRDefault="00DD7F1E"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HU/</w:t>
            </w:r>
            <w:r w:rsidR="006E2F8D">
              <w:rPr>
                <w:rFonts w:ascii="Arial" w:hAnsi="Arial"/>
                <w:sz w:val="22"/>
                <w:szCs w:val="20"/>
                <w:lang w:val="es-ES_tradnl" w:eastAsia="es-MX"/>
              </w:rPr>
              <w:t>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8D" w:rsidRPr="00FD078C" w:rsidRDefault="00E60A9B"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12</w:t>
            </w:r>
          </w:p>
        </w:tc>
        <w:tc>
          <w:tcPr>
            <w:tcW w:w="1134" w:type="dxa"/>
            <w:tcBorders>
              <w:top w:val="single" w:sz="4" w:space="0" w:color="auto"/>
              <w:left w:val="single" w:sz="4" w:space="0" w:color="auto"/>
              <w:bottom w:val="single" w:sz="4" w:space="0" w:color="auto"/>
              <w:right w:val="single" w:sz="4" w:space="0" w:color="auto"/>
            </w:tcBorders>
          </w:tcPr>
          <w:p w:rsidR="006E2F8D" w:rsidRPr="00FD078C" w:rsidRDefault="006E2F8D"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2F8D" w:rsidRPr="00FD078C" w:rsidRDefault="006E2F8D" w:rsidP="005B1875">
            <w:pPr>
              <w:widowControl w:val="0"/>
              <w:spacing w:before="260" w:line="220" w:lineRule="auto"/>
              <w:jc w:val="center"/>
              <w:rPr>
                <w:rFonts w:ascii="Arial" w:hAnsi="Arial"/>
                <w:sz w:val="22"/>
                <w:szCs w:val="20"/>
                <w:lang w:val="es-ES_tradnl" w:eastAsia="es-MX"/>
              </w:rPr>
            </w:pPr>
          </w:p>
        </w:tc>
      </w:tr>
      <w:tr w:rsidR="00893849" w:rsidRPr="00FD078C"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876711" w:rsidP="001523B9">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24</w:t>
            </w:r>
          </w:p>
        </w:tc>
        <w:tc>
          <w:tcPr>
            <w:tcW w:w="993" w:type="dxa"/>
            <w:tcBorders>
              <w:top w:val="single" w:sz="4" w:space="0" w:color="auto"/>
              <w:left w:val="single" w:sz="4" w:space="0" w:color="auto"/>
              <w:bottom w:val="single" w:sz="4" w:space="0" w:color="auto"/>
              <w:right w:val="single" w:sz="4" w:space="0" w:color="auto"/>
            </w:tcBorders>
          </w:tcPr>
          <w:p w:rsidR="00893849" w:rsidRPr="004529F1" w:rsidRDefault="00893849"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33218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893849" w:rsidP="005B1875">
            <w:pPr>
              <w:widowControl w:val="0"/>
              <w:spacing w:before="260" w:line="220" w:lineRule="auto"/>
              <w:rPr>
                <w:rFonts w:ascii="Arial" w:hAnsi="Arial"/>
                <w:sz w:val="22"/>
                <w:szCs w:val="20"/>
                <w:lang w:val="es-ES_tradnl" w:eastAsia="es-MX"/>
              </w:rPr>
            </w:pPr>
            <w:r w:rsidRPr="004529F1">
              <w:rPr>
                <w:rFonts w:ascii="Arial" w:hAnsi="Arial"/>
                <w:sz w:val="22"/>
                <w:szCs w:val="20"/>
                <w:lang w:val="es-ES_tradnl" w:eastAsia="es-MX"/>
              </w:rPr>
              <w:t>ECODOPPLER DE CUATRO VASOS DE CUELLO EN ADULTOS</w:t>
            </w:r>
          </w:p>
        </w:tc>
        <w:tc>
          <w:tcPr>
            <w:tcW w:w="992" w:type="dxa"/>
            <w:tcBorders>
              <w:top w:val="single" w:sz="4" w:space="0" w:color="auto"/>
              <w:left w:val="single" w:sz="4" w:space="0" w:color="auto"/>
              <w:bottom w:val="single" w:sz="4" w:space="0" w:color="auto"/>
              <w:right w:val="single" w:sz="4" w:space="0" w:color="auto"/>
            </w:tcBorders>
          </w:tcPr>
          <w:p w:rsidR="00893849" w:rsidRPr="001523B9" w:rsidRDefault="00893849" w:rsidP="005B1875">
            <w:pPr>
              <w:widowControl w:val="0"/>
              <w:spacing w:before="260" w:line="220" w:lineRule="auto"/>
              <w:jc w:val="right"/>
              <w:rPr>
                <w:rFonts w:ascii="Arial" w:hAnsi="Arial"/>
                <w:sz w:val="22"/>
                <w:szCs w:val="20"/>
                <w:lang w:val="es-ES_tradnl"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849" w:rsidRPr="00FD078C" w:rsidRDefault="00893849" w:rsidP="005B1875">
            <w:pPr>
              <w:widowControl w:val="0"/>
              <w:spacing w:before="260" w:line="220" w:lineRule="auto"/>
              <w:jc w:val="right"/>
              <w:rPr>
                <w:rFonts w:ascii="Arial" w:hAnsi="Arial"/>
                <w:sz w:val="22"/>
                <w:szCs w:val="20"/>
                <w:lang w:val="es-ES_tradnl" w:eastAsia="es-MX"/>
              </w:rPr>
            </w:pPr>
            <w:r w:rsidRPr="001319FE">
              <w:rPr>
                <w:rFonts w:ascii="Arial" w:hAnsi="Arial"/>
                <w:sz w:val="22"/>
                <w:szCs w:val="20"/>
                <w:lang w:val="es-ES_tradnl" w:eastAsia="es-MX"/>
              </w:rPr>
              <w:t>48</w:t>
            </w:r>
          </w:p>
        </w:tc>
        <w:tc>
          <w:tcPr>
            <w:tcW w:w="1134" w:type="dxa"/>
            <w:tcBorders>
              <w:top w:val="single" w:sz="4" w:space="0" w:color="auto"/>
              <w:left w:val="single" w:sz="4" w:space="0" w:color="auto"/>
              <w:bottom w:val="single" w:sz="4" w:space="0" w:color="auto"/>
              <w:right w:val="single" w:sz="4" w:space="0" w:color="auto"/>
            </w:tcBorders>
          </w:tcPr>
          <w:p w:rsidR="00893849" w:rsidRPr="00FD078C" w:rsidRDefault="00893849"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3849" w:rsidRPr="00FD078C" w:rsidRDefault="00893849" w:rsidP="005B1875">
            <w:pPr>
              <w:widowControl w:val="0"/>
              <w:spacing w:before="260" w:line="220" w:lineRule="auto"/>
              <w:jc w:val="center"/>
              <w:rPr>
                <w:rFonts w:ascii="Arial" w:hAnsi="Arial"/>
                <w:sz w:val="22"/>
                <w:szCs w:val="20"/>
                <w:lang w:val="es-ES_tradnl" w:eastAsia="es-MX"/>
              </w:rPr>
            </w:pPr>
          </w:p>
        </w:tc>
      </w:tr>
      <w:tr w:rsidR="00A97FD0" w:rsidRPr="00FD078C"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A97FD0" w:rsidRDefault="00876711"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25</w:t>
            </w:r>
          </w:p>
        </w:tc>
        <w:tc>
          <w:tcPr>
            <w:tcW w:w="993" w:type="dxa"/>
            <w:tcBorders>
              <w:top w:val="single" w:sz="4" w:space="0" w:color="auto"/>
              <w:left w:val="single" w:sz="4" w:space="0" w:color="auto"/>
              <w:bottom w:val="single" w:sz="4" w:space="0" w:color="auto"/>
              <w:right w:val="single" w:sz="4" w:space="0" w:color="auto"/>
            </w:tcBorders>
          </w:tcPr>
          <w:p w:rsidR="00A97FD0" w:rsidRDefault="00A97FD0"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33218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7FD0" w:rsidRPr="004529F1" w:rsidRDefault="00A97FD0" w:rsidP="005B1875">
            <w:pPr>
              <w:widowControl w:val="0"/>
              <w:spacing w:before="260" w:line="220" w:lineRule="auto"/>
              <w:rPr>
                <w:rFonts w:ascii="Arial" w:hAnsi="Arial"/>
                <w:sz w:val="22"/>
                <w:szCs w:val="20"/>
                <w:lang w:val="es-ES_tradnl" w:eastAsia="es-MX"/>
              </w:rPr>
            </w:pPr>
            <w:r w:rsidRPr="004529F1">
              <w:rPr>
                <w:rFonts w:ascii="Arial" w:hAnsi="Arial"/>
                <w:sz w:val="22"/>
                <w:szCs w:val="20"/>
                <w:lang w:val="es-ES_tradnl" w:eastAsia="es-MX"/>
              </w:rPr>
              <w:t>ECODOPPLER DE CUATRO VASOS DE CUELLO EN ADULTOS</w:t>
            </w:r>
          </w:p>
        </w:tc>
        <w:tc>
          <w:tcPr>
            <w:tcW w:w="992" w:type="dxa"/>
            <w:tcBorders>
              <w:top w:val="single" w:sz="4" w:space="0" w:color="auto"/>
              <w:left w:val="single" w:sz="4" w:space="0" w:color="auto"/>
              <w:bottom w:val="single" w:sz="4" w:space="0" w:color="auto"/>
              <w:right w:val="single" w:sz="4" w:space="0" w:color="auto"/>
            </w:tcBorders>
          </w:tcPr>
          <w:p w:rsidR="00A97FD0" w:rsidRPr="001523B9" w:rsidRDefault="00A97FD0"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HU/CU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7FD0" w:rsidRPr="00FD078C" w:rsidRDefault="001319FE"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12</w:t>
            </w:r>
          </w:p>
        </w:tc>
        <w:tc>
          <w:tcPr>
            <w:tcW w:w="1134" w:type="dxa"/>
            <w:tcBorders>
              <w:top w:val="single" w:sz="4" w:space="0" w:color="auto"/>
              <w:left w:val="single" w:sz="4" w:space="0" w:color="auto"/>
              <w:bottom w:val="single" w:sz="4" w:space="0" w:color="auto"/>
              <w:right w:val="single" w:sz="4" w:space="0" w:color="auto"/>
            </w:tcBorders>
          </w:tcPr>
          <w:p w:rsidR="00A97FD0" w:rsidRPr="00FD078C" w:rsidRDefault="00A97FD0"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FD0" w:rsidRPr="00FD078C" w:rsidRDefault="00A97FD0" w:rsidP="005B1875">
            <w:pPr>
              <w:widowControl w:val="0"/>
              <w:spacing w:before="260" w:line="220" w:lineRule="auto"/>
              <w:jc w:val="center"/>
              <w:rPr>
                <w:rFonts w:ascii="Arial" w:hAnsi="Arial"/>
                <w:sz w:val="22"/>
                <w:szCs w:val="20"/>
                <w:lang w:val="es-ES_tradnl" w:eastAsia="es-MX"/>
              </w:rPr>
            </w:pPr>
          </w:p>
        </w:tc>
      </w:tr>
      <w:tr w:rsidR="00893849" w:rsidRPr="00FD078C"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876711"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26</w:t>
            </w:r>
          </w:p>
        </w:tc>
        <w:tc>
          <w:tcPr>
            <w:tcW w:w="993" w:type="dxa"/>
            <w:tcBorders>
              <w:top w:val="single" w:sz="4" w:space="0" w:color="auto"/>
              <w:left w:val="single" w:sz="4" w:space="0" w:color="auto"/>
              <w:bottom w:val="single" w:sz="4" w:space="0" w:color="auto"/>
              <w:right w:val="single" w:sz="4" w:space="0" w:color="auto"/>
            </w:tcBorders>
          </w:tcPr>
          <w:p w:rsidR="00893849" w:rsidRPr="004529F1" w:rsidRDefault="00893849"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41214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893849" w:rsidP="005B1875">
            <w:pPr>
              <w:widowControl w:val="0"/>
              <w:spacing w:before="260" w:line="220" w:lineRule="auto"/>
              <w:rPr>
                <w:rFonts w:ascii="Arial" w:hAnsi="Arial"/>
                <w:sz w:val="22"/>
                <w:szCs w:val="20"/>
                <w:lang w:val="es-ES_tradnl" w:eastAsia="es-MX"/>
              </w:rPr>
            </w:pPr>
            <w:r w:rsidRPr="004529F1">
              <w:rPr>
                <w:rFonts w:ascii="Arial" w:hAnsi="Arial"/>
                <w:sz w:val="22"/>
                <w:szCs w:val="20"/>
                <w:lang w:val="es-ES_tradnl" w:eastAsia="es-MX"/>
              </w:rPr>
              <w:t>ECODOPPLER DE AORTA ABDOMINAL</w:t>
            </w:r>
          </w:p>
        </w:tc>
        <w:tc>
          <w:tcPr>
            <w:tcW w:w="992" w:type="dxa"/>
            <w:tcBorders>
              <w:top w:val="single" w:sz="4" w:space="0" w:color="auto"/>
              <w:left w:val="single" w:sz="4" w:space="0" w:color="auto"/>
              <w:bottom w:val="single" w:sz="4" w:space="0" w:color="auto"/>
              <w:right w:val="single" w:sz="4" w:space="0" w:color="auto"/>
            </w:tcBorders>
          </w:tcPr>
          <w:p w:rsidR="00893849" w:rsidRPr="001523B9" w:rsidRDefault="00893849" w:rsidP="005B1875">
            <w:pPr>
              <w:widowControl w:val="0"/>
              <w:spacing w:before="260" w:line="220" w:lineRule="auto"/>
              <w:jc w:val="right"/>
              <w:rPr>
                <w:rFonts w:ascii="Arial" w:hAnsi="Arial"/>
                <w:sz w:val="22"/>
                <w:szCs w:val="20"/>
                <w:lang w:val="es-ES_tradnl"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849" w:rsidRPr="00FD078C" w:rsidRDefault="001319FE"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12</w:t>
            </w:r>
          </w:p>
        </w:tc>
        <w:tc>
          <w:tcPr>
            <w:tcW w:w="1134" w:type="dxa"/>
            <w:tcBorders>
              <w:top w:val="single" w:sz="4" w:space="0" w:color="auto"/>
              <w:left w:val="single" w:sz="4" w:space="0" w:color="auto"/>
              <w:bottom w:val="single" w:sz="4" w:space="0" w:color="auto"/>
              <w:right w:val="single" w:sz="4" w:space="0" w:color="auto"/>
            </w:tcBorders>
          </w:tcPr>
          <w:p w:rsidR="00893849" w:rsidRPr="00FD078C" w:rsidRDefault="00893849"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3849" w:rsidRPr="00FD078C" w:rsidRDefault="00893849" w:rsidP="005B1875">
            <w:pPr>
              <w:widowControl w:val="0"/>
              <w:spacing w:before="260" w:line="220" w:lineRule="auto"/>
              <w:jc w:val="center"/>
              <w:rPr>
                <w:rFonts w:ascii="Arial" w:hAnsi="Arial"/>
                <w:sz w:val="22"/>
                <w:szCs w:val="20"/>
                <w:lang w:val="es-ES_tradnl" w:eastAsia="es-MX"/>
              </w:rPr>
            </w:pPr>
          </w:p>
        </w:tc>
      </w:tr>
      <w:tr w:rsidR="00A97FD0" w:rsidRPr="004529F1"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A97FD0" w:rsidRDefault="00876711" w:rsidP="001523B9">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27</w:t>
            </w:r>
          </w:p>
        </w:tc>
        <w:tc>
          <w:tcPr>
            <w:tcW w:w="993" w:type="dxa"/>
            <w:tcBorders>
              <w:top w:val="single" w:sz="4" w:space="0" w:color="auto"/>
              <w:left w:val="single" w:sz="4" w:space="0" w:color="auto"/>
              <w:bottom w:val="single" w:sz="4" w:space="0" w:color="auto"/>
              <w:right w:val="single" w:sz="4" w:space="0" w:color="auto"/>
            </w:tcBorders>
          </w:tcPr>
          <w:p w:rsidR="00A97FD0" w:rsidRDefault="00A97FD0"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41214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7FD0" w:rsidRPr="004529F1" w:rsidRDefault="00A97FD0" w:rsidP="005B1875">
            <w:pPr>
              <w:widowControl w:val="0"/>
              <w:spacing w:before="260" w:line="220" w:lineRule="auto"/>
              <w:rPr>
                <w:rFonts w:ascii="Arial" w:hAnsi="Arial"/>
                <w:sz w:val="22"/>
                <w:szCs w:val="20"/>
                <w:lang w:val="es-ES_tradnl" w:eastAsia="es-MX"/>
              </w:rPr>
            </w:pPr>
            <w:r w:rsidRPr="004529F1">
              <w:rPr>
                <w:rFonts w:ascii="Arial" w:hAnsi="Arial"/>
                <w:sz w:val="22"/>
                <w:szCs w:val="20"/>
                <w:lang w:val="es-ES_tradnl" w:eastAsia="es-MX"/>
              </w:rPr>
              <w:t>ECODOPPLER DE AORTA ABDOMINAL</w:t>
            </w:r>
          </w:p>
        </w:tc>
        <w:tc>
          <w:tcPr>
            <w:tcW w:w="992" w:type="dxa"/>
            <w:tcBorders>
              <w:top w:val="single" w:sz="4" w:space="0" w:color="auto"/>
              <w:left w:val="single" w:sz="4" w:space="0" w:color="auto"/>
              <w:bottom w:val="single" w:sz="4" w:space="0" w:color="auto"/>
              <w:right w:val="single" w:sz="4" w:space="0" w:color="auto"/>
            </w:tcBorders>
          </w:tcPr>
          <w:p w:rsidR="00A97FD0" w:rsidRPr="001523B9" w:rsidRDefault="00A97FD0" w:rsidP="00A97FD0">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HU/CU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7FD0" w:rsidRDefault="001319FE"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10</w:t>
            </w:r>
          </w:p>
        </w:tc>
        <w:tc>
          <w:tcPr>
            <w:tcW w:w="1134" w:type="dxa"/>
            <w:tcBorders>
              <w:top w:val="single" w:sz="4" w:space="0" w:color="auto"/>
              <w:left w:val="single" w:sz="4" w:space="0" w:color="auto"/>
              <w:bottom w:val="single" w:sz="4" w:space="0" w:color="auto"/>
              <w:right w:val="single" w:sz="4" w:space="0" w:color="auto"/>
            </w:tcBorders>
          </w:tcPr>
          <w:p w:rsidR="00A97FD0" w:rsidRPr="004529F1" w:rsidRDefault="00A97FD0"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FD0" w:rsidRPr="004529F1" w:rsidRDefault="00A97FD0" w:rsidP="005B1875">
            <w:pPr>
              <w:widowControl w:val="0"/>
              <w:spacing w:before="260" w:line="220" w:lineRule="auto"/>
              <w:jc w:val="center"/>
              <w:rPr>
                <w:rFonts w:ascii="Arial" w:hAnsi="Arial"/>
                <w:sz w:val="22"/>
                <w:szCs w:val="20"/>
                <w:lang w:val="es-ES_tradnl" w:eastAsia="es-MX"/>
              </w:rPr>
            </w:pPr>
          </w:p>
        </w:tc>
      </w:tr>
      <w:tr w:rsidR="00893849" w:rsidRPr="004529F1"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876711" w:rsidP="001523B9">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28</w:t>
            </w:r>
          </w:p>
        </w:tc>
        <w:tc>
          <w:tcPr>
            <w:tcW w:w="993" w:type="dxa"/>
            <w:tcBorders>
              <w:top w:val="single" w:sz="4" w:space="0" w:color="auto"/>
              <w:left w:val="single" w:sz="4" w:space="0" w:color="auto"/>
              <w:bottom w:val="single" w:sz="4" w:space="0" w:color="auto"/>
              <w:right w:val="single" w:sz="4" w:space="0" w:color="auto"/>
            </w:tcBorders>
          </w:tcPr>
          <w:p w:rsidR="00893849" w:rsidRDefault="00893849"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24445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893849" w:rsidP="005B1875">
            <w:pPr>
              <w:widowControl w:val="0"/>
              <w:spacing w:before="260" w:line="220" w:lineRule="auto"/>
              <w:rPr>
                <w:rFonts w:ascii="Arial" w:hAnsi="Arial"/>
                <w:sz w:val="22"/>
                <w:szCs w:val="20"/>
                <w:lang w:val="es-ES_tradnl" w:eastAsia="es-MX"/>
              </w:rPr>
            </w:pPr>
            <w:r w:rsidRPr="004529F1">
              <w:rPr>
                <w:rFonts w:ascii="Arial" w:hAnsi="Arial"/>
                <w:sz w:val="22"/>
                <w:szCs w:val="20"/>
                <w:lang w:val="es-ES_tradnl" w:eastAsia="es-MX"/>
              </w:rPr>
              <w:t>ECODOPPLER TESTICULAR</w:t>
            </w:r>
          </w:p>
        </w:tc>
        <w:tc>
          <w:tcPr>
            <w:tcW w:w="992" w:type="dxa"/>
            <w:tcBorders>
              <w:top w:val="single" w:sz="4" w:space="0" w:color="auto"/>
              <w:left w:val="single" w:sz="4" w:space="0" w:color="auto"/>
              <w:bottom w:val="single" w:sz="4" w:space="0" w:color="auto"/>
              <w:right w:val="single" w:sz="4" w:space="0" w:color="auto"/>
            </w:tcBorders>
          </w:tcPr>
          <w:p w:rsidR="00893849" w:rsidRPr="001523B9" w:rsidRDefault="00893849" w:rsidP="005B1875">
            <w:pPr>
              <w:widowControl w:val="0"/>
              <w:spacing w:before="260" w:line="220" w:lineRule="auto"/>
              <w:jc w:val="right"/>
              <w:rPr>
                <w:rFonts w:ascii="Arial" w:hAnsi="Arial"/>
                <w:sz w:val="22"/>
                <w:szCs w:val="20"/>
                <w:lang w:val="es-ES_tradnl"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849" w:rsidRPr="00FD078C" w:rsidRDefault="001319FE"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24</w:t>
            </w:r>
          </w:p>
        </w:tc>
        <w:tc>
          <w:tcPr>
            <w:tcW w:w="1134" w:type="dxa"/>
            <w:tcBorders>
              <w:top w:val="single" w:sz="4" w:space="0" w:color="auto"/>
              <w:left w:val="single" w:sz="4" w:space="0" w:color="auto"/>
              <w:bottom w:val="single" w:sz="4" w:space="0" w:color="auto"/>
              <w:right w:val="single" w:sz="4" w:space="0" w:color="auto"/>
            </w:tcBorders>
          </w:tcPr>
          <w:p w:rsidR="00893849" w:rsidRPr="004529F1" w:rsidRDefault="00893849"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3849" w:rsidRPr="004529F1" w:rsidRDefault="00893849" w:rsidP="005B1875">
            <w:pPr>
              <w:widowControl w:val="0"/>
              <w:spacing w:before="260" w:line="220" w:lineRule="auto"/>
              <w:jc w:val="center"/>
              <w:rPr>
                <w:rFonts w:ascii="Arial" w:hAnsi="Arial"/>
                <w:sz w:val="22"/>
                <w:szCs w:val="20"/>
                <w:lang w:val="es-ES_tradnl" w:eastAsia="es-MX"/>
              </w:rPr>
            </w:pPr>
          </w:p>
        </w:tc>
      </w:tr>
      <w:tr w:rsidR="00A97FD0" w:rsidRPr="004529F1"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A97FD0" w:rsidRDefault="00876711"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29</w:t>
            </w:r>
          </w:p>
        </w:tc>
        <w:tc>
          <w:tcPr>
            <w:tcW w:w="993" w:type="dxa"/>
            <w:tcBorders>
              <w:top w:val="single" w:sz="4" w:space="0" w:color="auto"/>
              <w:left w:val="single" w:sz="4" w:space="0" w:color="auto"/>
              <w:bottom w:val="single" w:sz="4" w:space="0" w:color="auto"/>
              <w:right w:val="single" w:sz="4" w:space="0" w:color="auto"/>
            </w:tcBorders>
          </w:tcPr>
          <w:p w:rsidR="00A97FD0" w:rsidRDefault="00A97FD0"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24445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7FD0" w:rsidRPr="004529F1" w:rsidRDefault="00A97FD0" w:rsidP="004108A8">
            <w:pPr>
              <w:widowControl w:val="0"/>
              <w:spacing w:before="260" w:line="220" w:lineRule="auto"/>
              <w:rPr>
                <w:rFonts w:ascii="Arial" w:hAnsi="Arial"/>
                <w:sz w:val="22"/>
                <w:szCs w:val="20"/>
                <w:lang w:val="es-ES_tradnl" w:eastAsia="es-MX"/>
              </w:rPr>
            </w:pPr>
            <w:r w:rsidRPr="004529F1">
              <w:rPr>
                <w:rFonts w:ascii="Arial" w:hAnsi="Arial"/>
                <w:sz w:val="22"/>
                <w:szCs w:val="20"/>
                <w:lang w:val="es-ES_tradnl" w:eastAsia="es-MX"/>
              </w:rPr>
              <w:t>ECODOPPLER TESTICULAR</w:t>
            </w:r>
          </w:p>
        </w:tc>
        <w:tc>
          <w:tcPr>
            <w:tcW w:w="992" w:type="dxa"/>
            <w:tcBorders>
              <w:top w:val="single" w:sz="4" w:space="0" w:color="auto"/>
              <w:left w:val="single" w:sz="4" w:space="0" w:color="auto"/>
              <w:bottom w:val="single" w:sz="4" w:space="0" w:color="auto"/>
              <w:right w:val="single" w:sz="4" w:space="0" w:color="auto"/>
            </w:tcBorders>
          </w:tcPr>
          <w:p w:rsidR="00A97FD0" w:rsidRDefault="00A97FD0"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HU/CU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7FD0" w:rsidRDefault="001319FE"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12</w:t>
            </w:r>
          </w:p>
        </w:tc>
        <w:tc>
          <w:tcPr>
            <w:tcW w:w="1134" w:type="dxa"/>
            <w:tcBorders>
              <w:top w:val="single" w:sz="4" w:space="0" w:color="auto"/>
              <w:left w:val="single" w:sz="4" w:space="0" w:color="auto"/>
              <w:bottom w:val="single" w:sz="4" w:space="0" w:color="auto"/>
              <w:right w:val="single" w:sz="4" w:space="0" w:color="auto"/>
            </w:tcBorders>
          </w:tcPr>
          <w:p w:rsidR="00A97FD0" w:rsidRPr="004529F1" w:rsidRDefault="00A97FD0"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FD0" w:rsidRPr="004529F1" w:rsidRDefault="00A97FD0" w:rsidP="005B1875">
            <w:pPr>
              <w:widowControl w:val="0"/>
              <w:spacing w:before="260" w:line="220" w:lineRule="auto"/>
              <w:jc w:val="center"/>
              <w:rPr>
                <w:rFonts w:ascii="Arial" w:hAnsi="Arial"/>
                <w:sz w:val="22"/>
                <w:szCs w:val="20"/>
                <w:lang w:val="es-ES_tradnl" w:eastAsia="es-MX"/>
              </w:rPr>
            </w:pPr>
          </w:p>
        </w:tc>
      </w:tr>
      <w:tr w:rsidR="00A97FD0" w:rsidRPr="004529F1"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A97FD0" w:rsidRDefault="00876711"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30</w:t>
            </w:r>
          </w:p>
        </w:tc>
        <w:tc>
          <w:tcPr>
            <w:tcW w:w="993" w:type="dxa"/>
            <w:tcBorders>
              <w:top w:val="single" w:sz="4" w:space="0" w:color="auto"/>
              <w:left w:val="single" w:sz="4" w:space="0" w:color="auto"/>
              <w:bottom w:val="single" w:sz="4" w:space="0" w:color="auto"/>
              <w:right w:val="single" w:sz="4" w:space="0" w:color="auto"/>
            </w:tcBorders>
          </w:tcPr>
          <w:p w:rsidR="00A97FD0" w:rsidRDefault="00A97FD0"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24448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7FD0" w:rsidRDefault="00A97FD0"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ECODOPPLER FETO PLACENTARIO</w:t>
            </w:r>
          </w:p>
        </w:tc>
        <w:tc>
          <w:tcPr>
            <w:tcW w:w="992" w:type="dxa"/>
            <w:tcBorders>
              <w:top w:val="single" w:sz="4" w:space="0" w:color="auto"/>
              <w:left w:val="single" w:sz="4" w:space="0" w:color="auto"/>
              <w:bottom w:val="single" w:sz="4" w:space="0" w:color="auto"/>
              <w:right w:val="single" w:sz="4" w:space="0" w:color="auto"/>
            </w:tcBorders>
          </w:tcPr>
          <w:p w:rsidR="00A97FD0" w:rsidRDefault="00A97FD0" w:rsidP="005B1875">
            <w:pPr>
              <w:widowControl w:val="0"/>
              <w:spacing w:before="260" w:line="220" w:lineRule="auto"/>
              <w:jc w:val="right"/>
              <w:rPr>
                <w:rFonts w:ascii="Arial" w:hAnsi="Arial"/>
                <w:sz w:val="22"/>
                <w:szCs w:val="20"/>
                <w:lang w:val="es-ES_tradnl"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7FD0" w:rsidRDefault="001319FE"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48</w:t>
            </w:r>
          </w:p>
        </w:tc>
        <w:tc>
          <w:tcPr>
            <w:tcW w:w="1134" w:type="dxa"/>
            <w:tcBorders>
              <w:top w:val="single" w:sz="4" w:space="0" w:color="auto"/>
              <w:left w:val="single" w:sz="4" w:space="0" w:color="auto"/>
              <w:bottom w:val="single" w:sz="4" w:space="0" w:color="auto"/>
              <w:right w:val="single" w:sz="4" w:space="0" w:color="auto"/>
            </w:tcBorders>
          </w:tcPr>
          <w:p w:rsidR="00A97FD0" w:rsidRPr="004529F1" w:rsidRDefault="00A97FD0"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FD0" w:rsidRPr="004529F1" w:rsidRDefault="00A97FD0" w:rsidP="005B1875">
            <w:pPr>
              <w:widowControl w:val="0"/>
              <w:spacing w:before="260" w:line="220" w:lineRule="auto"/>
              <w:jc w:val="center"/>
              <w:rPr>
                <w:rFonts w:ascii="Arial" w:hAnsi="Arial"/>
                <w:sz w:val="22"/>
                <w:szCs w:val="20"/>
                <w:lang w:val="es-ES_tradnl" w:eastAsia="es-MX"/>
              </w:rPr>
            </w:pPr>
          </w:p>
        </w:tc>
      </w:tr>
      <w:tr w:rsidR="00590C58" w:rsidRPr="004529F1"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590C58" w:rsidRDefault="00876711" w:rsidP="00FA64E2">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31</w:t>
            </w:r>
          </w:p>
        </w:tc>
        <w:tc>
          <w:tcPr>
            <w:tcW w:w="993" w:type="dxa"/>
            <w:tcBorders>
              <w:top w:val="single" w:sz="4" w:space="0" w:color="auto"/>
              <w:left w:val="single" w:sz="4" w:space="0" w:color="auto"/>
              <w:bottom w:val="single" w:sz="4" w:space="0" w:color="auto"/>
              <w:right w:val="single" w:sz="4" w:space="0" w:color="auto"/>
            </w:tcBorders>
          </w:tcPr>
          <w:p w:rsidR="00590C58" w:rsidRDefault="00110A74"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24448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90C58" w:rsidRDefault="00590C58" w:rsidP="004108A8">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ECODOPPLER FETO PLACENTARIO</w:t>
            </w:r>
          </w:p>
        </w:tc>
        <w:tc>
          <w:tcPr>
            <w:tcW w:w="992" w:type="dxa"/>
            <w:tcBorders>
              <w:top w:val="single" w:sz="4" w:space="0" w:color="auto"/>
              <w:left w:val="single" w:sz="4" w:space="0" w:color="auto"/>
              <w:bottom w:val="single" w:sz="4" w:space="0" w:color="auto"/>
              <w:right w:val="single" w:sz="4" w:space="0" w:color="auto"/>
            </w:tcBorders>
          </w:tcPr>
          <w:p w:rsidR="00590C58" w:rsidRDefault="00590C58"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HU/CU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0C58" w:rsidRDefault="001319FE"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12</w:t>
            </w:r>
          </w:p>
        </w:tc>
        <w:tc>
          <w:tcPr>
            <w:tcW w:w="1134" w:type="dxa"/>
            <w:tcBorders>
              <w:top w:val="single" w:sz="4" w:space="0" w:color="auto"/>
              <w:left w:val="single" w:sz="4" w:space="0" w:color="auto"/>
              <w:bottom w:val="single" w:sz="4" w:space="0" w:color="auto"/>
              <w:right w:val="single" w:sz="4" w:space="0" w:color="auto"/>
            </w:tcBorders>
          </w:tcPr>
          <w:p w:rsidR="00590C58" w:rsidRPr="004529F1" w:rsidRDefault="00590C58"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0C58" w:rsidRPr="004529F1" w:rsidRDefault="00590C58" w:rsidP="005B1875">
            <w:pPr>
              <w:widowControl w:val="0"/>
              <w:spacing w:before="260" w:line="220" w:lineRule="auto"/>
              <w:jc w:val="center"/>
              <w:rPr>
                <w:rFonts w:ascii="Arial" w:hAnsi="Arial"/>
                <w:sz w:val="22"/>
                <w:szCs w:val="20"/>
                <w:lang w:val="es-ES_tradnl" w:eastAsia="es-MX"/>
              </w:rPr>
            </w:pPr>
          </w:p>
        </w:tc>
      </w:tr>
      <w:tr w:rsidR="00590C58" w:rsidRPr="004529F1" w:rsidTr="00BF6C9D">
        <w:trPr>
          <w:trHeight w:val="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590C58" w:rsidRDefault="00876711" w:rsidP="00FA7CC6">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32</w:t>
            </w:r>
          </w:p>
        </w:tc>
        <w:tc>
          <w:tcPr>
            <w:tcW w:w="993" w:type="dxa"/>
            <w:tcBorders>
              <w:top w:val="single" w:sz="4" w:space="0" w:color="auto"/>
              <w:left w:val="single" w:sz="4" w:space="0" w:color="auto"/>
              <w:bottom w:val="single" w:sz="4" w:space="0" w:color="auto"/>
              <w:right w:val="single" w:sz="4" w:space="0" w:color="auto"/>
            </w:tcBorders>
          </w:tcPr>
          <w:p w:rsidR="00590C58" w:rsidRDefault="00590C58"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33234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90C58" w:rsidRDefault="00590C58"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ELECTROENCEFALOGRAMA (ADULTO)</w:t>
            </w:r>
          </w:p>
        </w:tc>
        <w:tc>
          <w:tcPr>
            <w:tcW w:w="992" w:type="dxa"/>
            <w:tcBorders>
              <w:top w:val="single" w:sz="4" w:space="0" w:color="auto"/>
              <w:left w:val="single" w:sz="4" w:space="0" w:color="auto"/>
              <w:bottom w:val="single" w:sz="4" w:space="0" w:color="auto"/>
              <w:right w:val="single" w:sz="4" w:space="0" w:color="auto"/>
            </w:tcBorders>
          </w:tcPr>
          <w:p w:rsidR="00590C58" w:rsidRDefault="00590C58" w:rsidP="005B1875">
            <w:pPr>
              <w:widowControl w:val="0"/>
              <w:spacing w:before="260" w:line="220" w:lineRule="auto"/>
              <w:jc w:val="right"/>
              <w:rPr>
                <w:rFonts w:ascii="Arial" w:hAnsi="Arial"/>
                <w:sz w:val="22"/>
                <w:szCs w:val="20"/>
                <w:lang w:val="es-ES_tradnl"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0C58" w:rsidRPr="00BC1F42" w:rsidRDefault="00590C58" w:rsidP="005B1875">
            <w:pPr>
              <w:widowControl w:val="0"/>
              <w:spacing w:before="260" w:line="220" w:lineRule="auto"/>
              <w:jc w:val="right"/>
              <w:rPr>
                <w:rFonts w:ascii="Arial" w:hAnsi="Arial"/>
                <w:sz w:val="22"/>
                <w:szCs w:val="20"/>
                <w:highlight w:val="yellow"/>
                <w:lang w:val="es-ES_tradnl" w:eastAsia="es-MX"/>
              </w:rPr>
            </w:pPr>
            <w:r w:rsidRPr="001319FE">
              <w:rPr>
                <w:rFonts w:ascii="Arial" w:hAnsi="Arial"/>
                <w:sz w:val="22"/>
                <w:szCs w:val="20"/>
                <w:lang w:val="es-ES_tradnl" w:eastAsia="es-MX"/>
              </w:rPr>
              <w:t>60</w:t>
            </w:r>
          </w:p>
        </w:tc>
        <w:tc>
          <w:tcPr>
            <w:tcW w:w="1134" w:type="dxa"/>
            <w:tcBorders>
              <w:top w:val="single" w:sz="4" w:space="0" w:color="auto"/>
              <w:left w:val="single" w:sz="4" w:space="0" w:color="auto"/>
              <w:bottom w:val="single" w:sz="4" w:space="0" w:color="auto"/>
              <w:right w:val="single" w:sz="4" w:space="0" w:color="auto"/>
            </w:tcBorders>
          </w:tcPr>
          <w:p w:rsidR="00590C58" w:rsidRPr="004529F1" w:rsidRDefault="00590C58"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0C58" w:rsidRPr="004529F1" w:rsidRDefault="00590C58" w:rsidP="005B1875">
            <w:pPr>
              <w:widowControl w:val="0"/>
              <w:spacing w:before="260" w:line="220" w:lineRule="auto"/>
              <w:jc w:val="center"/>
              <w:rPr>
                <w:rFonts w:ascii="Arial" w:hAnsi="Arial"/>
                <w:sz w:val="22"/>
                <w:szCs w:val="20"/>
                <w:lang w:val="es-ES_tradnl" w:eastAsia="es-MX"/>
              </w:rPr>
            </w:pPr>
          </w:p>
        </w:tc>
      </w:tr>
      <w:tr w:rsidR="00590C58" w:rsidRPr="004529F1" w:rsidTr="00BF6C9D">
        <w:trPr>
          <w:trHeight w:val="635"/>
        </w:trPr>
        <w:tc>
          <w:tcPr>
            <w:tcW w:w="675" w:type="dxa"/>
            <w:tcBorders>
              <w:top w:val="single" w:sz="4" w:space="0" w:color="auto"/>
              <w:left w:val="single" w:sz="4" w:space="0" w:color="auto"/>
              <w:bottom w:val="single" w:sz="4" w:space="0" w:color="auto"/>
              <w:right w:val="single" w:sz="4" w:space="0" w:color="auto"/>
            </w:tcBorders>
            <w:shd w:val="clear" w:color="auto" w:fill="auto"/>
          </w:tcPr>
          <w:p w:rsidR="00590C58" w:rsidRDefault="00876711" w:rsidP="00FA7CC6">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33</w:t>
            </w:r>
          </w:p>
        </w:tc>
        <w:tc>
          <w:tcPr>
            <w:tcW w:w="993" w:type="dxa"/>
            <w:tcBorders>
              <w:top w:val="single" w:sz="4" w:space="0" w:color="auto"/>
              <w:left w:val="single" w:sz="4" w:space="0" w:color="auto"/>
              <w:bottom w:val="single" w:sz="4" w:space="0" w:color="auto"/>
              <w:right w:val="single" w:sz="4" w:space="0" w:color="auto"/>
            </w:tcBorders>
          </w:tcPr>
          <w:p w:rsidR="00590C58" w:rsidRDefault="00590C58"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24457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90C58" w:rsidRDefault="00590C58"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ELECTROENCEFALOGRAMA  (NIÑO)</w:t>
            </w:r>
          </w:p>
        </w:tc>
        <w:tc>
          <w:tcPr>
            <w:tcW w:w="992" w:type="dxa"/>
            <w:tcBorders>
              <w:top w:val="single" w:sz="4" w:space="0" w:color="auto"/>
              <w:left w:val="single" w:sz="4" w:space="0" w:color="auto"/>
              <w:bottom w:val="single" w:sz="4" w:space="0" w:color="auto"/>
              <w:right w:val="single" w:sz="4" w:space="0" w:color="auto"/>
            </w:tcBorders>
          </w:tcPr>
          <w:p w:rsidR="00590C58" w:rsidRDefault="00590C58" w:rsidP="005B1875">
            <w:pPr>
              <w:widowControl w:val="0"/>
              <w:spacing w:before="260" w:line="220" w:lineRule="auto"/>
              <w:jc w:val="right"/>
              <w:rPr>
                <w:rFonts w:ascii="Arial" w:hAnsi="Arial"/>
                <w:sz w:val="22"/>
                <w:szCs w:val="20"/>
                <w:lang w:val="es-ES_tradnl"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0C58" w:rsidRPr="00BC1F42" w:rsidRDefault="00590C58" w:rsidP="005B1875">
            <w:pPr>
              <w:widowControl w:val="0"/>
              <w:spacing w:before="260" w:line="220" w:lineRule="auto"/>
              <w:jc w:val="right"/>
              <w:rPr>
                <w:rFonts w:ascii="Arial" w:hAnsi="Arial"/>
                <w:sz w:val="22"/>
                <w:szCs w:val="20"/>
                <w:highlight w:val="yellow"/>
                <w:lang w:val="es-ES_tradnl" w:eastAsia="es-MX"/>
              </w:rPr>
            </w:pPr>
            <w:r w:rsidRPr="001319FE">
              <w:rPr>
                <w:rFonts w:ascii="Arial" w:hAnsi="Arial"/>
                <w:sz w:val="22"/>
                <w:szCs w:val="20"/>
                <w:lang w:val="es-ES_tradnl" w:eastAsia="es-MX"/>
              </w:rPr>
              <w:t>36</w:t>
            </w:r>
          </w:p>
        </w:tc>
        <w:tc>
          <w:tcPr>
            <w:tcW w:w="1134" w:type="dxa"/>
            <w:tcBorders>
              <w:top w:val="single" w:sz="4" w:space="0" w:color="auto"/>
              <w:left w:val="single" w:sz="4" w:space="0" w:color="auto"/>
              <w:bottom w:val="single" w:sz="4" w:space="0" w:color="auto"/>
              <w:right w:val="single" w:sz="4" w:space="0" w:color="auto"/>
            </w:tcBorders>
          </w:tcPr>
          <w:p w:rsidR="00590C58" w:rsidRPr="004529F1" w:rsidRDefault="00590C58"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0C58" w:rsidRPr="004529F1" w:rsidRDefault="00590C58" w:rsidP="005B1875">
            <w:pPr>
              <w:widowControl w:val="0"/>
              <w:spacing w:before="260" w:line="220" w:lineRule="auto"/>
              <w:jc w:val="center"/>
              <w:rPr>
                <w:rFonts w:ascii="Arial" w:hAnsi="Arial"/>
                <w:sz w:val="22"/>
                <w:szCs w:val="20"/>
                <w:lang w:val="es-ES_tradnl" w:eastAsia="es-MX"/>
              </w:rPr>
            </w:pPr>
          </w:p>
        </w:tc>
      </w:tr>
      <w:tr w:rsidR="00DB341B" w:rsidRPr="004529F1" w:rsidTr="00BF6C9D">
        <w:trPr>
          <w:trHeight w:val="63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341B" w:rsidRDefault="00DB341B" w:rsidP="00876711">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3</w:t>
            </w:r>
            <w:r w:rsidR="00876711">
              <w:rPr>
                <w:rFonts w:ascii="Arial" w:hAnsi="Arial"/>
                <w:sz w:val="22"/>
                <w:szCs w:val="20"/>
                <w:lang w:val="es-ES_tradnl" w:eastAsia="es-MX"/>
              </w:rPr>
              <w:t>4</w:t>
            </w:r>
          </w:p>
        </w:tc>
        <w:tc>
          <w:tcPr>
            <w:tcW w:w="993" w:type="dxa"/>
            <w:tcBorders>
              <w:top w:val="single" w:sz="4" w:space="0" w:color="auto"/>
              <w:left w:val="single" w:sz="4" w:space="0" w:color="auto"/>
              <w:bottom w:val="single" w:sz="4" w:space="0" w:color="auto"/>
              <w:right w:val="single" w:sz="4" w:space="0" w:color="auto"/>
            </w:tcBorders>
          </w:tcPr>
          <w:p w:rsidR="00DB341B" w:rsidRDefault="00DB341B"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10233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B341B" w:rsidRDefault="00DB341B" w:rsidP="005B1875">
            <w:pPr>
              <w:widowControl w:val="0"/>
              <w:spacing w:before="260" w:line="220" w:lineRule="auto"/>
              <w:rPr>
                <w:rFonts w:ascii="Arial" w:hAnsi="Arial"/>
                <w:sz w:val="22"/>
                <w:szCs w:val="20"/>
                <w:lang w:val="es-ES_tradnl" w:eastAsia="es-MX"/>
              </w:rPr>
            </w:pPr>
            <w:r>
              <w:rPr>
                <w:rFonts w:ascii="Arial" w:hAnsi="Arial"/>
                <w:sz w:val="22"/>
                <w:szCs w:val="20"/>
                <w:lang w:val="es-ES_tradnl" w:eastAsia="es-MX"/>
              </w:rPr>
              <w:t>TIMBRE PROFESIONAL</w:t>
            </w:r>
          </w:p>
        </w:tc>
        <w:tc>
          <w:tcPr>
            <w:tcW w:w="992" w:type="dxa"/>
            <w:tcBorders>
              <w:top w:val="single" w:sz="4" w:space="0" w:color="auto"/>
              <w:left w:val="single" w:sz="4" w:space="0" w:color="auto"/>
              <w:bottom w:val="single" w:sz="4" w:space="0" w:color="auto"/>
              <w:right w:val="single" w:sz="4" w:space="0" w:color="auto"/>
            </w:tcBorders>
          </w:tcPr>
          <w:p w:rsidR="00DB341B" w:rsidRDefault="00DB341B" w:rsidP="005B1875">
            <w:pPr>
              <w:widowControl w:val="0"/>
              <w:spacing w:before="260" w:line="220" w:lineRule="auto"/>
              <w:jc w:val="right"/>
              <w:rPr>
                <w:rFonts w:ascii="Arial" w:hAnsi="Arial"/>
                <w:sz w:val="22"/>
                <w:szCs w:val="20"/>
                <w:lang w:val="es-ES_tradnl"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41B" w:rsidRDefault="003F4F59" w:rsidP="005B1875">
            <w:pPr>
              <w:widowControl w:val="0"/>
              <w:spacing w:before="260" w:line="220" w:lineRule="auto"/>
              <w:jc w:val="right"/>
              <w:rPr>
                <w:rFonts w:ascii="Arial" w:hAnsi="Arial"/>
                <w:sz w:val="22"/>
                <w:szCs w:val="20"/>
                <w:lang w:val="es-ES_tradnl" w:eastAsia="es-MX"/>
              </w:rPr>
            </w:pPr>
            <w:r>
              <w:rPr>
                <w:rFonts w:ascii="Arial" w:hAnsi="Arial"/>
                <w:sz w:val="22"/>
                <w:szCs w:val="20"/>
                <w:lang w:val="es-ES_tradnl" w:eastAsia="es-MX"/>
              </w:rPr>
              <w:t>5684</w:t>
            </w:r>
          </w:p>
        </w:tc>
        <w:tc>
          <w:tcPr>
            <w:tcW w:w="1134" w:type="dxa"/>
            <w:tcBorders>
              <w:top w:val="single" w:sz="4" w:space="0" w:color="auto"/>
              <w:left w:val="single" w:sz="4" w:space="0" w:color="auto"/>
              <w:bottom w:val="single" w:sz="4" w:space="0" w:color="auto"/>
              <w:right w:val="single" w:sz="4" w:space="0" w:color="auto"/>
            </w:tcBorders>
          </w:tcPr>
          <w:p w:rsidR="00DB341B" w:rsidRPr="004529F1" w:rsidRDefault="00DB341B" w:rsidP="005B1875">
            <w:pPr>
              <w:widowControl w:val="0"/>
              <w:spacing w:before="260" w:line="220" w:lineRule="auto"/>
              <w:jc w:val="center"/>
              <w:rPr>
                <w:rFonts w:ascii="Arial" w:hAnsi="Arial"/>
                <w:sz w:val="22"/>
                <w:szCs w:val="20"/>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41B" w:rsidRPr="004529F1" w:rsidRDefault="00DB341B" w:rsidP="005B1875">
            <w:pPr>
              <w:widowControl w:val="0"/>
              <w:spacing w:before="260" w:line="220" w:lineRule="auto"/>
              <w:jc w:val="center"/>
              <w:rPr>
                <w:rFonts w:ascii="Arial" w:hAnsi="Arial"/>
                <w:sz w:val="22"/>
                <w:szCs w:val="20"/>
                <w:lang w:val="es-ES_tradnl" w:eastAsia="es-MX"/>
              </w:rPr>
            </w:pPr>
          </w:p>
        </w:tc>
      </w:tr>
    </w:tbl>
    <w:p w:rsidR="002A5B30" w:rsidRPr="002A5B30" w:rsidRDefault="002A5B30" w:rsidP="002A5B30">
      <w:pPr>
        <w:widowControl w:val="0"/>
        <w:spacing w:before="200" w:line="300" w:lineRule="auto"/>
        <w:jc w:val="both"/>
        <w:rPr>
          <w:rFonts w:ascii="Arial" w:hAnsi="Arial"/>
          <w:sz w:val="22"/>
          <w:szCs w:val="20"/>
        </w:rPr>
      </w:pPr>
    </w:p>
    <w:p w:rsidR="004F0522" w:rsidRDefault="004F0522" w:rsidP="002A5B30">
      <w:pPr>
        <w:widowControl w:val="0"/>
        <w:spacing w:before="200" w:line="300" w:lineRule="auto"/>
        <w:jc w:val="both"/>
        <w:rPr>
          <w:rFonts w:ascii="Arial" w:hAnsi="Arial"/>
          <w:sz w:val="22"/>
          <w:szCs w:val="20"/>
        </w:rPr>
      </w:pPr>
    </w:p>
    <w:p w:rsidR="00272C06" w:rsidRPr="00272C06" w:rsidRDefault="00272C06" w:rsidP="00272C06">
      <w:pPr>
        <w:widowControl w:val="0"/>
        <w:suppressAutoHyphens/>
        <w:spacing w:line="100" w:lineRule="atLeast"/>
        <w:jc w:val="center"/>
        <w:textAlignment w:val="baseline"/>
        <w:rPr>
          <w:rFonts w:ascii="Calibri" w:eastAsia="SimSun" w:hAnsi="Calibri" w:cs="Mangal"/>
          <w:b/>
          <w:bCs/>
          <w:kern w:val="1"/>
          <w:u w:val="single"/>
          <w:lang w:val="es-UY" w:eastAsia="hi-IN" w:bidi="hi-IN"/>
        </w:rPr>
      </w:pPr>
      <w:r w:rsidRPr="00272C06">
        <w:rPr>
          <w:rFonts w:ascii="Calibri" w:eastAsia="SimSun" w:hAnsi="Calibri" w:cs="Mangal"/>
          <w:b/>
          <w:bCs/>
          <w:kern w:val="1"/>
          <w:u w:val="single"/>
          <w:lang w:val="es-UY" w:eastAsia="hi-IN" w:bidi="hi-IN"/>
        </w:rPr>
        <w:t xml:space="preserve">ANEXO </w:t>
      </w:r>
      <w:r>
        <w:rPr>
          <w:rFonts w:ascii="Calibri" w:eastAsia="SimSun" w:hAnsi="Calibri" w:cs="Mangal"/>
          <w:b/>
          <w:bCs/>
          <w:kern w:val="1"/>
          <w:u w:val="single"/>
          <w:lang w:val="es-UY" w:eastAsia="hi-IN" w:bidi="hi-IN"/>
        </w:rPr>
        <w:t>II</w:t>
      </w:r>
    </w:p>
    <w:p w:rsidR="00272C06" w:rsidRPr="00272C06" w:rsidRDefault="00272C06" w:rsidP="00272C06">
      <w:pPr>
        <w:widowControl w:val="0"/>
        <w:suppressAutoHyphens/>
        <w:spacing w:line="100" w:lineRule="atLeast"/>
        <w:jc w:val="both"/>
        <w:textAlignment w:val="baseline"/>
        <w:rPr>
          <w:rFonts w:ascii="Calibri" w:eastAsia="SimSun" w:hAnsi="Calibri" w:cs="Mangal"/>
          <w:kern w:val="1"/>
          <w:lang w:val="es-UY" w:eastAsia="hi-IN" w:bidi="hi-IN"/>
        </w:rPr>
      </w:pPr>
    </w:p>
    <w:p w:rsidR="00272C06" w:rsidRPr="00272C06" w:rsidRDefault="00272C06" w:rsidP="00272C06">
      <w:pPr>
        <w:widowControl w:val="0"/>
        <w:suppressAutoHyphens/>
        <w:spacing w:line="100" w:lineRule="atLeast"/>
        <w:jc w:val="both"/>
        <w:textAlignment w:val="baseline"/>
        <w:rPr>
          <w:rFonts w:ascii="Calibri" w:eastAsia="SimSun" w:hAnsi="Calibri" w:cs="Mangal"/>
          <w:kern w:val="1"/>
          <w:lang w:val="es-UY" w:eastAsia="hi-IN" w:bidi="hi-IN"/>
        </w:rPr>
      </w:pPr>
    </w:p>
    <w:p w:rsidR="00272C06" w:rsidRPr="00272C06" w:rsidRDefault="00272C06" w:rsidP="00272C06">
      <w:pPr>
        <w:widowControl w:val="0"/>
        <w:suppressAutoHyphens/>
        <w:autoSpaceDE w:val="0"/>
        <w:spacing w:line="360" w:lineRule="auto"/>
        <w:jc w:val="center"/>
        <w:textAlignment w:val="baseline"/>
        <w:rPr>
          <w:rFonts w:ascii="Calibri" w:hAnsi="Calibri"/>
          <w:b/>
          <w:bCs/>
          <w:kern w:val="1"/>
          <w:shd w:val="clear" w:color="auto" w:fill="FFFFFF"/>
          <w:lang w:val="es-UY" w:eastAsia="hi-IN" w:bidi="hi-IN"/>
        </w:rPr>
      </w:pPr>
      <w:r w:rsidRPr="00272C06">
        <w:rPr>
          <w:rFonts w:ascii="Calibri" w:hAnsi="Calibri"/>
          <w:b/>
          <w:bCs/>
          <w:kern w:val="1"/>
          <w:shd w:val="clear" w:color="auto" w:fill="FFFFFF"/>
          <w:lang w:val="es-UY" w:eastAsia="hi-IN" w:bidi="hi-IN"/>
        </w:rPr>
        <w:t xml:space="preserve">DECLARACIÓN JURADA </w:t>
      </w:r>
      <w:r>
        <w:rPr>
          <w:rFonts w:ascii="Calibri" w:hAnsi="Calibri"/>
          <w:b/>
          <w:bCs/>
          <w:kern w:val="1"/>
          <w:shd w:val="clear" w:color="auto" w:fill="FFFFFF"/>
          <w:lang w:val="es-UY" w:eastAsia="hi-IN" w:bidi="hi-IN"/>
        </w:rPr>
        <w:t>POR ARTÍCULO 46</w:t>
      </w: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r w:rsidRPr="00272C06">
        <w:rPr>
          <w:rFonts w:ascii="Calibri" w:hAnsi="Calibri"/>
          <w:kern w:val="1"/>
          <w:lang w:val="es-UY" w:eastAsia="hi-IN" w:bidi="hi-IN"/>
        </w:rPr>
        <w:t>En relación con la [Licitación Pública / Abreviada N º______], [el que suscribe / _________ representada por __________ en calidad de 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r w:rsidRPr="00272C06">
        <w:rPr>
          <w:rFonts w:ascii="Calibri" w:hAnsi="Calibri"/>
          <w:kern w:val="1"/>
          <w:lang w:val="es-UY" w:eastAsia="hi-IN" w:bidi="hi-IN"/>
        </w:rPr>
        <w:t xml:space="preserve">Firma: </w:t>
      </w: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r w:rsidRPr="00272C06">
        <w:rPr>
          <w:rFonts w:ascii="Calibri" w:hAnsi="Calibri"/>
          <w:kern w:val="1"/>
          <w:lang w:val="es-UY" w:eastAsia="hi-IN" w:bidi="hi-IN"/>
        </w:rPr>
        <w:t>Nombre completo:</w:t>
      </w: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r w:rsidRPr="00272C06">
        <w:rPr>
          <w:rFonts w:ascii="Calibri" w:hAnsi="Calibri"/>
          <w:kern w:val="1"/>
          <w:lang w:val="es-UY" w:eastAsia="hi-IN" w:bidi="hi-IN"/>
        </w:rPr>
        <w:t xml:space="preserve">Documento de identidad: </w:t>
      </w: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r w:rsidRPr="00272C06">
        <w:rPr>
          <w:rFonts w:ascii="Calibri" w:hAnsi="Calibri"/>
          <w:kern w:val="1"/>
          <w:lang w:val="es-UY" w:eastAsia="hi-IN" w:bidi="hi-IN"/>
        </w:rPr>
        <w:t>Nombre de la empresa:</w:t>
      </w: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r w:rsidRPr="00272C06">
        <w:rPr>
          <w:rFonts w:ascii="Calibri" w:hAnsi="Calibri"/>
          <w:kern w:val="1"/>
          <w:lang w:val="es-UY" w:eastAsia="hi-IN" w:bidi="hi-IN"/>
        </w:rPr>
        <w:t xml:space="preserve">Calidad en la que firma: </w:t>
      </w: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r w:rsidRPr="00272C06">
        <w:rPr>
          <w:rFonts w:ascii="Calibri" w:hAnsi="Calibri"/>
          <w:kern w:val="1"/>
          <w:lang w:val="es-UY" w:eastAsia="hi-IN" w:bidi="hi-IN"/>
        </w:rPr>
        <w:t>Fecha:</w:t>
      </w: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p>
    <w:p w:rsidR="00272C06" w:rsidRPr="00272C06" w:rsidRDefault="00272C06" w:rsidP="00272C06">
      <w:pPr>
        <w:widowControl w:val="0"/>
        <w:suppressAutoHyphens/>
        <w:autoSpaceDE w:val="0"/>
        <w:spacing w:line="360" w:lineRule="auto"/>
        <w:jc w:val="both"/>
        <w:textAlignment w:val="baseline"/>
        <w:rPr>
          <w:rFonts w:ascii="Calibri" w:eastAsia="Calibri" w:hAnsi="Calibri" w:cs="Calibri"/>
          <w:b/>
          <w:bCs/>
          <w:kern w:val="1"/>
          <w:lang w:val="es-UY" w:eastAsia="hi-IN" w:bidi="hi-IN"/>
        </w:rPr>
      </w:pPr>
    </w:p>
    <w:p w:rsidR="00272C06" w:rsidRPr="00272C06" w:rsidRDefault="00272C06" w:rsidP="00272C06">
      <w:pPr>
        <w:widowControl w:val="0"/>
        <w:suppressAutoHyphens/>
        <w:autoSpaceDE w:val="0"/>
        <w:spacing w:line="360" w:lineRule="auto"/>
        <w:jc w:val="both"/>
        <w:textAlignment w:val="baseline"/>
        <w:rPr>
          <w:rFonts w:ascii="Calibri" w:hAnsi="Calibri"/>
          <w:b/>
          <w:bCs/>
          <w:kern w:val="1"/>
          <w:lang w:val="es-UY" w:eastAsia="hi-IN" w:bidi="hi-IN"/>
        </w:rPr>
      </w:pPr>
      <w:r w:rsidRPr="00272C06">
        <w:rPr>
          <w:rFonts w:ascii="Calibri" w:hAnsi="Calibri"/>
          <w:b/>
          <w:bCs/>
          <w:kern w:val="1"/>
          <w:lang w:val="es-UY" w:eastAsia="hi-IN" w:bidi="hi-IN"/>
        </w:rPr>
        <w:t>Artículo 239 del Código Penal</w:t>
      </w:r>
      <w:r w:rsidRPr="00272C06">
        <w:rPr>
          <w:rFonts w:ascii="Calibri" w:hAnsi="Calibri"/>
          <w:kern w:val="1"/>
          <w:lang w:val="es-UY" w:eastAsia="hi-IN" w:bidi="hi-IN"/>
        </w:rPr>
        <w:t xml:space="preserve">: </w:t>
      </w:r>
      <w:r w:rsidRPr="00272C06">
        <w:rPr>
          <w:rFonts w:ascii="Calibri" w:hAnsi="Calibri"/>
          <w:b/>
          <w:bCs/>
          <w:kern w:val="1"/>
          <w:lang w:val="es-UY" w:eastAsia="hi-IN" w:bidi="hi-IN"/>
        </w:rPr>
        <w:t xml:space="preserve">“El que, con motivo de otorgamiento o formalización de un documento </w:t>
      </w:r>
      <w:proofErr w:type="spellStart"/>
      <w:r w:rsidRPr="00272C06">
        <w:rPr>
          <w:rFonts w:ascii="Calibri" w:hAnsi="Calibri"/>
          <w:b/>
          <w:bCs/>
          <w:kern w:val="1"/>
          <w:lang w:val="es-UY" w:eastAsia="hi-IN" w:bidi="hi-IN"/>
        </w:rPr>
        <w:t>publico</w:t>
      </w:r>
      <w:proofErr w:type="spellEnd"/>
      <w:r w:rsidRPr="00272C06">
        <w:rPr>
          <w:rFonts w:ascii="Calibri" w:hAnsi="Calibri"/>
          <w:b/>
          <w:bCs/>
          <w:kern w:val="1"/>
          <w:lang w:val="es-UY" w:eastAsia="hi-IN" w:bidi="hi-IN"/>
        </w:rPr>
        <w:t xml:space="preserve">, ante un funcionario </w:t>
      </w:r>
      <w:proofErr w:type="spellStart"/>
      <w:r w:rsidRPr="00272C06">
        <w:rPr>
          <w:rFonts w:ascii="Calibri" w:hAnsi="Calibri"/>
          <w:b/>
          <w:bCs/>
          <w:kern w:val="1"/>
          <w:lang w:val="es-UY" w:eastAsia="hi-IN" w:bidi="hi-IN"/>
        </w:rPr>
        <w:t>publico</w:t>
      </w:r>
      <w:proofErr w:type="spellEnd"/>
      <w:r w:rsidRPr="00272C06">
        <w:rPr>
          <w:rFonts w:ascii="Calibri" w:hAnsi="Calibri"/>
          <w:b/>
          <w:bCs/>
          <w:kern w:val="1"/>
          <w:lang w:val="es-UY" w:eastAsia="hi-IN" w:bidi="hi-IN"/>
        </w:rPr>
        <w:t>, prestare una declaración falsa sobre su identidad o estado o cualquier otra circunstancia de hecho, será castigado con 3 a 24 meses de prisión”.</w:t>
      </w:r>
    </w:p>
    <w:p w:rsidR="00272C06" w:rsidRPr="00272C06" w:rsidRDefault="00272C06" w:rsidP="00272C06">
      <w:pPr>
        <w:widowControl w:val="0"/>
        <w:suppressAutoHyphens/>
        <w:autoSpaceDE w:val="0"/>
        <w:spacing w:line="360" w:lineRule="auto"/>
        <w:jc w:val="both"/>
        <w:textAlignment w:val="baseline"/>
        <w:rPr>
          <w:rFonts w:ascii="Calibri" w:hAnsi="Calibri"/>
          <w:kern w:val="1"/>
          <w:lang w:val="es-UY" w:eastAsia="hi-IN" w:bidi="hi-IN"/>
        </w:rPr>
      </w:pPr>
    </w:p>
    <w:p w:rsidR="00272C06" w:rsidRPr="00272C06" w:rsidRDefault="00272C06" w:rsidP="00272C06">
      <w:pPr>
        <w:keepNext/>
        <w:widowControl w:val="0"/>
        <w:tabs>
          <w:tab w:val="num" w:pos="0"/>
        </w:tabs>
        <w:suppressAutoHyphens/>
        <w:spacing w:line="100" w:lineRule="atLeast"/>
        <w:ind w:left="432" w:hanging="432"/>
        <w:jc w:val="both"/>
        <w:textAlignment w:val="baseline"/>
        <w:outlineLvl w:val="0"/>
        <w:rPr>
          <w:rFonts w:ascii="Calibri" w:hAnsi="Calibri" w:cs="Arial"/>
          <w:i/>
          <w:kern w:val="1"/>
          <w:lang w:val="es-UY" w:eastAsia="hi-IN" w:bidi="hi-IN"/>
        </w:rPr>
      </w:pPr>
      <w:r w:rsidRPr="00272C06">
        <w:rPr>
          <w:rFonts w:ascii="Calibri" w:hAnsi="Calibri" w:cs="Arial"/>
          <w:b/>
          <w:i/>
          <w:color w:val="000000"/>
          <w:kern w:val="1"/>
          <w:lang w:val="es-UY" w:eastAsia="hi-IN" w:bidi="hi-IN"/>
        </w:rPr>
        <w:t xml:space="preserve">        </w:t>
      </w:r>
      <w:r w:rsidRPr="00272C06">
        <w:rPr>
          <w:rFonts w:ascii="Calibri" w:hAnsi="Calibri" w:cs="Arial"/>
          <w:i/>
          <w:kern w:val="1"/>
          <w:lang w:val="es-UY" w:eastAsia="hi-IN" w:bidi="hi-IN"/>
        </w:rPr>
        <w:t xml:space="preserve">  </w:t>
      </w:r>
      <w:r w:rsidRPr="00272C06">
        <w:rPr>
          <w:rFonts w:ascii="Calibri" w:hAnsi="Calibri" w:cs="Arial"/>
          <w:i/>
          <w:kern w:val="1"/>
          <w:lang w:val="es-UY" w:eastAsia="hi-IN" w:bidi="hi-IN"/>
        </w:rPr>
        <w:tab/>
      </w:r>
      <w:r w:rsidRPr="00272C06">
        <w:rPr>
          <w:rFonts w:ascii="Calibri" w:hAnsi="Calibri" w:cs="Arial"/>
          <w:i/>
          <w:kern w:val="1"/>
          <w:lang w:val="es-UY" w:eastAsia="hi-IN" w:bidi="hi-IN"/>
        </w:rPr>
        <w:tab/>
      </w:r>
      <w:r w:rsidRPr="00272C06">
        <w:rPr>
          <w:rFonts w:ascii="Calibri" w:hAnsi="Calibri" w:cs="Arial"/>
          <w:i/>
          <w:kern w:val="1"/>
          <w:lang w:val="es-UY" w:eastAsia="hi-IN" w:bidi="hi-IN"/>
        </w:rPr>
        <w:tab/>
        <w:t xml:space="preserve">      </w:t>
      </w:r>
    </w:p>
    <w:p w:rsidR="00272C06" w:rsidRPr="00272C06" w:rsidRDefault="00272C06" w:rsidP="00272C06">
      <w:pPr>
        <w:widowControl w:val="0"/>
        <w:suppressAutoHyphens/>
        <w:spacing w:line="100" w:lineRule="atLeast"/>
        <w:jc w:val="both"/>
        <w:textAlignment w:val="baseline"/>
        <w:rPr>
          <w:rFonts w:ascii="Liberation Serif" w:eastAsia="SimSun" w:hAnsi="Liberation Serif" w:cs="Mangal"/>
          <w:kern w:val="1"/>
          <w:lang w:val="es-UY" w:eastAsia="hi-IN" w:bidi="hi-IN"/>
        </w:rPr>
      </w:pPr>
    </w:p>
    <w:sectPr w:rsidR="00272C06" w:rsidRPr="00272C06" w:rsidSect="005F55D3">
      <w:headerReference w:type="default" r:id="rId11"/>
      <w:footerReference w:type="default" r:id="rId12"/>
      <w:pgSz w:w="11906" w:h="16838" w:code="9"/>
      <w:pgMar w:top="561" w:right="561" w:bottom="1412"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78" w:rsidRDefault="00292978" w:rsidP="00CF5E1D">
      <w:r>
        <w:separator/>
      </w:r>
    </w:p>
  </w:endnote>
  <w:endnote w:type="continuationSeparator" w:id="0">
    <w:p w:rsidR="00292978" w:rsidRDefault="00292978" w:rsidP="00CF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79" w:rsidRPr="00B95A81" w:rsidRDefault="009C1079" w:rsidP="005F3C32">
    <w:pPr>
      <w:pStyle w:val="Encabezado"/>
      <w:rPr>
        <w:i/>
        <w:color w:val="00B0F0"/>
      </w:rPr>
    </w:pPr>
    <w:r w:rsidRPr="00B95A81">
      <w:rPr>
        <w:rFonts w:ascii="Arial" w:hAnsi="Arial" w:cs="Arial"/>
        <w:b/>
        <w:color w:val="00B0F0"/>
      </w:rPr>
      <w:t>___________________________________________________________________________</w:t>
    </w:r>
  </w:p>
  <w:p w:rsidR="009C1079" w:rsidRDefault="009C1079" w:rsidP="007F511B">
    <w:pPr>
      <w:tabs>
        <w:tab w:val="center" w:pos="4252"/>
      </w:tabs>
      <w:rPr>
        <w:color w:val="7F7F7F"/>
        <w:sz w:val="20"/>
        <w:szCs w:val="20"/>
      </w:rPr>
    </w:pPr>
  </w:p>
  <w:p w:rsidR="009C1079" w:rsidRPr="007F511B" w:rsidRDefault="009C1079" w:rsidP="007F511B">
    <w:pPr>
      <w:tabs>
        <w:tab w:val="center" w:pos="4252"/>
      </w:tabs>
      <w:rPr>
        <w:color w:val="7F7F7F"/>
        <w:sz w:val="20"/>
        <w:szCs w:val="20"/>
      </w:rPr>
    </w:pPr>
    <w:r w:rsidRPr="007F511B">
      <w:rPr>
        <w:color w:val="7F7F7F"/>
        <w:sz w:val="20"/>
        <w:szCs w:val="20"/>
      </w:rPr>
      <w:t xml:space="preserve">  Batlle y Ordoñez 966 -Flores                                     Tel/fax  43646023                     </w:t>
    </w:r>
    <w:r>
      <w:rPr>
        <w:color w:val="7F7F7F"/>
        <w:sz w:val="20"/>
        <w:szCs w:val="20"/>
      </w:rPr>
      <w:t xml:space="preserve">                </w:t>
    </w:r>
    <w:r w:rsidRPr="007F511B">
      <w:rPr>
        <w:color w:val="7F7F7F"/>
        <w:sz w:val="20"/>
        <w:szCs w:val="20"/>
      </w:rPr>
      <w:t xml:space="preserve"> compras.flores@asse.com             </w:t>
    </w:r>
  </w:p>
  <w:p w:rsidR="009C1079" w:rsidRPr="007F511B" w:rsidRDefault="009C1079" w:rsidP="007F511B">
    <w:pPr>
      <w:tabs>
        <w:tab w:val="center" w:pos="4252"/>
        <w:tab w:val="right" w:pos="8504"/>
      </w:tabs>
      <w:rPr>
        <w:color w:val="7F7F7F"/>
        <w:sz w:val="20"/>
        <w:szCs w:val="20"/>
      </w:rPr>
    </w:pPr>
    <w:r w:rsidRPr="007F511B">
      <w:rPr>
        <w:color w:val="7F7F7F"/>
        <w:sz w:val="20"/>
        <w:szCs w:val="20"/>
      </w:rPr>
      <w:t xml:space="preserve">                                 </w:t>
    </w:r>
  </w:p>
  <w:p w:rsidR="009C1079" w:rsidRDefault="009C10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78" w:rsidRDefault="00292978" w:rsidP="00CF5E1D">
      <w:r>
        <w:separator/>
      </w:r>
    </w:p>
  </w:footnote>
  <w:footnote w:type="continuationSeparator" w:id="0">
    <w:p w:rsidR="00292978" w:rsidRDefault="00292978" w:rsidP="00CF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79" w:rsidRDefault="00292978" w:rsidP="00CF5E1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3.5pt;margin-top:-30.05pt;width:105.65pt;height:61.9pt;z-index:251657728">
          <v:imagedata r:id="rId1" o:title=""/>
        </v:shape>
        <o:OLEObject Type="Embed" ProgID="Unknown" ShapeID="_x0000_s2049" DrawAspect="Content" ObjectID="_1621240560" r:id="rId2"/>
      </w:pict>
    </w:r>
    <w:r w:rsidR="009C1079">
      <w:t xml:space="preserve">   </w:t>
    </w:r>
    <w:r w:rsidR="009C1079">
      <w:rPr>
        <w:noProof/>
        <w:lang w:val="es-UY" w:eastAsia="es-UY"/>
      </w:rPr>
      <w:drawing>
        <wp:inline distT="0" distB="0" distL="0" distR="0" wp14:anchorId="35C50F11" wp14:editId="63DFDCAF">
          <wp:extent cx="2552700" cy="419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2700" cy="419100"/>
                  </a:xfrm>
                  <a:prstGeom prst="rect">
                    <a:avLst/>
                  </a:prstGeom>
                  <a:noFill/>
                  <a:ln>
                    <a:noFill/>
                  </a:ln>
                </pic:spPr>
              </pic:pic>
            </a:graphicData>
          </a:graphic>
        </wp:inline>
      </w:drawing>
    </w:r>
    <w:r w:rsidR="009C1079">
      <w:t xml:space="preserve">       </w:t>
    </w:r>
  </w:p>
  <w:p w:rsidR="009C1079" w:rsidRDefault="009C1079" w:rsidP="00CF5E1D">
    <w:pPr>
      <w:pStyle w:val="Encabezado"/>
    </w:pPr>
  </w:p>
  <w:p w:rsidR="009C1079" w:rsidRPr="00B95A81" w:rsidRDefault="009C1079" w:rsidP="00CF5E1D">
    <w:pPr>
      <w:pStyle w:val="Encabezado"/>
      <w:jc w:val="center"/>
      <w:rPr>
        <w:rFonts w:ascii="Arial" w:hAnsi="Arial" w:cs="Arial"/>
        <w:b/>
        <w:i/>
        <w:color w:val="0070C0"/>
      </w:rPr>
    </w:pPr>
    <w:r>
      <w:rPr>
        <w:rFonts w:ascii="Arial" w:hAnsi="Arial" w:cs="Arial"/>
        <w:b/>
        <w:i/>
        <w:color w:val="0070C0"/>
      </w:rPr>
      <w:t>Hospital de Flores “Dr. Edison Camacho”</w:t>
    </w:r>
  </w:p>
  <w:p w:rsidR="009C1079" w:rsidRPr="00B95A81" w:rsidRDefault="009C1079" w:rsidP="00CF5E1D">
    <w:pPr>
      <w:pStyle w:val="Encabezado"/>
      <w:rPr>
        <w:i/>
        <w:color w:val="00B0F0"/>
      </w:rPr>
    </w:pP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b/>
        <w:color w:val="00B0F0"/>
      </w:rPr>
      <w:t>___________________________________________________________________________</w:t>
    </w:r>
  </w:p>
  <w:p w:rsidR="009C1079" w:rsidRDefault="009C10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283"/>
        </w:tabs>
        <w:ind w:left="0" w:firstLine="0"/>
      </w:pPr>
      <w:rPr>
        <w:rFonts w:ascii="Symbol" w:hAnsi="Symbol" w:cs="Symbol"/>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2">
    <w:nsid w:val="1D00502A"/>
    <w:multiLevelType w:val="hybridMultilevel"/>
    <w:tmpl w:val="2C46FD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0B5D33"/>
    <w:multiLevelType w:val="hybridMultilevel"/>
    <w:tmpl w:val="335486D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26E42F40"/>
    <w:multiLevelType w:val="multilevel"/>
    <w:tmpl w:val="C21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83348"/>
    <w:multiLevelType w:val="multilevel"/>
    <w:tmpl w:val="27D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14C22"/>
    <w:multiLevelType w:val="hybridMultilevel"/>
    <w:tmpl w:val="EF0E6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065EB5"/>
    <w:multiLevelType w:val="multilevel"/>
    <w:tmpl w:val="279607C0"/>
    <w:styleLink w:val="WW8Num3"/>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4409492B"/>
    <w:multiLevelType w:val="hybridMultilevel"/>
    <w:tmpl w:val="9A182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502A5D"/>
    <w:multiLevelType w:val="hybridMultilevel"/>
    <w:tmpl w:val="4CEED85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4B1D5E1B"/>
    <w:multiLevelType w:val="hybridMultilevel"/>
    <w:tmpl w:val="0FB6FA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529E32B1"/>
    <w:multiLevelType w:val="multilevel"/>
    <w:tmpl w:val="DF4298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B9C391C"/>
    <w:multiLevelType w:val="hybridMultilevel"/>
    <w:tmpl w:val="3B4054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68542363"/>
    <w:multiLevelType w:val="multilevel"/>
    <w:tmpl w:val="7A742F7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A994044"/>
    <w:multiLevelType w:val="multilevel"/>
    <w:tmpl w:val="87CE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406D28"/>
    <w:multiLevelType w:val="multilevel"/>
    <w:tmpl w:val="DC9C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042E1A"/>
    <w:multiLevelType w:val="multilevel"/>
    <w:tmpl w:val="B258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DF13E5"/>
    <w:multiLevelType w:val="multilevel"/>
    <w:tmpl w:val="B944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5"/>
  </w:num>
  <w:num w:numId="4">
    <w:abstractNumId w:val="11"/>
  </w:num>
  <w:num w:numId="5">
    <w:abstractNumId w:val="14"/>
  </w:num>
  <w:num w:numId="6">
    <w:abstractNumId w:val="17"/>
  </w:num>
  <w:num w:numId="7">
    <w:abstractNumId w:val="16"/>
  </w:num>
  <w:num w:numId="8">
    <w:abstractNumId w:val="13"/>
  </w:num>
  <w:num w:numId="9">
    <w:abstractNumId w:val="2"/>
  </w:num>
  <w:num w:numId="10">
    <w:abstractNumId w:val="1"/>
  </w:num>
  <w:num w:numId="11">
    <w:abstractNumId w:val="8"/>
  </w:num>
  <w:num w:numId="12">
    <w:abstractNumId w:val="0"/>
  </w:num>
  <w:num w:numId="13">
    <w:abstractNumId w:val="6"/>
  </w:num>
  <w:num w:numId="14">
    <w:abstractNumId w:val="9"/>
  </w:num>
  <w:num w:numId="15">
    <w:abstractNumId w:val="10"/>
  </w:num>
  <w:num w:numId="16">
    <w:abstractNumId w:val="12"/>
  </w:num>
  <w:num w:numId="17">
    <w:abstractNumId w:val="3"/>
  </w:num>
  <w:num w:numId="18">
    <w:abstractNumId w:val="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3"/>
  <w:drawingGridVerticalSpacing w:val="181"/>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69"/>
    <w:rsid w:val="000050A1"/>
    <w:rsid w:val="00005E38"/>
    <w:rsid w:val="00017887"/>
    <w:rsid w:val="00017E55"/>
    <w:rsid w:val="00023D89"/>
    <w:rsid w:val="00024DB8"/>
    <w:rsid w:val="00032768"/>
    <w:rsid w:val="0005567A"/>
    <w:rsid w:val="00063A54"/>
    <w:rsid w:val="00065767"/>
    <w:rsid w:val="00075364"/>
    <w:rsid w:val="00075D8E"/>
    <w:rsid w:val="00075E3E"/>
    <w:rsid w:val="000840B6"/>
    <w:rsid w:val="00092B7D"/>
    <w:rsid w:val="000939A8"/>
    <w:rsid w:val="00095002"/>
    <w:rsid w:val="000950FD"/>
    <w:rsid w:val="00096285"/>
    <w:rsid w:val="000B28E3"/>
    <w:rsid w:val="000B31D8"/>
    <w:rsid w:val="000B4492"/>
    <w:rsid w:val="000C4637"/>
    <w:rsid w:val="000C7B7D"/>
    <w:rsid w:val="000D50C7"/>
    <w:rsid w:val="000E0055"/>
    <w:rsid w:val="000E21B5"/>
    <w:rsid w:val="000F19BD"/>
    <w:rsid w:val="000F4AE6"/>
    <w:rsid w:val="00103C38"/>
    <w:rsid w:val="00104D05"/>
    <w:rsid w:val="001055AD"/>
    <w:rsid w:val="00110494"/>
    <w:rsid w:val="00110A74"/>
    <w:rsid w:val="0011548C"/>
    <w:rsid w:val="0011619E"/>
    <w:rsid w:val="00125537"/>
    <w:rsid w:val="0013148A"/>
    <w:rsid w:val="001319FE"/>
    <w:rsid w:val="00132800"/>
    <w:rsid w:val="001342BA"/>
    <w:rsid w:val="001440F1"/>
    <w:rsid w:val="001458F5"/>
    <w:rsid w:val="001523B9"/>
    <w:rsid w:val="001548D7"/>
    <w:rsid w:val="00157F84"/>
    <w:rsid w:val="0016112E"/>
    <w:rsid w:val="0016232C"/>
    <w:rsid w:val="00163317"/>
    <w:rsid w:val="00164A05"/>
    <w:rsid w:val="00165D81"/>
    <w:rsid w:val="00167E03"/>
    <w:rsid w:val="001750C1"/>
    <w:rsid w:val="001864E0"/>
    <w:rsid w:val="001B229E"/>
    <w:rsid w:val="001B4343"/>
    <w:rsid w:val="001B43B6"/>
    <w:rsid w:val="001B5D12"/>
    <w:rsid w:val="001C0234"/>
    <w:rsid w:val="001C1E78"/>
    <w:rsid w:val="001D280A"/>
    <w:rsid w:val="001D4A2B"/>
    <w:rsid w:val="001D6DBB"/>
    <w:rsid w:val="001E57EC"/>
    <w:rsid w:val="001E7DC3"/>
    <w:rsid w:val="001F3F9D"/>
    <w:rsid w:val="001F42AE"/>
    <w:rsid w:val="00201E22"/>
    <w:rsid w:val="00202288"/>
    <w:rsid w:val="00202403"/>
    <w:rsid w:val="00206D9A"/>
    <w:rsid w:val="00213CDC"/>
    <w:rsid w:val="00227D09"/>
    <w:rsid w:val="002300F7"/>
    <w:rsid w:val="0023278E"/>
    <w:rsid w:val="00240E88"/>
    <w:rsid w:val="002444F0"/>
    <w:rsid w:val="00245CC1"/>
    <w:rsid w:val="00251447"/>
    <w:rsid w:val="00252368"/>
    <w:rsid w:val="00256188"/>
    <w:rsid w:val="0025622B"/>
    <w:rsid w:val="00257A9A"/>
    <w:rsid w:val="00260AB7"/>
    <w:rsid w:val="002627FA"/>
    <w:rsid w:val="002671C6"/>
    <w:rsid w:val="0027277B"/>
    <w:rsid w:val="00272C06"/>
    <w:rsid w:val="00275BE5"/>
    <w:rsid w:val="00287DDF"/>
    <w:rsid w:val="00290FB5"/>
    <w:rsid w:val="00292978"/>
    <w:rsid w:val="00293BFE"/>
    <w:rsid w:val="002944E1"/>
    <w:rsid w:val="002A5B30"/>
    <w:rsid w:val="002B5362"/>
    <w:rsid w:val="002B5C00"/>
    <w:rsid w:val="002B6433"/>
    <w:rsid w:val="002C0B60"/>
    <w:rsid w:val="002C32CD"/>
    <w:rsid w:val="002C6507"/>
    <w:rsid w:val="002D04FE"/>
    <w:rsid w:val="002D49C3"/>
    <w:rsid w:val="002E562F"/>
    <w:rsid w:val="002F4A12"/>
    <w:rsid w:val="00300A6E"/>
    <w:rsid w:val="00306BAE"/>
    <w:rsid w:val="003148E4"/>
    <w:rsid w:val="00315219"/>
    <w:rsid w:val="00316D69"/>
    <w:rsid w:val="00321E23"/>
    <w:rsid w:val="00325DBA"/>
    <w:rsid w:val="00333DBA"/>
    <w:rsid w:val="00337C76"/>
    <w:rsid w:val="00340F30"/>
    <w:rsid w:val="00352190"/>
    <w:rsid w:val="003539B4"/>
    <w:rsid w:val="00357F62"/>
    <w:rsid w:val="00370EBF"/>
    <w:rsid w:val="00371293"/>
    <w:rsid w:val="00385133"/>
    <w:rsid w:val="00387ACD"/>
    <w:rsid w:val="00391396"/>
    <w:rsid w:val="00394AB3"/>
    <w:rsid w:val="003A12F5"/>
    <w:rsid w:val="003A1A2C"/>
    <w:rsid w:val="003A1DB8"/>
    <w:rsid w:val="003A46F8"/>
    <w:rsid w:val="003C1130"/>
    <w:rsid w:val="003C2427"/>
    <w:rsid w:val="003D391B"/>
    <w:rsid w:val="003E11BD"/>
    <w:rsid w:val="003F4F59"/>
    <w:rsid w:val="004044FF"/>
    <w:rsid w:val="00407DFC"/>
    <w:rsid w:val="00412FAF"/>
    <w:rsid w:val="004136B5"/>
    <w:rsid w:val="0041399D"/>
    <w:rsid w:val="0041476D"/>
    <w:rsid w:val="00414B0E"/>
    <w:rsid w:val="00416DBE"/>
    <w:rsid w:val="00416FFA"/>
    <w:rsid w:val="00421B3D"/>
    <w:rsid w:val="00422941"/>
    <w:rsid w:val="00423C8B"/>
    <w:rsid w:val="00424C61"/>
    <w:rsid w:val="00432E04"/>
    <w:rsid w:val="004339EF"/>
    <w:rsid w:val="00435EF1"/>
    <w:rsid w:val="004371CE"/>
    <w:rsid w:val="00442CBC"/>
    <w:rsid w:val="00444269"/>
    <w:rsid w:val="004529F1"/>
    <w:rsid w:val="0045388B"/>
    <w:rsid w:val="00461AF8"/>
    <w:rsid w:val="00461E76"/>
    <w:rsid w:val="00461EE9"/>
    <w:rsid w:val="0046375F"/>
    <w:rsid w:val="0046399E"/>
    <w:rsid w:val="00464793"/>
    <w:rsid w:val="00481CFA"/>
    <w:rsid w:val="00483A46"/>
    <w:rsid w:val="00484895"/>
    <w:rsid w:val="004854A2"/>
    <w:rsid w:val="004869D4"/>
    <w:rsid w:val="00491F53"/>
    <w:rsid w:val="004A37CF"/>
    <w:rsid w:val="004A5108"/>
    <w:rsid w:val="004A68E2"/>
    <w:rsid w:val="004B1376"/>
    <w:rsid w:val="004B3293"/>
    <w:rsid w:val="004B3402"/>
    <w:rsid w:val="004B3FB5"/>
    <w:rsid w:val="004B629A"/>
    <w:rsid w:val="004C133A"/>
    <w:rsid w:val="004C255D"/>
    <w:rsid w:val="004C3ABF"/>
    <w:rsid w:val="004C4F4C"/>
    <w:rsid w:val="004D2FE4"/>
    <w:rsid w:val="004D5A51"/>
    <w:rsid w:val="004E2976"/>
    <w:rsid w:val="004E2CDC"/>
    <w:rsid w:val="004F0522"/>
    <w:rsid w:val="004F2A4F"/>
    <w:rsid w:val="004F4541"/>
    <w:rsid w:val="004F4609"/>
    <w:rsid w:val="004F5FDE"/>
    <w:rsid w:val="004F7742"/>
    <w:rsid w:val="0050019F"/>
    <w:rsid w:val="00504292"/>
    <w:rsid w:val="0051011F"/>
    <w:rsid w:val="00520522"/>
    <w:rsid w:val="00522CAA"/>
    <w:rsid w:val="0052380C"/>
    <w:rsid w:val="00525308"/>
    <w:rsid w:val="00527BB8"/>
    <w:rsid w:val="00530BB2"/>
    <w:rsid w:val="0053550B"/>
    <w:rsid w:val="005367A1"/>
    <w:rsid w:val="00543036"/>
    <w:rsid w:val="00544B23"/>
    <w:rsid w:val="00547728"/>
    <w:rsid w:val="005560F6"/>
    <w:rsid w:val="005567D7"/>
    <w:rsid w:val="00557E62"/>
    <w:rsid w:val="00560BC6"/>
    <w:rsid w:val="00562D72"/>
    <w:rsid w:val="00563ECC"/>
    <w:rsid w:val="00564C9E"/>
    <w:rsid w:val="00565537"/>
    <w:rsid w:val="00570945"/>
    <w:rsid w:val="00571F25"/>
    <w:rsid w:val="00575855"/>
    <w:rsid w:val="0058323B"/>
    <w:rsid w:val="00585063"/>
    <w:rsid w:val="0059081E"/>
    <w:rsid w:val="00590C58"/>
    <w:rsid w:val="0059294F"/>
    <w:rsid w:val="005A40E0"/>
    <w:rsid w:val="005A6751"/>
    <w:rsid w:val="005B0CC4"/>
    <w:rsid w:val="005B2E5D"/>
    <w:rsid w:val="005B7B3F"/>
    <w:rsid w:val="005C185B"/>
    <w:rsid w:val="005C2399"/>
    <w:rsid w:val="005C5923"/>
    <w:rsid w:val="005C6230"/>
    <w:rsid w:val="005C6E1D"/>
    <w:rsid w:val="005D0B29"/>
    <w:rsid w:val="005D1BBD"/>
    <w:rsid w:val="005D2DD2"/>
    <w:rsid w:val="005D3369"/>
    <w:rsid w:val="005D6237"/>
    <w:rsid w:val="005E1C08"/>
    <w:rsid w:val="005E1EBF"/>
    <w:rsid w:val="005E7765"/>
    <w:rsid w:val="005F0E56"/>
    <w:rsid w:val="005F31BF"/>
    <w:rsid w:val="005F3C32"/>
    <w:rsid w:val="005F5486"/>
    <w:rsid w:val="005F55D3"/>
    <w:rsid w:val="005F6A94"/>
    <w:rsid w:val="006117A1"/>
    <w:rsid w:val="00614459"/>
    <w:rsid w:val="006156C8"/>
    <w:rsid w:val="00617153"/>
    <w:rsid w:val="00621BC9"/>
    <w:rsid w:val="006224D1"/>
    <w:rsid w:val="00622D82"/>
    <w:rsid w:val="0062429E"/>
    <w:rsid w:val="00630C8C"/>
    <w:rsid w:val="00641391"/>
    <w:rsid w:val="00641691"/>
    <w:rsid w:val="006456DC"/>
    <w:rsid w:val="006540E7"/>
    <w:rsid w:val="00660840"/>
    <w:rsid w:val="00663359"/>
    <w:rsid w:val="00663A90"/>
    <w:rsid w:val="00673C33"/>
    <w:rsid w:val="00682269"/>
    <w:rsid w:val="006952EE"/>
    <w:rsid w:val="006962F8"/>
    <w:rsid w:val="00697EFC"/>
    <w:rsid w:val="006A0424"/>
    <w:rsid w:val="006A3FCD"/>
    <w:rsid w:val="006A5845"/>
    <w:rsid w:val="006B0A4A"/>
    <w:rsid w:val="006B2E38"/>
    <w:rsid w:val="006B36DE"/>
    <w:rsid w:val="006B5BE7"/>
    <w:rsid w:val="006B7252"/>
    <w:rsid w:val="006C2FFB"/>
    <w:rsid w:val="006C752A"/>
    <w:rsid w:val="006D54EB"/>
    <w:rsid w:val="006E0F41"/>
    <w:rsid w:val="006E2F8D"/>
    <w:rsid w:val="006F4CB2"/>
    <w:rsid w:val="006F5070"/>
    <w:rsid w:val="006F57F6"/>
    <w:rsid w:val="007069C7"/>
    <w:rsid w:val="00710CA5"/>
    <w:rsid w:val="00720AB4"/>
    <w:rsid w:val="007331D4"/>
    <w:rsid w:val="007339A7"/>
    <w:rsid w:val="00737958"/>
    <w:rsid w:val="0075161F"/>
    <w:rsid w:val="00755B8A"/>
    <w:rsid w:val="00762B23"/>
    <w:rsid w:val="007636A0"/>
    <w:rsid w:val="00771AC8"/>
    <w:rsid w:val="00775807"/>
    <w:rsid w:val="007839DC"/>
    <w:rsid w:val="00784DD6"/>
    <w:rsid w:val="00794E64"/>
    <w:rsid w:val="007A19D6"/>
    <w:rsid w:val="007A4223"/>
    <w:rsid w:val="007B7F72"/>
    <w:rsid w:val="007C03FE"/>
    <w:rsid w:val="007C1EFB"/>
    <w:rsid w:val="007C57E9"/>
    <w:rsid w:val="007C5C4C"/>
    <w:rsid w:val="007D4D9B"/>
    <w:rsid w:val="007E4C11"/>
    <w:rsid w:val="007E62FF"/>
    <w:rsid w:val="007E71B7"/>
    <w:rsid w:val="007F0582"/>
    <w:rsid w:val="007F511B"/>
    <w:rsid w:val="008000DD"/>
    <w:rsid w:val="00802AE8"/>
    <w:rsid w:val="0080459F"/>
    <w:rsid w:val="0080764F"/>
    <w:rsid w:val="00811895"/>
    <w:rsid w:val="00815FCE"/>
    <w:rsid w:val="0082398C"/>
    <w:rsid w:val="008269C0"/>
    <w:rsid w:val="008276F0"/>
    <w:rsid w:val="00830F48"/>
    <w:rsid w:val="00840AA6"/>
    <w:rsid w:val="00843A64"/>
    <w:rsid w:val="00844298"/>
    <w:rsid w:val="00844DD5"/>
    <w:rsid w:val="00846D2C"/>
    <w:rsid w:val="008502F0"/>
    <w:rsid w:val="00851CC4"/>
    <w:rsid w:val="00854FF5"/>
    <w:rsid w:val="00857409"/>
    <w:rsid w:val="00863118"/>
    <w:rsid w:val="00864071"/>
    <w:rsid w:val="00871AF0"/>
    <w:rsid w:val="00871DCA"/>
    <w:rsid w:val="008733C5"/>
    <w:rsid w:val="008752E2"/>
    <w:rsid w:val="0087553E"/>
    <w:rsid w:val="008756F1"/>
    <w:rsid w:val="00876711"/>
    <w:rsid w:val="00890002"/>
    <w:rsid w:val="0089255E"/>
    <w:rsid w:val="0089296E"/>
    <w:rsid w:val="00893849"/>
    <w:rsid w:val="00895560"/>
    <w:rsid w:val="00895707"/>
    <w:rsid w:val="00897309"/>
    <w:rsid w:val="008A214D"/>
    <w:rsid w:val="008A58A3"/>
    <w:rsid w:val="008A6419"/>
    <w:rsid w:val="008B1095"/>
    <w:rsid w:val="008B354E"/>
    <w:rsid w:val="008B6CC3"/>
    <w:rsid w:val="008C0A25"/>
    <w:rsid w:val="008C2C1A"/>
    <w:rsid w:val="008C6410"/>
    <w:rsid w:val="008D0038"/>
    <w:rsid w:val="008D3DDA"/>
    <w:rsid w:val="008D49AD"/>
    <w:rsid w:val="008D4D8C"/>
    <w:rsid w:val="008D583A"/>
    <w:rsid w:val="008E2566"/>
    <w:rsid w:val="008E41FD"/>
    <w:rsid w:val="008E7D7B"/>
    <w:rsid w:val="008F0990"/>
    <w:rsid w:val="008F437D"/>
    <w:rsid w:val="008F43CD"/>
    <w:rsid w:val="008F55F8"/>
    <w:rsid w:val="0091001E"/>
    <w:rsid w:val="009162FE"/>
    <w:rsid w:val="00921130"/>
    <w:rsid w:val="00922272"/>
    <w:rsid w:val="0092347C"/>
    <w:rsid w:val="00926258"/>
    <w:rsid w:val="0092633D"/>
    <w:rsid w:val="00926A46"/>
    <w:rsid w:val="00931AD7"/>
    <w:rsid w:val="009334E5"/>
    <w:rsid w:val="00934106"/>
    <w:rsid w:val="00941517"/>
    <w:rsid w:val="00947475"/>
    <w:rsid w:val="009508F7"/>
    <w:rsid w:val="00954CE7"/>
    <w:rsid w:val="0096392A"/>
    <w:rsid w:val="00963C64"/>
    <w:rsid w:val="0096575A"/>
    <w:rsid w:val="00965E5E"/>
    <w:rsid w:val="00967E88"/>
    <w:rsid w:val="00975EB9"/>
    <w:rsid w:val="00976789"/>
    <w:rsid w:val="0097708E"/>
    <w:rsid w:val="00980DC7"/>
    <w:rsid w:val="00986D63"/>
    <w:rsid w:val="00991560"/>
    <w:rsid w:val="00991C29"/>
    <w:rsid w:val="0099765C"/>
    <w:rsid w:val="009A002F"/>
    <w:rsid w:val="009A50DD"/>
    <w:rsid w:val="009A53B2"/>
    <w:rsid w:val="009A5C66"/>
    <w:rsid w:val="009B19A6"/>
    <w:rsid w:val="009B4547"/>
    <w:rsid w:val="009B4998"/>
    <w:rsid w:val="009B631C"/>
    <w:rsid w:val="009B69A5"/>
    <w:rsid w:val="009C1079"/>
    <w:rsid w:val="009C11EE"/>
    <w:rsid w:val="009C410C"/>
    <w:rsid w:val="009C4E6F"/>
    <w:rsid w:val="009C6A61"/>
    <w:rsid w:val="009D579B"/>
    <w:rsid w:val="009E197E"/>
    <w:rsid w:val="009F7423"/>
    <w:rsid w:val="00A01F6F"/>
    <w:rsid w:val="00A10568"/>
    <w:rsid w:val="00A12E9E"/>
    <w:rsid w:val="00A23807"/>
    <w:rsid w:val="00A23D77"/>
    <w:rsid w:val="00A2574E"/>
    <w:rsid w:val="00A30357"/>
    <w:rsid w:val="00A317C8"/>
    <w:rsid w:val="00A325B4"/>
    <w:rsid w:val="00A34616"/>
    <w:rsid w:val="00A6775D"/>
    <w:rsid w:val="00A67DCD"/>
    <w:rsid w:val="00A71191"/>
    <w:rsid w:val="00A7202C"/>
    <w:rsid w:val="00A97FD0"/>
    <w:rsid w:val="00AA23AA"/>
    <w:rsid w:val="00AA5FCF"/>
    <w:rsid w:val="00AA715E"/>
    <w:rsid w:val="00AA72FF"/>
    <w:rsid w:val="00AB3DF3"/>
    <w:rsid w:val="00AB5709"/>
    <w:rsid w:val="00AC51CD"/>
    <w:rsid w:val="00AC61BE"/>
    <w:rsid w:val="00AC6560"/>
    <w:rsid w:val="00AC7E1E"/>
    <w:rsid w:val="00AD1258"/>
    <w:rsid w:val="00AD1B0C"/>
    <w:rsid w:val="00AD2122"/>
    <w:rsid w:val="00AD2EB0"/>
    <w:rsid w:val="00AE284F"/>
    <w:rsid w:val="00AE35AF"/>
    <w:rsid w:val="00AE3EB4"/>
    <w:rsid w:val="00AE5E69"/>
    <w:rsid w:val="00AF6B3D"/>
    <w:rsid w:val="00B01C67"/>
    <w:rsid w:val="00B0331E"/>
    <w:rsid w:val="00B053BF"/>
    <w:rsid w:val="00B06DA2"/>
    <w:rsid w:val="00B23DDA"/>
    <w:rsid w:val="00B2615B"/>
    <w:rsid w:val="00B27A9A"/>
    <w:rsid w:val="00B36EDF"/>
    <w:rsid w:val="00B5012F"/>
    <w:rsid w:val="00B50504"/>
    <w:rsid w:val="00B55E91"/>
    <w:rsid w:val="00B56E89"/>
    <w:rsid w:val="00B61968"/>
    <w:rsid w:val="00B6320B"/>
    <w:rsid w:val="00B644B1"/>
    <w:rsid w:val="00B71DCF"/>
    <w:rsid w:val="00B77A6F"/>
    <w:rsid w:val="00B81D32"/>
    <w:rsid w:val="00B81D56"/>
    <w:rsid w:val="00B84979"/>
    <w:rsid w:val="00B86EB6"/>
    <w:rsid w:val="00B95526"/>
    <w:rsid w:val="00BA57C4"/>
    <w:rsid w:val="00BB3DF1"/>
    <w:rsid w:val="00BC0160"/>
    <w:rsid w:val="00BC09FE"/>
    <w:rsid w:val="00BC1F42"/>
    <w:rsid w:val="00BC29ED"/>
    <w:rsid w:val="00BC5102"/>
    <w:rsid w:val="00BD29AB"/>
    <w:rsid w:val="00BF20A8"/>
    <w:rsid w:val="00BF2540"/>
    <w:rsid w:val="00BF2C70"/>
    <w:rsid w:val="00BF45FC"/>
    <w:rsid w:val="00BF5B41"/>
    <w:rsid w:val="00BF6C9D"/>
    <w:rsid w:val="00BF6D6D"/>
    <w:rsid w:val="00BF7C0B"/>
    <w:rsid w:val="00C02E38"/>
    <w:rsid w:val="00C05156"/>
    <w:rsid w:val="00C07058"/>
    <w:rsid w:val="00C265C3"/>
    <w:rsid w:val="00C31290"/>
    <w:rsid w:val="00C31776"/>
    <w:rsid w:val="00C45AEE"/>
    <w:rsid w:val="00C46ED1"/>
    <w:rsid w:val="00C47261"/>
    <w:rsid w:val="00C478CE"/>
    <w:rsid w:val="00C53CB3"/>
    <w:rsid w:val="00C64FF9"/>
    <w:rsid w:val="00C671A9"/>
    <w:rsid w:val="00C733BF"/>
    <w:rsid w:val="00C74048"/>
    <w:rsid w:val="00C745D5"/>
    <w:rsid w:val="00C7794F"/>
    <w:rsid w:val="00C842C5"/>
    <w:rsid w:val="00C84FDA"/>
    <w:rsid w:val="00C93B8E"/>
    <w:rsid w:val="00C93EA9"/>
    <w:rsid w:val="00C9423A"/>
    <w:rsid w:val="00C94AB9"/>
    <w:rsid w:val="00CA4F44"/>
    <w:rsid w:val="00CB0051"/>
    <w:rsid w:val="00CB0D8F"/>
    <w:rsid w:val="00CC14EB"/>
    <w:rsid w:val="00CC5B64"/>
    <w:rsid w:val="00CC6DD2"/>
    <w:rsid w:val="00CD53F0"/>
    <w:rsid w:val="00CD5617"/>
    <w:rsid w:val="00CE34AB"/>
    <w:rsid w:val="00CE5083"/>
    <w:rsid w:val="00CE7E2B"/>
    <w:rsid w:val="00CF4BFA"/>
    <w:rsid w:val="00CF5E1D"/>
    <w:rsid w:val="00CF6CB5"/>
    <w:rsid w:val="00D07C49"/>
    <w:rsid w:val="00D07DA7"/>
    <w:rsid w:val="00D25518"/>
    <w:rsid w:val="00D27AAE"/>
    <w:rsid w:val="00D31596"/>
    <w:rsid w:val="00D341F8"/>
    <w:rsid w:val="00D461F7"/>
    <w:rsid w:val="00D56B8D"/>
    <w:rsid w:val="00D60383"/>
    <w:rsid w:val="00D6068E"/>
    <w:rsid w:val="00D702D9"/>
    <w:rsid w:val="00D92935"/>
    <w:rsid w:val="00DA042F"/>
    <w:rsid w:val="00DA1760"/>
    <w:rsid w:val="00DA6A35"/>
    <w:rsid w:val="00DB341B"/>
    <w:rsid w:val="00DD6E4A"/>
    <w:rsid w:val="00DD7D56"/>
    <w:rsid w:val="00DD7F1E"/>
    <w:rsid w:val="00DE0B5F"/>
    <w:rsid w:val="00DE2686"/>
    <w:rsid w:val="00DE4A96"/>
    <w:rsid w:val="00DE6B1E"/>
    <w:rsid w:val="00DE7BA9"/>
    <w:rsid w:val="00DF35E9"/>
    <w:rsid w:val="00DF5FC7"/>
    <w:rsid w:val="00E062CC"/>
    <w:rsid w:val="00E068C7"/>
    <w:rsid w:val="00E17319"/>
    <w:rsid w:val="00E2472F"/>
    <w:rsid w:val="00E27A87"/>
    <w:rsid w:val="00E302C0"/>
    <w:rsid w:val="00E309C7"/>
    <w:rsid w:val="00E33F36"/>
    <w:rsid w:val="00E42DDD"/>
    <w:rsid w:val="00E516BB"/>
    <w:rsid w:val="00E60A9B"/>
    <w:rsid w:val="00E611CE"/>
    <w:rsid w:val="00E62FDE"/>
    <w:rsid w:val="00E66866"/>
    <w:rsid w:val="00E66DDB"/>
    <w:rsid w:val="00E8423B"/>
    <w:rsid w:val="00E84F26"/>
    <w:rsid w:val="00E85274"/>
    <w:rsid w:val="00E8688A"/>
    <w:rsid w:val="00E86EC8"/>
    <w:rsid w:val="00E901D9"/>
    <w:rsid w:val="00E95ED0"/>
    <w:rsid w:val="00EA1E47"/>
    <w:rsid w:val="00EA5F2F"/>
    <w:rsid w:val="00EA5FF6"/>
    <w:rsid w:val="00EC16E0"/>
    <w:rsid w:val="00EC181A"/>
    <w:rsid w:val="00EC23A5"/>
    <w:rsid w:val="00EC3840"/>
    <w:rsid w:val="00EC6BAA"/>
    <w:rsid w:val="00ED1F2F"/>
    <w:rsid w:val="00ED20EE"/>
    <w:rsid w:val="00ED362E"/>
    <w:rsid w:val="00ED680C"/>
    <w:rsid w:val="00EE15B3"/>
    <w:rsid w:val="00EF0E1F"/>
    <w:rsid w:val="00EF10CD"/>
    <w:rsid w:val="00EF14D8"/>
    <w:rsid w:val="00EF1EA2"/>
    <w:rsid w:val="00F0448A"/>
    <w:rsid w:val="00F065DE"/>
    <w:rsid w:val="00F159A2"/>
    <w:rsid w:val="00F2176A"/>
    <w:rsid w:val="00F3455F"/>
    <w:rsid w:val="00F41920"/>
    <w:rsid w:val="00F4698B"/>
    <w:rsid w:val="00F55B91"/>
    <w:rsid w:val="00F61232"/>
    <w:rsid w:val="00F61C2C"/>
    <w:rsid w:val="00F645FE"/>
    <w:rsid w:val="00F72DA2"/>
    <w:rsid w:val="00F7570F"/>
    <w:rsid w:val="00F77801"/>
    <w:rsid w:val="00F80879"/>
    <w:rsid w:val="00F812A2"/>
    <w:rsid w:val="00F86639"/>
    <w:rsid w:val="00F90AFA"/>
    <w:rsid w:val="00F92080"/>
    <w:rsid w:val="00F9257A"/>
    <w:rsid w:val="00F92F84"/>
    <w:rsid w:val="00F93A0C"/>
    <w:rsid w:val="00F942FB"/>
    <w:rsid w:val="00FA3321"/>
    <w:rsid w:val="00FA4F75"/>
    <w:rsid w:val="00FA64E2"/>
    <w:rsid w:val="00FA7CC6"/>
    <w:rsid w:val="00FB1C2C"/>
    <w:rsid w:val="00FB2BAA"/>
    <w:rsid w:val="00FB4D2D"/>
    <w:rsid w:val="00FB533B"/>
    <w:rsid w:val="00FB757C"/>
    <w:rsid w:val="00FC1F53"/>
    <w:rsid w:val="00FC4A50"/>
    <w:rsid w:val="00FC5BB8"/>
    <w:rsid w:val="00FD078C"/>
    <w:rsid w:val="00FD7479"/>
    <w:rsid w:val="00FE4125"/>
    <w:rsid w:val="00FE4E07"/>
    <w:rsid w:val="00FE536F"/>
    <w:rsid w:val="00FE5982"/>
    <w:rsid w:val="00FE78AB"/>
    <w:rsid w:val="00FF21C4"/>
    <w:rsid w:val="00FF713E"/>
    <w:rsid w:val="00FF7D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E5E69"/>
    <w:pPr>
      <w:spacing w:before="100" w:beforeAutospacing="1"/>
      <w:jc w:val="both"/>
    </w:pPr>
  </w:style>
  <w:style w:type="paragraph" w:customStyle="1" w:styleId="western">
    <w:name w:val="western"/>
    <w:basedOn w:val="Normal"/>
    <w:rsid w:val="00AE5E69"/>
    <w:pPr>
      <w:spacing w:before="100" w:beforeAutospacing="1"/>
      <w:jc w:val="both"/>
    </w:pPr>
  </w:style>
  <w:style w:type="paragraph" w:styleId="Textodeglobo">
    <w:name w:val="Balloon Text"/>
    <w:basedOn w:val="Normal"/>
    <w:semiHidden/>
    <w:rsid w:val="00CC14EB"/>
    <w:rPr>
      <w:rFonts w:ascii="Tahoma" w:hAnsi="Tahoma" w:cs="Tahoma"/>
      <w:sz w:val="16"/>
      <w:szCs w:val="16"/>
    </w:rPr>
  </w:style>
  <w:style w:type="paragraph" w:styleId="Subttulo">
    <w:name w:val="Subtitle"/>
    <w:basedOn w:val="Normal"/>
    <w:next w:val="Normal"/>
    <w:link w:val="SubttuloCar"/>
    <w:qFormat/>
    <w:rsid w:val="00844DD5"/>
    <w:pPr>
      <w:spacing w:after="60"/>
      <w:jc w:val="center"/>
      <w:outlineLvl w:val="1"/>
    </w:pPr>
    <w:rPr>
      <w:rFonts w:ascii="Cambria" w:hAnsi="Cambria"/>
    </w:rPr>
  </w:style>
  <w:style w:type="character" w:customStyle="1" w:styleId="SubttuloCar">
    <w:name w:val="Subtítulo Car"/>
    <w:link w:val="Subttulo"/>
    <w:rsid w:val="00844DD5"/>
    <w:rPr>
      <w:rFonts w:ascii="Cambria" w:eastAsia="Times New Roman" w:hAnsi="Cambria" w:cs="Times New Roman"/>
      <w:sz w:val="24"/>
      <w:szCs w:val="24"/>
    </w:rPr>
  </w:style>
  <w:style w:type="paragraph" w:styleId="Encabezado">
    <w:name w:val="header"/>
    <w:basedOn w:val="Normal"/>
    <w:link w:val="EncabezadoCar"/>
    <w:rsid w:val="00CF5E1D"/>
    <w:pPr>
      <w:tabs>
        <w:tab w:val="center" w:pos="4252"/>
        <w:tab w:val="right" w:pos="8504"/>
      </w:tabs>
    </w:pPr>
  </w:style>
  <w:style w:type="character" w:customStyle="1" w:styleId="EncabezadoCar">
    <w:name w:val="Encabezado Car"/>
    <w:link w:val="Encabezado"/>
    <w:rsid w:val="00CF5E1D"/>
    <w:rPr>
      <w:sz w:val="24"/>
      <w:szCs w:val="24"/>
    </w:rPr>
  </w:style>
  <w:style w:type="paragraph" w:styleId="Piedepgina">
    <w:name w:val="footer"/>
    <w:basedOn w:val="Normal"/>
    <w:link w:val="PiedepginaCar"/>
    <w:rsid w:val="00CF5E1D"/>
    <w:pPr>
      <w:tabs>
        <w:tab w:val="center" w:pos="4252"/>
        <w:tab w:val="right" w:pos="8504"/>
      </w:tabs>
    </w:pPr>
  </w:style>
  <w:style w:type="character" w:customStyle="1" w:styleId="PiedepginaCar">
    <w:name w:val="Pie de página Car"/>
    <w:link w:val="Piedepgina"/>
    <w:rsid w:val="00CF5E1D"/>
    <w:rPr>
      <w:sz w:val="24"/>
      <w:szCs w:val="24"/>
    </w:rPr>
  </w:style>
  <w:style w:type="table" w:styleId="Tablaconcuadrcula">
    <w:name w:val="Table Grid"/>
    <w:basedOn w:val="Tablanormal"/>
    <w:rsid w:val="00C47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202C"/>
    <w:pPr>
      <w:autoSpaceDE w:val="0"/>
      <w:autoSpaceDN w:val="0"/>
      <w:adjustRightInd w:val="0"/>
    </w:pPr>
    <w:rPr>
      <w:rFonts w:ascii="Century Gothic" w:hAnsi="Century Gothic" w:cs="Century Gothic"/>
      <w:color w:val="000000"/>
      <w:sz w:val="24"/>
      <w:szCs w:val="24"/>
    </w:rPr>
  </w:style>
  <w:style w:type="paragraph" w:styleId="Sangra2detindependiente">
    <w:name w:val="Body Text Indent 2"/>
    <w:basedOn w:val="Normal"/>
    <w:link w:val="Sangra2detindependienteCar"/>
    <w:rsid w:val="002A5B30"/>
    <w:pPr>
      <w:spacing w:after="120" w:line="480" w:lineRule="auto"/>
      <w:ind w:left="283"/>
    </w:pPr>
  </w:style>
  <w:style w:type="character" w:customStyle="1" w:styleId="Sangra2detindependienteCar">
    <w:name w:val="Sangría 2 de t. independiente Car"/>
    <w:link w:val="Sangra2detindependiente"/>
    <w:rsid w:val="002A5B30"/>
    <w:rPr>
      <w:sz w:val="24"/>
      <w:szCs w:val="24"/>
    </w:rPr>
  </w:style>
  <w:style w:type="paragraph" w:styleId="Textoindependiente">
    <w:name w:val="Body Text"/>
    <w:basedOn w:val="Normal"/>
    <w:link w:val="TextoindependienteCar"/>
    <w:rsid w:val="004C3ABF"/>
    <w:pPr>
      <w:spacing w:after="120"/>
    </w:pPr>
  </w:style>
  <w:style w:type="character" w:customStyle="1" w:styleId="TextoindependienteCar">
    <w:name w:val="Texto independiente Car"/>
    <w:basedOn w:val="Fuentedeprrafopredeter"/>
    <w:link w:val="Textoindependiente"/>
    <w:rsid w:val="004C3ABF"/>
    <w:rPr>
      <w:sz w:val="24"/>
      <w:szCs w:val="24"/>
    </w:rPr>
  </w:style>
  <w:style w:type="paragraph" w:customStyle="1" w:styleId="Textosinformato1">
    <w:name w:val="Texto sin formato1"/>
    <w:basedOn w:val="Normal"/>
    <w:rsid w:val="00E516BB"/>
    <w:pPr>
      <w:suppressAutoHyphens/>
    </w:pPr>
    <w:rPr>
      <w:rFonts w:ascii="Courier New" w:hAnsi="Courier New" w:cs="Courier New"/>
      <w:sz w:val="20"/>
      <w:szCs w:val="20"/>
      <w:lang w:eastAsia="zh-CN"/>
    </w:rPr>
  </w:style>
  <w:style w:type="paragraph" w:styleId="Prrafodelista">
    <w:name w:val="List Paragraph"/>
    <w:basedOn w:val="Normal"/>
    <w:uiPriority w:val="34"/>
    <w:qFormat/>
    <w:rsid w:val="0082398C"/>
    <w:pPr>
      <w:ind w:left="720"/>
      <w:contextualSpacing/>
    </w:pPr>
  </w:style>
  <w:style w:type="paragraph" w:styleId="Textoindependiente2">
    <w:name w:val="Body Text 2"/>
    <w:basedOn w:val="Normal"/>
    <w:link w:val="Textoindependiente2Car"/>
    <w:rsid w:val="008C0A25"/>
    <w:pPr>
      <w:spacing w:after="120" w:line="480" w:lineRule="auto"/>
    </w:pPr>
  </w:style>
  <w:style w:type="character" w:customStyle="1" w:styleId="Textoindependiente2Car">
    <w:name w:val="Texto independiente 2 Car"/>
    <w:basedOn w:val="Fuentedeprrafopredeter"/>
    <w:link w:val="Textoindependiente2"/>
    <w:rsid w:val="008C0A25"/>
    <w:rPr>
      <w:sz w:val="24"/>
      <w:szCs w:val="24"/>
    </w:rPr>
  </w:style>
  <w:style w:type="paragraph" w:customStyle="1" w:styleId="Standard">
    <w:name w:val="Standard"/>
    <w:rsid w:val="008C0A25"/>
    <w:pPr>
      <w:suppressAutoHyphens/>
      <w:autoSpaceDN w:val="0"/>
    </w:pPr>
    <w:rPr>
      <w:kern w:val="3"/>
      <w:lang w:eastAsia="zh-CN"/>
    </w:rPr>
  </w:style>
  <w:style w:type="numbering" w:customStyle="1" w:styleId="WW8Num3">
    <w:name w:val="WW8Num3"/>
    <w:rsid w:val="008C0A25"/>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E5E69"/>
    <w:pPr>
      <w:spacing w:before="100" w:beforeAutospacing="1"/>
      <w:jc w:val="both"/>
    </w:pPr>
  </w:style>
  <w:style w:type="paragraph" w:customStyle="1" w:styleId="western">
    <w:name w:val="western"/>
    <w:basedOn w:val="Normal"/>
    <w:rsid w:val="00AE5E69"/>
    <w:pPr>
      <w:spacing w:before="100" w:beforeAutospacing="1"/>
      <w:jc w:val="both"/>
    </w:pPr>
  </w:style>
  <w:style w:type="paragraph" w:styleId="Textodeglobo">
    <w:name w:val="Balloon Text"/>
    <w:basedOn w:val="Normal"/>
    <w:semiHidden/>
    <w:rsid w:val="00CC14EB"/>
    <w:rPr>
      <w:rFonts w:ascii="Tahoma" w:hAnsi="Tahoma" w:cs="Tahoma"/>
      <w:sz w:val="16"/>
      <w:szCs w:val="16"/>
    </w:rPr>
  </w:style>
  <w:style w:type="paragraph" w:styleId="Subttulo">
    <w:name w:val="Subtitle"/>
    <w:basedOn w:val="Normal"/>
    <w:next w:val="Normal"/>
    <w:link w:val="SubttuloCar"/>
    <w:qFormat/>
    <w:rsid w:val="00844DD5"/>
    <w:pPr>
      <w:spacing w:after="60"/>
      <w:jc w:val="center"/>
      <w:outlineLvl w:val="1"/>
    </w:pPr>
    <w:rPr>
      <w:rFonts w:ascii="Cambria" w:hAnsi="Cambria"/>
    </w:rPr>
  </w:style>
  <w:style w:type="character" w:customStyle="1" w:styleId="SubttuloCar">
    <w:name w:val="Subtítulo Car"/>
    <w:link w:val="Subttulo"/>
    <w:rsid w:val="00844DD5"/>
    <w:rPr>
      <w:rFonts w:ascii="Cambria" w:eastAsia="Times New Roman" w:hAnsi="Cambria" w:cs="Times New Roman"/>
      <w:sz w:val="24"/>
      <w:szCs w:val="24"/>
    </w:rPr>
  </w:style>
  <w:style w:type="paragraph" w:styleId="Encabezado">
    <w:name w:val="header"/>
    <w:basedOn w:val="Normal"/>
    <w:link w:val="EncabezadoCar"/>
    <w:rsid w:val="00CF5E1D"/>
    <w:pPr>
      <w:tabs>
        <w:tab w:val="center" w:pos="4252"/>
        <w:tab w:val="right" w:pos="8504"/>
      </w:tabs>
    </w:pPr>
  </w:style>
  <w:style w:type="character" w:customStyle="1" w:styleId="EncabezadoCar">
    <w:name w:val="Encabezado Car"/>
    <w:link w:val="Encabezado"/>
    <w:rsid w:val="00CF5E1D"/>
    <w:rPr>
      <w:sz w:val="24"/>
      <w:szCs w:val="24"/>
    </w:rPr>
  </w:style>
  <w:style w:type="paragraph" w:styleId="Piedepgina">
    <w:name w:val="footer"/>
    <w:basedOn w:val="Normal"/>
    <w:link w:val="PiedepginaCar"/>
    <w:rsid w:val="00CF5E1D"/>
    <w:pPr>
      <w:tabs>
        <w:tab w:val="center" w:pos="4252"/>
        <w:tab w:val="right" w:pos="8504"/>
      </w:tabs>
    </w:pPr>
  </w:style>
  <w:style w:type="character" w:customStyle="1" w:styleId="PiedepginaCar">
    <w:name w:val="Pie de página Car"/>
    <w:link w:val="Piedepgina"/>
    <w:rsid w:val="00CF5E1D"/>
    <w:rPr>
      <w:sz w:val="24"/>
      <w:szCs w:val="24"/>
    </w:rPr>
  </w:style>
  <w:style w:type="table" w:styleId="Tablaconcuadrcula">
    <w:name w:val="Table Grid"/>
    <w:basedOn w:val="Tablanormal"/>
    <w:rsid w:val="00C47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202C"/>
    <w:pPr>
      <w:autoSpaceDE w:val="0"/>
      <w:autoSpaceDN w:val="0"/>
      <w:adjustRightInd w:val="0"/>
    </w:pPr>
    <w:rPr>
      <w:rFonts w:ascii="Century Gothic" w:hAnsi="Century Gothic" w:cs="Century Gothic"/>
      <w:color w:val="000000"/>
      <w:sz w:val="24"/>
      <w:szCs w:val="24"/>
    </w:rPr>
  </w:style>
  <w:style w:type="paragraph" w:styleId="Sangra2detindependiente">
    <w:name w:val="Body Text Indent 2"/>
    <w:basedOn w:val="Normal"/>
    <w:link w:val="Sangra2detindependienteCar"/>
    <w:rsid w:val="002A5B30"/>
    <w:pPr>
      <w:spacing w:after="120" w:line="480" w:lineRule="auto"/>
      <w:ind w:left="283"/>
    </w:pPr>
  </w:style>
  <w:style w:type="character" w:customStyle="1" w:styleId="Sangra2detindependienteCar">
    <w:name w:val="Sangría 2 de t. independiente Car"/>
    <w:link w:val="Sangra2detindependiente"/>
    <w:rsid w:val="002A5B30"/>
    <w:rPr>
      <w:sz w:val="24"/>
      <w:szCs w:val="24"/>
    </w:rPr>
  </w:style>
  <w:style w:type="paragraph" w:styleId="Textoindependiente">
    <w:name w:val="Body Text"/>
    <w:basedOn w:val="Normal"/>
    <w:link w:val="TextoindependienteCar"/>
    <w:rsid w:val="004C3ABF"/>
    <w:pPr>
      <w:spacing w:after="120"/>
    </w:pPr>
  </w:style>
  <w:style w:type="character" w:customStyle="1" w:styleId="TextoindependienteCar">
    <w:name w:val="Texto independiente Car"/>
    <w:basedOn w:val="Fuentedeprrafopredeter"/>
    <w:link w:val="Textoindependiente"/>
    <w:rsid w:val="004C3ABF"/>
    <w:rPr>
      <w:sz w:val="24"/>
      <w:szCs w:val="24"/>
    </w:rPr>
  </w:style>
  <w:style w:type="paragraph" w:customStyle="1" w:styleId="Textosinformato1">
    <w:name w:val="Texto sin formato1"/>
    <w:basedOn w:val="Normal"/>
    <w:rsid w:val="00E516BB"/>
    <w:pPr>
      <w:suppressAutoHyphens/>
    </w:pPr>
    <w:rPr>
      <w:rFonts w:ascii="Courier New" w:hAnsi="Courier New" w:cs="Courier New"/>
      <w:sz w:val="20"/>
      <w:szCs w:val="20"/>
      <w:lang w:eastAsia="zh-CN"/>
    </w:rPr>
  </w:style>
  <w:style w:type="paragraph" w:styleId="Prrafodelista">
    <w:name w:val="List Paragraph"/>
    <w:basedOn w:val="Normal"/>
    <w:uiPriority w:val="34"/>
    <w:qFormat/>
    <w:rsid w:val="0082398C"/>
    <w:pPr>
      <w:ind w:left="720"/>
      <w:contextualSpacing/>
    </w:pPr>
  </w:style>
  <w:style w:type="paragraph" w:styleId="Textoindependiente2">
    <w:name w:val="Body Text 2"/>
    <w:basedOn w:val="Normal"/>
    <w:link w:val="Textoindependiente2Car"/>
    <w:rsid w:val="008C0A25"/>
    <w:pPr>
      <w:spacing w:after="120" w:line="480" w:lineRule="auto"/>
    </w:pPr>
  </w:style>
  <w:style w:type="character" w:customStyle="1" w:styleId="Textoindependiente2Car">
    <w:name w:val="Texto independiente 2 Car"/>
    <w:basedOn w:val="Fuentedeprrafopredeter"/>
    <w:link w:val="Textoindependiente2"/>
    <w:rsid w:val="008C0A25"/>
    <w:rPr>
      <w:sz w:val="24"/>
      <w:szCs w:val="24"/>
    </w:rPr>
  </w:style>
  <w:style w:type="paragraph" w:customStyle="1" w:styleId="Standard">
    <w:name w:val="Standard"/>
    <w:rsid w:val="008C0A25"/>
    <w:pPr>
      <w:suppressAutoHyphens/>
      <w:autoSpaceDN w:val="0"/>
    </w:pPr>
    <w:rPr>
      <w:kern w:val="3"/>
      <w:lang w:eastAsia="zh-CN"/>
    </w:rPr>
  </w:style>
  <w:style w:type="numbering" w:customStyle="1" w:styleId="WW8Num3">
    <w:name w:val="WW8Num3"/>
    <w:rsid w:val="008C0A2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031923">
      <w:bodyDiv w:val="1"/>
      <w:marLeft w:val="0"/>
      <w:marRight w:val="0"/>
      <w:marTop w:val="0"/>
      <w:marBottom w:val="0"/>
      <w:divBdr>
        <w:top w:val="none" w:sz="0" w:space="0" w:color="auto"/>
        <w:left w:val="none" w:sz="0" w:space="0" w:color="auto"/>
        <w:bottom w:val="none" w:sz="0" w:space="0" w:color="auto"/>
        <w:right w:val="none" w:sz="0" w:space="0" w:color="auto"/>
      </w:divBdr>
    </w:div>
    <w:div w:id="20097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87B4-E5CE-47C2-A4A2-6D74D817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12</Pages>
  <Words>3716</Words>
  <Characters>20438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HOSPITAL DE FLORES</vt:lpstr>
    </vt:vector>
  </TitlesOfParts>
  <Company>Dark</Company>
  <LinksUpToDate>false</LinksUpToDate>
  <CharactersWithSpaces>24106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DE FLORES</dc:title>
  <dc:creator>usuario oem</dc:creator>
  <cp:lastModifiedBy>Usuario</cp:lastModifiedBy>
  <cp:revision>236</cp:revision>
  <cp:lastPrinted>2018-11-12T13:44:00Z</cp:lastPrinted>
  <dcterms:created xsi:type="dcterms:W3CDTF">2019-05-17T14:38:00Z</dcterms:created>
  <dcterms:modified xsi:type="dcterms:W3CDTF">2019-06-05T14:50:00Z</dcterms:modified>
</cp:coreProperties>
</file>