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627175">
        <w:rPr>
          <w:sz w:val="32"/>
        </w:rPr>
        <w:t>229</w:t>
      </w:r>
      <w:r w:rsidR="0019129D">
        <w:rPr>
          <w:sz w:val="32"/>
        </w:rPr>
        <w:t xml:space="preserve"> </w:t>
      </w:r>
      <w:r w:rsidR="004E65D9">
        <w:rPr>
          <w:sz w:val="32"/>
        </w:rPr>
        <w:t>/201</w:t>
      </w:r>
      <w:r w:rsidR="007C36C7">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8620B1">
        <w:rPr>
          <w:sz w:val="32"/>
        </w:rPr>
        <w:t>4 de junio</w:t>
      </w:r>
      <w:r w:rsidR="007A4EF9">
        <w:rPr>
          <w:sz w:val="32"/>
        </w:rPr>
        <w:t xml:space="preserve"> de </w:t>
      </w:r>
      <w:r w:rsidR="00D26DB8">
        <w:rPr>
          <w:sz w:val="32"/>
        </w:rPr>
        <w:t>2019,</w:t>
      </w:r>
      <w:r w:rsidR="00B734D3">
        <w:rPr>
          <w:sz w:val="32"/>
        </w:rPr>
        <w:t xml:space="preserve"> a las 1</w:t>
      </w:r>
      <w:r w:rsidR="008620B1">
        <w:rPr>
          <w:sz w:val="32"/>
        </w:rPr>
        <w:t>4</w:t>
      </w:r>
      <w:r w:rsidR="00E3438C">
        <w:rPr>
          <w:sz w:val="32"/>
        </w:rPr>
        <w:t>:00</w:t>
      </w:r>
      <w:r w:rsidR="00B734D3">
        <w:rPr>
          <w:sz w:val="32"/>
        </w:rPr>
        <w:t xml:space="preserve"> h</w:t>
      </w:r>
      <w:r w:rsidR="008620B1">
        <w:rPr>
          <w:sz w:val="32"/>
        </w:rPr>
        <w:t>s</w:t>
      </w:r>
      <w:r w:rsidR="00B734D3">
        <w:rPr>
          <w:sz w:val="32"/>
        </w:rPr>
        <w:t>.</w:t>
      </w:r>
    </w:p>
    <w:p w:rsidR="002543B4" w:rsidRDefault="000A18C0">
      <w:pPr>
        <w:spacing w:after="0" w:line="259" w:lineRule="auto"/>
        <w:ind w:left="0" w:firstLine="0"/>
        <w:jc w:val="left"/>
      </w:pPr>
      <w:r>
        <w:rPr>
          <w:sz w:val="16"/>
        </w:rPr>
        <w:lastRenderedPageBreak/>
        <w:t>_______________________________________________________________________</w:t>
      </w:r>
      <w:r w:rsidR="00425C5C">
        <w:rPr>
          <w:sz w:val="16"/>
        </w:rPr>
        <w:t>_____________________</w:t>
      </w:r>
    </w:p>
    <w:p w:rsidR="002543B4" w:rsidRDefault="000A18C0" w:rsidP="00F02CE2">
      <w:pPr>
        <w:spacing w:after="467" w:line="251" w:lineRule="auto"/>
        <w:ind w:left="-5" w:right="28" w:hanging="10"/>
        <w:jc w:val="center"/>
        <w:rPr>
          <w:b/>
          <w:sz w:val="28"/>
        </w:rPr>
      </w:pPr>
      <w:r>
        <w:rPr>
          <w:b/>
          <w:sz w:val="28"/>
        </w:rPr>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7317B4">
        <w:rPr>
          <w:b/>
          <w:sz w:val="24"/>
          <w:szCs w:val="24"/>
        </w:rPr>
        <w:t xml:space="preserve">DOS </w:t>
      </w:r>
      <w:r w:rsidR="001B1452">
        <w:rPr>
          <w:b/>
          <w:sz w:val="24"/>
          <w:szCs w:val="24"/>
        </w:rPr>
        <w:t>RECEPTORES SATELITALES IRD RACKEABLES DE CALIDA</w:t>
      </w:r>
      <w:r w:rsidR="00081D7A">
        <w:rPr>
          <w:b/>
          <w:sz w:val="24"/>
          <w:szCs w:val="24"/>
        </w:rPr>
        <w:t xml:space="preserve">D </w:t>
      </w:r>
      <w:r w:rsidR="001B1452">
        <w:rPr>
          <w:b/>
          <w:sz w:val="24"/>
          <w:szCs w:val="24"/>
        </w:rPr>
        <w:t>BROADCASTING Y CUATRO DECODIFICADORES BTS.</w:t>
      </w:r>
    </w:p>
    <w:p w:rsidR="002543B4" w:rsidRDefault="000A18C0">
      <w:pPr>
        <w:pStyle w:val="Ttulo1"/>
        <w:spacing w:after="371"/>
        <w:ind w:left="-5" w:right="38"/>
      </w:pPr>
      <w:r>
        <w:t>CAPITULO I – Del Objeto y de los Requerimientos</w:t>
      </w:r>
    </w:p>
    <w:p w:rsidR="002543B4" w:rsidRDefault="000A18C0" w:rsidP="008A111A">
      <w:pPr>
        <w:pStyle w:val="Ttulo2"/>
        <w:numPr>
          <w:ilvl w:val="0"/>
          <w:numId w:val="42"/>
        </w:numPr>
      </w:pPr>
      <w:r>
        <w:t>Objeto</w:t>
      </w:r>
    </w:p>
    <w:p w:rsidR="008A111A" w:rsidRPr="007317B4" w:rsidRDefault="00AA66D1" w:rsidP="008A111A">
      <w:pPr>
        <w:rPr>
          <w:sz w:val="24"/>
          <w:szCs w:val="24"/>
          <w:lang w:val="es-ES"/>
        </w:rPr>
      </w:pPr>
      <w:r w:rsidRPr="007317B4">
        <w:rPr>
          <w:sz w:val="24"/>
          <w:szCs w:val="24"/>
          <w:lang w:val="es-ES"/>
        </w:rPr>
        <w:t xml:space="preserve">Se requiere suministrar dos </w:t>
      </w:r>
      <w:r w:rsidR="001B1452">
        <w:rPr>
          <w:sz w:val="24"/>
          <w:szCs w:val="24"/>
          <w:lang w:val="es-ES"/>
        </w:rPr>
        <w:t>Receptores</w:t>
      </w:r>
      <w:r w:rsidR="007317B4" w:rsidRPr="007317B4">
        <w:rPr>
          <w:sz w:val="24"/>
          <w:szCs w:val="24"/>
          <w:lang w:val="es-ES"/>
        </w:rPr>
        <w:t xml:space="preserve"> </w:t>
      </w:r>
      <w:r w:rsidR="001B1452">
        <w:rPr>
          <w:sz w:val="24"/>
          <w:szCs w:val="24"/>
          <w:lang w:val="es-ES"/>
        </w:rPr>
        <w:t xml:space="preserve">Satelitales (IRD) rackeables de calidad Broadcasting y cuatro decodificadores BTS, </w:t>
      </w:r>
      <w:r w:rsidRPr="007317B4">
        <w:rPr>
          <w:sz w:val="24"/>
          <w:szCs w:val="24"/>
          <w:lang w:val="es-ES"/>
        </w:rPr>
        <w:t>con las siguientes características:</w:t>
      </w:r>
    </w:p>
    <w:p w:rsidR="007317B4" w:rsidRPr="001B1452" w:rsidRDefault="001B1452" w:rsidP="001B1452">
      <w:pPr>
        <w:rPr>
          <w:sz w:val="24"/>
          <w:szCs w:val="24"/>
          <w:lang w:val="es-ES"/>
        </w:rPr>
      </w:pPr>
      <w:r w:rsidRPr="001B1452">
        <w:rPr>
          <w:sz w:val="24"/>
          <w:szCs w:val="24"/>
          <w:lang w:val="es-ES"/>
        </w:rPr>
        <w:t>Item 1 – 2 Receptores Satelitales (IRD) rackeables de calidad bradcasting con las siguientes características:</w:t>
      </w:r>
    </w:p>
    <w:p w:rsidR="001B1452" w:rsidRDefault="001B1452" w:rsidP="007317B4">
      <w:pPr>
        <w:pStyle w:val="Prrafodelista"/>
        <w:ind w:firstLine="0"/>
        <w:rPr>
          <w:sz w:val="24"/>
          <w:szCs w:val="24"/>
          <w:lang w:val="es-ES"/>
        </w:rPr>
      </w:pPr>
    </w:p>
    <w:p w:rsidR="001B1452" w:rsidRDefault="001B1452" w:rsidP="001B1452">
      <w:pPr>
        <w:pStyle w:val="Prrafodelista"/>
        <w:numPr>
          <w:ilvl w:val="0"/>
          <w:numId w:val="48"/>
        </w:numPr>
        <w:rPr>
          <w:sz w:val="24"/>
          <w:szCs w:val="24"/>
          <w:lang w:val="es-ES"/>
        </w:rPr>
      </w:pPr>
      <w:r>
        <w:rPr>
          <w:sz w:val="24"/>
          <w:szCs w:val="24"/>
          <w:lang w:val="es-ES"/>
        </w:rPr>
        <w:t>Decodificador MPEG-2 y MPEG-4 en 4:2:</w:t>
      </w:r>
      <w:r w:rsidR="007F025A">
        <w:rPr>
          <w:sz w:val="24"/>
          <w:szCs w:val="24"/>
          <w:lang w:val="es-ES"/>
        </w:rPr>
        <w:t>0</w:t>
      </w:r>
      <w:r>
        <w:rPr>
          <w:sz w:val="24"/>
          <w:szCs w:val="24"/>
          <w:lang w:val="es-ES"/>
        </w:rPr>
        <w:t>”</w:t>
      </w:r>
      <w:r w:rsidR="007F025A">
        <w:rPr>
          <w:sz w:val="24"/>
          <w:szCs w:val="24"/>
          <w:lang w:val="es-ES"/>
        </w:rPr>
        <w:t xml:space="preserve"> y 4:2:2</w:t>
      </w:r>
      <w:r>
        <w:rPr>
          <w:sz w:val="24"/>
          <w:szCs w:val="24"/>
          <w:lang w:val="es-ES"/>
        </w:rPr>
        <w:t xml:space="preserve"> AVC, 8-bit, 10-bit.</w:t>
      </w:r>
    </w:p>
    <w:p w:rsidR="001B1452" w:rsidRDefault="001B1452" w:rsidP="001B1452">
      <w:pPr>
        <w:pStyle w:val="Prrafodelista"/>
        <w:numPr>
          <w:ilvl w:val="0"/>
          <w:numId w:val="48"/>
        </w:numPr>
        <w:rPr>
          <w:sz w:val="24"/>
          <w:szCs w:val="24"/>
          <w:lang w:val="es-ES"/>
        </w:rPr>
      </w:pPr>
      <w:r>
        <w:rPr>
          <w:sz w:val="24"/>
          <w:szCs w:val="24"/>
          <w:lang w:val="es-ES"/>
        </w:rPr>
        <w:t>Salidas SDI y HD con audio embebido.</w:t>
      </w:r>
    </w:p>
    <w:p w:rsidR="001B1452" w:rsidRDefault="001B1452" w:rsidP="001B1452">
      <w:pPr>
        <w:pStyle w:val="Prrafodelista"/>
        <w:numPr>
          <w:ilvl w:val="0"/>
          <w:numId w:val="48"/>
        </w:numPr>
        <w:rPr>
          <w:sz w:val="24"/>
          <w:szCs w:val="24"/>
          <w:lang w:val="es-ES"/>
        </w:rPr>
      </w:pPr>
      <w:r>
        <w:rPr>
          <w:sz w:val="24"/>
          <w:szCs w:val="24"/>
          <w:lang w:val="es-ES"/>
        </w:rPr>
        <w:t>Frame Sync.</w:t>
      </w:r>
    </w:p>
    <w:p w:rsidR="001B1452" w:rsidRDefault="001B1452" w:rsidP="001B1452">
      <w:pPr>
        <w:pStyle w:val="Prrafodelista"/>
        <w:numPr>
          <w:ilvl w:val="0"/>
          <w:numId w:val="48"/>
        </w:numPr>
        <w:rPr>
          <w:sz w:val="24"/>
          <w:szCs w:val="24"/>
          <w:lang w:val="es-ES"/>
        </w:rPr>
      </w:pPr>
      <w:r>
        <w:rPr>
          <w:sz w:val="24"/>
          <w:szCs w:val="24"/>
          <w:lang w:val="es-ES"/>
        </w:rPr>
        <w:t>Soporte para DVS-S y DVB-S2.</w:t>
      </w:r>
    </w:p>
    <w:p w:rsidR="001B1452" w:rsidRDefault="001B1452" w:rsidP="001B1452">
      <w:pPr>
        <w:pStyle w:val="Prrafodelista"/>
        <w:numPr>
          <w:ilvl w:val="0"/>
          <w:numId w:val="48"/>
        </w:numPr>
        <w:rPr>
          <w:sz w:val="24"/>
          <w:szCs w:val="24"/>
          <w:lang w:val="es-ES"/>
        </w:rPr>
      </w:pPr>
      <w:r>
        <w:rPr>
          <w:sz w:val="24"/>
          <w:szCs w:val="24"/>
          <w:lang w:val="es-ES"/>
        </w:rPr>
        <w:t>Soporte para 8psk.</w:t>
      </w:r>
    </w:p>
    <w:p w:rsidR="001B1452" w:rsidRDefault="001B1452" w:rsidP="001B1452">
      <w:pPr>
        <w:rPr>
          <w:sz w:val="24"/>
          <w:szCs w:val="24"/>
          <w:lang w:val="es-ES"/>
        </w:rPr>
      </w:pPr>
      <w:r>
        <w:rPr>
          <w:sz w:val="24"/>
          <w:szCs w:val="24"/>
          <w:lang w:val="es-ES"/>
        </w:rPr>
        <w:t>Item 2 – 4 Decodificadores BTS con las siguientes características:</w:t>
      </w:r>
    </w:p>
    <w:p w:rsidR="001B1452" w:rsidRDefault="001B1452" w:rsidP="001B1452">
      <w:pPr>
        <w:rPr>
          <w:sz w:val="24"/>
          <w:szCs w:val="24"/>
          <w:lang w:val="es-ES"/>
        </w:rPr>
      </w:pPr>
    </w:p>
    <w:p w:rsidR="001B1452" w:rsidRDefault="001B1452" w:rsidP="001B1452">
      <w:pPr>
        <w:pStyle w:val="Prrafodelista"/>
        <w:numPr>
          <w:ilvl w:val="0"/>
          <w:numId w:val="49"/>
        </w:numPr>
        <w:rPr>
          <w:sz w:val="24"/>
          <w:szCs w:val="24"/>
          <w:lang w:val="es-ES"/>
        </w:rPr>
      </w:pPr>
      <w:r>
        <w:rPr>
          <w:sz w:val="24"/>
          <w:szCs w:val="24"/>
          <w:lang w:val="es-ES"/>
        </w:rPr>
        <w:t>Entrada ASI</w:t>
      </w:r>
    </w:p>
    <w:p w:rsidR="001B1452" w:rsidRDefault="001B1452" w:rsidP="001B1452">
      <w:pPr>
        <w:pStyle w:val="Prrafodelista"/>
        <w:numPr>
          <w:ilvl w:val="0"/>
          <w:numId w:val="49"/>
        </w:numPr>
        <w:rPr>
          <w:sz w:val="24"/>
          <w:szCs w:val="24"/>
          <w:lang w:val="es-ES"/>
        </w:rPr>
      </w:pPr>
      <w:r>
        <w:rPr>
          <w:sz w:val="24"/>
          <w:szCs w:val="24"/>
          <w:lang w:val="es-ES"/>
        </w:rPr>
        <w:t>Salida SDI HD 1080i y SD PAL.</w:t>
      </w:r>
    </w:p>
    <w:p w:rsidR="001B1452" w:rsidRDefault="001B1452" w:rsidP="001B1452">
      <w:pPr>
        <w:pStyle w:val="Prrafodelista"/>
        <w:numPr>
          <w:ilvl w:val="0"/>
          <w:numId w:val="49"/>
        </w:numPr>
        <w:rPr>
          <w:sz w:val="24"/>
          <w:szCs w:val="24"/>
          <w:lang w:val="es-ES"/>
        </w:rPr>
      </w:pPr>
      <w:r>
        <w:rPr>
          <w:sz w:val="24"/>
          <w:szCs w:val="24"/>
          <w:lang w:val="es-ES"/>
        </w:rPr>
        <w:t>Posibilidad de hacer Down C</w:t>
      </w:r>
      <w:r w:rsidR="00752250">
        <w:rPr>
          <w:sz w:val="24"/>
          <w:szCs w:val="24"/>
          <w:lang w:val="es-ES"/>
        </w:rPr>
        <w:t>onvert en la salida SD.</w:t>
      </w:r>
    </w:p>
    <w:p w:rsidR="00752250" w:rsidRPr="00752250" w:rsidRDefault="00752250" w:rsidP="00752250">
      <w:pPr>
        <w:rPr>
          <w:sz w:val="24"/>
          <w:szCs w:val="24"/>
          <w:lang w:val="es-ES"/>
        </w:rPr>
      </w:pPr>
    </w:p>
    <w:p w:rsidR="005A5A87" w:rsidRPr="005A5A87" w:rsidRDefault="005A5A87" w:rsidP="005A5A87">
      <w:pPr>
        <w:pStyle w:val="Ttulo2"/>
        <w:numPr>
          <w:ilvl w:val="0"/>
          <w:numId w:val="42"/>
        </w:numPr>
        <w:rPr>
          <w:szCs w:val="24"/>
        </w:rPr>
      </w:pPr>
      <w:r w:rsidRPr="005A5A87">
        <w:rPr>
          <w:szCs w:val="24"/>
        </w:rPr>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2543B4" w:rsidRPr="002023BC" w:rsidRDefault="000A18C0" w:rsidP="00237D89">
      <w:pPr>
        <w:ind w:left="0" w:firstLine="0"/>
        <w:rPr>
          <w:sz w:val="22"/>
        </w:rPr>
      </w:pPr>
      <w:r w:rsidRPr="002023BC">
        <w:rPr>
          <w:b/>
          <w:sz w:val="28"/>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w:t>
      </w:r>
      <w:r w:rsidRPr="005A5A87">
        <w:rPr>
          <w:rFonts w:ascii="Arial" w:hAnsi="Arial" w:cs="Arial"/>
          <w:b w:val="0"/>
          <w:szCs w:val="24"/>
        </w:rPr>
        <w:lastRenderedPageBreak/>
        <w:t xml:space="preserve">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 xml:space="preserve">podrá asimismo notificar los trámites y actos administrativos personalmente, por correo electrónico u otros medios informáticos o telemáticos los cuales tendrán plena validez a todos los </w:t>
      </w:r>
      <w:r w:rsidR="000A18C0" w:rsidRPr="005A5A87">
        <w:rPr>
          <w:sz w:val="24"/>
          <w:szCs w:val="24"/>
        </w:rPr>
        <w:lastRenderedPageBreak/>
        <w:t>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(por consultas al respecto deberán comunicarse al 2903 1111, Mesa de ayuda SICE de 10 a 17 hs.),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Las ofertas serán ingresadas a la plataforma electrónica por el oferente, quien deberá autenticarse ante el sistema informático respectivo y ante el </w:t>
      </w:r>
      <w:r w:rsidRPr="005A5A87">
        <w:rPr>
          <w:rFonts w:ascii="Arial" w:hAnsi="Arial" w:cs="Arial"/>
          <w:b w:val="0"/>
          <w:szCs w:val="24"/>
        </w:rPr>
        <w:lastRenderedPageBreak/>
        <w:t>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1007BD">
      <w:pPr>
        <w:ind w:left="-7" w:right="6"/>
        <w:rPr>
          <w:sz w:val="24"/>
          <w:szCs w:val="24"/>
        </w:rPr>
      </w:pP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9716B" w:rsidRDefault="0069716B">
      <w:pPr>
        <w:pStyle w:val="Ttulo2"/>
        <w:ind w:left="355"/>
        <w:rPr>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w:t>
      </w:r>
      <w:r w:rsidRPr="005A5A87">
        <w:rPr>
          <w:sz w:val="24"/>
          <w:szCs w:val="24"/>
        </w:rPr>
        <w:lastRenderedPageBreak/>
        <w:t xml:space="preserve">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hs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8620B1">
        <w:rPr>
          <w:sz w:val="24"/>
          <w:szCs w:val="24"/>
        </w:rPr>
        <w:t>04</w:t>
      </w:r>
      <w:r w:rsidR="007A4EF9">
        <w:rPr>
          <w:sz w:val="24"/>
          <w:szCs w:val="24"/>
        </w:rPr>
        <w:t xml:space="preserve"> </w:t>
      </w:r>
      <w:r w:rsidR="00B976E0" w:rsidRPr="005A5A87">
        <w:rPr>
          <w:sz w:val="24"/>
          <w:szCs w:val="24"/>
        </w:rPr>
        <w:t xml:space="preserve">de </w:t>
      </w:r>
      <w:r w:rsidR="008620B1">
        <w:rPr>
          <w:sz w:val="24"/>
          <w:szCs w:val="24"/>
        </w:rPr>
        <w:t>junio</w:t>
      </w:r>
      <w:bookmarkStart w:id="0" w:name="_GoBack"/>
      <w:bookmarkEnd w:id="0"/>
      <w:r w:rsidR="00B976E0" w:rsidRPr="005A5A87">
        <w:rPr>
          <w:sz w:val="24"/>
          <w:szCs w:val="24"/>
        </w:rPr>
        <w:t xml:space="preserve"> de 201</w:t>
      </w:r>
      <w:r w:rsidR="008234C7">
        <w:rPr>
          <w:sz w:val="24"/>
          <w:szCs w:val="24"/>
        </w:rPr>
        <w:t>9</w:t>
      </w:r>
      <w:r w:rsidR="00286277" w:rsidRPr="005A5A87">
        <w:rPr>
          <w:sz w:val="24"/>
          <w:szCs w:val="24"/>
        </w:rPr>
        <w:t>, hora 1</w:t>
      </w:r>
      <w:r w:rsidR="00D26DB8">
        <w:rPr>
          <w:sz w:val="24"/>
          <w:szCs w:val="24"/>
        </w:rPr>
        <w:t>5</w:t>
      </w:r>
      <w:r w:rsidR="00286277" w:rsidRPr="005A5A87">
        <w:rPr>
          <w:sz w:val="24"/>
          <w:szCs w:val="24"/>
        </w:rPr>
        <w:t>:00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 xml:space="preserve">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w:t>
      </w:r>
      <w:r w:rsidRPr="005A5A87">
        <w:rPr>
          <w:sz w:val="24"/>
          <w:szCs w:val="24"/>
        </w:rPr>
        <w:lastRenderedPageBreak/>
        <w:t>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69716B" w:rsidRDefault="0069716B" w:rsidP="006B20C5">
      <w:pPr>
        <w:spacing w:after="260"/>
        <w:ind w:right="6"/>
        <w:rPr>
          <w:sz w:val="24"/>
          <w:szCs w:val="24"/>
        </w:rPr>
      </w:pPr>
    </w:p>
    <w:p w:rsidR="0069716B" w:rsidRPr="005A5A87" w:rsidRDefault="0069716B" w:rsidP="006B20C5">
      <w:pPr>
        <w:spacing w:after="260"/>
        <w:ind w:right="6"/>
        <w:rPr>
          <w:sz w:val="24"/>
          <w:szCs w:val="24"/>
        </w:rPr>
      </w:pPr>
    </w:p>
    <w:p w:rsidR="002543B4" w:rsidRPr="005A5A87" w:rsidRDefault="00584A3A" w:rsidP="00F8031A">
      <w:pPr>
        <w:spacing w:after="53" w:line="440" w:lineRule="auto"/>
        <w:ind w:left="355" w:right="2281" w:hanging="10"/>
        <w:jc w:val="left"/>
        <w:rPr>
          <w:b/>
          <w:sz w:val="24"/>
          <w:szCs w:val="24"/>
        </w:rPr>
      </w:pPr>
      <w:r w:rsidRPr="005A5A87">
        <w:rPr>
          <w:b/>
          <w:sz w:val="24"/>
          <w:szCs w:val="24"/>
        </w:rPr>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lastRenderedPageBreak/>
        <w:t>Para cotización en plaza, se deberá discriminar el costo y el IVA.</w:t>
      </w:r>
    </w:p>
    <w:p w:rsidR="009B6251" w:rsidRPr="005A5A87" w:rsidRDefault="009B6251" w:rsidP="009B6251">
      <w:pPr>
        <w:ind w:left="-15" w:right="6" w:firstLine="0"/>
        <w:rPr>
          <w:b/>
          <w:sz w:val="24"/>
          <w:szCs w:val="24"/>
        </w:rPr>
      </w:pPr>
      <w:r w:rsidRPr="005A5A87">
        <w:rPr>
          <w:sz w:val="24"/>
          <w:szCs w:val="24"/>
        </w:rPr>
        <w:t>En caso de aceptar un porcentaje de canje publicitario como parte de pago, se deberá indicar el mismo en cuadro “</w:t>
      </w:r>
      <w:r w:rsidRPr="005A5A87">
        <w:rPr>
          <w:b/>
          <w:sz w:val="24"/>
          <w:szCs w:val="24"/>
        </w:rPr>
        <w:t>Observaciones</w:t>
      </w:r>
      <w:r w:rsidRPr="005A5A87">
        <w:rPr>
          <w:sz w:val="24"/>
          <w:szCs w:val="24"/>
        </w:rPr>
        <w:t>”, cuando sea ingresada la oferta en línea en el Sice.</w:t>
      </w:r>
    </w:p>
    <w:p w:rsidR="005B1081" w:rsidRPr="005A5A87" w:rsidRDefault="005B1081" w:rsidP="005B1081">
      <w:pPr>
        <w:pStyle w:val="Textoindependiente"/>
        <w:jc w:val="both"/>
        <w:rPr>
          <w:rFonts w:ascii="Arial" w:hAnsi="Arial" w:cs="Arial"/>
          <w:b w:val="0"/>
          <w:color w:val="000000"/>
          <w:szCs w:val="24"/>
          <w:lang w:val="es-UY"/>
        </w:rPr>
      </w:pP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Canje de Publicidad                                                    15 puntos</w:t>
      </w:r>
    </w:p>
    <w:p w:rsidR="002641AC" w:rsidRDefault="002641AC" w:rsidP="002641AC">
      <w:pPr>
        <w:autoSpaceDE w:val="0"/>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6125E6" w:rsidP="00B80192">
      <w:pPr>
        <w:ind w:left="709" w:right="6" w:hanging="349"/>
        <w:rPr>
          <w:sz w:val="24"/>
          <w:szCs w:val="24"/>
        </w:rPr>
      </w:pP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r w:rsidRPr="00A80A41">
        <w:rPr>
          <w:b/>
          <w:sz w:val="24"/>
          <w:szCs w:val="24"/>
        </w:rPr>
        <w:t>puntos)</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Canje de publicidad:</w:t>
      </w:r>
      <w:r w:rsidRPr="00A80A41">
        <w:rPr>
          <w:b/>
          <w:sz w:val="24"/>
          <w:szCs w:val="24"/>
        </w:rPr>
        <w:t xml:space="preserve"> (máximo total por este factor: 15 puntos)</w:t>
      </w:r>
    </w:p>
    <w:p w:rsidR="00B80192" w:rsidRPr="00A80A41" w:rsidRDefault="00B80192" w:rsidP="00B80192">
      <w:pPr>
        <w:pStyle w:val="Prrafodelista"/>
        <w:ind w:left="737" w:firstLine="0"/>
        <w:rPr>
          <w:sz w:val="24"/>
          <w:szCs w:val="24"/>
        </w:rPr>
      </w:pPr>
      <w:r w:rsidRPr="00A80A41">
        <w:rPr>
          <w:sz w:val="24"/>
          <w:szCs w:val="24"/>
        </w:rPr>
        <w:t>Se asignarán hasta 15 puntos a aquellos oferentes cuyo precio esté conformado en hasta un 50% del precio en la modalidad de canje publicitario.</w:t>
      </w:r>
    </w:p>
    <w:p w:rsidR="00B80192" w:rsidRPr="00A80A41" w:rsidRDefault="00B80192" w:rsidP="002641AC">
      <w:pPr>
        <w:autoSpaceDE w:val="0"/>
        <w:rPr>
          <w:rFonts w:eastAsia="DAAAAA+ArialMT"/>
          <w:sz w:val="24"/>
          <w:szCs w:val="24"/>
        </w:rPr>
      </w:pPr>
    </w:p>
    <w:p w:rsidR="00C24253" w:rsidRPr="00A80A41" w:rsidRDefault="00C24253" w:rsidP="001274B3">
      <w:pPr>
        <w:ind w:left="368"/>
        <w:rPr>
          <w:b/>
          <w:sz w:val="24"/>
          <w:szCs w:val="24"/>
        </w:rPr>
      </w:pPr>
      <w:r w:rsidRPr="00A80A41">
        <w:rPr>
          <w:b/>
          <w:sz w:val="24"/>
          <w:szCs w:val="24"/>
        </w:rPr>
        <w:t>Es especial interés de la Administración, que las ofertas contengan un porcentaje del costo en forma de Canje Publicitario.</w:t>
      </w:r>
    </w:p>
    <w:p w:rsidR="001274B3" w:rsidRPr="00A80A41" w:rsidRDefault="001274B3" w:rsidP="007E3241">
      <w:pPr>
        <w:pStyle w:val="Prrafodelista"/>
        <w:ind w:firstLine="0"/>
        <w:rPr>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lastRenderedPageBreak/>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Bvar.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D1B9D">
      <w:pPr>
        <w:rPr>
          <w:b/>
          <w:color w:val="000000" w:themeColor="text1"/>
          <w:sz w:val="24"/>
          <w:szCs w:val="24"/>
        </w:rPr>
      </w:pPr>
      <w:r w:rsidRPr="00A80A41">
        <w:rPr>
          <w:b/>
          <w:color w:val="000000" w:themeColor="text1"/>
          <w:sz w:val="24"/>
          <w:szCs w:val="24"/>
        </w:rPr>
        <w:lastRenderedPageBreak/>
        <w:t>Es de especial interés de la Administración, que las ofertas contengan un porcentaje del costo en forma de canje publicitario por los servicios.</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r w:rsidR="00BD745B" w:rsidRPr="00A80A41">
        <w:rPr>
          <w:sz w:val="24"/>
          <w:szCs w:val="24"/>
        </w:rPr>
        <w:t>B</w:t>
      </w:r>
      <w:r w:rsidR="005C2DC0" w:rsidRPr="00A80A41">
        <w:rPr>
          <w:sz w:val="24"/>
          <w:szCs w:val="24"/>
        </w:rPr>
        <w:t>var. Artigas 2552), los días lunes o jueves en el horario de 11 a 15 hs.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337C91" w:rsidRDefault="00337C91" w:rsidP="00337C91">
      <w:pPr>
        <w:keepNext/>
        <w:keepLines/>
        <w:pageBreakBefore/>
        <w:shd w:val="clear" w:color="auto" w:fill="FFFFFF"/>
        <w:spacing w:after="200" w:line="360" w:lineRule="auto"/>
        <w:ind w:left="0" w:firstLine="0"/>
        <w:outlineLvl w:val="1"/>
        <w:rPr>
          <w:rFonts w:eastAsia="Times New Roman" w:cs="Times New Roman"/>
          <w:b/>
          <w:bCs/>
          <w:color w:val="4F81BD"/>
          <w:sz w:val="28"/>
          <w:szCs w:val="28"/>
          <w:lang w:eastAsia="ar-SA"/>
        </w:rPr>
      </w:pPr>
      <w:bookmarkStart w:id="1" w:name="_Toc529548726"/>
      <w:r w:rsidRPr="00337C91">
        <w:rPr>
          <w:rFonts w:eastAsia="Times New Roman" w:cs="Times New Roman"/>
          <w:b/>
          <w:bCs/>
          <w:color w:val="4F81BD"/>
          <w:sz w:val="28"/>
          <w:szCs w:val="28"/>
          <w:lang w:eastAsia="ar-SA"/>
        </w:rPr>
        <w:lastRenderedPageBreak/>
        <w:t xml:space="preserve">Anexo </w:t>
      </w:r>
      <w:r w:rsidRPr="00337C91">
        <w:rPr>
          <w:rFonts w:eastAsia="Times New Roman" w:cs="Times New Roman"/>
          <w:b/>
          <w:bCs/>
          <w:color w:val="FF0000"/>
          <w:sz w:val="28"/>
          <w:szCs w:val="28"/>
          <w:lang w:eastAsia="ar-SA"/>
        </w:rPr>
        <w:t>(Nº…)</w:t>
      </w:r>
      <w:r w:rsidRPr="00337C91">
        <w:rPr>
          <w:rFonts w:eastAsia="Times New Roman" w:cs="Times New Roman"/>
          <w:b/>
          <w:bCs/>
          <w:color w:val="4F81BD"/>
          <w:sz w:val="28"/>
          <w:szCs w:val="28"/>
          <w:lang w:eastAsia="ar-SA"/>
        </w:rPr>
        <w:t xml:space="preserve"> – Formulario de Identificación del Oferente</w:t>
      </w:r>
      <w:bookmarkEnd w:id="1"/>
      <w:r w:rsidRPr="00337C91">
        <w:rPr>
          <w:rFonts w:eastAsia="Times New Roman" w:cs="Times New Roman"/>
          <w:b/>
          <w:bCs/>
          <w:color w:val="4F81BD"/>
          <w:sz w:val="28"/>
          <w:szCs w:val="28"/>
          <w:lang w:eastAsia="ar-SA"/>
        </w:rPr>
        <w:t> </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 xml:space="preserve">El/Los que suscribe/n ______________________________ </w:t>
      </w:r>
      <w:r w:rsidRPr="00337C91">
        <w:rPr>
          <w:rFonts w:eastAsia="Times New Roman"/>
          <w:color w:val="FF0000"/>
          <w:sz w:val="22"/>
          <w:lang w:eastAsia="ar-SA"/>
        </w:rPr>
        <w:t>(nombre de quien firme y tenga poderes suficientes para representar a la empresa oferente acreditados en RUPE)</w:t>
      </w:r>
      <w:r w:rsidRPr="00337C91">
        <w:rPr>
          <w:rFonts w:eastAsia="Times New Roman"/>
          <w:color w:val="auto"/>
          <w:sz w:val="22"/>
          <w:lang w:eastAsia="ar-SA"/>
        </w:rPr>
        <w:t xml:space="preserve"> en representación de ______________________________ </w:t>
      </w:r>
      <w:r w:rsidRPr="00337C91">
        <w:rPr>
          <w:rFonts w:eastAsia="Times New Roman"/>
          <w:color w:val="FF0000"/>
          <w:sz w:val="22"/>
          <w:lang w:eastAsia="ar-SA"/>
        </w:rPr>
        <w:t xml:space="preserve">(nombre de la Empresa oferente) </w:t>
      </w:r>
      <w:r w:rsidRPr="00337C91">
        <w:rPr>
          <w:rFonts w:eastAsia="Times New Roman"/>
          <w:color w:val="auto"/>
          <w:sz w:val="22"/>
          <w:lang w:eastAsia="ar-SA"/>
        </w:rPr>
        <w:t>declara/n bajo juramento que la oferta ingresada en línea a través del sitio web </w:t>
      </w:r>
      <w:hyperlink r:id="rId14" w:tgtFrame="_blank" w:history="1">
        <w:r w:rsidRPr="00337C91">
          <w:rPr>
            <w:rFonts w:eastAsia="Arial Unicode MS"/>
            <w:color w:val="000080"/>
            <w:sz w:val="22"/>
            <w:u w:val="single"/>
            <w:lang w:eastAsia="ar-SA"/>
          </w:rPr>
          <w:t>www.comprasestatales.gub.uy</w:t>
        </w:r>
      </w:hyperlink>
      <w:r w:rsidRPr="00337C91">
        <w:rPr>
          <w:rFonts w:eastAsia="Times New Roman"/>
          <w:color w:val="auto"/>
          <w:sz w:val="22"/>
          <w:lang w:eastAsia="ar-SA"/>
        </w:rPr>
        <w:t xml:space="preserve"> vincula a la empresa en todos sus términos y que acepta sin condiciones las disposiciones del Pliego de Condiciones Particulares del llamado  ______________________________ </w:t>
      </w:r>
      <w:r w:rsidRPr="00337C91">
        <w:rPr>
          <w:rFonts w:eastAsia="Times New Roman"/>
          <w:color w:val="FF0000"/>
          <w:sz w:val="22"/>
          <w:lang w:eastAsia="ar-SA"/>
        </w:rPr>
        <w:t>(descripción del procedimiento de contratación),</w:t>
      </w:r>
      <w:r w:rsidRPr="00337C91">
        <w:rPr>
          <w:rFonts w:eastAsia="Times New Roman"/>
          <w:color w:val="auto"/>
          <w:sz w:val="22"/>
          <w:lang w:eastAsia="ar-SA"/>
        </w:rPr>
        <w:t xml:space="preserve"> así como las restantes normas que rigen la contratación.</w:t>
      </w:r>
    </w:p>
    <w:p w:rsidR="00337C91" w:rsidRPr="00337C91" w:rsidRDefault="00337C91" w:rsidP="00337C91">
      <w:pPr>
        <w:shd w:val="clear" w:color="auto" w:fill="FFFFFF"/>
        <w:spacing w:after="200" w:line="360" w:lineRule="auto"/>
        <w:ind w:left="0" w:firstLine="0"/>
        <w:rPr>
          <w:rFonts w:eastAsia="Times New Roman"/>
          <w:color w:val="auto"/>
          <w:sz w:val="22"/>
        </w:rPr>
      </w:pPr>
      <w:r w:rsidRPr="00337C91">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8620B1">
          <w:rPr>
            <w:noProof/>
          </w:rPr>
          <w:t>2</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3E85638"/>
    <w:multiLevelType w:val="hybridMultilevel"/>
    <w:tmpl w:val="B3BA9A9E"/>
    <w:lvl w:ilvl="0" w:tplc="D98C60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3">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4">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28A45732"/>
    <w:multiLevelType w:val="hybridMultilevel"/>
    <w:tmpl w:val="25EE7B36"/>
    <w:lvl w:ilvl="0" w:tplc="457E83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1612076"/>
    <w:multiLevelType w:val="hybridMultilevel"/>
    <w:tmpl w:val="3AB0C64E"/>
    <w:lvl w:ilvl="0" w:tplc="198A30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6">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30">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31">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4">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6">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8">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42">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4">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7">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7"/>
  </w:num>
  <w:num w:numId="2">
    <w:abstractNumId w:val="6"/>
  </w:num>
  <w:num w:numId="3">
    <w:abstractNumId w:val="27"/>
  </w:num>
  <w:num w:numId="4">
    <w:abstractNumId w:val="21"/>
  </w:num>
  <w:num w:numId="5">
    <w:abstractNumId w:val="38"/>
  </w:num>
  <w:num w:numId="6">
    <w:abstractNumId w:val="9"/>
  </w:num>
  <w:num w:numId="7">
    <w:abstractNumId w:val="14"/>
  </w:num>
  <w:num w:numId="8">
    <w:abstractNumId w:val="8"/>
  </w:num>
  <w:num w:numId="9">
    <w:abstractNumId w:val="26"/>
  </w:num>
  <w:num w:numId="10">
    <w:abstractNumId w:val="19"/>
  </w:num>
  <w:num w:numId="11">
    <w:abstractNumId w:val="10"/>
  </w:num>
  <w:num w:numId="12">
    <w:abstractNumId w:val="34"/>
  </w:num>
  <w:num w:numId="13">
    <w:abstractNumId w:val="3"/>
  </w:num>
  <w:num w:numId="14">
    <w:abstractNumId w:val="33"/>
  </w:num>
  <w:num w:numId="15">
    <w:abstractNumId w:val="29"/>
  </w:num>
  <w:num w:numId="16">
    <w:abstractNumId w:val="32"/>
  </w:num>
  <w:num w:numId="17">
    <w:abstractNumId w:val="13"/>
  </w:num>
  <w:num w:numId="18">
    <w:abstractNumId w:val="44"/>
  </w:num>
  <w:num w:numId="19">
    <w:abstractNumId w:val="42"/>
  </w:num>
  <w:num w:numId="20">
    <w:abstractNumId w:val="12"/>
  </w:num>
  <w:num w:numId="21">
    <w:abstractNumId w:val="20"/>
  </w:num>
  <w:num w:numId="22">
    <w:abstractNumId w:val="35"/>
  </w:num>
  <w:num w:numId="23">
    <w:abstractNumId w:val="0"/>
  </w:num>
  <w:num w:numId="24">
    <w:abstractNumId w:val="39"/>
  </w:num>
  <w:num w:numId="25">
    <w:abstractNumId w:val="25"/>
  </w:num>
  <w:num w:numId="26">
    <w:abstractNumId w:val="40"/>
  </w:num>
  <w:num w:numId="27">
    <w:abstractNumId w:val="1"/>
  </w:num>
  <w:num w:numId="28">
    <w:abstractNumId w:val="11"/>
  </w:num>
  <w:num w:numId="29">
    <w:abstractNumId w:val="30"/>
  </w:num>
  <w:num w:numId="30">
    <w:abstractNumId w:val="4"/>
  </w:num>
  <w:num w:numId="31">
    <w:abstractNumId w:val="16"/>
  </w:num>
  <w:num w:numId="32">
    <w:abstractNumId w:val="28"/>
  </w:num>
  <w:num w:numId="33">
    <w:abstractNumId w:val="48"/>
  </w:num>
  <w:num w:numId="34">
    <w:abstractNumId w:val="41"/>
  </w:num>
  <w:num w:numId="35">
    <w:abstractNumId w:val="43"/>
  </w:num>
  <w:num w:numId="36">
    <w:abstractNumId w:val="46"/>
  </w:num>
  <w:num w:numId="37">
    <w:abstractNumId w:val="2"/>
  </w:num>
  <w:num w:numId="38">
    <w:abstractNumId w:val="22"/>
  </w:num>
  <w:num w:numId="39">
    <w:abstractNumId w:val="36"/>
  </w:num>
  <w:num w:numId="40">
    <w:abstractNumId w:val="24"/>
  </w:num>
  <w:num w:numId="41">
    <w:abstractNumId w:val="37"/>
  </w:num>
  <w:num w:numId="42">
    <w:abstractNumId w:val="31"/>
  </w:num>
  <w:num w:numId="43">
    <w:abstractNumId w:val="18"/>
  </w:num>
  <w:num w:numId="44">
    <w:abstractNumId w:val="23"/>
  </w:num>
  <w:num w:numId="45">
    <w:abstractNumId w:val="47"/>
  </w:num>
  <w:num w:numId="46">
    <w:abstractNumId w:val="45"/>
  </w:num>
  <w:num w:numId="47">
    <w:abstractNumId w:val="17"/>
  </w:num>
  <w:num w:numId="48">
    <w:abstractNumId w:val="5"/>
  </w:num>
  <w:num w:numId="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1D7A"/>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1452"/>
    <w:rsid w:val="001B225C"/>
    <w:rsid w:val="001B3A55"/>
    <w:rsid w:val="001B6C6A"/>
    <w:rsid w:val="001C44F3"/>
    <w:rsid w:val="001E630C"/>
    <w:rsid w:val="00202094"/>
    <w:rsid w:val="00202140"/>
    <w:rsid w:val="002023BC"/>
    <w:rsid w:val="002055D6"/>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37C91"/>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8080E"/>
    <w:rsid w:val="004A2B2C"/>
    <w:rsid w:val="004C7FE6"/>
    <w:rsid w:val="004D3DFA"/>
    <w:rsid w:val="004E65D9"/>
    <w:rsid w:val="004F02FA"/>
    <w:rsid w:val="00505B4A"/>
    <w:rsid w:val="00506F13"/>
    <w:rsid w:val="0052653F"/>
    <w:rsid w:val="00527923"/>
    <w:rsid w:val="00535B86"/>
    <w:rsid w:val="00552370"/>
    <w:rsid w:val="0055531B"/>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27175"/>
    <w:rsid w:val="00645577"/>
    <w:rsid w:val="0065216D"/>
    <w:rsid w:val="00674728"/>
    <w:rsid w:val="006806CA"/>
    <w:rsid w:val="00681719"/>
    <w:rsid w:val="006929A7"/>
    <w:rsid w:val="00694B67"/>
    <w:rsid w:val="0069716B"/>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317B4"/>
    <w:rsid w:val="00741CB7"/>
    <w:rsid w:val="00743A91"/>
    <w:rsid w:val="00752250"/>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025A"/>
    <w:rsid w:val="007F7005"/>
    <w:rsid w:val="00801B6E"/>
    <w:rsid w:val="008234C7"/>
    <w:rsid w:val="00825F89"/>
    <w:rsid w:val="0083029B"/>
    <w:rsid w:val="00841E35"/>
    <w:rsid w:val="00845C6B"/>
    <w:rsid w:val="00846F14"/>
    <w:rsid w:val="008474CB"/>
    <w:rsid w:val="00853B4F"/>
    <w:rsid w:val="008550BE"/>
    <w:rsid w:val="008620B1"/>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1F7D"/>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26DB8"/>
    <w:rsid w:val="00D32A8C"/>
    <w:rsid w:val="00D377EF"/>
    <w:rsid w:val="00D43042"/>
    <w:rsid w:val="00D45962"/>
    <w:rsid w:val="00D52F19"/>
    <w:rsid w:val="00D65241"/>
    <w:rsid w:val="00D71F1E"/>
    <w:rsid w:val="00D73638"/>
    <w:rsid w:val="00D74301"/>
    <w:rsid w:val="00D80EE1"/>
    <w:rsid w:val="00D9251B"/>
    <w:rsid w:val="00DC6507"/>
    <w:rsid w:val="00E16634"/>
    <w:rsid w:val="00E23FF0"/>
    <w:rsid w:val="00E3375D"/>
    <w:rsid w:val="00E3438C"/>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C041C-C608-494C-91F0-C9CF5799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3569</Words>
  <Characters>19632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2</cp:revision>
  <cp:lastPrinted>2019-05-09T18:53:00Z</cp:lastPrinted>
  <dcterms:created xsi:type="dcterms:W3CDTF">2019-05-20T14:56:00Z</dcterms:created>
  <dcterms:modified xsi:type="dcterms:W3CDTF">2019-05-20T14:56:00Z</dcterms:modified>
</cp:coreProperties>
</file>