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96D4B37" w14:textId="77777777" w:rsidR="00825E60" w:rsidRPr="009F09AD" w:rsidRDefault="0078495E" w:rsidP="00493894">
      <w:pPr>
        <w:ind w:firstLine="709"/>
        <w:jc w:val="right"/>
        <w:rPr>
          <w:b/>
          <w:caps/>
        </w:rPr>
      </w:pPr>
      <w:r>
        <w:rPr>
          <w:b/>
          <w:caps/>
          <w:sz w:val="40"/>
          <w:szCs w:val="40"/>
        </w:rPr>
        <w:t>IT-DIS-AO-</w:t>
      </w:r>
      <w:r w:rsidR="00654D1E" w:rsidRPr="00654D1E">
        <w:rPr>
          <w:b/>
          <w:caps/>
          <w:sz w:val="40"/>
          <w:szCs w:val="40"/>
        </w:rPr>
        <w:t>MN</w:t>
      </w:r>
      <w:r w:rsidRPr="00654D1E">
        <w:rPr>
          <w:b/>
          <w:caps/>
          <w:sz w:val="40"/>
          <w:szCs w:val="40"/>
        </w:rPr>
        <w:t>01</w:t>
      </w:r>
      <w:r w:rsidR="00654D1E">
        <w:rPr>
          <w:b/>
          <w:caps/>
          <w:sz w:val="40"/>
          <w:szCs w:val="40"/>
        </w:rPr>
        <w:t>-</w:t>
      </w:r>
      <w:r w:rsidRPr="00654D1E">
        <w:rPr>
          <w:b/>
          <w:caps/>
          <w:sz w:val="40"/>
          <w:szCs w:val="40"/>
        </w:rPr>
        <w:t>01</w:t>
      </w:r>
    </w:p>
    <w:p w14:paraId="30EB46F0" w14:textId="77777777" w:rsidR="006E6F86" w:rsidRDefault="006E6F86" w:rsidP="00713701">
      <w:pPr>
        <w:spacing w:before="600"/>
        <w:jc w:val="center"/>
        <w:rPr>
          <w:b/>
          <w:caps/>
          <w:sz w:val="48"/>
          <w:szCs w:val="48"/>
        </w:rPr>
      </w:pPr>
    </w:p>
    <w:p w14:paraId="4D0D2361" w14:textId="77777777" w:rsidR="00825E60" w:rsidRPr="009F09AD" w:rsidRDefault="00F21AD8" w:rsidP="00713701">
      <w:pPr>
        <w:spacing w:before="600"/>
        <w:jc w:val="center"/>
        <w:rPr>
          <w:b/>
          <w:caps/>
          <w:sz w:val="48"/>
          <w:szCs w:val="48"/>
        </w:rPr>
      </w:pPr>
      <w:r>
        <w:rPr>
          <w:b/>
          <w:caps/>
          <w:sz w:val="48"/>
          <w:szCs w:val="48"/>
        </w:rPr>
        <w:t xml:space="preserve">tendido y </w:t>
      </w:r>
      <w:r w:rsidR="002153E7">
        <w:rPr>
          <w:b/>
          <w:caps/>
          <w:sz w:val="48"/>
          <w:szCs w:val="48"/>
        </w:rPr>
        <w:t>ACONDICIONAMIENTO DE</w:t>
      </w:r>
      <w:r w:rsidR="0078495E">
        <w:rPr>
          <w:b/>
          <w:caps/>
          <w:sz w:val="48"/>
          <w:szCs w:val="48"/>
        </w:rPr>
        <w:t xml:space="preserve"> CABLE SUBTERRANEO BT Y MT</w:t>
      </w:r>
    </w:p>
    <w:p w14:paraId="0C1310F1" w14:textId="77777777" w:rsidR="00825E60" w:rsidRDefault="00825E60"/>
    <w:p w14:paraId="527D92B7" w14:textId="77777777" w:rsidR="00612C4B" w:rsidRDefault="00F7272B" w:rsidP="00F7272B">
      <w:pPr>
        <w:tabs>
          <w:tab w:val="left" w:pos="2915"/>
        </w:tabs>
      </w:pPr>
      <w:r>
        <w:tab/>
      </w:r>
    </w:p>
    <w:p w14:paraId="367253EB" w14:textId="77777777" w:rsidR="00612C4B" w:rsidRDefault="00612C4B"/>
    <w:p w14:paraId="5B0A2540" w14:textId="38038970" w:rsidR="002A4BD7" w:rsidRPr="00612C4B" w:rsidRDefault="002A4BD7" w:rsidP="002A4BD7">
      <w:pPr>
        <w:spacing w:before="240"/>
        <w:jc w:val="center"/>
        <w:rPr>
          <w:sz w:val="28"/>
          <w:szCs w:val="28"/>
        </w:rPr>
      </w:pPr>
      <w:r>
        <w:rPr>
          <w:b/>
          <w:caps/>
          <w:sz w:val="28"/>
          <w:szCs w:val="28"/>
        </w:rPr>
        <w:t>VIGENCIA: 202</w:t>
      </w:r>
      <w:r w:rsidR="00B8448D">
        <w:rPr>
          <w:b/>
          <w:caps/>
          <w:sz w:val="28"/>
          <w:szCs w:val="28"/>
        </w:rPr>
        <w:t>2</w:t>
      </w:r>
      <w:r>
        <w:rPr>
          <w:b/>
          <w:caps/>
          <w:sz w:val="28"/>
          <w:szCs w:val="28"/>
        </w:rPr>
        <w:t>-</w:t>
      </w:r>
      <w:r w:rsidR="00A24DE6">
        <w:rPr>
          <w:b/>
          <w:caps/>
          <w:sz w:val="28"/>
          <w:szCs w:val="28"/>
        </w:rPr>
        <w:t>08</w:t>
      </w:r>
      <w:r>
        <w:rPr>
          <w:b/>
          <w:caps/>
          <w:sz w:val="28"/>
          <w:szCs w:val="28"/>
        </w:rPr>
        <w:t>-</w:t>
      </w:r>
      <w:r w:rsidR="00A24DE6">
        <w:rPr>
          <w:b/>
          <w:caps/>
          <w:sz w:val="28"/>
          <w:szCs w:val="28"/>
        </w:rPr>
        <w:t>15</w:t>
      </w:r>
      <w:r w:rsidR="00A24DE6">
        <w:rPr>
          <w:b/>
          <w:caps/>
          <w:sz w:val="28"/>
          <w:szCs w:val="28"/>
        </w:rPr>
        <w:t xml:space="preserve"> </w:t>
      </w:r>
    </w:p>
    <w:p w14:paraId="2F440203" w14:textId="77777777" w:rsidR="00777E1C" w:rsidRDefault="00777E1C" w:rsidP="00612C4B"/>
    <w:p w14:paraId="5F0DE6EF" w14:textId="77777777" w:rsidR="00825E60" w:rsidRDefault="00825E60"/>
    <w:p w14:paraId="3361415B" w14:textId="77777777" w:rsidR="00825E60" w:rsidRDefault="00825E60"/>
    <w:p w14:paraId="3515146E" w14:textId="77777777" w:rsidR="00825E60" w:rsidRDefault="00825E60"/>
    <w:p w14:paraId="04BD87AC" w14:textId="77777777" w:rsidR="00825E60" w:rsidRDefault="00825E60"/>
    <w:p w14:paraId="760A7E70" w14:textId="77777777" w:rsidR="00825E60" w:rsidRDefault="00825E60"/>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969"/>
        <w:gridCol w:w="3969"/>
      </w:tblGrid>
      <w:tr w:rsidR="00825E60" w14:paraId="5C17A2A2" w14:textId="77777777">
        <w:trPr>
          <w:cantSplit/>
          <w:trHeight w:val="342"/>
          <w:jc w:val="center"/>
        </w:trPr>
        <w:tc>
          <w:tcPr>
            <w:tcW w:w="3969" w:type="dxa"/>
          </w:tcPr>
          <w:p w14:paraId="0BA18E4B" w14:textId="77777777" w:rsidR="00825E60" w:rsidRDefault="00313006">
            <w:pPr>
              <w:rPr>
                <w:b/>
                <w:sz w:val="28"/>
              </w:rPr>
            </w:pPr>
            <w:r>
              <w:rPr>
                <w:b/>
                <w:sz w:val="28"/>
              </w:rPr>
              <w:t>Revisado</w:t>
            </w:r>
            <w:r w:rsidR="00825E60">
              <w:rPr>
                <w:b/>
                <w:sz w:val="28"/>
              </w:rPr>
              <w:t xml:space="preserve"> por:</w:t>
            </w:r>
          </w:p>
        </w:tc>
        <w:tc>
          <w:tcPr>
            <w:tcW w:w="3969" w:type="dxa"/>
          </w:tcPr>
          <w:p w14:paraId="4FDC939C" w14:textId="77777777" w:rsidR="00825E60" w:rsidRDefault="00825E60">
            <w:pPr>
              <w:rPr>
                <w:b/>
                <w:sz w:val="28"/>
              </w:rPr>
            </w:pPr>
            <w:r>
              <w:rPr>
                <w:b/>
                <w:sz w:val="28"/>
              </w:rPr>
              <w:t>Aprobado por:</w:t>
            </w:r>
          </w:p>
        </w:tc>
      </w:tr>
      <w:tr w:rsidR="00825E60" w14:paraId="4E417AF3" w14:textId="77777777">
        <w:trPr>
          <w:cantSplit/>
          <w:trHeight w:val="922"/>
          <w:jc w:val="center"/>
        </w:trPr>
        <w:tc>
          <w:tcPr>
            <w:tcW w:w="3969" w:type="dxa"/>
            <w:vMerge w:val="restart"/>
            <w:vAlign w:val="center"/>
          </w:tcPr>
          <w:p w14:paraId="11C70E53" w14:textId="77777777" w:rsidR="00493894" w:rsidRDefault="00493894" w:rsidP="00493894">
            <w:pPr>
              <w:spacing w:before="0"/>
              <w:rPr>
                <w:b/>
                <w:sz w:val="26"/>
                <w:szCs w:val="26"/>
              </w:rPr>
            </w:pPr>
            <w:r>
              <w:rPr>
                <w:b/>
                <w:sz w:val="26"/>
                <w:szCs w:val="26"/>
              </w:rPr>
              <w:t>Julia Borrelli</w:t>
            </w:r>
          </w:p>
          <w:p w14:paraId="1C7D4817" w14:textId="77777777" w:rsidR="00493894" w:rsidRDefault="00493894" w:rsidP="00493894">
            <w:pPr>
              <w:spacing w:before="0"/>
              <w:rPr>
                <w:b/>
                <w:sz w:val="26"/>
                <w:szCs w:val="26"/>
              </w:rPr>
            </w:pPr>
          </w:p>
          <w:p w14:paraId="0D436E34" w14:textId="77777777" w:rsidR="00493894" w:rsidRDefault="00493894" w:rsidP="00493894">
            <w:pPr>
              <w:spacing w:before="0"/>
              <w:rPr>
                <w:b/>
                <w:sz w:val="26"/>
                <w:szCs w:val="26"/>
              </w:rPr>
            </w:pPr>
            <w:r>
              <w:rPr>
                <w:b/>
                <w:sz w:val="26"/>
                <w:szCs w:val="26"/>
              </w:rPr>
              <w:t>Daniel Scanagatta</w:t>
            </w:r>
          </w:p>
          <w:p w14:paraId="6EE77E2E" w14:textId="77777777" w:rsidR="00493894" w:rsidRDefault="00493894" w:rsidP="00493894">
            <w:pPr>
              <w:spacing w:before="0"/>
              <w:rPr>
                <w:b/>
                <w:sz w:val="26"/>
                <w:szCs w:val="26"/>
              </w:rPr>
            </w:pPr>
          </w:p>
          <w:p w14:paraId="41E09AE1" w14:textId="77777777" w:rsidR="00825E60" w:rsidRPr="009508C3" w:rsidRDefault="00493894" w:rsidP="00493894">
            <w:pPr>
              <w:spacing w:before="0"/>
              <w:rPr>
                <w:b/>
                <w:sz w:val="26"/>
                <w:szCs w:val="26"/>
              </w:rPr>
            </w:pPr>
            <w:r>
              <w:rPr>
                <w:b/>
                <w:sz w:val="26"/>
                <w:szCs w:val="26"/>
              </w:rPr>
              <w:t>Ana Tort</w:t>
            </w:r>
          </w:p>
        </w:tc>
        <w:tc>
          <w:tcPr>
            <w:tcW w:w="3969" w:type="dxa"/>
            <w:vMerge w:val="restart"/>
            <w:vAlign w:val="center"/>
          </w:tcPr>
          <w:p w14:paraId="60A2806E" w14:textId="5F7E51B3" w:rsidR="00493894" w:rsidRDefault="00493894" w:rsidP="00493894">
            <w:pPr>
              <w:spacing w:before="0"/>
              <w:jc w:val="left"/>
              <w:rPr>
                <w:b/>
                <w:sz w:val="26"/>
                <w:szCs w:val="26"/>
              </w:rPr>
            </w:pPr>
            <w:r w:rsidRPr="00493894">
              <w:rPr>
                <w:b/>
                <w:sz w:val="26"/>
                <w:szCs w:val="26"/>
              </w:rPr>
              <w:t>Juan Luján</w:t>
            </w:r>
          </w:p>
          <w:p w14:paraId="5525DBDE" w14:textId="77777777" w:rsidR="00493894" w:rsidRPr="00493894" w:rsidRDefault="00493894" w:rsidP="00493894">
            <w:pPr>
              <w:spacing w:before="0"/>
              <w:jc w:val="left"/>
              <w:rPr>
                <w:b/>
                <w:sz w:val="26"/>
                <w:szCs w:val="26"/>
              </w:rPr>
            </w:pPr>
          </w:p>
          <w:p w14:paraId="2870C0AC" w14:textId="77777777" w:rsidR="00493894" w:rsidRDefault="00493894" w:rsidP="00493894">
            <w:pPr>
              <w:spacing w:before="0"/>
              <w:jc w:val="left"/>
              <w:rPr>
                <w:b/>
                <w:sz w:val="26"/>
                <w:szCs w:val="26"/>
              </w:rPr>
            </w:pPr>
            <w:r w:rsidRPr="00493894">
              <w:rPr>
                <w:b/>
                <w:sz w:val="26"/>
                <w:szCs w:val="26"/>
              </w:rPr>
              <w:t>Lauro López</w:t>
            </w:r>
          </w:p>
          <w:p w14:paraId="089C44FA" w14:textId="77777777" w:rsidR="00493894" w:rsidRPr="00493894" w:rsidRDefault="00493894" w:rsidP="00493894">
            <w:pPr>
              <w:spacing w:before="0"/>
              <w:jc w:val="left"/>
              <w:rPr>
                <w:b/>
                <w:sz w:val="26"/>
                <w:szCs w:val="26"/>
              </w:rPr>
            </w:pPr>
          </w:p>
          <w:p w14:paraId="6E0EF107" w14:textId="6A623ED4" w:rsidR="00825E60" w:rsidRPr="009508C3" w:rsidRDefault="00825E60" w:rsidP="00493894">
            <w:pPr>
              <w:spacing w:before="0"/>
              <w:jc w:val="left"/>
              <w:rPr>
                <w:b/>
                <w:sz w:val="26"/>
                <w:szCs w:val="26"/>
              </w:rPr>
            </w:pPr>
          </w:p>
        </w:tc>
      </w:tr>
      <w:tr w:rsidR="00825E60" w14:paraId="7E7AB0FD" w14:textId="77777777">
        <w:trPr>
          <w:cantSplit/>
          <w:trHeight w:val="1305"/>
          <w:jc w:val="center"/>
        </w:trPr>
        <w:tc>
          <w:tcPr>
            <w:tcW w:w="3969" w:type="dxa"/>
            <w:vMerge/>
          </w:tcPr>
          <w:p w14:paraId="41169B36" w14:textId="77777777" w:rsidR="00825E60" w:rsidRDefault="00825E60">
            <w:pPr>
              <w:rPr>
                <w:sz w:val="28"/>
              </w:rPr>
            </w:pPr>
          </w:p>
        </w:tc>
        <w:tc>
          <w:tcPr>
            <w:tcW w:w="3969" w:type="dxa"/>
            <w:vMerge/>
          </w:tcPr>
          <w:p w14:paraId="1B4D45C7" w14:textId="77777777" w:rsidR="00825E60" w:rsidRDefault="00825E60">
            <w:pPr>
              <w:rPr>
                <w:sz w:val="28"/>
              </w:rPr>
            </w:pPr>
          </w:p>
        </w:tc>
      </w:tr>
      <w:tr w:rsidR="00316331" w14:paraId="1710BC6B" w14:textId="77777777">
        <w:trPr>
          <w:cantSplit/>
          <w:trHeight w:val="704"/>
          <w:jc w:val="center"/>
        </w:trPr>
        <w:tc>
          <w:tcPr>
            <w:tcW w:w="3969" w:type="dxa"/>
          </w:tcPr>
          <w:p w14:paraId="43E4E7F9" w14:textId="4ECA3D76" w:rsidR="00316331" w:rsidRDefault="00316331" w:rsidP="009517CC">
            <w:pPr>
              <w:spacing w:before="240"/>
              <w:rPr>
                <w:b/>
                <w:sz w:val="24"/>
              </w:rPr>
            </w:pPr>
            <w:r>
              <w:rPr>
                <w:b/>
                <w:sz w:val="24"/>
              </w:rPr>
              <w:t>FECHA:</w:t>
            </w:r>
            <w:r w:rsidR="0002675C">
              <w:rPr>
                <w:b/>
                <w:sz w:val="24"/>
              </w:rPr>
              <w:t xml:space="preserve"> </w:t>
            </w:r>
            <w:r w:rsidR="003F464A">
              <w:rPr>
                <w:b/>
                <w:caps/>
                <w:sz w:val="24"/>
                <w:szCs w:val="28"/>
              </w:rPr>
              <w:t>202</w:t>
            </w:r>
            <w:r w:rsidR="00B8448D">
              <w:rPr>
                <w:b/>
                <w:caps/>
                <w:sz w:val="24"/>
                <w:szCs w:val="28"/>
              </w:rPr>
              <w:t>2</w:t>
            </w:r>
            <w:r w:rsidR="003F464A">
              <w:rPr>
                <w:b/>
                <w:caps/>
                <w:sz w:val="24"/>
                <w:szCs w:val="28"/>
              </w:rPr>
              <w:t>-</w:t>
            </w:r>
            <w:r w:rsidR="009517CC">
              <w:rPr>
                <w:b/>
                <w:caps/>
                <w:sz w:val="24"/>
                <w:szCs w:val="28"/>
              </w:rPr>
              <w:t>05</w:t>
            </w:r>
            <w:r w:rsidR="003F464A">
              <w:rPr>
                <w:b/>
                <w:caps/>
                <w:sz w:val="24"/>
                <w:szCs w:val="28"/>
              </w:rPr>
              <w:t>-</w:t>
            </w:r>
            <w:r w:rsidR="009517CC">
              <w:rPr>
                <w:b/>
                <w:caps/>
                <w:sz w:val="24"/>
                <w:szCs w:val="28"/>
              </w:rPr>
              <w:t>01</w:t>
            </w:r>
          </w:p>
        </w:tc>
        <w:tc>
          <w:tcPr>
            <w:tcW w:w="3969" w:type="dxa"/>
          </w:tcPr>
          <w:p w14:paraId="3FA42448" w14:textId="5EDC032F" w:rsidR="00316331" w:rsidRDefault="00316331" w:rsidP="009769BB">
            <w:pPr>
              <w:spacing w:before="240"/>
              <w:rPr>
                <w:b/>
                <w:sz w:val="24"/>
              </w:rPr>
            </w:pPr>
            <w:r>
              <w:rPr>
                <w:b/>
                <w:sz w:val="24"/>
              </w:rPr>
              <w:t>FECHA:</w:t>
            </w:r>
            <w:r w:rsidR="0002675C">
              <w:rPr>
                <w:b/>
                <w:sz w:val="24"/>
              </w:rPr>
              <w:t xml:space="preserve"> </w:t>
            </w:r>
            <w:r w:rsidR="003F464A">
              <w:rPr>
                <w:b/>
                <w:caps/>
                <w:sz w:val="24"/>
                <w:szCs w:val="28"/>
              </w:rPr>
              <w:t>202</w:t>
            </w:r>
            <w:r w:rsidR="00B8448D">
              <w:rPr>
                <w:b/>
                <w:caps/>
                <w:sz w:val="24"/>
                <w:szCs w:val="28"/>
              </w:rPr>
              <w:t>2</w:t>
            </w:r>
            <w:r w:rsidR="003F464A">
              <w:rPr>
                <w:b/>
                <w:caps/>
                <w:sz w:val="24"/>
                <w:szCs w:val="28"/>
              </w:rPr>
              <w:t>-</w:t>
            </w:r>
            <w:r w:rsidR="009769BB">
              <w:rPr>
                <w:b/>
                <w:caps/>
                <w:sz w:val="24"/>
                <w:szCs w:val="28"/>
              </w:rPr>
              <w:t>06</w:t>
            </w:r>
            <w:r w:rsidR="003F464A">
              <w:rPr>
                <w:b/>
                <w:caps/>
                <w:sz w:val="24"/>
                <w:szCs w:val="28"/>
              </w:rPr>
              <w:t>-</w:t>
            </w:r>
            <w:r w:rsidR="009769BB">
              <w:rPr>
                <w:b/>
                <w:caps/>
                <w:sz w:val="24"/>
                <w:szCs w:val="28"/>
              </w:rPr>
              <w:t>04</w:t>
            </w:r>
          </w:p>
        </w:tc>
      </w:tr>
    </w:tbl>
    <w:p w14:paraId="78191BAD" w14:textId="77777777" w:rsidR="006E6F86" w:rsidRDefault="006E6F86"/>
    <w:p w14:paraId="7647AEA3" w14:textId="77777777" w:rsidR="006E6F86" w:rsidRDefault="006E6F86"/>
    <w:p w14:paraId="3703878B" w14:textId="77777777" w:rsidR="002137F8" w:rsidRDefault="002137F8"/>
    <w:p w14:paraId="1D73C1BB" w14:textId="77777777" w:rsidR="00393F8D" w:rsidRDefault="00393F8D">
      <w:pPr>
        <w:spacing w:before="0"/>
        <w:jc w:val="left"/>
      </w:pPr>
      <w:r>
        <w:br w:type="page"/>
      </w:r>
    </w:p>
    <w:p w14:paraId="7CDBDB6D" w14:textId="77777777" w:rsidR="002137F8" w:rsidRDefault="002137F8">
      <w:pPr>
        <w:sectPr w:rsidR="002137F8" w:rsidSect="0091226A">
          <w:headerReference w:type="default" r:id="rId11"/>
          <w:footerReference w:type="default" r:id="rId12"/>
          <w:pgSz w:w="11906" w:h="16838" w:code="9"/>
          <w:pgMar w:top="1985" w:right="1418" w:bottom="1418" w:left="1418" w:header="851" w:footer="851" w:gutter="0"/>
          <w:cols w:space="720"/>
        </w:sectPr>
      </w:pPr>
    </w:p>
    <w:bookmarkStart w:id="0" w:name="_Toc274651535" w:displacedByCustomXml="next"/>
    <w:bookmarkStart w:id="1" w:name="_Toc274651299" w:displacedByCustomXml="next"/>
    <w:bookmarkStart w:id="2" w:name="_Toc208898470" w:displacedByCustomXml="next"/>
    <w:bookmarkStart w:id="3" w:name="_Toc15965041" w:displacedByCustomXml="next"/>
    <w:bookmarkStart w:id="4" w:name="_Toc498857944" w:displacedByCustomXml="next"/>
    <w:bookmarkStart w:id="5" w:name="_Toc486231550" w:displacedByCustomXml="next"/>
    <w:sdt>
      <w:sdtPr>
        <w:rPr>
          <w:rFonts w:ascii="Arial" w:eastAsia="Times New Roman" w:hAnsi="Arial" w:cs="Times New Roman"/>
          <w:color w:val="auto"/>
          <w:sz w:val="22"/>
          <w:szCs w:val="20"/>
        </w:rPr>
        <w:id w:val="-1076425401"/>
        <w:docPartObj>
          <w:docPartGallery w:val="Table of Contents"/>
          <w:docPartUnique/>
        </w:docPartObj>
      </w:sdtPr>
      <w:sdtEndPr>
        <w:rPr>
          <w:b/>
          <w:bCs/>
        </w:rPr>
      </w:sdtEndPr>
      <w:sdtContent>
        <w:p w14:paraId="197DE327" w14:textId="77777777" w:rsidR="0078495E" w:rsidRPr="0078495E" w:rsidRDefault="0078495E" w:rsidP="0078495E">
          <w:pPr>
            <w:pStyle w:val="TtuloTDC"/>
            <w:jc w:val="center"/>
            <w:rPr>
              <w:rFonts w:ascii="Arial" w:eastAsia="Times New Roman" w:hAnsi="Arial" w:cs="Times New Roman"/>
              <w:b/>
              <w:bCs/>
              <w:i/>
              <w:iCs/>
              <w:color w:val="auto"/>
              <w:sz w:val="28"/>
              <w:szCs w:val="20"/>
            </w:rPr>
          </w:pPr>
          <w:r w:rsidRPr="0078495E">
            <w:rPr>
              <w:rFonts w:ascii="Arial" w:eastAsia="Times New Roman" w:hAnsi="Arial" w:cs="Times New Roman"/>
              <w:b/>
              <w:bCs/>
              <w:i/>
              <w:iCs/>
              <w:color w:val="auto"/>
              <w:sz w:val="28"/>
              <w:szCs w:val="20"/>
            </w:rPr>
            <w:t>ÍNDICE</w:t>
          </w:r>
        </w:p>
        <w:p w14:paraId="55CCCBF4" w14:textId="53B7F104" w:rsidR="00E02B97" w:rsidRDefault="0078495E">
          <w:pPr>
            <w:pStyle w:val="TDC1"/>
            <w:tabs>
              <w:tab w:val="left" w:pos="660"/>
              <w:tab w:val="right" w:leader="dot" w:pos="9060"/>
            </w:tabs>
            <w:rPr>
              <w:rFonts w:asciiTheme="minorHAnsi" w:eastAsiaTheme="minorEastAsia" w:hAnsiTheme="minorHAnsi" w:cstheme="minorBidi"/>
              <w:b w:val="0"/>
              <w:bCs w:val="0"/>
              <w:caps w:val="0"/>
              <w:noProof/>
              <w:sz w:val="22"/>
              <w:szCs w:val="22"/>
            </w:rPr>
          </w:pPr>
          <w:r>
            <w:fldChar w:fldCharType="begin"/>
          </w:r>
          <w:r>
            <w:instrText xml:space="preserve"> TOC \o "1-3" \h \z \u </w:instrText>
          </w:r>
          <w:r>
            <w:fldChar w:fldCharType="separate"/>
          </w:r>
          <w:hyperlink w:anchor="_Toc108075268" w:history="1">
            <w:r w:rsidR="00E02B97" w:rsidRPr="0010390C">
              <w:rPr>
                <w:rStyle w:val="Hipervnculo"/>
                <w:noProof/>
              </w:rPr>
              <w:t>0.-</w:t>
            </w:r>
            <w:r w:rsidR="00E02B97">
              <w:rPr>
                <w:rFonts w:asciiTheme="minorHAnsi" w:eastAsiaTheme="minorEastAsia" w:hAnsiTheme="minorHAnsi" w:cstheme="minorBidi"/>
                <w:b w:val="0"/>
                <w:bCs w:val="0"/>
                <w:caps w:val="0"/>
                <w:noProof/>
                <w:sz w:val="22"/>
                <w:szCs w:val="22"/>
              </w:rPr>
              <w:tab/>
            </w:r>
            <w:r w:rsidR="00E02B97" w:rsidRPr="0010390C">
              <w:rPr>
                <w:rStyle w:val="Hipervnculo"/>
                <w:noProof/>
              </w:rPr>
              <w:t>TRÁMITE Y REVISIONES</w:t>
            </w:r>
            <w:r w:rsidR="00E02B97">
              <w:rPr>
                <w:noProof/>
                <w:webHidden/>
              </w:rPr>
              <w:tab/>
            </w:r>
            <w:r w:rsidR="00E02B97">
              <w:rPr>
                <w:noProof/>
                <w:webHidden/>
              </w:rPr>
              <w:fldChar w:fldCharType="begin"/>
            </w:r>
            <w:r w:rsidR="00E02B97">
              <w:rPr>
                <w:noProof/>
                <w:webHidden/>
              </w:rPr>
              <w:instrText xml:space="preserve"> PAGEREF _Toc108075268 \h </w:instrText>
            </w:r>
            <w:r w:rsidR="00E02B97">
              <w:rPr>
                <w:noProof/>
                <w:webHidden/>
              </w:rPr>
            </w:r>
            <w:r w:rsidR="00E02B97">
              <w:rPr>
                <w:noProof/>
                <w:webHidden/>
              </w:rPr>
              <w:fldChar w:fldCharType="separate"/>
            </w:r>
            <w:r w:rsidR="00E02B97">
              <w:rPr>
                <w:noProof/>
                <w:webHidden/>
              </w:rPr>
              <w:t>4</w:t>
            </w:r>
            <w:r w:rsidR="00E02B97">
              <w:rPr>
                <w:noProof/>
                <w:webHidden/>
              </w:rPr>
              <w:fldChar w:fldCharType="end"/>
            </w:r>
          </w:hyperlink>
        </w:p>
        <w:p w14:paraId="2CB93731" w14:textId="2BED9944" w:rsidR="00E02B97" w:rsidRDefault="00A24DE6">
          <w:pPr>
            <w:pStyle w:val="TDC2"/>
            <w:rPr>
              <w:rFonts w:asciiTheme="minorHAnsi" w:eastAsiaTheme="minorEastAsia" w:hAnsiTheme="minorHAnsi" w:cstheme="minorBidi"/>
              <w:caps w:val="0"/>
              <w:sz w:val="22"/>
              <w:szCs w:val="22"/>
            </w:rPr>
          </w:pPr>
          <w:hyperlink w:anchor="_Toc108075269" w:history="1">
            <w:r w:rsidR="00E02B97" w:rsidRPr="0010390C">
              <w:rPr>
                <w:rStyle w:val="Hipervnculo"/>
              </w:rPr>
              <w:t>0.1.-</w:t>
            </w:r>
            <w:r w:rsidR="00E02B97">
              <w:rPr>
                <w:rFonts w:asciiTheme="minorHAnsi" w:eastAsiaTheme="minorEastAsia" w:hAnsiTheme="minorHAnsi" w:cstheme="minorBidi"/>
                <w:caps w:val="0"/>
                <w:sz w:val="22"/>
                <w:szCs w:val="22"/>
              </w:rPr>
              <w:tab/>
            </w:r>
            <w:r w:rsidR="00E02B97" w:rsidRPr="0010390C">
              <w:rPr>
                <w:rStyle w:val="Hipervnculo"/>
              </w:rPr>
              <w:t>TRÁMITE</w:t>
            </w:r>
            <w:r w:rsidR="00E02B97">
              <w:rPr>
                <w:webHidden/>
              </w:rPr>
              <w:tab/>
            </w:r>
            <w:r w:rsidR="00E02B97">
              <w:rPr>
                <w:webHidden/>
              </w:rPr>
              <w:fldChar w:fldCharType="begin"/>
            </w:r>
            <w:r w:rsidR="00E02B97">
              <w:rPr>
                <w:webHidden/>
              </w:rPr>
              <w:instrText xml:space="preserve"> PAGEREF _Toc108075269 \h </w:instrText>
            </w:r>
            <w:r w:rsidR="00E02B97">
              <w:rPr>
                <w:webHidden/>
              </w:rPr>
            </w:r>
            <w:r w:rsidR="00E02B97">
              <w:rPr>
                <w:webHidden/>
              </w:rPr>
              <w:fldChar w:fldCharType="separate"/>
            </w:r>
            <w:r w:rsidR="00E02B97">
              <w:rPr>
                <w:webHidden/>
              </w:rPr>
              <w:t>4</w:t>
            </w:r>
            <w:r w:rsidR="00E02B97">
              <w:rPr>
                <w:webHidden/>
              </w:rPr>
              <w:fldChar w:fldCharType="end"/>
            </w:r>
          </w:hyperlink>
        </w:p>
        <w:p w14:paraId="58872DB0" w14:textId="256ABB83" w:rsidR="00E02B97" w:rsidRDefault="00A24DE6">
          <w:pPr>
            <w:pStyle w:val="TDC2"/>
            <w:rPr>
              <w:rFonts w:asciiTheme="minorHAnsi" w:eastAsiaTheme="minorEastAsia" w:hAnsiTheme="minorHAnsi" w:cstheme="minorBidi"/>
              <w:caps w:val="0"/>
              <w:sz w:val="22"/>
              <w:szCs w:val="22"/>
            </w:rPr>
          </w:pPr>
          <w:hyperlink w:anchor="_Toc108075270" w:history="1">
            <w:r w:rsidR="00E02B97" w:rsidRPr="0010390C">
              <w:rPr>
                <w:rStyle w:val="Hipervnculo"/>
              </w:rPr>
              <w:t>0.2.-</w:t>
            </w:r>
            <w:r w:rsidR="00E02B97">
              <w:rPr>
                <w:rFonts w:asciiTheme="minorHAnsi" w:eastAsiaTheme="minorEastAsia" w:hAnsiTheme="minorHAnsi" w:cstheme="minorBidi"/>
                <w:caps w:val="0"/>
                <w:sz w:val="22"/>
                <w:szCs w:val="22"/>
              </w:rPr>
              <w:tab/>
            </w:r>
            <w:r w:rsidR="00E02B97" w:rsidRPr="0010390C">
              <w:rPr>
                <w:rStyle w:val="Hipervnculo"/>
                <w:rFonts w:cs="Arial"/>
                <w:lang w:val="es-UY"/>
              </w:rPr>
              <w:t>R</w:t>
            </w:r>
            <w:r w:rsidR="00E02B97" w:rsidRPr="0010390C">
              <w:rPr>
                <w:rStyle w:val="Hipervnculo"/>
              </w:rPr>
              <w:t>EVISIONES</w:t>
            </w:r>
            <w:r w:rsidR="00E02B97">
              <w:rPr>
                <w:webHidden/>
              </w:rPr>
              <w:tab/>
            </w:r>
            <w:r w:rsidR="00E02B97">
              <w:rPr>
                <w:webHidden/>
              </w:rPr>
              <w:fldChar w:fldCharType="begin"/>
            </w:r>
            <w:r w:rsidR="00E02B97">
              <w:rPr>
                <w:webHidden/>
              </w:rPr>
              <w:instrText xml:space="preserve"> PAGEREF _Toc108075270 \h </w:instrText>
            </w:r>
            <w:r w:rsidR="00E02B97">
              <w:rPr>
                <w:webHidden/>
              </w:rPr>
            </w:r>
            <w:r w:rsidR="00E02B97">
              <w:rPr>
                <w:webHidden/>
              </w:rPr>
              <w:fldChar w:fldCharType="separate"/>
            </w:r>
            <w:r w:rsidR="00E02B97">
              <w:rPr>
                <w:webHidden/>
              </w:rPr>
              <w:t>4</w:t>
            </w:r>
            <w:r w:rsidR="00E02B97">
              <w:rPr>
                <w:webHidden/>
              </w:rPr>
              <w:fldChar w:fldCharType="end"/>
            </w:r>
          </w:hyperlink>
        </w:p>
        <w:p w14:paraId="54F09F70" w14:textId="0F5D0EF1" w:rsidR="00E02B97" w:rsidRDefault="00A24DE6">
          <w:pPr>
            <w:pStyle w:val="TDC1"/>
            <w:tabs>
              <w:tab w:val="left" w:pos="660"/>
              <w:tab w:val="right" w:leader="dot" w:pos="9060"/>
            </w:tabs>
            <w:rPr>
              <w:rFonts w:asciiTheme="minorHAnsi" w:eastAsiaTheme="minorEastAsia" w:hAnsiTheme="minorHAnsi" w:cstheme="minorBidi"/>
              <w:b w:val="0"/>
              <w:bCs w:val="0"/>
              <w:caps w:val="0"/>
              <w:noProof/>
              <w:sz w:val="22"/>
              <w:szCs w:val="22"/>
            </w:rPr>
          </w:pPr>
          <w:hyperlink w:anchor="_Toc108075271" w:history="1">
            <w:r w:rsidR="00E02B97" w:rsidRPr="0010390C">
              <w:rPr>
                <w:rStyle w:val="Hipervnculo"/>
                <w:noProof/>
              </w:rPr>
              <w:t>1.-</w:t>
            </w:r>
            <w:r w:rsidR="00E02B97">
              <w:rPr>
                <w:rFonts w:asciiTheme="minorHAnsi" w:eastAsiaTheme="minorEastAsia" w:hAnsiTheme="minorHAnsi" w:cstheme="minorBidi"/>
                <w:b w:val="0"/>
                <w:bCs w:val="0"/>
                <w:caps w:val="0"/>
                <w:noProof/>
                <w:sz w:val="22"/>
                <w:szCs w:val="22"/>
              </w:rPr>
              <w:tab/>
            </w:r>
            <w:r w:rsidR="00E02B97" w:rsidRPr="0010390C">
              <w:rPr>
                <w:rStyle w:val="Hipervnculo"/>
                <w:noProof/>
              </w:rPr>
              <w:t>OBJETO Y CAMPO DE APLICACIÓN</w:t>
            </w:r>
            <w:r w:rsidR="00E02B97">
              <w:rPr>
                <w:noProof/>
                <w:webHidden/>
              </w:rPr>
              <w:tab/>
            </w:r>
            <w:r w:rsidR="00E02B97">
              <w:rPr>
                <w:noProof/>
                <w:webHidden/>
              </w:rPr>
              <w:fldChar w:fldCharType="begin"/>
            </w:r>
            <w:r w:rsidR="00E02B97">
              <w:rPr>
                <w:noProof/>
                <w:webHidden/>
              </w:rPr>
              <w:instrText xml:space="preserve"> PAGEREF _Toc108075271 \h </w:instrText>
            </w:r>
            <w:r w:rsidR="00E02B97">
              <w:rPr>
                <w:noProof/>
                <w:webHidden/>
              </w:rPr>
            </w:r>
            <w:r w:rsidR="00E02B97">
              <w:rPr>
                <w:noProof/>
                <w:webHidden/>
              </w:rPr>
              <w:fldChar w:fldCharType="separate"/>
            </w:r>
            <w:r w:rsidR="00E02B97">
              <w:rPr>
                <w:noProof/>
                <w:webHidden/>
              </w:rPr>
              <w:t>4</w:t>
            </w:r>
            <w:r w:rsidR="00E02B97">
              <w:rPr>
                <w:noProof/>
                <w:webHidden/>
              </w:rPr>
              <w:fldChar w:fldCharType="end"/>
            </w:r>
          </w:hyperlink>
        </w:p>
        <w:p w14:paraId="2E21781C" w14:textId="06ABF166" w:rsidR="00E02B97" w:rsidRDefault="00A24DE6">
          <w:pPr>
            <w:pStyle w:val="TDC2"/>
            <w:rPr>
              <w:rFonts w:asciiTheme="minorHAnsi" w:eastAsiaTheme="minorEastAsia" w:hAnsiTheme="minorHAnsi" w:cstheme="minorBidi"/>
              <w:caps w:val="0"/>
              <w:sz w:val="22"/>
              <w:szCs w:val="22"/>
            </w:rPr>
          </w:pPr>
          <w:hyperlink w:anchor="_Toc108075272" w:history="1">
            <w:r w:rsidR="00E02B97" w:rsidRPr="0010390C">
              <w:rPr>
                <w:rStyle w:val="Hipervnculo"/>
              </w:rPr>
              <w:t>1.1.-</w:t>
            </w:r>
            <w:r w:rsidR="00E02B97">
              <w:rPr>
                <w:rFonts w:asciiTheme="minorHAnsi" w:eastAsiaTheme="minorEastAsia" w:hAnsiTheme="minorHAnsi" w:cstheme="minorBidi"/>
                <w:caps w:val="0"/>
                <w:sz w:val="22"/>
                <w:szCs w:val="22"/>
              </w:rPr>
              <w:tab/>
            </w:r>
            <w:r w:rsidR="00E02B97" w:rsidRPr="0010390C">
              <w:rPr>
                <w:rStyle w:val="Hipervnculo"/>
              </w:rPr>
              <w:t>VIGENCIA</w:t>
            </w:r>
            <w:r w:rsidR="00E02B97">
              <w:rPr>
                <w:webHidden/>
              </w:rPr>
              <w:tab/>
            </w:r>
            <w:r w:rsidR="00E02B97">
              <w:rPr>
                <w:webHidden/>
              </w:rPr>
              <w:fldChar w:fldCharType="begin"/>
            </w:r>
            <w:r w:rsidR="00E02B97">
              <w:rPr>
                <w:webHidden/>
              </w:rPr>
              <w:instrText xml:space="preserve"> PAGEREF _Toc108075272 \h </w:instrText>
            </w:r>
            <w:r w:rsidR="00E02B97">
              <w:rPr>
                <w:webHidden/>
              </w:rPr>
            </w:r>
            <w:r w:rsidR="00E02B97">
              <w:rPr>
                <w:webHidden/>
              </w:rPr>
              <w:fldChar w:fldCharType="separate"/>
            </w:r>
            <w:r w:rsidR="00E02B97">
              <w:rPr>
                <w:webHidden/>
              </w:rPr>
              <w:t>4</w:t>
            </w:r>
            <w:r w:rsidR="00E02B97">
              <w:rPr>
                <w:webHidden/>
              </w:rPr>
              <w:fldChar w:fldCharType="end"/>
            </w:r>
          </w:hyperlink>
        </w:p>
        <w:p w14:paraId="55099DA4" w14:textId="71A8066E" w:rsidR="00E02B97" w:rsidRDefault="00A24DE6">
          <w:pPr>
            <w:pStyle w:val="TDC2"/>
            <w:rPr>
              <w:rFonts w:asciiTheme="minorHAnsi" w:eastAsiaTheme="minorEastAsia" w:hAnsiTheme="minorHAnsi" w:cstheme="minorBidi"/>
              <w:caps w:val="0"/>
              <w:sz w:val="22"/>
              <w:szCs w:val="22"/>
            </w:rPr>
          </w:pPr>
          <w:hyperlink w:anchor="_Toc108075273" w:history="1">
            <w:r w:rsidR="00E02B97" w:rsidRPr="0010390C">
              <w:rPr>
                <w:rStyle w:val="Hipervnculo"/>
              </w:rPr>
              <w:t>1.2.-</w:t>
            </w:r>
            <w:r w:rsidR="00E02B97">
              <w:rPr>
                <w:rFonts w:asciiTheme="minorHAnsi" w:eastAsiaTheme="minorEastAsia" w:hAnsiTheme="minorHAnsi" w:cstheme="minorBidi"/>
                <w:caps w:val="0"/>
                <w:sz w:val="22"/>
                <w:szCs w:val="22"/>
              </w:rPr>
              <w:tab/>
            </w:r>
            <w:r w:rsidR="00E02B97" w:rsidRPr="0010390C">
              <w:rPr>
                <w:rStyle w:val="Hipervnculo"/>
              </w:rPr>
              <w:t>alcance</w:t>
            </w:r>
            <w:r w:rsidR="00E02B97">
              <w:rPr>
                <w:webHidden/>
              </w:rPr>
              <w:tab/>
            </w:r>
            <w:r w:rsidR="00E02B97">
              <w:rPr>
                <w:webHidden/>
              </w:rPr>
              <w:fldChar w:fldCharType="begin"/>
            </w:r>
            <w:r w:rsidR="00E02B97">
              <w:rPr>
                <w:webHidden/>
              </w:rPr>
              <w:instrText xml:space="preserve"> PAGEREF _Toc108075273 \h </w:instrText>
            </w:r>
            <w:r w:rsidR="00E02B97">
              <w:rPr>
                <w:webHidden/>
              </w:rPr>
            </w:r>
            <w:r w:rsidR="00E02B97">
              <w:rPr>
                <w:webHidden/>
              </w:rPr>
              <w:fldChar w:fldCharType="separate"/>
            </w:r>
            <w:r w:rsidR="00E02B97">
              <w:rPr>
                <w:webHidden/>
              </w:rPr>
              <w:t>4</w:t>
            </w:r>
            <w:r w:rsidR="00E02B97">
              <w:rPr>
                <w:webHidden/>
              </w:rPr>
              <w:fldChar w:fldCharType="end"/>
            </w:r>
          </w:hyperlink>
        </w:p>
        <w:p w14:paraId="6CF183C1" w14:textId="62E7632D" w:rsidR="00E02B97" w:rsidRDefault="00A24DE6">
          <w:pPr>
            <w:pStyle w:val="TDC2"/>
            <w:rPr>
              <w:rFonts w:asciiTheme="minorHAnsi" w:eastAsiaTheme="minorEastAsia" w:hAnsiTheme="minorHAnsi" w:cstheme="minorBidi"/>
              <w:caps w:val="0"/>
              <w:sz w:val="22"/>
              <w:szCs w:val="22"/>
            </w:rPr>
          </w:pPr>
          <w:hyperlink w:anchor="_Toc108075274" w:history="1">
            <w:r w:rsidR="00E02B97" w:rsidRPr="0010390C">
              <w:rPr>
                <w:rStyle w:val="Hipervnculo"/>
              </w:rPr>
              <w:t>1.3.-</w:t>
            </w:r>
            <w:r w:rsidR="00E02B97">
              <w:rPr>
                <w:rFonts w:asciiTheme="minorHAnsi" w:eastAsiaTheme="minorEastAsia" w:hAnsiTheme="minorHAnsi" w:cstheme="minorBidi"/>
                <w:caps w:val="0"/>
                <w:sz w:val="22"/>
                <w:szCs w:val="22"/>
              </w:rPr>
              <w:tab/>
            </w:r>
            <w:r w:rsidR="00E02B97" w:rsidRPr="0010390C">
              <w:rPr>
                <w:rStyle w:val="Hipervnculo"/>
              </w:rPr>
              <w:t>involucrados</w:t>
            </w:r>
            <w:r w:rsidR="00E02B97">
              <w:rPr>
                <w:webHidden/>
              </w:rPr>
              <w:tab/>
            </w:r>
            <w:r w:rsidR="00E02B97">
              <w:rPr>
                <w:webHidden/>
              </w:rPr>
              <w:fldChar w:fldCharType="begin"/>
            </w:r>
            <w:r w:rsidR="00E02B97">
              <w:rPr>
                <w:webHidden/>
              </w:rPr>
              <w:instrText xml:space="preserve"> PAGEREF _Toc108075274 \h </w:instrText>
            </w:r>
            <w:r w:rsidR="00E02B97">
              <w:rPr>
                <w:webHidden/>
              </w:rPr>
            </w:r>
            <w:r w:rsidR="00E02B97">
              <w:rPr>
                <w:webHidden/>
              </w:rPr>
              <w:fldChar w:fldCharType="separate"/>
            </w:r>
            <w:r w:rsidR="00E02B97">
              <w:rPr>
                <w:webHidden/>
              </w:rPr>
              <w:t>5</w:t>
            </w:r>
            <w:r w:rsidR="00E02B97">
              <w:rPr>
                <w:webHidden/>
              </w:rPr>
              <w:fldChar w:fldCharType="end"/>
            </w:r>
          </w:hyperlink>
        </w:p>
        <w:p w14:paraId="08586187" w14:textId="102BFF07" w:rsidR="00E02B97" w:rsidRDefault="00A24DE6">
          <w:pPr>
            <w:pStyle w:val="TDC1"/>
            <w:tabs>
              <w:tab w:val="left" w:pos="660"/>
              <w:tab w:val="right" w:leader="dot" w:pos="9060"/>
            </w:tabs>
            <w:rPr>
              <w:rFonts w:asciiTheme="minorHAnsi" w:eastAsiaTheme="minorEastAsia" w:hAnsiTheme="minorHAnsi" w:cstheme="minorBidi"/>
              <w:b w:val="0"/>
              <w:bCs w:val="0"/>
              <w:caps w:val="0"/>
              <w:noProof/>
              <w:sz w:val="22"/>
              <w:szCs w:val="22"/>
            </w:rPr>
          </w:pPr>
          <w:hyperlink w:anchor="_Toc108075275" w:history="1">
            <w:r w:rsidR="00E02B97" w:rsidRPr="0010390C">
              <w:rPr>
                <w:rStyle w:val="Hipervnculo"/>
                <w:noProof/>
              </w:rPr>
              <w:t>2.-</w:t>
            </w:r>
            <w:r w:rsidR="00E02B97">
              <w:rPr>
                <w:rFonts w:asciiTheme="minorHAnsi" w:eastAsiaTheme="minorEastAsia" w:hAnsiTheme="minorHAnsi" w:cstheme="minorBidi"/>
                <w:b w:val="0"/>
                <w:bCs w:val="0"/>
                <w:caps w:val="0"/>
                <w:noProof/>
                <w:sz w:val="22"/>
                <w:szCs w:val="22"/>
              </w:rPr>
              <w:tab/>
            </w:r>
            <w:r w:rsidR="00E02B97" w:rsidRPr="0010390C">
              <w:rPr>
                <w:rStyle w:val="Hipervnculo"/>
                <w:noProof/>
              </w:rPr>
              <w:t>REFERENCIAS NORMATIVAS</w:t>
            </w:r>
            <w:r w:rsidR="00E02B97">
              <w:rPr>
                <w:noProof/>
                <w:webHidden/>
              </w:rPr>
              <w:tab/>
            </w:r>
            <w:r w:rsidR="00E02B97">
              <w:rPr>
                <w:noProof/>
                <w:webHidden/>
              </w:rPr>
              <w:fldChar w:fldCharType="begin"/>
            </w:r>
            <w:r w:rsidR="00E02B97">
              <w:rPr>
                <w:noProof/>
                <w:webHidden/>
              </w:rPr>
              <w:instrText xml:space="preserve"> PAGEREF _Toc108075275 \h </w:instrText>
            </w:r>
            <w:r w:rsidR="00E02B97">
              <w:rPr>
                <w:noProof/>
                <w:webHidden/>
              </w:rPr>
            </w:r>
            <w:r w:rsidR="00E02B97">
              <w:rPr>
                <w:noProof/>
                <w:webHidden/>
              </w:rPr>
              <w:fldChar w:fldCharType="separate"/>
            </w:r>
            <w:r w:rsidR="00E02B97">
              <w:rPr>
                <w:noProof/>
                <w:webHidden/>
              </w:rPr>
              <w:t>5</w:t>
            </w:r>
            <w:r w:rsidR="00E02B97">
              <w:rPr>
                <w:noProof/>
                <w:webHidden/>
              </w:rPr>
              <w:fldChar w:fldCharType="end"/>
            </w:r>
          </w:hyperlink>
        </w:p>
        <w:p w14:paraId="41A2266C" w14:textId="4DF323EF" w:rsidR="00E02B97" w:rsidRDefault="00A24DE6">
          <w:pPr>
            <w:pStyle w:val="TDC1"/>
            <w:tabs>
              <w:tab w:val="left" w:pos="660"/>
              <w:tab w:val="right" w:leader="dot" w:pos="9060"/>
            </w:tabs>
            <w:rPr>
              <w:rFonts w:asciiTheme="minorHAnsi" w:eastAsiaTheme="minorEastAsia" w:hAnsiTheme="minorHAnsi" w:cstheme="minorBidi"/>
              <w:b w:val="0"/>
              <w:bCs w:val="0"/>
              <w:caps w:val="0"/>
              <w:noProof/>
              <w:sz w:val="22"/>
              <w:szCs w:val="22"/>
            </w:rPr>
          </w:pPr>
          <w:hyperlink w:anchor="_Toc108075276" w:history="1">
            <w:r w:rsidR="00E02B97" w:rsidRPr="0010390C">
              <w:rPr>
                <w:rStyle w:val="Hipervnculo"/>
                <w:noProof/>
              </w:rPr>
              <w:t>3.-</w:t>
            </w:r>
            <w:r w:rsidR="00E02B97">
              <w:rPr>
                <w:rFonts w:asciiTheme="minorHAnsi" w:eastAsiaTheme="minorEastAsia" w:hAnsiTheme="minorHAnsi" w:cstheme="minorBidi"/>
                <w:b w:val="0"/>
                <w:bCs w:val="0"/>
                <w:caps w:val="0"/>
                <w:noProof/>
                <w:sz w:val="22"/>
                <w:szCs w:val="22"/>
              </w:rPr>
              <w:tab/>
            </w:r>
            <w:r w:rsidR="00E02B97" w:rsidRPr="0010390C">
              <w:rPr>
                <w:rStyle w:val="Hipervnculo"/>
                <w:noProof/>
              </w:rPr>
              <w:t>DEFINICIONES / ABREVIATURAS / símbolos</w:t>
            </w:r>
            <w:r w:rsidR="00E02B97">
              <w:rPr>
                <w:noProof/>
                <w:webHidden/>
              </w:rPr>
              <w:tab/>
            </w:r>
            <w:r w:rsidR="00E02B97">
              <w:rPr>
                <w:noProof/>
                <w:webHidden/>
              </w:rPr>
              <w:fldChar w:fldCharType="begin"/>
            </w:r>
            <w:r w:rsidR="00E02B97">
              <w:rPr>
                <w:noProof/>
                <w:webHidden/>
              </w:rPr>
              <w:instrText xml:space="preserve"> PAGEREF _Toc108075276 \h </w:instrText>
            </w:r>
            <w:r w:rsidR="00E02B97">
              <w:rPr>
                <w:noProof/>
                <w:webHidden/>
              </w:rPr>
            </w:r>
            <w:r w:rsidR="00E02B97">
              <w:rPr>
                <w:noProof/>
                <w:webHidden/>
              </w:rPr>
              <w:fldChar w:fldCharType="separate"/>
            </w:r>
            <w:r w:rsidR="00E02B97">
              <w:rPr>
                <w:noProof/>
                <w:webHidden/>
              </w:rPr>
              <w:t>5</w:t>
            </w:r>
            <w:r w:rsidR="00E02B97">
              <w:rPr>
                <w:noProof/>
                <w:webHidden/>
              </w:rPr>
              <w:fldChar w:fldCharType="end"/>
            </w:r>
          </w:hyperlink>
        </w:p>
        <w:p w14:paraId="04A8E7C9" w14:textId="63F39DD8" w:rsidR="00E02B97" w:rsidRDefault="00A24DE6">
          <w:pPr>
            <w:pStyle w:val="TDC2"/>
            <w:rPr>
              <w:rFonts w:asciiTheme="minorHAnsi" w:eastAsiaTheme="minorEastAsia" w:hAnsiTheme="minorHAnsi" w:cstheme="minorBidi"/>
              <w:caps w:val="0"/>
              <w:sz w:val="22"/>
              <w:szCs w:val="22"/>
            </w:rPr>
          </w:pPr>
          <w:hyperlink w:anchor="_Toc108075277" w:history="1">
            <w:r w:rsidR="00E02B97" w:rsidRPr="0010390C">
              <w:rPr>
                <w:rStyle w:val="Hipervnculo"/>
              </w:rPr>
              <w:t>3.1.-</w:t>
            </w:r>
            <w:r w:rsidR="00E02B97">
              <w:rPr>
                <w:rFonts w:asciiTheme="minorHAnsi" w:eastAsiaTheme="minorEastAsia" w:hAnsiTheme="minorHAnsi" w:cstheme="minorBidi"/>
                <w:caps w:val="0"/>
                <w:sz w:val="22"/>
                <w:szCs w:val="22"/>
              </w:rPr>
              <w:tab/>
            </w:r>
            <w:r w:rsidR="00E02B97" w:rsidRPr="0010390C">
              <w:rPr>
                <w:rStyle w:val="Hipervnculo"/>
              </w:rPr>
              <w:t>DEFINICIONES</w:t>
            </w:r>
            <w:r w:rsidR="00E02B97">
              <w:rPr>
                <w:webHidden/>
              </w:rPr>
              <w:tab/>
            </w:r>
            <w:r w:rsidR="00E02B97">
              <w:rPr>
                <w:webHidden/>
              </w:rPr>
              <w:fldChar w:fldCharType="begin"/>
            </w:r>
            <w:r w:rsidR="00E02B97">
              <w:rPr>
                <w:webHidden/>
              </w:rPr>
              <w:instrText xml:space="preserve"> PAGEREF _Toc108075277 \h </w:instrText>
            </w:r>
            <w:r w:rsidR="00E02B97">
              <w:rPr>
                <w:webHidden/>
              </w:rPr>
            </w:r>
            <w:r w:rsidR="00E02B97">
              <w:rPr>
                <w:webHidden/>
              </w:rPr>
              <w:fldChar w:fldCharType="separate"/>
            </w:r>
            <w:r w:rsidR="00E02B97">
              <w:rPr>
                <w:webHidden/>
              </w:rPr>
              <w:t>5</w:t>
            </w:r>
            <w:r w:rsidR="00E02B97">
              <w:rPr>
                <w:webHidden/>
              </w:rPr>
              <w:fldChar w:fldCharType="end"/>
            </w:r>
          </w:hyperlink>
        </w:p>
        <w:p w14:paraId="5ED0C8BC" w14:textId="4010F107" w:rsidR="00E02B97" w:rsidRDefault="00A24DE6">
          <w:pPr>
            <w:pStyle w:val="TDC2"/>
            <w:rPr>
              <w:rFonts w:asciiTheme="minorHAnsi" w:eastAsiaTheme="minorEastAsia" w:hAnsiTheme="minorHAnsi" w:cstheme="minorBidi"/>
              <w:caps w:val="0"/>
              <w:sz w:val="22"/>
              <w:szCs w:val="22"/>
            </w:rPr>
          </w:pPr>
          <w:hyperlink w:anchor="_Toc108075278" w:history="1">
            <w:r w:rsidR="00E02B97" w:rsidRPr="0010390C">
              <w:rPr>
                <w:rStyle w:val="Hipervnculo"/>
              </w:rPr>
              <w:t>3.2.-</w:t>
            </w:r>
            <w:r w:rsidR="00E02B97">
              <w:rPr>
                <w:rFonts w:asciiTheme="minorHAnsi" w:eastAsiaTheme="minorEastAsia" w:hAnsiTheme="minorHAnsi" w:cstheme="minorBidi"/>
                <w:caps w:val="0"/>
                <w:sz w:val="22"/>
                <w:szCs w:val="22"/>
              </w:rPr>
              <w:tab/>
            </w:r>
            <w:r w:rsidR="00E02B97" w:rsidRPr="0010390C">
              <w:rPr>
                <w:rStyle w:val="Hipervnculo"/>
              </w:rPr>
              <w:t>ABREVIATURAS</w:t>
            </w:r>
            <w:r w:rsidR="00E02B97">
              <w:rPr>
                <w:webHidden/>
              </w:rPr>
              <w:tab/>
            </w:r>
            <w:r w:rsidR="00E02B97">
              <w:rPr>
                <w:webHidden/>
              </w:rPr>
              <w:fldChar w:fldCharType="begin"/>
            </w:r>
            <w:r w:rsidR="00E02B97">
              <w:rPr>
                <w:webHidden/>
              </w:rPr>
              <w:instrText xml:space="preserve"> PAGEREF _Toc108075278 \h </w:instrText>
            </w:r>
            <w:r w:rsidR="00E02B97">
              <w:rPr>
                <w:webHidden/>
              </w:rPr>
            </w:r>
            <w:r w:rsidR="00E02B97">
              <w:rPr>
                <w:webHidden/>
              </w:rPr>
              <w:fldChar w:fldCharType="separate"/>
            </w:r>
            <w:r w:rsidR="00E02B97">
              <w:rPr>
                <w:webHidden/>
              </w:rPr>
              <w:t>5</w:t>
            </w:r>
            <w:r w:rsidR="00E02B97">
              <w:rPr>
                <w:webHidden/>
              </w:rPr>
              <w:fldChar w:fldCharType="end"/>
            </w:r>
          </w:hyperlink>
        </w:p>
        <w:p w14:paraId="0AB1AF6A" w14:textId="306FC355" w:rsidR="00E02B97" w:rsidRDefault="00A24DE6">
          <w:pPr>
            <w:pStyle w:val="TDC2"/>
            <w:rPr>
              <w:rFonts w:asciiTheme="minorHAnsi" w:eastAsiaTheme="minorEastAsia" w:hAnsiTheme="minorHAnsi" w:cstheme="minorBidi"/>
              <w:caps w:val="0"/>
              <w:sz w:val="22"/>
              <w:szCs w:val="22"/>
            </w:rPr>
          </w:pPr>
          <w:hyperlink w:anchor="_Toc108075279" w:history="1">
            <w:r w:rsidR="00E02B97" w:rsidRPr="0010390C">
              <w:rPr>
                <w:rStyle w:val="Hipervnculo"/>
              </w:rPr>
              <w:t>3.3.-</w:t>
            </w:r>
            <w:r w:rsidR="00E02B97">
              <w:rPr>
                <w:rFonts w:asciiTheme="minorHAnsi" w:eastAsiaTheme="minorEastAsia" w:hAnsiTheme="minorHAnsi" w:cstheme="minorBidi"/>
                <w:caps w:val="0"/>
                <w:sz w:val="22"/>
                <w:szCs w:val="22"/>
              </w:rPr>
              <w:tab/>
            </w:r>
            <w:r w:rsidR="00E02B97" w:rsidRPr="0010390C">
              <w:rPr>
                <w:rStyle w:val="Hipervnculo"/>
              </w:rPr>
              <w:t>símbolos</w:t>
            </w:r>
            <w:r w:rsidR="00E02B97">
              <w:rPr>
                <w:webHidden/>
              </w:rPr>
              <w:tab/>
            </w:r>
            <w:r w:rsidR="00E02B97">
              <w:rPr>
                <w:webHidden/>
              </w:rPr>
              <w:fldChar w:fldCharType="begin"/>
            </w:r>
            <w:r w:rsidR="00E02B97">
              <w:rPr>
                <w:webHidden/>
              </w:rPr>
              <w:instrText xml:space="preserve"> PAGEREF _Toc108075279 \h </w:instrText>
            </w:r>
            <w:r w:rsidR="00E02B97">
              <w:rPr>
                <w:webHidden/>
              </w:rPr>
            </w:r>
            <w:r w:rsidR="00E02B97">
              <w:rPr>
                <w:webHidden/>
              </w:rPr>
              <w:fldChar w:fldCharType="separate"/>
            </w:r>
            <w:r w:rsidR="00E02B97">
              <w:rPr>
                <w:webHidden/>
              </w:rPr>
              <w:t>6</w:t>
            </w:r>
            <w:r w:rsidR="00E02B97">
              <w:rPr>
                <w:webHidden/>
              </w:rPr>
              <w:fldChar w:fldCharType="end"/>
            </w:r>
          </w:hyperlink>
        </w:p>
        <w:p w14:paraId="5DA32430" w14:textId="3A612723" w:rsidR="00E02B97" w:rsidRDefault="00A24DE6">
          <w:pPr>
            <w:pStyle w:val="TDC1"/>
            <w:tabs>
              <w:tab w:val="left" w:pos="660"/>
              <w:tab w:val="right" w:leader="dot" w:pos="9060"/>
            </w:tabs>
            <w:rPr>
              <w:rFonts w:asciiTheme="minorHAnsi" w:eastAsiaTheme="minorEastAsia" w:hAnsiTheme="minorHAnsi" w:cstheme="minorBidi"/>
              <w:b w:val="0"/>
              <w:bCs w:val="0"/>
              <w:caps w:val="0"/>
              <w:noProof/>
              <w:sz w:val="22"/>
              <w:szCs w:val="22"/>
            </w:rPr>
          </w:pPr>
          <w:hyperlink w:anchor="_Toc108075280" w:history="1">
            <w:r w:rsidR="00E02B97" w:rsidRPr="0010390C">
              <w:rPr>
                <w:rStyle w:val="Hipervnculo"/>
                <w:noProof/>
              </w:rPr>
              <w:t>4.-</w:t>
            </w:r>
            <w:r w:rsidR="00E02B97">
              <w:rPr>
                <w:rFonts w:asciiTheme="minorHAnsi" w:eastAsiaTheme="minorEastAsia" w:hAnsiTheme="minorHAnsi" w:cstheme="minorBidi"/>
                <w:b w:val="0"/>
                <w:bCs w:val="0"/>
                <w:caps w:val="0"/>
                <w:noProof/>
                <w:sz w:val="22"/>
                <w:szCs w:val="22"/>
              </w:rPr>
              <w:tab/>
            </w:r>
            <w:r w:rsidR="00E02B97" w:rsidRPr="0010390C">
              <w:rPr>
                <w:rStyle w:val="Hipervnculo"/>
                <w:noProof/>
              </w:rPr>
              <w:t>desarrollo</w:t>
            </w:r>
            <w:r w:rsidR="00E02B97">
              <w:rPr>
                <w:noProof/>
                <w:webHidden/>
              </w:rPr>
              <w:tab/>
            </w:r>
            <w:r w:rsidR="00E02B97">
              <w:rPr>
                <w:noProof/>
                <w:webHidden/>
              </w:rPr>
              <w:fldChar w:fldCharType="begin"/>
            </w:r>
            <w:r w:rsidR="00E02B97">
              <w:rPr>
                <w:noProof/>
                <w:webHidden/>
              </w:rPr>
              <w:instrText xml:space="preserve"> PAGEREF _Toc108075280 \h </w:instrText>
            </w:r>
            <w:r w:rsidR="00E02B97">
              <w:rPr>
                <w:noProof/>
                <w:webHidden/>
              </w:rPr>
            </w:r>
            <w:r w:rsidR="00E02B97">
              <w:rPr>
                <w:noProof/>
                <w:webHidden/>
              </w:rPr>
              <w:fldChar w:fldCharType="separate"/>
            </w:r>
            <w:r w:rsidR="00E02B97">
              <w:rPr>
                <w:noProof/>
                <w:webHidden/>
              </w:rPr>
              <w:t>6</w:t>
            </w:r>
            <w:r w:rsidR="00E02B97">
              <w:rPr>
                <w:noProof/>
                <w:webHidden/>
              </w:rPr>
              <w:fldChar w:fldCharType="end"/>
            </w:r>
          </w:hyperlink>
        </w:p>
        <w:p w14:paraId="56B0257F" w14:textId="1E217AF7" w:rsidR="00E02B97" w:rsidRDefault="00A24DE6">
          <w:pPr>
            <w:pStyle w:val="TDC2"/>
            <w:rPr>
              <w:rFonts w:asciiTheme="minorHAnsi" w:eastAsiaTheme="minorEastAsia" w:hAnsiTheme="minorHAnsi" w:cstheme="minorBidi"/>
              <w:caps w:val="0"/>
              <w:sz w:val="22"/>
              <w:szCs w:val="22"/>
            </w:rPr>
          </w:pPr>
          <w:hyperlink w:anchor="_Toc108075281" w:history="1">
            <w:r w:rsidR="00E02B97" w:rsidRPr="0010390C">
              <w:rPr>
                <w:rStyle w:val="Hipervnculo"/>
              </w:rPr>
              <w:t>4.1.-</w:t>
            </w:r>
            <w:r w:rsidR="00E02B97">
              <w:rPr>
                <w:rFonts w:asciiTheme="minorHAnsi" w:eastAsiaTheme="minorEastAsia" w:hAnsiTheme="minorHAnsi" w:cstheme="minorBidi"/>
                <w:caps w:val="0"/>
                <w:sz w:val="22"/>
                <w:szCs w:val="22"/>
              </w:rPr>
              <w:tab/>
            </w:r>
            <w:r w:rsidR="00E02B97" w:rsidRPr="0010390C">
              <w:rPr>
                <w:rStyle w:val="Hipervnculo"/>
              </w:rPr>
              <w:t>requisitos de seguridad</w:t>
            </w:r>
            <w:r w:rsidR="00E02B97">
              <w:rPr>
                <w:webHidden/>
              </w:rPr>
              <w:tab/>
            </w:r>
            <w:r w:rsidR="00E02B97">
              <w:rPr>
                <w:webHidden/>
              </w:rPr>
              <w:fldChar w:fldCharType="begin"/>
            </w:r>
            <w:r w:rsidR="00E02B97">
              <w:rPr>
                <w:webHidden/>
              </w:rPr>
              <w:instrText xml:space="preserve"> PAGEREF _Toc108075281 \h </w:instrText>
            </w:r>
            <w:r w:rsidR="00E02B97">
              <w:rPr>
                <w:webHidden/>
              </w:rPr>
            </w:r>
            <w:r w:rsidR="00E02B97">
              <w:rPr>
                <w:webHidden/>
              </w:rPr>
              <w:fldChar w:fldCharType="separate"/>
            </w:r>
            <w:r w:rsidR="00E02B97">
              <w:rPr>
                <w:webHidden/>
              </w:rPr>
              <w:t>6</w:t>
            </w:r>
            <w:r w:rsidR="00E02B97">
              <w:rPr>
                <w:webHidden/>
              </w:rPr>
              <w:fldChar w:fldCharType="end"/>
            </w:r>
          </w:hyperlink>
        </w:p>
        <w:p w14:paraId="3E9B4DBB" w14:textId="34EBE664" w:rsidR="00E02B97" w:rsidRDefault="00A24DE6">
          <w:pPr>
            <w:pStyle w:val="TDC2"/>
            <w:rPr>
              <w:rFonts w:asciiTheme="minorHAnsi" w:eastAsiaTheme="minorEastAsia" w:hAnsiTheme="minorHAnsi" w:cstheme="minorBidi"/>
              <w:caps w:val="0"/>
              <w:sz w:val="22"/>
              <w:szCs w:val="22"/>
            </w:rPr>
          </w:pPr>
          <w:hyperlink w:anchor="_Toc108075282" w:history="1">
            <w:r w:rsidR="00E02B97" w:rsidRPr="0010390C">
              <w:rPr>
                <w:rStyle w:val="Hipervnculo"/>
              </w:rPr>
              <w:t>4.2.-</w:t>
            </w:r>
            <w:r w:rsidR="00E02B97">
              <w:rPr>
                <w:rFonts w:asciiTheme="minorHAnsi" w:eastAsiaTheme="minorEastAsia" w:hAnsiTheme="minorHAnsi" w:cstheme="minorBidi"/>
                <w:caps w:val="0"/>
                <w:sz w:val="22"/>
                <w:szCs w:val="22"/>
              </w:rPr>
              <w:tab/>
            </w:r>
            <w:r w:rsidR="00E02B97" w:rsidRPr="0010390C">
              <w:rPr>
                <w:rStyle w:val="Hipervnculo"/>
              </w:rPr>
              <w:t>equipos, herramientas e instrumentos</w:t>
            </w:r>
            <w:r w:rsidR="00E02B97">
              <w:rPr>
                <w:webHidden/>
              </w:rPr>
              <w:tab/>
            </w:r>
            <w:r w:rsidR="00E02B97">
              <w:rPr>
                <w:webHidden/>
              </w:rPr>
              <w:fldChar w:fldCharType="begin"/>
            </w:r>
            <w:r w:rsidR="00E02B97">
              <w:rPr>
                <w:webHidden/>
              </w:rPr>
              <w:instrText xml:space="preserve"> PAGEREF _Toc108075282 \h </w:instrText>
            </w:r>
            <w:r w:rsidR="00E02B97">
              <w:rPr>
                <w:webHidden/>
              </w:rPr>
            </w:r>
            <w:r w:rsidR="00E02B97">
              <w:rPr>
                <w:webHidden/>
              </w:rPr>
              <w:fldChar w:fldCharType="separate"/>
            </w:r>
            <w:r w:rsidR="00E02B97">
              <w:rPr>
                <w:webHidden/>
              </w:rPr>
              <w:t>6</w:t>
            </w:r>
            <w:r w:rsidR="00E02B97">
              <w:rPr>
                <w:webHidden/>
              </w:rPr>
              <w:fldChar w:fldCharType="end"/>
            </w:r>
          </w:hyperlink>
        </w:p>
        <w:p w14:paraId="6701DB8B" w14:textId="7EF7257C"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283" w:history="1">
            <w:r w:rsidR="00E02B97" w:rsidRPr="0010390C">
              <w:rPr>
                <w:rStyle w:val="Hipervnculo"/>
              </w:rPr>
              <w:t>4.2.1.-</w:t>
            </w:r>
            <w:r w:rsidR="00E02B97">
              <w:rPr>
                <w:rFonts w:asciiTheme="minorHAnsi" w:eastAsiaTheme="minorEastAsia" w:hAnsiTheme="minorHAnsi" w:cstheme="minorBidi"/>
                <w:i w:val="0"/>
                <w:iCs w:val="0"/>
                <w:caps w:val="0"/>
                <w:sz w:val="22"/>
                <w:szCs w:val="22"/>
              </w:rPr>
              <w:tab/>
            </w:r>
            <w:r w:rsidR="00E02B97" w:rsidRPr="0010390C">
              <w:rPr>
                <w:rStyle w:val="Hipervnculo"/>
              </w:rPr>
              <w:t>Equipos personales</w:t>
            </w:r>
            <w:r w:rsidR="00E02B97">
              <w:rPr>
                <w:webHidden/>
              </w:rPr>
              <w:tab/>
            </w:r>
            <w:r w:rsidR="00E02B97">
              <w:rPr>
                <w:webHidden/>
              </w:rPr>
              <w:fldChar w:fldCharType="begin"/>
            </w:r>
            <w:r w:rsidR="00E02B97">
              <w:rPr>
                <w:webHidden/>
              </w:rPr>
              <w:instrText xml:space="preserve"> PAGEREF _Toc108075283 \h </w:instrText>
            </w:r>
            <w:r w:rsidR="00E02B97">
              <w:rPr>
                <w:webHidden/>
              </w:rPr>
            </w:r>
            <w:r w:rsidR="00E02B97">
              <w:rPr>
                <w:webHidden/>
              </w:rPr>
              <w:fldChar w:fldCharType="separate"/>
            </w:r>
            <w:r w:rsidR="00E02B97">
              <w:rPr>
                <w:webHidden/>
              </w:rPr>
              <w:t>6</w:t>
            </w:r>
            <w:r w:rsidR="00E02B97">
              <w:rPr>
                <w:webHidden/>
              </w:rPr>
              <w:fldChar w:fldCharType="end"/>
            </w:r>
          </w:hyperlink>
        </w:p>
        <w:p w14:paraId="4D5050D1" w14:textId="057ECDAA"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284" w:history="1">
            <w:r w:rsidR="00E02B97" w:rsidRPr="0010390C">
              <w:rPr>
                <w:rStyle w:val="Hipervnculo"/>
              </w:rPr>
              <w:t>4.2.2.-</w:t>
            </w:r>
            <w:r w:rsidR="00E02B97">
              <w:rPr>
                <w:rFonts w:asciiTheme="minorHAnsi" w:eastAsiaTheme="minorEastAsia" w:hAnsiTheme="minorHAnsi" w:cstheme="minorBidi"/>
                <w:i w:val="0"/>
                <w:iCs w:val="0"/>
                <w:caps w:val="0"/>
                <w:sz w:val="22"/>
                <w:szCs w:val="22"/>
              </w:rPr>
              <w:tab/>
            </w:r>
            <w:r w:rsidR="00E02B97" w:rsidRPr="0010390C">
              <w:rPr>
                <w:rStyle w:val="Hipervnculo"/>
              </w:rPr>
              <w:t>Equipos y herramientas opcionales según tarea</w:t>
            </w:r>
            <w:r w:rsidR="00E02B97">
              <w:rPr>
                <w:webHidden/>
              </w:rPr>
              <w:tab/>
            </w:r>
            <w:r w:rsidR="00E02B97">
              <w:rPr>
                <w:webHidden/>
              </w:rPr>
              <w:fldChar w:fldCharType="begin"/>
            </w:r>
            <w:r w:rsidR="00E02B97">
              <w:rPr>
                <w:webHidden/>
              </w:rPr>
              <w:instrText xml:space="preserve"> PAGEREF _Toc108075284 \h </w:instrText>
            </w:r>
            <w:r w:rsidR="00E02B97">
              <w:rPr>
                <w:webHidden/>
              </w:rPr>
            </w:r>
            <w:r w:rsidR="00E02B97">
              <w:rPr>
                <w:webHidden/>
              </w:rPr>
              <w:fldChar w:fldCharType="separate"/>
            </w:r>
            <w:r w:rsidR="00E02B97">
              <w:rPr>
                <w:webHidden/>
              </w:rPr>
              <w:t>6</w:t>
            </w:r>
            <w:r w:rsidR="00E02B97">
              <w:rPr>
                <w:webHidden/>
              </w:rPr>
              <w:fldChar w:fldCharType="end"/>
            </w:r>
          </w:hyperlink>
        </w:p>
        <w:p w14:paraId="1D393C4B" w14:textId="02430E69" w:rsidR="00E02B97" w:rsidRDefault="00A24DE6">
          <w:pPr>
            <w:pStyle w:val="TDC2"/>
            <w:rPr>
              <w:rFonts w:asciiTheme="minorHAnsi" w:eastAsiaTheme="minorEastAsia" w:hAnsiTheme="minorHAnsi" w:cstheme="minorBidi"/>
              <w:caps w:val="0"/>
              <w:sz w:val="22"/>
              <w:szCs w:val="22"/>
            </w:rPr>
          </w:pPr>
          <w:hyperlink w:anchor="_Toc108075285" w:history="1">
            <w:r w:rsidR="00E02B97" w:rsidRPr="0010390C">
              <w:rPr>
                <w:rStyle w:val="Hipervnculo"/>
              </w:rPr>
              <w:t>4.3.-</w:t>
            </w:r>
            <w:r w:rsidR="00E02B97">
              <w:rPr>
                <w:rFonts w:asciiTheme="minorHAnsi" w:eastAsiaTheme="minorEastAsia" w:hAnsiTheme="minorHAnsi" w:cstheme="minorBidi"/>
                <w:caps w:val="0"/>
                <w:sz w:val="22"/>
                <w:szCs w:val="22"/>
              </w:rPr>
              <w:tab/>
            </w:r>
            <w:r w:rsidR="00E02B97" w:rsidRPr="0010390C">
              <w:rPr>
                <w:rStyle w:val="Hipervnculo"/>
              </w:rPr>
              <w:t>Realización de cateos.</w:t>
            </w:r>
            <w:r w:rsidR="00E02B97">
              <w:rPr>
                <w:webHidden/>
              </w:rPr>
              <w:tab/>
            </w:r>
            <w:r w:rsidR="00E02B97">
              <w:rPr>
                <w:webHidden/>
              </w:rPr>
              <w:fldChar w:fldCharType="begin"/>
            </w:r>
            <w:r w:rsidR="00E02B97">
              <w:rPr>
                <w:webHidden/>
              </w:rPr>
              <w:instrText xml:space="preserve"> PAGEREF _Toc108075285 \h </w:instrText>
            </w:r>
            <w:r w:rsidR="00E02B97">
              <w:rPr>
                <w:webHidden/>
              </w:rPr>
            </w:r>
            <w:r w:rsidR="00E02B97">
              <w:rPr>
                <w:webHidden/>
              </w:rPr>
              <w:fldChar w:fldCharType="separate"/>
            </w:r>
            <w:r w:rsidR="00E02B97">
              <w:rPr>
                <w:webHidden/>
              </w:rPr>
              <w:t>7</w:t>
            </w:r>
            <w:r w:rsidR="00E02B97">
              <w:rPr>
                <w:webHidden/>
              </w:rPr>
              <w:fldChar w:fldCharType="end"/>
            </w:r>
          </w:hyperlink>
        </w:p>
        <w:p w14:paraId="37CABEF8" w14:textId="267809ED" w:rsidR="00E02B97" w:rsidRDefault="00A24DE6">
          <w:pPr>
            <w:pStyle w:val="TDC2"/>
            <w:rPr>
              <w:rFonts w:asciiTheme="minorHAnsi" w:eastAsiaTheme="minorEastAsia" w:hAnsiTheme="minorHAnsi" w:cstheme="minorBidi"/>
              <w:caps w:val="0"/>
              <w:sz w:val="22"/>
              <w:szCs w:val="22"/>
            </w:rPr>
          </w:pPr>
          <w:hyperlink w:anchor="_Toc108075286" w:history="1">
            <w:r w:rsidR="00E02B97" w:rsidRPr="0010390C">
              <w:rPr>
                <w:rStyle w:val="Hipervnculo"/>
              </w:rPr>
              <w:t>4.4.-</w:t>
            </w:r>
            <w:r w:rsidR="00E02B97">
              <w:rPr>
                <w:rFonts w:asciiTheme="minorHAnsi" w:eastAsiaTheme="minorEastAsia" w:hAnsiTheme="minorHAnsi" w:cstheme="minorBidi"/>
                <w:caps w:val="0"/>
                <w:sz w:val="22"/>
                <w:szCs w:val="22"/>
              </w:rPr>
              <w:tab/>
            </w:r>
            <w:r w:rsidR="00E02B97" w:rsidRPr="0010390C">
              <w:rPr>
                <w:rStyle w:val="Hipervnculo"/>
              </w:rPr>
              <w:t>Excavaciones, acondicionamiento y tapado de zanja</w:t>
            </w:r>
            <w:r w:rsidR="00E02B97">
              <w:rPr>
                <w:webHidden/>
              </w:rPr>
              <w:tab/>
            </w:r>
            <w:r w:rsidR="00E02B97">
              <w:rPr>
                <w:webHidden/>
              </w:rPr>
              <w:fldChar w:fldCharType="begin"/>
            </w:r>
            <w:r w:rsidR="00E02B97">
              <w:rPr>
                <w:webHidden/>
              </w:rPr>
              <w:instrText xml:space="preserve"> PAGEREF _Toc108075286 \h </w:instrText>
            </w:r>
            <w:r w:rsidR="00E02B97">
              <w:rPr>
                <w:webHidden/>
              </w:rPr>
            </w:r>
            <w:r w:rsidR="00E02B97">
              <w:rPr>
                <w:webHidden/>
              </w:rPr>
              <w:fldChar w:fldCharType="separate"/>
            </w:r>
            <w:r w:rsidR="00E02B97">
              <w:rPr>
                <w:webHidden/>
              </w:rPr>
              <w:t>7</w:t>
            </w:r>
            <w:r w:rsidR="00E02B97">
              <w:rPr>
                <w:webHidden/>
              </w:rPr>
              <w:fldChar w:fldCharType="end"/>
            </w:r>
          </w:hyperlink>
        </w:p>
        <w:p w14:paraId="780D12FF" w14:textId="40631CFA"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287" w:history="1">
            <w:r w:rsidR="00E02B97" w:rsidRPr="0010390C">
              <w:rPr>
                <w:rStyle w:val="Hipervnculo"/>
              </w:rPr>
              <w:t>4.4.1.-</w:t>
            </w:r>
            <w:r w:rsidR="00E02B97">
              <w:rPr>
                <w:rFonts w:asciiTheme="minorHAnsi" w:eastAsiaTheme="minorEastAsia" w:hAnsiTheme="minorHAnsi" w:cstheme="minorBidi"/>
                <w:i w:val="0"/>
                <w:iCs w:val="0"/>
                <w:caps w:val="0"/>
                <w:sz w:val="22"/>
                <w:szCs w:val="22"/>
              </w:rPr>
              <w:tab/>
            </w:r>
            <w:r w:rsidR="00E02B97" w:rsidRPr="0010390C">
              <w:rPr>
                <w:rStyle w:val="Hipervnculo"/>
              </w:rPr>
              <w:t>Zanjeado</w:t>
            </w:r>
            <w:r w:rsidR="00E02B97">
              <w:rPr>
                <w:webHidden/>
              </w:rPr>
              <w:tab/>
            </w:r>
            <w:r w:rsidR="00E02B97">
              <w:rPr>
                <w:webHidden/>
              </w:rPr>
              <w:fldChar w:fldCharType="begin"/>
            </w:r>
            <w:r w:rsidR="00E02B97">
              <w:rPr>
                <w:webHidden/>
              </w:rPr>
              <w:instrText xml:space="preserve"> PAGEREF _Toc108075287 \h </w:instrText>
            </w:r>
            <w:r w:rsidR="00E02B97">
              <w:rPr>
                <w:webHidden/>
              </w:rPr>
            </w:r>
            <w:r w:rsidR="00E02B97">
              <w:rPr>
                <w:webHidden/>
              </w:rPr>
              <w:fldChar w:fldCharType="separate"/>
            </w:r>
            <w:r w:rsidR="00E02B97">
              <w:rPr>
                <w:webHidden/>
              </w:rPr>
              <w:t>7</w:t>
            </w:r>
            <w:r w:rsidR="00E02B97">
              <w:rPr>
                <w:webHidden/>
              </w:rPr>
              <w:fldChar w:fldCharType="end"/>
            </w:r>
          </w:hyperlink>
        </w:p>
        <w:p w14:paraId="289EB7D9" w14:textId="0D659162"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288" w:history="1">
            <w:r w:rsidR="00E02B97" w:rsidRPr="0010390C">
              <w:rPr>
                <w:rStyle w:val="Hipervnculo"/>
              </w:rPr>
              <w:t>4.4.2.-</w:t>
            </w:r>
            <w:r w:rsidR="00E02B97">
              <w:rPr>
                <w:rFonts w:asciiTheme="minorHAnsi" w:eastAsiaTheme="minorEastAsia" w:hAnsiTheme="minorHAnsi" w:cstheme="minorBidi"/>
                <w:i w:val="0"/>
                <w:iCs w:val="0"/>
                <w:caps w:val="0"/>
                <w:sz w:val="22"/>
                <w:szCs w:val="22"/>
              </w:rPr>
              <w:tab/>
            </w:r>
            <w:r w:rsidR="00E02B97" w:rsidRPr="0010390C">
              <w:rPr>
                <w:rStyle w:val="Hipervnculo"/>
              </w:rPr>
              <w:t>Acondicionamiento de zanja en vereda</w:t>
            </w:r>
            <w:r w:rsidR="00E02B97">
              <w:rPr>
                <w:webHidden/>
              </w:rPr>
              <w:tab/>
            </w:r>
            <w:r w:rsidR="00E02B97">
              <w:rPr>
                <w:webHidden/>
              </w:rPr>
              <w:fldChar w:fldCharType="begin"/>
            </w:r>
            <w:r w:rsidR="00E02B97">
              <w:rPr>
                <w:webHidden/>
              </w:rPr>
              <w:instrText xml:space="preserve"> PAGEREF _Toc108075288 \h </w:instrText>
            </w:r>
            <w:r w:rsidR="00E02B97">
              <w:rPr>
                <w:webHidden/>
              </w:rPr>
            </w:r>
            <w:r w:rsidR="00E02B97">
              <w:rPr>
                <w:webHidden/>
              </w:rPr>
              <w:fldChar w:fldCharType="separate"/>
            </w:r>
            <w:r w:rsidR="00E02B97">
              <w:rPr>
                <w:webHidden/>
              </w:rPr>
              <w:t>8</w:t>
            </w:r>
            <w:r w:rsidR="00E02B97">
              <w:rPr>
                <w:webHidden/>
              </w:rPr>
              <w:fldChar w:fldCharType="end"/>
            </w:r>
          </w:hyperlink>
        </w:p>
        <w:p w14:paraId="6BFFD95E" w14:textId="6FDDC10F"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289" w:history="1">
            <w:r w:rsidR="00E02B97" w:rsidRPr="0010390C">
              <w:rPr>
                <w:rStyle w:val="Hipervnculo"/>
              </w:rPr>
              <w:t>4.4.3.-</w:t>
            </w:r>
            <w:r w:rsidR="00E02B97">
              <w:rPr>
                <w:rFonts w:asciiTheme="minorHAnsi" w:eastAsiaTheme="minorEastAsia" w:hAnsiTheme="minorHAnsi" w:cstheme="minorBidi"/>
                <w:i w:val="0"/>
                <w:iCs w:val="0"/>
                <w:caps w:val="0"/>
                <w:sz w:val="22"/>
                <w:szCs w:val="22"/>
              </w:rPr>
              <w:tab/>
            </w:r>
            <w:r w:rsidR="00E02B97" w:rsidRPr="0010390C">
              <w:rPr>
                <w:rStyle w:val="Hipervnculo"/>
              </w:rPr>
              <w:t>Relleno y compactado de zanja en vereda</w:t>
            </w:r>
            <w:r w:rsidR="00E02B97">
              <w:rPr>
                <w:webHidden/>
              </w:rPr>
              <w:tab/>
            </w:r>
            <w:r w:rsidR="00E02B97">
              <w:rPr>
                <w:webHidden/>
              </w:rPr>
              <w:fldChar w:fldCharType="begin"/>
            </w:r>
            <w:r w:rsidR="00E02B97">
              <w:rPr>
                <w:webHidden/>
              </w:rPr>
              <w:instrText xml:space="preserve"> PAGEREF _Toc108075289 \h </w:instrText>
            </w:r>
            <w:r w:rsidR="00E02B97">
              <w:rPr>
                <w:webHidden/>
              </w:rPr>
            </w:r>
            <w:r w:rsidR="00E02B97">
              <w:rPr>
                <w:webHidden/>
              </w:rPr>
              <w:fldChar w:fldCharType="separate"/>
            </w:r>
            <w:r w:rsidR="00E02B97">
              <w:rPr>
                <w:webHidden/>
              </w:rPr>
              <w:t>10</w:t>
            </w:r>
            <w:r w:rsidR="00E02B97">
              <w:rPr>
                <w:webHidden/>
              </w:rPr>
              <w:fldChar w:fldCharType="end"/>
            </w:r>
          </w:hyperlink>
        </w:p>
        <w:p w14:paraId="5142EDAC" w14:textId="68E51A03" w:rsidR="00E02B97" w:rsidRDefault="00A24DE6">
          <w:pPr>
            <w:pStyle w:val="TDC2"/>
            <w:rPr>
              <w:rFonts w:asciiTheme="minorHAnsi" w:eastAsiaTheme="minorEastAsia" w:hAnsiTheme="minorHAnsi" w:cstheme="minorBidi"/>
              <w:caps w:val="0"/>
              <w:sz w:val="22"/>
              <w:szCs w:val="22"/>
            </w:rPr>
          </w:pPr>
          <w:hyperlink w:anchor="_Toc108075290" w:history="1">
            <w:r w:rsidR="00E02B97" w:rsidRPr="0010390C">
              <w:rPr>
                <w:rStyle w:val="Hipervnculo"/>
              </w:rPr>
              <w:t>4.5.-</w:t>
            </w:r>
            <w:r w:rsidR="00E02B97">
              <w:rPr>
                <w:rFonts w:asciiTheme="minorHAnsi" w:eastAsiaTheme="minorEastAsia" w:hAnsiTheme="minorHAnsi" w:cstheme="minorBidi"/>
                <w:caps w:val="0"/>
                <w:sz w:val="22"/>
                <w:szCs w:val="22"/>
              </w:rPr>
              <w:tab/>
            </w:r>
            <w:r w:rsidR="00E02B97" w:rsidRPr="0010390C">
              <w:rPr>
                <w:rStyle w:val="Hipervnculo"/>
              </w:rPr>
              <w:t>Remoción y reposición de vereda</w:t>
            </w:r>
            <w:r w:rsidR="00E02B97">
              <w:rPr>
                <w:webHidden/>
              </w:rPr>
              <w:tab/>
            </w:r>
            <w:r w:rsidR="00E02B97">
              <w:rPr>
                <w:webHidden/>
              </w:rPr>
              <w:fldChar w:fldCharType="begin"/>
            </w:r>
            <w:r w:rsidR="00E02B97">
              <w:rPr>
                <w:webHidden/>
              </w:rPr>
              <w:instrText xml:space="preserve"> PAGEREF _Toc108075290 \h </w:instrText>
            </w:r>
            <w:r w:rsidR="00E02B97">
              <w:rPr>
                <w:webHidden/>
              </w:rPr>
            </w:r>
            <w:r w:rsidR="00E02B97">
              <w:rPr>
                <w:webHidden/>
              </w:rPr>
              <w:fldChar w:fldCharType="separate"/>
            </w:r>
            <w:r w:rsidR="00E02B97">
              <w:rPr>
                <w:webHidden/>
              </w:rPr>
              <w:t>11</w:t>
            </w:r>
            <w:r w:rsidR="00E02B97">
              <w:rPr>
                <w:webHidden/>
              </w:rPr>
              <w:fldChar w:fldCharType="end"/>
            </w:r>
          </w:hyperlink>
        </w:p>
        <w:p w14:paraId="0FA4C983" w14:textId="79474B3A"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291" w:history="1">
            <w:r w:rsidR="00E02B97" w:rsidRPr="0010390C">
              <w:rPr>
                <w:rStyle w:val="Hipervnculo"/>
              </w:rPr>
              <w:t>4.5.1.-</w:t>
            </w:r>
            <w:r w:rsidR="00E02B97">
              <w:rPr>
                <w:rFonts w:asciiTheme="minorHAnsi" w:eastAsiaTheme="minorEastAsia" w:hAnsiTheme="minorHAnsi" w:cstheme="minorBidi"/>
                <w:i w:val="0"/>
                <w:iCs w:val="0"/>
                <w:caps w:val="0"/>
                <w:sz w:val="22"/>
                <w:szCs w:val="22"/>
              </w:rPr>
              <w:tab/>
            </w:r>
            <w:r w:rsidR="00E02B97" w:rsidRPr="0010390C">
              <w:rPr>
                <w:rStyle w:val="Hipervnculo"/>
              </w:rPr>
              <w:t>Remoción de veredas</w:t>
            </w:r>
            <w:r w:rsidR="00E02B97">
              <w:rPr>
                <w:webHidden/>
              </w:rPr>
              <w:tab/>
            </w:r>
            <w:r w:rsidR="00E02B97">
              <w:rPr>
                <w:webHidden/>
              </w:rPr>
              <w:fldChar w:fldCharType="begin"/>
            </w:r>
            <w:r w:rsidR="00E02B97">
              <w:rPr>
                <w:webHidden/>
              </w:rPr>
              <w:instrText xml:space="preserve"> PAGEREF _Toc108075291 \h </w:instrText>
            </w:r>
            <w:r w:rsidR="00E02B97">
              <w:rPr>
                <w:webHidden/>
              </w:rPr>
            </w:r>
            <w:r w:rsidR="00E02B97">
              <w:rPr>
                <w:webHidden/>
              </w:rPr>
              <w:fldChar w:fldCharType="separate"/>
            </w:r>
            <w:r w:rsidR="00E02B97">
              <w:rPr>
                <w:webHidden/>
              </w:rPr>
              <w:t>11</w:t>
            </w:r>
            <w:r w:rsidR="00E02B97">
              <w:rPr>
                <w:webHidden/>
              </w:rPr>
              <w:fldChar w:fldCharType="end"/>
            </w:r>
          </w:hyperlink>
        </w:p>
        <w:p w14:paraId="3FD35AE4" w14:textId="6E4D93D1"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292" w:history="1">
            <w:r w:rsidR="00E02B97" w:rsidRPr="0010390C">
              <w:rPr>
                <w:rStyle w:val="Hipervnculo"/>
              </w:rPr>
              <w:t>4.5.2.-</w:t>
            </w:r>
            <w:r w:rsidR="00E02B97">
              <w:rPr>
                <w:rFonts w:asciiTheme="minorHAnsi" w:eastAsiaTheme="minorEastAsia" w:hAnsiTheme="minorHAnsi" w:cstheme="minorBidi"/>
                <w:i w:val="0"/>
                <w:iCs w:val="0"/>
                <w:caps w:val="0"/>
                <w:sz w:val="22"/>
                <w:szCs w:val="22"/>
              </w:rPr>
              <w:tab/>
            </w:r>
            <w:r w:rsidR="00E02B97" w:rsidRPr="0010390C">
              <w:rPr>
                <w:rStyle w:val="Hipervnculo"/>
              </w:rPr>
              <w:t>Reposición de veredas</w:t>
            </w:r>
            <w:r w:rsidR="00E02B97">
              <w:rPr>
                <w:webHidden/>
              </w:rPr>
              <w:tab/>
            </w:r>
            <w:r w:rsidR="00E02B97">
              <w:rPr>
                <w:webHidden/>
              </w:rPr>
              <w:fldChar w:fldCharType="begin"/>
            </w:r>
            <w:r w:rsidR="00E02B97">
              <w:rPr>
                <w:webHidden/>
              </w:rPr>
              <w:instrText xml:space="preserve"> PAGEREF _Toc108075292 \h </w:instrText>
            </w:r>
            <w:r w:rsidR="00E02B97">
              <w:rPr>
                <w:webHidden/>
              </w:rPr>
            </w:r>
            <w:r w:rsidR="00E02B97">
              <w:rPr>
                <w:webHidden/>
              </w:rPr>
              <w:fldChar w:fldCharType="separate"/>
            </w:r>
            <w:r w:rsidR="00E02B97">
              <w:rPr>
                <w:webHidden/>
              </w:rPr>
              <w:t>11</w:t>
            </w:r>
            <w:r w:rsidR="00E02B97">
              <w:rPr>
                <w:webHidden/>
              </w:rPr>
              <w:fldChar w:fldCharType="end"/>
            </w:r>
          </w:hyperlink>
        </w:p>
        <w:p w14:paraId="2A52AE6D" w14:textId="2AA35F57" w:rsidR="00E02B97" w:rsidRDefault="00A24DE6">
          <w:pPr>
            <w:pStyle w:val="TDC2"/>
            <w:rPr>
              <w:rFonts w:asciiTheme="minorHAnsi" w:eastAsiaTheme="minorEastAsia" w:hAnsiTheme="minorHAnsi" w:cstheme="minorBidi"/>
              <w:caps w:val="0"/>
              <w:sz w:val="22"/>
              <w:szCs w:val="22"/>
            </w:rPr>
          </w:pPr>
          <w:hyperlink w:anchor="_Toc108075293" w:history="1">
            <w:r w:rsidR="00E02B97" w:rsidRPr="0010390C">
              <w:rPr>
                <w:rStyle w:val="Hipervnculo"/>
                <w:rFonts w:eastAsiaTheme="minorHAnsi"/>
              </w:rPr>
              <w:t>4.6.-</w:t>
            </w:r>
            <w:r w:rsidR="00E02B97">
              <w:rPr>
                <w:rFonts w:asciiTheme="minorHAnsi" w:eastAsiaTheme="minorEastAsia" w:hAnsiTheme="minorHAnsi" w:cstheme="minorBidi"/>
                <w:caps w:val="0"/>
                <w:sz w:val="22"/>
                <w:szCs w:val="22"/>
              </w:rPr>
              <w:tab/>
            </w:r>
            <w:r w:rsidR="00E02B97" w:rsidRPr="0010390C">
              <w:rPr>
                <w:rStyle w:val="Hipervnculo"/>
              </w:rPr>
              <w:t>Tendido del cable.</w:t>
            </w:r>
            <w:r w:rsidR="00E02B97">
              <w:rPr>
                <w:webHidden/>
              </w:rPr>
              <w:tab/>
            </w:r>
            <w:r w:rsidR="00E02B97">
              <w:rPr>
                <w:webHidden/>
              </w:rPr>
              <w:fldChar w:fldCharType="begin"/>
            </w:r>
            <w:r w:rsidR="00E02B97">
              <w:rPr>
                <w:webHidden/>
              </w:rPr>
              <w:instrText xml:space="preserve"> PAGEREF _Toc108075293 \h </w:instrText>
            </w:r>
            <w:r w:rsidR="00E02B97">
              <w:rPr>
                <w:webHidden/>
              </w:rPr>
            </w:r>
            <w:r w:rsidR="00E02B97">
              <w:rPr>
                <w:webHidden/>
              </w:rPr>
              <w:fldChar w:fldCharType="separate"/>
            </w:r>
            <w:r w:rsidR="00E02B97">
              <w:rPr>
                <w:webHidden/>
              </w:rPr>
              <w:t>12</w:t>
            </w:r>
            <w:r w:rsidR="00E02B97">
              <w:rPr>
                <w:webHidden/>
              </w:rPr>
              <w:fldChar w:fldCharType="end"/>
            </w:r>
          </w:hyperlink>
        </w:p>
        <w:p w14:paraId="40FA5E05" w14:textId="5F77C38D"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294" w:history="1">
            <w:r w:rsidR="00E02B97" w:rsidRPr="0010390C">
              <w:rPr>
                <w:rStyle w:val="Hipervnculo"/>
              </w:rPr>
              <w:t>4.6.1.-</w:t>
            </w:r>
            <w:r w:rsidR="00E02B97">
              <w:rPr>
                <w:rFonts w:asciiTheme="minorHAnsi" w:eastAsiaTheme="minorEastAsia" w:hAnsiTheme="minorHAnsi" w:cstheme="minorBidi"/>
                <w:i w:val="0"/>
                <w:iCs w:val="0"/>
                <w:caps w:val="0"/>
                <w:sz w:val="22"/>
                <w:szCs w:val="22"/>
              </w:rPr>
              <w:tab/>
            </w:r>
            <w:r w:rsidR="00E02B97" w:rsidRPr="0010390C">
              <w:rPr>
                <w:rStyle w:val="Hipervnculo"/>
              </w:rPr>
              <w:t>Bobinas</w:t>
            </w:r>
            <w:r w:rsidR="00E02B97">
              <w:rPr>
                <w:webHidden/>
              </w:rPr>
              <w:tab/>
            </w:r>
            <w:r w:rsidR="00E02B97">
              <w:rPr>
                <w:webHidden/>
              </w:rPr>
              <w:fldChar w:fldCharType="begin"/>
            </w:r>
            <w:r w:rsidR="00E02B97">
              <w:rPr>
                <w:webHidden/>
              </w:rPr>
              <w:instrText xml:space="preserve"> PAGEREF _Toc108075294 \h </w:instrText>
            </w:r>
            <w:r w:rsidR="00E02B97">
              <w:rPr>
                <w:webHidden/>
              </w:rPr>
            </w:r>
            <w:r w:rsidR="00E02B97">
              <w:rPr>
                <w:webHidden/>
              </w:rPr>
              <w:fldChar w:fldCharType="separate"/>
            </w:r>
            <w:r w:rsidR="00E02B97">
              <w:rPr>
                <w:webHidden/>
              </w:rPr>
              <w:t>12</w:t>
            </w:r>
            <w:r w:rsidR="00E02B97">
              <w:rPr>
                <w:webHidden/>
              </w:rPr>
              <w:fldChar w:fldCharType="end"/>
            </w:r>
          </w:hyperlink>
        </w:p>
        <w:p w14:paraId="5FF5B829" w14:textId="273C3F90"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295" w:history="1">
            <w:r w:rsidR="00E02B97" w:rsidRPr="0010390C">
              <w:rPr>
                <w:rStyle w:val="Hipervnculo"/>
              </w:rPr>
              <w:t>4.6.2.-</w:t>
            </w:r>
            <w:r w:rsidR="00E02B97">
              <w:rPr>
                <w:rFonts w:asciiTheme="minorHAnsi" w:eastAsiaTheme="minorEastAsia" w:hAnsiTheme="minorHAnsi" w:cstheme="minorBidi"/>
                <w:i w:val="0"/>
                <w:iCs w:val="0"/>
                <w:caps w:val="0"/>
                <w:sz w:val="22"/>
                <w:szCs w:val="22"/>
              </w:rPr>
              <w:tab/>
            </w:r>
            <w:r w:rsidR="00E02B97" w:rsidRPr="0010390C">
              <w:rPr>
                <w:rStyle w:val="Hipervnculo"/>
              </w:rPr>
              <w:t>Rodillos</w:t>
            </w:r>
            <w:r w:rsidR="00E02B97">
              <w:rPr>
                <w:webHidden/>
              </w:rPr>
              <w:tab/>
            </w:r>
            <w:r w:rsidR="00E02B97">
              <w:rPr>
                <w:webHidden/>
              </w:rPr>
              <w:fldChar w:fldCharType="begin"/>
            </w:r>
            <w:r w:rsidR="00E02B97">
              <w:rPr>
                <w:webHidden/>
              </w:rPr>
              <w:instrText xml:space="preserve"> PAGEREF _Toc108075295 \h </w:instrText>
            </w:r>
            <w:r w:rsidR="00E02B97">
              <w:rPr>
                <w:webHidden/>
              </w:rPr>
            </w:r>
            <w:r w:rsidR="00E02B97">
              <w:rPr>
                <w:webHidden/>
              </w:rPr>
              <w:fldChar w:fldCharType="separate"/>
            </w:r>
            <w:r w:rsidR="00E02B97">
              <w:rPr>
                <w:webHidden/>
              </w:rPr>
              <w:t>12</w:t>
            </w:r>
            <w:r w:rsidR="00E02B97">
              <w:rPr>
                <w:webHidden/>
              </w:rPr>
              <w:fldChar w:fldCharType="end"/>
            </w:r>
          </w:hyperlink>
        </w:p>
        <w:p w14:paraId="70A6EEA2" w14:textId="6CB8E70C"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296" w:history="1">
            <w:r w:rsidR="00E02B97" w:rsidRPr="0010390C">
              <w:rPr>
                <w:rStyle w:val="Hipervnculo"/>
              </w:rPr>
              <w:t>4.6.3.-</w:t>
            </w:r>
            <w:r w:rsidR="00E02B97">
              <w:rPr>
                <w:rFonts w:asciiTheme="minorHAnsi" w:eastAsiaTheme="minorEastAsia" w:hAnsiTheme="minorHAnsi" w:cstheme="minorBidi"/>
                <w:i w:val="0"/>
                <w:iCs w:val="0"/>
                <w:caps w:val="0"/>
                <w:sz w:val="22"/>
                <w:szCs w:val="22"/>
              </w:rPr>
              <w:tab/>
            </w:r>
            <w:r w:rsidR="00E02B97" w:rsidRPr="0010390C">
              <w:rPr>
                <w:rStyle w:val="Hipervnculo"/>
              </w:rPr>
              <w:t>Colocación de rodillos para el tendido</w:t>
            </w:r>
            <w:r w:rsidR="00E02B97">
              <w:rPr>
                <w:webHidden/>
              </w:rPr>
              <w:tab/>
            </w:r>
            <w:r w:rsidR="00E02B97">
              <w:rPr>
                <w:webHidden/>
              </w:rPr>
              <w:fldChar w:fldCharType="begin"/>
            </w:r>
            <w:r w:rsidR="00E02B97">
              <w:rPr>
                <w:webHidden/>
              </w:rPr>
              <w:instrText xml:space="preserve"> PAGEREF _Toc108075296 \h </w:instrText>
            </w:r>
            <w:r w:rsidR="00E02B97">
              <w:rPr>
                <w:webHidden/>
              </w:rPr>
            </w:r>
            <w:r w:rsidR="00E02B97">
              <w:rPr>
                <w:webHidden/>
              </w:rPr>
              <w:fldChar w:fldCharType="separate"/>
            </w:r>
            <w:r w:rsidR="00E02B97">
              <w:rPr>
                <w:webHidden/>
              </w:rPr>
              <w:t>12</w:t>
            </w:r>
            <w:r w:rsidR="00E02B97">
              <w:rPr>
                <w:webHidden/>
              </w:rPr>
              <w:fldChar w:fldCharType="end"/>
            </w:r>
          </w:hyperlink>
        </w:p>
        <w:p w14:paraId="4F1DB2B7" w14:textId="61520DFC"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297" w:history="1">
            <w:r w:rsidR="00E02B97" w:rsidRPr="0010390C">
              <w:rPr>
                <w:rStyle w:val="Hipervnculo"/>
              </w:rPr>
              <w:t>4.6.4.-</w:t>
            </w:r>
            <w:r w:rsidR="00E02B97">
              <w:rPr>
                <w:rFonts w:asciiTheme="minorHAnsi" w:eastAsiaTheme="minorEastAsia" w:hAnsiTheme="minorHAnsi" w:cstheme="minorBidi"/>
                <w:i w:val="0"/>
                <w:iCs w:val="0"/>
                <w:caps w:val="0"/>
                <w:sz w:val="22"/>
                <w:szCs w:val="22"/>
              </w:rPr>
              <w:tab/>
            </w:r>
            <w:r w:rsidR="00E02B97" w:rsidRPr="0010390C">
              <w:rPr>
                <w:rStyle w:val="Hipervnculo"/>
              </w:rPr>
              <w:t>Defilado del cable</w:t>
            </w:r>
            <w:r w:rsidR="00E02B97">
              <w:rPr>
                <w:webHidden/>
              </w:rPr>
              <w:tab/>
            </w:r>
            <w:r w:rsidR="00E02B97">
              <w:rPr>
                <w:webHidden/>
              </w:rPr>
              <w:fldChar w:fldCharType="begin"/>
            </w:r>
            <w:r w:rsidR="00E02B97">
              <w:rPr>
                <w:webHidden/>
              </w:rPr>
              <w:instrText xml:space="preserve"> PAGEREF _Toc108075297 \h </w:instrText>
            </w:r>
            <w:r w:rsidR="00E02B97">
              <w:rPr>
                <w:webHidden/>
              </w:rPr>
            </w:r>
            <w:r w:rsidR="00E02B97">
              <w:rPr>
                <w:webHidden/>
              </w:rPr>
              <w:fldChar w:fldCharType="separate"/>
            </w:r>
            <w:r w:rsidR="00E02B97">
              <w:rPr>
                <w:webHidden/>
              </w:rPr>
              <w:t>13</w:t>
            </w:r>
            <w:r w:rsidR="00E02B97">
              <w:rPr>
                <w:webHidden/>
              </w:rPr>
              <w:fldChar w:fldCharType="end"/>
            </w:r>
          </w:hyperlink>
        </w:p>
        <w:p w14:paraId="415DE5AE" w14:textId="400729E3"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298" w:history="1">
            <w:r w:rsidR="00E02B97" w:rsidRPr="0010390C">
              <w:rPr>
                <w:rStyle w:val="Hipervnculo"/>
              </w:rPr>
              <w:t>4.6.5.-</w:t>
            </w:r>
            <w:r w:rsidR="00E02B97">
              <w:rPr>
                <w:rFonts w:asciiTheme="minorHAnsi" w:eastAsiaTheme="minorEastAsia" w:hAnsiTheme="minorHAnsi" w:cstheme="minorBidi"/>
                <w:i w:val="0"/>
                <w:iCs w:val="0"/>
                <w:caps w:val="0"/>
                <w:sz w:val="22"/>
                <w:szCs w:val="22"/>
              </w:rPr>
              <w:tab/>
            </w:r>
            <w:r w:rsidR="00E02B97" w:rsidRPr="0010390C">
              <w:rPr>
                <w:rStyle w:val="Hipervnculo"/>
              </w:rPr>
              <w:t>Radio de curvatura MINIMO de los cables</w:t>
            </w:r>
            <w:r w:rsidR="00E02B97">
              <w:rPr>
                <w:webHidden/>
              </w:rPr>
              <w:tab/>
            </w:r>
            <w:r w:rsidR="00E02B97">
              <w:rPr>
                <w:webHidden/>
              </w:rPr>
              <w:fldChar w:fldCharType="begin"/>
            </w:r>
            <w:r w:rsidR="00E02B97">
              <w:rPr>
                <w:webHidden/>
              </w:rPr>
              <w:instrText xml:space="preserve"> PAGEREF _Toc108075298 \h </w:instrText>
            </w:r>
            <w:r w:rsidR="00E02B97">
              <w:rPr>
                <w:webHidden/>
              </w:rPr>
            </w:r>
            <w:r w:rsidR="00E02B97">
              <w:rPr>
                <w:webHidden/>
              </w:rPr>
              <w:fldChar w:fldCharType="separate"/>
            </w:r>
            <w:r w:rsidR="00E02B97">
              <w:rPr>
                <w:webHidden/>
              </w:rPr>
              <w:t>14</w:t>
            </w:r>
            <w:r w:rsidR="00E02B97">
              <w:rPr>
                <w:webHidden/>
              </w:rPr>
              <w:fldChar w:fldCharType="end"/>
            </w:r>
          </w:hyperlink>
        </w:p>
        <w:p w14:paraId="4A411DD3" w14:textId="219D4F6A"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299" w:history="1">
            <w:r w:rsidR="00E02B97" w:rsidRPr="0010390C">
              <w:rPr>
                <w:rStyle w:val="Hipervnculo"/>
              </w:rPr>
              <w:t>4.6.6.-</w:t>
            </w:r>
            <w:r w:rsidR="00E02B97">
              <w:rPr>
                <w:rFonts w:asciiTheme="minorHAnsi" w:eastAsiaTheme="minorEastAsia" w:hAnsiTheme="minorHAnsi" w:cstheme="minorBidi"/>
                <w:i w:val="0"/>
                <w:iCs w:val="0"/>
                <w:caps w:val="0"/>
                <w:sz w:val="22"/>
                <w:szCs w:val="22"/>
              </w:rPr>
              <w:tab/>
            </w:r>
            <w:r w:rsidR="00E02B97" w:rsidRPr="0010390C">
              <w:rPr>
                <w:rStyle w:val="Hipervnculo"/>
              </w:rPr>
              <w:t>medida de la curvatura</w:t>
            </w:r>
            <w:r w:rsidR="00E02B97">
              <w:rPr>
                <w:webHidden/>
              </w:rPr>
              <w:tab/>
            </w:r>
            <w:r w:rsidR="00E02B97">
              <w:rPr>
                <w:webHidden/>
              </w:rPr>
              <w:fldChar w:fldCharType="begin"/>
            </w:r>
            <w:r w:rsidR="00E02B97">
              <w:rPr>
                <w:webHidden/>
              </w:rPr>
              <w:instrText xml:space="preserve"> PAGEREF _Toc108075299 \h </w:instrText>
            </w:r>
            <w:r w:rsidR="00E02B97">
              <w:rPr>
                <w:webHidden/>
              </w:rPr>
            </w:r>
            <w:r w:rsidR="00E02B97">
              <w:rPr>
                <w:webHidden/>
              </w:rPr>
              <w:fldChar w:fldCharType="separate"/>
            </w:r>
            <w:r w:rsidR="00E02B97">
              <w:rPr>
                <w:webHidden/>
              </w:rPr>
              <w:t>15</w:t>
            </w:r>
            <w:r w:rsidR="00E02B97">
              <w:rPr>
                <w:webHidden/>
              </w:rPr>
              <w:fldChar w:fldCharType="end"/>
            </w:r>
          </w:hyperlink>
        </w:p>
        <w:p w14:paraId="3F220AC8" w14:textId="041E20CB"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300" w:history="1">
            <w:r w:rsidR="00E02B97" w:rsidRPr="0010390C">
              <w:rPr>
                <w:rStyle w:val="Hipervnculo"/>
              </w:rPr>
              <w:t>4.6.7.-</w:t>
            </w:r>
            <w:r w:rsidR="00E02B97">
              <w:rPr>
                <w:rFonts w:asciiTheme="minorHAnsi" w:eastAsiaTheme="minorEastAsia" w:hAnsiTheme="minorHAnsi" w:cstheme="minorBidi"/>
                <w:i w:val="0"/>
                <w:iCs w:val="0"/>
                <w:caps w:val="0"/>
                <w:sz w:val="22"/>
                <w:szCs w:val="22"/>
              </w:rPr>
              <w:tab/>
            </w:r>
            <w:r w:rsidR="00E02B97" w:rsidRPr="0010390C">
              <w:rPr>
                <w:rStyle w:val="Hipervnculo"/>
              </w:rPr>
              <w:t>Estado del cable</w:t>
            </w:r>
            <w:r w:rsidR="00E02B97">
              <w:rPr>
                <w:webHidden/>
              </w:rPr>
              <w:tab/>
            </w:r>
            <w:r w:rsidR="00E02B97">
              <w:rPr>
                <w:webHidden/>
              </w:rPr>
              <w:fldChar w:fldCharType="begin"/>
            </w:r>
            <w:r w:rsidR="00E02B97">
              <w:rPr>
                <w:webHidden/>
              </w:rPr>
              <w:instrText xml:space="preserve"> PAGEREF _Toc108075300 \h </w:instrText>
            </w:r>
            <w:r w:rsidR="00E02B97">
              <w:rPr>
                <w:webHidden/>
              </w:rPr>
            </w:r>
            <w:r w:rsidR="00E02B97">
              <w:rPr>
                <w:webHidden/>
              </w:rPr>
              <w:fldChar w:fldCharType="separate"/>
            </w:r>
            <w:r w:rsidR="00E02B97">
              <w:rPr>
                <w:webHidden/>
              </w:rPr>
              <w:t>16</w:t>
            </w:r>
            <w:r w:rsidR="00E02B97">
              <w:rPr>
                <w:webHidden/>
              </w:rPr>
              <w:fldChar w:fldCharType="end"/>
            </w:r>
          </w:hyperlink>
        </w:p>
        <w:p w14:paraId="18048069" w14:textId="1C68AD58"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301" w:history="1">
            <w:r w:rsidR="00E02B97" w:rsidRPr="0010390C">
              <w:rPr>
                <w:rStyle w:val="Hipervnculo"/>
              </w:rPr>
              <w:t>4.6.8.-</w:t>
            </w:r>
            <w:r w:rsidR="00E02B97">
              <w:rPr>
                <w:rFonts w:asciiTheme="minorHAnsi" w:eastAsiaTheme="minorEastAsia" w:hAnsiTheme="minorHAnsi" w:cstheme="minorBidi"/>
                <w:i w:val="0"/>
                <w:iCs w:val="0"/>
                <w:caps w:val="0"/>
                <w:sz w:val="22"/>
                <w:szCs w:val="22"/>
              </w:rPr>
              <w:tab/>
            </w:r>
            <w:r w:rsidR="00E02B97" w:rsidRPr="0010390C">
              <w:rPr>
                <w:rStyle w:val="Hipervnculo"/>
              </w:rPr>
              <w:t>Atado de fases</w:t>
            </w:r>
            <w:r w:rsidR="00E02B97">
              <w:rPr>
                <w:webHidden/>
              </w:rPr>
              <w:tab/>
            </w:r>
            <w:r w:rsidR="00E02B97">
              <w:rPr>
                <w:webHidden/>
              </w:rPr>
              <w:fldChar w:fldCharType="begin"/>
            </w:r>
            <w:r w:rsidR="00E02B97">
              <w:rPr>
                <w:webHidden/>
              </w:rPr>
              <w:instrText xml:space="preserve"> PAGEREF _Toc108075301 \h </w:instrText>
            </w:r>
            <w:r w:rsidR="00E02B97">
              <w:rPr>
                <w:webHidden/>
              </w:rPr>
            </w:r>
            <w:r w:rsidR="00E02B97">
              <w:rPr>
                <w:webHidden/>
              </w:rPr>
              <w:fldChar w:fldCharType="separate"/>
            </w:r>
            <w:r w:rsidR="00E02B97">
              <w:rPr>
                <w:webHidden/>
              </w:rPr>
              <w:t>16</w:t>
            </w:r>
            <w:r w:rsidR="00E02B97">
              <w:rPr>
                <w:webHidden/>
              </w:rPr>
              <w:fldChar w:fldCharType="end"/>
            </w:r>
          </w:hyperlink>
        </w:p>
        <w:p w14:paraId="7FBF093E" w14:textId="14CE6CE4"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302" w:history="1">
            <w:r w:rsidR="00E02B97" w:rsidRPr="0010390C">
              <w:rPr>
                <w:rStyle w:val="Hipervnculo"/>
              </w:rPr>
              <w:t>4.6.9.-</w:t>
            </w:r>
            <w:r w:rsidR="00E02B97">
              <w:rPr>
                <w:rFonts w:asciiTheme="minorHAnsi" w:eastAsiaTheme="minorEastAsia" w:hAnsiTheme="minorHAnsi" w:cstheme="minorBidi"/>
                <w:i w:val="0"/>
                <w:iCs w:val="0"/>
                <w:caps w:val="0"/>
                <w:sz w:val="22"/>
                <w:szCs w:val="22"/>
              </w:rPr>
              <w:tab/>
            </w:r>
            <w:r w:rsidR="00E02B97" w:rsidRPr="0010390C">
              <w:rPr>
                <w:rStyle w:val="Hipervnculo"/>
              </w:rPr>
              <w:t>Puesta a tierra de cable MT</w:t>
            </w:r>
            <w:r w:rsidR="00E02B97">
              <w:rPr>
                <w:webHidden/>
              </w:rPr>
              <w:tab/>
            </w:r>
            <w:r w:rsidR="00E02B97">
              <w:rPr>
                <w:webHidden/>
              </w:rPr>
              <w:fldChar w:fldCharType="begin"/>
            </w:r>
            <w:r w:rsidR="00E02B97">
              <w:rPr>
                <w:webHidden/>
              </w:rPr>
              <w:instrText xml:space="preserve"> PAGEREF _Toc108075302 \h </w:instrText>
            </w:r>
            <w:r w:rsidR="00E02B97">
              <w:rPr>
                <w:webHidden/>
              </w:rPr>
            </w:r>
            <w:r w:rsidR="00E02B97">
              <w:rPr>
                <w:webHidden/>
              </w:rPr>
              <w:fldChar w:fldCharType="separate"/>
            </w:r>
            <w:r w:rsidR="00E02B97">
              <w:rPr>
                <w:webHidden/>
              </w:rPr>
              <w:t>16</w:t>
            </w:r>
            <w:r w:rsidR="00E02B97">
              <w:rPr>
                <w:webHidden/>
              </w:rPr>
              <w:fldChar w:fldCharType="end"/>
            </w:r>
          </w:hyperlink>
        </w:p>
        <w:p w14:paraId="5ED28C34" w14:textId="6A3B841C" w:rsidR="00E02B97" w:rsidRDefault="00A24DE6">
          <w:pPr>
            <w:pStyle w:val="TDC3"/>
            <w:tabs>
              <w:tab w:val="left" w:pos="1540"/>
            </w:tabs>
            <w:rPr>
              <w:rFonts w:asciiTheme="minorHAnsi" w:eastAsiaTheme="minorEastAsia" w:hAnsiTheme="minorHAnsi" w:cstheme="minorBidi"/>
              <w:i w:val="0"/>
              <w:iCs w:val="0"/>
              <w:caps w:val="0"/>
              <w:sz w:val="22"/>
              <w:szCs w:val="22"/>
            </w:rPr>
          </w:pPr>
          <w:hyperlink w:anchor="_Toc108075303" w:history="1">
            <w:r w:rsidR="00E02B97" w:rsidRPr="0010390C">
              <w:rPr>
                <w:rStyle w:val="Hipervnculo"/>
              </w:rPr>
              <w:t>4.6.10.-</w:t>
            </w:r>
            <w:r w:rsidR="00E02B97">
              <w:rPr>
                <w:rFonts w:asciiTheme="minorHAnsi" w:eastAsiaTheme="minorEastAsia" w:hAnsiTheme="minorHAnsi" w:cstheme="minorBidi"/>
                <w:i w:val="0"/>
                <w:iCs w:val="0"/>
                <w:caps w:val="0"/>
                <w:sz w:val="22"/>
                <w:szCs w:val="22"/>
              </w:rPr>
              <w:tab/>
            </w:r>
            <w:r w:rsidR="00E02B97" w:rsidRPr="0010390C">
              <w:rPr>
                <w:rStyle w:val="Hipervnculo"/>
              </w:rPr>
              <w:t>Protección mecánica de los cables</w:t>
            </w:r>
            <w:r w:rsidR="00E02B97">
              <w:rPr>
                <w:webHidden/>
              </w:rPr>
              <w:tab/>
            </w:r>
            <w:r w:rsidR="00E02B97">
              <w:rPr>
                <w:webHidden/>
              </w:rPr>
              <w:fldChar w:fldCharType="begin"/>
            </w:r>
            <w:r w:rsidR="00E02B97">
              <w:rPr>
                <w:webHidden/>
              </w:rPr>
              <w:instrText xml:space="preserve"> PAGEREF _Toc108075303 \h </w:instrText>
            </w:r>
            <w:r w:rsidR="00E02B97">
              <w:rPr>
                <w:webHidden/>
              </w:rPr>
            </w:r>
            <w:r w:rsidR="00E02B97">
              <w:rPr>
                <w:webHidden/>
              </w:rPr>
              <w:fldChar w:fldCharType="separate"/>
            </w:r>
            <w:r w:rsidR="00E02B97">
              <w:rPr>
                <w:webHidden/>
              </w:rPr>
              <w:t>16</w:t>
            </w:r>
            <w:r w:rsidR="00E02B97">
              <w:rPr>
                <w:webHidden/>
              </w:rPr>
              <w:fldChar w:fldCharType="end"/>
            </w:r>
          </w:hyperlink>
        </w:p>
        <w:p w14:paraId="4E598A52" w14:textId="12DE2DA6" w:rsidR="00E02B97" w:rsidRDefault="00A24DE6">
          <w:pPr>
            <w:pStyle w:val="TDC3"/>
            <w:tabs>
              <w:tab w:val="left" w:pos="1540"/>
            </w:tabs>
            <w:rPr>
              <w:rFonts w:asciiTheme="minorHAnsi" w:eastAsiaTheme="minorEastAsia" w:hAnsiTheme="minorHAnsi" w:cstheme="minorBidi"/>
              <w:i w:val="0"/>
              <w:iCs w:val="0"/>
              <w:caps w:val="0"/>
              <w:sz w:val="22"/>
              <w:szCs w:val="22"/>
            </w:rPr>
          </w:pPr>
          <w:hyperlink w:anchor="_Toc108075304" w:history="1">
            <w:r w:rsidR="00E02B97" w:rsidRPr="0010390C">
              <w:rPr>
                <w:rStyle w:val="Hipervnculo"/>
              </w:rPr>
              <w:t>4.6.11.-</w:t>
            </w:r>
            <w:r w:rsidR="00E02B97">
              <w:rPr>
                <w:rFonts w:asciiTheme="minorHAnsi" w:eastAsiaTheme="minorEastAsia" w:hAnsiTheme="minorHAnsi" w:cstheme="minorBidi"/>
                <w:i w:val="0"/>
                <w:iCs w:val="0"/>
                <w:caps w:val="0"/>
                <w:sz w:val="22"/>
                <w:szCs w:val="22"/>
              </w:rPr>
              <w:tab/>
            </w:r>
            <w:r w:rsidR="00E02B97" w:rsidRPr="0010390C">
              <w:rPr>
                <w:rStyle w:val="Hipervnculo"/>
              </w:rPr>
              <w:t>Sentido rotación de fases</w:t>
            </w:r>
            <w:r w:rsidR="00E02B97">
              <w:rPr>
                <w:webHidden/>
              </w:rPr>
              <w:tab/>
            </w:r>
            <w:r w:rsidR="00E02B97">
              <w:rPr>
                <w:webHidden/>
              </w:rPr>
              <w:fldChar w:fldCharType="begin"/>
            </w:r>
            <w:r w:rsidR="00E02B97">
              <w:rPr>
                <w:webHidden/>
              </w:rPr>
              <w:instrText xml:space="preserve"> PAGEREF _Toc108075304 \h </w:instrText>
            </w:r>
            <w:r w:rsidR="00E02B97">
              <w:rPr>
                <w:webHidden/>
              </w:rPr>
            </w:r>
            <w:r w:rsidR="00E02B97">
              <w:rPr>
                <w:webHidden/>
              </w:rPr>
              <w:fldChar w:fldCharType="separate"/>
            </w:r>
            <w:r w:rsidR="00E02B97">
              <w:rPr>
                <w:webHidden/>
              </w:rPr>
              <w:t>17</w:t>
            </w:r>
            <w:r w:rsidR="00E02B97">
              <w:rPr>
                <w:webHidden/>
              </w:rPr>
              <w:fldChar w:fldCharType="end"/>
            </w:r>
          </w:hyperlink>
        </w:p>
        <w:p w14:paraId="5C1C470D" w14:textId="16D6BAAA" w:rsidR="00E02B97" w:rsidRDefault="00A24DE6">
          <w:pPr>
            <w:pStyle w:val="TDC2"/>
            <w:rPr>
              <w:rFonts w:asciiTheme="minorHAnsi" w:eastAsiaTheme="minorEastAsia" w:hAnsiTheme="minorHAnsi" w:cstheme="minorBidi"/>
              <w:caps w:val="0"/>
              <w:sz w:val="22"/>
              <w:szCs w:val="22"/>
            </w:rPr>
          </w:pPr>
          <w:hyperlink w:anchor="_Toc108075305" w:history="1">
            <w:r w:rsidR="00E02B97" w:rsidRPr="0010390C">
              <w:rPr>
                <w:rStyle w:val="Hipervnculo"/>
              </w:rPr>
              <w:t>4.7.-</w:t>
            </w:r>
            <w:r w:rsidR="00E02B97">
              <w:rPr>
                <w:rFonts w:asciiTheme="minorHAnsi" w:eastAsiaTheme="minorEastAsia" w:hAnsiTheme="minorHAnsi" w:cstheme="minorBidi"/>
                <w:caps w:val="0"/>
                <w:sz w:val="22"/>
                <w:szCs w:val="22"/>
              </w:rPr>
              <w:tab/>
            </w:r>
            <w:r w:rsidR="00E02B97" w:rsidRPr="0010390C">
              <w:rPr>
                <w:rStyle w:val="Hipervnculo"/>
              </w:rPr>
              <w:t>Ejecución de cámaras.</w:t>
            </w:r>
            <w:r w:rsidR="00E02B97">
              <w:rPr>
                <w:webHidden/>
              </w:rPr>
              <w:tab/>
            </w:r>
            <w:r w:rsidR="00E02B97">
              <w:rPr>
                <w:webHidden/>
              </w:rPr>
              <w:fldChar w:fldCharType="begin"/>
            </w:r>
            <w:r w:rsidR="00E02B97">
              <w:rPr>
                <w:webHidden/>
              </w:rPr>
              <w:instrText xml:space="preserve"> PAGEREF _Toc108075305 \h </w:instrText>
            </w:r>
            <w:r w:rsidR="00E02B97">
              <w:rPr>
                <w:webHidden/>
              </w:rPr>
            </w:r>
            <w:r w:rsidR="00E02B97">
              <w:rPr>
                <w:webHidden/>
              </w:rPr>
              <w:fldChar w:fldCharType="separate"/>
            </w:r>
            <w:r w:rsidR="00E02B97">
              <w:rPr>
                <w:webHidden/>
              </w:rPr>
              <w:t>17</w:t>
            </w:r>
            <w:r w:rsidR="00E02B97">
              <w:rPr>
                <w:webHidden/>
              </w:rPr>
              <w:fldChar w:fldCharType="end"/>
            </w:r>
          </w:hyperlink>
        </w:p>
        <w:p w14:paraId="43DEA0B4" w14:textId="5377C844" w:rsidR="00E02B97" w:rsidRDefault="00A24DE6">
          <w:pPr>
            <w:pStyle w:val="TDC2"/>
            <w:rPr>
              <w:rFonts w:asciiTheme="minorHAnsi" w:eastAsiaTheme="minorEastAsia" w:hAnsiTheme="minorHAnsi" w:cstheme="minorBidi"/>
              <w:caps w:val="0"/>
              <w:sz w:val="22"/>
              <w:szCs w:val="22"/>
            </w:rPr>
          </w:pPr>
          <w:hyperlink w:anchor="_Toc108075306" w:history="1">
            <w:r w:rsidR="00E02B97" w:rsidRPr="0010390C">
              <w:rPr>
                <w:rStyle w:val="Hipervnculo"/>
              </w:rPr>
              <w:t>4.8.-</w:t>
            </w:r>
            <w:r w:rsidR="00E02B97">
              <w:rPr>
                <w:rFonts w:asciiTheme="minorHAnsi" w:eastAsiaTheme="minorEastAsia" w:hAnsiTheme="minorHAnsi" w:cstheme="minorBidi"/>
                <w:caps w:val="0"/>
                <w:sz w:val="22"/>
                <w:szCs w:val="22"/>
              </w:rPr>
              <w:tab/>
            </w:r>
            <w:r w:rsidR="00E02B97" w:rsidRPr="0010390C">
              <w:rPr>
                <w:rStyle w:val="Hipervnculo"/>
              </w:rPr>
              <w:t>Realización de cruces</w:t>
            </w:r>
            <w:r w:rsidR="00E02B97">
              <w:rPr>
                <w:webHidden/>
              </w:rPr>
              <w:tab/>
            </w:r>
            <w:r w:rsidR="00E02B97">
              <w:rPr>
                <w:webHidden/>
              </w:rPr>
              <w:fldChar w:fldCharType="begin"/>
            </w:r>
            <w:r w:rsidR="00E02B97">
              <w:rPr>
                <w:webHidden/>
              </w:rPr>
              <w:instrText xml:space="preserve"> PAGEREF _Toc108075306 \h </w:instrText>
            </w:r>
            <w:r w:rsidR="00E02B97">
              <w:rPr>
                <w:webHidden/>
              </w:rPr>
            </w:r>
            <w:r w:rsidR="00E02B97">
              <w:rPr>
                <w:webHidden/>
              </w:rPr>
              <w:fldChar w:fldCharType="separate"/>
            </w:r>
            <w:r w:rsidR="00E02B97">
              <w:rPr>
                <w:webHidden/>
              </w:rPr>
              <w:t>18</w:t>
            </w:r>
            <w:r w:rsidR="00E02B97">
              <w:rPr>
                <w:webHidden/>
              </w:rPr>
              <w:fldChar w:fldCharType="end"/>
            </w:r>
          </w:hyperlink>
        </w:p>
        <w:p w14:paraId="4EC7F135" w14:textId="22634934"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307" w:history="1">
            <w:r w:rsidR="00E02B97" w:rsidRPr="0010390C">
              <w:rPr>
                <w:rStyle w:val="Hipervnculo"/>
              </w:rPr>
              <w:t>4.8.1.-</w:t>
            </w:r>
            <w:r w:rsidR="00E02B97">
              <w:rPr>
                <w:rFonts w:asciiTheme="minorHAnsi" w:eastAsiaTheme="minorEastAsia" w:hAnsiTheme="minorHAnsi" w:cstheme="minorBidi"/>
                <w:i w:val="0"/>
                <w:iCs w:val="0"/>
                <w:caps w:val="0"/>
                <w:sz w:val="22"/>
                <w:szCs w:val="22"/>
              </w:rPr>
              <w:tab/>
            </w:r>
            <w:r w:rsidR="00E02B97" w:rsidRPr="0010390C">
              <w:rPr>
                <w:rStyle w:val="Hipervnculo"/>
              </w:rPr>
              <w:t>Remoción de pavimento de calzada</w:t>
            </w:r>
            <w:r w:rsidR="00E02B97">
              <w:rPr>
                <w:webHidden/>
              </w:rPr>
              <w:tab/>
            </w:r>
            <w:r w:rsidR="00E02B97">
              <w:rPr>
                <w:webHidden/>
              </w:rPr>
              <w:fldChar w:fldCharType="begin"/>
            </w:r>
            <w:r w:rsidR="00E02B97">
              <w:rPr>
                <w:webHidden/>
              </w:rPr>
              <w:instrText xml:space="preserve"> PAGEREF _Toc108075307 \h </w:instrText>
            </w:r>
            <w:r w:rsidR="00E02B97">
              <w:rPr>
                <w:webHidden/>
              </w:rPr>
            </w:r>
            <w:r w:rsidR="00E02B97">
              <w:rPr>
                <w:webHidden/>
              </w:rPr>
              <w:fldChar w:fldCharType="separate"/>
            </w:r>
            <w:r w:rsidR="00E02B97">
              <w:rPr>
                <w:webHidden/>
              </w:rPr>
              <w:t>18</w:t>
            </w:r>
            <w:r w:rsidR="00E02B97">
              <w:rPr>
                <w:webHidden/>
              </w:rPr>
              <w:fldChar w:fldCharType="end"/>
            </w:r>
          </w:hyperlink>
        </w:p>
        <w:p w14:paraId="677D5398" w14:textId="1901C184"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308" w:history="1">
            <w:r w:rsidR="00E02B97" w:rsidRPr="0010390C">
              <w:rPr>
                <w:rStyle w:val="Hipervnculo"/>
                <w:bCs/>
                <w:spacing w:val="-3"/>
              </w:rPr>
              <w:t>4.8.2.-</w:t>
            </w:r>
            <w:r w:rsidR="00E02B97">
              <w:rPr>
                <w:rFonts w:asciiTheme="minorHAnsi" w:eastAsiaTheme="minorEastAsia" w:hAnsiTheme="minorHAnsi" w:cstheme="minorBidi"/>
                <w:i w:val="0"/>
                <w:iCs w:val="0"/>
                <w:caps w:val="0"/>
                <w:sz w:val="22"/>
                <w:szCs w:val="22"/>
              </w:rPr>
              <w:tab/>
            </w:r>
            <w:r w:rsidR="00E02B97" w:rsidRPr="0010390C">
              <w:rPr>
                <w:rStyle w:val="Hipervnculo"/>
              </w:rPr>
              <w:t>Apertura de zanja en calzada</w:t>
            </w:r>
            <w:r w:rsidR="00E02B97">
              <w:rPr>
                <w:webHidden/>
              </w:rPr>
              <w:tab/>
            </w:r>
            <w:r w:rsidR="00E02B97">
              <w:rPr>
                <w:webHidden/>
              </w:rPr>
              <w:fldChar w:fldCharType="begin"/>
            </w:r>
            <w:r w:rsidR="00E02B97">
              <w:rPr>
                <w:webHidden/>
              </w:rPr>
              <w:instrText xml:space="preserve"> PAGEREF _Toc108075308 \h </w:instrText>
            </w:r>
            <w:r w:rsidR="00E02B97">
              <w:rPr>
                <w:webHidden/>
              </w:rPr>
            </w:r>
            <w:r w:rsidR="00E02B97">
              <w:rPr>
                <w:webHidden/>
              </w:rPr>
              <w:fldChar w:fldCharType="separate"/>
            </w:r>
            <w:r w:rsidR="00E02B97">
              <w:rPr>
                <w:webHidden/>
              </w:rPr>
              <w:t>19</w:t>
            </w:r>
            <w:r w:rsidR="00E02B97">
              <w:rPr>
                <w:webHidden/>
              </w:rPr>
              <w:fldChar w:fldCharType="end"/>
            </w:r>
          </w:hyperlink>
        </w:p>
        <w:p w14:paraId="4DFCEA26" w14:textId="6ADAE387"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309" w:history="1">
            <w:r w:rsidR="00E02B97" w:rsidRPr="0010390C">
              <w:rPr>
                <w:rStyle w:val="Hipervnculo"/>
              </w:rPr>
              <w:t>4.8.3.-</w:t>
            </w:r>
            <w:r w:rsidR="00E02B97">
              <w:rPr>
                <w:rFonts w:asciiTheme="minorHAnsi" w:eastAsiaTheme="minorEastAsia" w:hAnsiTheme="minorHAnsi" w:cstheme="minorBidi"/>
                <w:i w:val="0"/>
                <w:iCs w:val="0"/>
                <w:caps w:val="0"/>
                <w:sz w:val="22"/>
                <w:szCs w:val="22"/>
              </w:rPr>
              <w:tab/>
            </w:r>
            <w:r w:rsidR="00E02B97" w:rsidRPr="0010390C">
              <w:rPr>
                <w:rStyle w:val="Hipervnculo"/>
              </w:rPr>
              <w:t>Colocación de bancada de caños en suelocemento o tosca cemento</w:t>
            </w:r>
            <w:r w:rsidR="00E02B97">
              <w:rPr>
                <w:webHidden/>
              </w:rPr>
              <w:tab/>
            </w:r>
            <w:r w:rsidR="00E02B97">
              <w:rPr>
                <w:webHidden/>
              </w:rPr>
              <w:fldChar w:fldCharType="begin"/>
            </w:r>
            <w:r w:rsidR="00E02B97">
              <w:rPr>
                <w:webHidden/>
              </w:rPr>
              <w:instrText xml:space="preserve"> PAGEREF _Toc108075309 \h </w:instrText>
            </w:r>
            <w:r w:rsidR="00E02B97">
              <w:rPr>
                <w:webHidden/>
              </w:rPr>
            </w:r>
            <w:r w:rsidR="00E02B97">
              <w:rPr>
                <w:webHidden/>
              </w:rPr>
              <w:fldChar w:fldCharType="separate"/>
            </w:r>
            <w:r w:rsidR="00E02B97">
              <w:rPr>
                <w:webHidden/>
              </w:rPr>
              <w:t>20</w:t>
            </w:r>
            <w:r w:rsidR="00E02B97">
              <w:rPr>
                <w:webHidden/>
              </w:rPr>
              <w:fldChar w:fldCharType="end"/>
            </w:r>
          </w:hyperlink>
        </w:p>
        <w:p w14:paraId="7AAF9E46" w14:textId="4742C113"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310" w:history="1">
            <w:r w:rsidR="00E02B97" w:rsidRPr="0010390C">
              <w:rPr>
                <w:rStyle w:val="Hipervnculo"/>
              </w:rPr>
              <w:t>4.8.4.-</w:t>
            </w:r>
            <w:r w:rsidR="00E02B97">
              <w:rPr>
                <w:rFonts w:asciiTheme="minorHAnsi" w:eastAsiaTheme="minorEastAsia" w:hAnsiTheme="minorHAnsi" w:cstheme="minorBidi"/>
                <w:i w:val="0"/>
                <w:iCs w:val="0"/>
                <w:caps w:val="0"/>
                <w:sz w:val="22"/>
                <w:szCs w:val="22"/>
              </w:rPr>
              <w:tab/>
            </w:r>
            <w:r w:rsidR="00E02B97" w:rsidRPr="0010390C">
              <w:rPr>
                <w:rStyle w:val="Hipervnculo"/>
              </w:rPr>
              <w:t>Suelocemento</w:t>
            </w:r>
            <w:r w:rsidR="00E02B97">
              <w:rPr>
                <w:webHidden/>
              </w:rPr>
              <w:tab/>
            </w:r>
            <w:r w:rsidR="00E02B97">
              <w:rPr>
                <w:webHidden/>
              </w:rPr>
              <w:fldChar w:fldCharType="begin"/>
            </w:r>
            <w:r w:rsidR="00E02B97">
              <w:rPr>
                <w:webHidden/>
              </w:rPr>
              <w:instrText xml:space="preserve"> PAGEREF _Toc108075310 \h </w:instrText>
            </w:r>
            <w:r w:rsidR="00E02B97">
              <w:rPr>
                <w:webHidden/>
              </w:rPr>
            </w:r>
            <w:r w:rsidR="00E02B97">
              <w:rPr>
                <w:webHidden/>
              </w:rPr>
              <w:fldChar w:fldCharType="separate"/>
            </w:r>
            <w:r w:rsidR="00E02B97">
              <w:rPr>
                <w:webHidden/>
              </w:rPr>
              <w:t>20</w:t>
            </w:r>
            <w:r w:rsidR="00E02B97">
              <w:rPr>
                <w:webHidden/>
              </w:rPr>
              <w:fldChar w:fldCharType="end"/>
            </w:r>
          </w:hyperlink>
        </w:p>
        <w:p w14:paraId="3E57E7E7" w14:textId="12368B3C"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311" w:history="1">
            <w:r w:rsidR="00E02B97" w:rsidRPr="0010390C">
              <w:rPr>
                <w:rStyle w:val="Hipervnculo"/>
              </w:rPr>
              <w:t>4.8.5.-</w:t>
            </w:r>
            <w:r w:rsidR="00E02B97">
              <w:rPr>
                <w:rFonts w:asciiTheme="minorHAnsi" w:eastAsiaTheme="minorEastAsia" w:hAnsiTheme="minorHAnsi" w:cstheme="minorBidi"/>
                <w:i w:val="0"/>
                <w:iCs w:val="0"/>
                <w:caps w:val="0"/>
                <w:sz w:val="22"/>
                <w:szCs w:val="22"/>
              </w:rPr>
              <w:tab/>
            </w:r>
            <w:r w:rsidR="00E02B97" w:rsidRPr="0010390C">
              <w:rPr>
                <w:rStyle w:val="Hipervnculo"/>
              </w:rPr>
              <w:t>Tosca cemento</w:t>
            </w:r>
            <w:r w:rsidR="00E02B97">
              <w:rPr>
                <w:webHidden/>
              </w:rPr>
              <w:tab/>
            </w:r>
            <w:r w:rsidR="00E02B97">
              <w:rPr>
                <w:webHidden/>
              </w:rPr>
              <w:fldChar w:fldCharType="begin"/>
            </w:r>
            <w:r w:rsidR="00E02B97">
              <w:rPr>
                <w:webHidden/>
              </w:rPr>
              <w:instrText xml:space="preserve"> PAGEREF _Toc108075311 \h </w:instrText>
            </w:r>
            <w:r w:rsidR="00E02B97">
              <w:rPr>
                <w:webHidden/>
              </w:rPr>
            </w:r>
            <w:r w:rsidR="00E02B97">
              <w:rPr>
                <w:webHidden/>
              </w:rPr>
              <w:fldChar w:fldCharType="separate"/>
            </w:r>
            <w:r w:rsidR="00E02B97">
              <w:rPr>
                <w:webHidden/>
              </w:rPr>
              <w:t>21</w:t>
            </w:r>
            <w:r w:rsidR="00E02B97">
              <w:rPr>
                <w:webHidden/>
              </w:rPr>
              <w:fldChar w:fldCharType="end"/>
            </w:r>
          </w:hyperlink>
        </w:p>
        <w:p w14:paraId="4D686827" w14:textId="4BB93CD8"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312" w:history="1">
            <w:r w:rsidR="00E02B97" w:rsidRPr="0010390C">
              <w:rPr>
                <w:rStyle w:val="Hipervnculo"/>
              </w:rPr>
              <w:t>4.8.6.-</w:t>
            </w:r>
            <w:r w:rsidR="00E02B97">
              <w:rPr>
                <w:rFonts w:asciiTheme="minorHAnsi" w:eastAsiaTheme="minorEastAsia" w:hAnsiTheme="minorHAnsi" w:cstheme="minorBidi"/>
                <w:i w:val="0"/>
                <w:iCs w:val="0"/>
                <w:caps w:val="0"/>
                <w:sz w:val="22"/>
                <w:szCs w:val="22"/>
              </w:rPr>
              <w:tab/>
            </w:r>
            <w:r w:rsidR="00E02B97" w:rsidRPr="0010390C">
              <w:rPr>
                <w:rStyle w:val="Hipervnculo"/>
              </w:rPr>
              <w:t>Colocación de bancada de caños en arena</w:t>
            </w:r>
            <w:r w:rsidR="00E02B97">
              <w:rPr>
                <w:webHidden/>
              </w:rPr>
              <w:tab/>
            </w:r>
            <w:r w:rsidR="00E02B97">
              <w:rPr>
                <w:webHidden/>
              </w:rPr>
              <w:fldChar w:fldCharType="begin"/>
            </w:r>
            <w:r w:rsidR="00E02B97">
              <w:rPr>
                <w:webHidden/>
              </w:rPr>
              <w:instrText xml:space="preserve"> PAGEREF _Toc108075312 \h </w:instrText>
            </w:r>
            <w:r w:rsidR="00E02B97">
              <w:rPr>
                <w:webHidden/>
              </w:rPr>
            </w:r>
            <w:r w:rsidR="00E02B97">
              <w:rPr>
                <w:webHidden/>
              </w:rPr>
              <w:fldChar w:fldCharType="separate"/>
            </w:r>
            <w:r w:rsidR="00E02B97">
              <w:rPr>
                <w:webHidden/>
              </w:rPr>
              <w:t>21</w:t>
            </w:r>
            <w:r w:rsidR="00E02B97">
              <w:rPr>
                <w:webHidden/>
              </w:rPr>
              <w:fldChar w:fldCharType="end"/>
            </w:r>
          </w:hyperlink>
        </w:p>
        <w:p w14:paraId="397074D6" w14:textId="66BF6B56"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313" w:history="1">
            <w:r w:rsidR="00E02B97" w:rsidRPr="0010390C">
              <w:rPr>
                <w:rStyle w:val="Hipervnculo"/>
              </w:rPr>
              <w:t>4.8.7.-</w:t>
            </w:r>
            <w:r w:rsidR="00E02B97">
              <w:rPr>
                <w:rFonts w:asciiTheme="minorHAnsi" w:eastAsiaTheme="minorEastAsia" w:hAnsiTheme="minorHAnsi" w:cstheme="minorBidi"/>
                <w:i w:val="0"/>
                <w:iCs w:val="0"/>
                <w:caps w:val="0"/>
                <w:sz w:val="22"/>
                <w:szCs w:val="22"/>
              </w:rPr>
              <w:tab/>
            </w:r>
            <w:r w:rsidR="00E02B97" w:rsidRPr="0010390C">
              <w:rPr>
                <w:rStyle w:val="Hipervnculo"/>
              </w:rPr>
              <w:t>Colocación de tapas</w:t>
            </w:r>
            <w:r w:rsidR="00E02B97">
              <w:rPr>
                <w:webHidden/>
              </w:rPr>
              <w:tab/>
            </w:r>
            <w:r w:rsidR="00E02B97">
              <w:rPr>
                <w:webHidden/>
              </w:rPr>
              <w:fldChar w:fldCharType="begin"/>
            </w:r>
            <w:r w:rsidR="00E02B97">
              <w:rPr>
                <w:webHidden/>
              </w:rPr>
              <w:instrText xml:space="preserve"> PAGEREF _Toc108075313 \h </w:instrText>
            </w:r>
            <w:r w:rsidR="00E02B97">
              <w:rPr>
                <w:webHidden/>
              </w:rPr>
            </w:r>
            <w:r w:rsidR="00E02B97">
              <w:rPr>
                <w:webHidden/>
              </w:rPr>
              <w:fldChar w:fldCharType="separate"/>
            </w:r>
            <w:r w:rsidR="00E02B97">
              <w:rPr>
                <w:webHidden/>
              </w:rPr>
              <w:t>22</w:t>
            </w:r>
            <w:r w:rsidR="00E02B97">
              <w:rPr>
                <w:webHidden/>
              </w:rPr>
              <w:fldChar w:fldCharType="end"/>
            </w:r>
          </w:hyperlink>
        </w:p>
        <w:p w14:paraId="2A3F1953" w14:textId="30992BD7"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314" w:history="1">
            <w:r w:rsidR="00E02B97" w:rsidRPr="0010390C">
              <w:rPr>
                <w:rStyle w:val="Hipervnculo"/>
              </w:rPr>
              <w:t>4.8.8.-</w:t>
            </w:r>
            <w:r w:rsidR="00E02B97">
              <w:rPr>
                <w:rFonts w:asciiTheme="minorHAnsi" w:eastAsiaTheme="minorEastAsia" w:hAnsiTheme="minorHAnsi" w:cstheme="minorBidi"/>
                <w:i w:val="0"/>
                <w:iCs w:val="0"/>
                <w:caps w:val="0"/>
                <w:sz w:val="22"/>
                <w:szCs w:val="22"/>
              </w:rPr>
              <w:tab/>
            </w:r>
            <w:r w:rsidR="00E02B97" w:rsidRPr="0010390C">
              <w:rPr>
                <w:rStyle w:val="Hipervnculo"/>
              </w:rPr>
              <w:t>uso de TUNELERA</w:t>
            </w:r>
            <w:r w:rsidR="00E02B97">
              <w:rPr>
                <w:webHidden/>
              </w:rPr>
              <w:tab/>
            </w:r>
            <w:r w:rsidR="00E02B97">
              <w:rPr>
                <w:webHidden/>
              </w:rPr>
              <w:fldChar w:fldCharType="begin"/>
            </w:r>
            <w:r w:rsidR="00E02B97">
              <w:rPr>
                <w:webHidden/>
              </w:rPr>
              <w:instrText xml:space="preserve"> PAGEREF _Toc108075314 \h </w:instrText>
            </w:r>
            <w:r w:rsidR="00E02B97">
              <w:rPr>
                <w:webHidden/>
              </w:rPr>
            </w:r>
            <w:r w:rsidR="00E02B97">
              <w:rPr>
                <w:webHidden/>
              </w:rPr>
              <w:fldChar w:fldCharType="separate"/>
            </w:r>
            <w:r w:rsidR="00E02B97">
              <w:rPr>
                <w:webHidden/>
              </w:rPr>
              <w:t>22</w:t>
            </w:r>
            <w:r w:rsidR="00E02B97">
              <w:rPr>
                <w:webHidden/>
              </w:rPr>
              <w:fldChar w:fldCharType="end"/>
            </w:r>
          </w:hyperlink>
        </w:p>
        <w:p w14:paraId="51BB47FD" w14:textId="235F57A4"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315" w:history="1">
            <w:r w:rsidR="00E02B97" w:rsidRPr="0010390C">
              <w:rPr>
                <w:rStyle w:val="Hipervnculo"/>
              </w:rPr>
              <w:t>4.8.9.-</w:t>
            </w:r>
            <w:r w:rsidR="00E02B97">
              <w:rPr>
                <w:rFonts w:asciiTheme="minorHAnsi" w:eastAsiaTheme="minorEastAsia" w:hAnsiTheme="minorHAnsi" w:cstheme="minorBidi"/>
                <w:i w:val="0"/>
                <w:iCs w:val="0"/>
                <w:caps w:val="0"/>
                <w:sz w:val="22"/>
                <w:szCs w:val="22"/>
              </w:rPr>
              <w:tab/>
            </w:r>
            <w:r w:rsidR="00E02B97" w:rsidRPr="0010390C">
              <w:rPr>
                <w:rStyle w:val="Hipervnculo"/>
              </w:rPr>
              <w:t>Muretes</w:t>
            </w:r>
            <w:r w:rsidR="00E02B97">
              <w:rPr>
                <w:webHidden/>
              </w:rPr>
              <w:tab/>
            </w:r>
            <w:r w:rsidR="00E02B97">
              <w:rPr>
                <w:webHidden/>
              </w:rPr>
              <w:fldChar w:fldCharType="begin"/>
            </w:r>
            <w:r w:rsidR="00E02B97">
              <w:rPr>
                <w:webHidden/>
              </w:rPr>
              <w:instrText xml:space="preserve"> PAGEREF _Toc108075315 \h </w:instrText>
            </w:r>
            <w:r w:rsidR="00E02B97">
              <w:rPr>
                <w:webHidden/>
              </w:rPr>
            </w:r>
            <w:r w:rsidR="00E02B97">
              <w:rPr>
                <w:webHidden/>
              </w:rPr>
              <w:fldChar w:fldCharType="separate"/>
            </w:r>
            <w:r w:rsidR="00E02B97">
              <w:rPr>
                <w:webHidden/>
              </w:rPr>
              <w:t>22</w:t>
            </w:r>
            <w:r w:rsidR="00E02B97">
              <w:rPr>
                <w:webHidden/>
              </w:rPr>
              <w:fldChar w:fldCharType="end"/>
            </w:r>
          </w:hyperlink>
        </w:p>
        <w:p w14:paraId="18C58FA7" w14:textId="17B765B4" w:rsidR="00E02B97" w:rsidRDefault="00A24DE6">
          <w:pPr>
            <w:pStyle w:val="TDC3"/>
            <w:tabs>
              <w:tab w:val="left" w:pos="1540"/>
            </w:tabs>
            <w:rPr>
              <w:rFonts w:asciiTheme="minorHAnsi" w:eastAsiaTheme="minorEastAsia" w:hAnsiTheme="minorHAnsi" w:cstheme="minorBidi"/>
              <w:i w:val="0"/>
              <w:iCs w:val="0"/>
              <w:caps w:val="0"/>
              <w:sz w:val="22"/>
              <w:szCs w:val="22"/>
            </w:rPr>
          </w:pPr>
          <w:hyperlink w:anchor="_Toc108075316" w:history="1">
            <w:r w:rsidR="00E02B97" w:rsidRPr="0010390C">
              <w:rPr>
                <w:rStyle w:val="Hipervnculo"/>
              </w:rPr>
              <w:t>4.8.10.-</w:t>
            </w:r>
            <w:r w:rsidR="00E02B97">
              <w:rPr>
                <w:rFonts w:asciiTheme="minorHAnsi" w:eastAsiaTheme="minorEastAsia" w:hAnsiTheme="minorHAnsi" w:cstheme="minorBidi"/>
                <w:i w:val="0"/>
                <w:iCs w:val="0"/>
                <w:caps w:val="0"/>
                <w:sz w:val="22"/>
                <w:szCs w:val="22"/>
              </w:rPr>
              <w:tab/>
            </w:r>
            <w:r w:rsidR="00E02B97" w:rsidRPr="0010390C">
              <w:rPr>
                <w:rStyle w:val="Hipervnculo"/>
              </w:rPr>
              <w:t>Relleno de zanja de cruces</w:t>
            </w:r>
            <w:r w:rsidR="00E02B97">
              <w:rPr>
                <w:webHidden/>
              </w:rPr>
              <w:tab/>
            </w:r>
            <w:r w:rsidR="00E02B97">
              <w:rPr>
                <w:webHidden/>
              </w:rPr>
              <w:fldChar w:fldCharType="begin"/>
            </w:r>
            <w:r w:rsidR="00E02B97">
              <w:rPr>
                <w:webHidden/>
              </w:rPr>
              <w:instrText xml:space="preserve"> PAGEREF _Toc108075316 \h </w:instrText>
            </w:r>
            <w:r w:rsidR="00E02B97">
              <w:rPr>
                <w:webHidden/>
              </w:rPr>
            </w:r>
            <w:r w:rsidR="00E02B97">
              <w:rPr>
                <w:webHidden/>
              </w:rPr>
              <w:fldChar w:fldCharType="separate"/>
            </w:r>
            <w:r w:rsidR="00E02B97">
              <w:rPr>
                <w:webHidden/>
              </w:rPr>
              <w:t>23</w:t>
            </w:r>
            <w:r w:rsidR="00E02B97">
              <w:rPr>
                <w:webHidden/>
              </w:rPr>
              <w:fldChar w:fldCharType="end"/>
            </w:r>
          </w:hyperlink>
        </w:p>
        <w:p w14:paraId="6E24ABDE" w14:textId="7144D9B2" w:rsidR="00E02B97" w:rsidRDefault="00A24DE6">
          <w:pPr>
            <w:pStyle w:val="TDC3"/>
            <w:tabs>
              <w:tab w:val="left" w:pos="1540"/>
            </w:tabs>
            <w:rPr>
              <w:rFonts w:asciiTheme="minorHAnsi" w:eastAsiaTheme="minorEastAsia" w:hAnsiTheme="minorHAnsi" w:cstheme="minorBidi"/>
              <w:i w:val="0"/>
              <w:iCs w:val="0"/>
              <w:caps w:val="0"/>
              <w:sz w:val="22"/>
              <w:szCs w:val="22"/>
            </w:rPr>
          </w:pPr>
          <w:hyperlink w:anchor="_Toc108075317" w:history="1">
            <w:r w:rsidR="00E02B97" w:rsidRPr="0010390C">
              <w:rPr>
                <w:rStyle w:val="Hipervnculo"/>
              </w:rPr>
              <w:t>4.8.11.-</w:t>
            </w:r>
            <w:r w:rsidR="00E02B97">
              <w:rPr>
                <w:rFonts w:asciiTheme="minorHAnsi" w:eastAsiaTheme="minorEastAsia" w:hAnsiTheme="minorHAnsi" w:cstheme="minorBidi"/>
                <w:i w:val="0"/>
                <w:iCs w:val="0"/>
                <w:caps w:val="0"/>
                <w:sz w:val="22"/>
                <w:szCs w:val="22"/>
              </w:rPr>
              <w:tab/>
            </w:r>
            <w:r w:rsidR="00E02B97" w:rsidRPr="0010390C">
              <w:rPr>
                <w:rStyle w:val="Hipervnculo"/>
              </w:rPr>
              <w:t>Reposición de pavimento</w:t>
            </w:r>
            <w:r w:rsidR="00E02B97">
              <w:rPr>
                <w:webHidden/>
              </w:rPr>
              <w:tab/>
            </w:r>
            <w:r w:rsidR="00E02B97">
              <w:rPr>
                <w:webHidden/>
              </w:rPr>
              <w:fldChar w:fldCharType="begin"/>
            </w:r>
            <w:r w:rsidR="00E02B97">
              <w:rPr>
                <w:webHidden/>
              </w:rPr>
              <w:instrText xml:space="preserve"> PAGEREF _Toc108075317 \h </w:instrText>
            </w:r>
            <w:r w:rsidR="00E02B97">
              <w:rPr>
                <w:webHidden/>
              </w:rPr>
            </w:r>
            <w:r w:rsidR="00E02B97">
              <w:rPr>
                <w:webHidden/>
              </w:rPr>
              <w:fldChar w:fldCharType="separate"/>
            </w:r>
            <w:r w:rsidR="00E02B97">
              <w:rPr>
                <w:webHidden/>
              </w:rPr>
              <w:t>23</w:t>
            </w:r>
            <w:r w:rsidR="00E02B97">
              <w:rPr>
                <w:webHidden/>
              </w:rPr>
              <w:fldChar w:fldCharType="end"/>
            </w:r>
          </w:hyperlink>
        </w:p>
        <w:p w14:paraId="0FE25851" w14:textId="0E1D09E4" w:rsidR="00E02B97" w:rsidRDefault="00A24DE6">
          <w:pPr>
            <w:pStyle w:val="TDC3"/>
            <w:tabs>
              <w:tab w:val="left" w:pos="1540"/>
            </w:tabs>
            <w:rPr>
              <w:rFonts w:asciiTheme="minorHAnsi" w:eastAsiaTheme="minorEastAsia" w:hAnsiTheme="minorHAnsi" w:cstheme="minorBidi"/>
              <w:i w:val="0"/>
              <w:iCs w:val="0"/>
              <w:caps w:val="0"/>
              <w:sz w:val="22"/>
              <w:szCs w:val="22"/>
            </w:rPr>
          </w:pPr>
          <w:hyperlink w:anchor="_Toc108075318" w:history="1">
            <w:r w:rsidR="00E02B97" w:rsidRPr="0010390C">
              <w:rPr>
                <w:rStyle w:val="Hipervnculo"/>
              </w:rPr>
              <w:t>4.8.12.-</w:t>
            </w:r>
            <w:r w:rsidR="00E02B97">
              <w:rPr>
                <w:rFonts w:asciiTheme="minorHAnsi" w:eastAsiaTheme="minorEastAsia" w:hAnsiTheme="minorHAnsi" w:cstheme="minorBidi"/>
                <w:i w:val="0"/>
                <w:iCs w:val="0"/>
                <w:caps w:val="0"/>
                <w:sz w:val="22"/>
                <w:szCs w:val="22"/>
              </w:rPr>
              <w:tab/>
            </w:r>
            <w:r w:rsidR="00E02B97" w:rsidRPr="0010390C">
              <w:rPr>
                <w:rStyle w:val="Hipervnculo"/>
              </w:rPr>
              <w:t>CRUCES CON VIAS FÉRREAS</w:t>
            </w:r>
            <w:r w:rsidR="00E02B97">
              <w:rPr>
                <w:webHidden/>
              </w:rPr>
              <w:tab/>
            </w:r>
            <w:r w:rsidR="00E02B97">
              <w:rPr>
                <w:webHidden/>
              </w:rPr>
              <w:fldChar w:fldCharType="begin"/>
            </w:r>
            <w:r w:rsidR="00E02B97">
              <w:rPr>
                <w:webHidden/>
              </w:rPr>
              <w:instrText xml:space="preserve"> PAGEREF _Toc108075318 \h </w:instrText>
            </w:r>
            <w:r w:rsidR="00E02B97">
              <w:rPr>
                <w:webHidden/>
              </w:rPr>
            </w:r>
            <w:r w:rsidR="00E02B97">
              <w:rPr>
                <w:webHidden/>
              </w:rPr>
              <w:fldChar w:fldCharType="separate"/>
            </w:r>
            <w:r w:rsidR="00E02B97">
              <w:rPr>
                <w:webHidden/>
              </w:rPr>
              <w:t>23</w:t>
            </w:r>
            <w:r w:rsidR="00E02B97">
              <w:rPr>
                <w:webHidden/>
              </w:rPr>
              <w:fldChar w:fldCharType="end"/>
            </w:r>
          </w:hyperlink>
        </w:p>
        <w:p w14:paraId="7962C7DB" w14:textId="27FC7AE8" w:rsidR="00E02B97" w:rsidRDefault="00A24DE6">
          <w:pPr>
            <w:pStyle w:val="TDC2"/>
            <w:rPr>
              <w:rFonts w:asciiTheme="minorHAnsi" w:eastAsiaTheme="minorEastAsia" w:hAnsiTheme="minorHAnsi" w:cstheme="minorBidi"/>
              <w:caps w:val="0"/>
              <w:sz w:val="22"/>
              <w:szCs w:val="22"/>
            </w:rPr>
          </w:pPr>
          <w:hyperlink w:anchor="_Toc108075319" w:history="1">
            <w:r w:rsidR="00E02B97" w:rsidRPr="0010390C">
              <w:rPr>
                <w:rStyle w:val="Hipervnculo"/>
              </w:rPr>
              <w:t>4.9.-</w:t>
            </w:r>
            <w:r w:rsidR="00E02B97">
              <w:rPr>
                <w:rFonts w:asciiTheme="minorHAnsi" w:eastAsiaTheme="minorEastAsia" w:hAnsiTheme="minorHAnsi" w:cstheme="minorBidi"/>
                <w:caps w:val="0"/>
                <w:sz w:val="22"/>
                <w:szCs w:val="22"/>
              </w:rPr>
              <w:tab/>
            </w:r>
            <w:r w:rsidR="00E02B97" w:rsidRPr="0010390C">
              <w:rPr>
                <w:rStyle w:val="Hipervnculo"/>
              </w:rPr>
              <w:t>Señalización e identificación.</w:t>
            </w:r>
            <w:r w:rsidR="00E02B97">
              <w:rPr>
                <w:webHidden/>
              </w:rPr>
              <w:tab/>
            </w:r>
            <w:r w:rsidR="00E02B97">
              <w:rPr>
                <w:webHidden/>
              </w:rPr>
              <w:fldChar w:fldCharType="begin"/>
            </w:r>
            <w:r w:rsidR="00E02B97">
              <w:rPr>
                <w:webHidden/>
              </w:rPr>
              <w:instrText xml:space="preserve"> PAGEREF _Toc108075319 \h </w:instrText>
            </w:r>
            <w:r w:rsidR="00E02B97">
              <w:rPr>
                <w:webHidden/>
              </w:rPr>
            </w:r>
            <w:r w:rsidR="00E02B97">
              <w:rPr>
                <w:webHidden/>
              </w:rPr>
              <w:fldChar w:fldCharType="separate"/>
            </w:r>
            <w:r w:rsidR="00E02B97">
              <w:rPr>
                <w:webHidden/>
              </w:rPr>
              <w:t>24</w:t>
            </w:r>
            <w:r w:rsidR="00E02B97">
              <w:rPr>
                <w:webHidden/>
              </w:rPr>
              <w:fldChar w:fldCharType="end"/>
            </w:r>
          </w:hyperlink>
        </w:p>
        <w:p w14:paraId="5D9A11BF" w14:textId="4BBE97ED"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320" w:history="1">
            <w:r w:rsidR="00E02B97" w:rsidRPr="0010390C">
              <w:rPr>
                <w:rStyle w:val="Hipervnculo"/>
              </w:rPr>
              <w:t>4.9.1.-</w:t>
            </w:r>
            <w:r w:rsidR="00E02B97">
              <w:rPr>
                <w:rFonts w:asciiTheme="minorHAnsi" w:eastAsiaTheme="minorEastAsia" w:hAnsiTheme="minorHAnsi" w:cstheme="minorBidi"/>
                <w:i w:val="0"/>
                <w:iCs w:val="0"/>
                <w:caps w:val="0"/>
                <w:sz w:val="22"/>
                <w:szCs w:val="22"/>
              </w:rPr>
              <w:tab/>
            </w:r>
            <w:r w:rsidR="00E02B97" w:rsidRPr="0010390C">
              <w:rPr>
                <w:rStyle w:val="Hipervnculo"/>
              </w:rPr>
              <w:t>Señalización de tendido y cruces</w:t>
            </w:r>
            <w:r w:rsidR="00E02B97">
              <w:rPr>
                <w:webHidden/>
              </w:rPr>
              <w:tab/>
            </w:r>
            <w:r w:rsidR="00E02B97">
              <w:rPr>
                <w:webHidden/>
              </w:rPr>
              <w:fldChar w:fldCharType="begin"/>
            </w:r>
            <w:r w:rsidR="00E02B97">
              <w:rPr>
                <w:webHidden/>
              </w:rPr>
              <w:instrText xml:space="preserve"> PAGEREF _Toc108075320 \h </w:instrText>
            </w:r>
            <w:r w:rsidR="00E02B97">
              <w:rPr>
                <w:webHidden/>
              </w:rPr>
            </w:r>
            <w:r w:rsidR="00E02B97">
              <w:rPr>
                <w:webHidden/>
              </w:rPr>
              <w:fldChar w:fldCharType="separate"/>
            </w:r>
            <w:r w:rsidR="00E02B97">
              <w:rPr>
                <w:webHidden/>
              </w:rPr>
              <w:t>24</w:t>
            </w:r>
            <w:r w:rsidR="00E02B97">
              <w:rPr>
                <w:webHidden/>
              </w:rPr>
              <w:fldChar w:fldCharType="end"/>
            </w:r>
          </w:hyperlink>
        </w:p>
        <w:p w14:paraId="7AA7A985" w14:textId="251FE404"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321" w:history="1">
            <w:r w:rsidR="00E02B97" w:rsidRPr="0010390C">
              <w:rPr>
                <w:rStyle w:val="Hipervnculo"/>
              </w:rPr>
              <w:t>4.9.2.-</w:t>
            </w:r>
            <w:r w:rsidR="00E02B97">
              <w:rPr>
                <w:rFonts w:asciiTheme="minorHAnsi" w:eastAsiaTheme="minorEastAsia" w:hAnsiTheme="minorHAnsi" w:cstheme="minorBidi"/>
                <w:i w:val="0"/>
                <w:iCs w:val="0"/>
                <w:caps w:val="0"/>
                <w:sz w:val="22"/>
                <w:szCs w:val="22"/>
              </w:rPr>
              <w:tab/>
            </w:r>
            <w:r w:rsidR="00E02B97" w:rsidRPr="0010390C">
              <w:rPr>
                <w:rStyle w:val="Hipervnculo"/>
              </w:rPr>
              <w:t>Identificación de cable MT</w:t>
            </w:r>
            <w:r w:rsidR="00E02B97">
              <w:rPr>
                <w:webHidden/>
              </w:rPr>
              <w:tab/>
            </w:r>
            <w:r w:rsidR="00E02B97">
              <w:rPr>
                <w:webHidden/>
              </w:rPr>
              <w:fldChar w:fldCharType="begin"/>
            </w:r>
            <w:r w:rsidR="00E02B97">
              <w:rPr>
                <w:webHidden/>
              </w:rPr>
              <w:instrText xml:space="preserve"> PAGEREF _Toc108075321 \h </w:instrText>
            </w:r>
            <w:r w:rsidR="00E02B97">
              <w:rPr>
                <w:webHidden/>
              </w:rPr>
            </w:r>
            <w:r w:rsidR="00E02B97">
              <w:rPr>
                <w:webHidden/>
              </w:rPr>
              <w:fldChar w:fldCharType="separate"/>
            </w:r>
            <w:r w:rsidR="00E02B97">
              <w:rPr>
                <w:webHidden/>
              </w:rPr>
              <w:t>26</w:t>
            </w:r>
            <w:r w:rsidR="00E02B97">
              <w:rPr>
                <w:webHidden/>
              </w:rPr>
              <w:fldChar w:fldCharType="end"/>
            </w:r>
          </w:hyperlink>
        </w:p>
        <w:p w14:paraId="0D1F4B0E" w14:textId="34EDE409"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322" w:history="1">
            <w:r w:rsidR="00E02B97" w:rsidRPr="0010390C">
              <w:rPr>
                <w:rStyle w:val="Hipervnculo"/>
              </w:rPr>
              <w:t>4.9.3.-</w:t>
            </w:r>
            <w:r w:rsidR="00E02B97">
              <w:rPr>
                <w:rFonts w:asciiTheme="minorHAnsi" w:eastAsiaTheme="minorEastAsia" w:hAnsiTheme="minorHAnsi" w:cstheme="minorBidi"/>
                <w:i w:val="0"/>
                <w:iCs w:val="0"/>
                <w:caps w:val="0"/>
                <w:sz w:val="22"/>
                <w:szCs w:val="22"/>
              </w:rPr>
              <w:tab/>
            </w:r>
            <w:r w:rsidR="00E02B97" w:rsidRPr="0010390C">
              <w:rPr>
                <w:rStyle w:val="Hipervnculo"/>
              </w:rPr>
              <w:t>Identificación de cable de BT</w:t>
            </w:r>
            <w:r w:rsidR="00E02B97">
              <w:rPr>
                <w:webHidden/>
              </w:rPr>
              <w:tab/>
            </w:r>
            <w:r w:rsidR="00E02B97">
              <w:rPr>
                <w:webHidden/>
              </w:rPr>
              <w:fldChar w:fldCharType="begin"/>
            </w:r>
            <w:r w:rsidR="00E02B97">
              <w:rPr>
                <w:webHidden/>
              </w:rPr>
              <w:instrText xml:space="preserve"> PAGEREF _Toc108075322 \h </w:instrText>
            </w:r>
            <w:r w:rsidR="00E02B97">
              <w:rPr>
                <w:webHidden/>
              </w:rPr>
            </w:r>
            <w:r w:rsidR="00E02B97">
              <w:rPr>
                <w:webHidden/>
              </w:rPr>
              <w:fldChar w:fldCharType="separate"/>
            </w:r>
            <w:r w:rsidR="00E02B97">
              <w:rPr>
                <w:webHidden/>
              </w:rPr>
              <w:t>26</w:t>
            </w:r>
            <w:r w:rsidR="00E02B97">
              <w:rPr>
                <w:webHidden/>
              </w:rPr>
              <w:fldChar w:fldCharType="end"/>
            </w:r>
          </w:hyperlink>
        </w:p>
        <w:p w14:paraId="048F15C2" w14:textId="1922B4E6" w:rsidR="00E02B97" w:rsidRDefault="00A24DE6">
          <w:pPr>
            <w:pStyle w:val="TDC3"/>
            <w:tabs>
              <w:tab w:val="left" w:pos="1320"/>
            </w:tabs>
            <w:rPr>
              <w:rFonts w:asciiTheme="minorHAnsi" w:eastAsiaTheme="minorEastAsia" w:hAnsiTheme="minorHAnsi" w:cstheme="minorBidi"/>
              <w:i w:val="0"/>
              <w:iCs w:val="0"/>
              <w:caps w:val="0"/>
              <w:sz w:val="22"/>
              <w:szCs w:val="22"/>
            </w:rPr>
          </w:pPr>
          <w:hyperlink w:anchor="_Toc108075323" w:history="1">
            <w:r w:rsidR="00E02B97" w:rsidRPr="0010390C">
              <w:rPr>
                <w:rStyle w:val="Hipervnculo"/>
              </w:rPr>
              <w:t>4.9.4.-</w:t>
            </w:r>
            <w:r w:rsidR="00E02B97">
              <w:rPr>
                <w:rFonts w:asciiTheme="minorHAnsi" w:eastAsiaTheme="minorEastAsia" w:hAnsiTheme="minorHAnsi" w:cstheme="minorBidi"/>
                <w:i w:val="0"/>
                <w:iCs w:val="0"/>
                <w:caps w:val="0"/>
                <w:sz w:val="22"/>
                <w:szCs w:val="22"/>
              </w:rPr>
              <w:tab/>
            </w:r>
            <w:r w:rsidR="00E02B97" w:rsidRPr="0010390C">
              <w:rPr>
                <w:rStyle w:val="Hipervnculo"/>
              </w:rPr>
              <w:t>IDENTIFICACION DE FASES BT</w:t>
            </w:r>
            <w:r w:rsidR="00E02B97">
              <w:rPr>
                <w:webHidden/>
              </w:rPr>
              <w:tab/>
            </w:r>
            <w:r w:rsidR="00E02B97">
              <w:rPr>
                <w:webHidden/>
              </w:rPr>
              <w:fldChar w:fldCharType="begin"/>
            </w:r>
            <w:r w:rsidR="00E02B97">
              <w:rPr>
                <w:webHidden/>
              </w:rPr>
              <w:instrText xml:space="preserve"> PAGEREF _Toc108075323 \h </w:instrText>
            </w:r>
            <w:r w:rsidR="00E02B97">
              <w:rPr>
                <w:webHidden/>
              </w:rPr>
            </w:r>
            <w:r w:rsidR="00E02B97">
              <w:rPr>
                <w:webHidden/>
              </w:rPr>
              <w:fldChar w:fldCharType="separate"/>
            </w:r>
            <w:r w:rsidR="00E02B97">
              <w:rPr>
                <w:webHidden/>
              </w:rPr>
              <w:t>26</w:t>
            </w:r>
            <w:r w:rsidR="00E02B97">
              <w:rPr>
                <w:webHidden/>
              </w:rPr>
              <w:fldChar w:fldCharType="end"/>
            </w:r>
          </w:hyperlink>
        </w:p>
        <w:p w14:paraId="00425366" w14:textId="0599A279" w:rsidR="00E02B97" w:rsidRDefault="00A24DE6">
          <w:pPr>
            <w:pStyle w:val="TDC2"/>
            <w:rPr>
              <w:rFonts w:asciiTheme="minorHAnsi" w:eastAsiaTheme="minorEastAsia" w:hAnsiTheme="minorHAnsi" w:cstheme="minorBidi"/>
              <w:caps w:val="0"/>
              <w:sz w:val="22"/>
              <w:szCs w:val="22"/>
            </w:rPr>
          </w:pPr>
          <w:hyperlink w:anchor="_Toc108075324" w:history="1">
            <w:r w:rsidR="00E02B97" w:rsidRPr="0010390C">
              <w:rPr>
                <w:rStyle w:val="Hipervnculo"/>
              </w:rPr>
              <w:t>4.10.-</w:t>
            </w:r>
            <w:r w:rsidR="00E02B97">
              <w:rPr>
                <w:rFonts w:asciiTheme="minorHAnsi" w:eastAsiaTheme="minorEastAsia" w:hAnsiTheme="minorHAnsi" w:cstheme="minorBidi"/>
                <w:caps w:val="0"/>
                <w:sz w:val="22"/>
                <w:szCs w:val="22"/>
              </w:rPr>
              <w:tab/>
            </w:r>
            <w:r w:rsidR="00E02B97" w:rsidRPr="0010390C">
              <w:rPr>
                <w:rStyle w:val="Hipervnculo"/>
              </w:rPr>
              <w:t>Ensayos.</w:t>
            </w:r>
            <w:r w:rsidR="00E02B97">
              <w:rPr>
                <w:webHidden/>
              </w:rPr>
              <w:tab/>
            </w:r>
            <w:r w:rsidR="00E02B97">
              <w:rPr>
                <w:webHidden/>
              </w:rPr>
              <w:fldChar w:fldCharType="begin"/>
            </w:r>
            <w:r w:rsidR="00E02B97">
              <w:rPr>
                <w:webHidden/>
              </w:rPr>
              <w:instrText xml:space="preserve"> PAGEREF _Toc108075324 \h </w:instrText>
            </w:r>
            <w:r w:rsidR="00E02B97">
              <w:rPr>
                <w:webHidden/>
              </w:rPr>
            </w:r>
            <w:r w:rsidR="00E02B97">
              <w:rPr>
                <w:webHidden/>
              </w:rPr>
              <w:fldChar w:fldCharType="separate"/>
            </w:r>
            <w:r w:rsidR="00E02B97">
              <w:rPr>
                <w:webHidden/>
              </w:rPr>
              <w:t>26</w:t>
            </w:r>
            <w:r w:rsidR="00E02B97">
              <w:rPr>
                <w:webHidden/>
              </w:rPr>
              <w:fldChar w:fldCharType="end"/>
            </w:r>
          </w:hyperlink>
        </w:p>
        <w:p w14:paraId="0B863212" w14:textId="58786D67" w:rsidR="00E02B97" w:rsidRDefault="00A24DE6">
          <w:pPr>
            <w:pStyle w:val="TDC3"/>
            <w:tabs>
              <w:tab w:val="left" w:pos="1540"/>
            </w:tabs>
            <w:rPr>
              <w:rFonts w:asciiTheme="minorHAnsi" w:eastAsiaTheme="minorEastAsia" w:hAnsiTheme="minorHAnsi" w:cstheme="minorBidi"/>
              <w:i w:val="0"/>
              <w:iCs w:val="0"/>
              <w:caps w:val="0"/>
              <w:sz w:val="22"/>
              <w:szCs w:val="22"/>
            </w:rPr>
          </w:pPr>
          <w:hyperlink w:anchor="_Toc108075325" w:history="1">
            <w:r w:rsidR="00E02B97" w:rsidRPr="0010390C">
              <w:rPr>
                <w:rStyle w:val="Hipervnculo"/>
              </w:rPr>
              <w:t>4.10.1.-</w:t>
            </w:r>
            <w:r w:rsidR="00E02B97">
              <w:rPr>
                <w:rFonts w:asciiTheme="minorHAnsi" w:eastAsiaTheme="minorEastAsia" w:hAnsiTheme="minorHAnsi" w:cstheme="minorBidi"/>
                <w:i w:val="0"/>
                <w:iCs w:val="0"/>
                <w:caps w:val="0"/>
                <w:sz w:val="22"/>
                <w:szCs w:val="22"/>
              </w:rPr>
              <w:tab/>
            </w:r>
            <w:r w:rsidR="00E02B97" w:rsidRPr="0010390C">
              <w:rPr>
                <w:rStyle w:val="Hipervnculo"/>
              </w:rPr>
              <w:t>cables mt - Integridad eléctrica después del tendido</w:t>
            </w:r>
            <w:r w:rsidR="00E02B97">
              <w:rPr>
                <w:webHidden/>
              </w:rPr>
              <w:tab/>
            </w:r>
            <w:r w:rsidR="00E02B97">
              <w:rPr>
                <w:webHidden/>
              </w:rPr>
              <w:fldChar w:fldCharType="begin"/>
            </w:r>
            <w:r w:rsidR="00E02B97">
              <w:rPr>
                <w:webHidden/>
              </w:rPr>
              <w:instrText xml:space="preserve"> PAGEREF _Toc108075325 \h </w:instrText>
            </w:r>
            <w:r w:rsidR="00E02B97">
              <w:rPr>
                <w:webHidden/>
              </w:rPr>
            </w:r>
            <w:r w:rsidR="00E02B97">
              <w:rPr>
                <w:webHidden/>
              </w:rPr>
              <w:fldChar w:fldCharType="separate"/>
            </w:r>
            <w:r w:rsidR="00E02B97">
              <w:rPr>
                <w:webHidden/>
              </w:rPr>
              <w:t>26</w:t>
            </w:r>
            <w:r w:rsidR="00E02B97">
              <w:rPr>
                <w:webHidden/>
              </w:rPr>
              <w:fldChar w:fldCharType="end"/>
            </w:r>
          </w:hyperlink>
        </w:p>
        <w:p w14:paraId="363B90FE" w14:textId="69199468" w:rsidR="00E02B97" w:rsidRDefault="00A24DE6">
          <w:pPr>
            <w:pStyle w:val="TDC1"/>
            <w:tabs>
              <w:tab w:val="left" w:pos="660"/>
              <w:tab w:val="right" w:leader="dot" w:pos="9060"/>
            </w:tabs>
            <w:rPr>
              <w:rFonts w:asciiTheme="minorHAnsi" w:eastAsiaTheme="minorEastAsia" w:hAnsiTheme="minorHAnsi" w:cstheme="minorBidi"/>
              <w:b w:val="0"/>
              <w:bCs w:val="0"/>
              <w:caps w:val="0"/>
              <w:noProof/>
              <w:sz w:val="22"/>
              <w:szCs w:val="22"/>
            </w:rPr>
          </w:pPr>
          <w:hyperlink w:anchor="_Toc108075326" w:history="1">
            <w:r w:rsidR="00E02B97" w:rsidRPr="0010390C">
              <w:rPr>
                <w:rStyle w:val="Hipervnculo"/>
                <w:noProof/>
              </w:rPr>
              <w:t>5.-</w:t>
            </w:r>
            <w:r w:rsidR="00E02B97">
              <w:rPr>
                <w:rFonts w:asciiTheme="minorHAnsi" w:eastAsiaTheme="minorEastAsia" w:hAnsiTheme="minorHAnsi" w:cstheme="minorBidi"/>
                <w:b w:val="0"/>
                <w:bCs w:val="0"/>
                <w:caps w:val="0"/>
                <w:noProof/>
                <w:sz w:val="22"/>
                <w:szCs w:val="22"/>
              </w:rPr>
              <w:tab/>
            </w:r>
            <w:r w:rsidR="00E02B97" w:rsidRPr="0010390C">
              <w:rPr>
                <w:rStyle w:val="Hipervnculo"/>
                <w:noProof/>
              </w:rPr>
              <w:t>REGISTROS</w:t>
            </w:r>
            <w:r w:rsidR="00E02B97">
              <w:rPr>
                <w:noProof/>
                <w:webHidden/>
              </w:rPr>
              <w:tab/>
            </w:r>
            <w:r w:rsidR="00E02B97">
              <w:rPr>
                <w:noProof/>
                <w:webHidden/>
              </w:rPr>
              <w:fldChar w:fldCharType="begin"/>
            </w:r>
            <w:r w:rsidR="00E02B97">
              <w:rPr>
                <w:noProof/>
                <w:webHidden/>
              </w:rPr>
              <w:instrText xml:space="preserve"> PAGEREF _Toc108075326 \h </w:instrText>
            </w:r>
            <w:r w:rsidR="00E02B97">
              <w:rPr>
                <w:noProof/>
                <w:webHidden/>
              </w:rPr>
            </w:r>
            <w:r w:rsidR="00E02B97">
              <w:rPr>
                <w:noProof/>
                <w:webHidden/>
              </w:rPr>
              <w:fldChar w:fldCharType="separate"/>
            </w:r>
            <w:r w:rsidR="00E02B97">
              <w:rPr>
                <w:noProof/>
                <w:webHidden/>
              </w:rPr>
              <w:t>26</w:t>
            </w:r>
            <w:r w:rsidR="00E02B97">
              <w:rPr>
                <w:noProof/>
                <w:webHidden/>
              </w:rPr>
              <w:fldChar w:fldCharType="end"/>
            </w:r>
          </w:hyperlink>
        </w:p>
        <w:p w14:paraId="263627D3" w14:textId="4C8EC73A" w:rsidR="00E02B97" w:rsidRDefault="00A24DE6">
          <w:pPr>
            <w:pStyle w:val="TDC1"/>
            <w:tabs>
              <w:tab w:val="left" w:pos="660"/>
              <w:tab w:val="right" w:leader="dot" w:pos="9060"/>
            </w:tabs>
            <w:rPr>
              <w:rFonts w:asciiTheme="minorHAnsi" w:eastAsiaTheme="minorEastAsia" w:hAnsiTheme="minorHAnsi" w:cstheme="minorBidi"/>
              <w:b w:val="0"/>
              <w:bCs w:val="0"/>
              <w:caps w:val="0"/>
              <w:noProof/>
              <w:sz w:val="22"/>
              <w:szCs w:val="22"/>
            </w:rPr>
          </w:pPr>
          <w:hyperlink w:anchor="_Toc108075327" w:history="1">
            <w:r w:rsidR="00E02B97" w:rsidRPr="0010390C">
              <w:rPr>
                <w:rStyle w:val="Hipervnculo"/>
                <w:noProof/>
              </w:rPr>
              <w:t>6.-</w:t>
            </w:r>
            <w:r w:rsidR="00E02B97">
              <w:rPr>
                <w:rFonts w:asciiTheme="minorHAnsi" w:eastAsiaTheme="minorEastAsia" w:hAnsiTheme="minorHAnsi" w:cstheme="minorBidi"/>
                <w:b w:val="0"/>
                <w:bCs w:val="0"/>
                <w:caps w:val="0"/>
                <w:noProof/>
                <w:sz w:val="22"/>
                <w:szCs w:val="22"/>
              </w:rPr>
              <w:tab/>
            </w:r>
            <w:r w:rsidR="00E02B97" w:rsidRPr="0010390C">
              <w:rPr>
                <w:rStyle w:val="Hipervnculo"/>
                <w:noProof/>
              </w:rPr>
              <w:t>ANEXOS</w:t>
            </w:r>
            <w:r w:rsidR="00E02B97">
              <w:rPr>
                <w:noProof/>
                <w:webHidden/>
              </w:rPr>
              <w:tab/>
            </w:r>
            <w:r w:rsidR="00E02B97">
              <w:rPr>
                <w:noProof/>
                <w:webHidden/>
              </w:rPr>
              <w:fldChar w:fldCharType="begin"/>
            </w:r>
            <w:r w:rsidR="00E02B97">
              <w:rPr>
                <w:noProof/>
                <w:webHidden/>
              </w:rPr>
              <w:instrText xml:space="preserve"> PAGEREF _Toc108075327 \h </w:instrText>
            </w:r>
            <w:r w:rsidR="00E02B97">
              <w:rPr>
                <w:noProof/>
                <w:webHidden/>
              </w:rPr>
            </w:r>
            <w:r w:rsidR="00E02B97">
              <w:rPr>
                <w:noProof/>
                <w:webHidden/>
              </w:rPr>
              <w:fldChar w:fldCharType="separate"/>
            </w:r>
            <w:r w:rsidR="00E02B97">
              <w:rPr>
                <w:noProof/>
                <w:webHidden/>
              </w:rPr>
              <w:t>26</w:t>
            </w:r>
            <w:r w:rsidR="00E02B97">
              <w:rPr>
                <w:noProof/>
                <w:webHidden/>
              </w:rPr>
              <w:fldChar w:fldCharType="end"/>
            </w:r>
          </w:hyperlink>
        </w:p>
        <w:p w14:paraId="7B048648" w14:textId="77777777" w:rsidR="0078495E" w:rsidRDefault="0078495E">
          <w:r>
            <w:rPr>
              <w:b/>
              <w:bCs/>
            </w:rPr>
            <w:fldChar w:fldCharType="end"/>
          </w:r>
        </w:p>
      </w:sdtContent>
    </w:sdt>
    <w:p w14:paraId="77A072A9" w14:textId="77777777" w:rsidR="00825E60" w:rsidRDefault="00EB6B1B" w:rsidP="00EB6B1B">
      <w:pPr>
        <w:pStyle w:val="Ttulo1"/>
      </w:pPr>
      <w:bookmarkStart w:id="6" w:name="_GoBack"/>
      <w:bookmarkEnd w:id="6"/>
      <w:r w:rsidRPr="00393F8D">
        <w:br w:type="page"/>
      </w:r>
      <w:bookmarkStart w:id="7" w:name="_Toc275940002"/>
      <w:bookmarkStart w:id="8" w:name="_Toc276644702"/>
      <w:bookmarkStart w:id="9" w:name="_Toc292182337"/>
      <w:bookmarkStart w:id="10" w:name="_Ref57124405"/>
      <w:bookmarkStart w:id="11" w:name="_Toc108075268"/>
      <w:r w:rsidR="00825E60">
        <w:lastRenderedPageBreak/>
        <w:t>TRÁMITE Y REVISIONES</w:t>
      </w:r>
      <w:bookmarkEnd w:id="7"/>
      <w:bookmarkEnd w:id="8"/>
      <w:bookmarkEnd w:id="9"/>
      <w:bookmarkEnd w:id="10"/>
      <w:bookmarkEnd w:id="11"/>
      <w:bookmarkEnd w:id="5"/>
      <w:bookmarkEnd w:id="4"/>
      <w:bookmarkEnd w:id="3"/>
      <w:bookmarkEnd w:id="2"/>
      <w:bookmarkEnd w:id="1"/>
      <w:bookmarkEnd w:id="0"/>
    </w:p>
    <w:p w14:paraId="615BBCFF" w14:textId="77777777" w:rsidR="00825E60" w:rsidRDefault="00825E60" w:rsidP="00B03181">
      <w:pPr>
        <w:pStyle w:val="Ttulo2"/>
      </w:pPr>
      <w:bookmarkStart w:id="12" w:name="_Toc486231551"/>
      <w:bookmarkStart w:id="13" w:name="_Toc498857945"/>
      <w:bookmarkStart w:id="14" w:name="_Toc15965042"/>
      <w:bookmarkStart w:id="15" w:name="_Toc208898471"/>
      <w:bookmarkStart w:id="16" w:name="_Toc274651300"/>
      <w:bookmarkStart w:id="17" w:name="_Toc274651536"/>
      <w:bookmarkStart w:id="18" w:name="_Toc275940003"/>
      <w:bookmarkStart w:id="19" w:name="_Toc276644703"/>
      <w:bookmarkStart w:id="20" w:name="_Toc292182338"/>
      <w:bookmarkStart w:id="21" w:name="_Toc108075269"/>
      <w:r>
        <w:t>TRÁMITE</w:t>
      </w:r>
      <w:bookmarkEnd w:id="12"/>
      <w:bookmarkEnd w:id="13"/>
      <w:bookmarkEnd w:id="14"/>
      <w:bookmarkEnd w:id="15"/>
      <w:bookmarkEnd w:id="16"/>
      <w:bookmarkEnd w:id="17"/>
      <w:bookmarkEnd w:id="18"/>
      <w:bookmarkEnd w:id="19"/>
      <w:bookmarkEnd w:id="20"/>
      <w:bookmarkEnd w:id="21"/>
    </w:p>
    <w:p w14:paraId="176E695E" w14:textId="77777777" w:rsidR="0027487E" w:rsidRPr="0027487E" w:rsidRDefault="0027487E" w:rsidP="0027487E">
      <w:pPr>
        <w:rPr>
          <w:rFonts w:cs="Arial"/>
          <w:lang w:val="es-UY"/>
        </w:rPr>
      </w:pPr>
      <w:bookmarkStart w:id="22" w:name="_Toc478967082"/>
      <w:bookmarkStart w:id="23" w:name="_Toc479155726"/>
      <w:bookmarkStart w:id="24" w:name="_Toc486231552"/>
      <w:bookmarkStart w:id="25" w:name="_Toc498857946"/>
      <w:bookmarkStart w:id="26" w:name="_Toc15965043"/>
      <w:bookmarkStart w:id="27" w:name="_Toc208898472"/>
      <w:bookmarkStart w:id="28" w:name="_Toc274651301"/>
      <w:bookmarkStart w:id="29" w:name="_Toc274651537"/>
      <w:bookmarkStart w:id="30" w:name="_Toc275940004"/>
      <w:bookmarkStart w:id="31" w:name="_Toc276644704"/>
      <w:bookmarkStart w:id="32" w:name="_Toc292182339"/>
      <w:r w:rsidRPr="0027487E">
        <w:rPr>
          <w:rFonts w:cs="Arial"/>
          <w:lang w:val="es-UY"/>
        </w:rPr>
        <w:t>Esta versión del documento fue revisada por el Grupo de Análisis de Explotación de Cables Subterráneos integrado de acuerdo al LI-DIS-GX-0002 Conformación de los grupos de análisis de Explotación y un grupo de trabajo integrado por los siguientes funcionarios:</w:t>
      </w:r>
    </w:p>
    <w:p w14:paraId="01CCEFC1" w14:textId="77777777" w:rsidR="0027487E" w:rsidRPr="0027487E" w:rsidRDefault="0027487E" w:rsidP="0027487E">
      <w:pPr>
        <w:rPr>
          <w:rFonts w:cs="Arial"/>
          <w:lang w:val="es-UY"/>
        </w:rPr>
      </w:pPr>
      <w:r w:rsidRPr="0027487E">
        <w:rPr>
          <w:rFonts w:cs="Arial"/>
          <w:lang w:val="es-UY"/>
        </w:rPr>
        <w:t>Bianco, Fernando</w:t>
      </w:r>
      <w:r w:rsidRPr="0027487E">
        <w:rPr>
          <w:rFonts w:cs="Arial"/>
          <w:lang w:val="es-UY"/>
        </w:rPr>
        <w:tab/>
      </w:r>
      <w:r w:rsidRPr="0027487E">
        <w:rPr>
          <w:rFonts w:cs="Arial"/>
          <w:lang w:val="es-UY"/>
        </w:rPr>
        <w:tab/>
        <w:t xml:space="preserve">Subgerencia Proyectos Eléctricos de </w:t>
      </w:r>
      <w:proofErr w:type="spellStart"/>
      <w:r w:rsidRPr="0027487E">
        <w:rPr>
          <w:rFonts w:cs="Arial"/>
          <w:lang w:val="es-UY"/>
        </w:rPr>
        <w:t>SubTrasmisión</w:t>
      </w:r>
      <w:proofErr w:type="spellEnd"/>
    </w:p>
    <w:p w14:paraId="2E165FDC" w14:textId="77777777" w:rsidR="0027487E" w:rsidRPr="0027487E" w:rsidRDefault="0027487E" w:rsidP="0027487E">
      <w:pPr>
        <w:rPr>
          <w:rFonts w:cs="Arial"/>
          <w:lang w:val="es-UY"/>
        </w:rPr>
      </w:pPr>
      <w:r w:rsidRPr="0027487E">
        <w:rPr>
          <w:rFonts w:cs="Arial"/>
          <w:lang w:val="es-UY"/>
        </w:rPr>
        <w:t>Borrelli, Julia</w:t>
      </w:r>
      <w:r w:rsidRPr="0027487E">
        <w:rPr>
          <w:rFonts w:cs="Arial"/>
          <w:lang w:val="es-UY"/>
        </w:rPr>
        <w:tab/>
        <w:t xml:space="preserve"> </w:t>
      </w:r>
      <w:r w:rsidRPr="0027487E">
        <w:rPr>
          <w:rFonts w:cs="Arial"/>
          <w:lang w:val="es-UY"/>
        </w:rPr>
        <w:tab/>
      </w:r>
      <w:r w:rsidRPr="0027487E">
        <w:rPr>
          <w:rFonts w:cs="Arial"/>
          <w:lang w:val="es-UY"/>
        </w:rPr>
        <w:tab/>
        <w:t>Subgerencia Obras Montevideo</w:t>
      </w:r>
      <w:r w:rsidRPr="0027487E">
        <w:rPr>
          <w:rFonts w:cs="Arial"/>
          <w:lang w:val="es-UY"/>
        </w:rPr>
        <w:tab/>
      </w:r>
      <w:r w:rsidRPr="0027487E">
        <w:rPr>
          <w:rFonts w:cs="Arial"/>
          <w:lang w:val="es-UY"/>
        </w:rPr>
        <w:tab/>
      </w:r>
      <w:r w:rsidRPr="0027487E">
        <w:rPr>
          <w:rFonts w:cs="Arial"/>
          <w:lang w:val="es-UY"/>
        </w:rPr>
        <w:tab/>
      </w:r>
      <w:r w:rsidRPr="0027487E">
        <w:rPr>
          <w:rFonts w:cs="Arial"/>
          <w:lang w:val="es-UY"/>
        </w:rPr>
        <w:tab/>
      </w:r>
    </w:p>
    <w:p w14:paraId="2B683CDD" w14:textId="77777777" w:rsidR="0027487E" w:rsidRPr="0027487E" w:rsidRDefault="0027487E" w:rsidP="0027487E">
      <w:pPr>
        <w:rPr>
          <w:rFonts w:cs="Arial"/>
          <w:lang w:val="es-UY"/>
        </w:rPr>
      </w:pPr>
      <w:r w:rsidRPr="0027487E">
        <w:rPr>
          <w:rFonts w:cs="Arial"/>
          <w:lang w:val="es-UY"/>
        </w:rPr>
        <w:t>Fontes, Daniel</w:t>
      </w:r>
      <w:r w:rsidRPr="0027487E">
        <w:rPr>
          <w:rFonts w:cs="Arial"/>
          <w:lang w:val="es-UY"/>
        </w:rPr>
        <w:tab/>
      </w:r>
      <w:r w:rsidRPr="0027487E">
        <w:rPr>
          <w:rFonts w:cs="Arial"/>
          <w:lang w:val="es-UY"/>
        </w:rPr>
        <w:tab/>
        <w:t>Departamento Obras Gerencia Centro</w:t>
      </w:r>
    </w:p>
    <w:p w14:paraId="58F3AEC5" w14:textId="77777777" w:rsidR="0027487E" w:rsidRPr="0027487E" w:rsidRDefault="0027487E" w:rsidP="0027487E">
      <w:pPr>
        <w:rPr>
          <w:rFonts w:cs="Arial"/>
          <w:lang w:val="es-UY"/>
        </w:rPr>
      </w:pPr>
      <w:r w:rsidRPr="0027487E">
        <w:rPr>
          <w:rFonts w:cs="Arial"/>
          <w:lang w:val="es-UY"/>
        </w:rPr>
        <w:t>Isaurralde, Sebastián</w:t>
      </w:r>
      <w:r w:rsidRPr="0027487E">
        <w:rPr>
          <w:rFonts w:cs="Arial"/>
          <w:lang w:val="es-UY"/>
        </w:rPr>
        <w:tab/>
      </w:r>
      <w:r w:rsidRPr="0027487E">
        <w:rPr>
          <w:rFonts w:cs="Arial"/>
          <w:lang w:val="es-UY"/>
        </w:rPr>
        <w:tab/>
        <w:t xml:space="preserve">Subgerencia Proyectos Eléctricos de </w:t>
      </w:r>
      <w:proofErr w:type="spellStart"/>
      <w:r w:rsidRPr="0027487E">
        <w:rPr>
          <w:rFonts w:cs="Arial"/>
          <w:lang w:val="es-UY"/>
        </w:rPr>
        <w:t>SubTrasmisión</w:t>
      </w:r>
      <w:proofErr w:type="spellEnd"/>
    </w:p>
    <w:p w14:paraId="17849628" w14:textId="77777777" w:rsidR="0027487E" w:rsidRPr="0027487E" w:rsidRDefault="0027487E" w:rsidP="0027487E">
      <w:pPr>
        <w:rPr>
          <w:rFonts w:cs="Arial"/>
          <w:lang w:val="es-UY"/>
        </w:rPr>
      </w:pPr>
      <w:r w:rsidRPr="0027487E">
        <w:rPr>
          <w:rFonts w:cs="Arial"/>
          <w:lang w:val="es-UY"/>
        </w:rPr>
        <w:t>Pacheco, Luis</w:t>
      </w:r>
      <w:r w:rsidRPr="0027487E">
        <w:rPr>
          <w:rFonts w:cs="Arial"/>
          <w:lang w:val="es-UY"/>
        </w:rPr>
        <w:tab/>
      </w:r>
      <w:r w:rsidRPr="0027487E">
        <w:rPr>
          <w:rFonts w:cs="Arial"/>
          <w:lang w:val="es-UY"/>
        </w:rPr>
        <w:tab/>
      </w:r>
      <w:r w:rsidRPr="0027487E">
        <w:rPr>
          <w:rFonts w:cs="Arial"/>
          <w:lang w:val="es-UY"/>
        </w:rPr>
        <w:tab/>
        <w:t>Departamento Obras Gerencia Este</w:t>
      </w:r>
    </w:p>
    <w:p w14:paraId="54814729" w14:textId="77777777" w:rsidR="0027487E" w:rsidRDefault="0027487E" w:rsidP="0027487E">
      <w:pPr>
        <w:rPr>
          <w:rFonts w:cs="Arial"/>
          <w:lang w:val="es-UY"/>
        </w:rPr>
      </w:pPr>
      <w:r w:rsidRPr="0027487E">
        <w:rPr>
          <w:rFonts w:cs="Arial"/>
          <w:lang w:val="es-UY"/>
        </w:rPr>
        <w:t xml:space="preserve">Scanagatta, Daniel </w:t>
      </w:r>
      <w:r w:rsidRPr="0027487E">
        <w:rPr>
          <w:rFonts w:cs="Arial"/>
          <w:lang w:val="es-UY"/>
        </w:rPr>
        <w:tab/>
      </w:r>
      <w:r w:rsidRPr="0027487E">
        <w:rPr>
          <w:rFonts w:cs="Arial"/>
          <w:lang w:val="es-UY"/>
        </w:rPr>
        <w:tab/>
        <w:t>Subgerencia de Normalización</w:t>
      </w:r>
    </w:p>
    <w:p w14:paraId="7E93C66F" w14:textId="77777777" w:rsidR="00953B22" w:rsidRPr="0027487E" w:rsidRDefault="00953B22" w:rsidP="0027487E">
      <w:pPr>
        <w:rPr>
          <w:rFonts w:cs="Arial"/>
          <w:lang w:val="es-UY"/>
        </w:rPr>
      </w:pPr>
      <w:r w:rsidRPr="0027487E">
        <w:rPr>
          <w:rFonts w:cs="Arial"/>
          <w:lang w:val="es-UY"/>
        </w:rPr>
        <w:t>Tort, Ana</w:t>
      </w:r>
      <w:r w:rsidRPr="0027487E">
        <w:rPr>
          <w:rFonts w:cs="Arial"/>
          <w:lang w:val="es-UY"/>
        </w:rPr>
        <w:tab/>
      </w:r>
      <w:r w:rsidRPr="0027487E">
        <w:rPr>
          <w:rFonts w:cs="Arial"/>
          <w:lang w:val="es-UY"/>
        </w:rPr>
        <w:tab/>
      </w:r>
      <w:r w:rsidRPr="0027487E">
        <w:rPr>
          <w:rFonts w:cs="Arial"/>
          <w:lang w:val="es-UY"/>
        </w:rPr>
        <w:tab/>
        <w:t xml:space="preserve">Subgerencia Proyectos Eléctricos de </w:t>
      </w:r>
      <w:proofErr w:type="spellStart"/>
      <w:r w:rsidRPr="0027487E">
        <w:rPr>
          <w:rFonts w:cs="Arial"/>
          <w:lang w:val="es-UY"/>
        </w:rPr>
        <w:t>SubTrasmisión</w:t>
      </w:r>
      <w:proofErr w:type="spellEnd"/>
    </w:p>
    <w:p w14:paraId="063088AA" w14:textId="77777777" w:rsidR="00825E60" w:rsidRDefault="00953B22" w:rsidP="00B03181">
      <w:pPr>
        <w:pStyle w:val="Ttulo2"/>
      </w:pPr>
      <w:bookmarkStart w:id="33" w:name="_Toc108075270"/>
      <w:r>
        <w:rPr>
          <w:rFonts w:cs="Arial"/>
          <w:lang w:val="es-UY"/>
        </w:rPr>
        <w:t>R</w:t>
      </w:r>
      <w:r w:rsidR="00825E60">
        <w:t>EVISIONES</w:t>
      </w:r>
      <w:bookmarkEnd w:id="22"/>
      <w:bookmarkEnd w:id="23"/>
      <w:bookmarkEnd w:id="24"/>
      <w:bookmarkEnd w:id="25"/>
      <w:bookmarkEnd w:id="26"/>
      <w:bookmarkEnd w:id="27"/>
      <w:bookmarkEnd w:id="28"/>
      <w:bookmarkEnd w:id="29"/>
      <w:bookmarkEnd w:id="30"/>
      <w:bookmarkEnd w:id="31"/>
      <w:bookmarkEnd w:id="32"/>
      <w:bookmarkEnd w:id="33"/>
    </w:p>
    <w:p w14:paraId="0EF78A72" w14:textId="77777777" w:rsidR="00CA0C4A" w:rsidRDefault="00B76506">
      <w:r>
        <w:t>No aplica, primera versión del documento.</w:t>
      </w:r>
    </w:p>
    <w:p w14:paraId="49870317" w14:textId="77777777" w:rsidR="00825E60" w:rsidRDefault="00825E60" w:rsidP="00CA0C4A">
      <w:pPr>
        <w:pStyle w:val="Ttulo1"/>
      </w:pPr>
      <w:bookmarkStart w:id="34" w:name="_Toc486231555"/>
      <w:bookmarkStart w:id="35" w:name="_Toc498857949"/>
      <w:bookmarkStart w:id="36" w:name="_Toc15965046"/>
      <w:bookmarkStart w:id="37" w:name="_Toc208898475"/>
      <w:bookmarkStart w:id="38" w:name="_Toc274651304"/>
      <w:bookmarkStart w:id="39" w:name="_Toc274651540"/>
      <w:bookmarkStart w:id="40" w:name="_Toc275940007"/>
      <w:bookmarkStart w:id="41" w:name="_Toc276644707"/>
      <w:bookmarkStart w:id="42" w:name="_Toc292182342"/>
      <w:bookmarkStart w:id="43" w:name="_Toc108075271"/>
      <w:r w:rsidRPr="00B64D65">
        <w:t>OBJETO</w:t>
      </w:r>
      <w:r>
        <w:t xml:space="preserve"> Y </w:t>
      </w:r>
      <w:r w:rsidR="00511696">
        <w:t>CAMPO</w:t>
      </w:r>
      <w:r>
        <w:t xml:space="preserve"> DE APLICACIÓN</w:t>
      </w:r>
      <w:bookmarkEnd w:id="34"/>
      <w:bookmarkEnd w:id="35"/>
      <w:bookmarkEnd w:id="36"/>
      <w:bookmarkEnd w:id="37"/>
      <w:bookmarkEnd w:id="38"/>
      <w:bookmarkEnd w:id="39"/>
      <w:bookmarkEnd w:id="40"/>
      <w:bookmarkEnd w:id="41"/>
      <w:bookmarkEnd w:id="42"/>
      <w:bookmarkEnd w:id="43"/>
    </w:p>
    <w:p w14:paraId="5B8E74BA" w14:textId="77777777" w:rsidR="00DF6912" w:rsidRPr="00DF6912" w:rsidRDefault="00DF6912" w:rsidP="00DF6912">
      <w:pPr>
        <w:rPr>
          <w:lang w:val="es-ES_tradnl"/>
        </w:rPr>
      </w:pPr>
    </w:p>
    <w:p w14:paraId="0320E894" w14:textId="77777777" w:rsidR="00B76506" w:rsidRPr="00B76506" w:rsidRDefault="00B76506" w:rsidP="00B76506">
      <w:pPr>
        <w:rPr>
          <w:lang w:val="es-ES_tradnl"/>
        </w:rPr>
      </w:pPr>
      <w:bookmarkStart w:id="44" w:name="_Toc453126482"/>
      <w:bookmarkStart w:id="45" w:name="_Toc457041013"/>
      <w:bookmarkStart w:id="46" w:name="_Toc457041747"/>
      <w:r w:rsidRPr="00B76506">
        <w:rPr>
          <w:lang w:val="es-ES_tradnl"/>
        </w:rPr>
        <w:t>Establecer los métodos para realizar el tendido de cables subterráneos de MT y BT</w:t>
      </w:r>
      <w:r w:rsidR="00DF6912">
        <w:rPr>
          <w:lang w:val="es-ES_tradnl"/>
        </w:rPr>
        <w:t xml:space="preserve"> y las tareas asociadas a este</w:t>
      </w:r>
      <w:r w:rsidRPr="00B76506">
        <w:rPr>
          <w:lang w:val="es-ES_tradnl"/>
        </w:rPr>
        <w:t xml:space="preserve">. </w:t>
      </w:r>
    </w:p>
    <w:p w14:paraId="2087238D" w14:textId="77777777" w:rsidR="00895AEA" w:rsidRDefault="00B76506" w:rsidP="00B76506">
      <w:pPr>
        <w:rPr>
          <w:lang w:val="es-ES_tradnl"/>
        </w:rPr>
      </w:pPr>
      <w:r w:rsidRPr="00B76506">
        <w:rPr>
          <w:lang w:val="es-ES_tradnl"/>
        </w:rPr>
        <w:t>Es de aplicación en todo el ámbito geográfico de DIS.</w:t>
      </w:r>
    </w:p>
    <w:p w14:paraId="7B6B8B06" w14:textId="77777777" w:rsidR="00825E60" w:rsidRDefault="00825E60" w:rsidP="00B03181">
      <w:pPr>
        <w:pStyle w:val="Ttulo2"/>
      </w:pPr>
      <w:bookmarkStart w:id="47" w:name="_Toc453126483"/>
      <w:bookmarkStart w:id="48" w:name="_Toc457041014"/>
      <w:bookmarkStart w:id="49" w:name="_Toc457041748"/>
      <w:bookmarkStart w:id="50" w:name="_Toc478967087"/>
      <w:bookmarkStart w:id="51" w:name="_Toc479155731"/>
      <w:bookmarkStart w:id="52" w:name="_Toc486231557"/>
      <w:bookmarkStart w:id="53" w:name="_Toc498857951"/>
      <w:bookmarkStart w:id="54" w:name="_Toc15965048"/>
      <w:bookmarkStart w:id="55" w:name="_Toc208898477"/>
      <w:bookmarkStart w:id="56" w:name="_Toc274651306"/>
      <w:bookmarkStart w:id="57" w:name="_Toc274651542"/>
      <w:bookmarkStart w:id="58" w:name="_Toc275940009"/>
      <w:bookmarkStart w:id="59" w:name="_Toc276644709"/>
      <w:bookmarkStart w:id="60" w:name="_Toc292182344"/>
      <w:bookmarkStart w:id="61" w:name="_Toc108075272"/>
      <w:bookmarkEnd w:id="44"/>
      <w:bookmarkEnd w:id="45"/>
      <w:bookmarkEnd w:id="46"/>
      <w:r>
        <w:t>VIGENCIA</w:t>
      </w:r>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p>
    <w:p w14:paraId="67C15BDD" w14:textId="77777777" w:rsidR="00895AEA" w:rsidRDefault="00DF6912" w:rsidP="006E270D">
      <w:pPr>
        <w:spacing w:before="240"/>
      </w:pPr>
      <w:r>
        <w:t>El presente instructivo</w:t>
      </w:r>
      <w:r w:rsidR="000F1439">
        <w:t xml:space="preserve"> entra en vigencia a partir de su publicación, establecida </w:t>
      </w:r>
      <w:r w:rsidR="00B76506">
        <w:t>en el pie de página.</w:t>
      </w:r>
    </w:p>
    <w:p w14:paraId="7FEE22B2" w14:textId="77777777" w:rsidR="00825E60" w:rsidRDefault="00B76506" w:rsidP="00B03181">
      <w:pPr>
        <w:pStyle w:val="Ttulo2"/>
      </w:pPr>
      <w:bookmarkStart w:id="62" w:name="_Toc108075273"/>
      <w:r>
        <w:t>alcance</w:t>
      </w:r>
      <w:bookmarkEnd w:id="62"/>
    </w:p>
    <w:p w14:paraId="6DB5F8B4" w14:textId="77777777" w:rsidR="00B76506" w:rsidRPr="005F7C49" w:rsidRDefault="00B76506" w:rsidP="00B76506">
      <w:pPr>
        <w:rPr>
          <w:lang w:val="es-UY"/>
        </w:rPr>
      </w:pPr>
      <w:r w:rsidRPr="005F7C49">
        <w:rPr>
          <w:lang w:val="es-UY"/>
        </w:rPr>
        <w:t>El presente instructivo incluye las siguientes tareas:</w:t>
      </w:r>
    </w:p>
    <w:p w14:paraId="7912FCE9" w14:textId="77777777" w:rsidR="00B76506" w:rsidRPr="00DB4B6D" w:rsidRDefault="00B76506" w:rsidP="00B76506">
      <w:pPr>
        <w:pStyle w:val="Prrafodelista"/>
        <w:numPr>
          <w:ilvl w:val="0"/>
          <w:numId w:val="48"/>
        </w:numPr>
        <w:jc w:val="both"/>
        <w:rPr>
          <w:rFonts w:ascii="Arial" w:hAnsi="Arial" w:cs="Arial"/>
        </w:rPr>
      </w:pPr>
      <w:r w:rsidRPr="002153E7">
        <w:rPr>
          <w:rFonts w:ascii="Arial" w:hAnsi="Arial" w:cs="Arial"/>
        </w:rPr>
        <w:t>Excavaci</w:t>
      </w:r>
      <w:r w:rsidR="005674EE" w:rsidRPr="002153E7">
        <w:rPr>
          <w:rFonts w:ascii="Arial" w:hAnsi="Arial" w:cs="Arial"/>
        </w:rPr>
        <w:t>ón</w:t>
      </w:r>
      <w:r w:rsidRPr="002153E7">
        <w:rPr>
          <w:rFonts w:ascii="Arial" w:hAnsi="Arial" w:cs="Arial"/>
        </w:rPr>
        <w:t xml:space="preserve">, </w:t>
      </w:r>
      <w:r w:rsidRPr="00DB4B6D">
        <w:rPr>
          <w:rFonts w:ascii="Arial" w:hAnsi="Arial" w:cs="Arial"/>
        </w:rPr>
        <w:t>acondicionamiento y tapado de zanja.</w:t>
      </w:r>
    </w:p>
    <w:p w14:paraId="687D69A8" w14:textId="77777777" w:rsidR="00B76506" w:rsidRPr="00DB4B6D" w:rsidRDefault="00B76506" w:rsidP="00B76506">
      <w:pPr>
        <w:pStyle w:val="Prrafodelista"/>
        <w:numPr>
          <w:ilvl w:val="0"/>
          <w:numId w:val="48"/>
        </w:numPr>
        <w:jc w:val="both"/>
        <w:rPr>
          <w:rFonts w:ascii="Arial" w:hAnsi="Arial" w:cs="Arial"/>
        </w:rPr>
      </w:pPr>
      <w:r w:rsidRPr="00DB4B6D">
        <w:rPr>
          <w:rFonts w:ascii="Arial" w:hAnsi="Arial" w:cs="Arial"/>
        </w:rPr>
        <w:t>Tendido del cable.</w:t>
      </w:r>
    </w:p>
    <w:p w14:paraId="2E4B4B57" w14:textId="77777777" w:rsidR="00B76506" w:rsidRPr="00DB4B6D" w:rsidRDefault="00B76506" w:rsidP="00B76506">
      <w:pPr>
        <w:pStyle w:val="Prrafodelista"/>
        <w:numPr>
          <w:ilvl w:val="0"/>
          <w:numId w:val="48"/>
        </w:numPr>
        <w:jc w:val="both"/>
        <w:rPr>
          <w:rFonts w:ascii="Arial" w:hAnsi="Arial" w:cs="Arial"/>
        </w:rPr>
      </w:pPr>
      <w:r w:rsidRPr="00DB4B6D">
        <w:rPr>
          <w:rFonts w:ascii="Arial" w:hAnsi="Arial" w:cs="Arial"/>
        </w:rPr>
        <w:t>Remoción y reposición de vereda.</w:t>
      </w:r>
    </w:p>
    <w:p w14:paraId="1996255F" w14:textId="77777777" w:rsidR="00B76506" w:rsidRPr="00DB4B6D" w:rsidRDefault="00B76506" w:rsidP="00B76506">
      <w:pPr>
        <w:pStyle w:val="Prrafodelista"/>
        <w:numPr>
          <w:ilvl w:val="0"/>
          <w:numId w:val="48"/>
        </w:numPr>
        <w:jc w:val="both"/>
        <w:rPr>
          <w:rFonts w:ascii="Arial" w:hAnsi="Arial" w:cs="Arial"/>
        </w:rPr>
      </w:pPr>
      <w:r w:rsidRPr="00DB4B6D">
        <w:rPr>
          <w:rFonts w:ascii="Arial" w:hAnsi="Arial" w:cs="Arial"/>
        </w:rPr>
        <w:t>Realización de cateos.</w:t>
      </w:r>
    </w:p>
    <w:p w14:paraId="30245C0B" w14:textId="77777777" w:rsidR="00B76506" w:rsidRPr="00DB4B6D" w:rsidRDefault="00B76506" w:rsidP="00B76506">
      <w:pPr>
        <w:pStyle w:val="Prrafodelista"/>
        <w:numPr>
          <w:ilvl w:val="0"/>
          <w:numId w:val="48"/>
        </w:numPr>
        <w:jc w:val="both"/>
        <w:rPr>
          <w:rFonts w:ascii="Arial" w:hAnsi="Arial" w:cs="Arial"/>
        </w:rPr>
      </w:pPr>
      <w:r w:rsidRPr="00DB4B6D">
        <w:rPr>
          <w:rFonts w:ascii="Arial" w:hAnsi="Arial" w:cs="Arial"/>
        </w:rPr>
        <w:t>Ejecución de cámaras.</w:t>
      </w:r>
    </w:p>
    <w:p w14:paraId="7DEBE41D" w14:textId="77777777" w:rsidR="00B76506" w:rsidRPr="00DB4B6D" w:rsidRDefault="00B76506" w:rsidP="00B76506">
      <w:pPr>
        <w:pStyle w:val="Prrafodelista"/>
        <w:numPr>
          <w:ilvl w:val="0"/>
          <w:numId w:val="48"/>
        </w:numPr>
        <w:jc w:val="both"/>
        <w:rPr>
          <w:rFonts w:ascii="Arial" w:hAnsi="Arial" w:cs="Arial"/>
        </w:rPr>
      </w:pPr>
      <w:r w:rsidRPr="00DB4B6D">
        <w:rPr>
          <w:rFonts w:ascii="Arial" w:hAnsi="Arial" w:cs="Arial"/>
        </w:rPr>
        <w:t>Realización de cruces y colocación de bancada de caños en vías de tránsito.</w:t>
      </w:r>
    </w:p>
    <w:p w14:paraId="5D9B2FBC" w14:textId="77777777" w:rsidR="00B76506" w:rsidRPr="00DB4B6D" w:rsidRDefault="00B76506" w:rsidP="00B76506">
      <w:pPr>
        <w:pStyle w:val="Prrafodelista"/>
        <w:numPr>
          <w:ilvl w:val="0"/>
          <w:numId w:val="48"/>
        </w:numPr>
        <w:jc w:val="both"/>
        <w:rPr>
          <w:rFonts w:ascii="Arial" w:hAnsi="Arial" w:cs="Arial"/>
        </w:rPr>
      </w:pPr>
      <w:r w:rsidRPr="00DB4B6D">
        <w:rPr>
          <w:rFonts w:ascii="Arial" w:hAnsi="Arial" w:cs="Arial"/>
        </w:rPr>
        <w:t>Señalización e identificación.</w:t>
      </w:r>
    </w:p>
    <w:p w14:paraId="25831B3C" w14:textId="77777777" w:rsidR="00B76506" w:rsidRDefault="00B76506" w:rsidP="00B76506">
      <w:pPr>
        <w:pStyle w:val="Prrafodelista"/>
        <w:numPr>
          <w:ilvl w:val="0"/>
          <w:numId w:val="48"/>
        </w:numPr>
        <w:jc w:val="both"/>
        <w:rPr>
          <w:rFonts w:ascii="Arial" w:hAnsi="Arial" w:cs="Arial"/>
        </w:rPr>
      </w:pPr>
      <w:r w:rsidRPr="00DB4B6D">
        <w:rPr>
          <w:rFonts w:ascii="Arial" w:hAnsi="Arial" w:cs="Arial"/>
        </w:rPr>
        <w:t xml:space="preserve">Ensayos. </w:t>
      </w:r>
    </w:p>
    <w:p w14:paraId="31B8A1C4" w14:textId="77777777" w:rsidR="00F065E0" w:rsidRDefault="00F065E0" w:rsidP="00F065E0">
      <w:pPr>
        <w:pStyle w:val="Ttulo2"/>
      </w:pPr>
      <w:bookmarkStart w:id="63" w:name="_Toc108075274"/>
      <w:r>
        <w:lastRenderedPageBreak/>
        <w:t>involucrados</w:t>
      </w:r>
      <w:bookmarkEnd w:id="63"/>
    </w:p>
    <w:p w14:paraId="1322B54C" w14:textId="77777777" w:rsidR="00F065E0" w:rsidRPr="007201BF" w:rsidRDefault="00F065E0" w:rsidP="00F065E0">
      <w:pPr>
        <w:rPr>
          <w:lang w:val="es-ES_tradnl"/>
        </w:rPr>
      </w:pPr>
      <w:r w:rsidRPr="007201BF">
        <w:rPr>
          <w:lang w:val="es-ES_tradnl"/>
        </w:rPr>
        <w:t xml:space="preserve">Este documento se difunde de acuerdo a la lista </w:t>
      </w:r>
    </w:p>
    <w:p w14:paraId="3591D6F6" w14:textId="77777777" w:rsidR="00F065E0" w:rsidRPr="007201BF" w:rsidRDefault="00F065E0" w:rsidP="00F065E0">
      <w:pPr>
        <w:rPr>
          <w:lang w:val="es-ES_tradnl"/>
        </w:rPr>
      </w:pPr>
      <w:r w:rsidRPr="007201BF">
        <w:rPr>
          <w:lang w:val="es-ES_tradnl"/>
        </w:rPr>
        <w:t>DIS L1 REDES Y DISTRIBUCION</w:t>
      </w:r>
    </w:p>
    <w:p w14:paraId="36F0779B" w14:textId="77777777" w:rsidR="00F065E0" w:rsidRPr="007201BF" w:rsidRDefault="00F065E0" w:rsidP="00F065E0">
      <w:pPr>
        <w:rPr>
          <w:lang w:val="es-ES_tradnl"/>
        </w:rPr>
      </w:pPr>
      <w:r w:rsidRPr="007201BF">
        <w:rPr>
          <w:lang w:val="es-ES_tradnl"/>
        </w:rPr>
        <w:t>DIS L2 EXPLOTACION</w:t>
      </w:r>
    </w:p>
    <w:p w14:paraId="42293FCA" w14:textId="77777777" w:rsidR="00F065E0" w:rsidRDefault="00F065E0" w:rsidP="00F065E0">
      <w:pPr>
        <w:rPr>
          <w:lang w:val="es-ES_tradnl"/>
        </w:rPr>
      </w:pPr>
      <w:r w:rsidRPr="007201BF">
        <w:rPr>
          <w:lang w:val="es-ES_tradnl"/>
        </w:rPr>
        <w:t>DIS L3 OBRAS Y PROYECTOS</w:t>
      </w:r>
    </w:p>
    <w:p w14:paraId="4380F0FD" w14:textId="77777777" w:rsidR="0027487E" w:rsidRPr="00B465A6" w:rsidRDefault="0027487E" w:rsidP="0027487E">
      <w:pPr>
        <w:pStyle w:val="Encabezado"/>
        <w:tabs>
          <w:tab w:val="clear" w:pos="4252"/>
          <w:tab w:val="clear" w:pos="8504"/>
        </w:tabs>
        <w:rPr>
          <w:lang w:val="es-UY"/>
        </w:rPr>
      </w:pPr>
      <w:r w:rsidRPr="00B465A6">
        <w:rPr>
          <w:lang w:val="es-UY"/>
        </w:rPr>
        <w:t>DIS L4 OPERACIÓN DE REDES</w:t>
      </w:r>
    </w:p>
    <w:p w14:paraId="44A9F420" w14:textId="77777777" w:rsidR="0027487E" w:rsidRPr="00B465A6" w:rsidRDefault="0027487E" w:rsidP="0027487E">
      <w:pPr>
        <w:pStyle w:val="Encabezado"/>
        <w:tabs>
          <w:tab w:val="clear" w:pos="4252"/>
          <w:tab w:val="clear" w:pos="8504"/>
        </w:tabs>
        <w:rPr>
          <w:lang w:val="es-UY"/>
        </w:rPr>
      </w:pPr>
      <w:r w:rsidRPr="00B465A6">
        <w:rPr>
          <w:lang w:val="es-UY"/>
        </w:rPr>
        <w:t>DIS L5 MANTENIMIENTO</w:t>
      </w:r>
    </w:p>
    <w:p w14:paraId="47073DC6" w14:textId="77777777" w:rsidR="00F065E0" w:rsidRPr="007201BF" w:rsidRDefault="00F065E0" w:rsidP="00F065E0">
      <w:pPr>
        <w:rPr>
          <w:lang w:val="es-ES_tradnl"/>
        </w:rPr>
      </w:pPr>
      <w:r w:rsidRPr="007201BF">
        <w:rPr>
          <w:lang w:val="es-ES_tradnl"/>
        </w:rPr>
        <w:t>DIS L9 PROYECTOS Y PLANIFICACION</w:t>
      </w:r>
    </w:p>
    <w:p w14:paraId="7BD9C013" w14:textId="77777777" w:rsidR="00F065E0" w:rsidRPr="007201BF" w:rsidRDefault="00F065E0" w:rsidP="00F065E0">
      <w:pPr>
        <w:rPr>
          <w:lang w:val="es-ES_tradnl"/>
        </w:rPr>
      </w:pPr>
      <w:r w:rsidRPr="007201BF">
        <w:rPr>
          <w:lang w:val="es-ES_tradnl"/>
        </w:rPr>
        <w:t>DIS L10 OBRAS</w:t>
      </w:r>
    </w:p>
    <w:p w14:paraId="6BAA8F5D" w14:textId="77777777" w:rsidR="00F1686A" w:rsidRDefault="00F1686A" w:rsidP="00F1686A">
      <w:pPr>
        <w:pStyle w:val="Ttulo1"/>
      </w:pPr>
      <w:bookmarkStart w:id="64" w:name="_Toc108075275"/>
      <w:bookmarkStart w:id="65" w:name="_Toc486231559"/>
      <w:bookmarkStart w:id="66" w:name="_Toc498857953"/>
      <w:bookmarkStart w:id="67" w:name="_Toc15965050"/>
      <w:bookmarkStart w:id="68" w:name="_Toc208898479"/>
      <w:bookmarkStart w:id="69" w:name="_Toc274651308"/>
      <w:bookmarkStart w:id="70" w:name="_Toc274651544"/>
      <w:bookmarkStart w:id="71" w:name="_Toc275940011"/>
      <w:bookmarkStart w:id="72" w:name="_Toc276644711"/>
      <w:bookmarkStart w:id="73" w:name="_Toc292182346"/>
      <w:r>
        <w:t>REFERENCIAS NORMATIVAS</w:t>
      </w:r>
      <w:bookmarkEnd w:id="64"/>
    </w:p>
    <w:p w14:paraId="094AC35F" w14:textId="77777777" w:rsidR="00B76506" w:rsidRDefault="000F1439" w:rsidP="003A7702">
      <w:pPr>
        <w:rPr>
          <w:lang w:val="es-ES_tradnl"/>
        </w:rPr>
      </w:pPr>
      <w:r>
        <w:rPr>
          <w:lang w:val="es-ES_tradnl"/>
        </w:rPr>
        <w:t>Los documentos indicados a continuación, en su totalidad o en parte, son referencias para consulta indispensables para la</w:t>
      </w:r>
      <w:r w:rsidR="00B76506">
        <w:rPr>
          <w:lang w:val="es-ES_tradnl"/>
        </w:rPr>
        <w:t xml:space="preserve"> aplicación de este documento:</w:t>
      </w:r>
    </w:p>
    <w:p w14:paraId="1435CC3C" w14:textId="77777777" w:rsidR="003A7702" w:rsidRPr="003A7702" w:rsidRDefault="003A7702" w:rsidP="003A7702">
      <w:pPr>
        <w:rPr>
          <w:lang w:val="es-ES_tradnl"/>
        </w:rPr>
      </w:pPr>
    </w:p>
    <w:p w14:paraId="6EE8E087" w14:textId="77777777" w:rsidR="00B76506" w:rsidRPr="005D4FA0" w:rsidRDefault="00654D1E" w:rsidP="00B76506">
      <w:pPr>
        <w:rPr>
          <w:highlight w:val="green"/>
          <w:lang w:val="es-ES_tradnl"/>
        </w:rPr>
      </w:pPr>
      <w:r>
        <w:rPr>
          <w:lang w:val="es-ES_tradnl"/>
        </w:rPr>
        <w:t>IT-DIS-AO-</w:t>
      </w:r>
      <w:r w:rsidRPr="00654D1E">
        <w:rPr>
          <w:lang w:val="es-ES_tradnl"/>
        </w:rPr>
        <w:t>MN03 E</w:t>
      </w:r>
      <w:r w:rsidR="00B76506" w:rsidRPr="00654D1E">
        <w:rPr>
          <w:lang w:val="es-ES_tradnl"/>
        </w:rPr>
        <w:t>mpalmes</w:t>
      </w:r>
      <w:r w:rsidRPr="00654D1E">
        <w:rPr>
          <w:lang w:val="es-ES_tradnl"/>
        </w:rPr>
        <w:t>,</w:t>
      </w:r>
      <w:r w:rsidR="00B76506" w:rsidRPr="00654D1E">
        <w:rPr>
          <w:lang w:val="es-ES_tradnl"/>
        </w:rPr>
        <w:t xml:space="preserve"> terminales y derivaciones</w:t>
      </w:r>
      <w:r w:rsidRPr="00654D1E">
        <w:rPr>
          <w:lang w:val="es-ES_tradnl"/>
        </w:rPr>
        <w:t xml:space="preserve"> de</w:t>
      </w:r>
      <w:r w:rsidR="00B76506" w:rsidRPr="00654D1E">
        <w:rPr>
          <w:lang w:val="es-ES_tradnl"/>
        </w:rPr>
        <w:t xml:space="preserve"> cable subterráneo BT</w:t>
      </w:r>
      <w:r>
        <w:rPr>
          <w:lang w:val="es-ES_tradnl"/>
        </w:rPr>
        <w:t>.</w:t>
      </w:r>
    </w:p>
    <w:p w14:paraId="76FA86DD" w14:textId="77777777" w:rsidR="00B76506" w:rsidRPr="00B76506" w:rsidRDefault="00654D1E" w:rsidP="00B76506">
      <w:pPr>
        <w:rPr>
          <w:lang w:val="es-ES_tradnl"/>
        </w:rPr>
      </w:pPr>
      <w:r>
        <w:rPr>
          <w:lang w:val="es-ES_tradnl"/>
        </w:rPr>
        <w:t>IT-DIS-AO-</w:t>
      </w:r>
      <w:r w:rsidRPr="00654D1E">
        <w:rPr>
          <w:lang w:val="es-ES_tradnl"/>
        </w:rPr>
        <w:t>MN0</w:t>
      </w:r>
      <w:r>
        <w:rPr>
          <w:lang w:val="es-ES_tradnl"/>
        </w:rPr>
        <w:t xml:space="preserve">2 </w:t>
      </w:r>
      <w:r w:rsidR="00B76506" w:rsidRPr="00B76506">
        <w:rPr>
          <w:lang w:val="es-ES_tradnl"/>
        </w:rPr>
        <w:t>Montaje de empalmes y terminales de cables subterráneos de media tensión</w:t>
      </w:r>
    </w:p>
    <w:p w14:paraId="0414B4D0" w14:textId="77777777" w:rsidR="00B76506" w:rsidRPr="00B76506" w:rsidRDefault="00B76506" w:rsidP="00B76506">
      <w:pPr>
        <w:rPr>
          <w:lang w:val="es-ES_tradnl"/>
        </w:rPr>
      </w:pPr>
      <w:r w:rsidRPr="00B76506">
        <w:rPr>
          <w:lang w:val="es-ES_tradnl"/>
        </w:rPr>
        <w:t>IT-DIS-AO-PM10 Ensayos de aislación y continuidad en cables apantallados de MT</w:t>
      </w:r>
    </w:p>
    <w:p w14:paraId="29695207" w14:textId="77777777" w:rsidR="00B76506" w:rsidRPr="003A7702" w:rsidRDefault="00B76506" w:rsidP="003A7702">
      <w:pPr>
        <w:rPr>
          <w:lang w:val="es-ES_tradnl"/>
        </w:rPr>
      </w:pPr>
      <w:r w:rsidRPr="005D4FA0">
        <w:rPr>
          <w:lang w:val="es-ES_tradnl"/>
        </w:rPr>
        <w:t xml:space="preserve">IT-UTE-SL-0010 </w:t>
      </w:r>
      <w:r w:rsidR="005674EE" w:rsidRPr="005D4FA0">
        <w:rPr>
          <w:lang w:val="es-ES_tradnl"/>
        </w:rPr>
        <w:t>Señalización y delimitación de zona de trabajo</w:t>
      </w:r>
      <w:r w:rsidRPr="005D4FA0">
        <w:rPr>
          <w:lang w:val="es-ES_tradnl"/>
        </w:rPr>
        <w:t xml:space="preserve"> </w:t>
      </w:r>
    </w:p>
    <w:p w14:paraId="487C8E70" w14:textId="7A3147B6" w:rsidR="00B76506" w:rsidRDefault="00B76506" w:rsidP="00B76506">
      <w:pPr>
        <w:rPr>
          <w:lang w:val="es-ES_tradnl"/>
        </w:rPr>
      </w:pPr>
      <w:r w:rsidRPr="00B76506">
        <w:rPr>
          <w:lang w:val="es-ES_tradnl"/>
        </w:rPr>
        <w:t>NS1D: Norma de seguridad para la realización de maniobras y trabajos en instalaciones eléctricas de MT y AT de Distribución.</w:t>
      </w:r>
    </w:p>
    <w:p w14:paraId="4F990435" w14:textId="4005354E" w:rsidR="003A14CC" w:rsidRPr="003A14CC" w:rsidRDefault="003A14CC" w:rsidP="00B76506">
      <w:pPr>
        <w:rPr>
          <w:lang w:val="es-ES_tradnl"/>
        </w:rPr>
      </w:pPr>
      <w:r w:rsidRPr="003A14CC">
        <w:rPr>
          <w:bCs/>
        </w:rPr>
        <w:t>NO-DIS-DI-0001</w:t>
      </w:r>
      <w:r>
        <w:rPr>
          <w:bCs/>
        </w:rPr>
        <w:t>:</w:t>
      </w:r>
      <w:r w:rsidRPr="003A14CC">
        <w:rPr>
          <w:bCs/>
        </w:rPr>
        <w:t xml:space="preserve"> </w:t>
      </w:r>
      <w:r>
        <w:t>N</w:t>
      </w:r>
      <w:r w:rsidRPr="003A14CC">
        <w:t xml:space="preserve">orma de diseño de instalaciones de </w:t>
      </w:r>
      <w:r>
        <w:t>DIS.</w:t>
      </w:r>
    </w:p>
    <w:p w14:paraId="6D714BDB" w14:textId="77777777" w:rsidR="00B76506" w:rsidRDefault="00B76506" w:rsidP="00B76506">
      <w:pPr>
        <w:rPr>
          <w:lang w:val="es-ES_tradnl"/>
        </w:rPr>
      </w:pPr>
      <w:r w:rsidRPr="00B76506">
        <w:rPr>
          <w:lang w:val="es-ES_tradnl"/>
        </w:rPr>
        <w:t>Reglamentaciones municipales vigentes</w:t>
      </w:r>
      <w:r w:rsidR="00DF6912">
        <w:rPr>
          <w:lang w:val="es-ES_tradnl"/>
        </w:rPr>
        <w:t>.</w:t>
      </w:r>
    </w:p>
    <w:p w14:paraId="2E78035A" w14:textId="77777777" w:rsidR="00825E60" w:rsidRDefault="00825E60" w:rsidP="00365542">
      <w:pPr>
        <w:pStyle w:val="Ttulo1"/>
      </w:pPr>
      <w:bookmarkStart w:id="74" w:name="_Toc108075276"/>
      <w:r>
        <w:t>DEFINICIONES / ABREVIATURAS</w:t>
      </w:r>
      <w:bookmarkEnd w:id="65"/>
      <w:bookmarkEnd w:id="66"/>
      <w:bookmarkEnd w:id="67"/>
      <w:bookmarkEnd w:id="68"/>
      <w:bookmarkEnd w:id="69"/>
      <w:bookmarkEnd w:id="70"/>
      <w:r w:rsidR="003C148C">
        <w:t xml:space="preserve"> / símbolos</w:t>
      </w:r>
      <w:bookmarkEnd w:id="71"/>
      <w:bookmarkEnd w:id="72"/>
      <w:bookmarkEnd w:id="73"/>
      <w:bookmarkEnd w:id="74"/>
    </w:p>
    <w:p w14:paraId="4D2551A9" w14:textId="77777777" w:rsidR="00825E60" w:rsidRDefault="00825E60" w:rsidP="00B03181">
      <w:pPr>
        <w:pStyle w:val="Ttulo2"/>
      </w:pPr>
      <w:bookmarkStart w:id="75" w:name="_Toc478967090"/>
      <w:bookmarkStart w:id="76" w:name="_Toc479155734"/>
      <w:bookmarkStart w:id="77" w:name="_Toc486231560"/>
      <w:bookmarkStart w:id="78" w:name="_Toc498857954"/>
      <w:bookmarkStart w:id="79" w:name="_Toc15965051"/>
      <w:bookmarkStart w:id="80" w:name="_Toc208898480"/>
      <w:bookmarkStart w:id="81" w:name="_Toc274651309"/>
      <w:bookmarkStart w:id="82" w:name="_Toc274651545"/>
      <w:bookmarkStart w:id="83" w:name="_Toc275940012"/>
      <w:bookmarkStart w:id="84" w:name="_Toc276644712"/>
      <w:bookmarkStart w:id="85" w:name="_Toc292182347"/>
      <w:bookmarkStart w:id="86" w:name="_Toc108075277"/>
      <w:r>
        <w:t>DEFINICIONES</w:t>
      </w:r>
      <w:bookmarkEnd w:id="75"/>
      <w:bookmarkEnd w:id="76"/>
      <w:bookmarkEnd w:id="77"/>
      <w:bookmarkEnd w:id="78"/>
      <w:bookmarkEnd w:id="79"/>
      <w:bookmarkEnd w:id="80"/>
      <w:bookmarkEnd w:id="81"/>
      <w:bookmarkEnd w:id="82"/>
      <w:bookmarkEnd w:id="83"/>
      <w:bookmarkEnd w:id="84"/>
      <w:bookmarkEnd w:id="85"/>
      <w:bookmarkEnd w:id="86"/>
    </w:p>
    <w:p w14:paraId="2BBAA28D" w14:textId="77777777" w:rsidR="00ED3E38" w:rsidRDefault="00B76506" w:rsidP="00557156">
      <w:pPr>
        <w:rPr>
          <w:lang w:val="pt-BR"/>
        </w:rPr>
      </w:pPr>
      <w:r>
        <w:rPr>
          <w:lang w:val="es-ES_tradnl"/>
        </w:rPr>
        <w:t>No aplica.</w:t>
      </w:r>
    </w:p>
    <w:p w14:paraId="31FAD31D" w14:textId="77777777" w:rsidR="00825E60" w:rsidRDefault="00825E60" w:rsidP="00B03181">
      <w:pPr>
        <w:pStyle w:val="Ttulo2"/>
      </w:pPr>
      <w:bookmarkStart w:id="87" w:name="_Toc478967091"/>
      <w:bookmarkStart w:id="88" w:name="_Toc479155735"/>
      <w:bookmarkStart w:id="89" w:name="_Toc486231561"/>
      <w:bookmarkStart w:id="90" w:name="_Toc498857955"/>
      <w:bookmarkStart w:id="91" w:name="_Toc15965052"/>
      <w:bookmarkStart w:id="92" w:name="_Toc208898481"/>
      <w:bookmarkStart w:id="93" w:name="_Toc274651310"/>
      <w:bookmarkStart w:id="94" w:name="_Toc274651546"/>
      <w:bookmarkStart w:id="95" w:name="_Toc275940013"/>
      <w:bookmarkStart w:id="96" w:name="_Toc276644713"/>
      <w:bookmarkStart w:id="97" w:name="_Toc292182348"/>
      <w:bookmarkStart w:id="98" w:name="_Toc108075278"/>
      <w:r>
        <w:t>ABREVIATURAS</w:t>
      </w:r>
      <w:bookmarkEnd w:id="87"/>
      <w:bookmarkEnd w:id="88"/>
      <w:bookmarkEnd w:id="89"/>
      <w:bookmarkEnd w:id="90"/>
      <w:bookmarkEnd w:id="91"/>
      <w:bookmarkEnd w:id="92"/>
      <w:bookmarkEnd w:id="93"/>
      <w:bookmarkEnd w:id="94"/>
      <w:bookmarkEnd w:id="95"/>
      <w:bookmarkEnd w:id="96"/>
      <w:bookmarkEnd w:id="97"/>
      <w:bookmarkEnd w:id="98"/>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0"/>
      </w:tblGrid>
      <w:tr w:rsidR="00560F94" w:rsidRPr="00560F94" w14:paraId="70E8F6AE" w14:textId="77777777" w:rsidTr="00393F8D">
        <w:tc>
          <w:tcPr>
            <w:tcW w:w="4530" w:type="dxa"/>
          </w:tcPr>
          <w:p w14:paraId="7E81DBD8" w14:textId="77777777" w:rsidR="00560F94" w:rsidRPr="005F7C49" w:rsidRDefault="00560F94" w:rsidP="00560F94">
            <w:pPr>
              <w:ind w:left="708" w:hanging="708"/>
              <w:rPr>
                <w:bCs/>
                <w:lang w:val="es-UY"/>
              </w:rPr>
            </w:pPr>
            <w:r w:rsidRPr="005F7C49">
              <w:rPr>
                <w:bCs/>
                <w:lang w:val="es-UY"/>
              </w:rPr>
              <w:t>Al: Aluminio</w:t>
            </w:r>
          </w:p>
          <w:p w14:paraId="56DBE547" w14:textId="77777777" w:rsidR="00560F94" w:rsidRPr="005F7C49" w:rsidRDefault="00560F94" w:rsidP="00560F94">
            <w:pPr>
              <w:pStyle w:val="font8"/>
              <w:rPr>
                <w:b w:val="0"/>
                <w:bCs w:val="0"/>
                <w:lang w:val="es-UY"/>
              </w:rPr>
            </w:pPr>
            <w:r w:rsidRPr="005F7C49">
              <w:rPr>
                <w:b w:val="0"/>
                <w:bCs w:val="0"/>
                <w:lang w:val="es-UY"/>
              </w:rPr>
              <w:t>API</w:t>
            </w:r>
            <w:r>
              <w:rPr>
                <w:b w:val="0"/>
                <w:bCs w:val="0"/>
                <w:lang w:val="es-UY"/>
              </w:rPr>
              <w:t>:</w:t>
            </w:r>
            <w:r w:rsidRPr="005F7C49">
              <w:rPr>
                <w:b w:val="0"/>
                <w:bCs w:val="0"/>
                <w:lang w:val="es-UY"/>
              </w:rPr>
              <w:t xml:space="preserve"> Aislación de papel impregnado</w:t>
            </w:r>
          </w:p>
          <w:p w14:paraId="4CF7BFB7" w14:textId="77777777" w:rsidR="00560F94" w:rsidRPr="005F7C49" w:rsidRDefault="00560F94" w:rsidP="00560F94">
            <w:pPr>
              <w:pStyle w:val="font8"/>
              <w:spacing w:before="120" w:after="0"/>
              <w:rPr>
                <w:b w:val="0"/>
                <w:bCs w:val="0"/>
                <w:lang w:val="es-UY"/>
              </w:rPr>
            </w:pPr>
            <w:r w:rsidRPr="005F7C49">
              <w:rPr>
                <w:b w:val="0"/>
                <w:bCs w:val="0"/>
                <w:lang w:val="es-UY"/>
              </w:rPr>
              <w:t>BT: Baja tensión</w:t>
            </w:r>
          </w:p>
          <w:p w14:paraId="5782B109" w14:textId="77777777" w:rsidR="00393F8D" w:rsidRPr="0089306C" w:rsidRDefault="00393F8D" w:rsidP="00393F8D">
            <w:pPr>
              <w:pStyle w:val="font8"/>
              <w:spacing w:before="120" w:after="0"/>
              <w:rPr>
                <w:b w:val="0"/>
                <w:bCs w:val="0"/>
                <w:lang w:val="es-UY"/>
              </w:rPr>
            </w:pPr>
            <w:r w:rsidRPr="005F7C49">
              <w:rPr>
                <w:b w:val="0"/>
                <w:bCs w:val="0"/>
                <w:spacing w:val="-3"/>
                <w:lang w:val="es-UY"/>
              </w:rPr>
              <w:t xml:space="preserve">CD: Caja </w:t>
            </w:r>
            <w:r w:rsidRPr="0089306C">
              <w:rPr>
                <w:b w:val="0"/>
                <w:bCs w:val="0"/>
                <w:spacing w:val="-3"/>
                <w:lang w:val="es-UY"/>
              </w:rPr>
              <w:t>distribución</w:t>
            </w:r>
          </w:p>
          <w:p w14:paraId="4BCE9324" w14:textId="77777777" w:rsidR="00393F8D" w:rsidRPr="0089306C" w:rsidRDefault="00393F8D" w:rsidP="00393F8D">
            <w:pPr>
              <w:pStyle w:val="font8"/>
              <w:spacing w:before="120" w:after="0"/>
              <w:rPr>
                <w:b w:val="0"/>
                <w:bCs w:val="0"/>
                <w:spacing w:val="-3"/>
                <w:lang w:val="es-UY"/>
              </w:rPr>
            </w:pPr>
            <w:r w:rsidRPr="0089306C">
              <w:rPr>
                <w:b w:val="0"/>
                <w:bCs w:val="0"/>
                <w:spacing w:val="-3"/>
                <w:lang w:val="es-UY"/>
              </w:rPr>
              <w:lastRenderedPageBreak/>
              <w:t xml:space="preserve">CGP: Caja general de protección </w:t>
            </w:r>
          </w:p>
          <w:p w14:paraId="4EEFA2FF" w14:textId="77777777" w:rsidR="00560F94" w:rsidRDefault="00393F8D" w:rsidP="00B76506">
            <w:pPr>
              <w:pStyle w:val="font8"/>
              <w:spacing w:before="120" w:after="0"/>
              <w:rPr>
                <w:b w:val="0"/>
                <w:bCs w:val="0"/>
                <w:lang w:val="es-UY"/>
              </w:rPr>
            </w:pPr>
            <w:r w:rsidRPr="0089306C">
              <w:rPr>
                <w:b w:val="0"/>
                <w:bCs w:val="0"/>
                <w:lang w:val="es-UY"/>
              </w:rPr>
              <w:t>Cu: Cobre</w:t>
            </w:r>
          </w:p>
        </w:tc>
        <w:tc>
          <w:tcPr>
            <w:tcW w:w="4530" w:type="dxa"/>
          </w:tcPr>
          <w:p w14:paraId="5A4CDF16" w14:textId="77777777" w:rsidR="00393F8D" w:rsidRDefault="00393F8D" w:rsidP="00393F8D">
            <w:pPr>
              <w:ind w:left="708" w:hanging="708"/>
              <w:rPr>
                <w:lang w:val="es-UY"/>
              </w:rPr>
            </w:pPr>
            <w:r>
              <w:rPr>
                <w:bCs/>
                <w:lang w:val="es-UY"/>
              </w:rPr>
              <w:lastRenderedPageBreak/>
              <w:t>DIS: Distribución</w:t>
            </w:r>
          </w:p>
          <w:p w14:paraId="52172FA6" w14:textId="77777777" w:rsidR="00560F94" w:rsidRPr="0089306C" w:rsidRDefault="00560F94" w:rsidP="00560F94">
            <w:pPr>
              <w:ind w:left="708" w:hanging="708"/>
              <w:rPr>
                <w:lang w:val="es-UY"/>
              </w:rPr>
            </w:pPr>
            <w:r>
              <w:rPr>
                <w:lang w:val="es-UY"/>
              </w:rPr>
              <w:t>MT: Media Tensión</w:t>
            </w:r>
          </w:p>
          <w:p w14:paraId="5E8BD948" w14:textId="77777777" w:rsidR="00560F94" w:rsidRPr="0089306C" w:rsidRDefault="00560F94" w:rsidP="00560F94">
            <w:pPr>
              <w:pStyle w:val="font8"/>
              <w:spacing w:before="120" w:after="0"/>
              <w:rPr>
                <w:b w:val="0"/>
                <w:bCs w:val="0"/>
                <w:lang w:val="es-UY"/>
              </w:rPr>
            </w:pPr>
            <w:r w:rsidRPr="0089306C">
              <w:rPr>
                <w:b w:val="0"/>
                <w:bCs w:val="0"/>
                <w:spacing w:val="-3"/>
                <w:lang w:val="es-UY"/>
              </w:rPr>
              <w:t>SBA: Subestación aérea</w:t>
            </w:r>
            <w:r w:rsidRPr="0089306C">
              <w:rPr>
                <w:b w:val="0"/>
                <w:bCs w:val="0"/>
                <w:lang w:val="es-UY"/>
              </w:rPr>
              <w:t xml:space="preserve"> </w:t>
            </w:r>
          </w:p>
          <w:p w14:paraId="361B812A" w14:textId="77777777" w:rsidR="00560F94" w:rsidRPr="00560F94" w:rsidRDefault="00560F94" w:rsidP="00560F94">
            <w:pPr>
              <w:ind w:left="708" w:hanging="708"/>
              <w:rPr>
                <w:lang w:val="en-US"/>
              </w:rPr>
            </w:pPr>
            <w:r w:rsidRPr="00560F94">
              <w:rPr>
                <w:lang w:val="en-US"/>
              </w:rPr>
              <w:t>ST: Subtrasmisión</w:t>
            </w:r>
          </w:p>
          <w:p w14:paraId="5836F236" w14:textId="77777777" w:rsidR="00560F94" w:rsidRPr="00560F94" w:rsidRDefault="00560F94" w:rsidP="00560F94">
            <w:pPr>
              <w:ind w:left="708" w:hanging="708"/>
              <w:rPr>
                <w:lang w:val="en-US"/>
              </w:rPr>
            </w:pPr>
            <w:r w:rsidRPr="00560F94">
              <w:rPr>
                <w:bCs/>
                <w:lang w:val="en-US"/>
              </w:rPr>
              <w:t xml:space="preserve">XLPE: Cross linked </w:t>
            </w:r>
            <w:proofErr w:type="spellStart"/>
            <w:r w:rsidRPr="00560F94">
              <w:rPr>
                <w:bCs/>
                <w:lang w:val="en-US"/>
              </w:rPr>
              <w:t>polietilene</w:t>
            </w:r>
            <w:proofErr w:type="spellEnd"/>
          </w:p>
          <w:p w14:paraId="4EF6E62C" w14:textId="77777777" w:rsidR="00560F94" w:rsidRPr="00560F94" w:rsidRDefault="00560F94" w:rsidP="00B76506">
            <w:pPr>
              <w:pStyle w:val="font8"/>
              <w:spacing w:before="120" w:after="0"/>
              <w:rPr>
                <w:b w:val="0"/>
                <w:bCs w:val="0"/>
                <w:lang w:val="en-US"/>
              </w:rPr>
            </w:pPr>
          </w:p>
        </w:tc>
      </w:tr>
    </w:tbl>
    <w:p w14:paraId="344C631A" w14:textId="77777777" w:rsidR="00943645" w:rsidRDefault="00943645" w:rsidP="00B03181">
      <w:pPr>
        <w:pStyle w:val="Ttulo2"/>
      </w:pPr>
      <w:bookmarkStart w:id="99" w:name="_Toc274651311"/>
      <w:bookmarkStart w:id="100" w:name="_Toc274651547"/>
      <w:bookmarkStart w:id="101" w:name="_Toc275940014"/>
      <w:bookmarkStart w:id="102" w:name="_Toc276644714"/>
      <w:bookmarkStart w:id="103" w:name="_Toc292182349"/>
      <w:bookmarkStart w:id="104" w:name="_Toc108075279"/>
      <w:r>
        <w:lastRenderedPageBreak/>
        <w:t>símbolos</w:t>
      </w:r>
      <w:bookmarkEnd w:id="99"/>
      <w:bookmarkEnd w:id="100"/>
      <w:bookmarkEnd w:id="101"/>
      <w:bookmarkEnd w:id="102"/>
      <w:bookmarkEnd w:id="103"/>
      <w:bookmarkEnd w:id="104"/>
    </w:p>
    <w:p w14:paraId="7182B9E1" w14:textId="77777777" w:rsidR="00ED3E38" w:rsidRDefault="00B76506" w:rsidP="00557156">
      <w:pPr>
        <w:rPr>
          <w:lang w:val="pt-BR"/>
        </w:rPr>
      </w:pPr>
      <w:bookmarkStart w:id="105" w:name="_Toc457041026"/>
      <w:bookmarkStart w:id="106" w:name="_Toc457041760"/>
      <w:bookmarkStart w:id="107" w:name="_Toc478967092"/>
      <w:bookmarkStart w:id="108" w:name="_Toc479155736"/>
      <w:bookmarkStart w:id="109" w:name="_Toc486231562"/>
      <w:bookmarkStart w:id="110" w:name="_Toc498857956"/>
      <w:bookmarkStart w:id="111" w:name="_Toc15965053"/>
      <w:bookmarkStart w:id="112" w:name="_Toc208898482"/>
      <w:r>
        <w:rPr>
          <w:lang w:val="es-ES_tradnl"/>
        </w:rPr>
        <w:t>No aplica.</w:t>
      </w:r>
    </w:p>
    <w:p w14:paraId="3F21D9FC" w14:textId="77777777" w:rsidR="004A6CC2" w:rsidRDefault="004A6CC2">
      <w:pPr>
        <w:pStyle w:val="Ttulo1"/>
      </w:pPr>
      <w:bookmarkStart w:id="113" w:name="_Toc108075280"/>
      <w:bookmarkStart w:id="114" w:name="_Toc457041027"/>
      <w:bookmarkStart w:id="115" w:name="_Toc457041761"/>
      <w:bookmarkStart w:id="116" w:name="_Toc478967093"/>
      <w:bookmarkStart w:id="117" w:name="_Toc479155737"/>
      <w:bookmarkStart w:id="118" w:name="_Toc486231563"/>
      <w:bookmarkStart w:id="119" w:name="_Toc498857957"/>
      <w:bookmarkStart w:id="120" w:name="_Toc15965054"/>
      <w:bookmarkStart w:id="121" w:name="_Toc208898483"/>
      <w:bookmarkStart w:id="122" w:name="_Toc274651313"/>
      <w:bookmarkStart w:id="123" w:name="_Toc274651549"/>
      <w:bookmarkStart w:id="124" w:name="_Toc275940016"/>
      <w:bookmarkStart w:id="125" w:name="_Toc276644716"/>
      <w:bookmarkStart w:id="126" w:name="_Toc292182351"/>
      <w:bookmarkEnd w:id="105"/>
      <w:bookmarkEnd w:id="106"/>
      <w:bookmarkEnd w:id="107"/>
      <w:bookmarkEnd w:id="108"/>
      <w:bookmarkEnd w:id="109"/>
      <w:bookmarkEnd w:id="110"/>
      <w:bookmarkEnd w:id="111"/>
      <w:bookmarkEnd w:id="112"/>
      <w:r>
        <w:t>desarrollo</w:t>
      </w:r>
      <w:bookmarkEnd w:id="113"/>
    </w:p>
    <w:p w14:paraId="10B46C18" w14:textId="77777777" w:rsidR="00B76506" w:rsidRDefault="00B76506" w:rsidP="004A6CC2">
      <w:pPr>
        <w:pStyle w:val="Ttulo2"/>
      </w:pPr>
      <w:bookmarkStart w:id="127" w:name="_Toc108075281"/>
      <w:r>
        <w:t>requisitos de seguridad</w:t>
      </w:r>
      <w:bookmarkEnd w:id="127"/>
    </w:p>
    <w:p w14:paraId="74A39C7F" w14:textId="77777777" w:rsidR="006879BF" w:rsidRDefault="006077C3" w:rsidP="00B76506">
      <w:pPr>
        <w:rPr>
          <w:lang w:val="es-UY"/>
        </w:rPr>
      </w:pPr>
      <w:bookmarkStart w:id="128" w:name="_Hlk60226450"/>
      <w:r>
        <w:rPr>
          <w:lang w:val="es-ES_tradnl"/>
        </w:rPr>
        <w:t xml:space="preserve">Se debe </w:t>
      </w:r>
      <w:r w:rsidRPr="005F7C49">
        <w:rPr>
          <w:lang w:val="es-UY"/>
        </w:rPr>
        <w:t>asegurar</w:t>
      </w:r>
      <w:r w:rsidR="00B76506" w:rsidRPr="005F7C49">
        <w:rPr>
          <w:lang w:val="es-UY"/>
        </w:rPr>
        <w:t xml:space="preserve">, señalizar y/o delimitar zona de trabajo según IT-UTE-SL-0010 </w:t>
      </w:r>
      <w:r w:rsidR="00481CB0">
        <w:rPr>
          <w:lang w:val="es-UY"/>
        </w:rPr>
        <w:t>S</w:t>
      </w:r>
      <w:r w:rsidR="00481CB0" w:rsidRPr="005F7C49">
        <w:rPr>
          <w:lang w:val="es-UY"/>
        </w:rPr>
        <w:t>eñalización y delimitación de zona de trabajo</w:t>
      </w:r>
      <w:r w:rsidR="006879BF">
        <w:rPr>
          <w:lang w:val="es-UY"/>
        </w:rPr>
        <w:t>.</w:t>
      </w:r>
    </w:p>
    <w:p w14:paraId="43B7B4CA" w14:textId="77777777" w:rsidR="006879BF" w:rsidRPr="006077C3" w:rsidRDefault="006879BF" w:rsidP="00B76506">
      <w:pPr>
        <w:rPr>
          <w:lang w:val="es-UY"/>
        </w:rPr>
      </w:pPr>
      <w:r w:rsidRPr="006077C3">
        <w:rPr>
          <w:lang w:val="es-UY"/>
        </w:rPr>
        <w:t>En caso de personal propio, para controlar los riesgos generados por las actividades que se están desarrollando y el contexto operacional, se debe seleccionar y utilizar la combinación de Fichas Preventivas que correspondan.</w:t>
      </w:r>
    </w:p>
    <w:p w14:paraId="799F7E93" w14:textId="77777777" w:rsidR="006879BF" w:rsidRPr="006077C3" w:rsidRDefault="006879BF" w:rsidP="00B76506">
      <w:pPr>
        <w:rPr>
          <w:lang w:val="es-UY"/>
        </w:rPr>
      </w:pPr>
      <w:r w:rsidRPr="006077C3">
        <w:rPr>
          <w:lang w:val="es-UY"/>
        </w:rPr>
        <w:t>Para el caso de empresas contratistas, los temas vinculados a seguridad se detallan en la declaración jurada de seguridad</w:t>
      </w:r>
      <w:r w:rsidR="003C0EAA" w:rsidRPr="006077C3">
        <w:rPr>
          <w:lang w:val="es-UY"/>
        </w:rPr>
        <w:t>.</w:t>
      </w:r>
    </w:p>
    <w:p w14:paraId="76C7BB65" w14:textId="77777777" w:rsidR="00B76506" w:rsidRDefault="00B76506" w:rsidP="004A6CC2">
      <w:pPr>
        <w:pStyle w:val="Ttulo2"/>
      </w:pPr>
      <w:bookmarkStart w:id="129" w:name="_Toc108075282"/>
      <w:bookmarkStart w:id="130" w:name="_Hlk60226764"/>
      <w:bookmarkEnd w:id="128"/>
      <w:r>
        <w:t>equipos, herramientas e instrumentos</w:t>
      </w:r>
      <w:bookmarkEnd w:id="129"/>
    </w:p>
    <w:p w14:paraId="676D0468" w14:textId="77777777" w:rsidR="00B76506" w:rsidRPr="005F7C49" w:rsidRDefault="00B76506" w:rsidP="00AB183E">
      <w:pPr>
        <w:pStyle w:val="Ttulo3"/>
      </w:pPr>
      <w:bookmarkStart w:id="131" w:name="_Toc57038145"/>
      <w:bookmarkStart w:id="132" w:name="_Toc108075283"/>
      <w:r w:rsidRPr="005F7C49">
        <w:t>Equipos personales</w:t>
      </w:r>
      <w:bookmarkEnd w:id="131"/>
      <w:bookmarkEnd w:id="132"/>
    </w:p>
    <w:p w14:paraId="5C4EE737" w14:textId="77777777" w:rsidR="00B76506" w:rsidRPr="006077C3" w:rsidRDefault="006077C3" w:rsidP="00B76506">
      <w:pPr>
        <w:jc w:val="left"/>
        <w:rPr>
          <w:lang w:val="es-UY"/>
        </w:rPr>
      </w:pPr>
      <w:r w:rsidRPr="006077C3">
        <w:rPr>
          <w:lang w:val="es-UY"/>
        </w:rPr>
        <w:t>Según fichas preventivas, o en caso de contrat</w:t>
      </w:r>
      <w:r w:rsidR="00BA0BA9">
        <w:rPr>
          <w:lang w:val="es-UY"/>
        </w:rPr>
        <w:t>os</w:t>
      </w:r>
      <w:r w:rsidRPr="006077C3">
        <w:rPr>
          <w:lang w:val="es-UY"/>
        </w:rPr>
        <w:t xml:space="preserve"> según </w:t>
      </w:r>
      <w:r w:rsidR="00BA0BA9">
        <w:rPr>
          <w:lang w:val="es-UY"/>
        </w:rPr>
        <w:t xml:space="preserve">estipule el </w:t>
      </w:r>
      <w:r w:rsidR="00BA0BA9" w:rsidRPr="00BA0BA9">
        <w:rPr>
          <w:lang w:val="es-UY"/>
        </w:rPr>
        <w:t>Asesor Responsable del Servicio de Seguridad e Higiene en el Trabajo del Contratista</w:t>
      </w:r>
      <w:r w:rsidR="00BA0BA9">
        <w:rPr>
          <w:lang w:val="es-UY"/>
        </w:rPr>
        <w:t>.</w:t>
      </w:r>
    </w:p>
    <w:p w14:paraId="5A09163A" w14:textId="77777777" w:rsidR="00B76506" w:rsidRDefault="00B76506" w:rsidP="00AB183E">
      <w:pPr>
        <w:pStyle w:val="Ttulo3"/>
      </w:pPr>
      <w:bookmarkStart w:id="133" w:name="_Toc57038146"/>
      <w:bookmarkStart w:id="134" w:name="_Toc108075284"/>
      <w:r w:rsidRPr="005F7C49">
        <w:t>Equipos y herramientas opcionales según tarea</w:t>
      </w:r>
      <w:bookmarkEnd w:id="133"/>
      <w:bookmarkEnd w:id="134"/>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0"/>
      </w:tblGrid>
      <w:tr w:rsidR="00393F8D" w14:paraId="6BD57320" w14:textId="77777777" w:rsidTr="00393F8D">
        <w:tc>
          <w:tcPr>
            <w:tcW w:w="4530" w:type="dxa"/>
          </w:tcPr>
          <w:bookmarkEnd w:id="130"/>
          <w:p w14:paraId="29A68278" w14:textId="77777777" w:rsidR="00393F8D" w:rsidRPr="00DB4B6D" w:rsidRDefault="00393F8D" w:rsidP="00393F8D">
            <w:pPr>
              <w:jc w:val="left"/>
              <w:rPr>
                <w:lang w:val="es-UY"/>
              </w:rPr>
            </w:pPr>
            <w:r w:rsidRPr="00DB4B6D">
              <w:rPr>
                <w:lang w:val="es-UY"/>
              </w:rPr>
              <w:t>Amoladora</w:t>
            </w:r>
          </w:p>
          <w:p w14:paraId="73E7EF70" w14:textId="77777777" w:rsidR="00393F8D" w:rsidRPr="00DB4B6D" w:rsidRDefault="00393F8D" w:rsidP="00393F8D">
            <w:pPr>
              <w:jc w:val="left"/>
              <w:rPr>
                <w:lang w:val="es-UY"/>
              </w:rPr>
            </w:pPr>
            <w:r w:rsidRPr="00DB4B6D">
              <w:rPr>
                <w:lang w:val="es-UY"/>
              </w:rPr>
              <w:t>Baldes</w:t>
            </w:r>
          </w:p>
          <w:p w14:paraId="23D97E38" w14:textId="77777777" w:rsidR="00393F8D" w:rsidRPr="00DB4B6D" w:rsidRDefault="00393F8D" w:rsidP="00393F8D">
            <w:pPr>
              <w:jc w:val="left"/>
              <w:rPr>
                <w:lang w:val="es-UY"/>
              </w:rPr>
            </w:pPr>
            <w:r w:rsidRPr="00DB4B6D">
              <w:rPr>
                <w:lang w:val="es-UY"/>
              </w:rPr>
              <w:t>Barreta</w:t>
            </w:r>
          </w:p>
          <w:p w14:paraId="69CBFEC9" w14:textId="77777777" w:rsidR="00393F8D" w:rsidRPr="00DB4B6D" w:rsidRDefault="00393F8D" w:rsidP="00393F8D">
            <w:pPr>
              <w:pStyle w:val="Encabezado"/>
              <w:tabs>
                <w:tab w:val="clear" w:pos="4252"/>
                <w:tab w:val="clear" w:pos="8504"/>
              </w:tabs>
              <w:jc w:val="left"/>
              <w:rPr>
                <w:lang w:val="es-UY"/>
              </w:rPr>
            </w:pPr>
            <w:r w:rsidRPr="00DB4B6D">
              <w:rPr>
                <w:lang w:val="es-UY"/>
              </w:rPr>
              <w:t>Bombas de achique (para caso de afloramiento de agua)</w:t>
            </w:r>
          </w:p>
          <w:p w14:paraId="51FA5A0F" w14:textId="77777777" w:rsidR="00393F8D" w:rsidRPr="00DB4B6D" w:rsidRDefault="00393F8D" w:rsidP="00393F8D">
            <w:pPr>
              <w:jc w:val="left"/>
              <w:rPr>
                <w:lang w:val="es-UY"/>
              </w:rPr>
            </w:pPr>
            <w:r w:rsidRPr="00DB4B6D">
              <w:rPr>
                <w:lang w:val="es-UY"/>
              </w:rPr>
              <w:t>Cabrestante</w:t>
            </w:r>
          </w:p>
          <w:p w14:paraId="0C5DC0A7" w14:textId="77777777" w:rsidR="00393F8D" w:rsidRPr="00DB4B6D" w:rsidRDefault="00393F8D" w:rsidP="00393F8D">
            <w:pPr>
              <w:jc w:val="left"/>
              <w:rPr>
                <w:lang w:val="es-UY"/>
              </w:rPr>
            </w:pPr>
            <w:r w:rsidRPr="00DB4B6D">
              <w:rPr>
                <w:lang w:val="es-UY"/>
              </w:rPr>
              <w:t xml:space="preserve">Carretilla </w:t>
            </w:r>
          </w:p>
          <w:p w14:paraId="03B479EC" w14:textId="77777777" w:rsidR="00393F8D" w:rsidRPr="00DB4B6D" w:rsidRDefault="00393F8D" w:rsidP="00393F8D">
            <w:pPr>
              <w:jc w:val="left"/>
              <w:rPr>
                <w:lang w:val="es-UY"/>
              </w:rPr>
            </w:pPr>
            <w:r w:rsidRPr="00DB4B6D">
              <w:rPr>
                <w:lang w:val="es-UY"/>
              </w:rPr>
              <w:t xml:space="preserve">Carro </w:t>
            </w:r>
            <w:proofErr w:type="spellStart"/>
            <w:r w:rsidRPr="00DB4B6D">
              <w:rPr>
                <w:lang w:val="es-UY"/>
              </w:rPr>
              <w:t>portabobinas</w:t>
            </w:r>
            <w:proofErr w:type="spellEnd"/>
            <w:r w:rsidRPr="00DB4B6D">
              <w:rPr>
                <w:lang w:val="es-UY"/>
              </w:rPr>
              <w:t xml:space="preserve"> </w:t>
            </w:r>
          </w:p>
          <w:p w14:paraId="3DB60F80" w14:textId="77777777" w:rsidR="00393F8D" w:rsidRPr="00DB4B6D" w:rsidRDefault="00393F8D" w:rsidP="00393F8D">
            <w:pPr>
              <w:jc w:val="left"/>
              <w:rPr>
                <w:lang w:val="es-UY"/>
              </w:rPr>
            </w:pPr>
            <w:r w:rsidRPr="00DB4B6D">
              <w:rPr>
                <w:lang w:val="es-UY"/>
              </w:rPr>
              <w:t>Cinta métrica</w:t>
            </w:r>
          </w:p>
          <w:p w14:paraId="0C7D8742" w14:textId="77777777" w:rsidR="00393F8D" w:rsidRPr="00DB4B6D" w:rsidRDefault="00393F8D" w:rsidP="00393F8D">
            <w:pPr>
              <w:pStyle w:val="Encabezado"/>
              <w:tabs>
                <w:tab w:val="clear" w:pos="4252"/>
                <w:tab w:val="clear" w:pos="8504"/>
              </w:tabs>
              <w:jc w:val="left"/>
              <w:rPr>
                <w:lang w:val="es-UY"/>
              </w:rPr>
            </w:pPr>
            <w:r w:rsidRPr="00DB4B6D">
              <w:rPr>
                <w:lang w:val="es-UY"/>
              </w:rPr>
              <w:t>Compresor</w:t>
            </w:r>
          </w:p>
          <w:p w14:paraId="46BA95B7" w14:textId="77777777" w:rsidR="00393F8D" w:rsidRPr="00DB4B6D" w:rsidRDefault="00393F8D" w:rsidP="00393F8D">
            <w:pPr>
              <w:jc w:val="left"/>
              <w:rPr>
                <w:lang w:val="es-UY"/>
              </w:rPr>
            </w:pPr>
            <w:r w:rsidRPr="00DB4B6D">
              <w:rPr>
                <w:lang w:val="es-UY"/>
              </w:rPr>
              <w:t>Contenedores o cajones</w:t>
            </w:r>
          </w:p>
          <w:p w14:paraId="7F0E63CB" w14:textId="77777777" w:rsidR="00393F8D" w:rsidRPr="00DB4B6D" w:rsidRDefault="00393F8D" w:rsidP="00393F8D">
            <w:pPr>
              <w:pStyle w:val="Encabezado"/>
              <w:tabs>
                <w:tab w:val="clear" w:pos="4252"/>
                <w:tab w:val="clear" w:pos="8504"/>
              </w:tabs>
              <w:jc w:val="left"/>
              <w:rPr>
                <w:lang w:val="es-UY"/>
              </w:rPr>
            </w:pPr>
            <w:r w:rsidRPr="00DB4B6D">
              <w:rPr>
                <w:lang w:val="es-UY"/>
              </w:rPr>
              <w:t>Cortadora de disco</w:t>
            </w:r>
          </w:p>
          <w:p w14:paraId="66176C8A" w14:textId="77777777" w:rsidR="00393F8D" w:rsidRPr="00DB4B6D" w:rsidRDefault="00393F8D" w:rsidP="00393F8D">
            <w:pPr>
              <w:jc w:val="left"/>
              <w:rPr>
                <w:lang w:val="es-UY"/>
              </w:rPr>
            </w:pPr>
            <w:r w:rsidRPr="00DB4B6D">
              <w:rPr>
                <w:lang w:val="es-UY"/>
              </w:rPr>
              <w:t>Cucharas de albañil</w:t>
            </w:r>
          </w:p>
          <w:p w14:paraId="2BABC579" w14:textId="77777777" w:rsidR="00393F8D" w:rsidRPr="00DB4B6D" w:rsidRDefault="00393F8D" w:rsidP="00393F8D">
            <w:pPr>
              <w:jc w:val="left"/>
              <w:rPr>
                <w:lang w:val="es-UY"/>
              </w:rPr>
            </w:pPr>
            <w:r w:rsidRPr="00DB4B6D">
              <w:rPr>
                <w:lang w:val="es-UY"/>
              </w:rPr>
              <w:t>Destorcedor</w:t>
            </w:r>
          </w:p>
          <w:p w14:paraId="77C3768A" w14:textId="77777777" w:rsidR="00393F8D" w:rsidRPr="00DB4B6D" w:rsidRDefault="00393F8D" w:rsidP="00393F8D">
            <w:pPr>
              <w:jc w:val="left"/>
              <w:rPr>
                <w:lang w:val="es-UY"/>
              </w:rPr>
            </w:pPr>
            <w:r w:rsidRPr="00DB4B6D">
              <w:rPr>
                <w:lang w:val="es-UY"/>
              </w:rPr>
              <w:lastRenderedPageBreak/>
              <w:t>Eje soporte bobina con gatos</w:t>
            </w:r>
          </w:p>
          <w:p w14:paraId="20A78631" w14:textId="77777777" w:rsidR="00393F8D" w:rsidRPr="00DB4B6D" w:rsidRDefault="00393F8D" w:rsidP="00393F8D">
            <w:pPr>
              <w:jc w:val="left"/>
              <w:rPr>
                <w:lang w:val="es-UY"/>
              </w:rPr>
            </w:pPr>
            <w:r w:rsidRPr="00DB4B6D">
              <w:rPr>
                <w:lang w:val="es-UY"/>
              </w:rPr>
              <w:t>Escalera</w:t>
            </w:r>
          </w:p>
          <w:p w14:paraId="55D3DB98" w14:textId="77777777" w:rsidR="00393F8D" w:rsidRPr="00393F8D" w:rsidRDefault="00393F8D" w:rsidP="00393F8D">
            <w:pPr>
              <w:jc w:val="left"/>
              <w:rPr>
                <w:lang w:val="es-UY"/>
              </w:rPr>
            </w:pPr>
            <w:r w:rsidRPr="00DB4B6D">
              <w:rPr>
                <w:lang w:val="es-UY"/>
              </w:rPr>
              <w:t>Escoba</w:t>
            </w:r>
          </w:p>
        </w:tc>
        <w:tc>
          <w:tcPr>
            <w:tcW w:w="4530" w:type="dxa"/>
          </w:tcPr>
          <w:p w14:paraId="3B9C2F3C" w14:textId="77777777" w:rsidR="00393F8D" w:rsidRPr="00DB4B6D" w:rsidRDefault="00393F8D" w:rsidP="00393F8D">
            <w:pPr>
              <w:jc w:val="left"/>
              <w:rPr>
                <w:lang w:val="es-UY"/>
              </w:rPr>
            </w:pPr>
            <w:r w:rsidRPr="00DB4B6D">
              <w:rPr>
                <w:lang w:val="es-UY"/>
              </w:rPr>
              <w:lastRenderedPageBreak/>
              <w:t>Eslinga</w:t>
            </w:r>
          </w:p>
          <w:p w14:paraId="71CCE28A" w14:textId="77777777" w:rsidR="00393F8D" w:rsidRPr="00DB4B6D" w:rsidRDefault="00393F8D" w:rsidP="00393F8D">
            <w:pPr>
              <w:jc w:val="left"/>
              <w:rPr>
                <w:lang w:val="es-UY"/>
              </w:rPr>
            </w:pPr>
            <w:r w:rsidRPr="00DB4B6D">
              <w:rPr>
                <w:lang w:val="es-UY"/>
              </w:rPr>
              <w:t>Fusible mecánico</w:t>
            </w:r>
          </w:p>
          <w:p w14:paraId="5C1BCEDA" w14:textId="77777777" w:rsidR="00393F8D" w:rsidRPr="00DB4B6D" w:rsidRDefault="00393F8D" w:rsidP="00393F8D">
            <w:pPr>
              <w:pStyle w:val="Encabezado"/>
              <w:tabs>
                <w:tab w:val="clear" w:pos="4252"/>
                <w:tab w:val="clear" w:pos="8504"/>
              </w:tabs>
              <w:jc w:val="left"/>
              <w:rPr>
                <w:lang w:val="es-UY"/>
              </w:rPr>
            </w:pPr>
            <w:r w:rsidRPr="00DB4B6D">
              <w:rPr>
                <w:lang w:val="es-UY"/>
              </w:rPr>
              <w:t>Generador</w:t>
            </w:r>
          </w:p>
          <w:p w14:paraId="31DB71D0" w14:textId="77777777" w:rsidR="00393F8D" w:rsidRPr="00DB4B6D" w:rsidRDefault="00393F8D" w:rsidP="00393F8D">
            <w:pPr>
              <w:jc w:val="left"/>
              <w:rPr>
                <w:lang w:val="es-UY"/>
              </w:rPr>
            </w:pPr>
            <w:r w:rsidRPr="00DB4B6D">
              <w:rPr>
                <w:lang w:val="es-UY"/>
              </w:rPr>
              <w:t>Malla de tracción</w:t>
            </w:r>
          </w:p>
          <w:p w14:paraId="4AAA12A0" w14:textId="77777777" w:rsidR="00393F8D" w:rsidRPr="00DB4B6D" w:rsidRDefault="00393F8D" w:rsidP="00393F8D">
            <w:pPr>
              <w:jc w:val="left"/>
              <w:rPr>
                <w:lang w:val="es-UY"/>
              </w:rPr>
            </w:pPr>
            <w:r w:rsidRPr="00DB4B6D">
              <w:rPr>
                <w:lang w:val="es-UY"/>
              </w:rPr>
              <w:t>Marrón</w:t>
            </w:r>
          </w:p>
          <w:p w14:paraId="79996AB3" w14:textId="77777777" w:rsidR="00393F8D" w:rsidRPr="00DB4B6D" w:rsidRDefault="00393F8D" w:rsidP="00393F8D">
            <w:pPr>
              <w:pStyle w:val="Encabezado"/>
              <w:tabs>
                <w:tab w:val="clear" w:pos="4252"/>
                <w:tab w:val="clear" w:pos="8504"/>
              </w:tabs>
              <w:jc w:val="left"/>
              <w:rPr>
                <w:lang w:val="es-UY"/>
              </w:rPr>
            </w:pPr>
            <w:r w:rsidRPr="00DB4B6D">
              <w:rPr>
                <w:lang w:val="es-UY"/>
              </w:rPr>
              <w:t xml:space="preserve">Martillo eléctrico o neumático  </w:t>
            </w:r>
          </w:p>
          <w:p w14:paraId="0D9F486C" w14:textId="77777777" w:rsidR="00393F8D" w:rsidRPr="00DB4B6D" w:rsidRDefault="00393F8D" w:rsidP="00493894">
            <w:pPr>
              <w:ind w:left="1418" w:hanging="1418"/>
              <w:jc w:val="left"/>
              <w:rPr>
                <w:lang w:val="es-UY"/>
              </w:rPr>
            </w:pPr>
            <w:r w:rsidRPr="00DB4B6D">
              <w:rPr>
                <w:lang w:val="es-UY"/>
              </w:rPr>
              <w:t>Palas</w:t>
            </w:r>
          </w:p>
          <w:p w14:paraId="32AA0039" w14:textId="77777777" w:rsidR="00393F8D" w:rsidRPr="00DB4B6D" w:rsidRDefault="00393F8D" w:rsidP="00393F8D">
            <w:pPr>
              <w:jc w:val="left"/>
              <w:rPr>
                <w:lang w:val="es-UY"/>
              </w:rPr>
            </w:pPr>
            <w:r w:rsidRPr="00DB4B6D">
              <w:rPr>
                <w:lang w:val="es-UY"/>
              </w:rPr>
              <w:t>Pico</w:t>
            </w:r>
          </w:p>
          <w:p w14:paraId="3ED74BE5" w14:textId="77777777" w:rsidR="00393F8D" w:rsidRPr="00DB4B6D" w:rsidRDefault="00393F8D" w:rsidP="00393F8D">
            <w:pPr>
              <w:jc w:val="left"/>
              <w:rPr>
                <w:lang w:val="es-UY"/>
              </w:rPr>
            </w:pPr>
            <w:proofErr w:type="spellStart"/>
            <w:r w:rsidRPr="00DB4B6D">
              <w:rPr>
                <w:lang w:val="es-UY"/>
              </w:rPr>
              <w:t>Pizón</w:t>
            </w:r>
            <w:proofErr w:type="spellEnd"/>
            <w:r w:rsidRPr="00DB4B6D">
              <w:rPr>
                <w:lang w:val="es-UY"/>
              </w:rPr>
              <w:t xml:space="preserve"> manual o Compactador mecánico</w:t>
            </w:r>
          </w:p>
          <w:p w14:paraId="64876B14" w14:textId="77777777" w:rsidR="00393F8D" w:rsidRPr="00DB4B6D" w:rsidRDefault="00393F8D" w:rsidP="00393F8D">
            <w:pPr>
              <w:pStyle w:val="Encabezado"/>
              <w:tabs>
                <w:tab w:val="clear" w:pos="4252"/>
                <w:tab w:val="clear" w:pos="8504"/>
              </w:tabs>
              <w:jc w:val="left"/>
              <w:rPr>
                <w:lang w:val="es-UY"/>
              </w:rPr>
            </w:pPr>
            <w:r w:rsidRPr="00DB4B6D">
              <w:rPr>
                <w:lang w:val="es-UY"/>
              </w:rPr>
              <w:t>Recipiente para agua</w:t>
            </w:r>
          </w:p>
          <w:p w14:paraId="3A23C4C5" w14:textId="77777777" w:rsidR="00393F8D" w:rsidRPr="00DB4B6D" w:rsidRDefault="00393F8D" w:rsidP="00393F8D">
            <w:pPr>
              <w:jc w:val="left"/>
              <w:rPr>
                <w:lang w:val="es-UY"/>
              </w:rPr>
            </w:pPr>
            <w:r w:rsidRPr="00DB4B6D">
              <w:rPr>
                <w:lang w:val="es-UY"/>
              </w:rPr>
              <w:t>Recipiente para material sobrante</w:t>
            </w:r>
          </w:p>
          <w:p w14:paraId="09407FA1" w14:textId="77777777" w:rsidR="00393F8D" w:rsidRPr="00DB4B6D" w:rsidRDefault="00393F8D" w:rsidP="00393F8D">
            <w:pPr>
              <w:pStyle w:val="Encabezado"/>
              <w:tabs>
                <w:tab w:val="clear" w:pos="4252"/>
                <w:tab w:val="clear" w:pos="8504"/>
              </w:tabs>
              <w:jc w:val="left"/>
              <w:rPr>
                <w:lang w:val="es-UY"/>
              </w:rPr>
            </w:pPr>
            <w:r w:rsidRPr="00DB4B6D">
              <w:rPr>
                <w:lang w:val="es-UY"/>
              </w:rPr>
              <w:t>Retroexcavadora</w:t>
            </w:r>
          </w:p>
          <w:p w14:paraId="0A6CF099" w14:textId="77777777" w:rsidR="00393F8D" w:rsidRPr="00DB4B6D" w:rsidRDefault="00393F8D" w:rsidP="00393F8D">
            <w:pPr>
              <w:jc w:val="left"/>
              <w:rPr>
                <w:lang w:val="es-UY"/>
              </w:rPr>
            </w:pPr>
            <w:r w:rsidRPr="00DB4B6D">
              <w:rPr>
                <w:lang w:val="es-UY"/>
              </w:rPr>
              <w:t>Rodillos</w:t>
            </w:r>
          </w:p>
          <w:p w14:paraId="1056DE66" w14:textId="77777777" w:rsidR="00393F8D" w:rsidRPr="00DB4B6D" w:rsidRDefault="00393F8D" w:rsidP="00393F8D">
            <w:pPr>
              <w:jc w:val="left"/>
              <w:rPr>
                <w:lang w:val="es-UY"/>
              </w:rPr>
            </w:pPr>
            <w:r w:rsidRPr="00DB4B6D">
              <w:rPr>
                <w:lang w:val="es-UY"/>
              </w:rPr>
              <w:t>Rotor de fase</w:t>
            </w:r>
          </w:p>
          <w:p w14:paraId="6F9EA719" w14:textId="77777777" w:rsidR="00393F8D" w:rsidRPr="00DB4B6D" w:rsidRDefault="00393F8D" w:rsidP="00393F8D">
            <w:pPr>
              <w:pStyle w:val="Encabezado"/>
              <w:tabs>
                <w:tab w:val="clear" w:pos="4252"/>
                <w:tab w:val="clear" w:pos="8504"/>
              </w:tabs>
              <w:jc w:val="left"/>
              <w:rPr>
                <w:lang w:val="es-UY"/>
              </w:rPr>
            </w:pPr>
            <w:r w:rsidRPr="00DB4B6D">
              <w:rPr>
                <w:lang w:val="es-UY"/>
              </w:rPr>
              <w:lastRenderedPageBreak/>
              <w:t>Tablero reglamentario</w:t>
            </w:r>
          </w:p>
          <w:p w14:paraId="347D6531" w14:textId="77777777" w:rsidR="00393F8D" w:rsidRDefault="00393F8D" w:rsidP="00393F8D">
            <w:pPr>
              <w:jc w:val="left"/>
              <w:rPr>
                <w:lang w:val="es-UY"/>
              </w:rPr>
            </w:pPr>
            <w:proofErr w:type="spellStart"/>
            <w:r w:rsidRPr="00DB4B6D">
              <w:rPr>
                <w:lang w:val="es-UY"/>
              </w:rPr>
              <w:t>Tunelera</w:t>
            </w:r>
            <w:proofErr w:type="spellEnd"/>
          </w:p>
          <w:p w14:paraId="128AA480" w14:textId="32BDDD1E" w:rsidR="00052746" w:rsidRDefault="00052746" w:rsidP="00393F8D">
            <w:pPr>
              <w:jc w:val="left"/>
              <w:rPr>
                <w:lang w:val="es-ES_tradnl"/>
              </w:rPr>
            </w:pPr>
            <w:r>
              <w:rPr>
                <w:lang w:val="es-UY"/>
              </w:rPr>
              <w:t>Cortadora de cable</w:t>
            </w:r>
          </w:p>
        </w:tc>
      </w:tr>
    </w:tbl>
    <w:p w14:paraId="76AE8E67" w14:textId="77777777" w:rsidR="00B76506" w:rsidRPr="00B76506" w:rsidRDefault="00B76506" w:rsidP="00B76506">
      <w:pPr>
        <w:pStyle w:val="Ttulo2"/>
      </w:pPr>
      <w:bookmarkStart w:id="135" w:name="_Toc478967095"/>
      <w:bookmarkStart w:id="136" w:name="_Toc108075285"/>
      <w:bookmarkStart w:id="137" w:name="_Toc478967096"/>
      <w:bookmarkStart w:id="138" w:name="_Toc479155744"/>
      <w:bookmarkStart w:id="139" w:name="_Toc486231570"/>
      <w:bookmarkStart w:id="140" w:name="_Toc498857963"/>
      <w:bookmarkStart w:id="141" w:name="_Toc15965060"/>
      <w:bookmarkStart w:id="142" w:name="_Toc208898492"/>
      <w:bookmarkStart w:id="143" w:name="_Toc274651322"/>
      <w:bookmarkStart w:id="144" w:name="_Toc274651558"/>
      <w:bookmarkStart w:id="145" w:name="_Toc275940029"/>
      <w:bookmarkStart w:id="146" w:name="_Toc276644729"/>
      <w:bookmarkStart w:id="147" w:name="_Toc292182361"/>
      <w:bookmarkEnd w:id="114"/>
      <w:bookmarkEnd w:id="115"/>
      <w:bookmarkEnd w:id="116"/>
      <w:bookmarkEnd w:id="117"/>
      <w:bookmarkEnd w:id="118"/>
      <w:bookmarkEnd w:id="119"/>
      <w:bookmarkEnd w:id="120"/>
      <w:bookmarkEnd w:id="121"/>
      <w:bookmarkEnd w:id="122"/>
      <w:bookmarkEnd w:id="123"/>
      <w:bookmarkEnd w:id="124"/>
      <w:bookmarkEnd w:id="125"/>
      <w:bookmarkEnd w:id="126"/>
      <w:bookmarkEnd w:id="135"/>
      <w:r w:rsidRPr="00B76506">
        <w:lastRenderedPageBreak/>
        <w:t>Realización de cateos.</w:t>
      </w:r>
      <w:bookmarkEnd w:id="136"/>
    </w:p>
    <w:p w14:paraId="219A0852" w14:textId="48C7D82A" w:rsidR="00B76506" w:rsidRPr="00B76506" w:rsidRDefault="00481CB0" w:rsidP="00B76506">
      <w:pPr>
        <w:rPr>
          <w:lang w:val="es-UY"/>
        </w:rPr>
      </w:pPr>
      <w:r>
        <w:rPr>
          <w:lang w:val="es-UY"/>
        </w:rPr>
        <w:t>Se</w:t>
      </w:r>
      <w:r w:rsidR="00B76506" w:rsidRPr="00B76506">
        <w:rPr>
          <w:lang w:val="es-UY"/>
        </w:rPr>
        <w:t xml:space="preserve"> debe realizar un cateo cada 10</w:t>
      </w:r>
      <w:r w:rsidR="00512C1F">
        <w:rPr>
          <w:lang w:val="es-UY"/>
        </w:rPr>
        <w:t xml:space="preserve"> </w:t>
      </w:r>
      <w:r w:rsidR="00B76506" w:rsidRPr="00B76506">
        <w:rPr>
          <w:lang w:val="es-UY"/>
        </w:rPr>
        <w:t>m siguiendo la traza proyectada del cable. En el caso que la traza del cable sea suficientemente recta</w:t>
      </w:r>
      <w:r w:rsidR="00144D21">
        <w:rPr>
          <w:lang w:val="es-UY"/>
        </w:rPr>
        <w:t xml:space="preserve">, y de acuerdo a </w:t>
      </w:r>
      <w:r w:rsidR="00144D21">
        <w:t>la densidad de servicios existentes</w:t>
      </w:r>
      <w:r w:rsidR="00B76506" w:rsidRPr="00B76506">
        <w:rPr>
          <w:lang w:val="es-UY"/>
        </w:rPr>
        <w:t xml:space="preserve"> se pueden realizar los cateos a una distancia mayor.</w:t>
      </w:r>
    </w:p>
    <w:p w14:paraId="2D3DF1DB" w14:textId="77777777" w:rsidR="00B76506" w:rsidRDefault="00B76506" w:rsidP="00B76506">
      <w:pPr>
        <w:rPr>
          <w:lang w:val="es-UY"/>
        </w:rPr>
      </w:pPr>
      <w:r w:rsidRPr="00B76506">
        <w:rPr>
          <w:lang w:val="es-UY"/>
        </w:rPr>
        <w:t>Los cateos consisten en abrir una zanja transversal a la dirección del cable que se extiende de la línea de propiedad hacia la calle. La profundidad del mismo debe ser la profundidad de la zanja</w:t>
      </w:r>
      <w:r>
        <w:rPr>
          <w:lang w:val="es-UY"/>
        </w:rPr>
        <w:t>.</w:t>
      </w:r>
    </w:p>
    <w:p w14:paraId="3C741DA6" w14:textId="77777777" w:rsidR="00B76506" w:rsidRPr="00B76506" w:rsidRDefault="00B76506" w:rsidP="00B76506">
      <w:pPr>
        <w:rPr>
          <w:lang w:val="es-UY"/>
        </w:rPr>
      </w:pPr>
      <w:r w:rsidRPr="00DB4B6D">
        <w:rPr>
          <w:noProof/>
          <w:spacing w:val="-3"/>
        </w:rPr>
        <w:drawing>
          <wp:inline distT="0" distB="0" distL="0" distR="0" wp14:anchorId="1E03952B" wp14:editId="0A7E5C94">
            <wp:extent cx="3252470" cy="1095375"/>
            <wp:effectExtent l="0" t="0" r="5080" b="9525"/>
            <wp:docPr id="8" name="Imagen 8" descr="cate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ateos"/>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52470" cy="1095375"/>
                    </a:xfrm>
                    <a:prstGeom prst="rect">
                      <a:avLst/>
                    </a:prstGeom>
                    <a:noFill/>
                    <a:ln>
                      <a:noFill/>
                    </a:ln>
                  </pic:spPr>
                </pic:pic>
              </a:graphicData>
            </a:graphic>
          </wp:inline>
        </w:drawing>
      </w:r>
      <w:r>
        <w:rPr>
          <w:lang w:val="es-UY"/>
        </w:rPr>
        <w:tab/>
      </w:r>
      <w:r w:rsidRPr="00DB4B6D">
        <w:rPr>
          <w:noProof/>
          <w:spacing w:val="-3"/>
        </w:rPr>
        <w:drawing>
          <wp:inline distT="0" distB="0" distL="0" distR="0" wp14:anchorId="2CB257F5" wp14:editId="50E522B3">
            <wp:extent cx="1552575" cy="1061085"/>
            <wp:effectExtent l="0" t="0" r="9525" b="5715"/>
            <wp:docPr id="7" name="Imagen 7" descr="cateos_deta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ateos_detalle"/>
                    <pic:cNvPicPr>
                      <a:picLocks noChangeAspect="1" noChangeArrowheads="1"/>
                    </pic:cNvPicPr>
                  </pic:nvPicPr>
                  <pic:blipFill>
                    <a:blip r:embed="rId14" cstate="print">
                      <a:extLst>
                        <a:ext uri="{28A0092B-C50C-407E-A947-70E740481C1C}">
                          <a14:useLocalDpi xmlns:a14="http://schemas.microsoft.com/office/drawing/2010/main" val="0"/>
                        </a:ext>
                      </a:extLst>
                    </a:blip>
                    <a:srcRect b="14212"/>
                    <a:stretch>
                      <a:fillRect/>
                    </a:stretch>
                  </pic:blipFill>
                  <pic:spPr bwMode="auto">
                    <a:xfrm>
                      <a:off x="0" y="0"/>
                      <a:ext cx="1552575" cy="1061085"/>
                    </a:xfrm>
                    <a:prstGeom prst="rect">
                      <a:avLst/>
                    </a:prstGeom>
                    <a:noFill/>
                    <a:ln>
                      <a:noFill/>
                    </a:ln>
                  </pic:spPr>
                </pic:pic>
              </a:graphicData>
            </a:graphic>
          </wp:inline>
        </w:drawing>
      </w:r>
    </w:p>
    <w:p w14:paraId="4DA240E5" w14:textId="77777777" w:rsidR="00B76506" w:rsidRPr="00B76506" w:rsidRDefault="00B76506" w:rsidP="00B76506">
      <w:pPr>
        <w:rPr>
          <w:lang w:val="es-UY"/>
        </w:rPr>
      </w:pPr>
      <w:r w:rsidRPr="00B76506">
        <w:rPr>
          <w:lang w:val="es-UY"/>
        </w:rPr>
        <w:t xml:space="preserve">                 </w:t>
      </w:r>
    </w:p>
    <w:p w14:paraId="64A077FE" w14:textId="77777777" w:rsidR="00B76506" w:rsidRPr="00B76506" w:rsidRDefault="00B76506" w:rsidP="00B76506">
      <w:pPr>
        <w:rPr>
          <w:lang w:val="es-UY"/>
        </w:rPr>
      </w:pPr>
      <w:r w:rsidRPr="00B76506">
        <w:rPr>
          <w:lang w:val="es-UY"/>
        </w:rPr>
        <w:t>Esta operación se debe realizar cuidadosamente a fin de no afectar o dañar las instalaciones de otros servicios públicos que pudieran estar en el lugar.</w:t>
      </w:r>
    </w:p>
    <w:p w14:paraId="7B282D34" w14:textId="22201037" w:rsidR="00B76506" w:rsidRPr="00B76506" w:rsidRDefault="00B76506" w:rsidP="00B76506">
      <w:pPr>
        <w:rPr>
          <w:lang w:val="es-UY"/>
        </w:rPr>
      </w:pPr>
      <w:r w:rsidRPr="00B76506">
        <w:rPr>
          <w:lang w:val="es-UY"/>
        </w:rPr>
        <w:t>Cuando se trate de zanja nueva, en lo posible ésta se ubica respecto a la línea de propiedad a 0,40</w:t>
      </w:r>
      <w:r w:rsidR="00512C1F">
        <w:rPr>
          <w:lang w:val="es-UY"/>
        </w:rPr>
        <w:t xml:space="preserve"> </w:t>
      </w:r>
      <w:r w:rsidRPr="00B76506">
        <w:rPr>
          <w:lang w:val="es-UY"/>
        </w:rPr>
        <w:t>m para línea de BT, a 0,60</w:t>
      </w:r>
      <w:r w:rsidR="00512C1F">
        <w:rPr>
          <w:lang w:val="es-UY"/>
        </w:rPr>
        <w:t xml:space="preserve"> </w:t>
      </w:r>
      <w:r w:rsidRPr="00B76506">
        <w:rPr>
          <w:lang w:val="es-UY"/>
        </w:rPr>
        <w:t>m para líneas hasta 22kV y a 1m para líneas de 30kV. En el caso de que ya existan cables tendidos de la misma tensión; en la medida de lo posible los de BT se colocan del cable existente hacia la línea de propiedad, los de MT y de 30kV del cable existentes hacia la calzada. Cuando sea necesario un cambio de dirección de la zanja se deben tener en cuenta los radios de curvatura mínimos de los cables a tender, pudiendo para esto si fuera necesario ensanchar la zanja.</w:t>
      </w:r>
    </w:p>
    <w:p w14:paraId="4F5B0D3D" w14:textId="77777777" w:rsidR="00B76506" w:rsidRPr="00B76506" w:rsidRDefault="00B76506" w:rsidP="00B76506">
      <w:pPr>
        <w:rPr>
          <w:lang w:val="es-UY"/>
        </w:rPr>
      </w:pPr>
      <w:r w:rsidRPr="00B76506">
        <w:rPr>
          <w:lang w:val="es-UY"/>
        </w:rPr>
        <w:t>Una vez realizados los cateos, y decidida la traza definitiva de los cables, teniendo en cuenta las disposiciones Municipales, se procede a la remoción de la vereda y apertura de la zanja.</w:t>
      </w:r>
    </w:p>
    <w:p w14:paraId="7317C5FB" w14:textId="77777777" w:rsidR="00B76506" w:rsidRPr="00B76506" w:rsidRDefault="00B76506" w:rsidP="00B76506">
      <w:pPr>
        <w:pStyle w:val="Ttulo2"/>
      </w:pPr>
      <w:bookmarkStart w:id="148" w:name="_Toc108075286"/>
      <w:r w:rsidRPr="00B76506">
        <w:t>Excavaciones, acondicionamiento y tapado de zanja</w:t>
      </w:r>
      <w:bookmarkEnd w:id="148"/>
    </w:p>
    <w:p w14:paraId="721332CE" w14:textId="77777777" w:rsidR="00B76506" w:rsidRPr="00B76506" w:rsidRDefault="00B76506" w:rsidP="00AB183E">
      <w:pPr>
        <w:pStyle w:val="Ttulo3"/>
      </w:pPr>
      <w:bookmarkStart w:id="149" w:name="_Toc108075287"/>
      <w:r w:rsidRPr="00B76506">
        <w:t>Zanjeado</w:t>
      </w:r>
      <w:bookmarkEnd w:id="149"/>
    </w:p>
    <w:p w14:paraId="6590F628" w14:textId="77777777" w:rsidR="00A0725D" w:rsidRDefault="00B76506" w:rsidP="00B76506">
      <w:pPr>
        <w:rPr>
          <w:lang w:val="es-UY"/>
        </w:rPr>
      </w:pPr>
      <w:r w:rsidRPr="00B76506">
        <w:rPr>
          <w:lang w:val="es-UY"/>
        </w:rPr>
        <w:t>La excavación se puede realizar manual o mecánicamente, cuidando en todo momento mantener las condiciones de</w:t>
      </w:r>
      <w:r w:rsidR="00A0725D">
        <w:rPr>
          <w:lang w:val="es-UY"/>
        </w:rPr>
        <w:t xml:space="preserve"> seguridad dentro y fuera de la </w:t>
      </w:r>
      <w:r w:rsidRPr="00B76506">
        <w:rPr>
          <w:lang w:val="es-UY"/>
        </w:rPr>
        <w:t>misma.</w:t>
      </w:r>
      <w:r w:rsidR="00052746">
        <w:rPr>
          <w:lang w:val="es-UY"/>
        </w:rPr>
        <w:t xml:space="preserve"> </w:t>
      </w:r>
    </w:p>
    <w:p w14:paraId="054036F9" w14:textId="77777777" w:rsidR="00B76506" w:rsidRPr="00B76506" w:rsidRDefault="00B76506" w:rsidP="00B76506">
      <w:pPr>
        <w:rPr>
          <w:lang w:val="es-UY"/>
        </w:rPr>
      </w:pPr>
      <w:r w:rsidRPr="00B76506">
        <w:rPr>
          <w:lang w:val="es-UY"/>
        </w:rPr>
        <w:t>La zanja en toda su longitud debe ser a cielo abierto, salvo casos excepcionales no dejar tramos sin abrir.</w:t>
      </w:r>
    </w:p>
    <w:p w14:paraId="0B89AB27" w14:textId="77777777" w:rsidR="00B76506" w:rsidRPr="00B76506" w:rsidRDefault="00B76506" w:rsidP="00B76506">
      <w:pPr>
        <w:rPr>
          <w:lang w:val="es-UY"/>
        </w:rPr>
      </w:pPr>
      <w:r w:rsidRPr="00B76506">
        <w:rPr>
          <w:lang w:val="es-UY"/>
        </w:rPr>
        <w:t>Frente a las puertas de fincas, comercios y garajes se deben colocar accesos provisorios peatonales o vehiculares, según corresponda.</w:t>
      </w:r>
    </w:p>
    <w:p w14:paraId="3B77AF97" w14:textId="77777777" w:rsidR="00B76506" w:rsidRPr="00B76506" w:rsidRDefault="00B76506" w:rsidP="00B76506">
      <w:pPr>
        <w:rPr>
          <w:lang w:val="es-UY"/>
        </w:rPr>
      </w:pPr>
      <w:r w:rsidRPr="00B76506">
        <w:rPr>
          <w:lang w:val="es-UY"/>
        </w:rPr>
        <w:t>Todos los materiales procedentes de las excavaciones que se reutilicen deben ser clasificados y depositados en contenedores</w:t>
      </w:r>
      <w:r w:rsidR="00751F7B">
        <w:rPr>
          <w:lang w:val="es-UY"/>
        </w:rPr>
        <w:t xml:space="preserve">, </w:t>
      </w:r>
      <w:r w:rsidRPr="00B76506">
        <w:rPr>
          <w:lang w:val="es-UY"/>
        </w:rPr>
        <w:t xml:space="preserve">cajones </w:t>
      </w:r>
      <w:r w:rsidR="00751F7B">
        <w:rPr>
          <w:lang w:val="es-UY"/>
        </w:rPr>
        <w:t xml:space="preserve">o bolsones </w:t>
      </w:r>
      <w:r w:rsidRPr="00B76506">
        <w:rPr>
          <w:lang w:val="es-UY"/>
        </w:rPr>
        <w:t xml:space="preserve">que se deben colocar sobre la vereda de </w:t>
      </w:r>
      <w:r w:rsidRPr="00B76506">
        <w:rPr>
          <w:lang w:val="es-UY"/>
        </w:rPr>
        <w:lastRenderedPageBreak/>
        <w:t>forma de no obstaculizar el tránsito vehicular, ni bloquear el tránsito peatonal, teniendo especial atención en las indicaciones de la respectiva Intendencia Municipal.</w:t>
      </w:r>
    </w:p>
    <w:p w14:paraId="79980513" w14:textId="77777777" w:rsidR="00B76506" w:rsidRPr="00B76506" w:rsidRDefault="00B76506" w:rsidP="00B76506">
      <w:pPr>
        <w:rPr>
          <w:lang w:val="es-UY"/>
        </w:rPr>
      </w:pPr>
      <w:r w:rsidRPr="00B76506">
        <w:rPr>
          <w:lang w:val="es-UY"/>
        </w:rPr>
        <w:t>Los materiales que no se reutilicen en la obra deben ser retirados del lugar a la brevedad.</w:t>
      </w:r>
    </w:p>
    <w:p w14:paraId="5807A635" w14:textId="77777777" w:rsidR="00B76506" w:rsidRPr="00B76506" w:rsidRDefault="00B76506" w:rsidP="00B76506">
      <w:pPr>
        <w:rPr>
          <w:lang w:val="es-UY"/>
        </w:rPr>
      </w:pPr>
      <w:r w:rsidRPr="00B76506">
        <w:rPr>
          <w:lang w:val="es-UY"/>
        </w:rPr>
        <w:t xml:space="preserve">La medida de la zanja tipo debe estar de acuerdo al nivel de tensión según los dibujos siguientes: </w:t>
      </w:r>
    </w:p>
    <w:p w14:paraId="38802648" w14:textId="77777777" w:rsidR="00A0725D" w:rsidRDefault="00B854C8" w:rsidP="00B76506">
      <w:pPr>
        <w:rPr>
          <w:lang w:val="es-UY"/>
        </w:rPr>
      </w:pPr>
      <w:r>
        <w:rPr>
          <w:noProof/>
        </w:rPr>
        <w:drawing>
          <wp:anchor distT="0" distB="0" distL="114300" distR="114300" simplePos="0" relativeHeight="251921920" behindDoc="0" locked="0" layoutInCell="1" allowOverlap="1" wp14:anchorId="01711EEC" wp14:editId="6BBBFACE">
            <wp:simplePos x="0" y="0"/>
            <wp:positionH relativeFrom="column">
              <wp:posOffset>2685622</wp:posOffset>
            </wp:positionH>
            <wp:positionV relativeFrom="paragraph">
              <wp:posOffset>2109949</wp:posOffset>
            </wp:positionV>
            <wp:extent cx="666750" cy="361950"/>
            <wp:effectExtent l="0" t="0" r="0" b="0"/>
            <wp:wrapTopAndBottom/>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66750" cy="361950"/>
                    </a:xfrm>
                    <a:prstGeom prst="rect">
                      <a:avLst/>
                    </a:prstGeom>
                    <a:noFill/>
                  </pic:spPr>
                </pic:pic>
              </a:graphicData>
            </a:graphic>
          </wp:anchor>
        </w:drawing>
      </w:r>
      <w:r w:rsidRPr="00DB4B6D">
        <w:rPr>
          <w:noProof/>
          <w:spacing w:val="-3"/>
        </w:rPr>
        <w:drawing>
          <wp:anchor distT="0" distB="0" distL="114300" distR="114300" simplePos="0" relativeHeight="251379200" behindDoc="0" locked="0" layoutInCell="1" allowOverlap="1" wp14:anchorId="25919E16" wp14:editId="5E6A6A90">
            <wp:simplePos x="0" y="0"/>
            <wp:positionH relativeFrom="column">
              <wp:posOffset>1850002</wp:posOffset>
            </wp:positionH>
            <wp:positionV relativeFrom="paragraph">
              <wp:posOffset>354330</wp:posOffset>
            </wp:positionV>
            <wp:extent cx="2191990" cy="1620982"/>
            <wp:effectExtent l="0" t="0" r="0" b="0"/>
            <wp:wrapTopAndBottom/>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91990" cy="1620982"/>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F7C49">
        <w:rPr>
          <w:noProof/>
          <w:spacing w:val="-3"/>
        </w:rPr>
        <w:drawing>
          <wp:anchor distT="0" distB="0" distL="114300" distR="114300" simplePos="0" relativeHeight="251516416" behindDoc="0" locked="0" layoutInCell="1" allowOverlap="1" wp14:anchorId="3386F579" wp14:editId="5B83F0A8">
            <wp:simplePos x="0" y="0"/>
            <wp:positionH relativeFrom="column">
              <wp:posOffset>-81891</wp:posOffset>
            </wp:positionH>
            <wp:positionV relativeFrom="paragraph">
              <wp:posOffset>497205</wp:posOffset>
            </wp:positionV>
            <wp:extent cx="1974850" cy="1478280"/>
            <wp:effectExtent l="0" t="0" r="6350" b="7620"/>
            <wp:wrapTopAndBottom/>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74850" cy="14782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C2735">
        <w:rPr>
          <w:noProof/>
        </w:rPr>
        <w:drawing>
          <wp:anchor distT="0" distB="0" distL="114300" distR="114300" simplePos="0" relativeHeight="252054016" behindDoc="0" locked="0" layoutInCell="1" allowOverlap="1" wp14:anchorId="6FB444BB" wp14:editId="71BDA2C1">
            <wp:simplePos x="0" y="0"/>
            <wp:positionH relativeFrom="column">
              <wp:posOffset>5015048</wp:posOffset>
            </wp:positionH>
            <wp:positionV relativeFrom="paragraph">
              <wp:posOffset>2081209</wp:posOffset>
            </wp:positionV>
            <wp:extent cx="504825" cy="333375"/>
            <wp:effectExtent l="0" t="0" r="0" b="0"/>
            <wp:wrapTopAndBottom/>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4825" cy="333375"/>
                    </a:xfrm>
                    <a:prstGeom prst="rect">
                      <a:avLst/>
                    </a:prstGeom>
                    <a:noFill/>
                  </pic:spPr>
                </pic:pic>
              </a:graphicData>
            </a:graphic>
          </wp:anchor>
        </w:drawing>
      </w:r>
      <w:r w:rsidR="00CC2735">
        <w:rPr>
          <w:noProof/>
        </w:rPr>
        <w:drawing>
          <wp:anchor distT="0" distB="0" distL="114300" distR="114300" simplePos="0" relativeHeight="251829760" behindDoc="0" locked="0" layoutInCell="1" allowOverlap="1" wp14:anchorId="1319CAD0" wp14:editId="5F865B69">
            <wp:simplePos x="0" y="0"/>
            <wp:positionH relativeFrom="column">
              <wp:posOffset>-80472</wp:posOffset>
            </wp:positionH>
            <wp:positionV relativeFrom="paragraph">
              <wp:posOffset>2112166</wp:posOffset>
            </wp:positionV>
            <wp:extent cx="1504950" cy="304800"/>
            <wp:effectExtent l="0" t="0" r="0"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504950" cy="304800"/>
                    </a:xfrm>
                    <a:prstGeom prst="rect">
                      <a:avLst/>
                    </a:prstGeom>
                    <a:noFill/>
                  </pic:spPr>
                </pic:pic>
              </a:graphicData>
            </a:graphic>
            <wp14:sizeRelH relativeFrom="page">
              <wp14:pctWidth>0</wp14:pctWidth>
            </wp14:sizeRelH>
            <wp14:sizeRelV relativeFrom="page">
              <wp14:pctHeight>0</wp14:pctHeight>
            </wp14:sizeRelV>
          </wp:anchor>
        </w:drawing>
      </w:r>
      <w:r w:rsidR="00CC2735" w:rsidRPr="00DB4B6D">
        <w:rPr>
          <w:noProof/>
          <w:spacing w:val="-3"/>
        </w:rPr>
        <w:drawing>
          <wp:anchor distT="0" distB="0" distL="114300" distR="114300" simplePos="0" relativeHeight="251654656" behindDoc="0" locked="0" layoutInCell="1" allowOverlap="1" wp14:anchorId="406DC0C8" wp14:editId="4D89993D">
            <wp:simplePos x="0" y="0"/>
            <wp:positionH relativeFrom="column">
              <wp:posOffset>3991923</wp:posOffset>
            </wp:positionH>
            <wp:positionV relativeFrom="paragraph">
              <wp:posOffset>561505</wp:posOffset>
            </wp:positionV>
            <wp:extent cx="1899920" cy="1460500"/>
            <wp:effectExtent l="0" t="0" r="5080" b="6350"/>
            <wp:wrapTopAndBottom/>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99920" cy="14605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74968A2" w14:textId="4926D8A0" w:rsidR="00B76506" w:rsidRPr="00B76506" w:rsidRDefault="00B76506" w:rsidP="00B76506">
      <w:pPr>
        <w:rPr>
          <w:lang w:val="es-UY"/>
        </w:rPr>
      </w:pPr>
      <w:r w:rsidRPr="00B76506">
        <w:rPr>
          <w:lang w:val="es-UY"/>
        </w:rPr>
        <w:t>Las medidas de la profundidad se toman a partir de la cara superior de la vereda existente. De existir desniveles en la vereda se toma como nivel el punto más bajo</w:t>
      </w:r>
      <w:r w:rsidR="00BE63D5">
        <w:rPr>
          <w:strike/>
          <w:lang w:val="es-UY"/>
        </w:rPr>
        <w:t>.</w:t>
      </w:r>
    </w:p>
    <w:p w14:paraId="463FC579" w14:textId="77777777" w:rsidR="00B76506" w:rsidRPr="00B76506" w:rsidRDefault="00B76506" w:rsidP="00B76506">
      <w:pPr>
        <w:rPr>
          <w:lang w:val="es-UY"/>
        </w:rPr>
      </w:pPr>
      <w:r w:rsidRPr="00B76506">
        <w:rPr>
          <w:lang w:val="es-UY"/>
        </w:rPr>
        <w:t>La profundidad puede ser modificada en el proyecto específico en los casos que existan obstáculos en el subsuelo o que la Intendencia Municipal u otro Organismo Estatal correspondiente así lo requieran.</w:t>
      </w:r>
    </w:p>
    <w:p w14:paraId="17879CC2" w14:textId="77777777" w:rsidR="00B76506" w:rsidRDefault="00B76506" w:rsidP="00B76506">
      <w:pPr>
        <w:rPr>
          <w:lang w:val="es-UY"/>
        </w:rPr>
      </w:pPr>
      <w:r w:rsidRPr="00B76506">
        <w:rPr>
          <w:lang w:val="es-UY"/>
        </w:rPr>
        <w:t>En caso de zanjas con afloramiento de agua se deben utilizar bombas de achique para mantenerla en condiciones de trabajo, si es necesario se entiba la misma.</w:t>
      </w:r>
    </w:p>
    <w:p w14:paraId="4895843C" w14:textId="77777777" w:rsidR="00B76506" w:rsidRPr="00B76506" w:rsidRDefault="00B76506" w:rsidP="00AB183E">
      <w:pPr>
        <w:pStyle w:val="Ttulo3"/>
      </w:pPr>
      <w:bookmarkStart w:id="150" w:name="_Toc108075288"/>
      <w:r w:rsidRPr="00B76506">
        <w:t>Acondicionamiento de zanja en vereda</w:t>
      </w:r>
      <w:bookmarkEnd w:id="150"/>
    </w:p>
    <w:p w14:paraId="2AFECFC2" w14:textId="77777777" w:rsidR="00B76506" w:rsidRPr="00B76506" w:rsidRDefault="00B76506" w:rsidP="00A0725D">
      <w:pPr>
        <w:pStyle w:val="Ttulo4"/>
      </w:pPr>
      <w:r w:rsidRPr="00B76506">
        <w:t>Arena</w:t>
      </w:r>
    </w:p>
    <w:p w14:paraId="0C7516C7" w14:textId="42BDE0FE" w:rsidR="00B76506" w:rsidRPr="00B76506" w:rsidRDefault="00B76506" w:rsidP="00B76506">
      <w:pPr>
        <w:rPr>
          <w:lang w:val="es-UY"/>
        </w:rPr>
      </w:pPr>
      <w:r w:rsidRPr="00B76506">
        <w:rPr>
          <w:lang w:val="es-UY"/>
        </w:rPr>
        <w:t>La arena debe ser dulce, exenta de materia orgánica (puede ser arena sucia) y la máxima dimensión de sus granos 3</w:t>
      </w:r>
      <w:r w:rsidR="0085528E">
        <w:rPr>
          <w:lang w:val="es-UY"/>
        </w:rPr>
        <w:t xml:space="preserve"> </w:t>
      </w:r>
      <w:proofErr w:type="spellStart"/>
      <w:r w:rsidRPr="00B76506">
        <w:rPr>
          <w:lang w:val="es-UY"/>
        </w:rPr>
        <w:t>mm.</w:t>
      </w:r>
      <w:proofErr w:type="spellEnd"/>
    </w:p>
    <w:p w14:paraId="02F786D8" w14:textId="77777777" w:rsidR="00B76506" w:rsidRPr="00B76506" w:rsidRDefault="00B76506" w:rsidP="00A0725D">
      <w:pPr>
        <w:pStyle w:val="Ttulo4"/>
      </w:pPr>
      <w:r w:rsidRPr="00B76506">
        <w:t xml:space="preserve">Placa plástica aislante </w:t>
      </w:r>
    </w:p>
    <w:p w14:paraId="6CFCC8EF" w14:textId="77777777" w:rsidR="00B76506" w:rsidRPr="00B76506" w:rsidRDefault="00B76506" w:rsidP="00B76506">
      <w:pPr>
        <w:rPr>
          <w:lang w:val="es-UY"/>
        </w:rPr>
      </w:pPr>
      <w:r w:rsidRPr="00B76506">
        <w:rPr>
          <w:lang w:val="es-UY"/>
        </w:rPr>
        <w:t>Se deben utilizar placas plásticas aislantes homologadas por UTE según norma NO-DIS-MA-0155 para protección y señalización de cables en zanja.</w:t>
      </w:r>
    </w:p>
    <w:p w14:paraId="38B56912" w14:textId="77777777" w:rsidR="00B76506" w:rsidRPr="00B76506" w:rsidRDefault="00B76506" w:rsidP="00B76506">
      <w:pPr>
        <w:rPr>
          <w:lang w:val="es-UY"/>
        </w:rPr>
      </w:pPr>
      <w:r w:rsidRPr="00B76506">
        <w:rPr>
          <w:lang w:val="es-UY"/>
        </w:rPr>
        <w:t>En casos excepcionales se admite utilizar ladrillos.  Éstos deben ser de buena calidad (pueden ser de campo), bien cocidos, no quemados, de coloración pareja, aspecto compacto y resistentes a los golpes.</w:t>
      </w:r>
    </w:p>
    <w:p w14:paraId="228CA5D7" w14:textId="77777777" w:rsidR="00B76506" w:rsidRPr="00B76506" w:rsidRDefault="00B76506" w:rsidP="00A0725D">
      <w:pPr>
        <w:pStyle w:val="Ttulo4"/>
      </w:pPr>
      <w:r w:rsidRPr="00B76506">
        <w:t>Colocación de arena y placa plástica aislante</w:t>
      </w:r>
    </w:p>
    <w:p w14:paraId="08C2FBD4" w14:textId="77777777" w:rsidR="00B76506" w:rsidRPr="00B76506" w:rsidRDefault="00B76506" w:rsidP="00B76506">
      <w:pPr>
        <w:rPr>
          <w:lang w:val="es-UY"/>
        </w:rPr>
      </w:pPr>
      <w:r w:rsidRPr="00B76506">
        <w:rPr>
          <w:lang w:val="es-UY"/>
        </w:rPr>
        <w:t xml:space="preserve">Luego de tendido el cable se coloca en la zanja una capa de 15 cm de arena. Sobre ésta y centradas en el cable se colocan 1 o 2 placas plásticas aislantes en forma horizontal, a lo largo o superpuestas en su largo, según corresponda. Para los casos excepcionales se </w:t>
      </w:r>
      <w:r w:rsidRPr="00B76506">
        <w:rPr>
          <w:lang w:val="es-UY"/>
        </w:rPr>
        <w:lastRenderedPageBreak/>
        <w:t xml:space="preserve">colocan ladrillos perfectamente juntos uno con otro y en los casos que se considere necesario se colocará una cinta amarilla de 0.2 m de ancho con inscripción “PARE”. </w:t>
      </w:r>
    </w:p>
    <w:p w14:paraId="3B43BBDF" w14:textId="77777777" w:rsidR="00B76506" w:rsidRPr="00B76506" w:rsidRDefault="00B76506" w:rsidP="00B76506">
      <w:pPr>
        <w:rPr>
          <w:lang w:val="es-UY"/>
        </w:rPr>
      </w:pPr>
      <w:r w:rsidRPr="00B76506">
        <w:rPr>
          <w:lang w:val="es-UY"/>
        </w:rPr>
        <w:t>Lo expresado anteriormente se visualiza en los siguientes esquemas:</w:t>
      </w:r>
    </w:p>
    <w:p w14:paraId="308B3B45" w14:textId="77777777" w:rsidR="00B76506" w:rsidRDefault="00B76506" w:rsidP="00B76506">
      <w:pPr>
        <w:rPr>
          <w:lang w:val="es-UY"/>
        </w:rPr>
      </w:pPr>
    </w:p>
    <w:p w14:paraId="686D9710" w14:textId="77777777" w:rsidR="00B64D65" w:rsidRDefault="00B64D65" w:rsidP="00B76506">
      <w:pPr>
        <w:rPr>
          <w:lang w:val="es-UY"/>
        </w:rPr>
      </w:pPr>
    </w:p>
    <w:p w14:paraId="4F492837" w14:textId="77777777" w:rsidR="00A0725D" w:rsidRPr="00B76506" w:rsidRDefault="00A0725D" w:rsidP="00B76506">
      <w:pPr>
        <w:rPr>
          <w:lang w:val="es-UY"/>
        </w:rPr>
      </w:pPr>
      <w:r w:rsidRPr="00B854C8">
        <w:rPr>
          <w:b/>
          <w:lang w:val="es-UY"/>
        </w:rPr>
        <w:t xml:space="preserve">Hasta 22 </w:t>
      </w:r>
      <w:proofErr w:type="spellStart"/>
      <w:r w:rsidRPr="00B854C8">
        <w:rPr>
          <w:b/>
          <w:lang w:val="es-UY"/>
        </w:rPr>
        <w:t>kV</w:t>
      </w:r>
      <w:proofErr w:type="spellEnd"/>
      <w:r>
        <w:rPr>
          <w:lang w:val="es-UY"/>
        </w:rPr>
        <w:t>:</w:t>
      </w:r>
    </w:p>
    <w:p w14:paraId="449892EF" w14:textId="77777777" w:rsidR="00A0725D" w:rsidRDefault="00A0725D" w:rsidP="00B76506">
      <w:pPr>
        <w:rPr>
          <w:lang w:val="es-UY"/>
        </w:rPr>
      </w:pPr>
      <w:r w:rsidRPr="00DB4B6D">
        <w:rPr>
          <w:rFonts w:eastAsiaTheme="minorHAnsi"/>
          <w:noProof/>
        </w:rPr>
        <w:drawing>
          <wp:inline distT="0" distB="0" distL="0" distR="0" wp14:anchorId="32C8982C" wp14:editId="54828FBF">
            <wp:extent cx="2734655" cy="1929130"/>
            <wp:effectExtent l="0" t="0" r="889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2734655" cy="1929130"/>
                    </a:xfrm>
                    <a:prstGeom prst="rect">
                      <a:avLst/>
                    </a:prstGeom>
                    <a:noFill/>
                    <a:ln>
                      <a:noFill/>
                    </a:ln>
                  </pic:spPr>
                </pic:pic>
              </a:graphicData>
            </a:graphic>
          </wp:inline>
        </w:drawing>
      </w:r>
      <w:r>
        <w:rPr>
          <w:lang w:val="es-UY"/>
        </w:rPr>
        <w:tab/>
      </w:r>
      <w:r w:rsidRPr="00DB4B6D">
        <w:rPr>
          <w:rFonts w:eastAsiaTheme="minorHAnsi"/>
          <w:noProof/>
        </w:rPr>
        <w:drawing>
          <wp:inline distT="0" distB="0" distL="0" distR="0" wp14:anchorId="2FD18255" wp14:editId="1381B898">
            <wp:extent cx="2064294" cy="1935793"/>
            <wp:effectExtent l="0" t="0" r="0" b="762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2064294" cy="1935793"/>
                    </a:xfrm>
                    <a:prstGeom prst="rect">
                      <a:avLst/>
                    </a:prstGeom>
                    <a:noFill/>
                    <a:ln>
                      <a:noFill/>
                    </a:ln>
                  </pic:spPr>
                </pic:pic>
              </a:graphicData>
            </a:graphic>
          </wp:inline>
        </w:drawing>
      </w:r>
    </w:p>
    <w:p w14:paraId="2C49A335" w14:textId="77777777" w:rsidR="00A0725D" w:rsidRDefault="00A0725D" w:rsidP="00B76506">
      <w:pPr>
        <w:rPr>
          <w:lang w:val="es-UY"/>
        </w:rPr>
      </w:pPr>
    </w:p>
    <w:p w14:paraId="2006ED91" w14:textId="77777777" w:rsidR="00B76506" w:rsidRPr="00B854C8" w:rsidRDefault="00651F7E" w:rsidP="00493894">
      <w:pPr>
        <w:spacing w:before="0"/>
        <w:jc w:val="left"/>
        <w:rPr>
          <w:b/>
          <w:lang w:val="es-UY"/>
        </w:rPr>
      </w:pPr>
      <w:r>
        <w:rPr>
          <w:b/>
          <w:lang w:val="es-UY"/>
        </w:rPr>
        <w:t>P</w:t>
      </w:r>
      <w:r w:rsidR="00A0725D" w:rsidRPr="00B854C8">
        <w:rPr>
          <w:b/>
          <w:lang w:val="es-UY"/>
        </w:rPr>
        <w:t>ara una línea y fibra óptica:</w:t>
      </w:r>
    </w:p>
    <w:p w14:paraId="44D487D3" w14:textId="77777777" w:rsidR="00B76506" w:rsidRDefault="00A0725D" w:rsidP="00B76506">
      <w:pPr>
        <w:rPr>
          <w:lang w:val="es-UY"/>
        </w:rPr>
      </w:pPr>
      <w:r w:rsidRPr="00DB4B6D">
        <w:rPr>
          <w:rFonts w:eastAsiaTheme="minorHAnsi"/>
          <w:noProof/>
        </w:rPr>
        <w:drawing>
          <wp:inline distT="0" distB="0" distL="0" distR="0" wp14:anchorId="72935E28" wp14:editId="1A90148D">
            <wp:extent cx="2798859" cy="2110301"/>
            <wp:effectExtent l="0" t="0" r="1905" b="444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5"/>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2798859" cy="2110301"/>
                    </a:xfrm>
                    <a:prstGeom prst="rect">
                      <a:avLst/>
                    </a:prstGeom>
                    <a:noFill/>
                    <a:ln>
                      <a:noFill/>
                    </a:ln>
                  </pic:spPr>
                </pic:pic>
              </a:graphicData>
            </a:graphic>
          </wp:inline>
        </w:drawing>
      </w:r>
      <w:r>
        <w:rPr>
          <w:lang w:val="es-UY"/>
        </w:rPr>
        <w:t xml:space="preserve"> </w:t>
      </w:r>
      <w:r w:rsidRPr="00DB4B6D">
        <w:rPr>
          <w:rFonts w:eastAsiaTheme="minorHAnsi"/>
          <w:noProof/>
        </w:rPr>
        <w:drawing>
          <wp:inline distT="0" distB="0" distL="0" distR="0" wp14:anchorId="24712DFB" wp14:editId="24FDB7F9">
            <wp:extent cx="2226310" cy="2097789"/>
            <wp:effectExtent l="0" t="0" r="254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2226310" cy="2097789"/>
                    </a:xfrm>
                    <a:prstGeom prst="rect">
                      <a:avLst/>
                    </a:prstGeom>
                    <a:noFill/>
                    <a:ln>
                      <a:noFill/>
                    </a:ln>
                  </pic:spPr>
                </pic:pic>
              </a:graphicData>
            </a:graphic>
          </wp:inline>
        </w:drawing>
      </w:r>
    </w:p>
    <w:p w14:paraId="286B93AD" w14:textId="77777777" w:rsidR="00A0725D" w:rsidRPr="00B76506" w:rsidRDefault="00A0725D" w:rsidP="00B76506">
      <w:pPr>
        <w:rPr>
          <w:lang w:val="es-UY"/>
        </w:rPr>
      </w:pPr>
    </w:p>
    <w:p w14:paraId="420D2E83" w14:textId="77777777" w:rsidR="00B76506" w:rsidRPr="00B854C8" w:rsidRDefault="00B854C8" w:rsidP="00B76506">
      <w:pPr>
        <w:rPr>
          <w:b/>
          <w:lang w:val="es-UY"/>
        </w:rPr>
      </w:pPr>
      <w:r>
        <w:rPr>
          <w:b/>
          <w:lang w:val="es-UY"/>
        </w:rPr>
        <w:t xml:space="preserve">Para 30 </w:t>
      </w:r>
      <w:proofErr w:type="spellStart"/>
      <w:r>
        <w:rPr>
          <w:b/>
          <w:lang w:val="es-UY"/>
        </w:rPr>
        <w:t>kV</w:t>
      </w:r>
      <w:proofErr w:type="spellEnd"/>
      <w:r>
        <w:rPr>
          <w:b/>
          <w:lang w:val="es-UY"/>
        </w:rPr>
        <w:t>:</w:t>
      </w:r>
    </w:p>
    <w:p w14:paraId="0EBE2931" w14:textId="77777777" w:rsidR="00A0725D" w:rsidRDefault="00A0725D" w:rsidP="00B76506">
      <w:pPr>
        <w:rPr>
          <w:lang w:val="es-UY"/>
        </w:rPr>
      </w:pPr>
      <w:r w:rsidRPr="00DB4B6D">
        <w:rPr>
          <w:rFonts w:eastAsiaTheme="minorHAnsi"/>
          <w:noProof/>
        </w:rPr>
        <w:lastRenderedPageBreak/>
        <w:drawing>
          <wp:inline distT="0" distB="0" distL="0" distR="0" wp14:anchorId="3487915E" wp14:editId="4FE088AE">
            <wp:extent cx="2169448" cy="2248261"/>
            <wp:effectExtent l="0" t="0" r="254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5">
                      <a:extLst>
                        <a:ext uri="{28A0092B-C50C-407E-A947-70E740481C1C}">
                          <a14:useLocalDpi xmlns:a14="http://schemas.microsoft.com/office/drawing/2010/main" val="0"/>
                        </a:ext>
                      </a:extLst>
                    </a:blip>
                    <a:stretch>
                      <a:fillRect/>
                    </a:stretch>
                  </pic:blipFill>
                  <pic:spPr bwMode="auto">
                    <a:xfrm>
                      <a:off x="0" y="0"/>
                      <a:ext cx="2169448" cy="2248261"/>
                    </a:xfrm>
                    <a:prstGeom prst="rect">
                      <a:avLst/>
                    </a:prstGeom>
                    <a:noFill/>
                    <a:ln>
                      <a:noFill/>
                    </a:ln>
                  </pic:spPr>
                </pic:pic>
              </a:graphicData>
            </a:graphic>
          </wp:inline>
        </w:drawing>
      </w:r>
      <w:r>
        <w:rPr>
          <w:lang w:val="es-UY"/>
        </w:rPr>
        <w:tab/>
      </w:r>
      <w:r>
        <w:rPr>
          <w:lang w:val="es-UY"/>
        </w:rPr>
        <w:tab/>
      </w:r>
      <w:r w:rsidRPr="00DB4B6D">
        <w:rPr>
          <w:rFonts w:eastAsiaTheme="minorHAnsi"/>
          <w:noProof/>
        </w:rPr>
        <w:drawing>
          <wp:inline distT="0" distB="0" distL="0" distR="0" wp14:anchorId="73E86AA0" wp14:editId="364F8026">
            <wp:extent cx="2552204" cy="2257559"/>
            <wp:effectExtent l="0" t="0" r="635" b="9525"/>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6"/>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2552204" cy="2257559"/>
                    </a:xfrm>
                    <a:prstGeom prst="rect">
                      <a:avLst/>
                    </a:prstGeom>
                    <a:noFill/>
                    <a:ln>
                      <a:noFill/>
                    </a:ln>
                  </pic:spPr>
                </pic:pic>
              </a:graphicData>
            </a:graphic>
          </wp:inline>
        </w:drawing>
      </w:r>
    </w:p>
    <w:p w14:paraId="303EE8DC" w14:textId="77777777" w:rsidR="00A0725D" w:rsidRDefault="00A0725D" w:rsidP="00B76506">
      <w:pPr>
        <w:rPr>
          <w:lang w:val="es-UY"/>
        </w:rPr>
      </w:pPr>
    </w:p>
    <w:p w14:paraId="78781244" w14:textId="77777777" w:rsidR="00A0725D" w:rsidRDefault="00A0725D" w:rsidP="00B76506">
      <w:pPr>
        <w:rPr>
          <w:lang w:val="es-UY"/>
        </w:rPr>
      </w:pPr>
      <w:r w:rsidRPr="00DB4B6D">
        <w:rPr>
          <w:rFonts w:eastAsiaTheme="minorHAnsi"/>
          <w:noProof/>
        </w:rPr>
        <w:drawing>
          <wp:inline distT="0" distB="0" distL="0" distR="0" wp14:anchorId="22F40DBE" wp14:editId="07C006FF">
            <wp:extent cx="2210409" cy="2160644"/>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2210409" cy="2160644"/>
                    </a:xfrm>
                    <a:prstGeom prst="rect">
                      <a:avLst/>
                    </a:prstGeom>
                    <a:noFill/>
                    <a:ln>
                      <a:noFill/>
                    </a:ln>
                  </pic:spPr>
                </pic:pic>
              </a:graphicData>
            </a:graphic>
          </wp:inline>
        </w:drawing>
      </w:r>
      <w:r>
        <w:rPr>
          <w:lang w:val="es-UY"/>
        </w:rPr>
        <w:tab/>
      </w:r>
      <w:r>
        <w:rPr>
          <w:lang w:val="es-UY"/>
        </w:rPr>
        <w:tab/>
      </w:r>
      <w:r w:rsidRPr="00DB4B6D">
        <w:rPr>
          <w:rFonts w:eastAsiaTheme="minorHAnsi"/>
          <w:noProof/>
        </w:rPr>
        <w:drawing>
          <wp:inline distT="0" distB="0" distL="0" distR="0" wp14:anchorId="6CD9175C" wp14:editId="5F622380">
            <wp:extent cx="2790420" cy="2233997"/>
            <wp:effectExtent l="0" t="0" r="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pic:cNvPicPr>
                      <a:picLocks noChangeAspect="1" noChangeArrowheads="1"/>
                    </pic:cNvPicPr>
                  </pic:nvPicPr>
                  <pic:blipFill>
                    <a:blip r:embed="rId28">
                      <a:extLst>
                        <a:ext uri="{28A0092B-C50C-407E-A947-70E740481C1C}">
                          <a14:useLocalDpi xmlns:a14="http://schemas.microsoft.com/office/drawing/2010/main" val="0"/>
                        </a:ext>
                      </a:extLst>
                    </a:blip>
                    <a:stretch>
                      <a:fillRect/>
                    </a:stretch>
                  </pic:blipFill>
                  <pic:spPr bwMode="auto">
                    <a:xfrm>
                      <a:off x="0" y="0"/>
                      <a:ext cx="2790420" cy="2233997"/>
                    </a:xfrm>
                    <a:prstGeom prst="rect">
                      <a:avLst/>
                    </a:prstGeom>
                    <a:noFill/>
                    <a:ln>
                      <a:noFill/>
                    </a:ln>
                  </pic:spPr>
                </pic:pic>
              </a:graphicData>
            </a:graphic>
          </wp:inline>
        </w:drawing>
      </w:r>
    </w:p>
    <w:p w14:paraId="3161AC72" w14:textId="77777777" w:rsidR="00A0725D" w:rsidRDefault="00A0725D" w:rsidP="00B76506">
      <w:pPr>
        <w:rPr>
          <w:lang w:val="es-UY"/>
        </w:rPr>
      </w:pPr>
    </w:p>
    <w:p w14:paraId="0B216111" w14:textId="77777777" w:rsidR="00B76506" w:rsidRPr="00B76506" w:rsidRDefault="00B76506" w:rsidP="00B76506">
      <w:pPr>
        <w:rPr>
          <w:lang w:val="es-UY"/>
        </w:rPr>
      </w:pPr>
      <w:r w:rsidRPr="00B76506">
        <w:rPr>
          <w:lang w:val="es-UY"/>
        </w:rPr>
        <w:t xml:space="preserve">Para cable de 63kV aplica los mismos esquemas que para cable de 30 </w:t>
      </w:r>
      <w:proofErr w:type="spellStart"/>
      <w:proofErr w:type="gramStart"/>
      <w:r w:rsidRPr="00B76506">
        <w:rPr>
          <w:lang w:val="es-UY"/>
        </w:rPr>
        <w:t>kV</w:t>
      </w:r>
      <w:proofErr w:type="spellEnd"/>
      <w:proofErr w:type="gramEnd"/>
      <w:r w:rsidRPr="00B76506">
        <w:rPr>
          <w:lang w:val="es-UY"/>
        </w:rPr>
        <w:t xml:space="preserve"> pero con profundidad de 1,20 m.</w:t>
      </w:r>
    </w:p>
    <w:p w14:paraId="1A957FE0" w14:textId="77777777" w:rsidR="00B76506" w:rsidRPr="00B76506" w:rsidRDefault="00B76506" w:rsidP="00AB183E">
      <w:pPr>
        <w:pStyle w:val="Ttulo3"/>
      </w:pPr>
      <w:bookmarkStart w:id="151" w:name="_Toc108075289"/>
      <w:r w:rsidRPr="00B76506">
        <w:t>Relleno y compactado de zanja en vereda</w:t>
      </w:r>
      <w:bookmarkEnd w:id="151"/>
    </w:p>
    <w:p w14:paraId="74577EC7" w14:textId="77777777" w:rsidR="00B76506" w:rsidRPr="00B76506" w:rsidRDefault="00B76506" w:rsidP="00B76506">
      <w:pPr>
        <w:rPr>
          <w:lang w:val="es-UY"/>
        </w:rPr>
      </w:pPr>
      <w:r w:rsidRPr="00B76506">
        <w:rPr>
          <w:lang w:val="es-UY"/>
        </w:rPr>
        <w:t>Antes de proceder al tapado y apisonado de la zanja, se deben inspeccionar posibles afectaciones a otras instalaciones existentes, en caso de existir se debe solucionar o dar comunicación a quien corresponda.</w:t>
      </w:r>
    </w:p>
    <w:p w14:paraId="5BA7804B" w14:textId="77777777" w:rsidR="00B76506" w:rsidRPr="00B76506" w:rsidRDefault="00B76506" w:rsidP="00B76506">
      <w:pPr>
        <w:rPr>
          <w:lang w:val="es-UY"/>
        </w:rPr>
      </w:pPr>
      <w:r w:rsidRPr="00B76506">
        <w:rPr>
          <w:lang w:val="es-UY"/>
        </w:rPr>
        <w:t xml:space="preserve">Sobre la placa plástica aislante (o el ladrillo de protección) se rellena la zanja con terreno natural compactado manual o mecánicamente en capas de 20 cm de espesor hasta el nivel de </w:t>
      </w:r>
      <w:proofErr w:type="spellStart"/>
      <w:r w:rsidRPr="00B76506">
        <w:rPr>
          <w:lang w:val="es-UY"/>
        </w:rPr>
        <w:t>contrapiso</w:t>
      </w:r>
      <w:proofErr w:type="spellEnd"/>
      <w:r w:rsidRPr="00B76506">
        <w:rPr>
          <w:lang w:val="es-UY"/>
        </w:rPr>
        <w:t>.</w:t>
      </w:r>
    </w:p>
    <w:p w14:paraId="43F19B95" w14:textId="77777777" w:rsidR="00B76506" w:rsidRPr="00B76506" w:rsidRDefault="00B76506" w:rsidP="00B76506">
      <w:pPr>
        <w:rPr>
          <w:lang w:val="es-UY"/>
        </w:rPr>
      </w:pPr>
      <w:r w:rsidRPr="00B76506">
        <w:rPr>
          <w:lang w:val="es-UY"/>
        </w:rPr>
        <w:t>El proceso de compactado se continúa hasta que no se aprecie descenso en el nivel final del terreno.</w:t>
      </w:r>
    </w:p>
    <w:p w14:paraId="26EA70E8" w14:textId="77777777" w:rsidR="00B76506" w:rsidRPr="00B76506" w:rsidRDefault="00B76506" w:rsidP="00B76506">
      <w:pPr>
        <w:rPr>
          <w:lang w:val="es-UY"/>
        </w:rPr>
      </w:pPr>
      <w:r w:rsidRPr="00B76506">
        <w:rPr>
          <w:lang w:val="es-UY"/>
        </w:rPr>
        <w:t>En caso que el material existente no alcance o no sea apto para el relleno total de la zanja se debe aportar material apto para tal fin, como por ejemplo balasto.</w:t>
      </w:r>
    </w:p>
    <w:p w14:paraId="0AFA3C97" w14:textId="77777777" w:rsidR="00B76506" w:rsidRDefault="00B76506" w:rsidP="00B76506">
      <w:pPr>
        <w:rPr>
          <w:lang w:val="es-UY"/>
        </w:rPr>
      </w:pPr>
      <w:r w:rsidRPr="00B76506">
        <w:rPr>
          <w:lang w:val="es-UY"/>
        </w:rPr>
        <w:t>No se debe agregar la nueva capa hasta que la anterior esté perfectamente compactada</w:t>
      </w:r>
    </w:p>
    <w:p w14:paraId="3CF32B32" w14:textId="77777777" w:rsidR="00A0725D" w:rsidRPr="00A0725D" w:rsidRDefault="00A0725D" w:rsidP="005F7C49">
      <w:pPr>
        <w:pStyle w:val="Ttulo2"/>
      </w:pPr>
      <w:bookmarkStart w:id="152" w:name="_Toc108075290"/>
      <w:r w:rsidRPr="00A0725D">
        <w:lastRenderedPageBreak/>
        <w:t>Remoción y reposición de vereda</w:t>
      </w:r>
      <w:bookmarkEnd w:id="152"/>
    </w:p>
    <w:p w14:paraId="57CCFBCC" w14:textId="77777777" w:rsidR="00A0725D" w:rsidRPr="00A0725D" w:rsidRDefault="00A0725D" w:rsidP="00AB183E">
      <w:pPr>
        <w:pStyle w:val="Ttulo3"/>
      </w:pPr>
      <w:bookmarkStart w:id="153" w:name="_Toc108075291"/>
      <w:r w:rsidRPr="00A0725D">
        <w:t>Remoción de veredas</w:t>
      </w:r>
      <w:bookmarkEnd w:id="153"/>
      <w:r w:rsidRPr="00A0725D">
        <w:t xml:space="preserve"> </w:t>
      </w:r>
    </w:p>
    <w:p w14:paraId="6DE4AAC1" w14:textId="77777777" w:rsidR="00A0725D" w:rsidRPr="00A0725D" w:rsidRDefault="00A0725D" w:rsidP="00A0725D">
      <w:pPr>
        <w:rPr>
          <w:lang w:val="es-UY"/>
        </w:rPr>
      </w:pPr>
      <w:r w:rsidRPr="00A0725D">
        <w:rPr>
          <w:lang w:val="es-UY"/>
        </w:rPr>
        <w:t>Para caso de veredas de baldosas se debe remover un número entero de las mismas en función del ancho de la zanja, evitando aflojar las baldosas que no deban ser extraídas.</w:t>
      </w:r>
    </w:p>
    <w:p w14:paraId="7877B2A9" w14:textId="77777777" w:rsidR="00A0725D" w:rsidRPr="00A0725D" w:rsidRDefault="00A0725D" w:rsidP="00A0725D">
      <w:pPr>
        <w:rPr>
          <w:lang w:val="es-UY"/>
        </w:rPr>
      </w:pPr>
      <w:r w:rsidRPr="00A0725D">
        <w:rPr>
          <w:lang w:val="es-UY"/>
        </w:rPr>
        <w:t xml:space="preserve">Para veredas de características no comunes, previo a la tarea de remoción de las mismas, se debe acordar con el propietario los detalles de la reposición de la misma, para lo cual en caso de contratos se debe dar aviso a la </w:t>
      </w:r>
      <w:r w:rsidR="00670997" w:rsidRPr="00A32A00">
        <w:rPr>
          <w:lang w:val="es-UY"/>
        </w:rPr>
        <w:t>D</w:t>
      </w:r>
      <w:r w:rsidRPr="00A32A00">
        <w:rPr>
          <w:lang w:val="es-UY"/>
        </w:rPr>
        <w:t xml:space="preserve">irección de </w:t>
      </w:r>
      <w:r w:rsidR="00670997" w:rsidRPr="00A32A00">
        <w:rPr>
          <w:lang w:val="es-UY"/>
        </w:rPr>
        <w:t>O</w:t>
      </w:r>
      <w:r w:rsidRPr="00A32A00">
        <w:rPr>
          <w:lang w:val="es-UY"/>
        </w:rPr>
        <w:t>bra</w:t>
      </w:r>
      <w:r w:rsidRPr="00670997">
        <w:rPr>
          <w:color w:val="FF0000"/>
          <w:lang w:val="es-UY"/>
        </w:rPr>
        <w:t>.</w:t>
      </w:r>
    </w:p>
    <w:p w14:paraId="230DE3AC" w14:textId="77777777" w:rsidR="00A0725D" w:rsidRPr="00A0725D" w:rsidRDefault="00A0725D" w:rsidP="00A0725D">
      <w:pPr>
        <w:rPr>
          <w:lang w:val="es-UY"/>
        </w:rPr>
      </w:pPr>
      <w:r w:rsidRPr="00A0725D">
        <w:rPr>
          <w:lang w:val="es-UY"/>
        </w:rPr>
        <w:t>En el caso que la vereda sea de losas, losetas, adoquines, cordón de granito, césped u otros materiales de posible posterior utilización, se deben quitar con la precaución debida para no dañarlos, colocándolos de forma que no sufran deterioros y en el lugar que molesten menos a la circulación.</w:t>
      </w:r>
    </w:p>
    <w:p w14:paraId="66E41513" w14:textId="77777777" w:rsidR="00A0725D" w:rsidRPr="00A0725D" w:rsidRDefault="00A0725D" w:rsidP="00A0725D">
      <w:pPr>
        <w:rPr>
          <w:lang w:val="es-UY"/>
        </w:rPr>
      </w:pPr>
      <w:r w:rsidRPr="00A0725D">
        <w:rPr>
          <w:lang w:val="es-UY"/>
        </w:rPr>
        <w:t>Las losas, losetas y cordones de granito se deben marcar para colocarlos de nuevo en la misma posición en que estaban.</w:t>
      </w:r>
    </w:p>
    <w:p w14:paraId="570960B4" w14:textId="77777777" w:rsidR="00A0725D" w:rsidRPr="00A0725D" w:rsidRDefault="00A0725D" w:rsidP="00A0725D">
      <w:pPr>
        <w:rPr>
          <w:lang w:val="es-UY"/>
        </w:rPr>
      </w:pPr>
      <w:r w:rsidRPr="00A0725D">
        <w:rPr>
          <w:lang w:val="es-UY"/>
        </w:rPr>
        <w:t>En el caso de veredas hechas en sitio, la misma se debe cortar utilizando una cortadora de disco.</w:t>
      </w:r>
    </w:p>
    <w:p w14:paraId="1DCFBB53" w14:textId="77777777" w:rsidR="00A0725D" w:rsidRPr="00A0725D" w:rsidRDefault="00A0725D" w:rsidP="00A0725D">
      <w:pPr>
        <w:rPr>
          <w:lang w:val="es-UY"/>
        </w:rPr>
      </w:pPr>
      <w:r w:rsidRPr="00A0725D">
        <w:rPr>
          <w:lang w:val="es-UY"/>
        </w:rPr>
        <w:t>Todos los materiales procedentes de la remoción que se reutilicen deben ser clasificados y depositados en contenedores</w:t>
      </w:r>
      <w:r w:rsidR="00751F7B">
        <w:rPr>
          <w:lang w:val="es-UY"/>
        </w:rPr>
        <w:t>,</w:t>
      </w:r>
      <w:r w:rsidRPr="00A0725D">
        <w:rPr>
          <w:lang w:val="es-UY"/>
        </w:rPr>
        <w:t xml:space="preserve"> cajones</w:t>
      </w:r>
      <w:r w:rsidR="00751F7B">
        <w:rPr>
          <w:lang w:val="es-UY"/>
        </w:rPr>
        <w:t xml:space="preserve"> o bolsones</w:t>
      </w:r>
      <w:r w:rsidRPr="00A0725D">
        <w:rPr>
          <w:lang w:val="es-UY"/>
        </w:rPr>
        <w:t xml:space="preserve"> que se deben colocar sobre la vereda de forma de no obstaculizar el tránsito vehicular, ni bloquear el tránsito peatonal, teniendo especial atención en las indicaciones de la respectiva Intendencia Municipal.</w:t>
      </w:r>
    </w:p>
    <w:p w14:paraId="45522223" w14:textId="77777777" w:rsidR="00A0725D" w:rsidRPr="00A0725D" w:rsidRDefault="00A0725D" w:rsidP="00A0725D">
      <w:pPr>
        <w:rPr>
          <w:lang w:val="es-UY"/>
        </w:rPr>
      </w:pPr>
      <w:r w:rsidRPr="00A0725D">
        <w:rPr>
          <w:lang w:val="es-UY"/>
        </w:rPr>
        <w:t>Los materiales que no se reutilicen en la obra deben ser retirados del lugar a la brevedad.</w:t>
      </w:r>
    </w:p>
    <w:p w14:paraId="7AF48163" w14:textId="77777777" w:rsidR="00A0725D" w:rsidRPr="00A0725D" w:rsidRDefault="00A0725D" w:rsidP="00AB183E">
      <w:pPr>
        <w:pStyle w:val="Ttulo3"/>
      </w:pPr>
      <w:bookmarkStart w:id="154" w:name="_Ref57124384"/>
      <w:bookmarkStart w:id="155" w:name="_Toc108075292"/>
      <w:r w:rsidRPr="00A0725D">
        <w:t>Reposición de veredas</w:t>
      </w:r>
      <w:bookmarkEnd w:id="154"/>
      <w:bookmarkEnd w:id="155"/>
      <w:r w:rsidRPr="00A0725D">
        <w:t xml:space="preserve"> </w:t>
      </w:r>
    </w:p>
    <w:p w14:paraId="1114A9A8" w14:textId="77777777" w:rsidR="00CC3E07" w:rsidRDefault="00CC3E07" w:rsidP="00A0725D">
      <w:pPr>
        <w:rPr>
          <w:lang w:val="es-UY"/>
        </w:rPr>
      </w:pPr>
      <w:r w:rsidRPr="00A0725D">
        <w:rPr>
          <w:lang w:val="es-UY"/>
        </w:rPr>
        <w:t xml:space="preserve">Efectuado el compactado según fue indicado anteriormente se procede a preparar la "Caja" para la reposición de la vereda. Esta debe tener una profundidad mínima de 14 cm (10 cm de </w:t>
      </w:r>
      <w:proofErr w:type="spellStart"/>
      <w:r w:rsidRPr="00A0725D">
        <w:rPr>
          <w:lang w:val="es-UY"/>
        </w:rPr>
        <w:t>contrapiso</w:t>
      </w:r>
      <w:proofErr w:type="spellEnd"/>
      <w:r w:rsidRPr="00A0725D">
        <w:rPr>
          <w:lang w:val="es-UY"/>
        </w:rPr>
        <w:t xml:space="preserve"> y 4 cm para la colocación de las baldosas) con respecto al nivel de vereda </w:t>
      </w:r>
      <w:r w:rsidRPr="007959B6">
        <w:rPr>
          <w:lang w:val="es-UY"/>
        </w:rPr>
        <w:t>existente.</w:t>
      </w:r>
    </w:p>
    <w:p w14:paraId="60BD3AB7" w14:textId="77777777" w:rsidR="00A0725D" w:rsidRPr="00670997" w:rsidRDefault="00A0725D" w:rsidP="00A0725D">
      <w:pPr>
        <w:rPr>
          <w:color w:val="FF0000"/>
          <w:lang w:val="es-UY"/>
        </w:rPr>
      </w:pPr>
      <w:r w:rsidRPr="00A0725D">
        <w:rPr>
          <w:lang w:val="es-UY"/>
        </w:rPr>
        <w:t xml:space="preserve">Se deben reponer todas las baldosas que se hayan roto o deteriorado con el mismo tipo de las de la vereda original. En caso de veredas no comunes en las que no sea posible </w:t>
      </w:r>
      <w:r w:rsidRPr="00A32A00">
        <w:rPr>
          <w:lang w:val="es-UY"/>
        </w:rPr>
        <w:t xml:space="preserve">reponer con el mismo tipo de material, se procederá de acuerdo al Digesto Municipal de la zona. </w:t>
      </w:r>
      <w:r w:rsidR="00670997" w:rsidRPr="00A32A00">
        <w:rPr>
          <w:lang w:val="es-UY"/>
        </w:rPr>
        <w:t xml:space="preserve">En el caso que la Intendencia Municipal lo establezca, los fabricantes de baldosas deben estar autorizados por ella. </w:t>
      </w:r>
    </w:p>
    <w:p w14:paraId="56827085" w14:textId="77777777" w:rsidR="00CC3E07" w:rsidRDefault="00CC3E07" w:rsidP="00CC3E07">
      <w:pPr>
        <w:tabs>
          <w:tab w:val="left" w:pos="-720"/>
        </w:tabs>
        <w:suppressAutoHyphens/>
        <w:rPr>
          <w:spacing w:val="-3"/>
        </w:rPr>
      </w:pPr>
      <w:r>
        <w:rPr>
          <w:spacing w:val="-3"/>
        </w:rPr>
        <w:t>La reposición de las veredas se debe hacer de acuerdo al siguiente esquema.</w:t>
      </w:r>
    </w:p>
    <w:p w14:paraId="652389B0" w14:textId="77777777" w:rsidR="00CC3E07" w:rsidRDefault="00E62431" w:rsidP="00CC3E07">
      <w:pPr>
        <w:tabs>
          <w:tab w:val="left" w:pos="-720"/>
        </w:tabs>
        <w:suppressAutoHyphens/>
        <w:jc w:val="center"/>
      </w:pPr>
      <w:r>
        <w:t xml:space="preserve"> </w:t>
      </w:r>
      <w:r>
        <w:rPr>
          <w:noProof/>
        </w:rPr>
        <w:drawing>
          <wp:inline distT="0" distB="0" distL="0" distR="0" wp14:anchorId="52F8C1BC" wp14:editId="2C2D3A24">
            <wp:extent cx="3474720" cy="1554480"/>
            <wp:effectExtent l="0" t="0" r="0" b="762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474720" cy="1554480"/>
                    </a:xfrm>
                    <a:prstGeom prst="rect">
                      <a:avLst/>
                    </a:prstGeom>
                    <a:noFill/>
                    <a:ln>
                      <a:noFill/>
                    </a:ln>
                  </pic:spPr>
                </pic:pic>
              </a:graphicData>
            </a:graphic>
          </wp:inline>
        </w:drawing>
      </w:r>
    </w:p>
    <w:p w14:paraId="1F6609F1" w14:textId="77777777" w:rsidR="00CC3E07" w:rsidRPr="007959B6" w:rsidRDefault="00CC3E07" w:rsidP="00A0725D">
      <w:pPr>
        <w:rPr>
          <w:lang w:val="es-UY"/>
        </w:rPr>
      </w:pPr>
    </w:p>
    <w:p w14:paraId="289836B2" w14:textId="77777777" w:rsidR="00A0725D" w:rsidRPr="005D4FA0" w:rsidRDefault="00A0725D" w:rsidP="00A0725D">
      <w:r w:rsidRPr="007959B6">
        <w:rPr>
          <w:lang w:val="es-UY"/>
        </w:rPr>
        <w:lastRenderedPageBreak/>
        <w:t>De esta caja se llena 10 cm con hormigón C</w:t>
      </w:r>
      <w:r w:rsidR="005D4FA0" w:rsidRPr="007959B6">
        <w:rPr>
          <w:lang w:val="es-UY"/>
        </w:rPr>
        <w:t>.10 (</w:t>
      </w:r>
      <w:r w:rsidR="005D4FA0" w:rsidRPr="007959B6">
        <w:rPr>
          <w:lang w:val="es-ES_tradnl"/>
        </w:rPr>
        <w:t>4 tachos de pedregullo, 3 tachos de arena y 1 tacho de Portland</w:t>
      </w:r>
      <w:r w:rsidR="005D4FA0" w:rsidRPr="007959B6">
        <w:rPr>
          <w:lang w:val="es-UY"/>
        </w:rPr>
        <w:t>)</w:t>
      </w:r>
      <w:r w:rsidRPr="007959B6">
        <w:rPr>
          <w:lang w:val="es-UY"/>
        </w:rPr>
        <w:t>, o con tosca cemento en proporciones 12 a 1.</w:t>
      </w:r>
    </w:p>
    <w:p w14:paraId="727723D3" w14:textId="77777777" w:rsidR="00A0725D" w:rsidRPr="00A0725D" w:rsidRDefault="00A0725D" w:rsidP="00A0725D">
      <w:pPr>
        <w:rPr>
          <w:lang w:val="es-UY"/>
        </w:rPr>
      </w:pPr>
      <w:r w:rsidRPr="00A0725D">
        <w:rPr>
          <w:lang w:val="es-UY"/>
        </w:rPr>
        <w:t>Todas las veredas comunes que se realicen, deben ser colocadas sobre un mortero que debe tener un espesor mínimo de 2 cm y debe estar compuesto por 5 partes de mezcla y una parte de Portland, o tres partes de arena, una de cal hidratada en polvo y una de Portland.</w:t>
      </w:r>
    </w:p>
    <w:p w14:paraId="5FA65BB3" w14:textId="77777777" w:rsidR="00A0725D" w:rsidRPr="00A0725D" w:rsidRDefault="00A0725D" w:rsidP="00A0725D">
      <w:pPr>
        <w:rPr>
          <w:lang w:val="es-UY"/>
        </w:rPr>
      </w:pPr>
      <w:r w:rsidRPr="00A0725D">
        <w:rPr>
          <w:lang w:val="es-UY"/>
        </w:rPr>
        <w:t>Las baldosas deben ser sumergidas en agua antes de su colocación.</w:t>
      </w:r>
    </w:p>
    <w:p w14:paraId="0C18BA39" w14:textId="77777777" w:rsidR="00A0725D" w:rsidRPr="00A0725D" w:rsidRDefault="00A0725D" w:rsidP="00A0725D">
      <w:pPr>
        <w:rPr>
          <w:lang w:val="es-UY"/>
        </w:rPr>
      </w:pPr>
      <w:r w:rsidRPr="00A0725D">
        <w:rPr>
          <w:lang w:val="es-UY"/>
        </w:rPr>
        <w:t>Las juntas se limpian y se rellenan con un mortero de arena voladora y Portland en proporción de 1 a 1, se le debe incorporar agua hasta que su consistencia permita el fácil llenado de las juntas. En las baldosas de color el Portland debe ser blanco y se debe agregar además tierra de color al mortero.</w:t>
      </w:r>
    </w:p>
    <w:p w14:paraId="2BACC82B" w14:textId="77777777" w:rsidR="00A0725D" w:rsidRDefault="00A0725D" w:rsidP="00A0725D">
      <w:pPr>
        <w:rPr>
          <w:lang w:val="es-UY"/>
        </w:rPr>
      </w:pPr>
      <w:r w:rsidRPr="00A0725D">
        <w:rPr>
          <w:lang w:val="es-UY"/>
        </w:rPr>
        <w:t>Todo material que resulte sobrante de los trabajos realizados debe ser retirado a la brevedad.</w:t>
      </w:r>
    </w:p>
    <w:p w14:paraId="1E87DA96" w14:textId="77777777" w:rsidR="005F7C49" w:rsidRPr="00DB4B6D" w:rsidRDefault="005F7C49" w:rsidP="005F7C49">
      <w:pPr>
        <w:pStyle w:val="Ttulo2"/>
        <w:spacing w:before="240" w:after="60"/>
        <w:ind w:right="99"/>
        <w:jc w:val="both"/>
        <w:rPr>
          <w:rFonts w:eastAsiaTheme="minorHAnsi"/>
        </w:rPr>
      </w:pPr>
      <w:bookmarkStart w:id="156" w:name="_Toc108075293"/>
      <w:r w:rsidRPr="005F7C49">
        <w:t>Tendido del cable.</w:t>
      </w:r>
      <w:bookmarkEnd w:id="156"/>
    </w:p>
    <w:p w14:paraId="5CD97279" w14:textId="77777777" w:rsidR="005F7C49" w:rsidRPr="005F7C49" w:rsidRDefault="005F7C49" w:rsidP="00AB183E">
      <w:pPr>
        <w:pStyle w:val="Ttulo3"/>
      </w:pPr>
      <w:bookmarkStart w:id="157" w:name="_Toc108075294"/>
      <w:r w:rsidRPr="00DB4B6D">
        <w:t>Bobinas</w:t>
      </w:r>
      <w:bookmarkEnd w:id="157"/>
      <w:r w:rsidRPr="005F7C49">
        <w:t xml:space="preserve"> </w:t>
      </w:r>
    </w:p>
    <w:p w14:paraId="1D097ED3" w14:textId="77777777" w:rsidR="005F7C49" w:rsidRPr="005F7C49" w:rsidRDefault="005F7C49" w:rsidP="005F7C49">
      <w:pPr>
        <w:rPr>
          <w:lang w:val="es-UY"/>
        </w:rPr>
      </w:pPr>
      <w:r w:rsidRPr="005F7C49">
        <w:rPr>
          <w:lang w:val="es-UY"/>
        </w:rPr>
        <w:t>La bobina debe estar exenta de daños mecánicos producto del mal manejo en su estiba, carga y descarga.</w:t>
      </w:r>
    </w:p>
    <w:p w14:paraId="10532997" w14:textId="77777777" w:rsidR="0040536A" w:rsidRDefault="0040536A" w:rsidP="0040536A">
      <w:pPr>
        <w:tabs>
          <w:tab w:val="left" w:pos="-720"/>
        </w:tabs>
        <w:suppressAutoHyphens/>
        <w:rPr>
          <w:spacing w:val="-3"/>
        </w:rPr>
      </w:pPr>
      <w:r>
        <w:rPr>
          <w:spacing w:val="-3"/>
        </w:rPr>
        <w:t>Para cables secos, el cable en la bobina debe tener los capuchones correctamente colocados en ambas puntas.</w:t>
      </w:r>
    </w:p>
    <w:p w14:paraId="616F3D87" w14:textId="77777777" w:rsidR="005F7C49" w:rsidRPr="005F7C49" w:rsidRDefault="0040536A" w:rsidP="0040536A">
      <w:pPr>
        <w:rPr>
          <w:lang w:val="es-UY"/>
        </w:rPr>
      </w:pPr>
      <w:r>
        <w:rPr>
          <w:spacing w:val="-3"/>
        </w:rPr>
        <w:t>En caso de cable API las pantallas de plomo estarán soldadas o bien selladas con capuchones.</w:t>
      </w:r>
    </w:p>
    <w:p w14:paraId="03983C50" w14:textId="77777777" w:rsidR="005F7C49" w:rsidRPr="005F7C49" w:rsidRDefault="005F7C49" w:rsidP="005F7C49">
      <w:pPr>
        <w:rPr>
          <w:lang w:val="es-UY"/>
        </w:rPr>
      </w:pPr>
      <w:r w:rsidRPr="005F7C49">
        <w:rPr>
          <w:lang w:val="es-UY"/>
        </w:rPr>
        <w:t>Antes de comenzar el tendido se debe estudiar el recorrido del mismo para definir la ubicación de la bobina.</w:t>
      </w:r>
    </w:p>
    <w:p w14:paraId="024E7B7E" w14:textId="77777777" w:rsidR="005F7C49" w:rsidRPr="005F7C49" w:rsidRDefault="005F7C49" w:rsidP="005F7C49">
      <w:pPr>
        <w:rPr>
          <w:lang w:val="es-UY"/>
        </w:rPr>
      </w:pPr>
      <w:r w:rsidRPr="005F7C49">
        <w:rPr>
          <w:lang w:val="es-UY"/>
        </w:rPr>
        <w:t>Luego de ubicada la bobina se debe elevar la misma el mínimo suficiente para que gire libremente, cuidando además que el eje quede horizontal y fijo.</w:t>
      </w:r>
    </w:p>
    <w:p w14:paraId="17E44D9E" w14:textId="77777777" w:rsidR="005F7C49" w:rsidRPr="005F7C49" w:rsidRDefault="005F7C49" w:rsidP="005F7C49">
      <w:pPr>
        <w:rPr>
          <w:lang w:val="es-UY"/>
        </w:rPr>
      </w:pPr>
      <w:r w:rsidRPr="005F7C49">
        <w:rPr>
          <w:lang w:val="es-UY"/>
        </w:rPr>
        <w:t>En los casos en que no sea necesario llevar a la obra una bobina, el cable puede ser transportado sobre el camión debidamente acondicionado para evitar daños y curvaturas no admisibles.</w:t>
      </w:r>
    </w:p>
    <w:p w14:paraId="2C826CC3" w14:textId="77777777" w:rsidR="005F7C49" w:rsidRPr="005F7C49" w:rsidRDefault="005F7C49" w:rsidP="00AB183E">
      <w:pPr>
        <w:pStyle w:val="Ttulo3"/>
      </w:pPr>
      <w:bookmarkStart w:id="158" w:name="_Toc54605454"/>
      <w:bookmarkStart w:id="159" w:name="_Toc57038191"/>
      <w:bookmarkStart w:id="160" w:name="_Toc108075295"/>
      <w:r w:rsidRPr="005F7C49">
        <w:t>Rodillos</w:t>
      </w:r>
      <w:bookmarkEnd w:id="158"/>
      <w:bookmarkEnd w:id="159"/>
      <w:bookmarkEnd w:id="160"/>
      <w:r w:rsidRPr="005F7C49">
        <w:t xml:space="preserve"> </w:t>
      </w:r>
    </w:p>
    <w:p w14:paraId="22932E76" w14:textId="77777777" w:rsidR="005F7C49" w:rsidRPr="005F7C49" w:rsidRDefault="005F7C49" w:rsidP="005F7C49">
      <w:pPr>
        <w:rPr>
          <w:lang w:val="es-UY"/>
        </w:rPr>
      </w:pPr>
      <w:r w:rsidRPr="005F7C49">
        <w:rPr>
          <w:lang w:val="es-UY"/>
        </w:rPr>
        <w:t xml:space="preserve">Los rodillos deben ser de madera dura, aluminio u otro material liso sin aristas o rebabas que puedan dañar el cable. </w:t>
      </w:r>
    </w:p>
    <w:p w14:paraId="036A327F" w14:textId="77777777" w:rsidR="005F7C49" w:rsidRPr="005F7C49" w:rsidRDefault="005F7C49" w:rsidP="005F7C49">
      <w:pPr>
        <w:rPr>
          <w:lang w:val="es-UY"/>
        </w:rPr>
      </w:pPr>
      <w:r w:rsidRPr="005F7C49">
        <w:rPr>
          <w:lang w:val="es-UY"/>
        </w:rPr>
        <w:t>El ancho y la profundidad de la garganta deben tener como</w:t>
      </w:r>
      <w:r>
        <w:rPr>
          <w:lang w:val="es-UY"/>
        </w:rPr>
        <w:t xml:space="preserve"> dimensiones mínimas, una vez y medio</w:t>
      </w:r>
      <w:r w:rsidRPr="005F7C49">
        <w:rPr>
          <w:lang w:val="es-UY"/>
        </w:rPr>
        <w:t xml:space="preserve"> el diámetro del conductor a </w:t>
      </w:r>
      <w:proofErr w:type="spellStart"/>
      <w:r w:rsidRPr="005F7C49">
        <w:rPr>
          <w:lang w:val="es-UY"/>
        </w:rPr>
        <w:t>defilar</w:t>
      </w:r>
      <w:proofErr w:type="spellEnd"/>
      <w:r w:rsidRPr="005F7C49">
        <w:rPr>
          <w:lang w:val="es-UY"/>
        </w:rPr>
        <w:t xml:space="preserve">. </w:t>
      </w:r>
    </w:p>
    <w:p w14:paraId="1C1FEC82" w14:textId="77777777" w:rsidR="005F7C49" w:rsidRPr="005F7C49" w:rsidRDefault="005F7C49" w:rsidP="005F7C49">
      <w:pPr>
        <w:rPr>
          <w:lang w:val="es-UY"/>
        </w:rPr>
      </w:pPr>
      <w:r w:rsidRPr="005F7C49">
        <w:rPr>
          <w:lang w:val="es-UY"/>
        </w:rPr>
        <w:t>Antes de ser usados debe verificarse el libre giro de los mismos.</w:t>
      </w:r>
    </w:p>
    <w:p w14:paraId="0FC0FDD0" w14:textId="77777777" w:rsidR="005F7C49" w:rsidRPr="005F7C49" w:rsidRDefault="005F7C49" w:rsidP="00AB183E">
      <w:pPr>
        <w:pStyle w:val="Ttulo3"/>
      </w:pPr>
      <w:bookmarkStart w:id="161" w:name="_Toc54605455"/>
      <w:bookmarkStart w:id="162" w:name="_Toc57038192"/>
      <w:bookmarkStart w:id="163" w:name="_Toc108075296"/>
      <w:r w:rsidRPr="005F7C49">
        <w:t>Colocación de rodillos para el tendido</w:t>
      </w:r>
      <w:bookmarkEnd w:id="161"/>
      <w:bookmarkEnd w:id="162"/>
      <w:bookmarkEnd w:id="163"/>
      <w:r w:rsidRPr="005F7C49">
        <w:t xml:space="preserve"> </w:t>
      </w:r>
    </w:p>
    <w:p w14:paraId="79D5CC15" w14:textId="77777777" w:rsidR="005F7C49" w:rsidRPr="005F7C49" w:rsidRDefault="005F7C49" w:rsidP="005F7C49">
      <w:pPr>
        <w:rPr>
          <w:lang w:val="es-UY"/>
        </w:rPr>
      </w:pPr>
      <w:r w:rsidRPr="005F7C49">
        <w:rPr>
          <w:lang w:val="es-UY"/>
        </w:rPr>
        <w:t>Se puede tender en forma manual sin rodillo solamente en los casos que el responsable de trabajo pueda garantizar el no deterioro de la cubierta exterior.</w:t>
      </w:r>
    </w:p>
    <w:p w14:paraId="1A033253" w14:textId="77777777" w:rsidR="005F7C49" w:rsidRPr="005F7C49" w:rsidRDefault="005F7C49" w:rsidP="005F7C49">
      <w:pPr>
        <w:rPr>
          <w:lang w:val="es-UY"/>
        </w:rPr>
      </w:pPr>
      <w:r w:rsidRPr="005F7C49">
        <w:rPr>
          <w:lang w:val="es-UY"/>
        </w:rPr>
        <w:t xml:space="preserve">La distancia máxima entre rodillos debe ser tal que el cable durante el tendido no roce en ningún punto el terreno, pero nunca puede ser mayor a 2 m. </w:t>
      </w:r>
    </w:p>
    <w:p w14:paraId="07AE54D3" w14:textId="77777777" w:rsidR="005F7C49" w:rsidRPr="005F7C49" w:rsidRDefault="005F7C49" w:rsidP="005F7C49">
      <w:pPr>
        <w:rPr>
          <w:lang w:val="es-UY"/>
        </w:rPr>
      </w:pPr>
      <w:r w:rsidRPr="005F7C49">
        <w:rPr>
          <w:lang w:val="es-UY"/>
        </w:rPr>
        <w:t xml:space="preserve">Se colocan como mínimo dos rodillos en los cambios de dirección para evitar el roce del cable contra el borde de la zanja. </w:t>
      </w:r>
    </w:p>
    <w:p w14:paraId="45F8DEBF" w14:textId="77777777" w:rsidR="005F7C49" w:rsidRPr="005F7C49" w:rsidRDefault="007201BF" w:rsidP="005F7C49">
      <w:pPr>
        <w:tabs>
          <w:tab w:val="left" w:pos="-720"/>
        </w:tabs>
        <w:suppressAutoHyphens/>
        <w:jc w:val="center"/>
        <w:rPr>
          <w:lang w:val="es-UY"/>
        </w:rPr>
      </w:pPr>
      <w:r>
        <w:rPr>
          <w:noProof/>
        </w:rPr>
        <w:lastRenderedPageBreak/>
        <mc:AlternateContent>
          <mc:Choice Requires="wps">
            <w:drawing>
              <wp:anchor distT="0" distB="0" distL="114300" distR="114300" simplePos="0" relativeHeight="251672576" behindDoc="0" locked="0" layoutInCell="1" allowOverlap="1" wp14:anchorId="5E1C3FAF" wp14:editId="7CC3F6C9">
                <wp:simplePos x="0" y="0"/>
                <wp:positionH relativeFrom="column">
                  <wp:posOffset>705485</wp:posOffset>
                </wp:positionH>
                <wp:positionV relativeFrom="paragraph">
                  <wp:posOffset>671830</wp:posOffset>
                </wp:positionV>
                <wp:extent cx="740410" cy="341630"/>
                <wp:effectExtent l="0" t="0" r="2540" b="1270"/>
                <wp:wrapNone/>
                <wp:docPr id="54" name="Cuadro de texto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0410" cy="34163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C42EB23" w14:textId="77777777" w:rsidR="00493894" w:rsidRDefault="00493894" w:rsidP="005F7C49">
                            <w:r>
                              <w:t xml:space="preserve">Rodillos de ángulo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E1C3FAF" id="_x0000_t202" coordsize="21600,21600" o:spt="202" path="m,l,21600r21600,l21600,xe">
                <v:stroke joinstyle="miter"/>
                <v:path gradientshapeok="t" o:connecttype="rect"/>
              </v:shapetype>
              <v:shape id="Cuadro de texto 38" o:spid="_x0000_s1026" type="#_x0000_t202" style="position:absolute;left:0;text-align:left;margin-left:55.55pt;margin-top:52.9pt;width:58.3pt;height:26.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" stroked="f">
                <v:textbox>
                  <w:txbxContent>
                    <w:p w14:paraId="2C42EB23" w14:textId="77777777" w:rsidR="00493894" w:rsidRDefault="00493894" w:rsidP="005F7C49">
                      <w:r>
                        <w:t xml:space="preserve">Rodillos de ángulo </w:t>
                      </w:r>
                    </w:p>
                  </w:txbxContent>
                </v:textbox>
              </v:shape>
            </w:pict>
          </mc:Fallback>
        </mc:AlternateContent>
      </w:r>
      <w:r>
        <w:rPr>
          <w:noProof/>
        </w:rPr>
        <mc:AlternateContent>
          <mc:Choice Requires="wps">
            <w:drawing>
              <wp:anchor distT="0" distB="0" distL="114300" distR="114300" simplePos="0" relativeHeight="251671552" behindDoc="0" locked="0" layoutInCell="1" allowOverlap="1" wp14:anchorId="04DF7189" wp14:editId="0B1359A2">
                <wp:simplePos x="0" y="0"/>
                <wp:positionH relativeFrom="column">
                  <wp:posOffset>1967230</wp:posOffset>
                </wp:positionH>
                <wp:positionV relativeFrom="paragraph">
                  <wp:posOffset>909320</wp:posOffset>
                </wp:positionV>
                <wp:extent cx="494030" cy="3175"/>
                <wp:effectExtent l="0" t="76200" r="20320" b="92075"/>
                <wp:wrapNone/>
                <wp:docPr id="15" name="Conector recto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94030" cy="3175"/>
                        </a:xfrm>
                        <a:prstGeom prst="line">
                          <a:avLst/>
                        </a:prstGeom>
                        <a:noFill/>
                        <a:ln w="2540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751E09C" id="Conector recto 40" o:spid="_x0000_s1026" style="position:absolute;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4.9pt,71.6pt" to="193.8pt,7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" strokeweight="2pt">
                <v:stroke endarrow="block"/>
              </v:line>
            </w:pict>
          </mc:Fallback>
        </mc:AlternateContent>
      </w:r>
      <w:r>
        <w:rPr>
          <w:noProof/>
        </w:rPr>
        <mc:AlternateContent>
          <mc:Choice Requires="wps">
            <w:drawing>
              <wp:anchor distT="0" distB="0" distL="114300" distR="114300" simplePos="0" relativeHeight="251673600" behindDoc="0" locked="0" layoutInCell="1" allowOverlap="1" wp14:anchorId="00624C8F" wp14:editId="561FBFF9">
                <wp:simplePos x="0" y="0"/>
                <wp:positionH relativeFrom="column">
                  <wp:posOffset>1979295</wp:posOffset>
                </wp:positionH>
                <wp:positionV relativeFrom="paragraph">
                  <wp:posOffset>1029335</wp:posOffset>
                </wp:positionV>
                <wp:extent cx="369570" cy="114300"/>
                <wp:effectExtent l="51435" t="5715" r="120015" b="24765"/>
                <wp:wrapNone/>
                <wp:docPr id="14" name="Conector recto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4622882" flipV="1">
                          <a:off x="0" y="0"/>
                          <a:ext cx="369570" cy="114300"/>
                        </a:xfrm>
                        <a:prstGeom prst="line">
                          <a:avLst/>
                        </a:prstGeom>
                        <a:noFill/>
                        <a:ln w="2540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B93528C" id="Conector recto 39" o:spid="_x0000_s1026" style="position:absolute;rotation:-5049420fd;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5.85pt,81.05pt" to="184.95pt,9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" strokeweight="2pt">
                <v:stroke endarrow="block"/>
              </v:line>
            </w:pict>
          </mc:Fallback>
        </mc:AlternateContent>
      </w:r>
      <w:r w:rsidR="005F7C49" w:rsidRPr="005F7C49">
        <w:rPr>
          <w:noProof/>
        </w:rPr>
        <w:drawing>
          <wp:inline distT="0" distB="0" distL="0" distR="0" wp14:anchorId="1B148BE0" wp14:editId="7E46DF1F">
            <wp:extent cx="2560320" cy="2651760"/>
            <wp:effectExtent l="0" t="0" r="0" b="0"/>
            <wp:docPr id="37" name="Imagen 37" descr="RODILLLOS TENDIDO CABLE SUB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RODILLLOS TENDIDO CABLE SUBT"/>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560320" cy="2651760"/>
                    </a:xfrm>
                    <a:prstGeom prst="rect">
                      <a:avLst/>
                    </a:prstGeom>
                    <a:noFill/>
                    <a:ln>
                      <a:noFill/>
                    </a:ln>
                  </pic:spPr>
                </pic:pic>
              </a:graphicData>
            </a:graphic>
          </wp:inline>
        </w:drawing>
      </w:r>
      <w:r w:rsidR="005F7C49" w:rsidRPr="005F7C49">
        <w:rPr>
          <w:noProof/>
        </w:rPr>
        <w:drawing>
          <wp:inline distT="0" distB="0" distL="0" distR="0" wp14:anchorId="7FEAA4CA" wp14:editId="67C0D563">
            <wp:extent cx="4389120" cy="1463040"/>
            <wp:effectExtent l="0" t="0" r="0" b="3810"/>
            <wp:docPr id="36" name="Imagen 36" descr="RODILLLOS TENDIDO CABLE SUBT recto-SIN C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RODILLLOS TENDIDO CABLE SUBT recto-SIN COT"/>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89120" cy="1463040"/>
                    </a:xfrm>
                    <a:prstGeom prst="rect">
                      <a:avLst/>
                    </a:prstGeom>
                    <a:noFill/>
                    <a:ln>
                      <a:noFill/>
                    </a:ln>
                  </pic:spPr>
                </pic:pic>
              </a:graphicData>
            </a:graphic>
          </wp:inline>
        </w:drawing>
      </w:r>
    </w:p>
    <w:p w14:paraId="778612C9" w14:textId="77777777" w:rsidR="005F7C49" w:rsidRPr="005F7C49" w:rsidRDefault="005F7C49" w:rsidP="00AB183E">
      <w:pPr>
        <w:pStyle w:val="Ttulo3"/>
      </w:pPr>
      <w:bookmarkStart w:id="164" w:name="_Toc54605456"/>
      <w:bookmarkStart w:id="165" w:name="_Toc57038193"/>
      <w:bookmarkStart w:id="166" w:name="_Toc108075297"/>
      <w:r w:rsidRPr="005F7C49">
        <w:t>Defilado del cable</w:t>
      </w:r>
      <w:bookmarkEnd w:id="164"/>
      <w:bookmarkEnd w:id="165"/>
      <w:bookmarkEnd w:id="166"/>
      <w:r w:rsidRPr="005F7C49">
        <w:t xml:space="preserve"> </w:t>
      </w:r>
    </w:p>
    <w:p w14:paraId="6D8B9B35" w14:textId="77777777" w:rsidR="005F7C49" w:rsidRPr="005F7C49" w:rsidRDefault="005F7C49" w:rsidP="005F7C49">
      <w:pPr>
        <w:rPr>
          <w:lang w:val="es-UY"/>
        </w:rPr>
      </w:pPr>
      <w:r w:rsidRPr="005F7C49">
        <w:rPr>
          <w:lang w:val="es-UY"/>
        </w:rPr>
        <w:t xml:space="preserve">Antes de colocar el cable en la zanja o ductos estos deben inspeccionarse verificando la ausencia de elementos potencialmente dañinos para el mismo. En el caso de no poder extraer totalmente los elementos que puedan dañar el cable se </w:t>
      </w:r>
      <w:r w:rsidR="000A00E5">
        <w:rPr>
          <w:lang w:val="es-UY"/>
        </w:rPr>
        <w:t>puede</w:t>
      </w:r>
      <w:r w:rsidR="000A00E5" w:rsidRPr="005F7C49">
        <w:rPr>
          <w:lang w:val="es-UY"/>
        </w:rPr>
        <w:t xml:space="preserve"> </w:t>
      </w:r>
      <w:r w:rsidRPr="005F7C49">
        <w:rPr>
          <w:lang w:val="es-UY"/>
        </w:rPr>
        <w:t xml:space="preserve">colocar una capa de arena que cubra las imperfecciones del fondo de la zanja para luego </w:t>
      </w:r>
      <w:proofErr w:type="spellStart"/>
      <w:r w:rsidRPr="005F7C49">
        <w:rPr>
          <w:lang w:val="es-UY"/>
        </w:rPr>
        <w:t>defilar</w:t>
      </w:r>
      <w:proofErr w:type="spellEnd"/>
      <w:r w:rsidRPr="005F7C49">
        <w:rPr>
          <w:lang w:val="es-UY"/>
        </w:rPr>
        <w:t xml:space="preserve"> el cable sobre esta</w:t>
      </w:r>
      <w:r w:rsidR="00E80508">
        <w:rPr>
          <w:lang w:val="es-UY"/>
        </w:rPr>
        <w:t>,</w:t>
      </w:r>
      <w:r w:rsidRPr="005F7C49">
        <w:rPr>
          <w:lang w:val="es-UY"/>
        </w:rPr>
        <w:t xml:space="preserve"> teniendo cuidado que el nivel superior de la capa de arena coincida con la profundidad de la zanja que corresponda.</w:t>
      </w:r>
    </w:p>
    <w:p w14:paraId="1FCE3991" w14:textId="77777777" w:rsidR="005F7C49" w:rsidRPr="005F7C49" w:rsidRDefault="005F7C49" w:rsidP="005F7C49">
      <w:pPr>
        <w:rPr>
          <w:lang w:val="es-UY"/>
        </w:rPr>
      </w:pPr>
      <w:r w:rsidRPr="005F7C49">
        <w:rPr>
          <w:lang w:val="es-UY"/>
        </w:rPr>
        <w:t>Antes de comenzar a desenrollar el cable de la bobina se debe revisar que no existan clavos u otros elementos en las paredes interiores de la bobina por seguridad del cable, ni elementos en las paredes exteriores por seguridad del personal. Se debe verificar el estado de la cubierta exterior de la capa visible de la bobina.</w:t>
      </w:r>
      <w:r w:rsidRPr="00DB4B6D">
        <w:rPr>
          <w:lang w:val="es-UY"/>
        </w:rPr>
        <w:t xml:space="preserve"> </w:t>
      </w:r>
      <w:r w:rsidRPr="005F7C49">
        <w:rPr>
          <w:lang w:val="es-UY"/>
        </w:rPr>
        <w:t>Se deben evitar los pliegues bruscos del cable, aplastamientos, ralladuras, raspaduras y/o cortes en la cubierta.</w:t>
      </w:r>
    </w:p>
    <w:p w14:paraId="45832626" w14:textId="77777777" w:rsidR="005F7C49" w:rsidRPr="005F7C49" w:rsidRDefault="005F7C49" w:rsidP="005F7C49">
      <w:pPr>
        <w:rPr>
          <w:lang w:val="es-UY"/>
        </w:rPr>
      </w:pPr>
      <w:r w:rsidRPr="005F7C49">
        <w:rPr>
          <w:lang w:val="es-UY"/>
        </w:rPr>
        <w:t xml:space="preserve">El cable se desenrolla de la bobina desde arriba y en sentido contrario a la flecha indicadora marcada en los laterales de la misma, debiendo controlarse dicho movimiento mediante frenado para evitar que este se desenrolle apresuradamente. </w:t>
      </w:r>
    </w:p>
    <w:p w14:paraId="535B5BAA" w14:textId="77777777" w:rsidR="005F7C49" w:rsidRPr="005F7C49" w:rsidRDefault="005F7C49" w:rsidP="005F7C49">
      <w:pPr>
        <w:rPr>
          <w:lang w:val="es-UY"/>
        </w:rPr>
      </w:pPr>
      <w:r w:rsidRPr="005F7C49">
        <w:rPr>
          <w:lang w:val="es-UY"/>
        </w:rPr>
        <w:t>Queda prohibido desenrollar el cable de la bobina apoyada sobre uno de sus laterales.</w:t>
      </w:r>
    </w:p>
    <w:p w14:paraId="72D87D1E" w14:textId="77777777" w:rsidR="005F7C49" w:rsidRPr="005F7C49" w:rsidRDefault="005F7C49" w:rsidP="005F7C49">
      <w:pPr>
        <w:rPr>
          <w:lang w:val="es-UY"/>
        </w:rPr>
      </w:pPr>
      <w:r w:rsidRPr="005F7C49">
        <w:rPr>
          <w:lang w:val="es-UY"/>
        </w:rPr>
        <w:t>El esfuerzo de tracción sobre el cable debe hacerse en forma continua y evitando tirones bruscos.</w:t>
      </w:r>
      <w:r w:rsidRPr="00DB4B6D">
        <w:rPr>
          <w:lang w:val="es-UY"/>
        </w:rPr>
        <w:t xml:space="preserve"> </w:t>
      </w:r>
      <w:r w:rsidRPr="005F7C49">
        <w:rPr>
          <w:lang w:val="es-UY"/>
        </w:rPr>
        <w:t>En caso de utilizar una tiradora mecánica se debe tener especial cuidado de utilizar los elementos adecuados para no dañar el cable.</w:t>
      </w:r>
    </w:p>
    <w:p w14:paraId="7644EB78" w14:textId="77777777" w:rsidR="005F7C49" w:rsidRPr="005F7C49" w:rsidRDefault="005F7C49" w:rsidP="005F7C49">
      <w:pPr>
        <w:rPr>
          <w:lang w:val="es-UY"/>
        </w:rPr>
      </w:pPr>
      <w:r w:rsidRPr="005F7C49">
        <w:rPr>
          <w:lang w:val="es-UY"/>
        </w:rPr>
        <w:lastRenderedPageBreak/>
        <w:t>Inmediatamente después de cortar el cable, se debe soldar o poner capuchones en los extremos de los mismos, así como en el extremo del resto de la bobina, de modo de evitar la entrada de humedad.</w:t>
      </w:r>
    </w:p>
    <w:p w14:paraId="4D0A594C" w14:textId="77777777" w:rsidR="005F7C49" w:rsidRPr="00CB1678" w:rsidRDefault="005F7C49" w:rsidP="005F7C49">
      <w:pPr>
        <w:rPr>
          <w:lang w:val="es-UY"/>
        </w:rPr>
      </w:pPr>
      <w:r w:rsidRPr="005F7C49">
        <w:rPr>
          <w:lang w:val="es-UY"/>
        </w:rPr>
        <w:t xml:space="preserve">Se deben evitar cortes inútiles que traigan como consecuencia empalmes. </w:t>
      </w:r>
      <w:r w:rsidRPr="00CB1678">
        <w:rPr>
          <w:lang w:val="es-UY"/>
        </w:rPr>
        <w:t>El responsable de</w:t>
      </w:r>
      <w:r w:rsidR="00E80508" w:rsidRPr="00CB1678">
        <w:rPr>
          <w:lang w:val="es-UY"/>
        </w:rPr>
        <w:t>l</w:t>
      </w:r>
      <w:r w:rsidRPr="00CB1678">
        <w:rPr>
          <w:lang w:val="es-UY"/>
        </w:rPr>
        <w:t xml:space="preserve"> trabajo debe utilizar </w:t>
      </w:r>
      <w:r w:rsidR="00E80508" w:rsidRPr="00CB1678">
        <w:rPr>
          <w:lang w:val="es-UY"/>
        </w:rPr>
        <w:t>de</w:t>
      </w:r>
      <w:r w:rsidRPr="00CB1678">
        <w:rPr>
          <w:lang w:val="es-UY"/>
        </w:rPr>
        <w:t xml:space="preserve"> la mejor forma posible los trozos que restan de la ejecución de los trabajos.</w:t>
      </w:r>
    </w:p>
    <w:p w14:paraId="21109872" w14:textId="77777777" w:rsidR="005F7C49" w:rsidRPr="005F7C49" w:rsidRDefault="005F7C49" w:rsidP="005F7C49">
      <w:pPr>
        <w:rPr>
          <w:lang w:val="es-UY"/>
        </w:rPr>
      </w:pPr>
      <w:r w:rsidRPr="005F7C49">
        <w:rPr>
          <w:lang w:val="es-UY"/>
        </w:rPr>
        <w:t>Los extremos de cada fase deben ser identificados mediante vueltas de cinta aisladora en cantidad única para cada fase.</w:t>
      </w:r>
    </w:p>
    <w:p w14:paraId="14B50D1B" w14:textId="77777777" w:rsidR="005F7C49" w:rsidRPr="005F7C49" w:rsidRDefault="005F7C49" w:rsidP="005F7C49">
      <w:pPr>
        <w:rPr>
          <w:lang w:val="es-UY"/>
        </w:rPr>
      </w:pPr>
      <w:r w:rsidRPr="005F7C49">
        <w:rPr>
          <w:lang w:val="es-UY"/>
        </w:rPr>
        <w:t xml:space="preserve">Los cables se deben colocar de acuerdo a los siguientes esquemas: </w:t>
      </w:r>
    </w:p>
    <w:p w14:paraId="00C4876D" w14:textId="77777777" w:rsidR="005F7C49" w:rsidRPr="005F7C49" w:rsidRDefault="005F7C49" w:rsidP="005F7C49">
      <w:pPr>
        <w:pStyle w:val="Encabezado"/>
        <w:tabs>
          <w:tab w:val="clear" w:pos="4252"/>
          <w:tab w:val="clear" w:pos="8504"/>
          <w:tab w:val="left" w:pos="-720"/>
        </w:tabs>
        <w:suppressAutoHyphens/>
        <w:jc w:val="center"/>
        <w:rPr>
          <w:lang w:val="es-UY"/>
        </w:rPr>
      </w:pPr>
      <w:r w:rsidRPr="00DB4B6D">
        <w:rPr>
          <w:noProof/>
        </w:rPr>
        <w:drawing>
          <wp:inline distT="0" distB="0" distL="0" distR="0" wp14:anchorId="6BC7287B" wp14:editId="5268D7A4">
            <wp:extent cx="3295650" cy="1066800"/>
            <wp:effectExtent l="0" t="0" r="0" b="0"/>
            <wp:docPr id="41" name="Imagen 41" descr="nma 13-Layou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nma 13-Layout1"/>
                    <pic:cNvPicPr>
                      <a:picLocks noChangeAspect="1" noChangeArrowheads="1"/>
                    </pic:cNvPicPr>
                  </pic:nvPicPr>
                  <pic:blipFill>
                    <a:blip r:embed="rId32" cstate="print">
                      <a:extLst>
                        <a:ext uri="{28A0092B-C50C-407E-A947-70E740481C1C}">
                          <a14:useLocalDpi xmlns:a14="http://schemas.microsoft.com/office/drawing/2010/main" val="0"/>
                        </a:ext>
                      </a:extLst>
                    </a:blip>
                    <a:srcRect b="21288"/>
                    <a:stretch>
                      <a:fillRect/>
                    </a:stretch>
                  </pic:blipFill>
                  <pic:spPr bwMode="auto">
                    <a:xfrm>
                      <a:off x="0" y="0"/>
                      <a:ext cx="3295650" cy="1066800"/>
                    </a:xfrm>
                    <a:prstGeom prst="rect">
                      <a:avLst/>
                    </a:prstGeom>
                    <a:noFill/>
                    <a:ln>
                      <a:noFill/>
                    </a:ln>
                  </pic:spPr>
                </pic:pic>
              </a:graphicData>
            </a:graphic>
          </wp:inline>
        </w:drawing>
      </w:r>
    </w:p>
    <w:p w14:paraId="0E8C0012" w14:textId="77777777" w:rsidR="005F7C49" w:rsidRPr="005F7C49" w:rsidRDefault="005F7C49" w:rsidP="005F7C49">
      <w:pPr>
        <w:rPr>
          <w:vertAlign w:val="superscript"/>
          <w:lang w:val="es-UY"/>
        </w:rPr>
      </w:pPr>
      <w:r w:rsidRPr="005F7C49">
        <w:rPr>
          <w:spacing w:val="-3"/>
          <w:lang w:val="es-UY"/>
        </w:rPr>
        <w:t xml:space="preserve">En los puntos de empalme, los cables deben solaparse lo necesario según el </w:t>
      </w:r>
      <w:r w:rsidRPr="005F7C49">
        <w:rPr>
          <w:iCs/>
          <w:lang w:val="es-UY"/>
        </w:rPr>
        <w:t xml:space="preserve">instructivo </w:t>
      </w:r>
      <w:r w:rsidRPr="00F7272B">
        <w:rPr>
          <w:iCs/>
          <w:lang w:val="es-UY"/>
        </w:rPr>
        <w:t>particular del empalme a instalar (mínimo 1 metro), según lo definido en el</w:t>
      </w:r>
      <w:r w:rsidRPr="00F7272B">
        <w:rPr>
          <w:i/>
          <w:iCs/>
          <w:lang w:val="es-UY"/>
        </w:rPr>
        <w:t xml:space="preserve"> </w:t>
      </w:r>
      <w:r w:rsidRPr="00F7272B">
        <w:rPr>
          <w:lang w:val="es-UY"/>
        </w:rPr>
        <w:t>IT-DIS-</w:t>
      </w:r>
      <w:r w:rsidR="00F7272B" w:rsidRPr="00F7272B">
        <w:rPr>
          <w:lang w:val="es-UY"/>
        </w:rPr>
        <w:t>AO</w:t>
      </w:r>
      <w:r w:rsidRPr="00F7272B">
        <w:rPr>
          <w:lang w:val="es-UY"/>
        </w:rPr>
        <w:t>-M</w:t>
      </w:r>
      <w:r w:rsidR="00F7272B" w:rsidRPr="00F7272B">
        <w:rPr>
          <w:lang w:val="es-UY"/>
        </w:rPr>
        <w:t>N02</w:t>
      </w:r>
      <w:r w:rsidRPr="00F7272B">
        <w:rPr>
          <w:lang w:val="es-UY"/>
        </w:rPr>
        <w:t xml:space="preserve"> </w:t>
      </w:r>
      <w:r w:rsidRPr="00F7272B">
        <w:rPr>
          <w:bCs/>
          <w:lang w:val="es-UY"/>
        </w:rPr>
        <w:t>Montaje de empalmes y terminales de cables subterráneos de media tensión</w:t>
      </w:r>
      <w:r w:rsidR="005D4FA0" w:rsidRPr="00F7272B">
        <w:rPr>
          <w:bCs/>
          <w:lang w:val="es-UY"/>
        </w:rPr>
        <w:t>, o en el IT-DIS-</w:t>
      </w:r>
      <w:r w:rsidR="00F7272B" w:rsidRPr="00F7272B">
        <w:rPr>
          <w:bCs/>
          <w:lang w:val="es-UY"/>
        </w:rPr>
        <w:t>AO</w:t>
      </w:r>
      <w:r w:rsidR="005D4FA0" w:rsidRPr="00F7272B">
        <w:rPr>
          <w:bCs/>
          <w:lang w:val="es-UY"/>
        </w:rPr>
        <w:t>-</w:t>
      </w:r>
      <w:r w:rsidR="00F7272B" w:rsidRPr="00F7272B">
        <w:rPr>
          <w:bCs/>
          <w:lang w:val="es-UY"/>
        </w:rPr>
        <w:t>MN03</w:t>
      </w:r>
      <w:r w:rsidR="005D4FA0">
        <w:rPr>
          <w:bCs/>
          <w:lang w:val="es-UY"/>
        </w:rPr>
        <w:t xml:space="preserve"> E</w:t>
      </w:r>
      <w:r w:rsidR="005D4FA0" w:rsidRPr="005D4FA0">
        <w:rPr>
          <w:bCs/>
          <w:lang w:val="es-UY"/>
        </w:rPr>
        <w:t>mpalmes</w:t>
      </w:r>
      <w:r w:rsidR="005D4FA0">
        <w:rPr>
          <w:bCs/>
          <w:lang w:val="es-UY"/>
        </w:rPr>
        <w:t>,</w:t>
      </w:r>
      <w:r w:rsidR="005D4FA0" w:rsidRPr="005D4FA0">
        <w:rPr>
          <w:bCs/>
          <w:lang w:val="es-UY"/>
        </w:rPr>
        <w:t xml:space="preserve"> terminales y derivaciones </w:t>
      </w:r>
      <w:r w:rsidR="005D4FA0">
        <w:rPr>
          <w:bCs/>
          <w:lang w:val="es-UY"/>
        </w:rPr>
        <w:t xml:space="preserve">de </w:t>
      </w:r>
      <w:r w:rsidR="005D4FA0" w:rsidRPr="005D4FA0">
        <w:rPr>
          <w:bCs/>
          <w:lang w:val="es-UY"/>
        </w:rPr>
        <w:t>cable subterráneo BT</w:t>
      </w:r>
      <w:r w:rsidR="005D4FA0">
        <w:rPr>
          <w:bCs/>
          <w:lang w:val="es-UY"/>
        </w:rPr>
        <w:t>, según corresponda.</w:t>
      </w:r>
    </w:p>
    <w:p w14:paraId="2BEB711B" w14:textId="77777777" w:rsidR="005F7C49" w:rsidRPr="005F7C49" w:rsidRDefault="005F7C49" w:rsidP="005F7C49">
      <w:pPr>
        <w:rPr>
          <w:spacing w:val="-3"/>
          <w:lang w:val="es-UY"/>
        </w:rPr>
      </w:pPr>
      <w:r w:rsidRPr="005F7C49">
        <w:rPr>
          <w:spacing w:val="-3"/>
          <w:lang w:val="es-UY"/>
        </w:rPr>
        <w:t>El tendido de los conductores debe interrumpirse cuando la temperatura ambiente es inferior a 0ºC.</w:t>
      </w:r>
    </w:p>
    <w:p w14:paraId="025EF17E" w14:textId="77777777" w:rsidR="005F7C49" w:rsidRPr="005F7C49" w:rsidRDefault="005F7C49" w:rsidP="005F7C49">
      <w:pPr>
        <w:rPr>
          <w:spacing w:val="-3"/>
          <w:lang w:val="es-UY"/>
        </w:rPr>
      </w:pPr>
      <w:r w:rsidRPr="005F7C49">
        <w:rPr>
          <w:spacing w:val="-3"/>
          <w:lang w:val="es-UY"/>
        </w:rPr>
        <w:t>No se debe dejar el cable tendido en una zanja abierta sin la debida protección y acondicionamiento.</w:t>
      </w:r>
    </w:p>
    <w:p w14:paraId="0F630DFC" w14:textId="77777777" w:rsidR="005F7C49" w:rsidRPr="005F7C49" w:rsidRDefault="005F7C49" w:rsidP="005F7C49">
      <w:pPr>
        <w:rPr>
          <w:b/>
          <w:spacing w:val="-3"/>
          <w:lang w:val="es-UY"/>
        </w:rPr>
      </w:pPr>
      <w:r w:rsidRPr="005F7C49">
        <w:rPr>
          <w:b/>
          <w:spacing w:val="-3"/>
          <w:lang w:val="es-UY"/>
        </w:rPr>
        <w:t>Se debe tener especial cuidado de no dañar el conductor al enhebrarlo en los ductos, tomando todas las precauciones necesarias.</w:t>
      </w:r>
    </w:p>
    <w:p w14:paraId="661C35E8" w14:textId="77777777" w:rsidR="005F7C49" w:rsidRPr="005F7C49" w:rsidRDefault="005F7C49" w:rsidP="005F7C49">
      <w:pPr>
        <w:rPr>
          <w:spacing w:val="-3"/>
          <w:lang w:val="es-UY"/>
        </w:rPr>
      </w:pPr>
      <w:r w:rsidRPr="005F7C49">
        <w:rPr>
          <w:spacing w:val="-3"/>
          <w:lang w:val="es-UY"/>
        </w:rPr>
        <w:t>No se permite desplazar lateralmente el cable por medio de palancas u otros útiles, se debe hacer siempre a mano.</w:t>
      </w:r>
    </w:p>
    <w:p w14:paraId="634CE4B3" w14:textId="77777777" w:rsidR="005F7C49" w:rsidRPr="005F7C49" w:rsidRDefault="005F7C49" w:rsidP="005F7C49">
      <w:pPr>
        <w:rPr>
          <w:spacing w:val="-3"/>
          <w:lang w:val="es-UY"/>
        </w:rPr>
      </w:pPr>
      <w:r w:rsidRPr="005F7C49">
        <w:rPr>
          <w:spacing w:val="-3"/>
          <w:lang w:val="es-UY"/>
        </w:rPr>
        <w:t xml:space="preserve">Nunca se debe pasar más de un circuito por un mismo ducto, sean cables tripolares, </w:t>
      </w:r>
      <w:proofErr w:type="spellStart"/>
      <w:r w:rsidRPr="005F7C49">
        <w:rPr>
          <w:spacing w:val="-3"/>
          <w:lang w:val="es-UY"/>
        </w:rPr>
        <w:t>tetrapolares</w:t>
      </w:r>
      <w:proofErr w:type="spellEnd"/>
      <w:r w:rsidRPr="005F7C49">
        <w:rPr>
          <w:spacing w:val="-3"/>
          <w:lang w:val="es-UY"/>
        </w:rPr>
        <w:t xml:space="preserve"> o unipolares.</w:t>
      </w:r>
    </w:p>
    <w:p w14:paraId="17EEA044" w14:textId="77777777" w:rsidR="005F7C49" w:rsidRPr="005F7C49" w:rsidRDefault="005F7C49" w:rsidP="005F7C49">
      <w:pPr>
        <w:rPr>
          <w:spacing w:val="-3"/>
          <w:lang w:val="es-UY"/>
        </w:rPr>
      </w:pPr>
      <w:r w:rsidRPr="005F7C49">
        <w:rPr>
          <w:spacing w:val="-3"/>
          <w:lang w:val="es-UY"/>
        </w:rPr>
        <w:t xml:space="preserve">Durante todo el </w:t>
      </w:r>
      <w:proofErr w:type="spellStart"/>
      <w:r w:rsidRPr="005F7C49">
        <w:rPr>
          <w:spacing w:val="-3"/>
          <w:lang w:val="es-UY"/>
        </w:rPr>
        <w:t>defilado</w:t>
      </w:r>
      <w:proofErr w:type="spellEnd"/>
      <w:r w:rsidRPr="005F7C49">
        <w:rPr>
          <w:spacing w:val="-3"/>
          <w:lang w:val="es-UY"/>
        </w:rPr>
        <w:t xml:space="preserve"> debe verificarse que todos los rodillos giren correctamente.</w:t>
      </w:r>
    </w:p>
    <w:p w14:paraId="38870022" w14:textId="77777777" w:rsidR="005F7C49" w:rsidRPr="005F7C49" w:rsidRDefault="005F7C49" w:rsidP="00AB183E">
      <w:pPr>
        <w:pStyle w:val="Ttulo3"/>
      </w:pPr>
      <w:bookmarkStart w:id="167" w:name="_Toc54605457"/>
      <w:bookmarkStart w:id="168" w:name="_Toc57038194"/>
      <w:bookmarkStart w:id="169" w:name="_Toc108075298"/>
      <w:r w:rsidRPr="005F7C49">
        <w:t xml:space="preserve">Radio de curvatura </w:t>
      </w:r>
      <w:r w:rsidR="00290C39">
        <w:t>MINIMO</w:t>
      </w:r>
      <w:r w:rsidR="00290C39" w:rsidRPr="005F7C49">
        <w:t xml:space="preserve"> </w:t>
      </w:r>
      <w:r w:rsidRPr="005F7C49">
        <w:t>de los cables</w:t>
      </w:r>
      <w:bookmarkEnd w:id="167"/>
      <w:bookmarkEnd w:id="168"/>
      <w:bookmarkEnd w:id="169"/>
      <w:r w:rsidRPr="005F7C49">
        <w:t xml:space="preserve"> </w:t>
      </w:r>
    </w:p>
    <w:p w14:paraId="2E1CF15E" w14:textId="77777777" w:rsidR="005F7C49" w:rsidRDefault="005F7C49" w:rsidP="005F7C49">
      <w:pPr>
        <w:rPr>
          <w:lang w:val="es-UY"/>
        </w:rPr>
      </w:pPr>
      <w:r w:rsidRPr="005F7C49">
        <w:rPr>
          <w:lang w:val="es-UY"/>
        </w:rPr>
        <w:t xml:space="preserve">En ningún momento el radio de curvatura del cable puede ser menor al indicado en las siguientes tablas: </w:t>
      </w:r>
    </w:p>
    <w:p w14:paraId="276474E6" w14:textId="77777777" w:rsidR="005F7C49" w:rsidRPr="005F7C49" w:rsidRDefault="005F7C49" w:rsidP="005F7C49">
      <w:pPr>
        <w:tabs>
          <w:tab w:val="left" w:pos="-720"/>
        </w:tabs>
        <w:suppressAutoHyphens/>
        <w:rPr>
          <w:spacing w:val="-3"/>
          <w:lang w:val="es-UY"/>
        </w:rPr>
      </w:pPr>
    </w:p>
    <w:tbl>
      <w:tblPr>
        <w:tblW w:w="8434" w:type="dxa"/>
        <w:tblInd w:w="474" w:type="dxa"/>
        <w:tblBorders>
          <w:top w:val="double" w:sz="6" w:space="0" w:color="auto"/>
          <w:left w:val="double" w:sz="6" w:space="0" w:color="auto"/>
          <w:bottom w:val="double" w:sz="6" w:space="0" w:color="auto"/>
          <w:right w:val="double" w:sz="6"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1680"/>
        <w:gridCol w:w="2715"/>
      </w:tblGrid>
      <w:tr w:rsidR="005F7C49" w:rsidRPr="00DB4B6D" w14:paraId="41ED4866" w14:textId="77777777" w:rsidTr="00DD5DD9">
        <w:tc>
          <w:tcPr>
            <w:tcW w:w="4039" w:type="dxa"/>
            <w:tcBorders>
              <w:top w:val="double" w:sz="6" w:space="0" w:color="auto"/>
              <w:bottom w:val="double" w:sz="6" w:space="0" w:color="auto"/>
            </w:tcBorders>
          </w:tcPr>
          <w:p w14:paraId="53E5558C" w14:textId="77777777" w:rsidR="005F7C49" w:rsidRPr="005F7C49" w:rsidRDefault="005F7C49" w:rsidP="0078495E">
            <w:pPr>
              <w:tabs>
                <w:tab w:val="left" w:pos="-720"/>
              </w:tabs>
              <w:suppressAutoHyphens/>
              <w:jc w:val="center"/>
              <w:rPr>
                <w:spacing w:val="-3"/>
                <w:lang w:val="es-UY"/>
              </w:rPr>
            </w:pPr>
            <w:r w:rsidRPr="005F7C49">
              <w:rPr>
                <w:spacing w:val="-3"/>
                <w:lang w:val="es-UY"/>
              </w:rPr>
              <w:t>Cable BT</w:t>
            </w:r>
          </w:p>
        </w:tc>
        <w:tc>
          <w:tcPr>
            <w:tcW w:w="1680" w:type="dxa"/>
            <w:tcBorders>
              <w:top w:val="double" w:sz="6" w:space="0" w:color="auto"/>
              <w:bottom w:val="double" w:sz="6" w:space="0" w:color="auto"/>
            </w:tcBorders>
            <w:vAlign w:val="center"/>
          </w:tcPr>
          <w:p w14:paraId="200FCC54" w14:textId="77777777" w:rsidR="005F7C49" w:rsidRPr="005F7C49" w:rsidRDefault="005F7C49" w:rsidP="0078495E">
            <w:pPr>
              <w:tabs>
                <w:tab w:val="left" w:pos="-720"/>
              </w:tabs>
              <w:suppressAutoHyphens/>
              <w:jc w:val="center"/>
              <w:rPr>
                <w:spacing w:val="-3"/>
                <w:lang w:val="es-UY"/>
              </w:rPr>
            </w:pPr>
            <w:r w:rsidRPr="005F7C49">
              <w:rPr>
                <w:spacing w:val="-3"/>
                <w:lang w:val="es-UY"/>
              </w:rPr>
              <w:t>Radio de Curvatura (cm)</w:t>
            </w:r>
          </w:p>
        </w:tc>
        <w:tc>
          <w:tcPr>
            <w:tcW w:w="2715" w:type="dxa"/>
            <w:tcBorders>
              <w:top w:val="double" w:sz="6" w:space="0" w:color="auto"/>
              <w:bottom w:val="double" w:sz="6" w:space="0" w:color="auto"/>
            </w:tcBorders>
          </w:tcPr>
          <w:p w14:paraId="191E7EA5" w14:textId="77777777" w:rsidR="005F7C49" w:rsidRPr="005F7C49" w:rsidRDefault="00F02A0B" w:rsidP="0078495E">
            <w:pPr>
              <w:tabs>
                <w:tab w:val="left" w:pos="-720"/>
              </w:tabs>
              <w:suppressAutoHyphens/>
              <w:jc w:val="center"/>
              <w:rPr>
                <w:spacing w:val="-3"/>
                <w:lang w:val="es-UY"/>
              </w:rPr>
            </w:pPr>
            <w:r w:rsidRPr="005F7C49">
              <w:rPr>
                <w:spacing w:val="-3"/>
                <w:lang w:val="es-UY"/>
              </w:rPr>
              <w:t xml:space="preserve">Diámetro exterior </w:t>
            </w:r>
            <w:r w:rsidRPr="00F02A0B">
              <w:rPr>
                <w:bCs/>
                <w:spacing w:val="-3"/>
                <w:lang w:val="es-UY"/>
              </w:rPr>
              <w:t xml:space="preserve">aproximado </w:t>
            </w:r>
            <w:r w:rsidRPr="005F7C49">
              <w:rPr>
                <w:spacing w:val="-3"/>
                <w:lang w:val="es-UY"/>
              </w:rPr>
              <w:t xml:space="preserve">cable </w:t>
            </w:r>
            <w:r>
              <w:rPr>
                <w:spacing w:val="-3"/>
                <w:lang w:val="es-UY"/>
              </w:rPr>
              <w:t>(</w:t>
            </w:r>
            <w:r w:rsidRPr="005F7C49">
              <w:rPr>
                <w:spacing w:val="-3"/>
                <w:lang w:val="es-UY"/>
              </w:rPr>
              <w:t>mm</w:t>
            </w:r>
            <w:r>
              <w:rPr>
                <w:spacing w:val="-3"/>
                <w:lang w:val="es-UY"/>
              </w:rPr>
              <w:t>)</w:t>
            </w:r>
          </w:p>
        </w:tc>
      </w:tr>
      <w:tr w:rsidR="005F7C49" w:rsidRPr="00DB4B6D" w14:paraId="4D76E55F" w14:textId="77777777" w:rsidTr="00DD5DD9">
        <w:tc>
          <w:tcPr>
            <w:tcW w:w="4039" w:type="dxa"/>
            <w:tcBorders>
              <w:top w:val="double" w:sz="6" w:space="0" w:color="auto"/>
            </w:tcBorders>
          </w:tcPr>
          <w:p w14:paraId="46FF3D55" w14:textId="77777777" w:rsidR="005F7C49" w:rsidRPr="005F7C49" w:rsidRDefault="005F7C49" w:rsidP="0078495E">
            <w:pPr>
              <w:tabs>
                <w:tab w:val="left" w:pos="-720"/>
              </w:tabs>
              <w:suppressAutoHyphens/>
              <w:rPr>
                <w:spacing w:val="-3"/>
                <w:vertAlign w:val="superscript"/>
                <w:lang w:val="es-UY"/>
              </w:rPr>
            </w:pPr>
            <w:r w:rsidRPr="005F7C49">
              <w:rPr>
                <w:spacing w:val="-3"/>
                <w:lang w:val="es-UY"/>
              </w:rPr>
              <w:t>Unipolar Al, 50 mm</w:t>
            </w:r>
            <w:r w:rsidRPr="005F7C49">
              <w:rPr>
                <w:spacing w:val="-3"/>
                <w:vertAlign w:val="superscript"/>
                <w:lang w:val="es-UY"/>
              </w:rPr>
              <w:t>2</w:t>
            </w:r>
          </w:p>
        </w:tc>
        <w:tc>
          <w:tcPr>
            <w:tcW w:w="1680" w:type="dxa"/>
            <w:tcBorders>
              <w:top w:val="double" w:sz="6" w:space="0" w:color="auto"/>
            </w:tcBorders>
          </w:tcPr>
          <w:p w14:paraId="48E0BC45" w14:textId="77777777" w:rsidR="005F7C49" w:rsidRPr="005F7C49" w:rsidRDefault="005F7C49" w:rsidP="0078495E">
            <w:pPr>
              <w:tabs>
                <w:tab w:val="left" w:pos="-720"/>
              </w:tabs>
              <w:suppressAutoHyphens/>
              <w:jc w:val="center"/>
              <w:rPr>
                <w:spacing w:val="-3"/>
                <w:lang w:val="es-UY"/>
              </w:rPr>
            </w:pPr>
            <w:r w:rsidRPr="005F7C49">
              <w:rPr>
                <w:spacing w:val="-3"/>
                <w:lang w:val="es-UY"/>
              </w:rPr>
              <w:t>22</w:t>
            </w:r>
          </w:p>
        </w:tc>
        <w:tc>
          <w:tcPr>
            <w:tcW w:w="2715" w:type="dxa"/>
            <w:tcBorders>
              <w:top w:val="double" w:sz="6" w:space="0" w:color="auto"/>
            </w:tcBorders>
          </w:tcPr>
          <w:p w14:paraId="70A38D76" w14:textId="77777777" w:rsidR="005F7C49" w:rsidRPr="005F7C49" w:rsidRDefault="005F7C49" w:rsidP="0078495E">
            <w:pPr>
              <w:tabs>
                <w:tab w:val="left" w:pos="-720"/>
              </w:tabs>
              <w:suppressAutoHyphens/>
              <w:jc w:val="center"/>
              <w:rPr>
                <w:spacing w:val="-3"/>
                <w:lang w:val="es-UY"/>
              </w:rPr>
            </w:pPr>
            <w:r w:rsidRPr="005F7C49">
              <w:rPr>
                <w:spacing w:val="-3"/>
                <w:lang w:val="es-UY"/>
              </w:rPr>
              <w:t>15</w:t>
            </w:r>
          </w:p>
        </w:tc>
      </w:tr>
      <w:tr w:rsidR="005F7C49" w:rsidRPr="00DB4B6D" w14:paraId="05B50A64" w14:textId="77777777" w:rsidTr="00DD5DD9">
        <w:tc>
          <w:tcPr>
            <w:tcW w:w="4039" w:type="dxa"/>
          </w:tcPr>
          <w:p w14:paraId="654A50F1" w14:textId="77777777" w:rsidR="005F7C49" w:rsidRPr="005F7C49" w:rsidRDefault="005F7C49" w:rsidP="0078495E">
            <w:pPr>
              <w:tabs>
                <w:tab w:val="left" w:pos="-720"/>
              </w:tabs>
              <w:suppressAutoHyphens/>
              <w:rPr>
                <w:spacing w:val="-3"/>
                <w:lang w:val="es-UY"/>
              </w:rPr>
            </w:pPr>
            <w:r w:rsidRPr="005F7C49">
              <w:rPr>
                <w:spacing w:val="-3"/>
                <w:lang w:val="es-UY"/>
              </w:rPr>
              <w:t>Unipolar Al, 150 mm2</w:t>
            </w:r>
          </w:p>
        </w:tc>
        <w:tc>
          <w:tcPr>
            <w:tcW w:w="1680" w:type="dxa"/>
          </w:tcPr>
          <w:p w14:paraId="6F1008D0" w14:textId="77777777" w:rsidR="005F7C49" w:rsidRPr="005F7C49" w:rsidRDefault="005F7C49" w:rsidP="0078495E">
            <w:pPr>
              <w:tabs>
                <w:tab w:val="left" w:pos="-720"/>
              </w:tabs>
              <w:suppressAutoHyphens/>
              <w:jc w:val="center"/>
              <w:rPr>
                <w:spacing w:val="-3"/>
                <w:lang w:val="es-UY"/>
              </w:rPr>
            </w:pPr>
            <w:r w:rsidRPr="005F7C49">
              <w:rPr>
                <w:spacing w:val="-3"/>
                <w:lang w:val="es-UY"/>
              </w:rPr>
              <w:t>33</w:t>
            </w:r>
          </w:p>
        </w:tc>
        <w:tc>
          <w:tcPr>
            <w:tcW w:w="2715" w:type="dxa"/>
          </w:tcPr>
          <w:p w14:paraId="552EF68B" w14:textId="77777777" w:rsidR="005F7C49" w:rsidRPr="005F7C49" w:rsidRDefault="005F7C49" w:rsidP="0078495E">
            <w:pPr>
              <w:tabs>
                <w:tab w:val="left" w:pos="-720"/>
              </w:tabs>
              <w:suppressAutoHyphens/>
              <w:jc w:val="center"/>
              <w:rPr>
                <w:spacing w:val="-3"/>
                <w:lang w:val="es-UY"/>
              </w:rPr>
            </w:pPr>
            <w:r w:rsidRPr="005F7C49">
              <w:rPr>
                <w:spacing w:val="-3"/>
                <w:lang w:val="es-UY"/>
              </w:rPr>
              <w:t>23</w:t>
            </w:r>
          </w:p>
        </w:tc>
      </w:tr>
      <w:tr w:rsidR="005F7C49" w:rsidRPr="00DB4B6D" w14:paraId="3A841B51" w14:textId="77777777" w:rsidTr="00DD5DD9">
        <w:tc>
          <w:tcPr>
            <w:tcW w:w="4039" w:type="dxa"/>
          </w:tcPr>
          <w:p w14:paraId="0D5C5448" w14:textId="77777777" w:rsidR="005F7C49" w:rsidRPr="005F7C49" w:rsidRDefault="005F7C49" w:rsidP="0078495E">
            <w:pPr>
              <w:tabs>
                <w:tab w:val="left" w:pos="-720"/>
              </w:tabs>
              <w:suppressAutoHyphens/>
              <w:rPr>
                <w:spacing w:val="-3"/>
                <w:lang w:val="es-UY"/>
              </w:rPr>
            </w:pPr>
            <w:r w:rsidRPr="005F7C49">
              <w:rPr>
                <w:spacing w:val="-3"/>
                <w:lang w:val="es-UY"/>
              </w:rPr>
              <w:t>Unipolar Al, 240 mm2</w:t>
            </w:r>
          </w:p>
        </w:tc>
        <w:tc>
          <w:tcPr>
            <w:tcW w:w="1680" w:type="dxa"/>
          </w:tcPr>
          <w:p w14:paraId="2A19F93E" w14:textId="77777777" w:rsidR="005F7C49" w:rsidRPr="005F7C49" w:rsidRDefault="005F7C49" w:rsidP="0078495E">
            <w:pPr>
              <w:tabs>
                <w:tab w:val="left" w:pos="-720"/>
              </w:tabs>
              <w:suppressAutoHyphens/>
              <w:jc w:val="center"/>
              <w:rPr>
                <w:spacing w:val="-3"/>
                <w:lang w:val="es-UY"/>
              </w:rPr>
            </w:pPr>
            <w:r w:rsidRPr="005F7C49">
              <w:rPr>
                <w:spacing w:val="-3"/>
                <w:lang w:val="es-UY"/>
              </w:rPr>
              <w:t>41</w:t>
            </w:r>
          </w:p>
        </w:tc>
        <w:tc>
          <w:tcPr>
            <w:tcW w:w="2715" w:type="dxa"/>
          </w:tcPr>
          <w:p w14:paraId="417B8402" w14:textId="77777777" w:rsidR="005F7C49" w:rsidRPr="005F7C49" w:rsidRDefault="005F7C49" w:rsidP="0078495E">
            <w:pPr>
              <w:tabs>
                <w:tab w:val="left" w:pos="-720"/>
              </w:tabs>
              <w:suppressAutoHyphens/>
              <w:jc w:val="center"/>
              <w:rPr>
                <w:spacing w:val="-3"/>
                <w:lang w:val="es-UY"/>
              </w:rPr>
            </w:pPr>
            <w:r w:rsidRPr="005F7C49">
              <w:rPr>
                <w:spacing w:val="-3"/>
                <w:lang w:val="es-UY"/>
              </w:rPr>
              <w:t>27</w:t>
            </w:r>
          </w:p>
        </w:tc>
      </w:tr>
      <w:tr w:rsidR="005F7C49" w:rsidRPr="00DB4B6D" w14:paraId="01C99FA4" w14:textId="77777777" w:rsidTr="00DD5DD9">
        <w:tc>
          <w:tcPr>
            <w:tcW w:w="4039" w:type="dxa"/>
          </w:tcPr>
          <w:p w14:paraId="7918BD0D" w14:textId="77777777" w:rsidR="005F7C49" w:rsidRPr="005F7C49" w:rsidRDefault="005F7C49" w:rsidP="0078495E">
            <w:pPr>
              <w:tabs>
                <w:tab w:val="left" w:pos="-720"/>
              </w:tabs>
              <w:suppressAutoHyphens/>
              <w:rPr>
                <w:spacing w:val="-3"/>
                <w:lang w:val="es-UY"/>
              </w:rPr>
            </w:pPr>
            <w:r w:rsidRPr="005F7C49">
              <w:rPr>
                <w:spacing w:val="-3"/>
                <w:lang w:val="es-UY"/>
              </w:rPr>
              <w:t>Tripolar Cu, 3x35 mm</w:t>
            </w:r>
            <w:r w:rsidRPr="005F7C49">
              <w:rPr>
                <w:spacing w:val="-3"/>
                <w:vertAlign w:val="superscript"/>
                <w:lang w:val="es-UY"/>
              </w:rPr>
              <w:t>2</w:t>
            </w:r>
          </w:p>
        </w:tc>
        <w:tc>
          <w:tcPr>
            <w:tcW w:w="1680" w:type="dxa"/>
          </w:tcPr>
          <w:p w14:paraId="451998A1" w14:textId="77777777" w:rsidR="005F7C49" w:rsidRPr="005F7C49" w:rsidRDefault="005F7C49" w:rsidP="0078495E">
            <w:pPr>
              <w:tabs>
                <w:tab w:val="left" w:pos="-720"/>
              </w:tabs>
              <w:suppressAutoHyphens/>
              <w:jc w:val="center"/>
              <w:rPr>
                <w:spacing w:val="-3"/>
                <w:lang w:val="es-UY"/>
              </w:rPr>
            </w:pPr>
            <w:r w:rsidRPr="005F7C49">
              <w:rPr>
                <w:spacing w:val="-3"/>
                <w:lang w:val="es-UY"/>
              </w:rPr>
              <w:t>13</w:t>
            </w:r>
          </w:p>
        </w:tc>
        <w:tc>
          <w:tcPr>
            <w:tcW w:w="2715" w:type="dxa"/>
          </w:tcPr>
          <w:p w14:paraId="02012A8A" w14:textId="77777777" w:rsidR="005F7C49" w:rsidRPr="005F7C49" w:rsidRDefault="005F7C49" w:rsidP="0078495E">
            <w:pPr>
              <w:tabs>
                <w:tab w:val="left" w:pos="-720"/>
              </w:tabs>
              <w:suppressAutoHyphens/>
              <w:jc w:val="center"/>
              <w:rPr>
                <w:spacing w:val="-3"/>
                <w:lang w:val="es-UY"/>
              </w:rPr>
            </w:pPr>
            <w:r w:rsidRPr="005F7C49">
              <w:rPr>
                <w:spacing w:val="-3"/>
                <w:lang w:val="es-UY"/>
              </w:rPr>
              <w:t>28</w:t>
            </w:r>
          </w:p>
        </w:tc>
      </w:tr>
      <w:tr w:rsidR="005F7C49" w:rsidRPr="00DB4B6D" w14:paraId="70861A56" w14:textId="77777777" w:rsidTr="00DD5DD9">
        <w:tc>
          <w:tcPr>
            <w:tcW w:w="4039" w:type="dxa"/>
          </w:tcPr>
          <w:p w14:paraId="2EFE1034" w14:textId="77777777" w:rsidR="005F7C49" w:rsidRPr="005F7C49" w:rsidRDefault="005F7C49" w:rsidP="0078495E">
            <w:pPr>
              <w:tabs>
                <w:tab w:val="left" w:pos="-720"/>
              </w:tabs>
              <w:suppressAutoHyphens/>
              <w:rPr>
                <w:spacing w:val="-3"/>
                <w:lang w:val="es-UY"/>
              </w:rPr>
            </w:pPr>
            <w:r w:rsidRPr="005F7C49">
              <w:rPr>
                <w:spacing w:val="-3"/>
                <w:lang w:val="es-UY"/>
              </w:rPr>
              <w:lastRenderedPageBreak/>
              <w:t>Tripolar Cu, 3x120 mm</w:t>
            </w:r>
            <w:r w:rsidRPr="005F7C49">
              <w:rPr>
                <w:spacing w:val="-3"/>
                <w:vertAlign w:val="superscript"/>
                <w:lang w:val="es-UY"/>
              </w:rPr>
              <w:t>2</w:t>
            </w:r>
          </w:p>
        </w:tc>
        <w:tc>
          <w:tcPr>
            <w:tcW w:w="1680" w:type="dxa"/>
          </w:tcPr>
          <w:p w14:paraId="63C05926" w14:textId="77777777" w:rsidR="005F7C49" w:rsidRPr="005F7C49" w:rsidRDefault="005F7C49" w:rsidP="0078495E">
            <w:pPr>
              <w:tabs>
                <w:tab w:val="left" w:pos="-720"/>
              </w:tabs>
              <w:suppressAutoHyphens/>
              <w:jc w:val="center"/>
              <w:rPr>
                <w:spacing w:val="-3"/>
                <w:lang w:val="es-UY"/>
              </w:rPr>
            </w:pPr>
            <w:r w:rsidRPr="005F7C49">
              <w:rPr>
                <w:spacing w:val="-3"/>
                <w:lang w:val="es-UY"/>
              </w:rPr>
              <w:t>20,5</w:t>
            </w:r>
          </w:p>
        </w:tc>
        <w:tc>
          <w:tcPr>
            <w:tcW w:w="2715" w:type="dxa"/>
          </w:tcPr>
          <w:p w14:paraId="6528FD30" w14:textId="77777777" w:rsidR="005F7C49" w:rsidRPr="005F7C49" w:rsidRDefault="005F7C49" w:rsidP="0078495E">
            <w:pPr>
              <w:tabs>
                <w:tab w:val="left" w:pos="-720"/>
              </w:tabs>
              <w:suppressAutoHyphens/>
              <w:jc w:val="center"/>
              <w:rPr>
                <w:spacing w:val="-3"/>
                <w:lang w:val="es-UY"/>
              </w:rPr>
            </w:pPr>
            <w:r w:rsidRPr="005F7C49">
              <w:rPr>
                <w:spacing w:val="-3"/>
                <w:lang w:val="es-UY"/>
              </w:rPr>
              <w:t>37</w:t>
            </w:r>
          </w:p>
        </w:tc>
      </w:tr>
      <w:tr w:rsidR="005F7C49" w:rsidRPr="00DB4B6D" w14:paraId="3B1180E5" w14:textId="77777777" w:rsidTr="00DD5DD9">
        <w:tc>
          <w:tcPr>
            <w:tcW w:w="4039" w:type="dxa"/>
          </w:tcPr>
          <w:p w14:paraId="63AD57C4" w14:textId="77777777" w:rsidR="005F7C49" w:rsidRPr="005F7C49" w:rsidRDefault="005F7C49" w:rsidP="0078495E">
            <w:pPr>
              <w:tabs>
                <w:tab w:val="left" w:pos="-720"/>
              </w:tabs>
              <w:suppressAutoHyphens/>
              <w:rPr>
                <w:spacing w:val="-3"/>
                <w:lang w:val="es-UY"/>
              </w:rPr>
            </w:pPr>
            <w:proofErr w:type="spellStart"/>
            <w:r w:rsidRPr="005F7C49">
              <w:rPr>
                <w:spacing w:val="-3"/>
                <w:lang w:val="es-UY"/>
              </w:rPr>
              <w:t>Tetrapolar</w:t>
            </w:r>
            <w:proofErr w:type="spellEnd"/>
            <w:r w:rsidRPr="005F7C49">
              <w:rPr>
                <w:spacing w:val="-3"/>
                <w:lang w:val="es-UY"/>
              </w:rPr>
              <w:t xml:space="preserve"> Cu, 4x16 mm</w:t>
            </w:r>
            <w:r w:rsidRPr="005F7C49">
              <w:rPr>
                <w:spacing w:val="-3"/>
                <w:vertAlign w:val="superscript"/>
                <w:lang w:val="es-UY"/>
              </w:rPr>
              <w:t>2</w:t>
            </w:r>
          </w:p>
        </w:tc>
        <w:tc>
          <w:tcPr>
            <w:tcW w:w="1680" w:type="dxa"/>
          </w:tcPr>
          <w:p w14:paraId="0C0CE43B" w14:textId="77777777" w:rsidR="005F7C49" w:rsidRPr="005F7C49" w:rsidRDefault="005F7C49" w:rsidP="0078495E">
            <w:pPr>
              <w:tabs>
                <w:tab w:val="left" w:pos="-720"/>
              </w:tabs>
              <w:suppressAutoHyphens/>
              <w:jc w:val="center"/>
              <w:rPr>
                <w:spacing w:val="-3"/>
                <w:lang w:val="es-UY"/>
              </w:rPr>
            </w:pPr>
            <w:r w:rsidRPr="005F7C49">
              <w:rPr>
                <w:spacing w:val="-3"/>
                <w:lang w:val="es-UY"/>
              </w:rPr>
              <w:t>8,5</w:t>
            </w:r>
          </w:p>
        </w:tc>
        <w:tc>
          <w:tcPr>
            <w:tcW w:w="2715" w:type="dxa"/>
          </w:tcPr>
          <w:p w14:paraId="659C5FBB" w14:textId="77777777" w:rsidR="005F7C49" w:rsidRPr="005F7C49" w:rsidRDefault="005F7C49" w:rsidP="0078495E">
            <w:pPr>
              <w:tabs>
                <w:tab w:val="left" w:pos="-720"/>
              </w:tabs>
              <w:suppressAutoHyphens/>
              <w:jc w:val="center"/>
              <w:rPr>
                <w:spacing w:val="-3"/>
                <w:lang w:val="es-UY"/>
              </w:rPr>
            </w:pPr>
            <w:r w:rsidRPr="005F7C49">
              <w:rPr>
                <w:spacing w:val="-3"/>
                <w:lang w:val="es-UY"/>
              </w:rPr>
              <w:t>21</w:t>
            </w:r>
          </w:p>
        </w:tc>
      </w:tr>
      <w:tr w:rsidR="005F7C49" w:rsidRPr="00DB4B6D" w14:paraId="0C95CEB0" w14:textId="77777777" w:rsidTr="00DD5DD9">
        <w:tc>
          <w:tcPr>
            <w:tcW w:w="4039" w:type="dxa"/>
          </w:tcPr>
          <w:p w14:paraId="298AA39D" w14:textId="77777777" w:rsidR="005F7C49" w:rsidRPr="005F7C49" w:rsidRDefault="005F7C49" w:rsidP="0078495E">
            <w:pPr>
              <w:tabs>
                <w:tab w:val="left" w:pos="-720"/>
              </w:tabs>
              <w:suppressAutoHyphens/>
              <w:rPr>
                <w:spacing w:val="-3"/>
                <w:lang w:val="es-UY"/>
              </w:rPr>
            </w:pPr>
            <w:proofErr w:type="spellStart"/>
            <w:r w:rsidRPr="005F7C49">
              <w:rPr>
                <w:spacing w:val="-3"/>
                <w:lang w:val="es-UY"/>
              </w:rPr>
              <w:t>Tetrapolar</w:t>
            </w:r>
            <w:proofErr w:type="spellEnd"/>
            <w:r w:rsidRPr="005F7C49">
              <w:rPr>
                <w:spacing w:val="-3"/>
                <w:lang w:val="es-UY"/>
              </w:rPr>
              <w:t xml:space="preserve"> Cu, 4x35 mm</w:t>
            </w:r>
            <w:r w:rsidRPr="005F7C49">
              <w:rPr>
                <w:spacing w:val="-3"/>
                <w:vertAlign w:val="superscript"/>
                <w:lang w:val="es-UY"/>
              </w:rPr>
              <w:t>2</w:t>
            </w:r>
          </w:p>
        </w:tc>
        <w:tc>
          <w:tcPr>
            <w:tcW w:w="1680" w:type="dxa"/>
          </w:tcPr>
          <w:p w14:paraId="46B39062" w14:textId="77777777" w:rsidR="005F7C49" w:rsidRPr="005F7C49" w:rsidRDefault="005F7C49" w:rsidP="0078495E">
            <w:pPr>
              <w:tabs>
                <w:tab w:val="left" w:pos="-720"/>
              </w:tabs>
              <w:suppressAutoHyphens/>
              <w:jc w:val="center"/>
              <w:rPr>
                <w:spacing w:val="-3"/>
                <w:lang w:val="es-UY"/>
              </w:rPr>
            </w:pPr>
            <w:r w:rsidRPr="005F7C49">
              <w:rPr>
                <w:spacing w:val="-3"/>
                <w:lang w:val="es-UY"/>
              </w:rPr>
              <w:t>12,5</w:t>
            </w:r>
          </w:p>
        </w:tc>
        <w:tc>
          <w:tcPr>
            <w:tcW w:w="2715" w:type="dxa"/>
          </w:tcPr>
          <w:p w14:paraId="71B6CAFA" w14:textId="77777777" w:rsidR="005F7C49" w:rsidRPr="005F7C49" w:rsidRDefault="005F7C49" w:rsidP="0078495E">
            <w:pPr>
              <w:tabs>
                <w:tab w:val="left" w:pos="-720"/>
              </w:tabs>
              <w:suppressAutoHyphens/>
              <w:jc w:val="center"/>
              <w:rPr>
                <w:spacing w:val="-3"/>
                <w:lang w:val="es-UY"/>
              </w:rPr>
            </w:pPr>
            <w:r w:rsidRPr="005F7C49">
              <w:rPr>
                <w:spacing w:val="-3"/>
                <w:lang w:val="es-UY"/>
              </w:rPr>
              <w:t>25</w:t>
            </w:r>
          </w:p>
        </w:tc>
      </w:tr>
      <w:tr w:rsidR="005F7C49" w:rsidRPr="00DB4B6D" w14:paraId="55541DF4" w14:textId="77777777" w:rsidTr="00DD5DD9">
        <w:tc>
          <w:tcPr>
            <w:tcW w:w="4039" w:type="dxa"/>
          </w:tcPr>
          <w:p w14:paraId="6A26DEC5" w14:textId="77777777" w:rsidR="005F7C49" w:rsidRPr="005F7C49" w:rsidRDefault="005F7C49" w:rsidP="0078495E">
            <w:pPr>
              <w:tabs>
                <w:tab w:val="left" w:pos="-720"/>
              </w:tabs>
              <w:suppressAutoHyphens/>
              <w:rPr>
                <w:spacing w:val="-3"/>
                <w:lang w:val="es-UY"/>
              </w:rPr>
            </w:pPr>
            <w:proofErr w:type="spellStart"/>
            <w:r w:rsidRPr="005F7C49">
              <w:rPr>
                <w:spacing w:val="-3"/>
                <w:lang w:val="es-UY"/>
              </w:rPr>
              <w:t>Tetrapolar</w:t>
            </w:r>
            <w:proofErr w:type="spellEnd"/>
            <w:r w:rsidRPr="005F7C49">
              <w:rPr>
                <w:spacing w:val="-3"/>
                <w:lang w:val="es-UY"/>
              </w:rPr>
              <w:t xml:space="preserve"> Cu, 4x50 mm</w:t>
            </w:r>
            <w:r w:rsidRPr="005F7C49">
              <w:rPr>
                <w:spacing w:val="-3"/>
                <w:vertAlign w:val="superscript"/>
                <w:lang w:val="es-UY"/>
              </w:rPr>
              <w:t>2</w:t>
            </w:r>
          </w:p>
        </w:tc>
        <w:tc>
          <w:tcPr>
            <w:tcW w:w="1680" w:type="dxa"/>
          </w:tcPr>
          <w:p w14:paraId="703D2B8B" w14:textId="77777777" w:rsidR="005F7C49" w:rsidRPr="005F7C49" w:rsidRDefault="005F7C49" w:rsidP="0078495E">
            <w:pPr>
              <w:tabs>
                <w:tab w:val="left" w:pos="-720"/>
              </w:tabs>
              <w:suppressAutoHyphens/>
              <w:jc w:val="center"/>
              <w:rPr>
                <w:spacing w:val="-3"/>
                <w:lang w:val="es-UY"/>
              </w:rPr>
            </w:pPr>
            <w:r w:rsidRPr="005F7C49">
              <w:rPr>
                <w:spacing w:val="-3"/>
                <w:lang w:val="es-UY"/>
              </w:rPr>
              <w:t>15,5</w:t>
            </w:r>
          </w:p>
        </w:tc>
        <w:tc>
          <w:tcPr>
            <w:tcW w:w="2715" w:type="dxa"/>
          </w:tcPr>
          <w:p w14:paraId="75BC56A0" w14:textId="77777777" w:rsidR="005F7C49" w:rsidRPr="005F7C49" w:rsidRDefault="005F7C49" w:rsidP="0078495E">
            <w:pPr>
              <w:tabs>
                <w:tab w:val="left" w:pos="-720"/>
              </w:tabs>
              <w:suppressAutoHyphens/>
              <w:jc w:val="center"/>
              <w:rPr>
                <w:spacing w:val="-3"/>
                <w:lang w:val="es-UY"/>
              </w:rPr>
            </w:pPr>
            <w:r w:rsidRPr="005F7C49">
              <w:rPr>
                <w:spacing w:val="-3"/>
                <w:lang w:val="es-UY"/>
              </w:rPr>
              <w:t>32</w:t>
            </w:r>
          </w:p>
        </w:tc>
      </w:tr>
      <w:tr w:rsidR="005F7C49" w:rsidRPr="00DB4B6D" w14:paraId="27644598" w14:textId="77777777" w:rsidTr="00DD5DD9">
        <w:tc>
          <w:tcPr>
            <w:tcW w:w="4039" w:type="dxa"/>
            <w:vAlign w:val="center"/>
          </w:tcPr>
          <w:p w14:paraId="170DEDCA" w14:textId="77777777" w:rsidR="005F7C49" w:rsidRPr="005F7C49" w:rsidRDefault="005F7C49" w:rsidP="0078495E">
            <w:pPr>
              <w:tabs>
                <w:tab w:val="left" w:pos="-720"/>
              </w:tabs>
              <w:suppressAutoHyphens/>
              <w:rPr>
                <w:spacing w:val="-3"/>
                <w:lang w:val="es-UY"/>
              </w:rPr>
            </w:pPr>
            <w:r w:rsidRPr="005F7C49">
              <w:rPr>
                <w:spacing w:val="-3"/>
                <w:lang w:val="es-UY"/>
              </w:rPr>
              <w:t>Unipolar Cu 300 mm2 (flexible)</w:t>
            </w:r>
          </w:p>
        </w:tc>
        <w:tc>
          <w:tcPr>
            <w:tcW w:w="1680" w:type="dxa"/>
            <w:vAlign w:val="center"/>
          </w:tcPr>
          <w:p w14:paraId="0C681130" w14:textId="77777777" w:rsidR="005F7C49" w:rsidRPr="005F7C49" w:rsidRDefault="005F7C49" w:rsidP="0078495E">
            <w:pPr>
              <w:tabs>
                <w:tab w:val="left" w:pos="-720"/>
              </w:tabs>
              <w:suppressAutoHyphens/>
              <w:jc w:val="center"/>
              <w:rPr>
                <w:spacing w:val="-3"/>
                <w:lang w:val="es-UY"/>
              </w:rPr>
            </w:pPr>
            <w:r w:rsidRPr="005F7C49">
              <w:rPr>
                <w:spacing w:val="-3"/>
                <w:lang w:val="es-UY"/>
              </w:rPr>
              <w:t>15,0</w:t>
            </w:r>
          </w:p>
        </w:tc>
        <w:tc>
          <w:tcPr>
            <w:tcW w:w="2715" w:type="dxa"/>
          </w:tcPr>
          <w:p w14:paraId="0F6817C3" w14:textId="77777777" w:rsidR="005F7C49" w:rsidRPr="005F7C49" w:rsidRDefault="005F7C49" w:rsidP="0078495E">
            <w:pPr>
              <w:tabs>
                <w:tab w:val="left" w:pos="-720"/>
              </w:tabs>
              <w:suppressAutoHyphens/>
              <w:jc w:val="center"/>
              <w:rPr>
                <w:spacing w:val="-3"/>
                <w:lang w:val="es-UY"/>
              </w:rPr>
            </w:pPr>
            <w:r w:rsidRPr="005F7C49">
              <w:rPr>
                <w:spacing w:val="-3"/>
                <w:lang w:val="es-UY"/>
              </w:rPr>
              <w:t>33</w:t>
            </w:r>
          </w:p>
        </w:tc>
      </w:tr>
      <w:tr w:rsidR="005F7C49" w:rsidRPr="00DB4B6D" w14:paraId="3410C557" w14:textId="77777777" w:rsidTr="00DD5DD9">
        <w:tc>
          <w:tcPr>
            <w:tcW w:w="4039" w:type="dxa"/>
            <w:vAlign w:val="center"/>
          </w:tcPr>
          <w:p w14:paraId="4CCEA312" w14:textId="77777777" w:rsidR="005F7C49" w:rsidRPr="005F7C49" w:rsidRDefault="005F7C49" w:rsidP="0078495E">
            <w:pPr>
              <w:tabs>
                <w:tab w:val="left" w:pos="-720"/>
              </w:tabs>
              <w:suppressAutoHyphens/>
              <w:rPr>
                <w:spacing w:val="-3"/>
                <w:lang w:val="es-UY"/>
              </w:rPr>
            </w:pPr>
            <w:r w:rsidRPr="005F7C49">
              <w:rPr>
                <w:spacing w:val="-3"/>
                <w:lang w:val="es-UY"/>
              </w:rPr>
              <w:t>Unipolar Cu 630 mm2 (flexible)</w:t>
            </w:r>
          </w:p>
        </w:tc>
        <w:tc>
          <w:tcPr>
            <w:tcW w:w="1680" w:type="dxa"/>
            <w:vAlign w:val="center"/>
          </w:tcPr>
          <w:p w14:paraId="2E52D4FD" w14:textId="77777777" w:rsidR="005F7C49" w:rsidRPr="005F7C49" w:rsidRDefault="005F7C49" w:rsidP="0078495E">
            <w:pPr>
              <w:tabs>
                <w:tab w:val="left" w:pos="-720"/>
              </w:tabs>
              <w:suppressAutoHyphens/>
              <w:jc w:val="center"/>
              <w:rPr>
                <w:spacing w:val="-3"/>
                <w:lang w:val="es-UY"/>
              </w:rPr>
            </w:pPr>
            <w:r w:rsidRPr="005F7C49">
              <w:rPr>
                <w:spacing w:val="-3"/>
                <w:lang w:val="es-UY"/>
              </w:rPr>
              <w:t>21,5</w:t>
            </w:r>
          </w:p>
        </w:tc>
        <w:tc>
          <w:tcPr>
            <w:tcW w:w="2715" w:type="dxa"/>
          </w:tcPr>
          <w:p w14:paraId="3AC1B385" w14:textId="77777777" w:rsidR="005F7C49" w:rsidRPr="005F7C49" w:rsidRDefault="005F7C49" w:rsidP="0078495E">
            <w:pPr>
              <w:tabs>
                <w:tab w:val="left" w:pos="-720"/>
              </w:tabs>
              <w:suppressAutoHyphens/>
              <w:jc w:val="center"/>
              <w:rPr>
                <w:spacing w:val="-3"/>
                <w:lang w:val="es-UY"/>
              </w:rPr>
            </w:pPr>
            <w:r w:rsidRPr="005F7C49">
              <w:rPr>
                <w:spacing w:val="-3"/>
                <w:lang w:val="es-UY"/>
              </w:rPr>
              <w:t>50</w:t>
            </w:r>
          </w:p>
        </w:tc>
      </w:tr>
    </w:tbl>
    <w:p w14:paraId="026F7426" w14:textId="77777777" w:rsidR="005F7C49" w:rsidRPr="005F7C49" w:rsidRDefault="005F7C49" w:rsidP="005F7C49">
      <w:pPr>
        <w:tabs>
          <w:tab w:val="left" w:pos="-720"/>
        </w:tabs>
        <w:suppressAutoHyphens/>
        <w:rPr>
          <w:spacing w:val="-3"/>
          <w:lang w:val="es-UY"/>
        </w:rPr>
      </w:pPr>
    </w:p>
    <w:tbl>
      <w:tblPr>
        <w:tblW w:w="0" w:type="auto"/>
        <w:tblInd w:w="4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59"/>
        <w:gridCol w:w="1701"/>
        <w:gridCol w:w="2694"/>
      </w:tblGrid>
      <w:tr w:rsidR="005F7C49" w:rsidRPr="00DB4B6D" w14:paraId="555AFC94" w14:textId="77777777" w:rsidTr="0078495E">
        <w:tc>
          <w:tcPr>
            <w:tcW w:w="3959" w:type="dxa"/>
            <w:tcBorders>
              <w:top w:val="double" w:sz="4" w:space="0" w:color="auto"/>
              <w:bottom w:val="double" w:sz="4" w:space="0" w:color="auto"/>
            </w:tcBorders>
          </w:tcPr>
          <w:p w14:paraId="08C78B9B" w14:textId="77777777" w:rsidR="005F7C49" w:rsidRPr="005F7C49" w:rsidRDefault="005F7C49" w:rsidP="0078495E">
            <w:pPr>
              <w:pStyle w:val="Encabezado"/>
              <w:tabs>
                <w:tab w:val="clear" w:pos="4252"/>
                <w:tab w:val="clear" w:pos="8504"/>
                <w:tab w:val="left" w:pos="-720"/>
              </w:tabs>
              <w:suppressAutoHyphens/>
              <w:jc w:val="center"/>
              <w:rPr>
                <w:snapToGrid/>
                <w:spacing w:val="-3"/>
                <w:lang w:val="es-UY"/>
              </w:rPr>
            </w:pPr>
            <w:r w:rsidRPr="005F7C49">
              <w:rPr>
                <w:snapToGrid/>
                <w:lang w:val="es-UY"/>
              </w:rPr>
              <w:t>Cable MT</w:t>
            </w:r>
          </w:p>
        </w:tc>
        <w:tc>
          <w:tcPr>
            <w:tcW w:w="1701" w:type="dxa"/>
            <w:tcBorders>
              <w:top w:val="double" w:sz="4" w:space="0" w:color="auto"/>
              <w:bottom w:val="double" w:sz="4" w:space="0" w:color="auto"/>
            </w:tcBorders>
            <w:vAlign w:val="bottom"/>
          </w:tcPr>
          <w:p w14:paraId="6A437CD2" w14:textId="77777777" w:rsidR="005F7C49" w:rsidRPr="005F7C49" w:rsidRDefault="005F7C49" w:rsidP="0078495E">
            <w:pPr>
              <w:pStyle w:val="Encabezado"/>
              <w:tabs>
                <w:tab w:val="clear" w:pos="4252"/>
                <w:tab w:val="clear" w:pos="8504"/>
                <w:tab w:val="left" w:pos="-720"/>
              </w:tabs>
              <w:suppressAutoHyphens/>
              <w:jc w:val="center"/>
              <w:rPr>
                <w:snapToGrid/>
                <w:spacing w:val="-3"/>
                <w:lang w:val="es-UY"/>
              </w:rPr>
            </w:pPr>
            <w:r w:rsidRPr="005F7C49">
              <w:rPr>
                <w:snapToGrid/>
                <w:lang w:val="es-UY"/>
              </w:rPr>
              <w:t>Radio de Curvatura (cm)</w:t>
            </w:r>
          </w:p>
        </w:tc>
        <w:tc>
          <w:tcPr>
            <w:tcW w:w="2694" w:type="dxa"/>
            <w:tcBorders>
              <w:top w:val="double" w:sz="4" w:space="0" w:color="auto"/>
              <w:bottom w:val="double" w:sz="4" w:space="0" w:color="auto"/>
            </w:tcBorders>
            <w:vAlign w:val="bottom"/>
          </w:tcPr>
          <w:p w14:paraId="3A186803" w14:textId="77777777" w:rsidR="005F7C49" w:rsidRPr="005F7C49" w:rsidRDefault="005F7C49" w:rsidP="0078495E">
            <w:pPr>
              <w:pStyle w:val="Encabezado"/>
              <w:tabs>
                <w:tab w:val="clear" w:pos="4252"/>
                <w:tab w:val="clear" w:pos="8504"/>
                <w:tab w:val="left" w:pos="-720"/>
              </w:tabs>
              <w:suppressAutoHyphens/>
              <w:jc w:val="center"/>
              <w:rPr>
                <w:snapToGrid/>
                <w:spacing w:val="-3"/>
                <w:lang w:val="es-UY"/>
              </w:rPr>
            </w:pPr>
            <w:r w:rsidRPr="005F7C49">
              <w:rPr>
                <w:spacing w:val="-3"/>
                <w:lang w:val="es-UY"/>
              </w:rPr>
              <w:t xml:space="preserve">Diámetro exterior </w:t>
            </w:r>
            <w:r w:rsidRPr="00F02A0B">
              <w:rPr>
                <w:bCs/>
                <w:spacing w:val="-3"/>
                <w:lang w:val="es-UY"/>
              </w:rPr>
              <w:t xml:space="preserve">aproximado </w:t>
            </w:r>
            <w:r w:rsidRPr="005F7C49">
              <w:rPr>
                <w:spacing w:val="-3"/>
                <w:lang w:val="es-UY"/>
              </w:rPr>
              <w:t xml:space="preserve">cable </w:t>
            </w:r>
            <w:r w:rsidR="00F02A0B">
              <w:rPr>
                <w:spacing w:val="-3"/>
                <w:lang w:val="es-UY"/>
              </w:rPr>
              <w:t>(</w:t>
            </w:r>
            <w:r w:rsidRPr="005F7C49">
              <w:rPr>
                <w:spacing w:val="-3"/>
                <w:lang w:val="es-UY"/>
              </w:rPr>
              <w:t>mm</w:t>
            </w:r>
            <w:r w:rsidR="00F02A0B">
              <w:rPr>
                <w:spacing w:val="-3"/>
                <w:lang w:val="es-UY"/>
              </w:rPr>
              <w:t>)</w:t>
            </w:r>
          </w:p>
        </w:tc>
      </w:tr>
      <w:tr w:rsidR="005F7C49" w:rsidRPr="00DB4B6D" w14:paraId="6FAABC14" w14:textId="77777777" w:rsidTr="0078495E">
        <w:tc>
          <w:tcPr>
            <w:tcW w:w="3959" w:type="dxa"/>
            <w:tcBorders>
              <w:top w:val="double" w:sz="4" w:space="0" w:color="auto"/>
            </w:tcBorders>
          </w:tcPr>
          <w:p w14:paraId="1E988A2B" w14:textId="77777777" w:rsidR="005F7C49" w:rsidRPr="005F7C49" w:rsidRDefault="005F7C49" w:rsidP="0078495E">
            <w:pPr>
              <w:tabs>
                <w:tab w:val="left" w:pos="-720"/>
              </w:tabs>
              <w:suppressAutoHyphens/>
              <w:rPr>
                <w:spacing w:val="-3"/>
                <w:lang w:val="es-UY"/>
              </w:rPr>
            </w:pPr>
            <w:r w:rsidRPr="005F7C49">
              <w:rPr>
                <w:spacing w:val="-3"/>
                <w:lang w:val="es-UY"/>
              </w:rPr>
              <w:t xml:space="preserve">XLPE, unipolar Al, 12/20 </w:t>
            </w:r>
            <w:proofErr w:type="spellStart"/>
            <w:r w:rsidRPr="005F7C49">
              <w:rPr>
                <w:spacing w:val="-3"/>
                <w:lang w:val="es-UY"/>
              </w:rPr>
              <w:t>kV</w:t>
            </w:r>
            <w:proofErr w:type="spellEnd"/>
            <w:r w:rsidRPr="005F7C49">
              <w:rPr>
                <w:spacing w:val="-3"/>
                <w:lang w:val="es-UY"/>
              </w:rPr>
              <w:t xml:space="preserve">  240 mm2</w:t>
            </w:r>
          </w:p>
        </w:tc>
        <w:tc>
          <w:tcPr>
            <w:tcW w:w="1701" w:type="dxa"/>
            <w:tcBorders>
              <w:top w:val="double" w:sz="4" w:space="0" w:color="auto"/>
            </w:tcBorders>
            <w:vAlign w:val="bottom"/>
          </w:tcPr>
          <w:p w14:paraId="5CF94346" w14:textId="77777777" w:rsidR="005F7C49" w:rsidRPr="005F7C49" w:rsidRDefault="005F7C49" w:rsidP="0078495E">
            <w:pPr>
              <w:tabs>
                <w:tab w:val="left" w:pos="-720"/>
              </w:tabs>
              <w:suppressAutoHyphens/>
              <w:jc w:val="center"/>
              <w:rPr>
                <w:spacing w:val="-3"/>
                <w:lang w:val="es-UY"/>
              </w:rPr>
            </w:pPr>
            <w:r w:rsidRPr="005F7C49">
              <w:rPr>
                <w:spacing w:val="-3"/>
                <w:lang w:val="es-UY"/>
              </w:rPr>
              <w:t>56</w:t>
            </w:r>
          </w:p>
        </w:tc>
        <w:tc>
          <w:tcPr>
            <w:tcW w:w="2694" w:type="dxa"/>
            <w:tcBorders>
              <w:top w:val="double" w:sz="4" w:space="0" w:color="auto"/>
            </w:tcBorders>
            <w:vAlign w:val="bottom"/>
          </w:tcPr>
          <w:p w14:paraId="6196C259" w14:textId="77777777" w:rsidR="005F7C49" w:rsidRPr="005F7C49" w:rsidRDefault="005F7C49" w:rsidP="0078495E">
            <w:pPr>
              <w:tabs>
                <w:tab w:val="left" w:pos="-720"/>
              </w:tabs>
              <w:suppressAutoHyphens/>
              <w:jc w:val="center"/>
              <w:rPr>
                <w:spacing w:val="-3"/>
                <w:lang w:val="es-UY"/>
              </w:rPr>
            </w:pPr>
            <w:r w:rsidRPr="005F7C49">
              <w:rPr>
                <w:spacing w:val="-3"/>
                <w:lang w:val="es-UY"/>
              </w:rPr>
              <w:t>41</w:t>
            </w:r>
          </w:p>
        </w:tc>
      </w:tr>
      <w:tr w:rsidR="005F7C49" w:rsidRPr="00DB4B6D" w14:paraId="0F106BB4" w14:textId="77777777" w:rsidTr="0078495E">
        <w:tc>
          <w:tcPr>
            <w:tcW w:w="3959" w:type="dxa"/>
          </w:tcPr>
          <w:p w14:paraId="03FE2CC0" w14:textId="77777777" w:rsidR="005F7C49" w:rsidRPr="005F7C49" w:rsidRDefault="005F7C49" w:rsidP="0078495E">
            <w:pPr>
              <w:tabs>
                <w:tab w:val="left" w:pos="-720"/>
              </w:tabs>
              <w:suppressAutoHyphens/>
              <w:rPr>
                <w:spacing w:val="-3"/>
                <w:lang w:val="es-UY"/>
              </w:rPr>
            </w:pPr>
            <w:r w:rsidRPr="005F7C49">
              <w:rPr>
                <w:spacing w:val="-3"/>
                <w:lang w:val="es-UY"/>
              </w:rPr>
              <w:t xml:space="preserve">XLPE, unipolar Al, 18/30 </w:t>
            </w:r>
            <w:proofErr w:type="spellStart"/>
            <w:r w:rsidRPr="005F7C49">
              <w:rPr>
                <w:spacing w:val="-3"/>
                <w:lang w:val="es-UY"/>
              </w:rPr>
              <w:t>kV</w:t>
            </w:r>
            <w:proofErr w:type="spellEnd"/>
            <w:r w:rsidRPr="005F7C49">
              <w:rPr>
                <w:spacing w:val="-3"/>
                <w:lang w:val="es-UY"/>
              </w:rPr>
              <w:t xml:space="preserve">  240 mm2</w:t>
            </w:r>
          </w:p>
        </w:tc>
        <w:tc>
          <w:tcPr>
            <w:tcW w:w="1701" w:type="dxa"/>
            <w:vAlign w:val="bottom"/>
          </w:tcPr>
          <w:p w14:paraId="4907815D" w14:textId="77777777" w:rsidR="005F7C49" w:rsidRPr="005F7C49" w:rsidRDefault="005F7C49" w:rsidP="0078495E">
            <w:pPr>
              <w:tabs>
                <w:tab w:val="left" w:pos="-720"/>
              </w:tabs>
              <w:suppressAutoHyphens/>
              <w:jc w:val="center"/>
              <w:rPr>
                <w:spacing w:val="-3"/>
                <w:lang w:val="es-UY"/>
              </w:rPr>
            </w:pPr>
            <w:r w:rsidRPr="005F7C49">
              <w:rPr>
                <w:spacing w:val="-3"/>
                <w:lang w:val="es-UY"/>
              </w:rPr>
              <w:t>61</w:t>
            </w:r>
          </w:p>
        </w:tc>
        <w:tc>
          <w:tcPr>
            <w:tcW w:w="2694" w:type="dxa"/>
            <w:vAlign w:val="bottom"/>
          </w:tcPr>
          <w:p w14:paraId="3FFAAECB" w14:textId="77777777" w:rsidR="005F7C49" w:rsidRPr="005F7C49" w:rsidRDefault="005F7C49" w:rsidP="0078495E">
            <w:pPr>
              <w:tabs>
                <w:tab w:val="left" w:pos="-720"/>
              </w:tabs>
              <w:suppressAutoHyphens/>
              <w:jc w:val="center"/>
              <w:rPr>
                <w:spacing w:val="-3"/>
                <w:lang w:val="es-UY"/>
              </w:rPr>
            </w:pPr>
            <w:r w:rsidRPr="005F7C49">
              <w:rPr>
                <w:spacing w:val="-3"/>
                <w:lang w:val="es-UY"/>
              </w:rPr>
              <w:t>47</w:t>
            </w:r>
          </w:p>
        </w:tc>
      </w:tr>
      <w:tr w:rsidR="005F7C49" w:rsidRPr="00DB4B6D" w14:paraId="5F1033EE" w14:textId="77777777" w:rsidTr="0078495E">
        <w:tc>
          <w:tcPr>
            <w:tcW w:w="3959" w:type="dxa"/>
          </w:tcPr>
          <w:p w14:paraId="04009696" w14:textId="77777777" w:rsidR="005F7C49" w:rsidRPr="005F7C49" w:rsidRDefault="005F7C49" w:rsidP="0078495E">
            <w:pPr>
              <w:tabs>
                <w:tab w:val="left" w:pos="-720"/>
              </w:tabs>
              <w:suppressAutoHyphens/>
              <w:rPr>
                <w:spacing w:val="-3"/>
                <w:lang w:val="es-UY"/>
              </w:rPr>
            </w:pPr>
            <w:r w:rsidRPr="005F7C49">
              <w:rPr>
                <w:spacing w:val="-3"/>
                <w:lang w:val="es-UY"/>
              </w:rPr>
              <w:t xml:space="preserve">XLPE, unipolar Al, 18/30 </w:t>
            </w:r>
            <w:proofErr w:type="spellStart"/>
            <w:r w:rsidRPr="005F7C49">
              <w:rPr>
                <w:spacing w:val="-3"/>
                <w:lang w:val="es-UY"/>
              </w:rPr>
              <w:t>kV</w:t>
            </w:r>
            <w:proofErr w:type="spellEnd"/>
            <w:r w:rsidRPr="005F7C49">
              <w:rPr>
                <w:spacing w:val="-3"/>
                <w:lang w:val="es-UY"/>
              </w:rPr>
              <w:t xml:space="preserve">  500 mm2</w:t>
            </w:r>
          </w:p>
        </w:tc>
        <w:tc>
          <w:tcPr>
            <w:tcW w:w="1701" w:type="dxa"/>
            <w:vAlign w:val="bottom"/>
          </w:tcPr>
          <w:p w14:paraId="259DA2D4" w14:textId="77777777" w:rsidR="005F7C49" w:rsidRPr="005F7C49" w:rsidRDefault="005F7C49" w:rsidP="0078495E">
            <w:pPr>
              <w:tabs>
                <w:tab w:val="left" w:pos="-720"/>
              </w:tabs>
              <w:suppressAutoHyphens/>
              <w:jc w:val="center"/>
              <w:rPr>
                <w:spacing w:val="-3"/>
                <w:lang w:val="es-UY"/>
              </w:rPr>
            </w:pPr>
            <w:r w:rsidRPr="005F7C49">
              <w:rPr>
                <w:spacing w:val="-3"/>
                <w:lang w:val="es-UY"/>
              </w:rPr>
              <w:t>80</w:t>
            </w:r>
          </w:p>
        </w:tc>
        <w:tc>
          <w:tcPr>
            <w:tcW w:w="2694" w:type="dxa"/>
            <w:vAlign w:val="bottom"/>
          </w:tcPr>
          <w:p w14:paraId="2B7C6A8C" w14:textId="77777777" w:rsidR="005F7C49" w:rsidRPr="005F7C49" w:rsidRDefault="005F7C49" w:rsidP="0078495E">
            <w:pPr>
              <w:tabs>
                <w:tab w:val="left" w:pos="-720"/>
              </w:tabs>
              <w:suppressAutoHyphens/>
              <w:jc w:val="center"/>
              <w:rPr>
                <w:spacing w:val="-3"/>
                <w:lang w:val="es-UY"/>
              </w:rPr>
            </w:pPr>
            <w:r w:rsidRPr="005F7C49">
              <w:rPr>
                <w:spacing w:val="-3"/>
                <w:lang w:val="es-UY"/>
              </w:rPr>
              <w:t>57</w:t>
            </w:r>
          </w:p>
        </w:tc>
      </w:tr>
      <w:tr w:rsidR="005F7C49" w:rsidRPr="00DB4B6D" w14:paraId="43E6C09F" w14:textId="77777777" w:rsidTr="0078495E">
        <w:tc>
          <w:tcPr>
            <w:tcW w:w="3959" w:type="dxa"/>
          </w:tcPr>
          <w:p w14:paraId="0BA51EB6" w14:textId="77777777" w:rsidR="005F7C49" w:rsidRPr="005F7C49" w:rsidRDefault="005F7C49" w:rsidP="0078495E">
            <w:pPr>
              <w:pStyle w:val="Encabezado"/>
              <w:tabs>
                <w:tab w:val="clear" w:pos="4252"/>
                <w:tab w:val="clear" w:pos="8504"/>
                <w:tab w:val="left" w:pos="-720"/>
              </w:tabs>
              <w:suppressAutoHyphens/>
              <w:jc w:val="left"/>
              <w:rPr>
                <w:snapToGrid/>
                <w:spacing w:val="-3"/>
                <w:lang w:val="es-UY"/>
              </w:rPr>
            </w:pPr>
            <w:r w:rsidRPr="005F7C49">
              <w:rPr>
                <w:snapToGrid/>
                <w:lang w:val="es-UY"/>
              </w:rPr>
              <w:t xml:space="preserve">API, Tripolar Cu, 6/10 </w:t>
            </w:r>
            <w:proofErr w:type="spellStart"/>
            <w:r w:rsidRPr="005F7C49">
              <w:rPr>
                <w:snapToGrid/>
                <w:lang w:val="es-UY"/>
              </w:rPr>
              <w:t>kV</w:t>
            </w:r>
            <w:proofErr w:type="spellEnd"/>
            <w:r w:rsidRPr="005F7C49">
              <w:rPr>
                <w:snapToGrid/>
                <w:lang w:val="es-UY"/>
              </w:rPr>
              <w:t xml:space="preserve">  3x120 </w:t>
            </w:r>
            <w:r w:rsidRPr="005F7C49">
              <w:rPr>
                <w:spacing w:val="-3"/>
                <w:lang w:val="es-UY"/>
              </w:rPr>
              <w:t>mm</w:t>
            </w:r>
            <w:r w:rsidRPr="005F7C49">
              <w:rPr>
                <w:spacing w:val="-3"/>
                <w:vertAlign w:val="superscript"/>
                <w:lang w:val="es-UY"/>
              </w:rPr>
              <w:t>2</w:t>
            </w:r>
          </w:p>
        </w:tc>
        <w:tc>
          <w:tcPr>
            <w:tcW w:w="1701" w:type="dxa"/>
            <w:vAlign w:val="bottom"/>
          </w:tcPr>
          <w:p w14:paraId="5897D926" w14:textId="77777777" w:rsidR="005F7C49" w:rsidRPr="005F7C49" w:rsidRDefault="005F7C49" w:rsidP="0078495E">
            <w:pPr>
              <w:pStyle w:val="Encabezado"/>
              <w:tabs>
                <w:tab w:val="clear" w:pos="4252"/>
                <w:tab w:val="clear" w:pos="8504"/>
                <w:tab w:val="left" w:pos="-720"/>
              </w:tabs>
              <w:suppressAutoHyphens/>
              <w:jc w:val="center"/>
              <w:rPr>
                <w:snapToGrid/>
                <w:spacing w:val="-3"/>
                <w:lang w:val="es-UY"/>
              </w:rPr>
            </w:pPr>
            <w:r w:rsidRPr="005F7C49">
              <w:rPr>
                <w:snapToGrid/>
                <w:spacing w:val="-3"/>
                <w:lang w:val="es-UY"/>
              </w:rPr>
              <w:t>55</w:t>
            </w:r>
          </w:p>
        </w:tc>
        <w:tc>
          <w:tcPr>
            <w:tcW w:w="2694" w:type="dxa"/>
            <w:vAlign w:val="bottom"/>
          </w:tcPr>
          <w:p w14:paraId="54726703" w14:textId="77777777" w:rsidR="005F7C49" w:rsidRPr="005F7C49" w:rsidRDefault="005F7C49" w:rsidP="0078495E">
            <w:pPr>
              <w:pStyle w:val="Encabezado"/>
              <w:tabs>
                <w:tab w:val="clear" w:pos="4252"/>
                <w:tab w:val="clear" w:pos="8504"/>
                <w:tab w:val="left" w:pos="-720"/>
              </w:tabs>
              <w:suppressAutoHyphens/>
              <w:jc w:val="center"/>
              <w:rPr>
                <w:snapToGrid/>
                <w:spacing w:val="-3"/>
                <w:lang w:val="es-UY"/>
              </w:rPr>
            </w:pPr>
            <w:r w:rsidRPr="005F7C49">
              <w:rPr>
                <w:snapToGrid/>
                <w:spacing w:val="-3"/>
                <w:lang w:val="es-UY"/>
              </w:rPr>
              <w:t>50</w:t>
            </w:r>
          </w:p>
        </w:tc>
      </w:tr>
      <w:tr w:rsidR="005F7C49" w:rsidRPr="00DB4B6D" w14:paraId="2952D0CF" w14:textId="77777777" w:rsidTr="0078495E">
        <w:tc>
          <w:tcPr>
            <w:tcW w:w="3959" w:type="dxa"/>
          </w:tcPr>
          <w:p w14:paraId="06786823" w14:textId="77777777" w:rsidR="005F7C49" w:rsidRPr="005F7C49" w:rsidRDefault="005F7C49" w:rsidP="0078495E">
            <w:pPr>
              <w:pStyle w:val="Encabezado"/>
              <w:tabs>
                <w:tab w:val="clear" w:pos="4252"/>
                <w:tab w:val="clear" w:pos="8504"/>
                <w:tab w:val="left" w:pos="-720"/>
              </w:tabs>
              <w:suppressAutoHyphens/>
              <w:jc w:val="left"/>
              <w:rPr>
                <w:snapToGrid/>
                <w:spacing w:val="-3"/>
                <w:lang w:val="es-UY"/>
              </w:rPr>
            </w:pPr>
            <w:r w:rsidRPr="005F7C49">
              <w:rPr>
                <w:lang w:val="es-UY"/>
              </w:rPr>
              <w:t xml:space="preserve">API, Tripolar Cu, 18/30 </w:t>
            </w:r>
            <w:proofErr w:type="spellStart"/>
            <w:r w:rsidRPr="005F7C49">
              <w:rPr>
                <w:lang w:val="es-UY"/>
              </w:rPr>
              <w:t>kV</w:t>
            </w:r>
            <w:proofErr w:type="spellEnd"/>
            <w:r w:rsidRPr="005F7C49">
              <w:rPr>
                <w:lang w:val="es-UY"/>
              </w:rPr>
              <w:t xml:space="preserve"> 3x120 </w:t>
            </w:r>
            <w:r w:rsidRPr="005F7C49">
              <w:rPr>
                <w:spacing w:val="-3"/>
                <w:lang w:val="es-UY"/>
              </w:rPr>
              <w:t>mm</w:t>
            </w:r>
            <w:r w:rsidRPr="005F7C49">
              <w:rPr>
                <w:spacing w:val="-3"/>
                <w:vertAlign w:val="superscript"/>
                <w:lang w:val="es-UY"/>
              </w:rPr>
              <w:t>2</w:t>
            </w:r>
          </w:p>
        </w:tc>
        <w:tc>
          <w:tcPr>
            <w:tcW w:w="1701" w:type="dxa"/>
            <w:vAlign w:val="bottom"/>
          </w:tcPr>
          <w:p w14:paraId="543FA80F" w14:textId="77777777" w:rsidR="005F7C49" w:rsidRPr="005F7C49" w:rsidRDefault="005F7C49" w:rsidP="0078495E">
            <w:pPr>
              <w:pStyle w:val="Encabezado"/>
              <w:tabs>
                <w:tab w:val="clear" w:pos="4252"/>
                <w:tab w:val="clear" w:pos="8504"/>
                <w:tab w:val="left" w:pos="-720"/>
              </w:tabs>
              <w:suppressAutoHyphens/>
              <w:jc w:val="center"/>
              <w:rPr>
                <w:snapToGrid/>
                <w:spacing w:val="-3"/>
                <w:lang w:val="es-UY"/>
              </w:rPr>
            </w:pPr>
            <w:r w:rsidRPr="005F7C49">
              <w:rPr>
                <w:snapToGrid/>
                <w:spacing w:val="-3"/>
                <w:lang w:val="es-UY"/>
              </w:rPr>
              <w:t>80</w:t>
            </w:r>
          </w:p>
        </w:tc>
        <w:tc>
          <w:tcPr>
            <w:tcW w:w="2694" w:type="dxa"/>
            <w:vAlign w:val="bottom"/>
          </w:tcPr>
          <w:p w14:paraId="291F1AC5" w14:textId="77777777" w:rsidR="005F7C49" w:rsidRPr="005F7C49" w:rsidRDefault="005F7C49" w:rsidP="0078495E">
            <w:pPr>
              <w:pStyle w:val="Encabezado"/>
              <w:tabs>
                <w:tab w:val="clear" w:pos="4252"/>
                <w:tab w:val="clear" w:pos="8504"/>
                <w:tab w:val="left" w:pos="-720"/>
              </w:tabs>
              <w:suppressAutoHyphens/>
              <w:jc w:val="center"/>
              <w:rPr>
                <w:snapToGrid/>
                <w:spacing w:val="-3"/>
                <w:lang w:val="es-UY"/>
              </w:rPr>
            </w:pPr>
            <w:r w:rsidRPr="005F7C49">
              <w:rPr>
                <w:snapToGrid/>
                <w:spacing w:val="-3"/>
                <w:lang w:val="es-UY"/>
              </w:rPr>
              <w:t>93</w:t>
            </w:r>
          </w:p>
        </w:tc>
      </w:tr>
      <w:tr w:rsidR="005F7C49" w:rsidRPr="00DB4B6D" w14:paraId="1B2B61A8" w14:textId="77777777" w:rsidTr="0078495E">
        <w:tc>
          <w:tcPr>
            <w:tcW w:w="3959" w:type="dxa"/>
          </w:tcPr>
          <w:p w14:paraId="6921557C" w14:textId="77777777" w:rsidR="005F7C49" w:rsidRPr="00651F7E" w:rsidRDefault="005F7C49" w:rsidP="0078495E">
            <w:pPr>
              <w:pStyle w:val="Encabezado"/>
              <w:tabs>
                <w:tab w:val="clear" w:pos="4252"/>
                <w:tab w:val="clear" w:pos="8504"/>
                <w:tab w:val="left" w:pos="-720"/>
              </w:tabs>
              <w:suppressAutoHyphens/>
              <w:jc w:val="left"/>
              <w:rPr>
                <w:snapToGrid/>
                <w:spacing w:val="-3"/>
                <w:lang w:val="es-UY"/>
              </w:rPr>
            </w:pPr>
            <w:r w:rsidRPr="00651F7E">
              <w:rPr>
                <w:lang w:val="es-UY"/>
              </w:rPr>
              <w:t xml:space="preserve">API, Tripolar Cu, 18/30 </w:t>
            </w:r>
            <w:proofErr w:type="spellStart"/>
            <w:r w:rsidRPr="00651F7E">
              <w:rPr>
                <w:lang w:val="es-UY"/>
              </w:rPr>
              <w:t>kV</w:t>
            </w:r>
            <w:proofErr w:type="spellEnd"/>
            <w:r w:rsidRPr="00651F7E">
              <w:rPr>
                <w:lang w:val="es-UY"/>
              </w:rPr>
              <w:t xml:space="preserve"> 3x240 </w:t>
            </w:r>
            <w:r w:rsidRPr="00651F7E">
              <w:rPr>
                <w:spacing w:val="-3"/>
                <w:lang w:val="es-UY"/>
              </w:rPr>
              <w:t>mm</w:t>
            </w:r>
            <w:r w:rsidRPr="00651F7E">
              <w:rPr>
                <w:spacing w:val="-3"/>
                <w:vertAlign w:val="superscript"/>
                <w:lang w:val="es-UY"/>
              </w:rPr>
              <w:t>2</w:t>
            </w:r>
          </w:p>
        </w:tc>
        <w:tc>
          <w:tcPr>
            <w:tcW w:w="1701" w:type="dxa"/>
            <w:vAlign w:val="bottom"/>
          </w:tcPr>
          <w:p w14:paraId="3ED97068" w14:textId="77777777" w:rsidR="005F7C49" w:rsidRPr="00651F7E" w:rsidRDefault="005F7C49" w:rsidP="0078495E">
            <w:pPr>
              <w:pStyle w:val="Encabezado"/>
              <w:tabs>
                <w:tab w:val="clear" w:pos="4252"/>
                <w:tab w:val="clear" w:pos="8504"/>
                <w:tab w:val="left" w:pos="-720"/>
              </w:tabs>
              <w:suppressAutoHyphens/>
              <w:jc w:val="center"/>
              <w:rPr>
                <w:snapToGrid/>
                <w:spacing w:val="-3"/>
                <w:lang w:val="es-UY"/>
              </w:rPr>
            </w:pPr>
            <w:r w:rsidRPr="00651F7E">
              <w:rPr>
                <w:snapToGrid/>
                <w:spacing w:val="-3"/>
                <w:lang w:val="es-UY"/>
              </w:rPr>
              <w:t>95</w:t>
            </w:r>
          </w:p>
        </w:tc>
        <w:tc>
          <w:tcPr>
            <w:tcW w:w="2694" w:type="dxa"/>
            <w:vAlign w:val="bottom"/>
          </w:tcPr>
          <w:p w14:paraId="36BA1103" w14:textId="77777777" w:rsidR="005F7C49" w:rsidRPr="00651F7E" w:rsidRDefault="005F7C49" w:rsidP="0078495E">
            <w:pPr>
              <w:pStyle w:val="Encabezado"/>
              <w:tabs>
                <w:tab w:val="clear" w:pos="4252"/>
                <w:tab w:val="clear" w:pos="8504"/>
                <w:tab w:val="left" w:pos="-720"/>
              </w:tabs>
              <w:suppressAutoHyphens/>
              <w:jc w:val="center"/>
              <w:rPr>
                <w:snapToGrid/>
                <w:spacing w:val="-3"/>
                <w:lang w:val="es-UY"/>
              </w:rPr>
            </w:pPr>
            <w:r w:rsidRPr="00651F7E">
              <w:rPr>
                <w:snapToGrid/>
                <w:spacing w:val="-3"/>
                <w:lang w:val="es-UY"/>
              </w:rPr>
              <w:t>106</w:t>
            </w:r>
          </w:p>
        </w:tc>
      </w:tr>
      <w:tr w:rsidR="005F7C49" w:rsidRPr="00DB4B6D" w14:paraId="6E110872" w14:textId="77777777" w:rsidTr="0078495E">
        <w:tc>
          <w:tcPr>
            <w:tcW w:w="3959" w:type="dxa"/>
          </w:tcPr>
          <w:p w14:paraId="6A4E1B08" w14:textId="77777777" w:rsidR="005F7C49" w:rsidRPr="00651F7E" w:rsidRDefault="005F7C49" w:rsidP="0078495E">
            <w:pPr>
              <w:pStyle w:val="Encabezado"/>
              <w:tabs>
                <w:tab w:val="clear" w:pos="4252"/>
                <w:tab w:val="clear" w:pos="8504"/>
                <w:tab w:val="left" w:pos="-720"/>
              </w:tabs>
              <w:suppressAutoHyphens/>
              <w:jc w:val="left"/>
              <w:rPr>
                <w:lang w:val="es-UY"/>
              </w:rPr>
            </w:pPr>
            <w:r w:rsidRPr="00651F7E">
              <w:rPr>
                <w:spacing w:val="-3"/>
                <w:lang w:val="es-UY"/>
              </w:rPr>
              <w:t xml:space="preserve">XLPE, unipolar Al, 36/66 </w:t>
            </w:r>
            <w:proofErr w:type="spellStart"/>
            <w:r w:rsidRPr="00651F7E">
              <w:rPr>
                <w:spacing w:val="-3"/>
                <w:lang w:val="es-UY"/>
              </w:rPr>
              <w:t>kV</w:t>
            </w:r>
            <w:proofErr w:type="spellEnd"/>
            <w:r w:rsidRPr="00651F7E">
              <w:rPr>
                <w:spacing w:val="-3"/>
                <w:lang w:val="es-UY"/>
              </w:rPr>
              <w:t xml:space="preserve">  630 mm2</w:t>
            </w:r>
          </w:p>
        </w:tc>
        <w:tc>
          <w:tcPr>
            <w:tcW w:w="1701" w:type="dxa"/>
            <w:vAlign w:val="bottom"/>
          </w:tcPr>
          <w:p w14:paraId="516FFA2A" w14:textId="77777777" w:rsidR="005F7C49" w:rsidRPr="00651F7E" w:rsidRDefault="00651F7E" w:rsidP="0078495E">
            <w:pPr>
              <w:pStyle w:val="Encabezado"/>
              <w:tabs>
                <w:tab w:val="clear" w:pos="4252"/>
                <w:tab w:val="clear" w:pos="8504"/>
                <w:tab w:val="left" w:pos="-720"/>
              </w:tabs>
              <w:suppressAutoHyphens/>
              <w:jc w:val="center"/>
              <w:rPr>
                <w:snapToGrid/>
                <w:spacing w:val="-3"/>
                <w:lang w:val="es-UY"/>
              </w:rPr>
            </w:pPr>
            <w:r w:rsidRPr="00651F7E">
              <w:rPr>
                <w:snapToGrid/>
                <w:spacing w:val="-3"/>
                <w:lang w:val="es-UY"/>
              </w:rPr>
              <w:t>107</w:t>
            </w:r>
          </w:p>
        </w:tc>
        <w:tc>
          <w:tcPr>
            <w:tcW w:w="2694" w:type="dxa"/>
            <w:vAlign w:val="bottom"/>
          </w:tcPr>
          <w:p w14:paraId="4FDD0B8D" w14:textId="77777777" w:rsidR="005F7C49" w:rsidRPr="00651F7E" w:rsidRDefault="00651F7E" w:rsidP="0078495E">
            <w:pPr>
              <w:pStyle w:val="Encabezado"/>
              <w:tabs>
                <w:tab w:val="clear" w:pos="4252"/>
                <w:tab w:val="clear" w:pos="8504"/>
                <w:tab w:val="left" w:pos="-720"/>
              </w:tabs>
              <w:suppressAutoHyphens/>
              <w:jc w:val="center"/>
              <w:rPr>
                <w:snapToGrid/>
                <w:spacing w:val="-3"/>
                <w:lang w:val="es-UY"/>
              </w:rPr>
            </w:pPr>
            <w:r w:rsidRPr="00651F7E">
              <w:rPr>
                <w:snapToGrid/>
                <w:spacing w:val="-3"/>
                <w:lang w:val="es-UY"/>
              </w:rPr>
              <w:t>71</w:t>
            </w:r>
          </w:p>
        </w:tc>
      </w:tr>
    </w:tbl>
    <w:p w14:paraId="1E7DF0A8" w14:textId="77777777" w:rsidR="005F7C49" w:rsidRPr="005F7C49" w:rsidRDefault="005F7C49" w:rsidP="005F7C49">
      <w:pPr>
        <w:pStyle w:val="Encabezado"/>
        <w:tabs>
          <w:tab w:val="clear" w:pos="4252"/>
          <w:tab w:val="clear" w:pos="8504"/>
          <w:tab w:val="left" w:pos="-720"/>
        </w:tabs>
        <w:suppressAutoHyphens/>
        <w:rPr>
          <w:snapToGrid/>
          <w:spacing w:val="-3"/>
          <w:lang w:val="es-UY"/>
        </w:rPr>
      </w:pPr>
    </w:p>
    <w:p w14:paraId="60861E98" w14:textId="77777777" w:rsidR="005F7C49" w:rsidRPr="00DB4B6D" w:rsidRDefault="005F7C49" w:rsidP="005F7C49">
      <w:pPr>
        <w:rPr>
          <w:rFonts w:asciiTheme="minorHAnsi" w:eastAsiaTheme="minorHAnsi" w:hAnsiTheme="minorHAnsi" w:cstheme="minorBidi"/>
          <w:szCs w:val="22"/>
          <w:lang w:val="es-UY" w:eastAsia="en-US"/>
        </w:rPr>
      </w:pPr>
      <w:r w:rsidRPr="005F7C49">
        <w:rPr>
          <w:lang w:val="es-UY"/>
        </w:rPr>
        <w:t xml:space="preserve">En el caso de necesitar medir el radio de </w:t>
      </w:r>
      <w:r>
        <w:rPr>
          <w:lang w:val="es-UY"/>
        </w:rPr>
        <w:t xml:space="preserve">curvatura se puede utilizar el </w:t>
      </w:r>
      <w:r w:rsidRPr="005F7C49">
        <w:rPr>
          <w:lang w:val="es-UY"/>
        </w:rPr>
        <w:t>procedimie</w:t>
      </w:r>
      <w:r>
        <w:rPr>
          <w:lang w:val="es-UY"/>
        </w:rPr>
        <w:t>nto descripto a continuación.</w:t>
      </w:r>
    </w:p>
    <w:p w14:paraId="14508497" w14:textId="77777777" w:rsidR="005F7C49" w:rsidRPr="005F7C49" w:rsidRDefault="005F7C49" w:rsidP="00AB183E">
      <w:pPr>
        <w:pStyle w:val="Ttulo3"/>
      </w:pPr>
      <w:bookmarkStart w:id="170" w:name="_Toc57038195"/>
      <w:bookmarkStart w:id="171" w:name="_Toc108075299"/>
      <w:r>
        <w:t>medida de la</w:t>
      </w:r>
      <w:r w:rsidRPr="005F7C49">
        <w:t xml:space="preserve"> curvatura</w:t>
      </w:r>
      <w:bookmarkEnd w:id="170"/>
      <w:bookmarkEnd w:id="171"/>
    </w:p>
    <w:p w14:paraId="6FFB4063" w14:textId="77777777" w:rsidR="005F7C49" w:rsidRPr="00DB4B6D" w:rsidRDefault="005F7C49" w:rsidP="005F7C49">
      <w:pPr>
        <w:rPr>
          <w:rFonts w:eastAsiaTheme="minorHAnsi"/>
          <w:lang w:val="es-UY" w:eastAsia="en-US"/>
        </w:rPr>
      </w:pPr>
      <w:r w:rsidRPr="00DB4B6D">
        <w:rPr>
          <w:rFonts w:eastAsiaTheme="minorHAnsi"/>
          <w:lang w:val="es-UY" w:eastAsia="en-US"/>
        </w:rPr>
        <w:t xml:space="preserve">Para verificar el ángulo en el tendido se debe utilizar el siguiente procedimiento: </w:t>
      </w:r>
    </w:p>
    <w:p w14:paraId="14E20443" w14:textId="77777777" w:rsidR="005F7C49" w:rsidRPr="005F7C49" w:rsidRDefault="005F7C49" w:rsidP="005F7C49">
      <w:pPr>
        <w:pStyle w:val="Encabezado"/>
        <w:tabs>
          <w:tab w:val="clear" w:pos="4252"/>
          <w:tab w:val="clear" w:pos="8504"/>
          <w:tab w:val="left" w:pos="-720"/>
        </w:tabs>
        <w:suppressAutoHyphens/>
        <w:rPr>
          <w:snapToGrid/>
          <w:color w:val="000000"/>
          <w:lang w:val="es-UY"/>
        </w:rPr>
      </w:pPr>
      <w:r w:rsidRPr="00DB4B6D">
        <w:rPr>
          <w:noProof/>
          <w:spacing w:val="-3"/>
        </w:rPr>
        <w:drawing>
          <wp:inline distT="0" distB="0" distL="0" distR="0" wp14:anchorId="1B258A38" wp14:editId="0A343F71">
            <wp:extent cx="5760720" cy="2651760"/>
            <wp:effectExtent l="0" t="0" r="0" b="0"/>
            <wp:docPr id="42" name="Imagen 42" descr="nma 14-Layou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nma 14-Layout2"/>
                    <pic:cNvPicPr>
                      <a:picLocks noChangeAspect="1" noChangeArrowheads="1"/>
                    </pic:cNvPicPr>
                  </pic:nvPicPr>
                  <pic:blipFill>
                    <a:blip r:embed="rId33">
                      <a:extLst>
                        <a:ext uri="{28A0092B-C50C-407E-A947-70E740481C1C}">
                          <a14:useLocalDpi xmlns:a14="http://schemas.microsoft.com/office/drawing/2010/main" val="0"/>
                        </a:ext>
                      </a:extLst>
                    </a:blip>
                    <a:srcRect b="7841"/>
                    <a:stretch>
                      <a:fillRect/>
                    </a:stretch>
                  </pic:blipFill>
                  <pic:spPr bwMode="auto">
                    <a:xfrm>
                      <a:off x="0" y="0"/>
                      <a:ext cx="5760720" cy="2651760"/>
                    </a:xfrm>
                    <a:prstGeom prst="rect">
                      <a:avLst/>
                    </a:prstGeom>
                    <a:noFill/>
                    <a:ln>
                      <a:noFill/>
                    </a:ln>
                  </pic:spPr>
                </pic:pic>
              </a:graphicData>
            </a:graphic>
          </wp:inline>
        </w:drawing>
      </w:r>
    </w:p>
    <w:p w14:paraId="3DCA4034" w14:textId="77777777" w:rsidR="005F7C49" w:rsidRPr="005F7C49" w:rsidRDefault="005F7C49" w:rsidP="005F7C49">
      <w:pPr>
        <w:rPr>
          <w:lang w:val="es-UY"/>
        </w:rPr>
      </w:pPr>
      <w:r w:rsidRPr="005F7C49">
        <w:rPr>
          <w:lang w:val="es-UY"/>
        </w:rPr>
        <w:t xml:space="preserve">1.- Identificar los puntos </w:t>
      </w:r>
      <w:r w:rsidRPr="005F7C49">
        <w:rPr>
          <w:b/>
          <w:u w:val="single"/>
          <w:lang w:val="es-UY"/>
        </w:rPr>
        <w:t>A</w:t>
      </w:r>
      <w:r w:rsidRPr="005F7C49">
        <w:rPr>
          <w:lang w:val="es-UY"/>
        </w:rPr>
        <w:t xml:space="preserve"> y </w:t>
      </w:r>
      <w:r w:rsidRPr="005F7C49">
        <w:rPr>
          <w:b/>
          <w:u w:val="single"/>
          <w:lang w:val="es-UY"/>
        </w:rPr>
        <w:t>B</w:t>
      </w:r>
      <w:r w:rsidRPr="005F7C49">
        <w:rPr>
          <w:lang w:val="es-UY"/>
        </w:rPr>
        <w:t>, donde el cable comienza a "curvarse", trazar las rectas a y b que son las prolongaciones del cable antes y después de la curvatura.</w:t>
      </w:r>
    </w:p>
    <w:p w14:paraId="130DD7C5" w14:textId="77777777" w:rsidR="005F7C49" w:rsidRPr="005F7C49" w:rsidRDefault="005F7C49" w:rsidP="005F7C49">
      <w:pPr>
        <w:rPr>
          <w:lang w:val="es-UY"/>
        </w:rPr>
      </w:pPr>
      <w:r w:rsidRPr="005F7C49">
        <w:rPr>
          <w:lang w:val="es-UY"/>
        </w:rPr>
        <w:lastRenderedPageBreak/>
        <w:t xml:space="preserve">2.- Trazar la perpendicular a la recta </w:t>
      </w:r>
      <w:r w:rsidRPr="005F7C49">
        <w:rPr>
          <w:b/>
          <w:u w:val="single"/>
          <w:lang w:val="es-UY"/>
        </w:rPr>
        <w:t>a</w:t>
      </w:r>
      <w:r w:rsidRPr="005F7C49">
        <w:rPr>
          <w:lang w:val="es-UY"/>
        </w:rPr>
        <w:t xml:space="preserve"> por el punto </w:t>
      </w:r>
      <w:r w:rsidRPr="005F7C49">
        <w:rPr>
          <w:b/>
          <w:u w:val="single"/>
          <w:lang w:val="es-UY"/>
        </w:rPr>
        <w:t>A</w:t>
      </w:r>
      <w:r w:rsidRPr="005F7C49">
        <w:rPr>
          <w:lang w:val="es-UY"/>
        </w:rPr>
        <w:t xml:space="preserve"> y a la recta </w:t>
      </w:r>
      <w:r w:rsidRPr="005F7C49">
        <w:rPr>
          <w:b/>
          <w:u w:val="single"/>
          <w:lang w:val="es-UY"/>
        </w:rPr>
        <w:t>b</w:t>
      </w:r>
      <w:r w:rsidRPr="005F7C49">
        <w:rPr>
          <w:lang w:val="es-UY"/>
        </w:rPr>
        <w:t xml:space="preserve"> por el punto </w:t>
      </w:r>
      <w:r w:rsidRPr="005F7C49">
        <w:rPr>
          <w:b/>
          <w:u w:val="single"/>
          <w:lang w:val="es-UY"/>
        </w:rPr>
        <w:t>B</w:t>
      </w:r>
      <w:r w:rsidRPr="005F7C49">
        <w:rPr>
          <w:lang w:val="es-UY"/>
        </w:rPr>
        <w:t xml:space="preserve">. determinándose el punto </w:t>
      </w:r>
      <w:r w:rsidRPr="005F7C49">
        <w:rPr>
          <w:b/>
          <w:u w:val="single"/>
          <w:lang w:val="es-UY"/>
        </w:rPr>
        <w:t>O</w:t>
      </w:r>
      <w:r w:rsidRPr="005F7C49">
        <w:rPr>
          <w:lang w:val="es-UY"/>
        </w:rPr>
        <w:t>, centro de curvatura.</w:t>
      </w:r>
    </w:p>
    <w:p w14:paraId="151B61FB" w14:textId="77777777" w:rsidR="005F7C49" w:rsidRPr="005F7C49" w:rsidRDefault="005F7C49" w:rsidP="005F7C49">
      <w:pPr>
        <w:rPr>
          <w:lang w:val="es-UY"/>
        </w:rPr>
      </w:pPr>
      <w:r w:rsidRPr="005F7C49">
        <w:rPr>
          <w:lang w:val="es-UY"/>
        </w:rPr>
        <w:t xml:space="preserve">3.- Con un hilo de largo igual al radio de curvatura mínimo para el cable tendido (según tabla anterior o indicada en la norma que corresponda) se fija un extremo en el punto </w:t>
      </w:r>
      <w:r w:rsidRPr="005F7C49">
        <w:rPr>
          <w:b/>
          <w:u w:val="single"/>
          <w:lang w:val="es-UY"/>
        </w:rPr>
        <w:t>O</w:t>
      </w:r>
      <w:r w:rsidRPr="005F7C49">
        <w:rPr>
          <w:lang w:val="es-UY"/>
        </w:rPr>
        <w:t xml:space="preserve"> y estirándolo se describe el arco de circunferencia marcado en el dibujo (Trazo punteado).</w:t>
      </w:r>
    </w:p>
    <w:p w14:paraId="568AA39D" w14:textId="77777777" w:rsidR="005F7C49" w:rsidRPr="005F7C49" w:rsidRDefault="005F7C49" w:rsidP="005F7C49">
      <w:pPr>
        <w:rPr>
          <w:lang w:val="es-UY"/>
        </w:rPr>
      </w:pPr>
      <w:r w:rsidRPr="005F7C49">
        <w:rPr>
          <w:lang w:val="es-UY"/>
        </w:rPr>
        <w:t xml:space="preserve">4.- La curvatura del cable es correcta si el arco de circunferencia descripto por el hilo está dentro de la zona curva determinada por el cable. </w:t>
      </w:r>
    </w:p>
    <w:p w14:paraId="1FB3982D" w14:textId="77777777" w:rsidR="005F7C49" w:rsidRPr="005F7C49" w:rsidRDefault="005F7C49" w:rsidP="005F7C49">
      <w:pPr>
        <w:rPr>
          <w:lang w:val="es-UY"/>
        </w:rPr>
      </w:pPr>
      <w:r w:rsidRPr="005F7C49">
        <w:rPr>
          <w:lang w:val="es-UY"/>
        </w:rPr>
        <w:t>También se puede verificar el radio de curvatura comparándolo con el núcleo de la bobina.</w:t>
      </w:r>
    </w:p>
    <w:p w14:paraId="47E1BD88" w14:textId="77777777" w:rsidR="005F7C49" w:rsidRPr="005F7C49" w:rsidRDefault="005F7C49" w:rsidP="00AB183E">
      <w:pPr>
        <w:pStyle w:val="Ttulo3"/>
      </w:pPr>
      <w:bookmarkStart w:id="172" w:name="_Toc54605459"/>
      <w:bookmarkStart w:id="173" w:name="_Toc57038196"/>
      <w:bookmarkStart w:id="174" w:name="_Toc108075300"/>
      <w:r w:rsidRPr="005F7C49">
        <w:t>Estado del cable</w:t>
      </w:r>
      <w:bookmarkEnd w:id="172"/>
      <w:bookmarkEnd w:id="173"/>
      <w:bookmarkEnd w:id="174"/>
      <w:r w:rsidRPr="005F7C49">
        <w:t xml:space="preserve"> </w:t>
      </w:r>
    </w:p>
    <w:p w14:paraId="3A30D350" w14:textId="77777777" w:rsidR="005F7C49" w:rsidRPr="005F7C49" w:rsidRDefault="005F7C49" w:rsidP="005F7C49">
      <w:pPr>
        <w:rPr>
          <w:lang w:val="es-UY"/>
        </w:rPr>
      </w:pPr>
      <w:bookmarkStart w:id="175" w:name="_Toc54605460"/>
      <w:r w:rsidRPr="005F7C49">
        <w:rPr>
          <w:lang w:val="es-UY"/>
        </w:rPr>
        <w:t xml:space="preserve">La cubierta de los cables debe estar sana después del </w:t>
      </w:r>
      <w:proofErr w:type="spellStart"/>
      <w:r w:rsidRPr="005F7C49">
        <w:rPr>
          <w:lang w:val="es-UY"/>
        </w:rPr>
        <w:t>defilado</w:t>
      </w:r>
      <w:proofErr w:type="spellEnd"/>
      <w:r w:rsidRPr="005F7C49">
        <w:rPr>
          <w:lang w:val="es-UY"/>
        </w:rPr>
        <w:t>.</w:t>
      </w:r>
    </w:p>
    <w:p w14:paraId="7E2773C8" w14:textId="1ED1992C" w:rsidR="005F7C49" w:rsidRPr="005F7C49" w:rsidRDefault="005F7C49" w:rsidP="005F7C49">
      <w:pPr>
        <w:rPr>
          <w:b/>
          <w:spacing w:val="-3"/>
          <w:lang w:val="es-UY"/>
        </w:rPr>
      </w:pPr>
      <w:r w:rsidRPr="005F7C49">
        <w:rPr>
          <w:lang w:val="es-UY"/>
        </w:rPr>
        <w:t>Se considera un daño a reparar aquel que rayó o quitó más de 1</w:t>
      </w:r>
      <w:r w:rsidR="0085528E">
        <w:rPr>
          <w:lang w:val="es-UY"/>
        </w:rPr>
        <w:t xml:space="preserve"> </w:t>
      </w:r>
      <w:r w:rsidRPr="005F7C49">
        <w:rPr>
          <w:lang w:val="es-UY"/>
        </w:rPr>
        <w:t>mm de espesor en la cubierta del cable no importando la superficie afectada.</w:t>
      </w:r>
    </w:p>
    <w:p w14:paraId="4A91CA0C" w14:textId="3BA85F5B" w:rsidR="005F7C49" w:rsidRDefault="005F7C49" w:rsidP="005F7C49">
      <w:pPr>
        <w:rPr>
          <w:lang w:val="es-UY"/>
        </w:rPr>
      </w:pPr>
      <w:r w:rsidRPr="005F7C49">
        <w:rPr>
          <w:lang w:val="es-UY"/>
        </w:rPr>
        <w:t xml:space="preserve">En caso de constatarse un daño se debe reparar la cubierta mediante la colocación de una manta </w:t>
      </w:r>
      <w:proofErr w:type="spellStart"/>
      <w:r w:rsidRPr="005F7C49">
        <w:rPr>
          <w:lang w:val="es-UY"/>
        </w:rPr>
        <w:t>termocontra</w:t>
      </w:r>
      <w:r w:rsidR="00E4381D">
        <w:rPr>
          <w:lang w:val="es-UY"/>
        </w:rPr>
        <w:t>i</w:t>
      </w:r>
      <w:r w:rsidRPr="005F7C49">
        <w:rPr>
          <w:lang w:val="es-UY"/>
        </w:rPr>
        <w:t>ble</w:t>
      </w:r>
      <w:proofErr w:type="spellEnd"/>
      <w:r w:rsidRPr="005F7C49">
        <w:rPr>
          <w:lang w:val="es-UY"/>
        </w:rPr>
        <w:t xml:space="preserve">, cinta de reparación con </w:t>
      </w:r>
      <w:proofErr w:type="spellStart"/>
      <w:r w:rsidRPr="005F7C49">
        <w:rPr>
          <w:lang w:val="es-UY"/>
        </w:rPr>
        <w:t>mastik</w:t>
      </w:r>
      <w:proofErr w:type="spellEnd"/>
      <w:r w:rsidRPr="005F7C49">
        <w:rPr>
          <w:lang w:val="es-UY"/>
        </w:rPr>
        <w:t xml:space="preserve"> </w:t>
      </w:r>
      <w:r w:rsidR="00B64D65">
        <w:rPr>
          <w:lang w:val="es-UY"/>
        </w:rPr>
        <w:t>o</w:t>
      </w:r>
      <w:r w:rsidR="00B64D65" w:rsidRPr="005F7C49">
        <w:rPr>
          <w:lang w:val="es-UY"/>
        </w:rPr>
        <w:t xml:space="preserve"> </w:t>
      </w:r>
      <w:r w:rsidRPr="005F7C49">
        <w:rPr>
          <w:lang w:val="es-UY"/>
        </w:rPr>
        <w:t>cinta adecuada en una longitud que sobrepase 5</w:t>
      </w:r>
      <w:r w:rsidR="0085528E">
        <w:rPr>
          <w:lang w:val="es-UY"/>
        </w:rPr>
        <w:t xml:space="preserve"> </w:t>
      </w:r>
      <w:r w:rsidRPr="005F7C49">
        <w:rPr>
          <w:lang w:val="es-UY"/>
        </w:rPr>
        <w:t xml:space="preserve">cm a cada lado del daño. </w:t>
      </w:r>
    </w:p>
    <w:p w14:paraId="56011B14" w14:textId="77777777" w:rsidR="00F02A0B" w:rsidRPr="00F02A0B" w:rsidRDefault="00F02A0B" w:rsidP="005F7C49">
      <w:r w:rsidRPr="00F02A0B">
        <w:t>En los casos</w:t>
      </w:r>
      <w:r w:rsidR="00C0004D">
        <w:t xml:space="preserve"> de cables MT</w:t>
      </w:r>
      <w:r w:rsidRPr="00F02A0B">
        <w:t xml:space="preserve"> en donde el daño sea mayor se debe </w:t>
      </w:r>
      <w:r w:rsidR="00C0004D" w:rsidRPr="00F02A0B">
        <w:t>reparar</w:t>
      </w:r>
      <w:r w:rsidRPr="00F02A0B">
        <w:t xml:space="preserve"> según IT-DIS-AO-PM10 Ensayos de aislación y continuidad en cables apant</w:t>
      </w:r>
      <w:r w:rsidR="00C0004D">
        <w:t xml:space="preserve">allados </w:t>
      </w:r>
      <w:r w:rsidRPr="00F02A0B">
        <w:t>de MT</w:t>
      </w:r>
      <w:r w:rsidR="00C0004D">
        <w:t>.</w:t>
      </w:r>
    </w:p>
    <w:p w14:paraId="0378BD9D" w14:textId="77777777" w:rsidR="005F7C49" w:rsidRPr="005F7C49" w:rsidRDefault="005F7C49" w:rsidP="005F7C49">
      <w:pPr>
        <w:pStyle w:val="Encabezado"/>
        <w:tabs>
          <w:tab w:val="clear" w:pos="4252"/>
          <w:tab w:val="clear" w:pos="8504"/>
        </w:tabs>
        <w:rPr>
          <w:snapToGrid/>
          <w:lang w:val="es-UY"/>
        </w:rPr>
      </w:pPr>
    </w:p>
    <w:p w14:paraId="4A0EE05D" w14:textId="77777777" w:rsidR="005F7C49" w:rsidRPr="005F7C49" w:rsidRDefault="005F7C49" w:rsidP="00AB183E">
      <w:pPr>
        <w:pStyle w:val="Ttulo3"/>
      </w:pPr>
      <w:bookmarkStart w:id="176" w:name="_Toc57038197"/>
      <w:bookmarkStart w:id="177" w:name="_Toc108075301"/>
      <w:r w:rsidRPr="005F7C49">
        <w:t>Atado de fases</w:t>
      </w:r>
      <w:bookmarkEnd w:id="175"/>
      <w:bookmarkEnd w:id="176"/>
      <w:bookmarkEnd w:id="177"/>
      <w:r w:rsidRPr="005F7C49">
        <w:t xml:space="preserve"> </w:t>
      </w:r>
    </w:p>
    <w:p w14:paraId="37C22FB2" w14:textId="77777777" w:rsidR="005F7C49" w:rsidRPr="005F7C49" w:rsidRDefault="005F7C49" w:rsidP="005F7C49">
      <w:pPr>
        <w:rPr>
          <w:lang w:val="es-UY"/>
        </w:rPr>
      </w:pPr>
      <w:r w:rsidRPr="005F7C49">
        <w:rPr>
          <w:lang w:val="es-UY"/>
        </w:rPr>
        <w:t xml:space="preserve">En el tendido de cables unipolares que forman líneas tripolares o </w:t>
      </w:r>
      <w:proofErr w:type="spellStart"/>
      <w:r w:rsidRPr="005F7C49">
        <w:rPr>
          <w:lang w:val="es-UY"/>
        </w:rPr>
        <w:t>tetrapolares</w:t>
      </w:r>
      <w:proofErr w:type="spellEnd"/>
      <w:r w:rsidRPr="005F7C49">
        <w:rPr>
          <w:lang w:val="es-UY"/>
        </w:rPr>
        <w:t xml:space="preserve"> se realizan ataduras cada 2 m con abrazaderas plásticas (collarines). El collarín debe tener una hebilla y dientes que no permitan su apertura en forma manual luego de cerrado. Deben además tener un ancho mínimo de 8 </w:t>
      </w:r>
      <w:proofErr w:type="spellStart"/>
      <w:r w:rsidRPr="005F7C49">
        <w:rPr>
          <w:lang w:val="es-UY"/>
        </w:rPr>
        <w:t>mm.</w:t>
      </w:r>
      <w:proofErr w:type="spellEnd"/>
    </w:p>
    <w:p w14:paraId="2FAC8653" w14:textId="77777777" w:rsidR="005F7C49" w:rsidRPr="005F7C49" w:rsidRDefault="005F7C49" w:rsidP="00AB183E">
      <w:pPr>
        <w:pStyle w:val="Ttulo3"/>
      </w:pPr>
      <w:bookmarkStart w:id="178" w:name="_Toc54605461"/>
      <w:bookmarkStart w:id="179" w:name="_Toc57038198"/>
      <w:bookmarkStart w:id="180" w:name="_Toc108075302"/>
      <w:r w:rsidRPr="005F7C49">
        <w:t>Puesta a tierra de cable MT</w:t>
      </w:r>
      <w:bookmarkEnd w:id="178"/>
      <w:bookmarkEnd w:id="179"/>
      <w:bookmarkEnd w:id="180"/>
      <w:r w:rsidRPr="005F7C49">
        <w:t xml:space="preserve"> </w:t>
      </w:r>
    </w:p>
    <w:p w14:paraId="08A9DCA5" w14:textId="77777777" w:rsidR="005F7C49" w:rsidRPr="005F7C49" w:rsidRDefault="005F7C49" w:rsidP="005F7C49">
      <w:pPr>
        <w:rPr>
          <w:lang w:val="es-UY"/>
        </w:rPr>
      </w:pPr>
      <w:bookmarkStart w:id="181" w:name="_Toc54605462"/>
      <w:r w:rsidRPr="005F7C49">
        <w:rPr>
          <w:lang w:val="es-UY"/>
        </w:rPr>
        <w:t>Los cables de entrada/salida de las subestaci</w:t>
      </w:r>
      <w:r w:rsidRPr="00DB4B6D">
        <w:rPr>
          <w:lang w:val="es-UY"/>
        </w:rPr>
        <w:t xml:space="preserve">ones tanto aéreas como de piso </w:t>
      </w:r>
      <w:r w:rsidRPr="005F7C49">
        <w:rPr>
          <w:lang w:val="es-UY"/>
        </w:rPr>
        <w:t>deben tener aterradas sus pantallas metálicas y eventuales flejes de protección mecánica en sus dos extremos.</w:t>
      </w:r>
    </w:p>
    <w:p w14:paraId="77826C25" w14:textId="77777777" w:rsidR="005F7C49" w:rsidRPr="005F7C49" w:rsidRDefault="005F7C49" w:rsidP="005F7C49">
      <w:pPr>
        <w:rPr>
          <w:lang w:val="es-UY"/>
        </w:rPr>
      </w:pPr>
      <w:r w:rsidRPr="005F7C49">
        <w:rPr>
          <w:lang w:val="es-UY"/>
        </w:rPr>
        <w:t>En el caso de cables de MT utilizados como puentes transformador-</w:t>
      </w:r>
      <w:r w:rsidR="007E2DFD">
        <w:rPr>
          <w:lang w:val="es-UY"/>
        </w:rPr>
        <w:t>celda MT</w:t>
      </w:r>
      <w:r w:rsidRPr="005F7C49">
        <w:rPr>
          <w:lang w:val="es-UY"/>
        </w:rPr>
        <w:t>, el aterramiento de las pantallas se realizará de la siguiente forma:</w:t>
      </w:r>
    </w:p>
    <w:p w14:paraId="617BCF36" w14:textId="77777777" w:rsidR="005F7C49" w:rsidRPr="005F7C49" w:rsidRDefault="005F7C49" w:rsidP="005F7C49">
      <w:pPr>
        <w:numPr>
          <w:ilvl w:val="0"/>
          <w:numId w:val="50"/>
        </w:numPr>
        <w:rPr>
          <w:lang w:val="es-UY"/>
        </w:rPr>
      </w:pPr>
      <w:r>
        <w:rPr>
          <w:lang w:val="es-UY"/>
        </w:rPr>
        <w:t xml:space="preserve">En todos los terminales </w:t>
      </w:r>
      <w:r w:rsidRPr="005F7C49">
        <w:rPr>
          <w:lang w:val="es-UY"/>
        </w:rPr>
        <w:t>de cable apantallados debe ponerse a tierra la pantalla del cable.</w:t>
      </w:r>
    </w:p>
    <w:p w14:paraId="65C9298D" w14:textId="77777777" w:rsidR="007E2DFD" w:rsidRDefault="005F7C49" w:rsidP="007E2DFD">
      <w:pPr>
        <w:numPr>
          <w:ilvl w:val="0"/>
          <w:numId w:val="50"/>
        </w:numPr>
        <w:rPr>
          <w:lang w:val="es-UY"/>
        </w:rPr>
      </w:pPr>
      <w:r w:rsidRPr="005F7C49">
        <w:rPr>
          <w:lang w:val="es-UY"/>
        </w:rPr>
        <w:t>Cuando ambos terminales no son apantallados debe ponerse a tierra la pantalla del ca</w:t>
      </w:r>
      <w:r>
        <w:rPr>
          <w:lang w:val="es-UY"/>
        </w:rPr>
        <w:t>ble</w:t>
      </w:r>
      <w:r w:rsidRPr="005F7C49">
        <w:rPr>
          <w:lang w:val="es-UY"/>
        </w:rPr>
        <w:t xml:space="preserve"> en el extremo del lado del transformador.</w:t>
      </w:r>
    </w:p>
    <w:p w14:paraId="714BE561" w14:textId="77777777" w:rsidR="005F7C49" w:rsidRPr="005F7C49" w:rsidRDefault="005F7C49" w:rsidP="00AB183E">
      <w:pPr>
        <w:pStyle w:val="Ttulo3"/>
      </w:pPr>
      <w:bookmarkStart w:id="182" w:name="_Toc57038199"/>
      <w:bookmarkStart w:id="183" w:name="_Toc108075303"/>
      <w:r w:rsidRPr="005F7C49">
        <w:t>Protección mecánica de los cables</w:t>
      </w:r>
      <w:bookmarkEnd w:id="181"/>
      <w:bookmarkEnd w:id="182"/>
      <w:bookmarkEnd w:id="183"/>
      <w:r w:rsidRPr="005F7C49">
        <w:t xml:space="preserve"> </w:t>
      </w:r>
    </w:p>
    <w:p w14:paraId="07ABAE4E" w14:textId="77777777" w:rsidR="005F7C49" w:rsidRPr="005F7C49" w:rsidRDefault="005F7C49" w:rsidP="005F7C49">
      <w:pPr>
        <w:rPr>
          <w:lang w:val="es-UY"/>
        </w:rPr>
      </w:pPr>
      <w:bookmarkStart w:id="184" w:name="_Toc54605463"/>
      <w:r w:rsidRPr="005F7C49">
        <w:rPr>
          <w:lang w:val="es-UY"/>
        </w:rPr>
        <w:t>Las subidas aéreas de los cables subterráneos hacia los equipos de corte y/o protección aéreos deben estar protegidas con caños homologados con protección UV.</w:t>
      </w:r>
    </w:p>
    <w:p w14:paraId="604AA7BF" w14:textId="77777777" w:rsidR="005F7C49" w:rsidRPr="005F7C49" w:rsidRDefault="005F7C49" w:rsidP="005F7C49">
      <w:pPr>
        <w:rPr>
          <w:lang w:val="es-UY"/>
        </w:rPr>
      </w:pPr>
      <w:r w:rsidRPr="005F7C49">
        <w:rPr>
          <w:lang w:val="es-UY"/>
        </w:rPr>
        <w:t xml:space="preserve">Para el caso de apoyos, el caño debe </w:t>
      </w:r>
      <w:proofErr w:type="spellStart"/>
      <w:r w:rsidRPr="005F7C49">
        <w:rPr>
          <w:lang w:val="es-UY"/>
        </w:rPr>
        <w:t>flejarse</w:t>
      </w:r>
      <w:proofErr w:type="spellEnd"/>
      <w:r w:rsidRPr="005F7C49">
        <w:rPr>
          <w:lang w:val="es-UY"/>
        </w:rPr>
        <w:t xml:space="preserve"> al mismo en 3 puntos.</w:t>
      </w:r>
    </w:p>
    <w:p w14:paraId="2B123A2E" w14:textId="77777777" w:rsidR="005F7C49" w:rsidRPr="005F7C49" w:rsidRDefault="005F7C49" w:rsidP="005F7C49">
      <w:pPr>
        <w:rPr>
          <w:lang w:val="es-UY"/>
        </w:rPr>
      </w:pPr>
      <w:r w:rsidRPr="005F7C49">
        <w:rPr>
          <w:lang w:val="es-UY"/>
        </w:rPr>
        <w:t>En caso de fachada, el caño debe engramparse a la misma en 3 puntos, a través de omegas metálicas o plásticas.</w:t>
      </w:r>
    </w:p>
    <w:p w14:paraId="754ED0D9" w14:textId="77777777" w:rsidR="005F7C49" w:rsidRPr="005F7C49" w:rsidRDefault="005F7C49" w:rsidP="00AB183E">
      <w:pPr>
        <w:pStyle w:val="Ttulo3"/>
      </w:pPr>
      <w:bookmarkStart w:id="185" w:name="_Toc57038200"/>
      <w:bookmarkStart w:id="186" w:name="_Toc57038201"/>
      <w:bookmarkStart w:id="187" w:name="_Toc108075304"/>
      <w:bookmarkEnd w:id="185"/>
      <w:r w:rsidRPr="005F7C49">
        <w:lastRenderedPageBreak/>
        <w:t>Sentido rotación de fases</w:t>
      </w:r>
      <w:bookmarkEnd w:id="184"/>
      <w:bookmarkEnd w:id="186"/>
      <w:bookmarkEnd w:id="187"/>
      <w:r w:rsidRPr="005F7C49">
        <w:t xml:space="preserve"> </w:t>
      </w:r>
    </w:p>
    <w:p w14:paraId="6BAF0260" w14:textId="77777777" w:rsidR="005F7C49" w:rsidRPr="005F7C49" w:rsidRDefault="005F7C49" w:rsidP="005F7C49">
      <w:pPr>
        <w:rPr>
          <w:lang w:val="es-UY"/>
        </w:rPr>
      </w:pPr>
      <w:r w:rsidRPr="005F7C49">
        <w:rPr>
          <w:lang w:val="es-UY"/>
        </w:rPr>
        <w:t>Si la instalación es nueva el orden de rotación de fases debe ser horario.</w:t>
      </w:r>
    </w:p>
    <w:p w14:paraId="33FB0C4B" w14:textId="77777777" w:rsidR="005F7C49" w:rsidRPr="005F7C49" w:rsidRDefault="005F7C49" w:rsidP="005F7C49">
      <w:pPr>
        <w:rPr>
          <w:lang w:val="es-UY"/>
        </w:rPr>
      </w:pPr>
      <w:r w:rsidRPr="005F7C49">
        <w:rPr>
          <w:lang w:val="es-UY"/>
        </w:rPr>
        <w:t>En caso contrario se debe registrar el sentido de rotación de fase existente y luego se debe conectar con el mismo sentido.</w:t>
      </w:r>
    </w:p>
    <w:p w14:paraId="411376FB" w14:textId="77777777" w:rsidR="005F7C49" w:rsidRPr="005F7C49" w:rsidRDefault="005F7C49" w:rsidP="005F7C49">
      <w:pPr>
        <w:pStyle w:val="Encabezado"/>
        <w:tabs>
          <w:tab w:val="clear" w:pos="4252"/>
          <w:tab w:val="clear" w:pos="8504"/>
          <w:tab w:val="left" w:pos="-720"/>
        </w:tabs>
        <w:suppressAutoHyphens/>
        <w:rPr>
          <w:snapToGrid/>
          <w:spacing w:val="-3"/>
          <w:lang w:val="es-UY"/>
        </w:rPr>
      </w:pPr>
    </w:p>
    <w:p w14:paraId="22C85DF1" w14:textId="77777777" w:rsidR="005F7C49" w:rsidRPr="005F7C49" w:rsidRDefault="005F7C49" w:rsidP="005F7C49">
      <w:pPr>
        <w:pStyle w:val="Ttulo2"/>
        <w:spacing w:before="240" w:after="60"/>
        <w:ind w:right="99"/>
        <w:jc w:val="both"/>
      </w:pPr>
      <w:bookmarkStart w:id="188" w:name="_Toc54605469"/>
      <w:bookmarkStart w:id="189" w:name="_Toc57038211"/>
      <w:bookmarkStart w:id="190" w:name="_Toc108075305"/>
      <w:r w:rsidRPr="005F7C49">
        <w:t>Ejecución de cámaras.</w:t>
      </w:r>
      <w:bookmarkEnd w:id="188"/>
      <w:bookmarkEnd w:id="189"/>
      <w:bookmarkEnd w:id="190"/>
    </w:p>
    <w:p w14:paraId="7BC8A975" w14:textId="77777777" w:rsidR="005F7C49" w:rsidRPr="005F7C49" w:rsidRDefault="005F7C49" w:rsidP="005F7C49">
      <w:pPr>
        <w:rPr>
          <w:lang w:val="es-UY"/>
        </w:rPr>
      </w:pPr>
      <w:r w:rsidRPr="005F7C49">
        <w:rPr>
          <w:lang w:val="es-UY"/>
        </w:rPr>
        <w:t>Primero se debe replantear el lugar donde se va a ejecutar la cámara, luego se debe remover el pavimento existente cuidadosamente de manera de no dañar las partes que no van a formar parte de la misma.</w:t>
      </w:r>
    </w:p>
    <w:p w14:paraId="5C19F593" w14:textId="77777777" w:rsidR="005F7C49" w:rsidRPr="005F7C49" w:rsidRDefault="005F7C49" w:rsidP="005F7C49">
      <w:pPr>
        <w:rPr>
          <w:lang w:val="es-UY"/>
        </w:rPr>
      </w:pPr>
      <w:r w:rsidRPr="005F7C49">
        <w:rPr>
          <w:lang w:val="es-UY"/>
        </w:rPr>
        <w:t xml:space="preserve">Una vez finalizado el pozo, se compacta el terreno natural del fondo de manera de lograr una superficie horizontal y firme. </w:t>
      </w:r>
    </w:p>
    <w:p w14:paraId="6AEEDCD8" w14:textId="77777777" w:rsidR="005F7C49" w:rsidRPr="00DB4B6D" w:rsidRDefault="005F7C49" w:rsidP="005F7C49">
      <w:pPr>
        <w:pStyle w:val="Encabezado"/>
        <w:tabs>
          <w:tab w:val="clear" w:pos="4252"/>
          <w:tab w:val="clear" w:pos="8504"/>
        </w:tabs>
        <w:jc w:val="center"/>
        <w:rPr>
          <w:rFonts w:asciiTheme="minorHAnsi" w:eastAsiaTheme="minorHAnsi" w:hAnsiTheme="minorHAnsi" w:cstheme="minorBidi"/>
          <w:snapToGrid/>
          <w:spacing w:val="-3"/>
          <w:szCs w:val="22"/>
          <w:lang w:val="es-UY" w:eastAsia="en-US"/>
        </w:rPr>
      </w:pPr>
      <w:r w:rsidRPr="00DB4B6D">
        <w:rPr>
          <w:rFonts w:asciiTheme="minorHAnsi" w:eastAsiaTheme="minorHAnsi" w:hAnsiTheme="minorHAnsi" w:cstheme="minorBidi"/>
          <w:noProof/>
          <w:snapToGrid/>
          <w:spacing w:val="-3"/>
          <w:szCs w:val="22"/>
        </w:rPr>
        <w:drawing>
          <wp:inline distT="0" distB="0" distL="0" distR="0" wp14:anchorId="11729544" wp14:editId="73D5028E">
            <wp:extent cx="2353310" cy="1574165"/>
            <wp:effectExtent l="0" t="0" r="8890" b="6985"/>
            <wp:docPr id="33" name="Imagen 33" descr="camara de 60 x 60-Layou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amara de 60 x 60-Layout1"/>
                    <pic:cNvPicPr>
                      <a:picLocks noChangeAspect="1" noChangeArrowheads="1"/>
                    </pic:cNvPicPr>
                  </pic:nvPicPr>
                  <pic:blipFill>
                    <a:blip r:embed="rId34" cstate="print">
                      <a:extLst>
                        <a:ext uri="{28A0092B-C50C-407E-A947-70E740481C1C}">
                          <a14:useLocalDpi xmlns:a14="http://schemas.microsoft.com/office/drawing/2010/main" val="0"/>
                        </a:ext>
                      </a:extLst>
                    </a:blip>
                    <a:srcRect l="7520" t="8073" r="3911" b="17670"/>
                    <a:stretch>
                      <a:fillRect/>
                    </a:stretch>
                  </pic:blipFill>
                  <pic:spPr bwMode="auto">
                    <a:xfrm>
                      <a:off x="0" y="0"/>
                      <a:ext cx="2353310" cy="1574165"/>
                    </a:xfrm>
                    <a:prstGeom prst="rect">
                      <a:avLst/>
                    </a:prstGeom>
                    <a:noFill/>
                    <a:ln>
                      <a:noFill/>
                    </a:ln>
                  </pic:spPr>
                </pic:pic>
              </a:graphicData>
            </a:graphic>
          </wp:inline>
        </w:drawing>
      </w:r>
    </w:p>
    <w:p w14:paraId="689B3F81" w14:textId="77777777" w:rsidR="005F7C49" w:rsidRPr="005F7C49" w:rsidRDefault="005F7C49" w:rsidP="005F7C49">
      <w:pPr>
        <w:rPr>
          <w:lang w:val="es-UY"/>
        </w:rPr>
      </w:pPr>
      <w:r w:rsidRPr="005F7C49">
        <w:rPr>
          <w:lang w:val="es-UY"/>
        </w:rPr>
        <w:t xml:space="preserve">Luego se levantan las paredes de la cámara con ladrillos de campo, a junta trabada perfectamente nivelada y aplomada. </w:t>
      </w:r>
    </w:p>
    <w:p w14:paraId="26E02D94" w14:textId="77777777" w:rsidR="005F7C49" w:rsidRPr="00DB4B6D" w:rsidRDefault="005F7C49" w:rsidP="005F7C49">
      <w:pPr>
        <w:pStyle w:val="Encabezado"/>
        <w:tabs>
          <w:tab w:val="clear" w:pos="4252"/>
          <w:tab w:val="clear" w:pos="8504"/>
        </w:tabs>
        <w:jc w:val="center"/>
        <w:rPr>
          <w:rFonts w:asciiTheme="minorHAnsi" w:eastAsiaTheme="minorHAnsi" w:hAnsiTheme="minorHAnsi" w:cstheme="minorBidi"/>
          <w:snapToGrid/>
          <w:spacing w:val="-3"/>
          <w:szCs w:val="22"/>
          <w:lang w:val="es-UY" w:eastAsia="en-US"/>
        </w:rPr>
      </w:pPr>
      <w:r w:rsidRPr="00DB4B6D">
        <w:rPr>
          <w:rFonts w:asciiTheme="minorHAnsi" w:eastAsiaTheme="minorHAnsi" w:hAnsiTheme="minorHAnsi" w:cstheme="minorBidi"/>
          <w:noProof/>
          <w:snapToGrid/>
          <w:spacing w:val="-3"/>
          <w:szCs w:val="22"/>
        </w:rPr>
        <w:drawing>
          <wp:inline distT="0" distB="0" distL="0" distR="0" wp14:anchorId="4DCFEBE9" wp14:editId="3C9A19E5">
            <wp:extent cx="2647950" cy="1828800"/>
            <wp:effectExtent l="0" t="0" r="0" b="0"/>
            <wp:docPr id="32" name="Imagen 32" descr="camara de 60 x 60-Layou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amara de 60 x 60-Layout2"/>
                    <pic:cNvPicPr>
                      <a:picLocks noChangeAspect="1" noChangeArrowheads="1"/>
                    </pic:cNvPicPr>
                  </pic:nvPicPr>
                  <pic:blipFill>
                    <a:blip r:embed="rId35" cstate="print">
                      <a:extLst>
                        <a:ext uri="{28A0092B-C50C-407E-A947-70E740481C1C}">
                          <a14:useLocalDpi xmlns:a14="http://schemas.microsoft.com/office/drawing/2010/main" val="0"/>
                        </a:ext>
                      </a:extLst>
                    </a:blip>
                    <a:srcRect l="8507" t="3766" r="5516" b="22293"/>
                    <a:stretch>
                      <a:fillRect/>
                    </a:stretch>
                  </pic:blipFill>
                  <pic:spPr bwMode="auto">
                    <a:xfrm>
                      <a:off x="0" y="0"/>
                      <a:ext cx="2647950" cy="1828800"/>
                    </a:xfrm>
                    <a:prstGeom prst="rect">
                      <a:avLst/>
                    </a:prstGeom>
                    <a:noFill/>
                    <a:ln>
                      <a:noFill/>
                    </a:ln>
                  </pic:spPr>
                </pic:pic>
              </a:graphicData>
            </a:graphic>
          </wp:inline>
        </w:drawing>
      </w:r>
    </w:p>
    <w:p w14:paraId="014147F5" w14:textId="77777777" w:rsidR="005F7C49" w:rsidRPr="00DB4B6D" w:rsidRDefault="005F7C49" w:rsidP="005F7C49">
      <w:pPr>
        <w:pStyle w:val="Encabezado"/>
        <w:tabs>
          <w:tab w:val="clear" w:pos="4252"/>
          <w:tab w:val="clear" w:pos="8504"/>
        </w:tabs>
        <w:jc w:val="center"/>
        <w:rPr>
          <w:rFonts w:asciiTheme="minorHAnsi" w:eastAsiaTheme="minorHAnsi" w:hAnsiTheme="minorHAnsi" w:cstheme="minorBidi"/>
          <w:snapToGrid/>
          <w:spacing w:val="-3"/>
          <w:szCs w:val="22"/>
          <w:lang w:val="es-UY" w:eastAsia="en-US"/>
        </w:rPr>
      </w:pPr>
    </w:p>
    <w:p w14:paraId="40723687" w14:textId="77777777" w:rsidR="005F7C49" w:rsidRPr="005F7C49" w:rsidRDefault="005F7C49" w:rsidP="005F7C49">
      <w:pPr>
        <w:rPr>
          <w:lang w:val="es-UY"/>
        </w:rPr>
      </w:pPr>
      <w:r w:rsidRPr="005F7C49">
        <w:rPr>
          <w:lang w:val="es-UY"/>
        </w:rPr>
        <w:t xml:space="preserve">Las paredes en su interior se terminan con un alisado de arena y Portland, previéndose los pases necesarios para el conexionado de la cámara. Luego se procede al amure del marco y la colocación de la tapa. Se debe tener especial cuidado en la elección de la tapa en cuanto a su resistencia mecánica cuando sea posible el tránsito de vehículos sobre esta. Se rellenan con terreno natural los huecos que queden de la excavación original, apisonándolo con una barreta, en caso que el material existente no alcance o no sea apto para el relleno total se debe aportar material apto para tal fin, como por ejemplo balasto. Se restituye el pavimento alrededor de la cámara, con el mismo tipo que el original, ver capítulo </w:t>
      </w:r>
      <w:r w:rsidRPr="005F7C49">
        <w:rPr>
          <w:i/>
          <w:lang w:val="es-UY"/>
        </w:rPr>
        <w:fldChar w:fldCharType="begin"/>
      </w:r>
      <w:r w:rsidRPr="005F7C49">
        <w:rPr>
          <w:i/>
          <w:lang w:val="es-UY"/>
        </w:rPr>
        <w:instrText xml:space="preserve"> REF _Ref57124384 \r \h </w:instrText>
      </w:r>
      <w:r>
        <w:rPr>
          <w:i/>
          <w:lang w:val="es-UY"/>
        </w:rPr>
        <w:instrText xml:space="preserve"> \* MERGEFORMAT </w:instrText>
      </w:r>
      <w:r w:rsidRPr="005F7C49">
        <w:rPr>
          <w:i/>
          <w:lang w:val="es-UY"/>
        </w:rPr>
      </w:r>
      <w:r w:rsidRPr="005F7C49">
        <w:rPr>
          <w:i/>
          <w:lang w:val="es-UY"/>
        </w:rPr>
        <w:fldChar w:fldCharType="separate"/>
      </w:r>
      <w:r w:rsidR="004A6CC2">
        <w:rPr>
          <w:i/>
          <w:lang w:val="es-UY"/>
        </w:rPr>
        <w:t xml:space="preserve">4.5.2.- Reposición de veredas. </w:t>
      </w:r>
      <w:r w:rsidRPr="005F7C49">
        <w:rPr>
          <w:i/>
          <w:lang w:val="es-UY"/>
        </w:rPr>
        <w:fldChar w:fldCharType="end"/>
      </w:r>
    </w:p>
    <w:p w14:paraId="78A2BF8B" w14:textId="77777777" w:rsidR="005F7C49" w:rsidRPr="005F7C49" w:rsidRDefault="005F7C49" w:rsidP="005F7C49">
      <w:pPr>
        <w:pStyle w:val="NORMAS"/>
        <w:rPr>
          <w:rFonts w:eastAsiaTheme="minorHAnsi"/>
          <w:lang w:val="es-UY"/>
        </w:rPr>
      </w:pPr>
    </w:p>
    <w:p w14:paraId="169B2F62" w14:textId="77777777" w:rsidR="005F7C49" w:rsidRPr="00DB4B6D" w:rsidRDefault="007201BF" w:rsidP="005F7C49">
      <w:pPr>
        <w:pStyle w:val="Encabezado"/>
        <w:tabs>
          <w:tab w:val="clear" w:pos="4252"/>
          <w:tab w:val="clear" w:pos="8504"/>
        </w:tabs>
        <w:jc w:val="center"/>
        <w:rPr>
          <w:rFonts w:asciiTheme="minorHAnsi" w:eastAsiaTheme="minorHAnsi" w:hAnsiTheme="minorHAnsi" w:cstheme="minorBidi"/>
          <w:snapToGrid/>
          <w:spacing w:val="-3"/>
          <w:szCs w:val="22"/>
          <w:lang w:val="es-UY" w:eastAsia="en-US"/>
        </w:rPr>
      </w:pPr>
      <w:r>
        <w:rPr>
          <w:noProof/>
        </w:rPr>
        <w:lastRenderedPageBreak/>
        <mc:AlternateContent>
          <mc:Choice Requires="wps">
            <w:drawing>
              <wp:anchor distT="4294967295" distB="4294967295" distL="114300" distR="114300" simplePos="0" relativeHeight="251675648" behindDoc="0" locked="0" layoutInCell="1" allowOverlap="1" wp14:anchorId="7EE02E45" wp14:editId="795C033A">
                <wp:simplePos x="0" y="0"/>
                <wp:positionH relativeFrom="column">
                  <wp:posOffset>1393825</wp:posOffset>
                </wp:positionH>
                <wp:positionV relativeFrom="paragraph">
                  <wp:posOffset>507999</wp:posOffset>
                </wp:positionV>
                <wp:extent cx="246380" cy="0"/>
                <wp:effectExtent l="0" t="0" r="20320" b="19050"/>
                <wp:wrapNone/>
                <wp:docPr id="11" name="Conector recto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638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0AB6FF" id="Conector recto 35" o:spid="_x0000_s1026" style="position:absolute;z-index:2516756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09.75pt,40pt" to="129.15pt,4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" strokeweight="1.75pt"/>
            </w:pict>
          </mc:Fallback>
        </mc:AlternateContent>
      </w:r>
      <w:r>
        <w:rPr>
          <w:noProof/>
        </w:rPr>
        <mc:AlternateContent>
          <mc:Choice Requires="wps">
            <w:drawing>
              <wp:anchor distT="4294967295" distB="4294967295" distL="114300" distR="114300" simplePos="0" relativeHeight="251674624" behindDoc="0" locked="0" layoutInCell="1" allowOverlap="1" wp14:anchorId="59F4B324" wp14:editId="1B895BA6">
                <wp:simplePos x="0" y="0"/>
                <wp:positionH relativeFrom="column">
                  <wp:posOffset>3564255</wp:posOffset>
                </wp:positionH>
                <wp:positionV relativeFrom="paragraph">
                  <wp:posOffset>511174</wp:posOffset>
                </wp:positionV>
                <wp:extent cx="246380" cy="0"/>
                <wp:effectExtent l="0" t="0" r="20320" b="19050"/>
                <wp:wrapNone/>
                <wp:docPr id="10" name="Conector recto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638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AA1FF3" id="Conector recto 34" o:spid="_x0000_s1026" style="position:absolute;z-index:2516746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80.65pt,40.25pt" to="300.05pt,4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" strokeweight="1.75pt"/>
            </w:pict>
          </mc:Fallback>
        </mc:AlternateContent>
      </w:r>
      <w:r w:rsidR="005F7C49" w:rsidRPr="005F7C49">
        <w:rPr>
          <w:rFonts w:asciiTheme="minorHAnsi" w:eastAsiaTheme="minorHAnsi" w:hAnsiTheme="minorHAnsi" w:cstheme="minorBidi"/>
          <w:noProof/>
          <w:snapToGrid/>
          <w:spacing w:val="-3"/>
          <w:szCs w:val="22"/>
        </w:rPr>
        <w:drawing>
          <wp:inline distT="0" distB="0" distL="0" distR="0" wp14:anchorId="7F8DB489" wp14:editId="7A53E5AD">
            <wp:extent cx="2814955" cy="1932305"/>
            <wp:effectExtent l="0" t="0" r="4445" b="0"/>
            <wp:docPr id="31" name="Imagen 31" descr="camara de 60 x 60-Layout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amara de 60 x 60-Layout3"/>
                    <pic:cNvPicPr>
                      <a:picLocks noChangeAspect="1" noChangeArrowheads="1"/>
                    </pic:cNvPicPr>
                  </pic:nvPicPr>
                  <pic:blipFill>
                    <a:blip r:embed="rId36">
                      <a:extLst>
                        <a:ext uri="{28A0092B-C50C-407E-A947-70E740481C1C}">
                          <a14:useLocalDpi xmlns:a14="http://schemas.microsoft.com/office/drawing/2010/main" val="0"/>
                        </a:ext>
                      </a:extLst>
                    </a:blip>
                    <a:srcRect l="13167" t="949" r="294" b="25345"/>
                    <a:stretch>
                      <a:fillRect/>
                    </a:stretch>
                  </pic:blipFill>
                  <pic:spPr bwMode="auto">
                    <a:xfrm>
                      <a:off x="0" y="0"/>
                      <a:ext cx="2814955" cy="1932305"/>
                    </a:xfrm>
                    <a:prstGeom prst="rect">
                      <a:avLst/>
                    </a:prstGeom>
                    <a:noFill/>
                    <a:ln>
                      <a:noFill/>
                    </a:ln>
                  </pic:spPr>
                </pic:pic>
              </a:graphicData>
            </a:graphic>
          </wp:inline>
        </w:drawing>
      </w:r>
    </w:p>
    <w:p w14:paraId="5A758E0E" w14:textId="391B5C4F" w:rsidR="005F7C49" w:rsidRPr="005F7C49" w:rsidRDefault="005F7C49" w:rsidP="007201BF">
      <w:pPr>
        <w:rPr>
          <w:lang w:val="es-UY"/>
        </w:rPr>
      </w:pPr>
      <w:r w:rsidRPr="005F7C49">
        <w:rPr>
          <w:lang w:val="es-UY"/>
        </w:rPr>
        <w:t>Terminado esto se procede a la colocación de 10</w:t>
      </w:r>
      <w:r w:rsidR="0085528E">
        <w:rPr>
          <w:lang w:val="es-UY"/>
        </w:rPr>
        <w:t xml:space="preserve"> </w:t>
      </w:r>
      <w:r w:rsidRPr="005F7C49">
        <w:rPr>
          <w:lang w:val="es-UY"/>
        </w:rPr>
        <w:t xml:space="preserve">cm de pedregullo o piedra partida en el fondo de la excavación para permitir el drenaje del agua. </w:t>
      </w:r>
    </w:p>
    <w:p w14:paraId="6AD7858D" w14:textId="77777777" w:rsidR="005F7C49" w:rsidRPr="005F7C49" w:rsidRDefault="005F7C49" w:rsidP="007201BF">
      <w:pPr>
        <w:rPr>
          <w:lang w:val="es-UY"/>
        </w:rPr>
      </w:pPr>
      <w:r w:rsidRPr="005F7C49">
        <w:rPr>
          <w:lang w:val="es-UY"/>
        </w:rPr>
        <w:t xml:space="preserve">En el caso de cámaras realizadas directamente en suelo natural la misma se debe realizar igual al caso </w:t>
      </w:r>
      <w:proofErr w:type="gramStart"/>
      <w:r w:rsidRPr="005F7C49">
        <w:rPr>
          <w:lang w:val="es-UY"/>
        </w:rPr>
        <w:t>anterior</w:t>
      </w:r>
      <w:proofErr w:type="gramEnd"/>
      <w:r w:rsidRPr="005F7C49">
        <w:rPr>
          <w:lang w:val="es-UY"/>
        </w:rPr>
        <w:t xml:space="preserve"> pero dejando 15 cm por debajo del nivel natural del terreno y luego se debe rellenar el hueco tapándolo con terreno natural, en caso que el material existente no alcance o no sea apto para el relleno total se debe aportar material apto para tal fin, como por ejemplo balasto, ver dibujo siguiente.</w:t>
      </w:r>
    </w:p>
    <w:p w14:paraId="692B6396" w14:textId="77777777" w:rsidR="005F7C49" w:rsidRPr="005F7C49" w:rsidRDefault="005F7C49" w:rsidP="005F7C49">
      <w:pPr>
        <w:jc w:val="center"/>
        <w:rPr>
          <w:spacing w:val="-3"/>
          <w:lang w:val="es-UY"/>
        </w:rPr>
      </w:pPr>
      <w:r w:rsidRPr="00DB4B6D">
        <w:rPr>
          <w:noProof/>
          <w:spacing w:val="-3"/>
        </w:rPr>
        <w:drawing>
          <wp:inline distT="0" distB="0" distL="0" distR="0" wp14:anchorId="7F9F0C10" wp14:editId="139EC983">
            <wp:extent cx="2989580" cy="2401570"/>
            <wp:effectExtent l="0" t="0" r="1270" b="0"/>
            <wp:docPr id="30" name="Imagen 30" descr="camara de 60 x 60-Layout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amara de 60 x 60-Layout4"/>
                    <pic:cNvPicPr>
                      <a:picLocks noChangeAspect="1" noChangeArrowheads="1"/>
                    </pic:cNvPicPr>
                  </pic:nvPicPr>
                  <pic:blipFill>
                    <a:blip r:embed="rId37">
                      <a:extLst>
                        <a:ext uri="{28A0092B-C50C-407E-A947-70E740481C1C}">
                          <a14:useLocalDpi xmlns:a14="http://schemas.microsoft.com/office/drawing/2010/main" val="0"/>
                        </a:ext>
                      </a:extLst>
                    </a:blip>
                    <a:srcRect l="6708" r="10544" b="16937"/>
                    <a:stretch>
                      <a:fillRect/>
                    </a:stretch>
                  </pic:blipFill>
                  <pic:spPr bwMode="auto">
                    <a:xfrm>
                      <a:off x="0" y="0"/>
                      <a:ext cx="2989580" cy="2401570"/>
                    </a:xfrm>
                    <a:prstGeom prst="rect">
                      <a:avLst/>
                    </a:prstGeom>
                    <a:noFill/>
                    <a:ln>
                      <a:noFill/>
                    </a:ln>
                  </pic:spPr>
                </pic:pic>
              </a:graphicData>
            </a:graphic>
          </wp:inline>
        </w:drawing>
      </w:r>
    </w:p>
    <w:p w14:paraId="40986AF4" w14:textId="77777777" w:rsidR="005F7C49" w:rsidRPr="005F7C49" w:rsidRDefault="005F7C49" w:rsidP="007201BF">
      <w:pPr>
        <w:rPr>
          <w:lang w:val="es-UY"/>
        </w:rPr>
      </w:pPr>
      <w:r w:rsidRPr="005F7C49">
        <w:rPr>
          <w:lang w:val="es-UY"/>
        </w:rPr>
        <w:t>En caso de ser necesario se coloca un mojón indicando la ubicación de la cámara</w:t>
      </w:r>
      <w:r w:rsidR="007E2DFD">
        <w:rPr>
          <w:lang w:val="es-UY"/>
        </w:rPr>
        <w:t xml:space="preserve"> según punto </w:t>
      </w:r>
      <w:r w:rsidR="00953B22">
        <w:rPr>
          <w:lang w:val="es-UY"/>
        </w:rPr>
        <w:fldChar w:fldCharType="begin"/>
      </w:r>
      <w:r w:rsidR="00953B22">
        <w:rPr>
          <w:lang w:val="es-UY"/>
        </w:rPr>
        <w:instrText xml:space="preserve"> REF _Ref66800676 \r \h </w:instrText>
      </w:r>
      <w:r w:rsidR="00953B22">
        <w:rPr>
          <w:lang w:val="es-UY"/>
        </w:rPr>
      </w:r>
      <w:r w:rsidR="00953B22">
        <w:rPr>
          <w:lang w:val="es-UY"/>
        </w:rPr>
        <w:fldChar w:fldCharType="separate"/>
      </w:r>
      <w:r w:rsidR="004A6CC2">
        <w:rPr>
          <w:lang w:val="es-UY"/>
        </w:rPr>
        <w:t xml:space="preserve">4.9.1.- </w:t>
      </w:r>
      <w:r w:rsidR="00953B22">
        <w:rPr>
          <w:lang w:val="es-UY"/>
        </w:rPr>
        <w:fldChar w:fldCharType="end"/>
      </w:r>
      <w:r w:rsidRPr="005F7C49">
        <w:rPr>
          <w:lang w:val="es-UY"/>
        </w:rPr>
        <w:t>.</w:t>
      </w:r>
    </w:p>
    <w:p w14:paraId="324BD6FA" w14:textId="77777777" w:rsidR="005F7C49" w:rsidRPr="005F7C49" w:rsidRDefault="005F7C49" w:rsidP="005F7C49">
      <w:pPr>
        <w:pStyle w:val="Ttulo2"/>
        <w:spacing w:before="240" w:after="60"/>
        <w:ind w:right="99"/>
        <w:jc w:val="both"/>
      </w:pPr>
      <w:bookmarkStart w:id="191" w:name="_Toc54605471"/>
      <w:bookmarkStart w:id="192" w:name="_Toc57038213"/>
      <w:bookmarkStart w:id="193" w:name="_Toc108075306"/>
      <w:r w:rsidRPr="005F7C49">
        <w:t>Realización de cruces</w:t>
      </w:r>
      <w:bookmarkEnd w:id="191"/>
      <w:bookmarkEnd w:id="192"/>
      <w:bookmarkEnd w:id="193"/>
    </w:p>
    <w:p w14:paraId="22830179" w14:textId="77777777" w:rsidR="005F7C49" w:rsidRPr="005F7C49" w:rsidRDefault="005F7C49" w:rsidP="00AB183E">
      <w:pPr>
        <w:pStyle w:val="Ttulo3"/>
      </w:pPr>
      <w:bookmarkStart w:id="194" w:name="_Toc57038214"/>
      <w:bookmarkStart w:id="195" w:name="_Toc108075307"/>
      <w:bookmarkStart w:id="196" w:name="_Toc54605472"/>
      <w:r w:rsidRPr="005F7C49">
        <w:t>Remoción de pavimento de calzada</w:t>
      </w:r>
      <w:bookmarkEnd w:id="194"/>
      <w:bookmarkEnd w:id="195"/>
    </w:p>
    <w:p w14:paraId="16DC51D5" w14:textId="77777777" w:rsidR="005F7C49" w:rsidRPr="005F7C49" w:rsidRDefault="005F7C49" w:rsidP="007201BF">
      <w:pPr>
        <w:rPr>
          <w:spacing w:val="-3"/>
          <w:lang w:val="es-UY"/>
        </w:rPr>
      </w:pPr>
      <w:r w:rsidRPr="005F7C49">
        <w:rPr>
          <w:lang w:val="es-UY"/>
        </w:rPr>
        <w:t>Previo comienzo de las zanja</w:t>
      </w:r>
      <w:r w:rsidR="00B64D65">
        <w:rPr>
          <w:lang w:val="es-UY"/>
        </w:rPr>
        <w:t>s</w:t>
      </w:r>
      <w:r w:rsidRPr="005F7C49">
        <w:rPr>
          <w:lang w:val="es-UY"/>
        </w:rPr>
        <w:t xml:space="preserve"> se debe realizar un cateo en las cabeceras del cruce con el fin de confirmar la no existencia de otros servicios públicos que pudieran estar en el lugar.</w:t>
      </w:r>
    </w:p>
    <w:p w14:paraId="1D3C07D0" w14:textId="77777777" w:rsidR="005F7C49" w:rsidRPr="005F7C49" w:rsidRDefault="005F7C49" w:rsidP="007201BF">
      <w:pPr>
        <w:rPr>
          <w:spacing w:val="-3"/>
          <w:lang w:val="es-UY"/>
        </w:rPr>
      </w:pPr>
      <w:r w:rsidRPr="005F7C49">
        <w:rPr>
          <w:spacing w:val="-3"/>
          <w:lang w:val="es-UY"/>
        </w:rPr>
        <w:t>La remoción del pavimento de la calzada se debe hacer por mitades, de modo de no interrumpir el tránsito, salvo indicación contraria de la autoridad competente (Intendencias Municipales, Dirección Nacional de Vialidad y/o concesionarios de rutas nacionales).</w:t>
      </w:r>
    </w:p>
    <w:p w14:paraId="23046937" w14:textId="77777777" w:rsidR="005F7C49" w:rsidRPr="007E2DFD" w:rsidRDefault="005F7C49" w:rsidP="007201BF">
      <w:pPr>
        <w:rPr>
          <w:spacing w:val="-3"/>
          <w:lang w:val="es-UY"/>
        </w:rPr>
      </w:pPr>
      <w:r w:rsidRPr="005F7C49">
        <w:rPr>
          <w:spacing w:val="-3"/>
          <w:lang w:val="es-UY"/>
        </w:rPr>
        <w:t>El ancho del corte debe ser de acuerdo a la cantidad y al diámetro de los ductos</w:t>
      </w:r>
      <w:r w:rsidR="00670997">
        <w:rPr>
          <w:spacing w:val="-3"/>
          <w:lang w:val="es-UY"/>
        </w:rPr>
        <w:t>,</w:t>
      </w:r>
      <w:r w:rsidRPr="005F7C49">
        <w:rPr>
          <w:spacing w:val="-3"/>
          <w:lang w:val="es-UY"/>
        </w:rPr>
        <w:t xml:space="preserve"> </w:t>
      </w:r>
      <w:r w:rsidR="00670997" w:rsidRPr="007E2DFD">
        <w:rPr>
          <w:spacing w:val="-3"/>
          <w:lang w:val="es-UY"/>
        </w:rPr>
        <w:t xml:space="preserve">que se </w:t>
      </w:r>
      <w:r w:rsidR="007E2DFD">
        <w:rPr>
          <w:spacing w:val="-3"/>
          <w:lang w:val="es-UY"/>
        </w:rPr>
        <w:t>deben colocar</w:t>
      </w:r>
      <w:r w:rsidR="00670997" w:rsidRPr="007E2DFD">
        <w:rPr>
          <w:spacing w:val="-3"/>
          <w:lang w:val="es-UY"/>
        </w:rPr>
        <w:t xml:space="preserve"> </w:t>
      </w:r>
      <w:r w:rsidRPr="007E2DFD">
        <w:rPr>
          <w:spacing w:val="-3"/>
          <w:lang w:val="es-UY"/>
        </w:rPr>
        <w:t>según los esquemas siguientes:</w:t>
      </w:r>
    </w:p>
    <w:p w14:paraId="7B4534B9" w14:textId="77777777" w:rsidR="005F7C49" w:rsidRPr="005F7C49" w:rsidRDefault="005F7C49" w:rsidP="005F7C49">
      <w:pPr>
        <w:tabs>
          <w:tab w:val="left" w:pos="-720"/>
        </w:tabs>
        <w:suppressAutoHyphens/>
        <w:jc w:val="center"/>
        <w:rPr>
          <w:b/>
          <w:bCs/>
          <w:spacing w:val="-3"/>
          <w:lang w:val="es-UY"/>
        </w:rPr>
      </w:pPr>
      <w:r w:rsidRPr="005F7C49">
        <w:rPr>
          <w:b/>
          <w:bCs/>
          <w:noProof/>
          <w:spacing w:val="-3"/>
        </w:rPr>
        <w:lastRenderedPageBreak/>
        <w:drawing>
          <wp:inline distT="0" distB="0" distL="0" distR="0" wp14:anchorId="404EE795" wp14:editId="2E17222F">
            <wp:extent cx="4090670" cy="4913630"/>
            <wp:effectExtent l="0" t="0" r="5080" b="1270"/>
            <wp:docPr id="9" name="Imagen 9" descr="nma 31-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ma 31-Model"/>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090670" cy="4913630"/>
                    </a:xfrm>
                    <a:prstGeom prst="rect">
                      <a:avLst/>
                    </a:prstGeom>
                    <a:noFill/>
                    <a:ln>
                      <a:noFill/>
                    </a:ln>
                  </pic:spPr>
                </pic:pic>
              </a:graphicData>
            </a:graphic>
          </wp:inline>
        </w:drawing>
      </w:r>
    </w:p>
    <w:p w14:paraId="2904A3EE" w14:textId="77777777" w:rsidR="005F7C49" w:rsidRDefault="005F7C49" w:rsidP="007201BF">
      <w:pPr>
        <w:rPr>
          <w:lang w:val="es-UY"/>
        </w:rPr>
      </w:pPr>
      <w:r w:rsidRPr="005F7C49">
        <w:rPr>
          <w:lang w:val="es-UY"/>
        </w:rPr>
        <w:t>Los cortes de pavimento se deben marcar con sierra corta pavimento (disco), luego se continúa el corte con martillo eléctrico o neumático. Se deben cortar los hierros longitudinales que formen parte de la malla del pavimento en el centro del corte doblando las mitades transversales hacia ambos lados del mismo.</w:t>
      </w:r>
    </w:p>
    <w:p w14:paraId="3211ABB7" w14:textId="77777777" w:rsidR="00122652" w:rsidRDefault="00122652" w:rsidP="007201BF">
      <w:pPr>
        <w:rPr>
          <w:lang w:val="es-UY"/>
        </w:rPr>
      </w:pPr>
    </w:p>
    <w:p w14:paraId="6AF5658B" w14:textId="77777777" w:rsidR="00122652" w:rsidRPr="005F7C49" w:rsidRDefault="00122652" w:rsidP="007201BF">
      <w:pPr>
        <w:rPr>
          <w:lang w:val="es-UY"/>
        </w:rPr>
      </w:pPr>
      <w:r w:rsidRPr="005F7C49">
        <w:rPr>
          <w:spacing w:val="-3"/>
          <w:lang w:val="es-UY"/>
        </w:rPr>
        <w:t xml:space="preserve">De acuerdo a las exigencias de la autoridad competente se podrá realizar el cruce con </w:t>
      </w:r>
      <w:proofErr w:type="spellStart"/>
      <w:r w:rsidRPr="005F7C49">
        <w:rPr>
          <w:spacing w:val="-3"/>
          <w:lang w:val="es-UY"/>
        </w:rPr>
        <w:t>tunelera</w:t>
      </w:r>
      <w:proofErr w:type="spellEnd"/>
      <w:r w:rsidRPr="005F7C49">
        <w:rPr>
          <w:spacing w:val="-3"/>
          <w:lang w:val="es-UY"/>
        </w:rPr>
        <w:t>.</w:t>
      </w:r>
    </w:p>
    <w:p w14:paraId="63456C12" w14:textId="77777777" w:rsidR="005F7C49" w:rsidRPr="005F7C49" w:rsidRDefault="005F7C49" w:rsidP="007201BF">
      <w:pPr>
        <w:rPr>
          <w:lang w:val="es-UY"/>
        </w:rPr>
      </w:pPr>
      <w:r w:rsidRPr="005F7C49">
        <w:rPr>
          <w:lang w:val="es-UY"/>
        </w:rPr>
        <w:t>Debe tenerse especial cuidado con el escombro resultante de forma de no obstruir las bocas de tormenta o desagües.</w:t>
      </w:r>
    </w:p>
    <w:p w14:paraId="794FE200" w14:textId="77777777" w:rsidR="005F7C49" w:rsidRPr="005F7C49" w:rsidRDefault="005F7C49" w:rsidP="00AB183E">
      <w:pPr>
        <w:pStyle w:val="Ttulo3"/>
        <w:rPr>
          <w:bCs/>
          <w:spacing w:val="-3"/>
        </w:rPr>
      </w:pPr>
      <w:bookmarkStart w:id="197" w:name="_Toc57038215"/>
      <w:bookmarkStart w:id="198" w:name="_Toc108075308"/>
      <w:r w:rsidRPr="005F7C49">
        <w:t>Apertura de zanja en calzada</w:t>
      </w:r>
      <w:bookmarkEnd w:id="197"/>
      <w:bookmarkEnd w:id="198"/>
    </w:p>
    <w:p w14:paraId="089E16AF" w14:textId="77777777" w:rsidR="005F7C49" w:rsidRPr="005F7C49" w:rsidRDefault="005F7C49" w:rsidP="007201BF">
      <w:pPr>
        <w:rPr>
          <w:lang w:val="es-UY"/>
        </w:rPr>
      </w:pPr>
      <w:r w:rsidRPr="005F7C49">
        <w:rPr>
          <w:lang w:val="es-UY"/>
        </w:rPr>
        <w:t>La excavación se puede realizar manual o mecánicamente, cuidando en todo momento mantener las condiciones de seguridad dentro y fuera de la misma.</w:t>
      </w:r>
    </w:p>
    <w:p w14:paraId="33D8F4A4" w14:textId="77777777" w:rsidR="005F7C49" w:rsidRPr="005F7C49" w:rsidRDefault="005F7C49" w:rsidP="007201BF">
      <w:pPr>
        <w:rPr>
          <w:lang w:val="es-UY"/>
        </w:rPr>
      </w:pPr>
      <w:r w:rsidRPr="005F7C49">
        <w:rPr>
          <w:lang w:val="es-UY"/>
        </w:rPr>
        <w:t>Las medidas de la zanja deben ser de acuerdo a la tensión y a los caños a colocar de acuerdo a los esquemas del punto anterior.</w:t>
      </w:r>
    </w:p>
    <w:p w14:paraId="252E12D8" w14:textId="77777777" w:rsidR="005F7C49" w:rsidRPr="005F7C49" w:rsidRDefault="005F7C49" w:rsidP="007201BF">
      <w:pPr>
        <w:rPr>
          <w:lang w:val="es-UY"/>
        </w:rPr>
      </w:pPr>
      <w:r w:rsidRPr="005F7C49">
        <w:rPr>
          <w:lang w:val="es-UY"/>
        </w:rPr>
        <w:t>En caso de existir otros servicios públicos en la traza del cruce el zanjeado se debe realizar cuidadosamente a fin de no afectar o dañar las instalaciones de otros servicios públicos existentes.</w:t>
      </w:r>
    </w:p>
    <w:p w14:paraId="7395A515" w14:textId="77777777" w:rsidR="005F7C49" w:rsidRPr="005F7C49" w:rsidRDefault="005F7C49" w:rsidP="007201BF">
      <w:pPr>
        <w:rPr>
          <w:lang w:val="es-UY"/>
        </w:rPr>
      </w:pPr>
      <w:r w:rsidRPr="005F7C49">
        <w:rPr>
          <w:lang w:val="es-UY"/>
        </w:rPr>
        <w:lastRenderedPageBreak/>
        <w:t>Todos los materiales procedentes de las excavaciones que se reutilicen deben ser clasificados y en el caso de no terminar la tarea en el día deben ser depositados en cajones que se deben colocar de forma de no obstaculizar el tránsito vehicular, ni bloquear el tránsito peatonal, teniendo especial atención en las indicaciones de la respectiva Intendencia Municipal o Ministerio de Transporte.</w:t>
      </w:r>
    </w:p>
    <w:p w14:paraId="4EEB14CF" w14:textId="77777777" w:rsidR="005F7C49" w:rsidRPr="005F7C49" w:rsidRDefault="005F7C49" w:rsidP="007201BF">
      <w:pPr>
        <w:rPr>
          <w:lang w:val="es-UY"/>
        </w:rPr>
      </w:pPr>
      <w:r w:rsidRPr="005F7C49">
        <w:rPr>
          <w:lang w:val="es-UY"/>
        </w:rPr>
        <w:t>Los materiales que no se reutilicen en la obra deben ser retirados del lugar a la brevedad.</w:t>
      </w:r>
    </w:p>
    <w:p w14:paraId="2B8A1E8B" w14:textId="77777777" w:rsidR="005F7C49" w:rsidRPr="005F7C49" w:rsidRDefault="005F7C49" w:rsidP="00AB183E">
      <w:pPr>
        <w:pStyle w:val="Ttulo3"/>
      </w:pPr>
      <w:bookmarkStart w:id="199" w:name="_Toc57038216"/>
      <w:bookmarkStart w:id="200" w:name="_Toc108075309"/>
      <w:r w:rsidRPr="005F7C49">
        <w:t>Colocación de bancada de caños en suelocemento o tosca cemento</w:t>
      </w:r>
      <w:bookmarkEnd w:id="196"/>
      <w:bookmarkEnd w:id="199"/>
      <w:bookmarkEnd w:id="200"/>
      <w:r w:rsidRPr="005F7C49">
        <w:t xml:space="preserve"> </w:t>
      </w:r>
    </w:p>
    <w:p w14:paraId="6CC29010" w14:textId="77777777" w:rsidR="005F7C49" w:rsidRPr="005F7C49" w:rsidRDefault="005F7C49" w:rsidP="007201BF">
      <w:pPr>
        <w:rPr>
          <w:lang w:val="es-UY"/>
        </w:rPr>
      </w:pPr>
      <w:r w:rsidRPr="005F7C49">
        <w:rPr>
          <w:lang w:val="es-UY"/>
        </w:rPr>
        <w:t xml:space="preserve">La realización de los cruces consiste en la colocación de bancos de caños en suelocemento o tosca cemento según los siguientes esquemas: </w:t>
      </w:r>
    </w:p>
    <w:p w14:paraId="7F1DA048" w14:textId="77777777" w:rsidR="005F7C49" w:rsidRPr="005F7C49" w:rsidRDefault="005F7C49" w:rsidP="005F7C49">
      <w:pPr>
        <w:rPr>
          <w:lang w:val="es-UY"/>
        </w:rPr>
      </w:pPr>
    </w:p>
    <w:p w14:paraId="2E9AEEB5" w14:textId="77777777" w:rsidR="005F7C49" w:rsidRPr="005F7C49" w:rsidRDefault="005F7C49" w:rsidP="00B854C8">
      <w:pPr>
        <w:pStyle w:val="Encabezado"/>
        <w:tabs>
          <w:tab w:val="clear" w:pos="4252"/>
          <w:tab w:val="clear" w:pos="8504"/>
          <w:tab w:val="left" w:pos="-720"/>
        </w:tabs>
        <w:suppressAutoHyphens/>
        <w:jc w:val="center"/>
        <w:rPr>
          <w:snapToGrid/>
          <w:spacing w:val="-3"/>
          <w:lang w:val="es-UY"/>
        </w:rPr>
      </w:pPr>
      <w:r w:rsidRPr="00DB4B6D">
        <w:rPr>
          <w:noProof/>
          <w:spacing w:val="-3"/>
        </w:rPr>
        <w:drawing>
          <wp:inline distT="0" distB="0" distL="0" distR="0" wp14:anchorId="113BE3D9" wp14:editId="41A0C111">
            <wp:extent cx="5394960" cy="4663440"/>
            <wp:effectExtent l="0" t="0" r="0" b="3810"/>
            <wp:docPr id="45" name="Imagen 45" descr="nma 23 M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nma 23 MOD"/>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394960" cy="4663440"/>
                    </a:xfrm>
                    <a:prstGeom prst="rect">
                      <a:avLst/>
                    </a:prstGeom>
                    <a:noFill/>
                    <a:ln>
                      <a:noFill/>
                    </a:ln>
                  </pic:spPr>
                </pic:pic>
              </a:graphicData>
            </a:graphic>
          </wp:inline>
        </w:drawing>
      </w:r>
    </w:p>
    <w:p w14:paraId="08C455AC" w14:textId="77777777" w:rsidR="005F7C49" w:rsidRPr="005F7C49" w:rsidRDefault="005F7C49" w:rsidP="00AB183E">
      <w:pPr>
        <w:pStyle w:val="Ttulo3"/>
      </w:pPr>
      <w:bookmarkStart w:id="201" w:name="_Toc54605473"/>
      <w:bookmarkStart w:id="202" w:name="_Toc57038217"/>
      <w:bookmarkStart w:id="203" w:name="_Toc108075310"/>
      <w:r w:rsidRPr="005F7C49">
        <w:t>Suelocemento</w:t>
      </w:r>
      <w:bookmarkEnd w:id="201"/>
      <w:bookmarkEnd w:id="202"/>
      <w:bookmarkEnd w:id="203"/>
    </w:p>
    <w:p w14:paraId="6F1758A3" w14:textId="77777777" w:rsidR="005F7C49" w:rsidRPr="005F7C49" w:rsidRDefault="005F7C49" w:rsidP="007201BF">
      <w:pPr>
        <w:rPr>
          <w:lang w:val="es-UY"/>
        </w:rPr>
      </w:pPr>
      <w:r w:rsidRPr="005F7C49">
        <w:rPr>
          <w:lang w:val="es-UY"/>
        </w:rPr>
        <w:t>Se mezclan en hormigonera y sin agregar agua, 1 parte de Cemento Portland por cada 8 partes de suelo</w:t>
      </w:r>
      <w:r w:rsidR="002B2666">
        <w:rPr>
          <w:lang w:val="es-UY"/>
        </w:rPr>
        <w:t xml:space="preserve"> </w:t>
      </w:r>
      <w:r w:rsidR="002B2666">
        <w:rPr>
          <w:spacing w:val="-3"/>
        </w:rPr>
        <w:t>natural extraído de la excavación</w:t>
      </w:r>
      <w:r w:rsidRPr="005F7C49">
        <w:rPr>
          <w:lang w:val="es-UY"/>
        </w:rPr>
        <w:t>, el tiempo suficiente que permita obtener una mezcla homogénea de los componentes.</w:t>
      </w:r>
    </w:p>
    <w:p w14:paraId="6DB0450C" w14:textId="2AE5613C" w:rsidR="005F7C49" w:rsidRPr="005F7C49" w:rsidRDefault="005F7C49" w:rsidP="007201BF">
      <w:pPr>
        <w:rPr>
          <w:lang w:val="es-UY"/>
        </w:rPr>
      </w:pPr>
      <w:r w:rsidRPr="005F7C49">
        <w:rPr>
          <w:lang w:val="es-UY"/>
        </w:rPr>
        <w:t>Se vierte el material seco en el cruce en capas de no más de 5</w:t>
      </w:r>
      <w:r w:rsidR="0085528E">
        <w:rPr>
          <w:lang w:val="es-UY"/>
        </w:rPr>
        <w:t xml:space="preserve"> </w:t>
      </w:r>
      <w:r w:rsidRPr="005F7C49">
        <w:rPr>
          <w:lang w:val="es-UY"/>
        </w:rPr>
        <w:t xml:space="preserve">cm distribuyéndolo uniformemente. </w:t>
      </w:r>
    </w:p>
    <w:p w14:paraId="1E55C37D" w14:textId="77777777" w:rsidR="005F7C49" w:rsidRPr="005F7C49" w:rsidRDefault="005F7C49" w:rsidP="007201BF">
      <w:pPr>
        <w:rPr>
          <w:lang w:val="es-UY"/>
        </w:rPr>
      </w:pPr>
      <w:r w:rsidRPr="005F7C49">
        <w:rPr>
          <w:lang w:val="es-UY"/>
        </w:rPr>
        <w:lastRenderedPageBreak/>
        <w:t xml:space="preserve">A </w:t>
      </w:r>
      <w:proofErr w:type="gramStart"/>
      <w:r w:rsidRPr="005F7C49">
        <w:rPr>
          <w:lang w:val="es-UY"/>
        </w:rPr>
        <w:t>continuación</w:t>
      </w:r>
      <w:proofErr w:type="gramEnd"/>
      <w:r w:rsidRPr="005F7C49">
        <w:rPr>
          <w:lang w:val="es-UY"/>
        </w:rPr>
        <w:t xml:space="preserve"> se riega el material con agua suficiente para lograr que el suelo cemento se distribuya y no deje huecos. </w:t>
      </w:r>
    </w:p>
    <w:p w14:paraId="5B395C10" w14:textId="52386051" w:rsidR="005F7C49" w:rsidRPr="005F7C49" w:rsidRDefault="005F7C49" w:rsidP="007201BF">
      <w:pPr>
        <w:rPr>
          <w:lang w:val="es-UY"/>
        </w:rPr>
      </w:pPr>
      <w:r w:rsidRPr="005F7C49">
        <w:rPr>
          <w:lang w:val="es-UY"/>
        </w:rPr>
        <w:t>Sobre este se coloca la primera hilada de caños. En el caso de colocarse 2 hiladas estas deben separarse con 5</w:t>
      </w:r>
      <w:r w:rsidR="0085528E">
        <w:rPr>
          <w:lang w:val="es-UY"/>
        </w:rPr>
        <w:t xml:space="preserve"> </w:t>
      </w:r>
      <w:r w:rsidRPr="005F7C49">
        <w:rPr>
          <w:lang w:val="es-UY"/>
        </w:rPr>
        <w:t xml:space="preserve">cm de suelocemento colocado de la manera antedicha.  Finalmente se colocan 10 cm de suelocemento con el mismo procedimiento. </w:t>
      </w:r>
    </w:p>
    <w:p w14:paraId="428DC0DB" w14:textId="77777777" w:rsidR="005F7C49" w:rsidRPr="005F7C49" w:rsidRDefault="005F7C49" w:rsidP="007201BF">
      <w:pPr>
        <w:rPr>
          <w:lang w:val="es-UY"/>
        </w:rPr>
      </w:pPr>
      <w:r w:rsidRPr="005F7C49">
        <w:rPr>
          <w:lang w:val="es-UY"/>
        </w:rPr>
        <w:t>Se debe poner especial cuidado en lograr que los espacios por debajo de los caños u otras instalaciones queden bien rellenos y apisonados.</w:t>
      </w:r>
    </w:p>
    <w:p w14:paraId="532C72BD" w14:textId="77777777" w:rsidR="005F7C49" w:rsidRPr="005F7C49" w:rsidRDefault="005F7C49" w:rsidP="00AB183E">
      <w:pPr>
        <w:pStyle w:val="Ttulo3"/>
      </w:pPr>
      <w:bookmarkStart w:id="204" w:name="_Toc54605474"/>
      <w:bookmarkStart w:id="205" w:name="_Toc57038218"/>
      <w:bookmarkStart w:id="206" w:name="_Toc108075311"/>
      <w:r w:rsidRPr="005F7C49">
        <w:t>Tosca cemento</w:t>
      </w:r>
      <w:bookmarkEnd w:id="204"/>
      <w:bookmarkEnd w:id="205"/>
      <w:bookmarkEnd w:id="206"/>
    </w:p>
    <w:p w14:paraId="3A3BB88A" w14:textId="5B8CCD75" w:rsidR="005F7C49" w:rsidRPr="005F7C49" w:rsidRDefault="005F7C49" w:rsidP="007201BF">
      <w:pPr>
        <w:rPr>
          <w:lang w:val="es-UY"/>
        </w:rPr>
      </w:pPr>
      <w:r w:rsidRPr="005F7C49">
        <w:rPr>
          <w:lang w:val="es-UY"/>
        </w:rPr>
        <w:t xml:space="preserve">Se mezclan en hormigonera adicionando agua, 1 parte de Cemento Portland por cada 8 partes de tosca, el tiempo suficiente que permita obtener una mezcla homogénea de los </w:t>
      </w:r>
      <w:proofErr w:type="spellStart"/>
      <w:proofErr w:type="gramStart"/>
      <w:r w:rsidRPr="005F7C49">
        <w:rPr>
          <w:lang w:val="es-UY"/>
        </w:rPr>
        <w:t>componentes.Se</w:t>
      </w:r>
      <w:proofErr w:type="spellEnd"/>
      <w:proofErr w:type="gramEnd"/>
      <w:r w:rsidRPr="005F7C49">
        <w:rPr>
          <w:lang w:val="es-UY"/>
        </w:rPr>
        <w:t xml:space="preserve"> vierte el material en el cruce en capas de no más de 5 cm distribuyéndolo uniformemente y apisonándolo de manera de que no queden huecos.</w:t>
      </w:r>
    </w:p>
    <w:p w14:paraId="20235901" w14:textId="77777777" w:rsidR="005F7C49" w:rsidRDefault="005F7C49" w:rsidP="007201BF">
      <w:pPr>
        <w:rPr>
          <w:lang w:val="es-UY"/>
        </w:rPr>
      </w:pPr>
      <w:r w:rsidRPr="005F7C49">
        <w:rPr>
          <w:lang w:val="es-UY"/>
        </w:rPr>
        <w:t>Sobre éste se coloca la primera hilada de caños. En el caso de colocarse 2 hiladas estas deben separarse con 5 cm de tosca cemento colocada de la manera antedicha.  Finalmente se colocan 10 cm de tosca cemento con el mismo procedimiento.</w:t>
      </w:r>
    </w:p>
    <w:p w14:paraId="071A5129" w14:textId="77777777" w:rsidR="00122652" w:rsidRDefault="00122652" w:rsidP="007201BF">
      <w:pPr>
        <w:rPr>
          <w:lang w:val="es-UY"/>
        </w:rPr>
      </w:pPr>
    </w:p>
    <w:p w14:paraId="17A8448D" w14:textId="77777777" w:rsidR="00122652" w:rsidRPr="005F7C49" w:rsidRDefault="00122652" w:rsidP="007201BF">
      <w:pPr>
        <w:rPr>
          <w:lang w:val="es-UY"/>
        </w:rPr>
      </w:pPr>
      <w:r w:rsidRPr="006574E2">
        <w:rPr>
          <w:spacing w:val="-3"/>
        </w:rPr>
        <w:t>Luego de realizada la bancada se deben colocar 2 líneas de cinta de advertencia</w:t>
      </w:r>
    </w:p>
    <w:p w14:paraId="2D5A809C" w14:textId="77777777" w:rsidR="005F7C49" w:rsidRPr="005F7C49" w:rsidRDefault="005F7C49" w:rsidP="00AB183E">
      <w:pPr>
        <w:pStyle w:val="Ttulo3"/>
      </w:pPr>
      <w:bookmarkStart w:id="207" w:name="_Toc54605475"/>
      <w:bookmarkStart w:id="208" w:name="_Toc57038219"/>
      <w:bookmarkStart w:id="209" w:name="_Toc108075312"/>
      <w:r w:rsidRPr="005F7C49">
        <w:t>Colocación de bancada de caños en arena</w:t>
      </w:r>
      <w:bookmarkEnd w:id="207"/>
      <w:bookmarkEnd w:id="208"/>
      <w:bookmarkEnd w:id="209"/>
    </w:p>
    <w:p w14:paraId="04049AAC" w14:textId="77777777" w:rsidR="005F7C49" w:rsidRPr="005F7C49" w:rsidRDefault="005F7C49" w:rsidP="005F7C49">
      <w:pPr>
        <w:rPr>
          <w:lang w:val="es-UY"/>
        </w:rPr>
      </w:pPr>
      <w:r w:rsidRPr="005F7C49">
        <w:rPr>
          <w:lang w:val="es-UY"/>
        </w:rPr>
        <w:t xml:space="preserve">Cuando el terreno excavado es arena se colocan los caños </w:t>
      </w:r>
      <w:r w:rsidR="004A75F8">
        <w:rPr>
          <w:lang w:val="es-UY"/>
        </w:rPr>
        <w:t>directamente en arena compactada</w:t>
      </w:r>
      <w:r w:rsidRPr="005F7C49">
        <w:rPr>
          <w:lang w:val="es-UY"/>
        </w:rPr>
        <w:t xml:space="preserve">, de acuerdo a los dibujos siguientes: </w:t>
      </w:r>
    </w:p>
    <w:p w14:paraId="3FAE5C3A" w14:textId="77777777" w:rsidR="005F7C49" w:rsidRPr="005F7C49" w:rsidRDefault="005F7C49" w:rsidP="005F7C49">
      <w:pPr>
        <w:rPr>
          <w:lang w:val="es-UY"/>
        </w:rPr>
      </w:pPr>
    </w:p>
    <w:p w14:paraId="1F14E933" w14:textId="77777777" w:rsidR="005F7C49" w:rsidRPr="005F7C49" w:rsidRDefault="005F7C49" w:rsidP="005F7C49">
      <w:pPr>
        <w:jc w:val="center"/>
        <w:rPr>
          <w:spacing w:val="-3"/>
          <w:lang w:val="es-UY"/>
        </w:rPr>
      </w:pPr>
      <w:r w:rsidRPr="00DB4B6D">
        <w:rPr>
          <w:noProof/>
          <w:spacing w:val="-3"/>
        </w:rPr>
        <w:drawing>
          <wp:inline distT="0" distB="0" distL="0" distR="0" wp14:anchorId="4F1B7CB8" wp14:editId="6C8C8CFC">
            <wp:extent cx="4813300" cy="1863090"/>
            <wp:effectExtent l="0" t="0" r="6350" b="3810"/>
            <wp:docPr id="47" name="Imagen 47" descr="nma 30 MO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nma 30 MOD "/>
                    <pic:cNvPicPr>
                      <a:picLocks noChangeAspect="1" noChangeArrowheads="1"/>
                    </pic:cNvPicPr>
                  </pic:nvPicPr>
                  <pic:blipFill>
                    <a:blip r:embed="rId40">
                      <a:extLst>
                        <a:ext uri="{28A0092B-C50C-407E-A947-70E740481C1C}">
                          <a14:useLocalDpi xmlns:a14="http://schemas.microsoft.com/office/drawing/2010/main" val="0"/>
                        </a:ext>
                      </a:extLst>
                    </a:blip>
                    <a:srcRect t="3369" b="50537"/>
                    <a:stretch>
                      <a:fillRect/>
                    </a:stretch>
                  </pic:blipFill>
                  <pic:spPr bwMode="auto">
                    <a:xfrm>
                      <a:off x="0" y="0"/>
                      <a:ext cx="4813300" cy="1863090"/>
                    </a:xfrm>
                    <a:prstGeom prst="rect">
                      <a:avLst/>
                    </a:prstGeom>
                    <a:noFill/>
                    <a:ln>
                      <a:noFill/>
                    </a:ln>
                  </pic:spPr>
                </pic:pic>
              </a:graphicData>
            </a:graphic>
          </wp:inline>
        </w:drawing>
      </w:r>
    </w:p>
    <w:p w14:paraId="004311FD" w14:textId="77777777" w:rsidR="005F7C49" w:rsidRPr="005F7C49" w:rsidRDefault="005F7C49" w:rsidP="005F7C49">
      <w:pPr>
        <w:jc w:val="center"/>
        <w:rPr>
          <w:lang w:val="es-UY"/>
        </w:rPr>
      </w:pPr>
    </w:p>
    <w:p w14:paraId="2815BCD3" w14:textId="77777777" w:rsidR="005F7C49" w:rsidRPr="005F7C49" w:rsidRDefault="005F7C49" w:rsidP="005F7C49">
      <w:pPr>
        <w:jc w:val="center"/>
        <w:rPr>
          <w:lang w:val="es-UY"/>
        </w:rPr>
      </w:pPr>
      <w:r w:rsidRPr="00DB4B6D">
        <w:rPr>
          <w:noProof/>
          <w:spacing w:val="-3"/>
        </w:rPr>
        <w:lastRenderedPageBreak/>
        <w:drawing>
          <wp:inline distT="0" distB="0" distL="0" distR="0" wp14:anchorId="6709A032" wp14:editId="775399B8">
            <wp:extent cx="2545080" cy="2026920"/>
            <wp:effectExtent l="0" t="0" r="7620" b="0"/>
            <wp:docPr id="46" name="Imagen 46" descr="nma 30 MO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nma 30 MOD "/>
                    <pic:cNvPicPr>
                      <a:picLocks noChangeAspect="1" noChangeArrowheads="1"/>
                    </pic:cNvPicPr>
                  </pic:nvPicPr>
                  <pic:blipFill>
                    <a:blip r:embed="rId40">
                      <a:extLst>
                        <a:ext uri="{28A0092B-C50C-407E-A947-70E740481C1C}">
                          <a14:useLocalDpi xmlns:a14="http://schemas.microsoft.com/office/drawing/2010/main" val="0"/>
                        </a:ext>
                      </a:extLst>
                    </a:blip>
                    <a:srcRect l="16731" t="49463" r="30219" b="320"/>
                    <a:stretch>
                      <a:fillRect/>
                    </a:stretch>
                  </pic:blipFill>
                  <pic:spPr bwMode="auto">
                    <a:xfrm>
                      <a:off x="0" y="0"/>
                      <a:ext cx="2545080" cy="2026920"/>
                    </a:xfrm>
                    <a:prstGeom prst="rect">
                      <a:avLst/>
                    </a:prstGeom>
                    <a:noFill/>
                    <a:ln>
                      <a:noFill/>
                    </a:ln>
                  </pic:spPr>
                </pic:pic>
              </a:graphicData>
            </a:graphic>
          </wp:inline>
        </w:drawing>
      </w:r>
    </w:p>
    <w:p w14:paraId="64F9C10B" w14:textId="139331C9" w:rsidR="005F7C49" w:rsidRPr="005F7C49" w:rsidRDefault="005F7C49" w:rsidP="005F7C49">
      <w:pPr>
        <w:rPr>
          <w:lang w:val="es-UY"/>
        </w:rPr>
      </w:pPr>
      <w:r w:rsidRPr="005F7C49">
        <w:rPr>
          <w:lang w:val="es-UY"/>
        </w:rPr>
        <w:t>La arena en los cruces se vierte en capas no mayores a 10</w:t>
      </w:r>
      <w:r w:rsidR="0085528E">
        <w:rPr>
          <w:lang w:val="es-UY"/>
        </w:rPr>
        <w:t xml:space="preserve"> </w:t>
      </w:r>
      <w:r w:rsidRPr="005F7C49">
        <w:rPr>
          <w:lang w:val="es-UY"/>
        </w:rPr>
        <w:t xml:space="preserve">cm distribuyéndose uniformemente. A </w:t>
      </w:r>
      <w:r w:rsidR="0085528E" w:rsidRPr="005F7C49">
        <w:rPr>
          <w:lang w:val="es-UY"/>
        </w:rPr>
        <w:t>continuación,</w:t>
      </w:r>
      <w:r w:rsidRPr="005F7C49">
        <w:rPr>
          <w:lang w:val="es-UY"/>
        </w:rPr>
        <w:t xml:space="preserve"> la arena se riega con agua suficiente para lograr que se distribuya y no deje huecos.</w:t>
      </w:r>
    </w:p>
    <w:p w14:paraId="5C6FBBC7" w14:textId="77777777" w:rsidR="005F7C49" w:rsidRPr="005F7C49" w:rsidRDefault="005F7C49" w:rsidP="005F7C49">
      <w:pPr>
        <w:tabs>
          <w:tab w:val="left" w:pos="-720"/>
        </w:tabs>
        <w:suppressAutoHyphens/>
        <w:rPr>
          <w:spacing w:val="-3"/>
          <w:lang w:val="es-UY"/>
        </w:rPr>
      </w:pPr>
      <w:r w:rsidRPr="005F7C49">
        <w:rPr>
          <w:spacing w:val="-3"/>
          <w:lang w:val="es-UY"/>
        </w:rPr>
        <w:t>Sobre esta se coloca la primera hilada de caños. En el caso de colocarse 2 hiladas estas deben separarse con 5 cm de arena colocado de la manera antedicha.</w:t>
      </w:r>
    </w:p>
    <w:p w14:paraId="4583BA01" w14:textId="77777777" w:rsidR="005F7C49" w:rsidRDefault="005F7C49" w:rsidP="005F7C49">
      <w:pPr>
        <w:tabs>
          <w:tab w:val="left" w:pos="-720"/>
        </w:tabs>
        <w:suppressAutoHyphens/>
        <w:rPr>
          <w:spacing w:val="-3"/>
          <w:lang w:val="es-UY"/>
        </w:rPr>
      </w:pPr>
      <w:r w:rsidRPr="005F7C49">
        <w:rPr>
          <w:spacing w:val="-3"/>
          <w:lang w:val="es-UY"/>
        </w:rPr>
        <w:t xml:space="preserve">Finalmente se colocan 10 cm de arena con el mismo procedimiento. </w:t>
      </w:r>
    </w:p>
    <w:p w14:paraId="698383BD" w14:textId="77777777" w:rsidR="005F7C49" w:rsidRPr="005F7C49" w:rsidRDefault="005F7C49" w:rsidP="00AB183E">
      <w:pPr>
        <w:pStyle w:val="Ttulo3"/>
      </w:pPr>
      <w:bookmarkStart w:id="210" w:name="_Toc54605476"/>
      <w:bookmarkStart w:id="211" w:name="_Toc57038220"/>
      <w:bookmarkStart w:id="212" w:name="_Toc108075313"/>
      <w:r w:rsidRPr="005F7C49">
        <w:t>Colocación de tapas</w:t>
      </w:r>
      <w:bookmarkEnd w:id="210"/>
      <w:bookmarkEnd w:id="211"/>
      <w:bookmarkEnd w:id="212"/>
      <w:r w:rsidRPr="005F7C49">
        <w:t xml:space="preserve"> </w:t>
      </w:r>
    </w:p>
    <w:p w14:paraId="7561DF85" w14:textId="77777777" w:rsidR="005F7C49" w:rsidRDefault="005F7C49" w:rsidP="005F7C49">
      <w:pPr>
        <w:tabs>
          <w:tab w:val="left" w:pos="-720"/>
        </w:tabs>
        <w:suppressAutoHyphens/>
        <w:rPr>
          <w:spacing w:val="-3"/>
          <w:lang w:val="es-UY"/>
        </w:rPr>
      </w:pPr>
      <w:r w:rsidRPr="005F7C49">
        <w:rPr>
          <w:spacing w:val="-3"/>
          <w:lang w:val="es-UY"/>
        </w:rPr>
        <w:t>Luego de colocados los caños en los cruces</w:t>
      </w:r>
      <w:r w:rsidR="00AB183E">
        <w:rPr>
          <w:spacing w:val="-3"/>
          <w:lang w:val="es-UY"/>
        </w:rPr>
        <w:t>, éstos se deben mantener limpios</w:t>
      </w:r>
      <w:r w:rsidRPr="005F7C49">
        <w:rPr>
          <w:spacing w:val="-3"/>
          <w:lang w:val="es-UY"/>
        </w:rPr>
        <w:t xml:space="preserve"> </w:t>
      </w:r>
      <w:r w:rsidR="00AB183E">
        <w:rPr>
          <w:spacing w:val="-3"/>
          <w:lang w:val="es-UY"/>
        </w:rPr>
        <w:t xml:space="preserve">y </w:t>
      </w:r>
      <w:r w:rsidRPr="005F7C49">
        <w:rPr>
          <w:spacing w:val="-3"/>
          <w:lang w:val="es-UY"/>
        </w:rPr>
        <w:t>se deben sellar los extremos de los mismos con las tapas plásticas correspondientes a cada tipo de caño.</w:t>
      </w:r>
    </w:p>
    <w:p w14:paraId="46C8E6CE" w14:textId="77777777" w:rsidR="0017446B" w:rsidRPr="00B36ACE" w:rsidRDefault="0017446B" w:rsidP="006574E2">
      <w:pPr>
        <w:pStyle w:val="Ttulo3"/>
      </w:pPr>
      <w:bookmarkStart w:id="213" w:name="_Toc85119211"/>
      <w:bookmarkStart w:id="214" w:name="_Toc108075314"/>
      <w:r>
        <w:t xml:space="preserve">uso de </w:t>
      </w:r>
      <w:r w:rsidRPr="00B36ACE">
        <w:t>TUNELERA</w:t>
      </w:r>
      <w:bookmarkEnd w:id="213"/>
      <w:bookmarkEnd w:id="214"/>
      <w:r w:rsidRPr="00B36ACE">
        <w:t xml:space="preserve"> </w:t>
      </w:r>
    </w:p>
    <w:p w14:paraId="244B3F7C" w14:textId="22ACAEC4" w:rsidR="0017446B" w:rsidRPr="00B36ACE" w:rsidRDefault="0017446B" w:rsidP="0017446B">
      <w:pPr>
        <w:rPr>
          <w:lang w:val="es-ES_tradnl"/>
        </w:rPr>
      </w:pPr>
      <w:r>
        <w:rPr>
          <w:lang w:val="es-ES_tradnl"/>
        </w:rPr>
        <w:t xml:space="preserve">Con </w:t>
      </w:r>
      <w:proofErr w:type="spellStart"/>
      <w:r w:rsidRPr="00B36ACE">
        <w:rPr>
          <w:lang w:val="es-ES_tradnl"/>
        </w:rPr>
        <w:t>tunelera</w:t>
      </w:r>
      <w:proofErr w:type="spellEnd"/>
      <w:r w:rsidRPr="00B36ACE">
        <w:rPr>
          <w:lang w:val="es-ES_tradnl"/>
        </w:rPr>
        <w:t xml:space="preserve"> </w:t>
      </w:r>
      <w:r>
        <w:rPr>
          <w:lang w:val="es-ES_tradnl"/>
        </w:rPr>
        <w:t xml:space="preserve">se </w:t>
      </w:r>
      <w:r w:rsidRPr="00B36ACE">
        <w:rPr>
          <w:lang w:val="es-ES_tradnl"/>
        </w:rPr>
        <w:t>debe colocar un ducto de diámetro mayor o igual a 100mm, con un espesor mínimo de 3</w:t>
      </w:r>
      <w:r w:rsidR="0085528E">
        <w:rPr>
          <w:lang w:val="es-ES_tradnl"/>
        </w:rPr>
        <w:t xml:space="preserve"> </w:t>
      </w:r>
      <w:r w:rsidRPr="00B36ACE">
        <w:rPr>
          <w:lang w:val="es-ES_tradnl"/>
        </w:rPr>
        <w:t>mm y a una profundidad no menor a 1,20m.</w:t>
      </w:r>
    </w:p>
    <w:p w14:paraId="75CF38EF" w14:textId="28C1F90F" w:rsidR="0017446B" w:rsidRPr="00B36ACE" w:rsidRDefault="0017446B" w:rsidP="0017446B">
      <w:pPr>
        <w:tabs>
          <w:tab w:val="left" w:pos="-720"/>
        </w:tabs>
        <w:suppressAutoHyphens/>
        <w:rPr>
          <w:spacing w:val="-3"/>
        </w:rPr>
      </w:pPr>
      <w:r w:rsidRPr="00B36ACE">
        <w:rPr>
          <w:spacing w:val="-3"/>
        </w:rPr>
        <w:t>De existir cuneta los caños deben estar a una profundidad mínima de 0,</w:t>
      </w:r>
      <w:r>
        <w:rPr>
          <w:spacing w:val="-3"/>
        </w:rPr>
        <w:t>6</w:t>
      </w:r>
      <w:r w:rsidRPr="00B36ACE">
        <w:rPr>
          <w:spacing w:val="-3"/>
        </w:rPr>
        <w:t>0</w:t>
      </w:r>
      <w:r w:rsidR="00512C1F">
        <w:rPr>
          <w:spacing w:val="-3"/>
        </w:rPr>
        <w:t xml:space="preserve"> </w:t>
      </w:r>
      <w:r w:rsidRPr="00B36ACE">
        <w:rPr>
          <w:spacing w:val="-3"/>
        </w:rPr>
        <w:t>m por debajo del nivel inferior de ésta</w:t>
      </w:r>
      <w:r>
        <w:rPr>
          <w:spacing w:val="-3"/>
        </w:rPr>
        <w:t>, de acuerdo a normativa municipal</w:t>
      </w:r>
      <w:r w:rsidRPr="00B36ACE">
        <w:rPr>
          <w:spacing w:val="-3"/>
        </w:rPr>
        <w:t xml:space="preserve">. </w:t>
      </w:r>
    </w:p>
    <w:p w14:paraId="29C80E34" w14:textId="77777777" w:rsidR="005F7C49" w:rsidRPr="005F7C49" w:rsidRDefault="005F7C49" w:rsidP="00AB183E">
      <w:pPr>
        <w:pStyle w:val="Ttulo3"/>
      </w:pPr>
      <w:bookmarkStart w:id="215" w:name="_Toc54605477"/>
      <w:bookmarkStart w:id="216" w:name="_Toc57038221"/>
      <w:bookmarkStart w:id="217" w:name="_Toc108075315"/>
      <w:r w:rsidRPr="005F7C49">
        <w:t>Muretes</w:t>
      </w:r>
      <w:bookmarkEnd w:id="215"/>
      <w:bookmarkEnd w:id="216"/>
      <w:bookmarkEnd w:id="217"/>
      <w:r w:rsidRPr="005F7C49">
        <w:t xml:space="preserve"> </w:t>
      </w:r>
    </w:p>
    <w:p w14:paraId="7AD5B196" w14:textId="77777777" w:rsidR="005F7C49" w:rsidRPr="005F7C49" w:rsidRDefault="005F7C49" w:rsidP="005F7C49">
      <w:pPr>
        <w:tabs>
          <w:tab w:val="left" w:pos="-720"/>
        </w:tabs>
        <w:suppressAutoHyphens/>
        <w:rPr>
          <w:spacing w:val="-3"/>
          <w:lang w:val="es-UY"/>
        </w:rPr>
      </w:pPr>
      <w:r w:rsidRPr="005F7C49">
        <w:rPr>
          <w:spacing w:val="-3"/>
          <w:lang w:val="es-UY"/>
        </w:rPr>
        <w:t xml:space="preserve">A ambos lados del cruce sobre la bancada de los caños se debe realizar un murete de ladrillo de 25 cm de espesor hasta la parte inferior del cordón. </w:t>
      </w:r>
    </w:p>
    <w:p w14:paraId="730AB961" w14:textId="77777777" w:rsidR="005F7C49" w:rsidRPr="005F7C49" w:rsidRDefault="005F7C49" w:rsidP="005F7C49">
      <w:pPr>
        <w:tabs>
          <w:tab w:val="left" w:pos="-720"/>
        </w:tabs>
        <w:suppressAutoHyphens/>
        <w:jc w:val="center"/>
        <w:rPr>
          <w:spacing w:val="-3"/>
          <w:lang w:val="es-UY"/>
        </w:rPr>
      </w:pPr>
      <w:r w:rsidRPr="00DB4B6D">
        <w:rPr>
          <w:noProof/>
          <w:spacing w:val="-3"/>
        </w:rPr>
        <w:lastRenderedPageBreak/>
        <w:drawing>
          <wp:inline distT="0" distB="0" distL="0" distR="0" wp14:anchorId="5D3D15D6" wp14:editId="0B7BA576">
            <wp:extent cx="2210435" cy="2138680"/>
            <wp:effectExtent l="0" t="0" r="0" b="0"/>
            <wp:docPr id="49" name="Imagen 49" descr="nma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nma 28"/>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210435" cy="2138680"/>
                    </a:xfrm>
                    <a:prstGeom prst="rect">
                      <a:avLst/>
                    </a:prstGeom>
                    <a:noFill/>
                    <a:ln>
                      <a:noFill/>
                    </a:ln>
                  </pic:spPr>
                </pic:pic>
              </a:graphicData>
            </a:graphic>
          </wp:inline>
        </w:drawing>
      </w:r>
      <w:r w:rsidRPr="005F7C49">
        <w:rPr>
          <w:spacing w:val="-3"/>
          <w:lang w:val="es-UY"/>
        </w:rPr>
        <w:t xml:space="preserve">           </w:t>
      </w:r>
      <w:r w:rsidRPr="00DB4B6D">
        <w:rPr>
          <w:noProof/>
          <w:spacing w:val="-3"/>
        </w:rPr>
        <w:drawing>
          <wp:inline distT="0" distB="0" distL="0" distR="0" wp14:anchorId="218756DE" wp14:editId="601C4290">
            <wp:extent cx="2131060" cy="2774950"/>
            <wp:effectExtent l="0" t="0" r="2540" b="6350"/>
            <wp:docPr id="48" name="Imagen 48" descr="cru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cruces"/>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131060" cy="2774950"/>
                    </a:xfrm>
                    <a:prstGeom prst="rect">
                      <a:avLst/>
                    </a:prstGeom>
                    <a:noFill/>
                    <a:ln>
                      <a:noFill/>
                    </a:ln>
                  </pic:spPr>
                </pic:pic>
              </a:graphicData>
            </a:graphic>
          </wp:inline>
        </w:drawing>
      </w:r>
    </w:p>
    <w:p w14:paraId="7D76C209" w14:textId="77777777" w:rsidR="005F7C49" w:rsidRPr="005F7C49" w:rsidRDefault="005F7C49" w:rsidP="005F7C49">
      <w:pPr>
        <w:tabs>
          <w:tab w:val="left" w:pos="-720"/>
        </w:tabs>
        <w:suppressAutoHyphens/>
        <w:rPr>
          <w:spacing w:val="-3"/>
          <w:lang w:val="es-UY"/>
        </w:rPr>
      </w:pPr>
      <w:r w:rsidRPr="005F7C49">
        <w:rPr>
          <w:spacing w:val="-3"/>
          <w:lang w:val="es-UY"/>
        </w:rPr>
        <w:t>En los casos que no haya una delimitación franca entre calzada y vereda pueden no realizarse los muretes.</w:t>
      </w:r>
    </w:p>
    <w:p w14:paraId="4FFEC097" w14:textId="77777777" w:rsidR="005F7C49" w:rsidRPr="005F7C49" w:rsidRDefault="005F7C49" w:rsidP="00AB183E">
      <w:pPr>
        <w:pStyle w:val="Ttulo3"/>
      </w:pPr>
      <w:bookmarkStart w:id="218" w:name="_Toc57038222"/>
      <w:bookmarkStart w:id="219" w:name="_Toc108075316"/>
      <w:r w:rsidRPr="005F7C49">
        <w:t>Relleno de zanja</w:t>
      </w:r>
      <w:bookmarkEnd w:id="218"/>
      <w:r w:rsidR="0093603A">
        <w:t xml:space="preserve"> de cruces</w:t>
      </w:r>
      <w:bookmarkEnd w:id="219"/>
    </w:p>
    <w:p w14:paraId="7B2F3B4A" w14:textId="77777777" w:rsidR="005F7C49" w:rsidRPr="005F7C49" w:rsidRDefault="005F7C49" w:rsidP="005F7C49">
      <w:pPr>
        <w:tabs>
          <w:tab w:val="left" w:pos="-720"/>
        </w:tabs>
        <w:suppressAutoHyphens/>
        <w:rPr>
          <w:spacing w:val="-3"/>
          <w:lang w:val="es-UY"/>
        </w:rPr>
      </w:pPr>
      <w:r w:rsidRPr="005F7C49">
        <w:rPr>
          <w:spacing w:val="-3"/>
          <w:lang w:val="es-UY"/>
        </w:rPr>
        <w:t>Luego de colocada la bancada de caños se completa la zanja con la tierra o arena extraída de la excavación y si esta no fuera apta, con tosca o balastro compactado mecánicamente en capas de no más de 2</w:t>
      </w:r>
      <w:r w:rsidR="0093603A">
        <w:rPr>
          <w:spacing w:val="-3"/>
          <w:lang w:val="es-UY"/>
        </w:rPr>
        <w:t>0</w:t>
      </w:r>
      <w:r w:rsidRPr="005F7C49">
        <w:rPr>
          <w:spacing w:val="-3"/>
          <w:lang w:val="es-UY"/>
        </w:rPr>
        <w:t xml:space="preserve"> cm de espesor, los últimos 15 cm antes del pavimento se rellenan con tosca cementada para los casos de calzadas de hormigón y tosca compactada en el resto. Sobre ésta, se deben disponer 2 cintas de advertencia normalizadas a lo largo del cruce</w:t>
      </w:r>
      <w:r w:rsidR="00F002A9">
        <w:rPr>
          <w:spacing w:val="-3"/>
          <w:lang w:val="es-UY"/>
        </w:rPr>
        <w:t xml:space="preserve"> (</w:t>
      </w:r>
      <w:r w:rsidR="00F002A9" w:rsidRPr="00B76506">
        <w:rPr>
          <w:lang w:val="es-UY"/>
        </w:rPr>
        <w:t>cinta amarilla de 0</w:t>
      </w:r>
      <w:r w:rsidR="00F002A9">
        <w:rPr>
          <w:lang w:val="es-UY"/>
        </w:rPr>
        <w:t>,</w:t>
      </w:r>
      <w:r w:rsidR="00F002A9" w:rsidRPr="00B76506">
        <w:rPr>
          <w:lang w:val="es-UY"/>
        </w:rPr>
        <w:t>2 m de ancho con inscripción “PARE”</w:t>
      </w:r>
      <w:r w:rsidR="00F002A9">
        <w:rPr>
          <w:spacing w:val="-3"/>
          <w:lang w:val="es-UY"/>
        </w:rPr>
        <w:t>)</w:t>
      </w:r>
      <w:r w:rsidRPr="005F7C49">
        <w:rPr>
          <w:spacing w:val="-3"/>
          <w:lang w:val="es-UY"/>
        </w:rPr>
        <w:t>.</w:t>
      </w:r>
    </w:p>
    <w:p w14:paraId="5E028F4D" w14:textId="77777777" w:rsidR="005F7C49" w:rsidRPr="005F7C49" w:rsidRDefault="005F7C49" w:rsidP="005F7C49">
      <w:pPr>
        <w:tabs>
          <w:tab w:val="left" w:pos="-720"/>
        </w:tabs>
        <w:suppressAutoHyphens/>
        <w:rPr>
          <w:spacing w:val="-3"/>
          <w:lang w:val="es-UY"/>
        </w:rPr>
      </w:pPr>
      <w:r w:rsidRPr="005F7C49">
        <w:rPr>
          <w:spacing w:val="-3"/>
          <w:lang w:val="es-UY"/>
        </w:rPr>
        <w:t>Todo material que resulte sobrante de los trabajos realizados (tierra, escombro, etc.) debe ser retirado a la brevedad.</w:t>
      </w:r>
    </w:p>
    <w:p w14:paraId="23405BE9" w14:textId="77777777" w:rsidR="005F7C49" w:rsidRPr="005F7C49" w:rsidRDefault="005F7C49" w:rsidP="00AB183E">
      <w:pPr>
        <w:pStyle w:val="Ttulo3"/>
      </w:pPr>
      <w:bookmarkStart w:id="220" w:name="_Toc57038223"/>
      <w:bookmarkStart w:id="221" w:name="_Toc108075317"/>
      <w:r w:rsidRPr="005F7C49">
        <w:t>Reposición de pavimento</w:t>
      </w:r>
      <w:bookmarkEnd w:id="220"/>
      <w:bookmarkEnd w:id="221"/>
    </w:p>
    <w:p w14:paraId="7712B270" w14:textId="77777777" w:rsidR="005F7C49" w:rsidRPr="005F7C49" w:rsidRDefault="005F7C49" w:rsidP="007201BF">
      <w:pPr>
        <w:rPr>
          <w:lang w:val="es-UY"/>
        </w:rPr>
      </w:pPr>
      <w:r w:rsidRPr="005F7C49">
        <w:rPr>
          <w:lang w:val="es-UY"/>
        </w:rPr>
        <w:t xml:space="preserve">Se debe realizar la reposición de pavimento con las mismas características que el original (hormigón, balasto, adoquines, </w:t>
      </w:r>
      <w:proofErr w:type="spellStart"/>
      <w:r w:rsidRPr="005F7C49">
        <w:rPr>
          <w:lang w:val="es-UY"/>
        </w:rPr>
        <w:t>etc</w:t>
      </w:r>
      <w:proofErr w:type="spellEnd"/>
      <w:r w:rsidRPr="005F7C49">
        <w:rPr>
          <w:lang w:val="es-UY"/>
        </w:rPr>
        <w:t>).</w:t>
      </w:r>
    </w:p>
    <w:p w14:paraId="235466C1" w14:textId="77777777" w:rsidR="005F7C49" w:rsidRDefault="005F7C49" w:rsidP="005D4FA0">
      <w:pPr>
        <w:pStyle w:val="Encabezado"/>
        <w:tabs>
          <w:tab w:val="clear" w:pos="4252"/>
          <w:tab w:val="clear" w:pos="8504"/>
        </w:tabs>
        <w:rPr>
          <w:lang w:val="es-UY"/>
        </w:rPr>
      </w:pPr>
      <w:r w:rsidRPr="007959B6">
        <w:rPr>
          <w:lang w:val="es-UY"/>
        </w:rPr>
        <w:t>Para el caso de pavimento de hormigón, se debe utilizar hormigón tipo C</w:t>
      </w:r>
      <w:r w:rsidR="005D4FA0" w:rsidRPr="007959B6">
        <w:rPr>
          <w:lang w:val="es-UY"/>
        </w:rPr>
        <w:t>.</w:t>
      </w:r>
      <w:r w:rsidRPr="007959B6">
        <w:rPr>
          <w:lang w:val="es-UY"/>
        </w:rPr>
        <w:t>30 para carreteras, avenidas y bulevares, en los demás casos se debe utilizar C</w:t>
      </w:r>
      <w:r w:rsidR="005D4FA0" w:rsidRPr="007959B6">
        <w:rPr>
          <w:lang w:val="es-UY"/>
        </w:rPr>
        <w:t>.</w:t>
      </w:r>
      <w:r w:rsidRPr="007959B6">
        <w:rPr>
          <w:lang w:val="es-UY"/>
        </w:rPr>
        <w:t xml:space="preserve">20, </w:t>
      </w:r>
      <w:r w:rsidR="005D4FA0" w:rsidRPr="007959B6">
        <w:rPr>
          <w:lang w:val="es-UY"/>
        </w:rPr>
        <w:t>(</w:t>
      </w:r>
      <w:r w:rsidR="005D4FA0" w:rsidRPr="007959B6">
        <w:rPr>
          <w:snapToGrid/>
          <w:lang w:val="es-ES_tradnl"/>
        </w:rPr>
        <w:t>3 tachos de pedregullo, 2 tachos de arena y 1 tacho de Portland</w:t>
      </w:r>
      <w:r w:rsidR="005D4FA0" w:rsidRPr="007959B6">
        <w:rPr>
          <w:lang w:val="es-UY"/>
        </w:rPr>
        <w:t>)</w:t>
      </w:r>
      <w:r w:rsidRPr="007959B6">
        <w:rPr>
          <w:lang w:val="es-UY"/>
        </w:rPr>
        <w:t>. El hormigón C</w:t>
      </w:r>
      <w:r w:rsidR="005D4FA0" w:rsidRPr="007959B6">
        <w:rPr>
          <w:lang w:val="es-UY"/>
        </w:rPr>
        <w:t>.</w:t>
      </w:r>
      <w:r w:rsidRPr="007959B6">
        <w:rPr>
          <w:lang w:val="es-UY"/>
        </w:rPr>
        <w:t xml:space="preserve">30 se compra premezclado o en su defecto se debe solicitar la dosificación al </w:t>
      </w:r>
      <w:r w:rsidR="0086379E" w:rsidRPr="007959B6">
        <w:rPr>
          <w:lang w:val="es-UY"/>
        </w:rPr>
        <w:t>D</w:t>
      </w:r>
      <w:r w:rsidRPr="007959B6">
        <w:rPr>
          <w:lang w:val="es-UY"/>
        </w:rPr>
        <w:t xml:space="preserve">irector de </w:t>
      </w:r>
      <w:r w:rsidR="0086379E" w:rsidRPr="007959B6">
        <w:rPr>
          <w:lang w:val="es-UY"/>
        </w:rPr>
        <w:t>O</w:t>
      </w:r>
      <w:r w:rsidRPr="007959B6">
        <w:rPr>
          <w:lang w:val="es-UY"/>
        </w:rPr>
        <w:t>bra.</w:t>
      </w:r>
    </w:p>
    <w:p w14:paraId="77F6BB86" w14:textId="77777777" w:rsidR="00AB183E" w:rsidRDefault="00AB183E" w:rsidP="005D4FA0">
      <w:pPr>
        <w:pStyle w:val="Encabezado"/>
        <w:tabs>
          <w:tab w:val="clear" w:pos="4252"/>
          <w:tab w:val="clear" w:pos="8504"/>
        </w:tabs>
        <w:rPr>
          <w:lang w:val="es-UY"/>
        </w:rPr>
      </w:pPr>
    </w:p>
    <w:p w14:paraId="4F84F379" w14:textId="77777777" w:rsidR="00AB183E" w:rsidRPr="003C1818" w:rsidRDefault="00AB183E" w:rsidP="006574E2">
      <w:pPr>
        <w:pStyle w:val="Ttulo3"/>
        <w:tabs>
          <w:tab w:val="clear" w:pos="1080"/>
          <w:tab w:val="num" w:pos="772"/>
        </w:tabs>
        <w:ind w:left="771" w:hanging="431"/>
      </w:pPr>
      <w:bookmarkStart w:id="222" w:name="_Toc85119209"/>
      <w:bookmarkStart w:id="223" w:name="_Toc108075318"/>
      <w:r w:rsidRPr="003C1818">
        <w:t>CRUCES CON VIAS FÉRREAS</w:t>
      </w:r>
      <w:bookmarkEnd w:id="222"/>
      <w:bookmarkEnd w:id="223"/>
    </w:p>
    <w:p w14:paraId="3A7D4319" w14:textId="3E78C44E" w:rsidR="00AB183E" w:rsidRPr="003C1818" w:rsidRDefault="00AB183E" w:rsidP="00627B4D">
      <w:pPr>
        <w:rPr>
          <w:lang w:val="es-ES_tradnl"/>
        </w:rPr>
      </w:pPr>
      <w:r w:rsidRPr="00290B42">
        <w:rPr>
          <w:lang w:val="es-ES_tradnl"/>
        </w:rPr>
        <w:t xml:space="preserve">Los cruces se deben efectuar </w:t>
      </w:r>
      <w:r w:rsidR="00627B4D">
        <w:rPr>
          <w:lang w:val="es-ES_tradnl"/>
        </w:rPr>
        <w:t xml:space="preserve">según lo </w:t>
      </w:r>
      <w:r w:rsidR="00867011">
        <w:rPr>
          <w:lang w:val="es-ES_tradnl"/>
        </w:rPr>
        <w:t xml:space="preserve">establecido </w:t>
      </w:r>
      <w:r w:rsidR="00627B4D">
        <w:rPr>
          <w:lang w:val="es-ES_tradnl"/>
        </w:rPr>
        <w:t xml:space="preserve">en el documento </w:t>
      </w:r>
      <w:r w:rsidR="00627B4D" w:rsidRPr="003A14CC">
        <w:rPr>
          <w:bCs/>
        </w:rPr>
        <w:t xml:space="preserve">NO-DIS-DI-0001 </w:t>
      </w:r>
      <w:r w:rsidR="00627B4D">
        <w:t>N</w:t>
      </w:r>
      <w:r w:rsidR="00627B4D" w:rsidRPr="003A14CC">
        <w:t xml:space="preserve">orma de diseño de instalaciones de </w:t>
      </w:r>
      <w:r w:rsidR="00627B4D">
        <w:t>DIS, en el punto Cruces con ferrocarriles</w:t>
      </w:r>
      <w:r>
        <w:rPr>
          <w:lang w:val="es-ES_tradnl"/>
        </w:rPr>
        <w:t xml:space="preserve">, </w:t>
      </w:r>
      <w:r w:rsidR="00867011">
        <w:rPr>
          <w:lang w:val="es-ES_tradnl"/>
        </w:rPr>
        <w:t xml:space="preserve">y </w:t>
      </w:r>
      <w:r>
        <w:rPr>
          <w:lang w:val="es-ES_tradnl"/>
        </w:rPr>
        <w:t>cumpliendo con la normativa de AFE</w:t>
      </w:r>
      <w:r w:rsidRPr="003C1818">
        <w:rPr>
          <w:lang w:val="es-ES_tradnl"/>
        </w:rPr>
        <w:t>.</w:t>
      </w:r>
    </w:p>
    <w:p w14:paraId="02242A79" w14:textId="77777777" w:rsidR="00AB183E" w:rsidRPr="005F7C49" w:rsidRDefault="00AB183E" w:rsidP="005D4FA0">
      <w:pPr>
        <w:pStyle w:val="Encabezado"/>
        <w:tabs>
          <w:tab w:val="clear" w:pos="4252"/>
          <w:tab w:val="clear" w:pos="8504"/>
        </w:tabs>
        <w:rPr>
          <w:lang w:val="es-UY"/>
        </w:rPr>
      </w:pPr>
    </w:p>
    <w:p w14:paraId="407E2897" w14:textId="77777777" w:rsidR="005F7C49" w:rsidRPr="005F7C49" w:rsidRDefault="005F7C49" w:rsidP="005F7C49">
      <w:pPr>
        <w:pStyle w:val="Ttulo2"/>
        <w:spacing w:before="240" w:after="60"/>
        <w:ind w:right="99"/>
        <w:jc w:val="both"/>
      </w:pPr>
      <w:bookmarkStart w:id="224" w:name="_Toc57038224"/>
      <w:bookmarkStart w:id="225" w:name="_Toc57038226"/>
      <w:bookmarkStart w:id="226" w:name="_Toc54605478"/>
      <w:bookmarkStart w:id="227" w:name="_Toc57038227"/>
      <w:bookmarkStart w:id="228" w:name="_Toc108075319"/>
      <w:bookmarkEnd w:id="224"/>
      <w:bookmarkEnd w:id="225"/>
      <w:r w:rsidRPr="005F7C49">
        <w:lastRenderedPageBreak/>
        <w:t>Señalización e identificación.</w:t>
      </w:r>
      <w:bookmarkEnd w:id="226"/>
      <w:bookmarkEnd w:id="227"/>
      <w:bookmarkEnd w:id="228"/>
    </w:p>
    <w:p w14:paraId="42E81162" w14:textId="77777777" w:rsidR="005F7C49" w:rsidRPr="005F7C49" w:rsidRDefault="005F7C49" w:rsidP="00AB183E">
      <w:pPr>
        <w:pStyle w:val="Ttulo3"/>
      </w:pPr>
      <w:bookmarkStart w:id="229" w:name="_Toc54605479"/>
      <w:bookmarkStart w:id="230" w:name="_Toc57038228"/>
      <w:bookmarkStart w:id="231" w:name="_Ref58322089"/>
      <w:bookmarkStart w:id="232" w:name="_Ref66800676"/>
      <w:bookmarkStart w:id="233" w:name="_Toc108075320"/>
      <w:r w:rsidRPr="005F7C49">
        <w:t>Señalización de</w:t>
      </w:r>
      <w:r w:rsidRPr="00DB4B6D">
        <w:t xml:space="preserve"> </w:t>
      </w:r>
      <w:r w:rsidRPr="005F7C49">
        <w:t>tendido</w:t>
      </w:r>
      <w:bookmarkEnd w:id="229"/>
      <w:r w:rsidRPr="005F7C49">
        <w:t xml:space="preserve"> </w:t>
      </w:r>
      <w:r w:rsidRPr="00DB4B6D">
        <w:t>y cruces</w:t>
      </w:r>
      <w:bookmarkEnd w:id="230"/>
      <w:bookmarkEnd w:id="231"/>
      <w:bookmarkEnd w:id="232"/>
      <w:bookmarkEnd w:id="233"/>
    </w:p>
    <w:p w14:paraId="5BEFB5FD" w14:textId="77777777" w:rsidR="005F7C49" w:rsidRPr="005F7C49" w:rsidRDefault="005F7C49" w:rsidP="007201BF">
      <w:pPr>
        <w:rPr>
          <w:lang w:val="es-UY"/>
        </w:rPr>
      </w:pPr>
      <w:r w:rsidRPr="005F7C49">
        <w:rPr>
          <w:lang w:val="es-UY"/>
        </w:rPr>
        <w:t xml:space="preserve">Se deben señalizar con los mojones normalizados los cruces de calle y donde </w:t>
      </w:r>
      <w:r w:rsidR="0086379E">
        <w:rPr>
          <w:lang w:val="es-UY"/>
        </w:rPr>
        <w:t xml:space="preserve">el responsable del trabajo o </w:t>
      </w:r>
      <w:r w:rsidRPr="005F7C49">
        <w:rPr>
          <w:lang w:val="es-UY"/>
        </w:rPr>
        <w:t>la D</w:t>
      </w:r>
      <w:r w:rsidR="000303A0">
        <w:rPr>
          <w:lang w:val="es-UY"/>
        </w:rPr>
        <w:t xml:space="preserve">irección de </w:t>
      </w:r>
      <w:r w:rsidRPr="005F7C49">
        <w:rPr>
          <w:lang w:val="es-UY"/>
        </w:rPr>
        <w:t>O</w:t>
      </w:r>
      <w:r w:rsidR="000303A0">
        <w:rPr>
          <w:lang w:val="es-UY"/>
        </w:rPr>
        <w:t>bras</w:t>
      </w:r>
      <w:r w:rsidRPr="005F7C49">
        <w:rPr>
          <w:lang w:val="es-UY"/>
        </w:rPr>
        <w:t xml:space="preserve"> </w:t>
      </w:r>
      <w:r w:rsidR="0086379E">
        <w:rPr>
          <w:lang w:val="es-UY"/>
        </w:rPr>
        <w:t xml:space="preserve">lo </w:t>
      </w:r>
      <w:r w:rsidRPr="005F7C49">
        <w:rPr>
          <w:lang w:val="es-UY"/>
        </w:rPr>
        <w:t>indique, de forma tal que sea posible hacer un seguimiento de la traza del cable.</w:t>
      </w:r>
    </w:p>
    <w:p w14:paraId="16259F80" w14:textId="6BA6AF5F" w:rsidR="005F7C49" w:rsidRPr="005F7C49" w:rsidRDefault="005F7C49" w:rsidP="007201BF">
      <w:pPr>
        <w:rPr>
          <w:lang w:val="es-UY"/>
        </w:rPr>
      </w:pPr>
      <w:r w:rsidRPr="005F7C49">
        <w:rPr>
          <w:lang w:val="es-UY"/>
        </w:rPr>
        <w:t xml:space="preserve">A </w:t>
      </w:r>
      <w:r w:rsidR="0085528E" w:rsidRPr="005F7C49">
        <w:rPr>
          <w:lang w:val="es-UY"/>
        </w:rPr>
        <w:t>continuación,</w:t>
      </w:r>
      <w:r w:rsidRPr="005F7C49">
        <w:rPr>
          <w:lang w:val="es-UY"/>
        </w:rPr>
        <w:t xml:space="preserve"> se muestran los diferentes diseños de mojones:</w:t>
      </w:r>
    </w:p>
    <w:p w14:paraId="3C64BD41" w14:textId="77777777" w:rsidR="005F7C49" w:rsidRPr="005F7C49" w:rsidRDefault="005F7C49" w:rsidP="00CC2735">
      <w:pPr>
        <w:pStyle w:val="Encabezado"/>
        <w:tabs>
          <w:tab w:val="clear" w:pos="4252"/>
          <w:tab w:val="clear" w:pos="8504"/>
        </w:tabs>
        <w:jc w:val="center"/>
        <w:rPr>
          <w:snapToGrid/>
          <w:lang w:val="es-UY"/>
        </w:rPr>
      </w:pPr>
      <w:r w:rsidRPr="00DB4B6D">
        <w:rPr>
          <w:noProof/>
          <w:snapToGrid/>
        </w:rPr>
        <w:drawing>
          <wp:inline distT="0" distB="0" distL="0" distR="0" wp14:anchorId="00DF4BE3" wp14:editId="116F0614">
            <wp:extent cx="3304540" cy="1285875"/>
            <wp:effectExtent l="0" t="0" r="0" b="9525"/>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304540" cy="1285875"/>
                    </a:xfrm>
                    <a:prstGeom prst="rect">
                      <a:avLst/>
                    </a:prstGeom>
                    <a:noFill/>
                  </pic:spPr>
                </pic:pic>
              </a:graphicData>
            </a:graphic>
          </wp:inline>
        </w:drawing>
      </w:r>
    </w:p>
    <w:p w14:paraId="7FBD3296" w14:textId="77777777" w:rsidR="005F7C49" w:rsidRPr="005F7C49" w:rsidRDefault="005F7C49" w:rsidP="005F7C49">
      <w:pPr>
        <w:pStyle w:val="Encabezado"/>
        <w:tabs>
          <w:tab w:val="clear" w:pos="4252"/>
          <w:tab w:val="clear" w:pos="8504"/>
          <w:tab w:val="left" w:pos="-720"/>
        </w:tabs>
        <w:suppressAutoHyphens/>
        <w:jc w:val="center"/>
        <w:rPr>
          <w:snapToGrid/>
          <w:lang w:val="es-UY"/>
        </w:rPr>
      </w:pPr>
    </w:p>
    <w:p w14:paraId="184AABBE" w14:textId="77777777" w:rsidR="005F7C49" w:rsidRPr="00DB4B6D" w:rsidRDefault="005F7C49" w:rsidP="005F7C49">
      <w:pPr>
        <w:pStyle w:val="Encabezado"/>
        <w:tabs>
          <w:tab w:val="clear" w:pos="4252"/>
          <w:tab w:val="clear" w:pos="8504"/>
          <w:tab w:val="left" w:pos="-720"/>
        </w:tabs>
        <w:suppressAutoHyphens/>
        <w:jc w:val="left"/>
        <w:rPr>
          <w:rFonts w:asciiTheme="minorHAnsi" w:eastAsiaTheme="minorHAnsi" w:hAnsiTheme="minorHAnsi" w:cstheme="minorBidi"/>
          <w:b/>
          <w:snapToGrid/>
          <w:szCs w:val="22"/>
          <w:lang w:val="es-UY" w:eastAsia="en-US"/>
        </w:rPr>
      </w:pPr>
      <w:r w:rsidRPr="00DB4B6D">
        <w:rPr>
          <w:rFonts w:asciiTheme="minorHAnsi" w:eastAsiaTheme="minorHAnsi" w:hAnsiTheme="minorHAnsi" w:cstheme="minorBidi"/>
          <w:b/>
          <w:snapToGrid/>
          <w:szCs w:val="22"/>
          <w:lang w:val="es-UY" w:eastAsia="en-US"/>
        </w:rPr>
        <w:t xml:space="preserve">Para zona urbana </w:t>
      </w:r>
    </w:p>
    <w:p w14:paraId="03AB4642" w14:textId="77777777" w:rsidR="005F7C49" w:rsidRPr="005F7C49" w:rsidRDefault="005F7C49" w:rsidP="005F7C49">
      <w:pPr>
        <w:pStyle w:val="Encabezado"/>
        <w:tabs>
          <w:tab w:val="clear" w:pos="4252"/>
          <w:tab w:val="clear" w:pos="8504"/>
          <w:tab w:val="left" w:pos="-720"/>
        </w:tabs>
        <w:suppressAutoHyphens/>
        <w:jc w:val="center"/>
        <w:rPr>
          <w:b/>
          <w:bCs/>
          <w:snapToGrid/>
          <w:lang w:val="es-UY"/>
        </w:rPr>
      </w:pPr>
      <w:r w:rsidRPr="00DB4B6D">
        <w:rPr>
          <w:noProof/>
          <w:snapToGrid/>
        </w:rPr>
        <w:drawing>
          <wp:inline distT="0" distB="0" distL="0" distR="0" wp14:anchorId="6B48F319" wp14:editId="68A2F683">
            <wp:extent cx="2043430" cy="1590040"/>
            <wp:effectExtent l="0" t="0" r="0" b="0"/>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043430" cy="1590040"/>
                    </a:xfrm>
                    <a:prstGeom prst="rect">
                      <a:avLst/>
                    </a:prstGeom>
                    <a:noFill/>
                    <a:ln>
                      <a:noFill/>
                    </a:ln>
                  </pic:spPr>
                </pic:pic>
              </a:graphicData>
            </a:graphic>
          </wp:inline>
        </w:drawing>
      </w:r>
      <w:r w:rsidRPr="005F7C49">
        <w:rPr>
          <w:snapToGrid/>
          <w:lang w:val="es-UY" w:eastAsia="es-UY"/>
        </w:rPr>
        <w:t xml:space="preserve">   </w:t>
      </w:r>
    </w:p>
    <w:p w14:paraId="5CB30839" w14:textId="77777777" w:rsidR="00B64D65" w:rsidRDefault="00B64D65" w:rsidP="008852FF">
      <w:pPr>
        <w:pStyle w:val="Encabezado"/>
        <w:tabs>
          <w:tab w:val="clear" w:pos="4252"/>
          <w:tab w:val="clear" w:pos="8504"/>
          <w:tab w:val="left" w:pos="-720"/>
        </w:tabs>
        <w:suppressAutoHyphens/>
        <w:jc w:val="left"/>
        <w:rPr>
          <w:rFonts w:asciiTheme="minorHAnsi" w:eastAsiaTheme="minorHAnsi" w:hAnsiTheme="minorHAnsi" w:cstheme="minorBidi"/>
          <w:b/>
          <w:snapToGrid/>
          <w:szCs w:val="22"/>
          <w:lang w:val="es-UY" w:eastAsia="en-US"/>
        </w:rPr>
      </w:pPr>
    </w:p>
    <w:p w14:paraId="5B4F6007" w14:textId="77777777" w:rsidR="00B64D65" w:rsidRDefault="00B64D65" w:rsidP="008852FF">
      <w:pPr>
        <w:pStyle w:val="Encabezado"/>
        <w:tabs>
          <w:tab w:val="clear" w:pos="4252"/>
          <w:tab w:val="clear" w:pos="8504"/>
          <w:tab w:val="left" w:pos="-720"/>
        </w:tabs>
        <w:suppressAutoHyphens/>
        <w:jc w:val="left"/>
        <w:rPr>
          <w:rFonts w:asciiTheme="minorHAnsi" w:eastAsiaTheme="minorHAnsi" w:hAnsiTheme="minorHAnsi" w:cstheme="minorBidi"/>
          <w:b/>
          <w:snapToGrid/>
          <w:szCs w:val="22"/>
          <w:lang w:val="es-UY" w:eastAsia="en-US"/>
        </w:rPr>
      </w:pPr>
    </w:p>
    <w:p w14:paraId="0F23C6E9" w14:textId="77777777" w:rsidR="00B64D65" w:rsidRDefault="00B64D65" w:rsidP="008852FF">
      <w:pPr>
        <w:pStyle w:val="Encabezado"/>
        <w:tabs>
          <w:tab w:val="clear" w:pos="4252"/>
          <w:tab w:val="clear" w:pos="8504"/>
          <w:tab w:val="left" w:pos="-720"/>
        </w:tabs>
        <w:suppressAutoHyphens/>
        <w:jc w:val="left"/>
        <w:rPr>
          <w:rFonts w:asciiTheme="minorHAnsi" w:eastAsiaTheme="minorHAnsi" w:hAnsiTheme="minorHAnsi" w:cstheme="minorBidi"/>
          <w:b/>
          <w:snapToGrid/>
          <w:szCs w:val="22"/>
          <w:lang w:val="es-UY" w:eastAsia="en-US"/>
        </w:rPr>
      </w:pPr>
    </w:p>
    <w:p w14:paraId="6A928E5E" w14:textId="77777777" w:rsidR="00B64D65" w:rsidRDefault="00B64D65" w:rsidP="008852FF">
      <w:pPr>
        <w:pStyle w:val="Encabezado"/>
        <w:tabs>
          <w:tab w:val="clear" w:pos="4252"/>
          <w:tab w:val="clear" w:pos="8504"/>
          <w:tab w:val="left" w:pos="-720"/>
        </w:tabs>
        <w:suppressAutoHyphens/>
        <w:jc w:val="left"/>
        <w:rPr>
          <w:rFonts w:asciiTheme="minorHAnsi" w:eastAsiaTheme="minorHAnsi" w:hAnsiTheme="minorHAnsi" w:cstheme="minorBidi"/>
          <w:b/>
          <w:snapToGrid/>
          <w:szCs w:val="22"/>
          <w:lang w:val="es-UY" w:eastAsia="en-US"/>
        </w:rPr>
      </w:pPr>
    </w:p>
    <w:p w14:paraId="136C8F0F" w14:textId="77777777" w:rsidR="00B64D65" w:rsidRDefault="00B64D65" w:rsidP="008852FF">
      <w:pPr>
        <w:pStyle w:val="Encabezado"/>
        <w:tabs>
          <w:tab w:val="clear" w:pos="4252"/>
          <w:tab w:val="clear" w:pos="8504"/>
          <w:tab w:val="left" w:pos="-720"/>
        </w:tabs>
        <w:suppressAutoHyphens/>
        <w:jc w:val="left"/>
        <w:rPr>
          <w:rFonts w:asciiTheme="minorHAnsi" w:eastAsiaTheme="minorHAnsi" w:hAnsiTheme="minorHAnsi" w:cstheme="minorBidi"/>
          <w:b/>
          <w:snapToGrid/>
          <w:szCs w:val="22"/>
          <w:lang w:val="es-UY" w:eastAsia="en-US"/>
        </w:rPr>
      </w:pPr>
    </w:p>
    <w:p w14:paraId="46B8DCEF" w14:textId="77777777" w:rsidR="005F7C49" w:rsidRPr="008852FF" w:rsidRDefault="005F7C49" w:rsidP="008852FF">
      <w:pPr>
        <w:pStyle w:val="Encabezado"/>
        <w:tabs>
          <w:tab w:val="clear" w:pos="4252"/>
          <w:tab w:val="clear" w:pos="8504"/>
          <w:tab w:val="left" w:pos="-720"/>
        </w:tabs>
        <w:suppressAutoHyphens/>
        <w:jc w:val="left"/>
        <w:rPr>
          <w:b/>
          <w:bCs/>
          <w:lang w:val="es-UY"/>
        </w:rPr>
      </w:pPr>
      <w:r w:rsidRPr="00DB4B6D">
        <w:rPr>
          <w:rFonts w:asciiTheme="minorHAnsi" w:eastAsiaTheme="minorHAnsi" w:hAnsiTheme="minorHAnsi" w:cstheme="minorBidi"/>
          <w:b/>
          <w:snapToGrid/>
          <w:szCs w:val="22"/>
          <w:lang w:val="es-UY" w:eastAsia="en-US"/>
        </w:rPr>
        <w:t xml:space="preserve">Para zona rural  </w:t>
      </w:r>
    </w:p>
    <w:p w14:paraId="3D00964A" w14:textId="77777777" w:rsidR="005F7C49" w:rsidRPr="005F7C49" w:rsidRDefault="005F7C49" w:rsidP="005F7C49">
      <w:pPr>
        <w:pStyle w:val="Encabezado"/>
        <w:tabs>
          <w:tab w:val="clear" w:pos="4252"/>
          <w:tab w:val="clear" w:pos="8504"/>
          <w:tab w:val="left" w:pos="-720"/>
        </w:tabs>
        <w:suppressAutoHyphens/>
        <w:jc w:val="center"/>
        <w:rPr>
          <w:lang w:val="es-UY"/>
        </w:rPr>
      </w:pPr>
      <w:r w:rsidRPr="00DB4B6D">
        <w:rPr>
          <w:noProof/>
          <w:snapToGrid/>
        </w:rPr>
        <w:lastRenderedPageBreak/>
        <w:drawing>
          <wp:inline distT="0" distB="0" distL="0" distR="0" wp14:anchorId="4ED7DB87" wp14:editId="4A0D9F03">
            <wp:extent cx="1595911" cy="2648197"/>
            <wp:effectExtent l="0" t="0" r="4445"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606154" cy="2665194"/>
                    </a:xfrm>
                    <a:prstGeom prst="rect">
                      <a:avLst/>
                    </a:prstGeom>
                    <a:noFill/>
                    <a:ln>
                      <a:noFill/>
                    </a:ln>
                  </pic:spPr>
                </pic:pic>
              </a:graphicData>
            </a:graphic>
          </wp:inline>
        </w:drawing>
      </w:r>
    </w:p>
    <w:p w14:paraId="5A926A13" w14:textId="77777777" w:rsidR="005F7C49" w:rsidRPr="005F7C49" w:rsidRDefault="005F7C49" w:rsidP="005F7C49">
      <w:pPr>
        <w:pStyle w:val="Encabezado"/>
        <w:tabs>
          <w:tab w:val="clear" w:pos="4252"/>
          <w:tab w:val="clear" w:pos="8504"/>
          <w:tab w:val="left" w:pos="-720"/>
        </w:tabs>
        <w:suppressAutoHyphens/>
        <w:jc w:val="center"/>
        <w:rPr>
          <w:snapToGrid/>
          <w:lang w:val="es-UY" w:eastAsia="es-UY"/>
        </w:rPr>
      </w:pPr>
      <w:r w:rsidRPr="00DB4B6D">
        <w:rPr>
          <w:noProof/>
          <w:snapToGrid/>
        </w:rPr>
        <w:drawing>
          <wp:inline distT="0" distB="0" distL="0" distR="0" wp14:anchorId="079A0F2F" wp14:editId="3C45306D">
            <wp:extent cx="2379339" cy="2351314"/>
            <wp:effectExtent l="0" t="0" r="2540" b="0"/>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388997" cy="2360858"/>
                    </a:xfrm>
                    <a:prstGeom prst="rect">
                      <a:avLst/>
                    </a:prstGeom>
                    <a:noFill/>
                    <a:ln>
                      <a:noFill/>
                    </a:ln>
                  </pic:spPr>
                </pic:pic>
              </a:graphicData>
            </a:graphic>
          </wp:inline>
        </w:drawing>
      </w:r>
    </w:p>
    <w:p w14:paraId="3DFC48E6" w14:textId="77777777" w:rsidR="00CC2735" w:rsidRDefault="00CC2735" w:rsidP="005F7C49">
      <w:pPr>
        <w:pStyle w:val="Encabezado"/>
        <w:tabs>
          <w:tab w:val="clear" w:pos="4252"/>
          <w:tab w:val="clear" w:pos="8504"/>
          <w:tab w:val="left" w:pos="-720"/>
        </w:tabs>
        <w:suppressAutoHyphens/>
        <w:jc w:val="left"/>
        <w:rPr>
          <w:rFonts w:asciiTheme="minorHAnsi" w:eastAsiaTheme="minorHAnsi" w:hAnsiTheme="minorHAnsi" w:cstheme="minorBidi"/>
          <w:b/>
          <w:snapToGrid/>
          <w:szCs w:val="22"/>
          <w:lang w:val="es-UY" w:eastAsia="en-US"/>
        </w:rPr>
      </w:pPr>
    </w:p>
    <w:p w14:paraId="12856BE9" w14:textId="77777777" w:rsidR="005F7C49" w:rsidRPr="00DB4B6D" w:rsidRDefault="005F7C49" w:rsidP="005F7C49">
      <w:pPr>
        <w:pStyle w:val="Encabezado"/>
        <w:tabs>
          <w:tab w:val="clear" w:pos="4252"/>
          <w:tab w:val="clear" w:pos="8504"/>
          <w:tab w:val="left" w:pos="-720"/>
        </w:tabs>
        <w:suppressAutoHyphens/>
        <w:jc w:val="left"/>
        <w:rPr>
          <w:rFonts w:asciiTheme="minorHAnsi" w:eastAsiaTheme="minorHAnsi" w:hAnsiTheme="minorHAnsi" w:cstheme="minorBidi"/>
          <w:b/>
          <w:snapToGrid/>
          <w:szCs w:val="22"/>
          <w:lang w:val="es-UY" w:eastAsia="en-US"/>
        </w:rPr>
      </w:pPr>
      <w:r w:rsidRPr="00DB4B6D">
        <w:rPr>
          <w:rFonts w:asciiTheme="minorHAnsi" w:eastAsiaTheme="minorHAnsi" w:hAnsiTheme="minorHAnsi" w:cstheme="minorBidi"/>
          <w:b/>
          <w:snapToGrid/>
          <w:szCs w:val="22"/>
          <w:lang w:val="es-UY" w:eastAsia="en-US"/>
        </w:rPr>
        <w:t>Para césped o tierra:</w:t>
      </w:r>
    </w:p>
    <w:p w14:paraId="238980A5" w14:textId="77777777" w:rsidR="005F7C49" w:rsidRPr="005F7C49" w:rsidRDefault="005F7C49" w:rsidP="00CC2735">
      <w:pPr>
        <w:pStyle w:val="Encabezado"/>
        <w:tabs>
          <w:tab w:val="clear" w:pos="4252"/>
          <w:tab w:val="clear" w:pos="8504"/>
          <w:tab w:val="left" w:pos="-720"/>
        </w:tabs>
        <w:suppressAutoHyphens/>
        <w:jc w:val="center"/>
        <w:rPr>
          <w:rFonts w:asciiTheme="minorHAnsi" w:eastAsiaTheme="minorHAnsi" w:hAnsiTheme="minorHAnsi" w:cstheme="minorBidi"/>
          <w:bCs/>
          <w:snapToGrid/>
          <w:szCs w:val="22"/>
          <w:lang w:val="es-UY" w:eastAsia="en-US"/>
        </w:rPr>
      </w:pPr>
      <w:r w:rsidRPr="00DB4B6D">
        <w:rPr>
          <w:noProof/>
          <w:snapToGrid/>
        </w:rPr>
        <w:drawing>
          <wp:inline distT="0" distB="0" distL="0" distR="0" wp14:anchorId="455FA1D6" wp14:editId="00D0593A">
            <wp:extent cx="1830885" cy="2163774"/>
            <wp:effectExtent l="0" t="0" r="0" b="8255"/>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7">
                      <a:extLst>
                        <a:ext uri="{28A0092B-C50C-407E-A947-70E740481C1C}">
                          <a14:useLocalDpi xmlns:a14="http://schemas.microsoft.com/office/drawing/2010/main" val="0"/>
                        </a:ext>
                      </a:extLst>
                    </a:blip>
                    <a:stretch>
                      <a:fillRect/>
                    </a:stretch>
                  </pic:blipFill>
                  <pic:spPr bwMode="auto">
                    <a:xfrm>
                      <a:off x="0" y="0"/>
                      <a:ext cx="1830885" cy="2163774"/>
                    </a:xfrm>
                    <a:prstGeom prst="rect">
                      <a:avLst/>
                    </a:prstGeom>
                    <a:noFill/>
                    <a:ln>
                      <a:noFill/>
                    </a:ln>
                  </pic:spPr>
                </pic:pic>
              </a:graphicData>
            </a:graphic>
          </wp:inline>
        </w:drawing>
      </w:r>
    </w:p>
    <w:p w14:paraId="6D18F9DA" w14:textId="77777777" w:rsidR="005F7C49" w:rsidRPr="005F7C49" w:rsidRDefault="005F7C49" w:rsidP="00AB183E">
      <w:pPr>
        <w:pStyle w:val="Ttulo3"/>
      </w:pPr>
      <w:bookmarkStart w:id="234" w:name="_Toc57038229"/>
      <w:bookmarkStart w:id="235" w:name="_Toc57038231"/>
      <w:bookmarkStart w:id="236" w:name="_Toc57038234"/>
      <w:bookmarkStart w:id="237" w:name="_Toc57038235"/>
      <w:bookmarkStart w:id="238" w:name="_Toc54605482"/>
      <w:bookmarkStart w:id="239" w:name="_Toc57038236"/>
      <w:bookmarkStart w:id="240" w:name="_Toc108075321"/>
      <w:bookmarkEnd w:id="234"/>
      <w:bookmarkEnd w:id="235"/>
      <w:bookmarkEnd w:id="236"/>
      <w:bookmarkEnd w:id="237"/>
      <w:r w:rsidRPr="005F7C49">
        <w:lastRenderedPageBreak/>
        <w:t>Identificación de cable MT</w:t>
      </w:r>
      <w:bookmarkEnd w:id="238"/>
      <w:bookmarkEnd w:id="239"/>
      <w:bookmarkEnd w:id="240"/>
    </w:p>
    <w:p w14:paraId="72361E12" w14:textId="761AE12F" w:rsidR="005F7C49" w:rsidRPr="005F7C49" w:rsidRDefault="005F7C49" w:rsidP="007201BF">
      <w:pPr>
        <w:rPr>
          <w:lang w:val="es-UY"/>
        </w:rPr>
      </w:pPr>
      <w:r w:rsidRPr="005F7C49">
        <w:rPr>
          <w:lang w:val="es-UY"/>
        </w:rPr>
        <w:t>Se debe identificar el cable con una lámina de material resistente a la agresividad del terreno en la salida y entradas de estaciones, en la boca de los cruces y en los cambios de dirección</w:t>
      </w:r>
      <w:r w:rsidR="00506F46">
        <w:rPr>
          <w:lang w:val="es-UY"/>
        </w:rPr>
        <w:t>, de dimensión 50 por 2,5</w:t>
      </w:r>
      <w:r w:rsidR="0085528E">
        <w:rPr>
          <w:lang w:val="es-UY"/>
        </w:rPr>
        <w:t xml:space="preserve"> </w:t>
      </w:r>
      <w:r w:rsidR="00506F46">
        <w:rPr>
          <w:lang w:val="es-UY"/>
        </w:rPr>
        <w:t>cm</w:t>
      </w:r>
      <w:r w:rsidRPr="005F7C49">
        <w:rPr>
          <w:lang w:val="es-UY"/>
        </w:rPr>
        <w:t xml:space="preserve">. En la lámina se debe indicar sección del cable, tensión y punto de llegada-punto de salida.  </w:t>
      </w:r>
    </w:p>
    <w:p w14:paraId="212C9EBD" w14:textId="77777777" w:rsidR="005F7C49" w:rsidRPr="005F7C49" w:rsidRDefault="005F7C49" w:rsidP="00AB183E">
      <w:pPr>
        <w:pStyle w:val="Ttulo3"/>
      </w:pPr>
      <w:bookmarkStart w:id="241" w:name="_Toc54605483"/>
      <w:bookmarkStart w:id="242" w:name="_Toc57038237"/>
      <w:bookmarkStart w:id="243" w:name="_Toc108075322"/>
      <w:r w:rsidRPr="005F7C49">
        <w:t>Identificación de cable de BT</w:t>
      </w:r>
      <w:bookmarkEnd w:id="241"/>
      <w:bookmarkEnd w:id="242"/>
      <w:bookmarkEnd w:id="243"/>
    </w:p>
    <w:p w14:paraId="47D2786D" w14:textId="77777777" w:rsidR="005F7C49" w:rsidRDefault="005F7C49" w:rsidP="007201BF">
      <w:pPr>
        <w:rPr>
          <w:lang w:val="es-UY"/>
        </w:rPr>
      </w:pPr>
      <w:r w:rsidRPr="005F7C49">
        <w:rPr>
          <w:lang w:val="es-UY"/>
        </w:rPr>
        <w:t>Se debe</w:t>
      </w:r>
      <w:r w:rsidRPr="00DB4B6D">
        <w:rPr>
          <w:lang w:val="es-UY"/>
        </w:rPr>
        <w:t>n</w:t>
      </w:r>
      <w:r w:rsidRPr="005F7C49">
        <w:rPr>
          <w:lang w:val="es-UY"/>
        </w:rPr>
        <w:t xml:space="preserve"> identificar los cables de baja tensión en los tableros de SBA, CGP, CD y seccionadora </w:t>
      </w:r>
      <w:proofErr w:type="spellStart"/>
      <w:r w:rsidRPr="005F7C49">
        <w:rPr>
          <w:lang w:val="es-UY"/>
        </w:rPr>
        <w:t>tetrapolar</w:t>
      </w:r>
      <w:proofErr w:type="spellEnd"/>
      <w:r w:rsidRPr="005F7C49">
        <w:rPr>
          <w:lang w:val="es-UY"/>
        </w:rPr>
        <w:t xml:space="preserve">, con una tarjeta de material plástico indicando N° de cable y </w:t>
      </w:r>
      <w:r w:rsidRPr="00DB4B6D">
        <w:rPr>
          <w:lang w:val="es-UY"/>
        </w:rPr>
        <w:t>punto de llegada-punto de salida.</w:t>
      </w:r>
      <w:r w:rsidRPr="00DB4B6D" w:rsidDel="008D7332">
        <w:rPr>
          <w:lang w:val="es-UY"/>
        </w:rPr>
        <w:t xml:space="preserve"> </w:t>
      </w:r>
      <w:r w:rsidRPr="005F7C49">
        <w:rPr>
          <w:lang w:val="es-UY"/>
        </w:rPr>
        <w:t xml:space="preserve"> </w:t>
      </w:r>
    </w:p>
    <w:p w14:paraId="7062B72D" w14:textId="77777777" w:rsidR="009838D9" w:rsidRPr="009838D9" w:rsidRDefault="009838D9" w:rsidP="009838D9">
      <w:pPr>
        <w:pStyle w:val="Ttulo3"/>
      </w:pPr>
      <w:bookmarkStart w:id="244" w:name="_Toc85119249"/>
      <w:bookmarkStart w:id="245" w:name="_Toc108075323"/>
      <w:r w:rsidRPr="009838D9">
        <w:t>IDENTIFICACION DE FASES BT</w:t>
      </w:r>
      <w:bookmarkEnd w:id="244"/>
      <w:bookmarkEnd w:id="245"/>
    </w:p>
    <w:p w14:paraId="161A216D" w14:textId="77777777" w:rsidR="009838D9" w:rsidRPr="009838D9" w:rsidRDefault="009838D9" w:rsidP="009838D9">
      <w:pPr>
        <w:rPr>
          <w:lang w:val="es-ES_tradnl"/>
        </w:rPr>
      </w:pPr>
      <w:r w:rsidRPr="009838D9">
        <w:rPr>
          <w:lang w:val="es-ES_tradnl"/>
        </w:rPr>
        <w:t xml:space="preserve">Las fases de los cables </w:t>
      </w:r>
      <w:proofErr w:type="spellStart"/>
      <w:r w:rsidRPr="009838D9">
        <w:rPr>
          <w:lang w:val="es-ES_tradnl"/>
        </w:rPr>
        <w:t>tetrapolares</w:t>
      </w:r>
      <w:proofErr w:type="spellEnd"/>
      <w:r w:rsidRPr="009838D9">
        <w:rPr>
          <w:lang w:val="es-ES_tradnl"/>
        </w:rPr>
        <w:t xml:space="preserve"> se deben conectar en los equipos de protección de BT de acuerdo al siguiente orden: R (rojo), S (blanco), T (marrón), N (azul).</w:t>
      </w:r>
    </w:p>
    <w:p w14:paraId="0381119E" w14:textId="77777777" w:rsidR="005F7C49" w:rsidRPr="005F7C49" w:rsidRDefault="005F7C49" w:rsidP="005F7C49">
      <w:pPr>
        <w:pStyle w:val="Ttulo2"/>
        <w:spacing w:before="240" w:after="60"/>
        <w:ind w:right="99"/>
        <w:jc w:val="both"/>
      </w:pPr>
      <w:bookmarkStart w:id="246" w:name="_Toc54605485"/>
      <w:bookmarkStart w:id="247" w:name="_Toc57038239"/>
      <w:bookmarkStart w:id="248" w:name="_Toc108075324"/>
      <w:r w:rsidRPr="005F7C49">
        <w:t>Ensayos.</w:t>
      </w:r>
      <w:bookmarkEnd w:id="246"/>
      <w:bookmarkEnd w:id="247"/>
      <w:bookmarkEnd w:id="248"/>
      <w:r w:rsidRPr="005F7C49">
        <w:t xml:space="preserve"> </w:t>
      </w:r>
    </w:p>
    <w:p w14:paraId="098D84A9" w14:textId="77777777" w:rsidR="005F7C49" w:rsidRPr="005F7C49" w:rsidRDefault="007201BF" w:rsidP="00AB183E">
      <w:pPr>
        <w:pStyle w:val="Ttulo3"/>
      </w:pPr>
      <w:bookmarkStart w:id="249" w:name="_Toc54605486"/>
      <w:bookmarkStart w:id="250" w:name="_Toc57038240"/>
      <w:bookmarkStart w:id="251" w:name="_Ref58320609"/>
      <w:bookmarkStart w:id="252" w:name="_Toc108075325"/>
      <w:r>
        <w:t xml:space="preserve">cables mt - </w:t>
      </w:r>
      <w:r w:rsidR="005F7C49" w:rsidRPr="005F7C49">
        <w:t>Integridad eléctrica después del tendido</w:t>
      </w:r>
      <w:bookmarkEnd w:id="249"/>
      <w:bookmarkEnd w:id="250"/>
      <w:bookmarkEnd w:id="251"/>
      <w:bookmarkEnd w:id="252"/>
    </w:p>
    <w:p w14:paraId="15270BF5" w14:textId="77777777" w:rsidR="005F7C49" w:rsidRDefault="005F7C49" w:rsidP="005F7C49">
      <w:pPr>
        <w:rPr>
          <w:lang w:val="es-UY"/>
        </w:rPr>
      </w:pPr>
      <w:r w:rsidRPr="005F7C49">
        <w:rPr>
          <w:lang w:val="es-UY"/>
        </w:rPr>
        <w:t>Se debe realizar los ensayos según IT-DIS-AO-PM10 Ensayos de aislación y continuidad en cables apant</w:t>
      </w:r>
      <w:r w:rsidRPr="00DB4B6D">
        <w:rPr>
          <w:lang w:val="es-UY"/>
        </w:rPr>
        <w:t xml:space="preserve">allados </w:t>
      </w:r>
      <w:r w:rsidR="007201BF">
        <w:rPr>
          <w:lang w:val="es-UY"/>
        </w:rPr>
        <w:t>de MT</w:t>
      </w:r>
      <w:r w:rsidR="000303A0">
        <w:rPr>
          <w:lang w:val="es-UY"/>
        </w:rPr>
        <w:t>.</w:t>
      </w:r>
    </w:p>
    <w:p w14:paraId="16027133" w14:textId="77777777" w:rsidR="00825E60" w:rsidRDefault="00825E60">
      <w:pPr>
        <w:pStyle w:val="Ttulo1"/>
      </w:pPr>
      <w:bookmarkStart w:id="253" w:name="_Toc108075326"/>
      <w:r>
        <w:t>REGISTROS</w:t>
      </w:r>
      <w:bookmarkEnd w:id="137"/>
      <w:bookmarkEnd w:id="138"/>
      <w:bookmarkEnd w:id="139"/>
      <w:bookmarkEnd w:id="140"/>
      <w:bookmarkEnd w:id="141"/>
      <w:bookmarkEnd w:id="142"/>
      <w:bookmarkEnd w:id="143"/>
      <w:bookmarkEnd w:id="144"/>
      <w:bookmarkEnd w:id="145"/>
      <w:bookmarkEnd w:id="146"/>
      <w:bookmarkEnd w:id="147"/>
      <w:bookmarkEnd w:id="253"/>
    </w:p>
    <w:p w14:paraId="76BD7808" w14:textId="77777777" w:rsidR="00BB7493" w:rsidRDefault="007201BF">
      <w:pPr>
        <w:rPr>
          <w:lang w:val="es-ES_tradnl"/>
        </w:rPr>
      </w:pPr>
      <w:r>
        <w:rPr>
          <w:lang w:val="es-ES_tradnl"/>
        </w:rPr>
        <w:t>No aplica.</w:t>
      </w:r>
    </w:p>
    <w:p w14:paraId="5DB2C82F" w14:textId="77777777" w:rsidR="00CC2735" w:rsidRDefault="00CC2735" w:rsidP="00CC2735">
      <w:pPr>
        <w:pStyle w:val="Ttulo1"/>
      </w:pPr>
      <w:bookmarkStart w:id="254" w:name="_Toc15965062"/>
      <w:bookmarkStart w:id="255" w:name="_Toc208898494"/>
      <w:bookmarkStart w:id="256" w:name="_Toc274651324"/>
      <w:bookmarkStart w:id="257" w:name="_Toc274651560"/>
      <w:bookmarkStart w:id="258" w:name="_Toc275940031"/>
      <w:bookmarkStart w:id="259" w:name="_Toc276644731"/>
      <w:bookmarkStart w:id="260" w:name="_Toc292182363"/>
      <w:bookmarkStart w:id="261" w:name="_Toc108075327"/>
      <w:bookmarkStart w:id="262" w:name="_Toc478967097"/>
      <w:bookmarkStart w:id="263" w:name="_Toc479155745"/>
      <w:bookmarkStart w:id="264" w:name="_Toc486231571"/>
      <w:bookmarkStart w:id="265" w:name="_Toc498857964"/>
      <w:r w:rsidRPr="00632C2A">
        <w:t>ANEXOS</w:t>
      </w:r>
      <w:bookmarkEnd w:id="254"/>
      <w:bookmarkEnd w:id="255"/>
      <w:bookmarkEnd w:id="256"/>
      <w:bookmarkEnd w:id="257"/>
      <w:bookmarkEnd w:id="258"/>
      <w:bookmarkEnd w:id="259"/>
      <w:bookmarkEnd w:id="260"/>
      <w:bookmarkEnd w:id="261"/>
    </w:p>
    <w:p w14:paraId="2EB6A7E4" w14:textId="77777777" w:rsidR="00CC2735" w:rsidRDefault="00CC2735" w:rsidP="00CC2735">
      <w:pPr>
        <w:rPr>
          <w:lang w:val="es-ES_tradnl"/>
        </w:rPr>
      </w:pPr>
      <w:r>
        <w:rPr>
          <w:lang w:val="es-ES_tradnl"/>
        </w:rPr>
        <w:t>No aplica.</w:t>
      </w:r>
    </w:p>
    <w:p w14:paraId="30539020" w14:textId="77777777" w:rsidR="00CC2735" w:rsidRDefault="00CC2735">
      <w:pPr>
        <w:spacing w:before="0"/>
        <w:jc w:val="left"/>
        <w:rPr>
          <w:b/>
          <w:i/>
          <w:caps/>
          <w:kern w:val="28"/>
          <w:sz w:val="28"/>
          <w:szCs w:val="28"/>
          <w:lang w:val="es-ES_tradnl"/>
        </w:rPr>
      </w:pPr>
    </w:p>
    <w:bookmarkEnd w:id="262"/>
    <w:bookmarkEnd w:id="263"/>
    <w:bookmarkEnd w:id="264"/>
    <w:bookmarkEnd w:id="265"/>
    <w:p w14:paraId="10CCDB3E" w14:textId="77777777" w:rsidR="00344D60" w:rsidRDefault="00344D60" w:rsidP="00583AB2">
      <w:pPr>
        <w:rPr>
          <w:lang w:val="es-ES_tradnl"/>
        </w:rPr>
      </w:pPr>
    </w:p>
    <w:sectPr w:rsidR="00344D60" w:rsidSect="00393F8D">
      <w:headerReference w:type="even" r:id="rId48"/>
      <w:headerReference w:type="default" r:id="rId49"/>
      <w:footerReference w:type="even" r:id="rId50"/>
      <w:footerReference w:type="default" r:id="rId51"/>
      <w:headerReference w:type="first" r:id="rId52"/>
      <w:footerReference w:type="first" r:id="rId53"/>
      <w:type w:val="continuous"/>
      <w:pgSz w:w="11906" w:h="16838" w:code="9"/>
      <w:pgMar w:top="1985" w:right="1418" w:bottom="1418" w:left="1418" w:header="851" w:footer="851"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BCE4692" w14:textId="77777777" w:rsidR="00493894" w:rsidRDefault="00493894">
      <w:r>
        <w:separator/>
      </w:r>
    </w:p>
  </w:endnote>
  <w:endnote w:type="continuationSeparator" w:id="0">
    <w:p w14:paraId="5F76C8B4" w14:textId="77777777" w:rsidR="00493894" w:rsidRDefault="004938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5694D5" w14:textId="77777777" w:rsidR="00493894" w:rsidRDefault="00493894" w:rsidP="00A74D5B">
    <w:pPr>
      <w:pBdr>
        <w:top w:val="single" w:sz="4" w:space="5" w:color="auto"/>
      </w:pBdr>
      <w:tabs>
        <w:tab w:val="center" w:pos="4536"/>
        <w:tab w:val="right" w:pos="9072"/>
      </w:tabs>
      <w:spacing w:before="0"/>
      <w:jc w:val="center"/>
      <w:rPr>
        <w:b/>
        <w:sz w:val="16"/>
        <w:szCs w:val="16"/>
      </w:rPr>
    </w:pPr>
  </w:p>
  <w:p w14:paraId="0A98967C" w14:textId="77777777" w:rsidR="00493894" w:rsidRPr="00A74D5B" w:rsidRDefault="00493894" w:rsidP="00A74D5B">
    <w:pPr>
      <w:pBdr>
        <w:top w:val="single" w:sz="4" w:space="5" w:color="auto"/>
      </w:pBdr>
      <w:tabs>
        <w:tab w:val="center" w:pos="4536"/>
        <w:tab w:val="right" w:pos="9072"/>
      </w:tabs>
      <w:spacing w:before="0"/>
      <w:jc w:val="center"/>
      <w:rPr>
        <w:b/>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A69204" w14:textId="77777777" w:rsidR="00493894" w:rsidRDefault="00493894">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975AD6" w14:textId="559ED1FF" w:rsidR="00493894" w:rsidRDefault="00493894" w:rsidP="006C06E2">
    <w:pPr>
      <w:pBdr>
        <w:top w:val="single" w:sz="4" w:space="5" w:color="auto"/>
      </w:pBdr>
      <w:tabs>
        <w:tab w:val="center" w:pos="4820"/>
        <w:tab w:val="right" w:pos="9072"/>
      </w:tabs>
      <w:spacing w:before="0"/>
      <w:rPr>
        <w:sz w:val="16"/>
        <w:szCs w:val="16"/>
      </w:rPr>
    </w:pPr>
    <w:r>
      <w:rPr>
        <w:sz w:val="16"/>
        <w:szCs w:val="16"/>
      </w:rPr>
      <w:t xml:space="preserve">Vigencia: </w:t>
    </w:r>
    <w:r>
      <w:rPr>
        <w:caps/>
        <w:sz w:val="16"/>
        <w:szCs w:val="28"/>
      </w:rPr>
      <w:t>2022-</w:t>
    </w:r>
    <w:r w:rsidR="00A24DE6">
      <w:rPr>
        <w:caps/>
        <w:sz w:val="16"/>
        <w:szCs w:val="28"/>
      </w:rPr>
      <w:t>08</w:t>
    </w:r>
    <w:r>
      <w:rPr>
        <w:caps/>
        <w:sz w:val="16"/>
        <w:szCs w:val="28"/>
      </w:rPr>
      <w:t>-</w:t>
    </w:r>
    <w:r w:rsidR="00A24DE6">
      <w:rPr>
        <w:caps/>
        <w:sz w:val="16"/>
        <w:szCs w:val="28"/>
      </w:rPr>
      <w:t>15</w:t>
    </w:r>
    <w:r>
      <w:rPr>
        <w:sz w:val="16"/>
        <w:szCs w:val="16"/>
      </w:rPr>
      <w:tab/>
    </w:r>
    <w:r w:rsidRPr="006F138E">
      <w:rPr>
        <w:b/>
        <w:sz w:val="16"/>
        <w:szCs w:val="16"/>
      </w:rPr>
      <w:t>Versión vigente solo disponible en Intranet.</w:t>
    </w:r>
    <w:r>
      <w:rPr>
        <w:sz w:val="16"/>
        <w:szCs w:val="16"/>
      </w:rPr>
      <w:tab/>
    </w:r>
    <w:r w:rsidRPr="00982EEE">
      <w:rPr>
        <w:sz w:val="16"/>
        <w:szCs w:val="16"/>
      </w:rPr>
      <w:t xml:space="preserve">Página </w:t>
    </w:r>
    <w:r w:rsidRPr="00982EEE">
      <w:rPr>
        <w:sz w:val="16"/>
        <w:szCs w:val="16"/>
      </w:rPr>
      <w:fldChar w:fldCharType="begin"/>
    </w:r>
    <w:r w:rsidRPr="00982EEE">
      <w:rPr>
        <w:sz w:val="16"/>
        <w:szCs w:val="16"/>
      </w:rPr>
      <w:instrText xml:space="preserve"> PAGE </w:instrText>
    </w:r>
    <w:r w:rsidRPr="00982EEE">
      <w:rPr>
        <w:sz w:val="16"/>
        <w:szCs w:val="16"/>
      </w:rPr>
      <w:fldChar w:fldCharType="separate"/>
    </w:r>
    <w:r w:rsidR="00A24DE6">
      <w:rPr>
        <w:noProof/>
        <w:sz w:val="16"/>
        <w:szCs w:val="16"/>
      </w:rPr>
      <w:t>12</w:t>
    </w:r>
    <w:r w:rsidRPr="00982EEE">
      <w:rPr>
        <w:sz w:val="16"/>
        <w:szCs w:val="16"/>
      </w:rPr>
      <w:fldChar w:fldCharType="end"/>
    </w:r>
    <w:r w:rsidRPr="00982EEE">
      <w:rPr>
        <w:sz w:val="16"/>
        <w:szCs w:val="16"/>
      </w:rPr>
      <w:t xml:space="preserve"> de </w:t>
    </w:r>
    <w:r w:rsidR="00E02B97">
      <w:rPr>
        <w:sz w:val="16"/>
        <w:szCs w:val="16"/>
      </w:rPr>
      <w:t>26</w:t>
    </w:r>
  </w:p>
  <w:p w14:paraId="15849D49" w14:textId="77777777" w:rsidR="00493894" w:rsidRPr="006C06E2" w:rsidRDefault="00493894" w:rsidP="006C06E2">
    <w:pPr>
      <w:pBdr>
        <w:top w:val="single" w:sz="4" w:space="5" w:color="auto"/>
      </w:pBdr>
      <w:tabs>
        <w:tab w:val="center" w:pos="4820"/>
        <w:tab w:val="right" w:pos="9072"/>
      </w:tabs>
      <w:spacing w:before="0"/>
      <w:jc w:val="left"/>
      <w:rPr>
        <w:sz w:val="16"/>
        <w:szCs w:val="16"/>
      </w:rPr>
    </w:pPr>
    <w:r>
      <w:rPr>
        <w:spacing w:val="-8"/>
        <w:sz w:val="16"/>
        <w:szCs w:val="16"/>
      </w:rPr>
      <w:tab/>
    </w:r>
    <w:r w:rsidRPr="006C06E2">
      <w:rPr>
        <w:sz w:val="16"/>
        <w:szCs w:val="16"/>
      </w:rPr>
      <w:t>Impr</w:t>
    </w:r>
    <w:r>
      <w:rPr>
        <w:sz w:val="16"/>
        <w:szCs w:val="16"/>
      </w:rPr>
      <w:t xml:space="preserve">esión para consulta informativa </w:t>
    </w:r>
    <w:r w:rsidRPr="006C06E2">
      <w:rPr>
        <w:sz w:val="16"/>
        <w:szCs w:val="16"/>
      </w:rPr>
      <w:t>– Imprimir este</w:t>
    </w:r>
    <w:r>
      <w:rPr>
        <w:sz w:val="16"/>
        <w:szCs w:val="16"/>
      </w:rPr>
      <w:t xml:space="preserve"> documento solo si es necesario</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9C8ADD" w14:textId="77777777" w:rsidR="00493894" w:rsidRDefault="00493894">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26AD3FB" w14:textId="77777777" w:rsidR="00493894" w:rsidRDefault="00493894">
      <w:r>
        <w:separator/>
      </w:r>
    </w:p>
  </w:footnote>
  <w:footnote w:type="continuationSeparator" w:id="0">
    <w:p w14:paraId="6A1584F6" w14:textId="77777777" w:rsidR="00493894" w:rsidRDefault="0049389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6730"/>
    </w:tblGrid>
    <w:tr w:rsidR="00493894" w14:paraId="5C137F54" w14:textId="77777777">
      <w:trPr>
        <w:cantSplit/>
        <w:trHeight w:val="131"/>
        <w:jc w:val="center"/>
      </w:trPr>
      <w:tc>
        <w:tcPr>
          <w:tcW w:w="2410" w:type="dxa"/>
          <w:vMerge w:val="restart"/>
          <w:tcBorders>
            <w:top w:val="nil"/>
            <w:left w:val="nil"/>
            <w:bottom w:val="nil"/>
            <w:right w:val="nil"/>
          </w:tcBorders>
          <w:vAlign w:val="bottom"/>
        </w:tcPr>
        <w:p w14:paraId="42A75721" w14:textId="77777777" w:rsidR="00493894" w:rsidRDefault="00493894">
          <w:pPr>
            <w:pStyle w:val="Encabezado"/>
            <w:spacing w:before="0"/>
          </w:pPr>
          <w:r>
            <w:rPr>
              <w:noProof/>
              <w:snapToGrid/>
            </w:rPr>
            <w:drawing>
              <wp:inline distT="0" distB="0" distL="0" distR="0" wp14:anchorId="05B36204" wp14:editId="4DC3DFCF">
                <wp:extent cx="1437640" cy="364490"/>
                <wp:effectExtent l="0" t="0" r="0" b="0"/>
                <wp:docPr id="13" name="Imagen 13" descr="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7640" cy="364490"/>
                        </a:xfrm>
                        <a:prstGeom prst="rect">
                          <a:avLst/>
                        </a:prstGeom>
                        <a:noFill/>
                        <a:ln>
                          <a:noFill/>
                        </a:ln>
                      </pic:spPr>
                    </pic:pic>
                  </a:graphicData>
                </a:graphic>
              </wp:inline>
            </w:drawing>
          </w:r>
        </w:p>
      </w:tc>
      <w:tc>
        <w:tcPr>
          <w:tcW w:w="6730" w:type="dxa"/>
          <w:tcBorders>
            <w:top w:val="nil"/>
            <w:left w:val="nil"/>
            <w:bottom w:val="nil"/>
            <w:right w:val="nil"/>
          </w:tcBorders>
        </w:tcPr>
        <w:p w14:paraId="28C65765" w14:textId="77777777" w:rsidR="00493894" w:rsidRDefault="00493894">
          <w:pPr>
            <w:pStyle w:val="Encabezado"/>
            <w:spacing w:before="60"/>
            <w:ind w:right="139"/>
            <w:jc w:val="right"/>
            <w:rPr>
              <w:b/>
              <w:i/>
              <w:sz w:val="20"/>
            </w:rPr>
          </w:pPr>
        </w:p>
      </w:tc>
    </w:tr>
    <w:tr w:rsidR="00493894" w14:paraId="0CC03FEB" w14:textId="77777777">
      <w:trPr>
        <w:cantSplit/>
        <w:trHeight w:val="195"/>
        <w:jc w:val="center"/>
      </w:trPr>
      <w:tc>
        <w:tcPr>
          <w:tcW w:w="2410" w:type="dxa"/>
          <w:vMerge/>
          <w:tcBorders>
            <w:top w:val="nil"/>
            <w:left w:val="nil"/>
            <w:bottom w:val="nil"/>
            <w:right w:val="nil"/>
          </w:tcBorders>
        </w:tcPr>
        <w:p w14:paraId="730897D9" w14:textId="77777777" w:rsidR="00493894" w:rsidRDefault="00493894">
          <w:pPr>
            <w:pStyle w:val="Encabezado"/>
            <w:spacing w:before="0"/>
          </w:pPr>
        </w:p>
      </w:tc>
      <w:tc>
        <w:tcPr>
          <w:tcW w:w="6730" w:type="dxa"/>
          <w:tcBorders>
            <w:top w:val="nil"/>
            <w:left w:val="nil"/>
            <w:bottom w:val="nil"/>
            <w:right w:val="nil"/>
          </w:tcBorders>
          <w:shd w:val="pct15" w:color="auto" w:fill="FFFFFF"/>
          <w:vAlign w:val="center"/>
        </w:tcPr>
        <w:p w14:paraId="2BB653F9" w14:textId="77777777" w:rsidR="00493894" w:rsidRPr="009F09AD" w:rsidRDefault="00493894" w:rsidP="00CA0C4A">
          <w:pPr>
            <w:pStyle w:val="Encabezado"/>
            <w:spacing w:before="60"/>
            <w:jc w:val="right"/>
            <w:rPr>
              <w:b/>
              <w:i/>
              <w:caps/>
              <w:szCs w:val="22"/>
            </w:rPr>
          </w:pPr>
        </w:p>
      </w:tc>
    </w:tr>
    <w:tr w:rsidR="00493894" w14:paraId="69ED830A" w14:textId="77777777">
      <w:trPr>
        <w:cantSplit/>
        <w:trHeight w:val="77"/>
        <w:jc w:val="center"/>
      </w:trPr>
      <w:tc>
        <w:tcPr>
          <w:tcW w:w="2410" w:type="dxa"/>
          <w:tcBorders>
            <w:top w:val="nil"/>
            <w:left w:val="nil"/>
            <w:bottom w:val="single" w:sz="6" w:space="0" w:color="auto"/>
            <w:right w:val="nil"/>
          </w:tcBorders>
        </w:tcPr>
        <w:p w14:paraId="4660C049" w14:textId="77777777" w:rsidR="00493894" w:rsidRDefault="00493894">
          <w:pPr>
            <w:pStyle w:val="Encabezado"/>
            <w:spacing w:before="60"/>
            <w:jc w:val="center"/>
            <w:rPr>
              <w:b/>
            </w:rPr>
          </w:pPr>
        </w:p>
      </w:tc>
      <w:tc>
        <w:tcPr>
          <w:tcW w:w="6730" w:type="dxa"/>
          <w:tcBorders>
            <w:top w:val="nil"/>
            <w:left w:val="nil"/>
            <w:bottom w:val="single" w:sz="6" w:space="0" w:color="auto"/>
            <w:right w:val="nil"/>
          </w:tcBorders>
        </w:tcPr>
        <w:p w14:paraId="08BD86EA" w14:textId="77777777" w:rsidR="00493894" w:rsidRDefault="00493894">
          <w:pPr>
            <w:pStyle w:val="Encabezado"/>
            <w:spacing w:before="60"/>
            <w:ind w:right="139"/>
            <w:jc w:val="right"/>
            <w:rPr>
              <w:b/>
              <w:i/>
              <w:sz w:val="20"/>
            </w:rPr>
          </w:pPr>
        </w:p>
      </w:tc>
    </w:tr>
  </w:tbl>
  <w:p w14:paraId="57C91423" w14:textId="77777777" w:rsidR="00493894" w:rsidRDefault="00493894">
    <w:pPr>
      <w:pStyle w:val="Encabezado"/>
      <w:spacing w:before="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5DD87D" w14:textId="77777777" w:rsidR="00493894" w:rsidRDefault="00493894">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6730"/>
    </w:tblGrid>
    <w:tr w:rsidR="00493894" w14:paraId="15ED33F2" w14:textId="77777777">
      <w:trPr>
        <w:cantSplit/>
        <w:trHeight w:val="131"/>
        <w:jc w:val="center"/>
      </w:trPr>
      <w:tc>
        <w:tcPr>
          <w:tcW w:w="2410" w:type="dxa"/>
          <w:vMerge w:val="restart"/>
          <w:tcBorders>
            <w:top w:val="nil"/>
            <w:left w:val="nil"/>
            <w:bottom w:val="nil"/>
            <w:right w:val="nil"/>
          </w:tcBorders>
          <w:vAlign w:val="bottom"/>
        </w:tcPr>
        <w:p w14:paraId="3E46C5CE" w14:textId="77777777" w:rsidR="00493894" w:rsidRDefault="00493894">
          <w:pPr>
            <w:pStyle w:val="Encabezado"/>
            <w:spacing w:before="0"/>
          </w:pPr>
          <w:r>
            <w:rPr>
              <w:noProof/>
              <w:snapToGrid/>
            </w:rPr>
            <w:drawing>
              <wp:inline distT="0" distB="0" distL="0" distR="0" wp14:anchorId="6E6DF66B" wp14:editId="0B934822">
                <wp:extent cx="1437640" cy="359410"/>
                <wp:effectExtent l="0" t="0" r="0" b="0"/>
                <wp:docPr id="12" name="Imagen 12" descr="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7640" cy="359410"/>
                        </a:xfrm>
                        <a:prstGeom prst="rect">
                          <a:avLst/>
                        </a:prstGeom>
                        <a:noFill/>
                        <a:ln>
                          <a:noFill/>
                        </a:ln>
                      </pic:spPr>
                    </pic:pic>
                  </a:graphicData>
                </a:graphic>
              </wp:inline>
            </w:drawing>
          </w:r>
        </w:p>
      </w:tc>
      <w:tc>
        <w:tcPr>
          <w:tcW w:w="6730" w:type="dxa"/>
          <w:tcBorders>
            <w:top w:val="nil"/>
            <w:left w:val="nil"/>
            <w:bottom w:val="nil"/>
            <w:right w:val="nil"/>
          </w:tcBorders>
          <w:vAlign w:val="center"/>
        </w:tcPr>
        <w:p w14:paraId="3C1F4029" w14:textId="77777777" w:rsidR="00493894" w:rsidRPr="00654D1E" w:rsidRDefault="00493894" w:rsidP="00654D1E">
          <w:pPr>
            <w:pStyle w:val="Encabezado"/>
            <w:spacing w:before="240"/>
            <w:jc w:val="right"/>
            <w:rPr>
              <w:b/>
              <w:i/>
              <w:caps/>
              <w:sz w:val="20"/>
            </w:rPr>
          </w:pPr>
          <w:r w:rsidRPr="00654D1E">
            <w:rPr>
              <w:b/>
              <w:i/>
              <w:caps/>
              <w:sz w:val="20"/>
            </w:rPr>
            <w:t>IT-DIS-AO-MN01-01</w:t>
          </w:r>
        </w:p>
      </w:tc>
    </w:tr>
    <w:tr w:rsidR="00493894" w14:paraId="46D93813" w14:textId="77777777">
      <w:trPr>
        <w:cantSplit/>
        <w:trHeight w:val="195"/>
        <w:jc w:val="center"/>
      </w:trPr>
      <w:tc>
        <w:tcPr>
          <w:tcW w:w="2410" w:type="dxa"/>
          <w:vMerge/>
          <w:tcBorders>
            <w:top w:val="nil"/>
            <w:left w:val="nil"/>
            <w:bottom w:val="nil"/>
            <w:right w:val="nil"/>
          </w:tcBorders>
        </w:tcPr>
        <w:p w14:paraId="47EE9697" w14:textId="77777777" w:rsidR="00493894" w:rsidRDefault="00493894">
          <w:pPr>
            <w:pStyle w:val="Encabezado"/>
            <w:spacing w:before="0"/>
          </w:pPr>
        </w:p>
      </w:tc>
      <w:tc>
        <w:tcPr>
          <w:tcW w:w="6730" w:type="dxa"/>
          <w:tcBorders>
            <w:top w:val="nil"/>
            <w:left w:val="nil"/>
            <w:bottom w:val="nil"/>
            <w:right w:val="nil"/>
          </w:tcBorders>
          <w:shd w:val="pct15" w:color="auto" w:fill="FFFFFF"/>
          <w:vAlign w:val="center"/>
        </w:tcPr>
        <w:p w14:paraId="27140A3B" w14:textId="77777777" w:rsidR="00493894" w:rsidRPr="009F09AD" w:rsidRDefault="00493894" w:rsidP="00B76506">
          <w:pPr>
            <w:pStyle w:val="Encabezado"/>
            <w:spacing w:before="60"/>
            <w:jc w:val="right"/>
            <w:rPr>
              <w:b/>
              <w:i/>
              <w:caps/>
              <w:szCs w:val="22"/>
            </w:rPr>
          </w:pPr>
          <w:r w:rsidRPr="00651F7E">
            <w:rPr>
              <w:b/>
              <w:i/>
              <w:caps/>
              <w:szCs w:val="22"/>
            </w:rPr>
            <w:t>TENDIDO Y ACONDICIONAMIENTO DE CABLE SUBTERRANEO BT Y MT</w:t>
          </w:r>
        </w:p>
      </w:tc>
    </w:tr>
    <w:tr w:rsidR="00493894" w:rsidRPr="00CA0C4A" w14:paraId="3EF6D25D" w14:textId="77777777">
      <w:trPr>
        <w:cantSplit/>
        <w:trHeight w:val="77"/>
        <w:jc w:val="center"/>
      </w:trPr>
      <w:tc>
        <w:tcPr>
          <w:tcW w:w="2410" w:type="dxa"/>
          <w:tcBorders>
            <w:top w:val="nil"/>
            <w:left w:val="nil"/>
            <w:bottom w:val="single" w:sz="6" w:space="0" w:color="auto"/>
            <w:right w:val="nil"/>
          </w:tcBorders>
          <w:vAlign w:val="center"/>
        </w:tcPr>
        <w:p w14:paraId="1649050D" w14:textId="77777777" w:rsidR="00493894" w:rsidRPr="00CA0C4A" w:rsidRDefault="00493894" w:rsidP="00CA0C4A">
          <w:pPr>
            <w:pStyle w:val="Encabezado"/>
            <w:spacing w:before="60"/>
            <w:jc w:val="center"/>
            <w:rPr>
              <w:b/>
              <w:sz w:val="20"/>
            </w:rPr>
          </w:pPr>
          <w:r>
            <w:rPr>
              <w:b/>
              <w:caps/>
              <w:sz w:val="20"/>
            </w:rPr>
            <w:t>distribución</w:t>
          </w:r>
        </w:p>
      </w:tc>
      <w:tc>
        <w:tcPr>
          <w:tcW w:w="6730" w:type="dxa"/>
          <w:tcBorders>
            <w:top w:val="nil"/>
            <w:left w:val="nil"/>
            <w:bottom w:val="single" w:sz="6" w:space="0" w:color="auto"/>
            <w:right w:val="nil"/>
          </w:tcBorders>
        </w:tcPr>
        <w:p w14:paraId="0A537687" w14:textId="77777777" w:rsidR="00493894" w:rsidRPr="00CA0C4A" w:rsidRDefault="00493894" w:rsidP="001E3991">
          <w:pPr>
            <w:pStyle w:val="Encabezado"/>
            <w:spacing w:before="60"/>
            <w:jc w:val="right"/>
            <w:rPr>
              <w:b/>
              <w:sz w:val="20"/>
            </w:rPr>
          </w:pPr>
        </w:p>
      </w:tc>
    </w:tr>
  </w:tbl>
  <w:p w14:paraId="1DF111E7" w14:textId="77777777" w:rsidR="00493894" w:rsidRDefault="00493894">
    <w:pPr>
      <w:pStyle w:val="Encabezado"/>
      <w:spacing w:before="0"/>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5CA04C" w14:textId="77777777" w:rsidR="00493894" w:rsidRDefault="00493894">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FB660AD8"/>
    <w:lvl w:ilvl="0">
      <w:start w:val="1"/>
      <w:numFmt w:val="decimal"/>
      <w:pStyle w:val="Listaconnmeros5"/>
      <w:lvlText w:val="%1."/>
      <w:lvlJc w:val="left"/>
      <w:pPr>
        <w:tabs>
          <w:tab w:val="num" w:pos="1492"/>
        </w:tabs>
        <w:ind w:left="1492" w:hanging="360"/>
      </w:pPr>
    </w:lvl>
  </w:abstractNum>
  <w:abstractNum w:abstractNumId="1" w15:restartNumberingAfterBreak="0">
    <w:nsid w:val="FFFFFF7D"/>
    <w:multiLevelType w:val="singleLevel"/>
    <w:tmpl w:val="C2DCEA52"/>
    <w:lvl w:ilvl="0">
      <w:start w:val="1"/>
      <w:numFmt w:val="decimal"/>
      <w:pStyle w:val="Listaconnmeros4"/>
      <w:lvlText w:val="%1."/>
      <w:lvlJc w:val="left"/>
      <w:pPr>
        <w:tabs>
          <w:tab w:val="num" w:pos="1209"/>
        </w:tabs>
        <w:ind w:left="1209" w:hanging="360"/>
      </w:pPr>
    </w:lvl>
  </w:abstractNum>
  <w:abstractNum w:abstractNumId="2" w15:restartNumberingAfterBreak="0">
    <w:nsid w:val="FFFFFF7E"/>
    <w:multiLevelType w:val="singleLevel"/>
    <w:tmpl w:val="DF22A18A"/>
    <w:lvl w:ilvl="0">
      <w:start w:val="1"/>
      <w:numFmt w:val="decimal"/>
      <w:pStyle w:val="Listaconnmeros3"/>
      <w:lvlText w:val="%1."/>
      <w:lvlJc w:val="left"/>
      <w:pPr>
        <w:tabs>
          <w:tab w:val="num" w:pos="926"/>
        </w:tabs>
        <w:ind w:left="926" w:hanging="360"/>
      </w:pPr>
    </w:lvl>
  </w:abstractNum>
  <w:abstractNum w:abstractNumId="3" w15:restartNumberingAfterBreak="0">
    <w:nsid w:val="FFFFFF7F"/>
    <w:multiLevelType w:val="singleLevel"/>
    <w:tmpl w:val="F6166966"/>
    <w:lvl w:ilvl="0">
      <w:start w:val="1"/>
      <w:numFmt w:val="decimal"/>
      <w:pStyle w:val="Listaconnmeros2"/>
      <w:lvlText w:val="%1."/>
      <w:lvlJc w:val="left"/>
      <w:pPr>
        <w:tabs>
          <w:tab w:val="num" w:pos="643"/>
        </w:tabs>
        <w:ind w:left="643" w:hanging="360"/>
      </w:pPr>
    </w:lvl>
  </w:abstractNum>
  <w:abstractNum w:abstractNumId="4" w15:restartNumberingAfterBreak="0">
    <w:nsid w:val="FFFFFF80"/>
    <w:multiLevelType w:val="singleLevel"/>
    <w:tmpl w:val="ABA2F100"/>
    <w:lvl w:ilvl="0">
      <w:start w:val="1"/>
      <w:numFmt w:val="bullet"/>
      <w:pStyle w:val="Listaconvietas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200D598"/>
    <w:lvl w:ilvl="0">
      <w:start w:val="1"/>
      <w:numFmt w:val="bullet"/>
      <w:pStyle w:val="Listaconvietas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CE6BFE6"/>
    <w:lvl w:ilvl="0">
      <w:start w:val="1"/>
      <w:numFmt w:val="bullet"/>
      <w:pStyle w:val="Listaconvietas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EE28ADC"/>
    <w:lvl w:ilvl="0">
      <w:start w:val="1"/>
      <w:numFmt w:val="bullet"/>
      <w:pStyle w:val="Listaconvietas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EE482CA"/>
    <w:lvl w:ilvl="0">
      <w:start w:val="1"/>
      <w:numFmt w:val="decimal"/>
      <w:pStyle w:val="Listaconnmeros"/>
      <w:lvlText w:val="%1."/>
      <w:lvlJc w:val="left"/>
      <w:pPr>
        <w:tabs>
          <w:tab w:val="num" w:pos="360"/>
        </w:tabs>
        <w:ind w:left="360" w:hanging="360"/>
      </w:pPr>
    </w:lvl>
  </w:abstractNum>
  <w:abstractNum w:abstractNumId="9" w15:restartNumberingAfterBreak="0">
    <w:nsid w:val="FFFFFF89"/>
    <w:multiLevelType w:val="singleLevel"/>
    <w:tmpl w:val="532E6904"/>
    <w:lvl w:ilvl="0">
      <w:start w:val="1"/>
      <w:numFmt w:val="bullet"/>
      <w:pStyle w:val="Listaconvietas"/>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FFFFFFFF"/>
    <w:lvl w:ilvl="0">
      <w:numFmt w:val="decimal"/>
      <w:lvlText w:val="*"/>
      <w:lvlJc w:val="left"/>
    </w:lvl>
  </w:abstractNum>
  <w:abstractNum w:abstractNumId="11" w15:restartNumberingAfterBreak="0">
    <w:nsid w:val="051A6DA4"/>
    <w:multiLevelType w:val="multilevel"/>
    <w:tmpl w:val="435EC37A"/>
    <w:lvl w:ilvl="0">
      <w:numFmt w:val="decimal"/>
      <w:pStyle w:val="Ttulo1"/>
      <w:lvlText w:val="%1.- "/>
      <w:lvlJc w:val="left"/>
      <w:pPr>
        <w:tabs>
          <w:tab w:val="num" w:pos="432"/>
        </w:tabs>
        <w:ind w:left="431" w:hanging="431"/>
      </w:pPr>
      <w:rPr>
        <w:rFonts w:ascii="Arial" w:hAnsi="Arial" w:hint="default"/>
        <w:b/>
        <w:i/>
        <w:sz w:val="28"/>
        <w:szCs w:val="28"/>
      </w:rPr>
    </w:lvl>
    <w:lvl w:ilvl="1">
      <w:start w:val="1"/>
      <w:numFmt w:val="decimal"/>
      <w:pStyle w:val="Ttulo2"/>
      <w:lvlText w:val="%1.%2.-"/>
      <w:lvlJc w:val="left"/>
      <w:pPr>
        <w:tabs>
          <w:tab w:val="num" w:pos="602"/>
        </w:tabs>
        <w:ind w:left="601" w:hanging="431"/>
      </w:pPr>
      <w:rPr>
        <w:rFonts w:hint="default"/>
        <w:b/>
        <w:i/>
        <w:sz w:val="24"/>
        <w:lang w:val="es-ES"/>
      </w:rPr>
    </w:lvl>
    <w:lvl w:ilvl="2">
      <w:start w:val="1"/>
      <w:numFmt w:val="decimal"/>
      <w:pStyle w:val="Ttulo3"/>
      <w:lvlText w:val="%1.%2.%3.- "/>
      <w:lvlJc w:val="left"/>
      <w:pPr>
        <w:tabs>
          <w:tab w:val="num" w:pos="772"/>
        </w:tabs>
        <w:ind w:left="771" w:hanging="431"/>
      </w:pPr>
      <w:rPr>
        <w:rFonts w:hint="default"/>
        <w:b/>
        <w:i/>
        <w:sz w:val="22"/>
      </w:rPr>
    </w:lvl>
    <w:lvl w:ilvl="3">
      <w:start w:val="1"/>
      <w:numFmt w:val="decimal"/>
      <w:pStyle w:val="Ttulo4"/>
      <w:lvlText w:val="%1.%2.%3.%4.-"/>
      <w:lvlJc w:val="left"/>
      <w:pPr>
        <w:tabs>
          <w:tab w:val="num" w:pos="942"/>
        </w:tabs>
        <w:ind w:left="941" w:hanging="431"/>
      </w:pPr>
      <w:rPr>
        <w:rFonts w:hint="default"/>
        <w:b/>
        <w:i/>
        <w:sz w:val="22"/>
      </w:rPr>
    </w:lvl>
    <w:lvl w:ilvl="4">
      <w:start w:val="1"/>
      <w:numFmt w:val="decimal"/>
      <w:pStyle w:val="Ttulo5"/>
      <w:lvlText w:val="%1.%2.%3.%4.%5.- "/>
      <w:lvlJc w:val="left"/>
      <w:pPr>
        <w:tabs>
          <w:tab w:val="num" w:pos="1112"/>
        </w:tabs>
        <w:ind w:left="1111" w:hanging="431"/>
      </w:pPr>
      <w:rPr>
        <w:rFonts w:hint="default"/>
        <w:b/>
        <w:i/>
        <w:sz w:val="22"/>
      </w:rPr>
    </w:lvl>
    <w:lvl w:ilvl="5">
      <w:start w:val="1"/>
      <w:numFmt w:val="decimal"/>
      <w:pStyle w:val="Ttulo6"/>
      <w:lvlText w:val="%1.%2.%3.%4.%5.%6.- "/>
      <w:lvlJc w:val="left"/>
      <w:pPr>
        <w:tabs>
          <w:tab w:val="num" w:pos="1282"/>
        </w:tabs>
        <w:ind w:left="1281" w:hanging="431"/>
      </w:pPr>
      <w:rPr>
        <w:rFonts w:hint="default"/>
      </w:rPr>
    </w:lvl>
    <w:lvl w:ilvl="6">
      <w:start w:val="1"/>
      <w:numFmt w:val="decimal"/>
      <w:pStyle w:val="Ttulo7"/>
      <w:lvlText w:val="%1.%2.%3.%4.%5.%6.%7"/>
      <w:lvlJc w:val="left"/>
      <w:pPr>
        <w:tabs>
          <w:tab w:val="num" w:pos="1452"/>
        </w:tabs>
        <w:ind w:left="1451" w:hanging="431"/>
      </w:pPr>
      <w:rPr>
        <w:rFonts w:hint="default"/>
      </w:rPr>
    </w:lvl>
    <w:lvl w:ilvl="7">
      <w:start w:val="1"/>
      <w:numFmt w:val="decimal"/>
      <w:pStyle w:val="Ttulo8"/>
      <w:lvlText w:val="%1.%2.%3.%4.%5.%6.%7.%8"/>
      <w:lvlJc w:val="left"/>
      <w:pPr>
        <w:tabs>
          <w:tab w:val="num" w:pos="1622"/>
        </w:tabs>
        <w:ind w:left="1621" w:hanging="431"/>
      </w:pPr>
      <w:rPr>
        <w:rFonts w:hint="default"/>
      </w:rPr>
    </w:lvl>
    <w:lvl w:ilvl="8">
      <w:start w:val="1"/>
      <w:numFmt w:val="decimal"/>
      <w:pStyle w:val="Ttulo9"/>
      <w:lvlText w:val="%1.%2.%3.%4.%5.%6.%7.%8.%9"/>
      <w:lvlJc w:val="left"/>
      <w:pPr>
        <w:tabs>
          <w:tab w:val="num" w:pos="1792"/>
        </w:tabs>
        <w:ind w:left="1791" w:hanging="431"/>
      </w:pPr>
      <w:rPr>
        <w:rFonts w:hint="default"/>
      </w:rPr>
    </w:lvl>
  </w:abstractNum>
  <w:abstractNum w:abstractNumId="12" w15:restartNumberingAfterBreak="0">
    <w:nsid w:val="073A5BB3"/>
    <w:multiLevelType w:val="hybridMultilevel"/>
    <w:tmpl w:val="6D50F4E2"/>
    <w:lvl w:ilvl="0" w:tplc="380A0001">
      <w:start w:val="1"/>
      <w:numFmt w:val="bullet"/>
      <w:lvlText w:val=""/>
      <w:lvlJc w:val="left"/>
      <w:pPr>
        <w:ind w:left="720" w:hanging="360"/>
      </w:pPr>
      <w:rPr>
        <w:rFonts w:ascii="Symbol" w:hAnsi="Symbol" w:hint="default"/>
      </w:rPr>
    </w:lvl>
    <w:lvl w:ilvl="1" w:tplc="380A0003" w:tentative="1">
      <w:start w:val="1"/>
      <w:numFmt w:val="bullet"/>
      <w:lvlText w:val="o"/>
      <w:lvlJc w:val="left"/>
      <w:pPr>
        <w:ind w:left="1440" w:hanging="360"/>
      </w:pPr>
      <w:rPr>
        <w:rFonts w:ascii="Courier New" w:hAnsi="Courier New" w:cs="Courier New" w:hint="default"/>
      </w:rPr>
    </w:lvl>
    <w:lvl w:ilvl="2" w:tplc="380A0005" w:tentative="1">
      <w:start w:val="1"/>
      <w:numFmt w:val="bullet"/>
      <w:lvlText w:val=""/>
      <w:lvlJc w:val="left"/>
      <w:pPr>
        <w:ind w:left="2160" w:hanging="360"/>
      </w:pPr>
      <w:rPr>
        <w:rFonts w:ascii="Wingdings" w:hAnsi="Wingdings" w:hint="default"/>
      </w:rPr>
    </w:lvl>
    <w:lvl w:ilvl="3" w:tplc="380A0001" w:tentative="1">
      <w:start w:val="1"/>
      <w:numFmt w:val="bullet"/>
      <w:lvlText w:val=""/>
      <w:lvlJc w:val="left"/>
      <w:pPr>
        <w:ind w:left="2880" w:hanging="360"/>
      </w:pPr>
      <w:rPr>
        <w:rFonts w:ascii="Symbol" w:hAnsi="Symbol" w:hint="default"/>
      </w:rPr>
    </w:lvl>
    <w:lvl w:ilvl="4" w:tplc="380A0003" w:tentative="1">
      <w:start w:val="1"/>
      <w:numFmt w:val="bullet"/>
      <w:lvlText w:val="o"/>
      <w:lvlJc w:val="left"/>
      <w:pPr>
        <w:ind w:left="3600" w:hanging="360"/>
      </w:pPr>
      <w:rPr>
        <w:rFonts w:ascii="Courier New" w:hAnsi="Courier New" w:cs="Courier New" w:hint="default"/>
      </w:rPr>
    </w:lvl>
    <w:lvl w:ilvl="5" w:tplc="380A0005" w:tentative="1">
      <w:start w:val="1"/>
      <w:numFmt w:val="bullet"/>
      <w:lvlText w:val=""/>
      <w:lvlJc w:val="left"/>
      <w:pPr>
        <w:ind w:left="4320" w:hanging="360"/>
      </w:pPr>
      <w:rPr>
        <w:rFonts w:ascii="Wingdings" w:hAnsi="Wingdings" w:hint="default"/>
      </w:rPr>
    </w:lvl>
    <w:lvl w:ilvl="6" w:tplc="380A0001" w:tentative="1">
      <w:start w:val="1"/>
      <w:numFmt w:val="bullet"/>
      <w:lvlText w:val=""/>
      <w:lvlJc w:val="left"/>
      <w:pPr>
        <w:ind w:left="5040" w:hanging="360"/>
      </w:pPr>
      <w:rPr>
        <w:rFonts w:ascii="Symbol" w:hAnsi="Symbol" w:hint="default"/>
      </w:rPr>
    </w:lvl>
    <w:lvl w:ilvl="7" w:tplc="380A0003" w:tentative="1">
      <w:start w:val="1"/>
      <w:numFmt w:val="bullet"/>
      <w:lvlText w:val="o"/>
      <w:lvlJc w:val="left"/>
      <w:pPr>
        <w:ind w:left="5760" w:hanging="360"/>
      </w:pPr>
      <w:rPr>
        <w:rFonts w:ascii="Courier New" w:hAnsi="Courier New" w:cs="Courier New" w:hint="default"/>
      </w:rPr>
    </w:lvl>
    <w:lvl w:ilvl="8" w:tplc="380A0005" w:tentative="1">
      <w:start w:val="1"/>
      <w:numFmt w:val="bullet"/>
      <w:lvlText w:val=""/>
      <w:lvlJc w:val="left"/>
      <w:pPr>
        <w:ind w:left="6480" w:hanging="360"/>
      </w:pPr>
      <w:rPr>
        <w:rFonts w:ascii="Wingdings" w:hAnsi="Wingdings" w:hint="default"/>
      </w:rPr>
    </w:lvl>
  </w:abstractNum>
  <w:abstractNum w:abstractNumId="13" w15:restartNumberingAfterBreak="0">
    <w:nsid w:val="192B4F77"/>
    <w:multiLevelType w:val="singleLevel"/>
    <w:tmpl w:val="036CAD12"/>
    <w:lvl w:ilvl="0">
      <w:start w:val="1"/>
      <w:numFmt w:val="lowerLetter"/>
      <w:lvlText w:val="%1)"/>
      <w:lvlJc w:val="left"/>
      <w:pPr>
        <w:tabs>
          <w:tab w:val="num" w:pos="360"/>
        </w:tabs>
        <w:ind w:left="360" w:hanging="360"/>
      </w:pPr>
      <w:rPr>
        <w:rFonts w:hint="default"/>
      </w:rPr>
    </w:lvl>
  </w:abstractNum>
  <w:abstractNum w:abstractNumId="14" w15:restartNumberingAfterBreak="0">
    <w:nsid w:val="1BC05107"/>
    <w:multiLevelType w:val="singleLevel"/>
    <w:tmpl w:val="5CE417C8"/>
    <w:lvl w:ilvl="0">
      <w:start w:val="1"/>
      <w:numFmt w:val="bullet"/>
      <w:lvlText w:val="-"/>
      <w:lvlJc w:val="left"/>
      <w:pPr>
        <w:tabs>
          <w:tab w:val="num" w:pos="360"/>
        </w:tabs>
        <w:ind w:left="0" w:firstLine="0"/>
      </w:pPr>
      <w:rPr>
        <w:rFonts w:ascii="Times New Roman" w:hAnsi="Times New Roman" w:hint="default"/>
      </w:rPr>
    </w:lvl>
  </w:abstractNum>
  <w:abstractNum w:abstractNumId="15" w15:restartNumberingAfterBreak="0">
    <w:nsid w:val="1E9A3933"/>
    <w:multiLevelType w:val="hybridMultilevel"/>
    <w:tmpl w:val="19565EA0"/>
    <w:lvl w:ilvl="0" w:tplc="380A0001">
      <w:start w:val="1"/>
      <w:numFmt w:val="bullet"/>
      <w:lvlText w:val=""/>
      <w:lvlJc w:val="left"/>
      <w:pPr>
        <w:ind w:left="720" w:hanging="360"/>
      </w:pPr>
      <w:rPr>
        <w:rFonts w:ascii="Symbol" w:hAnsi="Symbol" w:hint="default"/>
      </w:rPr>
    </w:lvl>
    <w:lvl w:ilvl="1" w:tplc="380A0003" w:tentative="1">
      <w:start w:val="1"/>
      <w:numFmt w:val="bullet"/>
      <w:lvlText w:val="o"/>
      <w:lvlJc w:val="left"/>
      <w:pPr>
        <w:ind w:left="1440" w:hanging="360"/>
      </w:pPr>
      <w:rPr>
        <w:rFonts w:ascii="Courier New" w:hAnsi="Courier New" w:cs="Courier New" w:hint="default"/>
      </w:rPr>
    </w:lvl>
    <w:lvl w:ilvl="2" w:tplc="380A0005" w:tentative="1">
      <w:start w:val="1"/>
      <w:numFmt w:val="bullet"/>
      <w:lvlText w:val=""/>
      <w:lvlJc w:val="left"/>
      <w:pPr>
        <w:ind w:left="2160" w:hanging="360"/>
      </w:pPr>
      <w:rPr>
        <w:rFonts w:ascii="Wingdings" w:hAnsi="Wingdings" w:hint="default"/>
      </w:rPr>
    </w:lvl>
    <w:lvl w:ilvl="3" w:tplc="380A0001" w:tentative="1">
      <w:start w:val="1"/>
      <w:numFmt w:val="bullet"/>
      <w:lvlText w:val=""/>
      <w:lvlJc w:val="left"/>
      <w:pPr>
        <w:ind w:left="2880" w:hanging="360"/>
      </w:pPr>
      <w:rPr>
        <w:rFonts w:ascii="Symbol" w:hAnsi="Symbol" w:hint="default"/>
      </w:rPr>
    </w:lvl>
    <w:lvl w:ilvl="4" w:tplc="380A0003" w:tentative="1">
      <w:start w:val="1"/>
      <w:numFmt w:val="bullet"/>
      <w:lvlText w:val="o"/>
      <w:lvlJc w:val="left"/>
      <w:pPr>
        <w:ind w:left="3600" w:hanging="360"/>
      </w:pPr>
      <w:rPr>
        <w:rFonts w:ascii="Courier New" w:hAnsi="Courier New" w:cs="Courier New" w:hint="default"/>
      </w:rPr>
    </w:lvl>
    <w:lvl w:ilvl="5" w:tplc="380A0005" w:tentative="1">
      <w:start w:val="1"/>
      <w:numFmt w:val="bullet"/>
      <w:lvlText w:val=""/>
      <w:lvlJc w:val="left"/>
      <w:pPr>
        <w:ind w:left="4320" w:hanging="360"/>
      </w:pPr>
      <w:rPr>
        <w:rFonts w:ascii="Wingdings" w:hAnsi="Wingdings" w:hint="default"/>
      </w:rPr>
    </w:lvl>
    <w:lvl w:ilvl="6" w:tplc="380A0001" w:tentative="1">
      <w:start w:val="1"/>
      <w:numFmt w:val="bullet"/>
      <w:lvlText w:val=""/>
      <w:lvlJc w:val="left"/>
      <w:pPr>
        <w:ind w:left="5040" w:hanging="360"/>
      </w:pPr>
      <w:rPr>
        <w:rFonts w:ascii="Symbol" w:hAnsi="Symbol" w:hint="default"/>
      </w:rPr>
    </w:lvl>
    <w:lvl w:ilvl="7" w:tplc="380A0003" w:tentative="1">
      <w:start w:val="1"/>
      <w:numFmt w:val="bullet"/>
      <w:lvlText w:val="o"/>
      <w:lvlJc w:val="left"/>
      <w:pPr>
        <w:ind w:left="5760" w:hanging="360"/>
      </w:pPr>
      <w:rPr>
        <w:rFonts w:ascii="Courier New" w:hAnsi="Courier New" w:cs="Courier New" w:hint="default"/>
      </w:rPr>
    </w:lvl>
    <w:lvl w:ilvl="8" w:tplc="380A0005" w:tentative="1">
      <w:start w:val="1"/>
      <w:numFmt w:val="bullet"/>
      <w:lvlText w:val=""/>
      <w:lvlJc w:val="left"/>
      <w:pPr>
        <w:ind w:left="6480" w:hanging="360"/>
      </w:pPr>
      <w:rPr>
        <w:rFonts w:ascii="Wingdings" w:hAnsi="Wingdings" w:hint="default"/>
      </w:rPr>
    </w:lvl>
  </w:abstractNum>
  <w:abstractNum w:abstractNumId="16" w15:restartNumberingAfterBreak="0">
    <w:nsid w:val="267D48B1"/>
    <w:multiLevelType w:val="hybridMultilevel"/>
    <w:tmpl w:val="E0965DA2"/>
    <w:lvl w:ilvl="0" w:tplc="FFFFFFFF">
      <w:start w:val="1"/>
      <w:numFmt w:val="bullet"/>
      <w:lvlText w:val=""/>
      <w:legacy w:legacy="1" w:legacySpace="0" w:legacyIndent="283"/>
      <w:lvlJc w:val="left"/>
      <w:pPr>
        <w:ind w:left="283" w:hanging="283"/>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C7537AF"/>
    <w:multiLevelType w:val="hybridMultilevel"/>
    <w:tmpl w:val="F92A5F3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362311E2"/>
    <w:multiLevelType w:val="multilevel"/>
    <w:tmpl w:val="9EBAD2EA"/>
    <w:lvl w:ilvl="0">
      <w:start w:val="1"/>
      <w:numFmt w:val="decimal"/>
      <w:lvlText w:val="%1.-"/>
      <w:lvlJc w:val="left"/>
      <w:pPr>
        <w:tabs>
          <w:tab w:val="num" w:pos="432"/>
        </w:tabs>
        <w:ind w:left="432" w:hanging="432"/>
      </w:pPr>
      <w:rPr>
        <w:b/>
        <w:i/>
      </w:rPr>
    </w:lvl>
    <w:lvl w:ilvl="1">
      <w:start w:val="1"/>
      <w:numFmt w:val="decimal"/>
      <w:lvlText w:val="%1.%2.-"/>
      <w:lvlJc w:val="left"/>
      <w:pPr>
        <w:tabs>
          <w:tab w:val="num" w:pos="576"/>
        </w:tabs>
        <w:ind w:left="576" w:hanging="576"/>
      </w:pPr>
    </w:lvl>
    <w:lvl w:ilvl="2">
      <w:start w:val="1"/>
      <w:numFmt w:val="decimal"/>
      <w:lvlText w:val="%1.%2.%3.-"/>
      <w:lvlJc w:val="left"/>
      <w:pPr>
        <w:tabs>
          <w:tab w:val="num" w:pos="108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9" w15:restartNumberingAfterBreak="0">
    <w:nsid w:val="39844C45"/>
    <w:multiLevelType w:val="hybridMultilevel"/>
    <w:tmpl w:val="5ABA0256"/>
    <w:lvl w:ilvl="0" w:tplc="90C2DA24">
      <w:start w:val="1"/>
      <w:numFmt w:val="bullet"/>
      <w:lvlText w:val=""/>
      <w:lvlJc w:val="left"/>
      <w:pPr>
        <w:tabs>
          <w:tab w:val="num" w:pos="360"/>
        </w:tabs>
        <w:ind w:left="360" w:hanging="360"/>
      </w:pPr>
      <w:rPr>
        <w:rFonts w:ascii="Symbol" w:hAnsi="Symbol" w:hint="default"/>
        <w:b w:val="0"/>
        <w:i w:val="0"/>
        <w:sz w:val="22"/>
        <w:szCs w:val="22"/>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0FD6464"/>
    <w:multiLevelType w:val="multilevel"/>
    <w:tmpl w:val="0C0A001F"/>
    <w:lvl w:ilvl="0">
      <w:start w:val="1"/>
      <w:numFmt w:val="decimal"/>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160"/>
        </w:tabs>
        <w:ind w:left="1224" w:hanging="504"/>
      </w:pPr>
    </w:lvl>
    <w:lvl w:ilvl="3">
      <w:start w:val="1"/>
      <w:numFmt w:val="decimal"/>
      <w:lvlText w:val="%1.%2.%3.%4."/>
      <w:lvlJc w:val="left"/>
      <w:pPr>
        <w:tabs>
          <w:tab w:val="num" w:pos="2880"/>
        </w:tabs>
        <w:ind w:left="1728" w:hanging="648"/>
      </w:pPr>
    </w:lvl>
    <w:lvl w:ilvl="4">
      <w:start w:val="1"/>
      <w:numFmt w:val="decimal"/>
      <w:lvlText w:val="%1.%2.%3.%4.%5."/>
      <w:lvlJc w:val="left"/>
      <w:pPr>
        <w:tabs>
          <w:tab w:val="num" w:pos="3600"/>
        </w:tabs>
        <w:ind w:left="2232" w:hanging="792"/>
      </w:pPr>
    </w:lvl>
    <w:lvl w:ilvl="5">
      <w:start w:val="1"/>
      <w:numFmt w:val="decimal"/>
      <w:lvlText w:val="%1.%2.%3.%4.%5.%6."/>
      <w:lvlJc w:val="left"/>
      <w:pPr>
        <w:tabs>
          <w:tab w:val="num" w:pos="4320"/>
        </w:tabs>
        <w:ind w:left="2736" w:hanging="936"/>
      </w:pPr>
    </w:lvl>
    <w:lvl w:ilvl="6">
      <w:start w:val="1"/>
      <w:numFmt w:val="decimal"/>
      <w:lvlText w:val="%1.%2.%3.%4.%5.%6.%7."/>
      <w:lvlJc w:val="left"/>
      <w:pPr>
        <w:tabs>
          <w:tab w:val="num" w:pos="5040"/>
        </w:tabs>
        <w:ind w:left="3240" w:hanging="1080"/>
      </w:pPr>
    </w:lvl>
    <w:lvl w:ilvl="7">
      <w:start w:val="1"/>
      <w:numFmt w:val="decimal"/>
      <w:lvlText w:val="%1.%2.%3.%4.%5.%6.%7.%8."/>
      <w:lvlJc w:val="left"/>
      <w:pPr>
        <w:tabs>
          <w:tab w:val="num" w:pos="5760"/>
        </w:tabs>
        <w:ind w:left="3744" w:hanging="1224"/>
      </w:pPr>
    </w:lvl>
    <w:lvl w:ilvl="8">
      <w:start w:val="1"/>
      <w:numFmt w:val="decimal"/>
      <w:lvlText w:val="%1.%2.%3.%4.%5.%6.%7.%8.%9."/>
      <w:lvlJc w:val="left"/>
      <w:pPr>
        <w:tabs>
          <w:tab w:val="num" w:pos="6840"/>
        </w:tabs>
        <w:ind w:left="4320" w:hanging="1440"/>
      </w:pPr>
    </w:lvl>
  </w:abstractNum>
  <w:abstractNum w:abstractNumId="21" w15:restartNumberingAfterBreak="0">
    <w:nsid w:val="44BE7B9F"/>
    <w:multiLevelType w:val="multilevel"/>
    <w:tmpl w:val="0C0A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 w15:restartNumberingAfterBreak="0">
    <w:nsid w:val="49AF0120"/>
    <w:multiLevelType w:val="multilevel"/>
    <w:tmpl w:val="0C0A0023"/>
    <w:styleLink w:val="ArtculoSeccin"/>
    <w:lvl w:ilvl="0">
      <w:start w:val="1"/>
      <w:numFmt w:val="upperRoman"/>
      <w:lvlText w:val="Artículo %1."/>
      <w:lvlJc w:val="left"/>
      <w:pPr>
        <w:tabs>
          <w:tab w:val="num" w:pos="3600"/>
        </w:tabs>
        <w:ind w:left="0" w:firstLine="0"/>
      </w:pPr>
    </w:lvl>
    <w:lvl w:ilvl="1">
      <w:start w:val="1"/>
      <w:numFmt w:val="decimalZero"/>
      <w:isLgl/>
      <w:lvlText w:val="Sección %1.%2"/>
      <w:lvlJc w:val="left"/>
      <w:pPr>
        <w:tabs>
          <w:tab w:val="num" w:pos="324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15:restartNumberingAfterBreak="0">
    <w:nsid w:val="4AE27978"/>
    <w:multiLevelType w:val="multilevel"/>
    <w:tmpl w:val="51323EA2"/>
    <w:lvl w:ilvl="0">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108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4" w15:restartNumberingAfterBreak="0">
    <w:nsid w:val="4AF44896"/>
    <w:multiLevelType w:val="hybridMultilevel"/>
    <w:tmpl w:val="DABA9E5A"/>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5" w15:restartNumberingAfterBreak="0">
    <w:nsid w:val="51516290"/>
    <w:multiLevelType w:val="multilevel"/>
    <w:tmpl w:val="B83419BE"/>
    <w:lvl w:ilvl="0">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108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6" w15:restartNumberingAfterBreak="0">
    <w:nsid w:val="547C6431"/>
    <w:multiLevelType w:val="singleLevel"/>
    <w:tmpl w:val="0C0A000F"/>
    <w:lvl w:ilvl="0">
      <w:start w:val="1"/>
      <w:numFmt w:val="decimal"/>
      <w:lvlText w:val="%1."/>
      <w:lvlJc w:val="left"/>
      <w:pPr>
        <w:tabs>
          <w:tab w:val="num" w:pos="360"/>
        </w:tabs>
        <w:ind w:left="360" w:hanging="360"/>
      </w:pPr>
    </w:lvl>
  </w:abstractNum>
  <w:abstractNum w:abstractNumId="27" w15:restartNumberingAfterBreak="0">
    <w:nsid w:val="596E0C74"/>
    <w:multiLevelType w:val="singleLevel"/>
    <w:tmpl w:val="F25411F6"/>
    <w:lvl w:ilvl="0">
      <w:numFmt w:val="bullet"/>
      <w:lvlText w:val="-"/>
      <w:lvlJc w:val="left"/>
      <w:pPr>
        <w:tabs>
          <w:tab w:val="num" w:pos="360"/>
        </w:tabs>
        <w:ind w:left="360" w:hanging="360"/>
      </w:pPr>
      <w:rPr>
        <w:rFonts w:ascii="Times New Roman" w:hAnsi="Times New Roman" w:hint="default"/>
      </w:rPr>
    </w:lvl>
  </w:abstractNum>
  <w:abstractNum w:abstractNumId="28" w15:restartNumberingAfterBreak="0">
    <w:nsid w:val="5B127FD4"/>
    <w:multiLevelType w:val="hybridMultilevel"/>
    <w:tmpl w:val="70247508"/>
    <w:lvl w:ilvl="0" w:tplc="13F4C8A2">
      <w:numFmt w:val="bullet"/>
      <w:lvlText w:val="-"/>
      <w:lvlJc w:val="left"/>
      <w:pPr>
        <w:tabs>
          <w:tab w:val="num" w:pos="720"/>
        </w:tabs>
        <w:ind w:left="720" w:hanging="360"/>
      </w:pPr>
      <w:rPr>
        <w:rFonts w:ascii="Times New Roman" w:eastAsia="Times New Roman" w:hAnsi="Times New Roman" w:cs="Times New Roman"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6423E43"/>
    <w:multiLevelType w:val="multilevel"/>
    <w:tmpl w:val="A65CB832"/>
    <w:lvl w:ilvl="0">
      <w:numFmt w:val="decimal"/>
      <w:lvlText w:val="%1.-"/>
      <w:lvlJc w:val="left"/>
      <w:pPr>
        <w:tabs>
          <w:tab w:val="num" w:pos="432"/>
        </w:tabs>
        <w:ind w:left="432" w:hanging="432"/>
      </w:pPr>
      <w:rPr>
        <w:b/>
        <w:i/>
      </w:rPr>
    </w:lvl>
    <w:lvl w:ilvl="1">
      <w:start w:val="1"/>
      <w:numFmt w:val="decimal"/>
      <w:lvlText w:val="%1.%2.-"/>
      <w:lvlJc w:val="left"/>
      <w:pPr>
        <w:tabs>
          <w:tab w:val="num" w:pos="576"/>
        </w:tabs>
        <w:ind w:left="576" w:hanging="576"/>
      </w:pPr>
      <w:rPr>
        <w:b/>
        <w:i/>
      </w:rPr>
    </w:lvl>
    <w:lvl w:ilvl="2">
      <w:start w:val="1"/>
      <w:numFmt w:val="decimal"/>
      <w:lvlText w:val="%1.%2.%3.-"/>
      <w:lvlJc w:val="left"/>
      <w:pPr>
        <w:tabs>
          <w:tab w:val="num" w:pos="1080"/>
        </w:tabs>
        <w:ind w:left="720" w:hanging="720"/>
      </w:pPr>
      <w:rPr>
        <w:b/>
        <w:i/>
      </w:rPr>
    </w:lvl>
    <w:lvl w:ilvl="3">
      <w:start w:val="1"/>
      <w:numFmt w:val="decimal"/>
      <w:lvlText w:val="%1.%2.%3.%4.-"/>
      <w:lvlJc w:val="left"/>
      <w:pPr>
        <w:tabs>
          <w:tab w:val="num" w:pos="864"/>
        </w:tabs>
        <w:ind w:left="864" w:hanging="864"/>
      </w:pPr>
      <w:rPr>
        <w:b/>
        <w:i/>
        <w:caps w:val="0"/>
        <w:strike w:val="0"/>
        <w:dstrike w:val="0"/>
        <w:vanish w:val="0"/>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1440"/>
        </w:tabs>
        <w:ind w:left="1008" w:hanging="1008"/>
      </w:pPr>
      <w:rPr>
        <w:b/>
        <w:i/>
      </w:rPr>
    </w:lvl>
    <w:lvl w:ilvl="5">
      <w:start w:val="1"/>
      <w:numFmt w:val="decimal"/>
      <w:lvlText w:val="%1.%2.%3.%4.%5.%6.-"/>
      <w:lvlJc w:val="left"/>
      <w:pPr>
        <w:tabs>
          <w:tab w:val="num" w:pos="1800"/>
        </w:tabs>
        <w:ind w:left="1152" w:hanging="1152"/>
      </w:pPr>
      <w:rPr>
        <w:b/>
        <w:i/>
      </w:rPr>
    </w:lvl>
    <w:lvl w:ilvl="6">
      <w:start w:val="1"/>
      <w:numFmt w:val="decimal"/>
      <w:lvlText w:val="%1.%2.%3.%4.%5.%6.%7.-"/>
      <w:lvlJc w:val="left"/>
      <w:pPr>
        <w:tabs>
          <w:tab w:val="num" w:pos="1800"/>
        </w:tabs>
        <w:ind w:left="1296" w:hanging="1296"/>
      </w:pPr>
      <w:rPr>
        <w:b/>
        <w:i/>
      </w:rPr>
    </w:lvl>
    <w:lvl w:ilvl="7">
      <w:start w:val="1"/>
      <w:numFmt w:val="decimal"/>
      <w:lvlText w:val="%1.%2.%3.%4.%5.%6.%7.%8.-"/>
      <w:lvlJc w:val="left"/>
      <w:pPr>
        <w:tabs>
          <w:tab w:val="num" w:pos="2160"/>
        </w:tabs>
        <w:ind w:left="1440" w:hanging="1440"/>
      </w:pPr>
      <w:rPr>
        <w:b/>
        <w:i/>
      </w:rPr>
    </w:lvl>
    <w:lvl w:ilvl="8">
      <w:start w:val="1"/>
      <w:numFmt w:val="decimal"/>
      <w:lvlText w:val="%1.%2.%3.%4.%5.%6.%7.%8.%9.-"/>
      <w:lvlJc w:val="left"/>
      <w:pPr>
        <w:tabs>
          <w:tab w:val="num" w:pos="2520"/>
        </w:tabs>
        <w:ind w:left="1584" w:hanging="1584"/>
      </w:pPr>
      <w:rPr>
        <w:b/>
        <w:i/>
      </w:rPr>
    </w:lvl>
  </w:abstractNum>
  <w:abstractNum w:abstractNumId="30" w15:restartNumberingAfterBreak="0">
    <w:nsid w:val="693A271B"/>
    <w:multiLevelType w:val="multilevel"/>
    <w:tmpl w:val="18DE4F3C"/>
    <w:lvl w:ilvl="0">
      <w:numFmt w:val="decimal"/>
      <w:lvlText w:val="%1.- "/>
      <w:lvlJc w:val="left"/>
      <w:pPr>
        <w:tabs>
          <w:tab w:val="num" w:pos="432"/>
        </w:tabs>
        <w:ind w:left="432" w:hanging="432"/>
      </w:pPr>
      <w:rPr>
        <w:rFonts w:hint="default"/>
        <w:b/>
        <w:i/>
        <w:sz w:val="28"/>
      </w:rPr>
    </w:lvl>
    <w:lvl w:ilvl="1">
      <w:start w:val="1"/>
      <w:numFmt w:val="decimal"/>
      <w:lvlText w:val="%1.%2"/>
      <w:lvlJc w:val="left"/>
      <w:pPr>
        <w:tabs>
          <w:tab w:val="num" w:pos="576"/>
        </w:tabs>
        <w:ind w:left="576" w:hanging="576"/>
      </w:pPr>
      <w:rPr>
        <w:rFonts w:hint="default"/>
        <w:b/>
        <w:i/>
        <w:sz w:val="24"/>
      </w:rPr>
    </w:lvl>
    <w:lvl w:ilvl="2">
      <w:start w:val="1"/>
      <w:numFmt w:val="decimal"/>
      <w:lvlText w:val="%1.%2.%3.- "/>
      <w:lvlJc w:val="left"/>
      <w:pPr>
        <w:tabs>
          <w:tab w:val="num" w:pos="720"/>
        </w:tabs>
        <w:ind w:left="720" w:hanging="720"/>
      </w:pPr>
      <w:rPr>
        <w:rFonts w:hint="default"/>
        <w:b/>
        <w:i/>
        <w:sz w:val="22"/>
      </w:rPr>
    </w:lvl>
    <w:lvl w:ilvl="3">
      <w:start w:val="1"/>
      <w:numFmt w:val="decimal"/>
      <w:lvlText w:val="%1.%2.%3.%4.-"/>
      <w:lvlJc w:val="left"/>
      <w:pPr>
        <w:tabs>
          <w:tab w:val="num" w:pos="864"/>
        </w:tabs>
        <w:ind w:left="864" w:hanging="864"/>
      </w:pPr>
      <w:rPr>
        <w:rFonts w:hint="default"/>
        <w:b/>
        <w:i/>
        <w:sz w:val="22"/>
      </w:rPr>
    </w:lvl>
    <w:lvl w:ilvl="4">
      <w:start w:val="1"/>
      <w:numFmt w:val="decimal"/>
      <w:lvlText w:val="%1.%2.%3.%4.%5.- "/>
      <w:lvlJc w:val="left"/>
      <w:pPr>
        <w:tabs>
          <w:tab w:val="num" w:pos="1080"/>
        </w:tabs>
        <w:ind w:left="1008" w:hanging="1008"/>
      </w:pPr>
      <w:rPr>
        <w:rFonts w:hint="default"/>
        <w:b/>
        <w:i/>
        <w:sz w:val="22"/>
      </w:rPr>
    </w:lvl>
    <w:lvl w:ilvl="5">
      <w:start w:val="1"/>
      <w:numFmt w:val="decimal"/>
      <w:lvlText w:val="%1.%2.%3.%4.%5.%6.- "/>
      <w:lvlJc w:val="left"/>
      <w:pPr>
        <w:tabs>
          <w:tab w:val="num" w:pos="1800"/>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1" w15:restartNumberingAfterBreak="0">
    <w:nsid w:val="6ADC41AA"/>
    <w:multiLevelType w:val="multilevel"/>
    <w:tmpl w:val="FEBE83E8"/>
    <w:lvl w:ilvl="0">
      <w:numFmt w:val="decimal"/>
      <w:lvlText w:val="%1.- "/>
      <w:lvlJc w:val="left"/>
      <w:pPr>
        <w:tabs>
          <w:tab w:val="num" w:pos="432"/>
        </w:tabs>
        <w:ind w:left="432" w:hanging="432"/>
      </w:pPr>
      <w:rPr>
        <w:rFonts w:ascii="Arial" w:hAnsi="Arial" w:hint="default"/>
        <w:b/>
        <w:i/>
        <w:sz w:val="28"/>
        <w:szCs w:val="28"/>
      </w:rPr>
    </w:lvl>
    <w:lvl w:ilvl="1">
      <w:start w:val="1"/>
      <w:numFmt w:val="decimal"/>
      <w:lvlText w:val="%1.%2"/>
      <w:lvlJc w:val="left"/>
      <w:pPr>
        <w:tabs>
          <w:tab w:val="num" w:pos="576"/>
        </w:tabs>
        <w:ind w:left="576" w:hanging="576"/>
      </w:pPr>
      <w:rPr>
        <w:rFonts w:hint="default"/>
        <w:b/>
        <w:i/>
        <w:sz w:val="24"/>
      </w:rPr>
    </w:lvl>
    <w:lvl w:ilvl="2">
      <w:start w:val="1"/>
      <w:numFmt w:val="decimal"/>
      <w:lvlText w:val="%1.%2.%3.- "/>
      <w:lvlJc w:val="left"/>
      <w:pPr>
        <w:tabs>
          <w:tab w:val="num" w:pos="720"/>
        </w:tabs>
        <w:ind w:left="720" w:hanging="720"/>
      </w:pPr>
      <w:rPr>
        <w:rFonts w:hint="default"/>
        <w:b/>
        <w:i/>
        <w:sz w:val="22"/>
      </w:rPr>
    </w:lvl>
    <w:lvl w:ilvl="3">
      <w:start w:val="1"/>
      <w:numFmt w:val="decimal"/>
      <w:lvlText w:val="%1.%2.%3.%4.-"/>
      <w:lvlJc w:val="left"/>
      <w:pPr>
        <w:tabs>
          <w:tab w:val="num" w:pos="864"/>
        </w:tabs>
        <w:ind w:left="864" w:hanging="864"/>
      </w:pPr>
      <w:rPr>
        <w:rFonts w:hint="default"/>
        <w:b/>
        <w:i/>
        <w:sz w:val="22"/>
      </w:rPr>
    </w:lvl>
    <w:lvl w:ilvl="4">
      <w:start w:val="1"/>
      <w:numFmt w:val="decimal"/>
      <w:lvlText w:val="%1.%2.%3.%4.%5.- "/>
      <w:lvlJc w:val="left"/>
      <w:pPr>
        <w:tabs>
          <w:tab w:val="num" w:pos="1080"/>
        </w:tabs>
        <w:ind w:left="1008" w:hanging="1008"/>
      </w:pPr>
      <w:rPr>
        <w:rFonts w:hint="default"/>
        <w:b/>
        <w:i/>
        <w:sz w:val="22"/>
      </w:rPr>
    </w:lvl>
    <w:lvl w:ilvl="5">
      <w:start w:val="1"/>
      <w:numFmt w:val="decimal"/>
      <w:lvlText w:val="%1.%2.%3.%4.%5.%6.- "/>
      <w:lvlJc w:val="left"/>
      <w:pPr>
        <w:tabs>
          <w:tab w:val="num" w:pos="1800"/>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2" w15:restartNumberingAfterBreak="0">
    <w:nsid w:val="74302592"/>
    <w:multiLevelType w:val="hybridMultilevel"/>
    <w:tmpl w:val="2376EBB6"/>
    <w:lvl w:ilvl="0" w:tplc="FFFFFFFF">
      <w:start w:val="1"/>
      <w:numFmt w:val="bullet"/>
      <w:lvlText w:val=""/>
      <w:legacy w:legacy="1" w:legacySpace="0" w:legacyIndent="283"/>
      <w:lvlJc w:val="left"/>
      <w:pPr>
        <w:ind w:left="283" w:hanging="283"/>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91332FD"/>
    <w:multiLevelType w:val="multilevel"/>
    <w:tmpl w:val="0C0A001F"/>
    <w:styleLink w:val="111111"/>
    <w:lvl w:ilvl="0">
      <w:start w:val="1"/>
      <w:numFmt w:val="decimal"/>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160"/>
        </w:tabs>
        <w:ind w:left="1224" w:hanging="504"/>
      </w:pPr>
    </w:lvl>
    <w:lvl w:ilvl="3">
      <w:start w:val="1"/>
      <w:numFmt w:val="decimal"/>
      <w:lvlText w:val="%1.%2.%3.%4."/>
      <w:lvlJc w:val="left"/>
      <w:pPr>
        <w:tabs>
          <w:tab w:val="num" w:pos="2880"/>
        </w:tabs>
        <w:ind w:left="1728" w:hanging="648"/>
      </w:pPr>
    </w:lvl>
    <w:lvl w:ilvl="4">
      <w:start w:val="1"/>
      <w:numFmt w:val="decimal"/>
      <w:lvlText w:val="%1.%2.%3.%4.%5."/>
      <w:lvlJc w:val="left"/>
      <w:pPr>
        <w:tabs>
          <w:tab w:val="num" w:pos="3600"/>
        </w:tabs>
        <w:ind w:left="2232" w:hanging="792"/>
      </w:pPr>
    </w:lvl>
    <w:lvl w:ilvl="5">
      <w:start w:val="1"/>
      <w:numFmt w:val="decimal"/>
      <w:lvlText w:val="%1.%2.%3.%4.%5.%6."/>
      <w:lvlJc w:val="left"/>
      <w:pPr>
        <w:tabs>
          <w:tab w:val="num" w:pos="4320"/>
        </w:tabs>
        <w:ind w:left="2736" w:hanging="936"/>
      </w:pPr>
    </w:lvl>
    <w:lvl w:ilvl="6">
      <w:start w:val="1"/>
      <w:numFmt w:val="decimal"/>
      <w:lvlText w:val="%1.%2.%3.%4.%5.%6.%7."/>
      <w:lvlJc w:val="left"/>
      <w:pPr>
        <w:tabs>
          <w:tab w:val="num" w:pos="5040"/>
        </w:tabs>
        <w:ind w:left="3240" w:hanging="1080"/>
      </w:pPr>
    </w:lvl>
    <w:lvl w:ilvl="7">
      <w:start w:val="1"/>
      <w:numFmt w:val="decimal"/>
      <w:lvlText w:val="%1.%2.%3.%4.%5.%6.%7.%8."/>
      <w:lvlJc w:val="left"/>
      <w:pPr>
        <w:tabs>
          <w:tab w:val="num" w:pos="5760"/>
        </w:tabs>
        <w:ind w:left="3744" w:hanging="1224"/>
      </w:pPr>
    </w:lvl>
    <w:lvl w:ilvl="8">
      <w:start w:val="1"/>
      <w:numFmt w:val="decimal"/>
      <w:lvlText w:val="%1.%2.%3.%4.%5.%6.%7.%8.%9."/>
      <w:lvlJc w:val="left"/>
      <w:pPr>
        <w:tabs>
          <w:tab w:val="num" w:pos="6840"/>
        </w:tabs>
        <w:ind w:left="4320" w:hanging="1440"/>
      </w:pPr>
    </w:lvl>
  </w:abstractNum>
  <w:abstractNum w:abstractNumId="34" w15:restartNumberingAfterBreak="0">
    <w:nsid w:val="7DB30EDA"/>
    <w:multiLevelType w:val="hybridMultilevel"/>
    <w:tmpl w:val="ECDAEDC0"/>
    <w:lvl w:ilvl="0" w:tplc="0C0A000F">
      <w:start w:val="1"/>
      <w:numFmt w:val="decimal"/>
      <w:lvlText w:val="%1."/>
      <w:lvlJc w:val="left"/>
      <w:pPr>
        <w:tabs>
          <w:tab w:val="num" w:pos="360"/>
        </w:tabs>
        <w:ind w:left="360" w:hanging="360"/>
      </w:pPr>
    </w:lvl>
    <w:lvl w:ilvl="1" w:tplc="0C0A0019" w:tentative="1">
      <w:start w:val="1"/>
      <w:numFmt w:val="lowerLetter"/>
      <w:lvlText w:val="%2."/>
      <w:lvlJc w:val="left"/>
      <w:pPr>
        <w:tabs>
          <w:tab w:val="num" w:pos="1080"/>
        </w:tabs>
        <w:ind w:left="1080" w:hanging="360"/>
      </w:pPr>
    </w:lvl>
    <w:lvl w:ilvl="2" w:tplc="0C0A001B" w:tentative="1">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35" w15:restartNumberingAfterBreak="0">
    <w:nsid w:val="7F4A0733"/>
    <w:multiLevelType w:val="singleLevel"/>
    <w:tmpl w:val="AB30D400"/>
    <w:lvl w:ilvl="0">
      <w:numFmt w:val="bullet"/>
      <w:lvlText w:val="-"/>
      <w:lvlJc w:val="left"/>
      <w:pPr>
        <w:tabs>
          <w:tab w:val="num" w:pos="360"/>
        </w:tabs>
        <w:ind w:left="360" w:hanging="360"/>
      </w:pPr>
      <w:rPr>
        <w:rFonts w:hint="default"/>
      </w:rPr>
    </w:lvl>
  </w:abstractNum>
  <w:num w:numId="1">
    <w:abstractNumId w:val="25"/>
  </w:num>
  <w:num w:numId="2">
    <w:abstractNumId w:val="25"/>
  </w:num>
  <w:num w:numId="3">
    <w:abstractNumId w:val="25"/>
  </w:num>
  <w:num w:numId="4">
    <w:abstractNumId w:val="25"/>
  </w:num>
  <w:num w:numId="5">
    <w:abstractNumId w:val="25"/>
  </w:num>
  <w:num w:numId="6">
    <w:abstractNumId w:val="29"/>
  </w:num>
  <w:num w:numId="7">
    <w:abstractNumId w:val="29"/>
  </w:num>
  <w:num w:numId="8">
    <w:abstractNumId w:val="29"/>
  </w:num>
  <w:num w:numId="9">
    <w:abstractNumId w:val="29"/>
  </w:num>
  <w:num w:numId="10">
    <w:abstractNumId w:val="29"/>
  </w:num>
  <w:num w:numId="11">
    <w:abstractNumId w:val="29"/>
  </w:num>
  <w:num w:numId="12">
    <w:abstractNumId w:val="29"/>
  </w:num>
  <w:num w:numId="13">
    <w:abstractNumId w:val="29"/>
  </w:num>
  <w:num w:numId="14">
    <w:abstractNumId w:val="23"/>
  </w:num>
  <w:num w:numId="15">
    <w:abstractNumId w:val="35"/>
  </w:num>
  <w:num w:numId="16">
    <w:abstractNumId w:val="27"/>
  </w:num>
  <w:num w:numId="17">
    <w:abstractNumId w:val="26"/>
  </w:num>
  <w:num w:numId="18">
    <w:abstractNumId w:val="13"/>
  </w:num>
  <w:num w:numId="19">
    <w:abstractNumId w:val="10"/>
    <w:lvlOverride w:ilvl="0">
      <w:lvl w:ilvl="0">
        <w:start w:val="1"/>
        <w:numFmt w:val="bullet"/>
        <w:lvlText w:val=""/>
        <w:legacy w:legacy="1" w:legacySpace="0" w:legacyIndent="283"/>
        <w:lvlJc w:val="left"/>
        <w:pPr>
          <w:ind w:left="283" w:hanging="283"/>
        </w:pPr>
        <w:rPr>
          <w:rFonts w:ascii="Symbol" w:hAnsi="Symbol" w:hint="default"/>
        </w:rPr>
      </w:lvl>
    </w:lvlOverride>
  </w:num>
  <w:num w:numId="20">
    <w:abstractNumId w:val="18"/>
  </w:num>
  <w:num w:numId="21">
    <w:abstractNumId w:val="10"/>
    <w:lvlOverride w:ilvl="0">
      <w:lvl w:ilvl="0">
        <w:start w:val="1"/>
        <w:numFmt w:val="bullet"/>
        <w:lvlText w:val=""/>
        <w:legacy w:legacy="1" w:legacySpace="0" w:legacyIndent="283"/>
        <w:lvlJc w:val="left"/>
        <w:pPr>
          <w:ind w:left="283" w:hanging="283"/>
        </w:pPr>
        <w:rPr>
          <w:rFonts w:ascii="Symbol" w:hAnsi="Symbol" w:hint="default"/>
        </w:rPr>
      </w:lvl>
    </w:lvlOverride>
  </w:num>
  <w:num w:numId="22">
    <w:abstractNumId w:val="14"/>
  </w:num>
  <w:num w:numId="23">
    <w:abstractNumId w:val="11"/>
  </w:num>
  <w:num w:numId="24">
    <w:abstractNumId w:val="11"/>
  </w:num>
  <w:num w:numId="25">
    <w:abstractNumId w:val="11"/>
  </w:num>
  <w:num w:numId="26">
    <w:abstractNumId w:val="11"/>
  </w:num>
  <w:num w:numId="27">
    <w:abstractNumId w:val="32"/>
  </w:num>
  <w:num w:numId="28">
    <w:abstractNumId w:val="16"/>
  </w:num>
  <w:num w:numId="29">
    <w:abstractNumId w:val="34"/>
  </w:num>
  <w:num w:numId="30">
    <w:abstractNumId w:val="24"/>
  </w:num>
  <w:num w:numId="31">
    <w:abstractNumId w:val="30"/>
  </w:num>
  <w:num w:numId="32">
    <w:abstractNumId w:val="8"/>
  </w:num>
  <w:num w:numId="33">
    <w:abstractNumId w:val="3"/>
  </w:num>
  <w:num w:numId="34">
    <w:abstractNumId w:val="2"/>
  </w:num>
  <w:num w:numId="35">
    <w:abstractNumId w:val="1"/>
  </w:num>
  <w:num w:numId="36">
    <w:abstractNumId w:val="0"/>
  </w:num>
  <w:num w:numId="37">
    <w:abstractNumId w:val="9"/>
  </w:num>
  <w:num w:numId="38">
    <w:abstractNumId w:val="7"/>
  </w:num>
  <w:num w:numId="39">
    <w:abstractNumId w:val="6"/>
  </w:num>
  <w:num w:numId="40">
    <w:abstractNumId w:val="5"/>
  </w:num>
  <w:num w:numId="41">
    <w:abstractNumId w:val="4"/>
  </w:num>
  <w:num w:numId="42">
    <w:abstractNumId w:val="31"/>
  </w:num>
  <w:num w:numId="43">
    <w:abstractNumId w:val="20"/>
  </w:num>
  <w:num w:numId="44">
    <w:abstractNumId w:val="33"/>
  </w:num>
  <w:num w:numId="45">
    <w:abstractNumId w:val="21"/>
  </w:num>
  <w:num w:numId="46">
    <w:abstractNumId w:val="22"/>
  </w:num>
  <w:num w:numId="47">
    <w:abstractNumId w:val="19"/>
  </w:num>
  <w:num w:numId="48">
    <w:abstractNumId w:val="12"/>
  </w:num>
  <w:num w:numId="49">
    <w:abstractNumId w:val="15"/>
  </w:num>
  <w:num w:numId="50">
    <w:abstractNumId w:val="17"/>
  </w:num>
  <w:num w:numId="51">
    <w:abstractNumId w:val="28"/>
  </w:num>
  <w:num w:numId="52">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trackRevisions/>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775E"/>
    <w:rsid w:val="00000645"/>
    <w:rsid w:val="00002C99"/>
    <w:rsid w:val="0000645A"/>
    <w:rsid w:val="000064A5"/>
    <w:rsid w:val="00014A0B"/>
    <w:rsid w:val="00026074"/>
    <w:rsid w:val="0002675C"/>
    <w:rsid w:val="000303A0"/>
    <w:rsid w:val="00030CF1"/>
    <w:rsid w:val="0003325C"/>
    <w:rsid w:val="000339A9"/>
    <w:rsid w:val="000413EB"/>
    <w:rsid w:val="00052746"/>
    <w:rsid w:val="00052C64"/>
    <w:rsid w:val="0006159A"/>
    <w:rsid w:val="00063F0C"/>
    <w:rsid w:val="000658D8"/>
    <w:rsid w:val="00076521"/>
    <w:rsid w:val="00080995"/>
    <w:rsid w:val="000832D6"/>
    <w:rsid w:val="0008513E"/>
    <w:rsid w:val="00091FA9"/>
    <w:rsid w:val="00093417"/>
    <w:rsid w:val="000938AD"/>
    <w:rsid w:val="000940C0"/>
    <w:rsid w:val="000A00E5"/>
    <w:rsid w:val="000B5A67"/>
    <w:rsid w:val="000B765B"/>
    <w:rsid w:val="000C7332"/>
    <w:rsid w:val="000E202E"/>
    <w:rsid w:val="000E47A4"/>
    <w:rsid w:val="000E622B"/>
    <w:rsid w:val="000F1439"/>
    <w:rsid w:val="000F307F"/>
    <w:rsid w:val="000F45D1"/>
    <w:rsid w:val="00111153"/>
    <w:rsid w:val="0011255E"/>
    <w:rsid w:val="001152BE"/>
    <w:rsid w:val="00115E72"/>
    <w:rsid w:val="00116EBC"/>
    <w:rsid w:val="00122652"/>
    <w:rsid w:val="00125FC3"/>
    <w:rsid w:val="00133F0B"/>
    <w:rsid w:val="00137004"/>
    <w:rsid w:val="00144D1D"/>
    <w:rsid w:val="00144D21"/>
    <w:rsid w:val="00147D21"/>
    <w:rsid w:val="00151FA6"/>
    <w:rsid w:val="00153881"/>
    <w:rsid w:val="0016367A"/>
    <w:rsid w:val="00167FCC"/>
    <w:rsid w:val="00172C71"/>
    <w:rsid w:val="001734A9"/>
    <w:rsid w:val="0017437D"/>
    <w:rsid w:val="0017446B"/>
    <w:rsid w:val="00177BC3"/>
    <w:rsid w:val="001913F2"/>
    <w:rsid w:val="0019349F"/>
    <w:rsid w:val="00193FB7"/>
    <w:rsid w:val="00196A90"/>
    <w:rsid w:val="001A26F3"/>
    <w:rsid w:val="001A3CD9"/>
    <w:rsid w:val="001B3036"/>
    <w:rsid w:val="001B52A2"/>
    <w:rsid w:val="001B6E5E"/>
    <w:rsid w:val="001C2108"/>
    <w:rsid w:val="001C33EE"/>
    <w:rsid w:val="001C43FF"/>
    <w:rsid w:val="001C7003"/>
    <w:rsid w:val="001D0E8F"/>
    <w:rsid w:val="001E2F3D"/>
    <w:rsid w:val="001E3991"/>
    <w:rsid w:val="0020755D"/>
    <w:rsid w:val="002137F8"/>
    <w:rsid w:val="002153E7"/>
    <w:rsid w:val="00215A80"/>
    <w:rsid w:val="002162C8"/>
    <w:rsid w:val="0021670E"/>
    <w:rsid w:val="00226EBF"/>
    <w:rsid w:val="002312B5"/>
    <w:rsid w:val="0023130E"/>
    <w:rsid w:val="00236C10"/>
    <w:rsid w:val="00240F78"/>
    <w:rsid w:val="00247D69"/>
    <w:rsid w:val="002555E6"/>
    <w:rsid w:val="00257736"/>
    <w:rsid w:val="00263AB5"/>
    <w:rsid w:val="00271F09"/>
    <w:rsid w:val="00274876"/>
    <w:rsid w:val="0027487E"/>
    <w:rsid w:val="00276F4F"/>
    <w:rsid w:val="00290C39"/>
    <w:rsid w:val="002911C2"/>
    <w:rsid w:val="00294125"/>
    <w:rsid w:val="00297A23"/>
    <w:rsid w:val="002A10B1"/>
    <w:rsid w:val="002A2B10"/>
    <w:rsid w:val="002A4BD7"/>
    <w:rsid w:val="002A73D8"/>
    <w:rsid w:val="002A76AC"/>
    <w:rsid w:val="002B2666"/>
    <w:rsid w:val="002C2E4C"/>
    <w:rsid w:val="002C7B46"/>
    <w:rsid w:val="002D1B51"/>
    <w:rsid w:val="002D2B48"/>
    <w:rsid w:val="002E2D93"/>
    <w:rsid w:val="002F5D6A"/>
    <w:rsid w:val="002F78EB"/>
    <w:rsid w:val="003028B0"/>
    <w:rsid w:val="003045C7"/>
    <w:rsid w:val="00313006"/>
    <w:rsid w:val="003139BB"/>
    <w:rsid w:val="00316331"/>
    <w:rsid w:val="00322E44"/>
    <w:rsid w:val="00330569"/>
    <w:rsid w:val="00336369"/>
    <w:rsid w:val="00344D60"/>
    <w:rsid w:val="00353A62"/>
    <w:rsid w:val="00354E37"/>
    <w:rsid w:val="00363B2D"/>
    <w:rsid w:val="00365542"/>
    <w:rsid w:val="003770D2"/>
    <w:rsid w:val="00386483"/>
    <w:rsid w:val="00386A82"/>
    <w:rsid w:val="00390EC3"/>
    <w:rsid w:val="00393F8D"/>
    <w:rsid w:val="003948CB"/>
    <w:rsid w:val="00397BB1"/>
    <w:rsid w:val="003A14CC"/>
    <w:rsid w:val="003A3C4A"/>
    <w:rsid w:val="003A4A18"/>
    <w:rsid w:val="003A5854"/>
    <w:rsid w:val="003A589A"/>
    <w:rsid w:val="003A7319"/>
    <w:rsid w:val="003A7702"/>
    <w:rsid w:val="003B7771"/>
    <w:rsid w:val="003C0EAA"/>
    <w:rsid w:val="003C148C"/>
    <w:rsid w:val="003C2B9D"/>
    <w:rsid w:val="003C5C67"/>
    <w:rsid w:val="003D04DF"/>
    <w:rsid w:val="003D3E8F"/>
    <w:rsid w:val="003D5049"/>
    <w:rsid w:val="003E1E10"/>
    <w:rsid w:val="003F1909"/>
    <w:rsid w:val="003F3940"/>
    <w:rsid w:val="003F3C01"/>
    <w:rsid w:val="003F3CEA"/>
    <w:rsid w:val="003F464A"/>
    <w:rsid w:val="0040536A"/>
    <w:rsid w:val="0040616C"/>
    <w:rsid w:val="00406C6B"/>
    <w:rsid w:val="00435233"/>
    <w:rsid w:val="00446937"/>
    <w:rsid w:val="00454393"/>
    <w:rsid w:val="004602C2"/>
    <w:rsid w:val="00463357"/>
    <w:rsid w:val="00481CB0"/>
    <w:rsid w:val="00484951"/>
    <w:rsid w:val="00493894"/>
    <w:rsid w:val="00496C5C"/>
    <w:rsid w:val="004A6CC2"/>
    <w:rsid w:val="004A75F8"/>
    <w:rsid w:val="004B246E"/>
    <w:rsid w:val="004B7CB5"/>
    <w:rsid w:val="004C4268"/>
    <w:rsid w:val="004D1325"/>
    <w:rsid w:val="004D44A8"/>
    <w:rsid w:val="004D54BC"/>
    <w:rsid w:val="004D6FE5"/>
    <w:rsid w:val="004E54AF"/>
    <w:rsid w:val="004E5B82"/>
    <w:rsid w:val="004F187F"/>
    <w:rsid w:val="004F2AE0"/>
    <w:rsid w:val="004F4C2A"/>
    <w:rsid w:val="004F68CC"/>
    <w:rsid w:val="00506F46"/>
    <w:rsid w:val="00506FD8"/>
    <w:rsid w:val="00511696"/>
    <w:rsid w:val="00512C1F"/>
    <w:rsid w:val="0051613F"/>
    <w:rsid w:val="005170BE"/>
    <w:rsid w:val="00525266"/>
    <w:rsid w:val="00535AEA"/>
    <w:rsid w:val="00546F90"/>
    <w:rsid w:val="005564F5"/>
    <w:rsid w:val="00557156"/>
    <w:rsid w:val="00560F94"/>
    <w:rsid w:val="00564C78"/>
    <w:rsid w:val="005674EE"/>
    <w:rsid w:val="00580E95"/>
    <w:rsid w:val="00583AB2"/>
    <w:rsid w:val="00583D8E"/>
    <w:rsid w:val="005A5D85"/>
    <w:rsid w:val="005B5940"/>
    <w:rsid w:val="005B5CCD"/>
    <w:rsid w:val="005B7F6A"/>
    <w:rsid w:val="005C63A0"/>
    <w:rsid w:val="005C69ED"/>
    <w:rsid w:val="005D3216"/>
    <w:rsid w:val="005D390F"/>
    <w:rsid w:val="005D3C11"/>
    <w:rsid w:val="005D4FA0"/>
    <w:rsid w:val="005E00B2"/>
    <w:rsid w:val="005E2A21"/>
    <w:rsid w:val="005F7C49"/>
    <w:rsid w:val="006011A7"/>
    <w:rsid w:val="00606D4B"/>
    <w:rsid w:val="006077C3"/>
    <w:rsid w:val="00612C4B"/>
    <w:rsid w:val="0062157E"/>
    <w:rsid w:val="00627B4D"/>
    <w:rsid w:val="00632C2A"/>
    <w:rsid w:val="006340E7"/>
    <w:rsid w:val="00643F81"/>
    <w:rsid w:val="00651F7E"/>
    <w:rsid w:val="00652293"/>
    <w:rsid w:val="00654D1E"/>
    <w:rsid w:val="006574E2"/>
    <w:rsid w:val="006674AF"/>
    <w:rsid w:val="00670997"/>
    <w:rsid w:val="006870CA"/>
    <w:rsid w:val="006879BF"/>
    <w:rsid w:val="00690B6C"/>
    <w:rsid w:val="006B0B11"/>
    <w:rsid w:val="006B2364"/>
    <w:rsid w:val="006B3B69"/>
    <w:rsid w:val="006B51B1"/>
    <w:rsid w:val="006B6AB3"/>
    <w:rsid w:val="006C06E2"/>
    <w:rsid w:val="006C5250"/>
    <w:rsid w:val="006D6B6E"/>
    <w:rsid w:val="006E270D"/>
    <w:rsid w:val="006E6F2E"/>
    <w:rsid w:val="006E6F86"/>
    <w:rsid w:val="006F0BFE"/>
    <w:rsid w:val="006F5B6C"/>
    <w:rsid w:val="00713701"/>
    <w:rsid w:val="007155E5"/>
    <w:rsid w:val="007201BF"/>
    <w:rsid w:val="00723EE5"/>
    <w:rsid w:val="00726EC2"/>
    <w:rsid w:val="00750B84"/>
    <w:rsid w:val="00751F7B"/>
    <w:rsid w:val="0076557F"/>
    <w:rsid w:val="007655B2"/>
    <w:rsid w:val="00770873"/>
    <w:rsid w:val="00777E1C"/>
    <w:rsid w:val="007847EF"/>
    <w:rsid w:val="0078495E"/>
    <w:rsid w:val="00791380"/>
    <w:rsid w:val="007959B6"/>
    <w:rsid w:val="007A0185"/>
    <w:rsid w:val="007B7954"/>
    <w:rsid w:val="007C1C40"/>
    <w:rsid w:val="007D4624"/>
    <w:rsid w:val="007D7E9E"/>
    <w:rsid w:val="007E2DFD"/>
    <w:rsid w:val="007F1D66"/>
    <w:rsid w:val="007F3E05"/>
    <w:rsid w:val="007F4315"/>
    <w:rsid w:val="00804E29"/>
    <w:rsid w:val="00813E90"/>
    <w:rsid w:val="008227C2"/>
    <w:rsid w:val="00822815"/>
    <w:rsid w:val="00825E60"/>
    <w:rsid w:val="0083096E"/>
    <w:rsid w:val="0084180C"/>
    <w:rsid w:val="00850F0A"/>
    <w:rsid w:val="0085528E"/>
    <w:rsid w:val="0086379E"/>
    <w:rsid w:val="00863A48"/>
    <w:rsid w:val="00867011"/>
    <w:rsid w:val="00867F9D"/>
    <w:rsid w:val="008708FC"/>
    <w:rsid w:val="008852FF"/>
    <w:rsid w:val="008868E5"/>
    <w:rsid w:val="00891D4C"/>
    <w:rsid w:val="0089306C"/>
    <w:rsid w:val="00895AEA"/>
    <w:rsid w:val="008A2D97"/>
    <w:rsid w:val="008A3835"/>
    <w:rsid w:val="008A6869"/>
    <w:rsid w:val="008D3000"/>
    <w:rsid w:val="008F0E59"/>
    <w:rsid w:val="008F6B83"/>
    <w:rsid w:val="008F7ABD"/>
    <w:rsid w:val="0091226A"/>
    <w:rsid w:val="009124EF"/>
    <w:rsid w:val="0092008D"/>
    <w:rsid w:val="009249CE"/>
    <w:rsid w:val="00927420"/>
    <w:rsid w:val="0093603A"/>
    <w:rsid w:val="00943645"/>
    <w:rsid w:val="00944F19"/>
    <w:rsid w:val="009508C3"/>
    <w:rsid w:val="009517CC"/>
    <w:rsid w:val="00953B22"/>
    <w:rsid w:val="00966C5F"/>
    <w:rsid w:val="0097057F"/>
    <w:rsid w:val="009769BB"/>
    <w:rsid w:val="00982EEE"/>
    <w:rsid w:val="009838D9"/>
    <w:rsid w:val="009A3514"/>
    <w:rsid w:val="009A434A"/>
    <w:rsid w:val="009A66A0"/>
    <w:rsid w:val="009C73C5"/>
    <w:rsid w:val="009F09AD"/>
    <w:rsid w:val="009F0A12"/>
    <w:rsid w:val="00A04598"/>
    <w:rsid w:val="00A04E65"/>
    <w:rsid w:val="00A0725D"/>
    <w:rsid w:val="00A24DE6"/>
    <w:rsid w:val="00A32A00"/>
    <w:rsid w:val="00A377E0"/>
    <w:rsid w:val="00A5297B"/>
    <w:rsid w:val="00A64954"/>
    <w:rsid w:val="00A74D5B"/>
    <w:rsid w:val="00A82970"/>
    <w:rsid w:val="00AA6B26"/>
    <w:rsid w:val="00AA6C3A"/>
    <w:rsid w:val="00AB183E"/>
    <w:rsid w:val="00AC01BD"/>
    <w:rsid w:val="00AC62FE"/>
    <w:rsid w:val="00AC6FAB"/>
    <w:rsid w:val="00AD3250"/>
    <w:rsid w:val="00AE2E95"/>
    <w:rsid w:val="00AE3A87"/>
    <w:rsid w:val="00AF6C8D"/>
    <w:rsid w:val="00AF775E"/>
    <w:rsid w:val="00AF78ED"/>
    <w:rsid w:val="00B03181"/>
    <w:rsid w:val="00B11B29"/>
    <w:rsid w:val="00B23E23"/>
    <w:rsid w:val="00B25F83"/>
    <w:rsid w:val="00B301C3"/>
    <w:rsid w:val="00B43A57"/>
    <w:rsid w:val="00B465A6"/>
    <w:rsid w:val="00B64D65"/>
    <w:rsid w:val="00B76506"/>
    <w:rsid w:val="00B83613"/>
    <w:rsid w:val="00B83BFD"/>
    <w:rsid w:val="00B8448D"/>
    <w:rsid w:val="00B854C8"/>
    <w:rsid w:val="00B87985"/>
    <w:rsid w:val="00B91A11"/>
    <w:rsid w:val="00B93EA5"/>
    <w:rsid w:val="00B97C53"/>
    <w:rsid w:val="00BA0BA9"/>
    <w:rsid w:val="00BB3388"/>
    <w:rsid w:val="00BB7493"/>
    <w:rsid w:val="00BC11C8"/>
    <w:rsid w:val="00BC32FD"/>
    <w:rsid w:val="00BD43B3"/>
    <w:rsid w:val="00BE63D5"/>
    <w:rsid w:val="00BE6767"/>
    <w:rsid w:val="00C0004D"/>
    <w:rsid w:val="00C043B9"/>
    <w:rsid w:val="00C16DFA"/>
    <w:rsid w:val="00C24F29"/>
    <w:rsid w:val="00C52EE0"/>
    <w:rsid w:val="00C627AB"/>
    <w:rsid w:val="00C65250"/>
    <w:rsid w:val="00C66DA0"/>
    <w:rsid w:val="00C73BB5"/>
    <w:rsid w:val="00C869DE"/>
    <w:rsid w:val="00CA0C4A"/>
    <w:rsid w:val="00CA19E4"/>
    <w:rsid w:val="00CB0E85"/>
    <w:rsid w:val="00CB1678"/>
    <w:rsid w:val="00CB3ED6"/>
    <w:rsid w:val="00CB7722"/>
    <w:rsid w:val="00CC2735"/>
    <w:rsid w:val="00CC3E07"/>
    <w:rsid w:val="00CD03E8"/>
    <w:rsid w:val="00CD41C8"/>
    <w:rsid w:val="00CE4FEC"/>
    <w:rsid w:val="00CE66F1"/>
    <w:rsid w:val="00CF366A"/>
    <w:rsid w:val="00D06C47"/>
    <w:rsid w:val="00D11F51"/>
    <w:rsid w:val="00D126A8"/>
    <w:rsid w:val="00D13430"/>
    <w:rsid w:val="00D317A9"/>
    <w:rsid w:val="00D400C2"/>
    <w:rsid w:val="00D42CEE"/>
    <w:rsid w:val="00D445E9"/>
    <w:rsid w:val="00D522EC"/>
    <w:rsid w:val="00D606CB"/>
    <w:rsid w:val="00D67798"/>
    <w:rsid w:val="00D721CB"/>
    <w:rsid w:val="00D82353"/>
    <w:rsid w:val="00D87315"/>
    <w:rsid w:val="00DB292E"/>
    <w:rsid w:val="00DC4888"/>
    <w:rsid w:val="00DC5E10"/>
    <w:rsid w:val="00DC762D"/>
    <w:rsid w:val="00DD2B0B"/>
    <w:rsid w:val="00DD34B7"/>
    <w:rsid w:val="00DD5DD9"/>
    <w:rsid w:val="00DE0269"/>
    <w:rsid w:val="00DF6912"/>
    <w:rsid w:val="00E00CB8"/>
    <w:rsid w:val="00E02B97"/>
    <w:rsid w:val="00E03244"/>
    <w:rsid w:val="00E0332B"/>
    <w:rsid w:val="00E0336A"/>
    <w:rsid w:val="00E10883"/>
    <w:rsid w:val="00E17DFA"/>
    <w:rsid w:val="00E21604"/>
    <w:rsid w:val="00E41274"/>
    <w:rsid w:val="00E4381D"/>
    <w:rsid w:val="00E52B5F"/>
    <w:rsid w:val="00E53B1D"/>
    <w:rsid w:val="00E62431"/>
    <w:rsid w:val="00E6332C"/>
    <w:rsid w:val="00E65A5F"/>
    <w:rsid w:val="00E704C2"/>
    <w:rsid w:val="00E71EBD"/>
    <w:rsid w:val="00E80508"/>
    <w:rsid w:val="00E80DE9"/>
    <w:rsid w:val="00E959DE"/>
    <w:rsid w:val="00E97D79"/>
    <w:rsid w:val="00EB4FA8"/>
    <w:rsid w:val="00EB67DB"/>
    <w:rsid w:val="00EB6B1B"/>
    <w:rsid w:val="00ED3246"/>
    <w:rsid w:val="00ED3E38"/>
    <w:rsid w:val="00ED42B9"/>
    <w:rsid w:val="00ED73E3"/>
    <w:rsid w:val="00EE201E"/>
    <w:rsid w:val="00EE28A2"/>
    <w:rsid w:val="00EE471F"/>
    <w:rsid w:val="00EF4552"/>
    <w:rsid w:val="00F002A9"/>
    <w:rsid w:val="00F02A0B"/>
    <w:rsid w:val="00F04CB5"/>
    <w:rsid w:val="00F065E0"/>
    <w:rsid w:val="00F07FF2"/>
    <w:rsid w:val="00F1686A"/>
    <w:rsid w:val="00F178F1"/>
    <w:rsid w:val="00F17D61"/>
    <w:rsid w:val="00F21AD8"/>
    <w:rsid w:val="00F21E53"/>
    <w:rsid w:val="00F22562"/>
    <w:rsid w:val="00F24900"/>
    <w:rsid w:val="00F2549A"/>
    <w:rsid w:val="00F262A0"/>
    <w:rsid w:val="00F31AD2"/>
    <w:rsid w:val="00F333B2"/>
    <w:rsid w:val="00F40C4E"/>
    <w:rsid w:val="00F43780"/>
    <w:rsid w:val="00F47964"/>
    <w:rsid w:val="00F55779"/>
    <w:rsid w:val="00F563B1"/>
    <w:rsid w:val="00F60C71"/>
    <w:rsid w:val="00F7272B"/>
    <w:rsid w:val="00F74496"/>
    <w:rsid w:val="00F84C32"/>
    <w:rsid w:val="00F964AD"/>
    <w:rsid w:val="00FA040A"/>
    <w:rsid w:val="00FA219C"/>
    <w:rsid w:val="00FA33C8"/>
    <w:rsid w:val="00FA4908"/>
    <w:rsid w:val="00FB5298"/>
    <w:rsid w:val="00FC0938"/>
    <w:rsid w:val="00FC2F2A"/>
    <w:rsid w:val="00FF3177"/>
  </w:rsids>
  <m:mathPr>
    <m:mathFont m:val="Cambria Math"/>
    <m:brkBin m:val="before"/>
    <m:brkBinSub m:val="--"/>
    <m:smallFrac m:val="0"/>
    <m:dispDef/>
    <m:lMargin m:val="0"/>
    <m:rMargin m:val="0"/>
    <m:defJc m:val="centerGroup"/>
    <m:wrapIndent m:val="1440"/>
    <m:intLim m:val="subSup"/>
    <m:naryLim m:val="undOvr"/>
  </m:mathPr>
  <w:themeFontLang w:val="es-UY"/>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14:docId w14:val="76B613F8"/>
  <w15:docId w15:val="{5B2A59C7-B0F9-4E32-B13A-E49C037ACB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UY" w:eastAsia="es-UY"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627AB"/>
    <w:pPr>
      <w:spacing w:before="120"/>
      <w:jc w:val="both"/>
    </w:pPr>
    <w:rPr>
      <w:rFonts w:ascii="Arial" w:hAnsi="Arial"/>
      <w:sz w:val="22"/>
      <w:lang w:val="es-ES" w:eastAsia="es-ES"/>
    </w:rPr>
  </w:style>
  <w:style w:type="paragraph" w:styleId="Ttulo1">
    <w:name w:val="heading 1"/>
    <w:basedOn w:val="Normal"/>
    <w:next w:val="Normal"/>
    <w:autoRedefine/>
    <w:qFormat/>
    <w:rsid w:val="00B64D65"/>
    <w:pPr>
      <w:keepNext/>
      <w:numPr>
        <w:numId w:val="26"/>
      </w:numPr>
      <w:tabs>
        <w:tab w:val="left" w:pos="578"/>
      </w:tabs>
      <w:spacing w:before="360"/>
      <w:jc w:val="left"/>
      <w:outlineLvl w:val="0"/>
    </w:pPr>
    <w:rPr>
      <w:b/>
      <w:i/>
      <w:caps/>
      <w:kern w:val="28"/>
      <w:sz w:val="28"/>
      <w:szCs w:val="28"/>
      <w:lang w:val="es-ES_tradnl"/>
    </w:rPr>
  </w:style>
  <w:style w:type="paragraph" w:styleId="Ttulo2">
    <w:name w:val="heading 2"/>
    <w:basedOn w:val="Normal"/>
    <w:next w:val="Normal"/>
    <w:autoRedefine/>
    <w:qFormat/>
    <w:rsid w:val="003D3E8F"/>
    <w:pPr>
      <w:keepNext/>
      <w:numPr>
        <w:ilvl w:val="1"/>
        <w:numId w:val="26"/>
      </w:numPr>
      <w:spacing w:before="360"/>
      <w:jc w:val="left"/>
      <w:outlineLvl w:val="1"/>
    </w:pPr>
    <w:rPr>
      <w:b/>
      <w:i/>
      <w:caps/>
      <w:sz w:val="24"/>
      <w:szCs w:val="24"/>
      <w:lang w:val="es-ES_tradnl"/>
    </w:rPr>
  </w:style>
  <w:style w:type="paragraph" w:styleId="Ttulo3">
    <w:name w:val="heading 3"/>
    <w:basedOn w:val="Normal"/>
    <w:next w:val="Normal"/>
    <w:autoRedefine/>
    <w:qFormat/>
    <w:rsid w:val="009838D9"/>
    <w:pPr>
      <w:keepNext/>
      <w:numPr>
        <w:ilvl w:val="2"/>
        <w:numId w:val="26"/>
      </w:numPr>
      <w:tabs>
        <w:tab w:val="clear" w:pos="772"/>
        <w:tab w:val="num" w:pos="1080"/>
      </w:tabs>
      <w:spacing w:before="240" w:after="60"/>
      <w:ind w:left="720" w:hanging="720"/>
      <w:jc w:val="left"/>
      <w:outlineLvl w:val="2"/>
    </w:pPr>
    <w:rPr>
      <w:b/>
      <w:i/>
      <w:caps/>
      <w:szCs w:val="22"/>
      <w:lang w:val="es-ES_tradnl"/>
    </w:rPr>
  </w:style>
  <w:style w:type="paragraph" w:styleId="Ttulo4">
    <w:name w:val="heading 4"/>
    <w:basedOn w:val="Normal"/>
    <w:next w:val="Normal"/>
    <w:autoRedefine/>
    <w:qFormat/>
    <w:rsid w:val="003D3E8F"/>
    <w:pPr>
      <w:keepNext/>
      <w:numPr>
        <w:ilvl w:val="3"/>
        <w:numId w:val="26"/>
      </w:numPr>
      <w:spacing w:before="240"/>
      <w:jc w:val="left"/>
      <w:outlineLvl w:val="3"/>
    </w:pPr>
    <w:rPr>
      <w:b/>
      <w:i/>
      <w:snapToGrid w:val="0"/>
      <w:szCs w:val="22"/>
      <w:lang w:val="es-ES_tradnl"/>
    </w:rPr>
  </w:style>
  <w:style w:type="paragraph" w:styleId="Ttulo5">
    <w:name w:val="heading 5"/>
    <w:basedOn w:val="Normal"/>
    <w:next w:val="Normal"/>
    <w:qFormat/>
    <w:rsid w:val="003D3E8F"/>
    <w:pPr>
      <w:numPr>
        <w:ilvl w:val="4"/>
        <w:numId w:val="26"/>
      </w:numPr>
      <w:spacing w:before="240" w:after="60"/>
      <w:outlineLvl w:val="4"/>
    </w:pPr>
    <w:rPr>
      <w:b/>
      <w:i/>
      <w:lang w:val="es-ES_tradnl"/>
    </w:rPr>
  </w:style>
  <w:style w:type="paragraph" w:styleId="Ttulo6">
    <w:name w:val="heading 6"/>
    <w:basedOn w:val="Normal"/>
    <w:next w:val="Normal"/>
    <w:qFormat/>
    <w:rsid w:val="003D3E8F"/>
    <w:pPr>
      <w:numPr>
        <w:ilvl w:val="5"/>
        <w:numId w:val="26"/>
      </w:numPr>
      <w:spacing w:before="240" w:after="60"/>
      <w:outlineLvl w:val="5"/>
    </w:pPr>
    <w:rPr>
      <w:b/>
      <w:i/>
      <w:lang w:val="es-ES_tradnl"/>
    </w:rPr>
  </w:style>
  <w:style w:type="paragraph" w:styleId="Ttulo7">
    <w:name w:val="heading 7"/>
    <w:basedOn w:val="Normal"/>
    <w:next w:val="Normal"/>
    <w:qFormat/>
    <w:rsid w:val="003D3E8F"/>
    <w:pPr>
      <w:numPr>
        <w:ilvl w:val="6"/>
        <w:numId w:val="26"/>
      </w:numPr>
      <w:spacing w:before="240" w:after="60"/>
      <w:outlineLvl w:val="6"/>
    </w:pPr>
    <w:rPr>
      <w:b/>
      <w:i/>
      <w:sz w:val="20"/>
      <w:lang w:val="es-ES_tradnl"/>
    </w:rPr>
  </w:style>
  <w:style w:type="paragraph" w:styleId="Ttulo8">
    <w:name w:val="heading 8"/>
    <w:basedOn w:val="Normal"/>
    <w:next w:val="Normal"/>
    <w:qFormat/>
    <w:rsid w:val="003D3E8F"/>
    <w:pPr>
      <w:numPr>
        <w:ilvl w:val="7"/>
        <w:numId w:val="26"/>
      </w:numPr>
      <w:spacing w:before="240" w:after="60"/>
      <w:outlineLvl w:val="7"/>
    </w:pPr>
    <w:rPr>
      <w:b/>
      <w:i/>
      <w:sz w:val="20"/>
      <w:lang w:val="es-ES_tradnl"/>
    </w:rPr>
  </w:style>
  <w:style w:type="paragraph" w:styleId="Ttulo9">
    <w:name w:val="heading 9"/>
    <w:basedOn w:val="Normal"/>
    <w:next w:val="Normal"/>
    <w:qFormat/>
    <w:rsid w:val="003D3E8F"/>
    <w:pPr>
      <w:numPr>
        <w:ilvl w:val="8"/>
        <w:numId w:val="26"/>
      </w:numPr>
      <w:spacing w:before="240" w:after="60"/>
      <w:outlineLvl w:val="8"/>
    </w:pPr>
    <w:rPr>
      <w:b/>
      <w:i/>
      <w:sz w:val="18"/>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C627AB"/>
    <w:pPr>
      <w:tabs>
        <w:tab w:val="center" w:pos="4252"/>
        <w:tab w:val="right" w:pos="8504"/>
      </w:tabs>
    </w:pPr>
    <w:rPr>
      <w:snapToGrid w:val="0"/>
    </w:rPr>
  </w:style>
  <w:style w:type="paragraph" w:styleId="Sangradetextonormal">
    <w:name w:val="Body Text Indent"/>
    <w:basedOn w:val="Normal"/>
    <w:semiHidden/>
    <w:rsid w:val="00C627AB"/>
    <w:pPr>
      <w:ind w:left="1418" w:hanging="1418"/>
    </w:pPr>
  </w:style>
  <w:style w:type="paragraph" w:styleId="Piedepgina">
    <w:name w:val="footer"/>
    <w:basedOn w:val="Normal"/>
    <w:link w:val="PiedepginaCar"/>
    <w:uiPriority w:val="99"/>
    <w:rsid w:val="00C627AB"/>
    <w:pPr>
      <w:tabs>
        <w:tab w:val="center" w:pos="4252"/>
        <w:tab w:val="right" w:pos="8504"/>
      </w:tabs>
    </w:pPr>
  </w:style>
  <w:style w:type="paragraph" w:customStyle="1" w:styleId="Textodenotaalfinal">
    <w:name w:val="Texto de nota al final"/>
    <w:basedOn w:val="Normal"/>
    <w:semiHidden/>
    <w:rsid w:val="00C627AB"/>
    <w:rPr>
      <w:snapToGrid w:val="0"/>
    </w:rPr>
  </w:style>
  <w:style w:type="paragraph" w:styleId="TDC1">
    <w:name w:val="toc 1"/>
    <w:basedOn w:val="Normal"/>
    <w:next w:val="Normal"/>
    <w:autoRedefine/>
    <w:uiPriority w:val="39"/>
    <w:rsid w:val="001A3CD9"/>
    <w:pPr>
      <w:spacing w:before="240" w:after="120"/>
      <w:jc w:val="left"/>
    </w:pPr>
    <w:rPr>
      <w:b/>
      <w:bCs/>
      <w:caps/>
      <w:sz w:val="20"/>
    </w:rPr>
  </w:style>
  <w:style w:type="paragraph" w:styleId="TDC2">
    <w:name w:val="toc 2"/>
    <w:basedOn w:val="Normal"/>
    <w:next w:val="Normal"/>
    <w:autoRedefine/>
    <w:uiPriority w:val="39"/>
    <w:rsid w:val="001A3CD9"/>
    <w:pPr>
      <w:tabs>
        <w:tab w:val="left" w:pos="880"/>
        <w:tab w:val="right" w:leader="dot" w:pos="9060"/>
      </w:tabs>
      <w:spacing w:before="0"/>
      <w:ind w:left="220"/>
      <w:jc w:val="left"/>
    </w:pPr>
    <w:rPr>
      <w:caps/>
      <w:noProof/>
      <w:sz w:val="20"/>
    </w:rPr>
  </w:style>
  <w:style w:type="paragraph" w:styleId="TDC3">
    <w:name w:val="toc 3"/>
    <w:basedOn w:val="Normal"/>
    <w:next w:val="Normal"/>
    <w:autoRedefine/>
    <w:uiPriority w:val="39"/>
    <w:rsid w:val="001A3CD9"/>
    <w:pPr>
      <w:tabs>
        <w:tab w:val="right" w:leader="dot" w:pos="9060"/>
      </w:tabs>
      <w:spacing w:before="0"/>
      <w:ind w:left="440"/>
      <w:jc w:val="left"/>
    </w:pPr>
    <w:rPr>
      <w:i/>
      <w:iCs/>
      <w:caps/>
      <w:noProof/>
      <w:sz w:val="20"/>
    </w:rPr>
  </w:style>
  <w:style w:type="paragraph" w:styleId="TDC4">
    <w:name w:val="toc 4"/>
    <w:basedOn w:val="Normal"/>
    <w:next w:val="Normal"/>
    <w:autoRedefine/>
    <w:semiHidden/>
    <w:rsid w:val="00C627AB"/>
    <w:pPr>
      <w:spacing w:before="0"/>
      <w:ind w:left="660"/>
      <w:jc w:val="left"/>
    </w:pPr>
    <w:rPr>
      <w:rFonts w:ascii="Times New Roman" w:hAnsi="Times New Roman"/>
      <w:sz w:val="18"/>
      <w:szCs w:val="18"/>
    </w:rPr>
  </w:style>
  <w:style w:type="paragraph" w:styleId="TDC5">
    <w:name w:val="toc 5"/>
    <w:basedOn w:val="Normal"/>
    <w:next w:val="Normal"/>
    <w:autoRedefine/>
    <w:semiHidden/>
    <w:rsid w:val="00C627AB"/>
    <w:pPr>
      <w:spacing w:before="0"/>
      <w:ind w:left="880"/>
      <w:jc w:val="left"/>
    </w:pPr>
    <w:rPr>
      <w:rFonts w:ascii="Times New Roman" w:hAnsi="Times New Roman"/>
      <w:sz w:val="18"/>
      <w:szCs w:val="18"/>
    </w:rPr>
  </w:style>
  <w:style w:type="paragraph" w:styleId="TDC6">
    <w:name w:val="toc 6"/>
    <w:basedOn w:val="Normal"/>
    <w:next w:val="Normal"/>
    <w:autoRedefine/>
    <w:semiHidden/>
    <w:rsid w:val="00C627AB"/>
    <w:pPr>
      <w:spacing w:before="0"/>
      <w:ind w:left="1100"/>
      <w:jc w:val="left"/>
    </w:pPr>
    <w:rPr>
      <w:rFonts w:ascii="Times New Roman" w:hAnsi="Times New Roman"/>
      <w:sz w:val="18"/>
      <w:szCs w:val="18"/>
    </w:rPr>
  </w:style>
  <w:style w:type="paragraph" w:styleId="TDC7">
    <w:name w:val="toc 7"/>
    <w:basedOn w:val="Normal"/>
    <w:next w:val="Normal"/>
    <w:autoRedefine/>
    <w:semiHidden/>
    <w:rsid w:val="00C627AB"/>
    <w:pPr>
      <w:spacing w:before="0"/>
      <w:ind w:left="1320"/>
      <w:jc w:val="left"/>
    </w:pPr>
    <w:rPr>
      <w:rFonts w:ascii="Times New Roman" w:hAnsi="Times New Roman"/>
      <w:sz w:val="18"/>
      <w:szCs w:val="18"/>
    </w:rPr>
  </w:style>
  <w:style w:type="paragraph" w:styleId="TDC8">
    <w:name w:val="toc 8"/>
    <w:basedOn w:val="Normal"/>
    <w:next w:val="Normal"/>
    <w:autoRedefine/>
    <w:semiHidden/>
    <w:rsid w:val="00C627AB"/>
    <w:pPr>
      <w:spacing w:before="0"/>
      <w:ind w:left="1540"/>
      <w:jc w:val="left"/>
    </w:pPr>
    <w:rPr>
      <w:rFonts w:ascii="Times New Roman" w:hAnsi="Times New Roman"/>
      <w:sz w:val="18"/>
      <w:szCs w:val="18"/>
    </w:rPr>
  </w:style>
  <w:style w:type="paragraph" w:styleId="TDC9">
    <w:name w:val="toc 9"/>
    <w:basedOn w:val="Normal"/>
    <w:next w:val="Normal"/>
    <w:autoRedefine/>
    <w:semiHidden/>
    <w:rsid w:val="00C627AB"/>
    <w:pPr>
      <w:spacing w:before="0"/>
      <w:ind w:left="1760"/>
      <w:jc w:val="left"/>
    </w:pPr>
    <w:rPr>
      <w:rFonts w:ascii="Times New Roman" w:hAnsi="Times New Roman"/>
      <w:sz w:val="18"/>
      <w:szCs w:val="18"/>
    </w:rPr>
  </w:style>
  <w:style w:type="character" w:styleId="Nmerodepgina">
    <w:name w:val="page number"/>
    <w:semiHidden/>
    <w:rsid w:val="00C627AB"/>
    <w:rPr>
      <w:rFonts w:ascii="Arial" w:hAnsi="Arial"/>
      <w:sz w:val="22"/>
    </w:rPr>
  </w:style>
  <w:style w:type="character" w:styleId="Hipervnculo">
    <w:name w:val="Hyperlink"/>
    <w:uiPriority w:val="99"/>
    <w:rsid w:val="00C627AB"/>
    <w:rPr>
      <w:color w:val="0000FF"/>
      <w:u w:val="single"/>
    </w:rPr>
  </w:style>
  <w:style w:type="character" w:styleId="Hipervnculovisitado">
    <w:name w:val="FollowedHyperlink"/>
    <w:semiHidden/>
    <w:rsid w:val="00C627AB"/>
    <w:rPr>
      <w:color w:val="800080"/>
      <w:u w:val="single"/>
    </w:rPr>
  </w:style>
  <w:style w:type="paragraph" w:styleId="Textoindependiente">
    <w:name w:val="Body Text"/>
    <w:basedOn w:val="Normal"/>
    <w:semiHidden/>
    <w:rsid w:val="00C627AB"/>
    <w:pPr>
      <w:spacing w:before="600"/>
      <w:jc w:val="center"/>
    </w:pPr>
    <w:rPr>
      <w:b/>
      <w:sz w:val="48"/>
    </w:rPr>
  </w:style>
  <w:style w:type="paragraph" w:customStyle="1" w:styleId="Estilo1">
    <w:name w:val="Estilo1"/>
    <w:basedOn w:val="TDC1"/>
    <w:semiHidden/>
    <w:rsid w:val="009A434A"/>
    <w:pPr>
      <w:jc w:val="center"/>
    </w:pPr>
    <w:rPr>
      <w:i/>
      <w:iCs/>
      <w:snapToGrid w:val="0"/>
    </w:rPr>
  </w:style>
  <w:style w:type="paragraph" w:styleId="ndice1">
    <w:name w:val="index 1"/>
    <w:basedOn w:val="Normal"/>
    <w:next w:val="Normal"/>
    <w:autoRedefine/>
    <w:semiHidden/>
    <w:rsid w:val="00463357"/>
    <w:pPr>
      <w:spacing w:before="0"/>
      <w:ind w:left="220" w:hanging="220"/>
      <w:jc w:val="left"/>
    </w:pPr>
    <w:rPr>
      <w:rFonts w:ascii="Times New Roman" w:hAnsi="Times New Roman"/>
      <w:sz w:val="20"/>
    </w:rPr>
  </w:style>
  <w:style w:type="paragraph" w:styleId="ndice2">
    <w:name w:val="index 2"/>
    <w:basedOn w:val="Normal"/>
    <w:next w:val="Normal"/>
    <w:autoRedefine/>
    <w:semiHidden/>
    <w:rsid w:val="00463357"/>
    <w:pPr>
      <w:spacing w:before="0"/>
      <w:ind w:left="440" w:hanging="220"/>
      <w:jc w:val="left"/>
    </w:pPr>
    <w:rPr>
      <w:rFonts w:ascii="Times New Roman" w:hAnsi="Times New Roman"/>
      <w:sz w:val="20"/>
    </w:rPr>
  </w:style>
  <w:style w:type="paragraph" w:styleId="ndice3">
    <w:name w:val="index 3"/>
    <w:basedOn w:val="Normal"/>
    <w:next w:val="Normal"/>
    <w:autoRedefine/>
    <w:semiHidden/>
    <w:rsid w:val="00463357"/>
    <w:pPr>
      <w:spacing w:before="0"/>
      <w:ind w:left="660" w:hanging="220"/>
      <w:jc w:val="left"/>
    </w:pPr>
    <w:rPr>
      <w:rFonts w:ascii="Times New Roman" w:hAnsi="Times New Roman"/>
      <w:sz w:val="20"/>
    </w:rPr>
  </w:style>
  <w:style w:type="paragraph" w:styleId="ndice4">
    <w:name w:val="index 4"/>
    <w:basedOn w:val="Normal"/>
    <w:next w:val="Normal"/>
    <w:autoRedefine/>
    <w:semiHidden/>
    <w:rsid w:val="00463357"/>
    <w:pPr>
      <w:spacing w:before="0"/>
      <w:ind w:left="880" w:hanging="220"/>
      <w:jc w:val="left"/>
    </w:pPr>
    <w:rPr>
      <w:rFonts w:ascii="Times New Roman" w:hAnsi="Times New Roman"/>
      <w:sz w:val="20"/>
    </w:rPr>
  </w:style>
  <w:style w:type="paragraph" w:styleId="ndice5">
    <w:name w:val="index 5"/>
    <w:basedOn w:val="Normal"/>
    <w:next w:val="Normal"/>
    <w:autoRedefine/>
    <w:semiHidden/>
    <w:rsid w:val="00463357"/>
    <w:pPr>
      <w:spacing w:before="0"/>
      <w:ind w:left="1100" w:hanging="220"/>
      <w:jc w:val="left"/>
    </w:pPr>
    <w:rPr>
      <w:rFonts w:ascii="Times New Roman" w:hAnsi="Times New Roman"/>
      <w:sz w:val="20"/>
    </w:rPr>
  </w:style>
  <w:style w:type="paragraph" w:styleId="ndice6">
    <w:name w:val="index 6"/>
    <w:basedOn w:val="Normal"/>
    <w:next w:val="Normal"/>
    <w:autoRedefine/>
    <w:semiHidden/>
    <w:rsid w:val="00463357"/>
    <w:pPr>
      <w:spacing w:before="0"/>
      <w:ind w:left="1320" w:hanging="220"/>
      <w:jc w:val="left"/>
    </w:pPr>
    <w:rPr>
      <w:rFonts w:ascii="Times New Roman" w:hAnsi="Times New Roman"/>
      <w:sz w:val="20"/>
    </w:rPr>
  </w:style>
  <w:style w:type="paragraph" w:styleId="ndice7">
    <w:name w:val="index 7"/>
    <w:basedOn w:val="Normal"/>
    <w:next w:val="Normal"/>
    <w:autoRedefine/>
    <w:semiHidden/>
    <w:rsid w:val="00463357"/>
    <w:pPr>
      <w:spacing w:before="0"/>
      <w:ind w:left="1540" w:hanging="220"/>
      <w:jc w:val="left"/>
    </w:pPr>
    <w:rPr>
      <w:rFonts w:ascii="Times New Roman" w:hAnsi="Times New Roman"/>
      <w:sz w:val="20"/>
    </w:rPr>
  </w:style>
  <w:style w:type="paragraph" w:styleId="ndice8">
    <w:name w:val="index 8"/>
    <w:basedOn w:val="Normal"/>
    <w:next w:val="Normal"/>
    <w:autoRedefine/>
    <w:semiHidden/>
    <w:rsid w:val="00463357"/>
    <w:pPr>
      <w:spacing w:before="0"/>
      <w:ind w:left="1760" w:hanging="220"/>
      <w:jc w:val="left"/>
    </w:pPr>
    <w:rPr>
      <w:rFonts w:ascii="Times New Roman" w:hAnsi="Times New Roman"/>
      <w:sz w:val="20"/>
    </w:rPr>
  </w:style>
  <w:style w:type="paragraph" w:styleId="ndice9">
    <w:name w:val="index 9"/>
    <w:basedOn w:val="Normal"/>
    <w:next w:val="Normal"/>
    <w:autoRedefine/>
    <w:semiHidden/>
    <w:rsid w:val="00463357"/>
    <w:pPr>
      <w:spacing w:before="0"/>
      <w:ind w:left="1980" w:hanging="220"/>
      <w:jc w:val="left"/>
    </w:pPr>
    <w:rPr>
      <w:rFonts w:ascii="Times New Roman" w:hAnsi="Times New Roman"/>
      <w:sz w:val="20"/>
    </w:rPr>
  </w:style>
  <w:style w:type="paragraph" w:styleId="Ttulodendice">
    <w:name w:val="index heading"/>
    <w:basedOn w:val="Normal"/>
    <w:next w:val="ndice1"/>
    <w:semiHidden/>
    <w:rsid w:val="00463357"/>
    <w:pPr>
      <w:spacing w:after="120"/>
      <w:jc w:val="left"/>
    </w:pPr>
    <w:rPr>
      <w:rFonts w:ascii="Times New Roman" w:hAnsi="Times New Roman"/>
      <w:b/>
      <w:bCs/>
      <w:i/>
      <w:iCs/>
      <w:sz w:val="20"/>
    </w:rPr>
  </w:style>
  <w:style w:type="table" w:styleId="Tablaconcuadrcula">
    <w:name w:val="Table Grid"/>
    <w:basedOn w:val="Tablanormal"/>
    <w:semiHidden/>
    <w:rsid w:val="005C63A0"/>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styleId="111111">
    <w:name w:val="Outline List 2"/>
    <w:basedOn w:val="Sinlista"/>
    <w:semiHidden/>
    <w:rsid w:val="00D87315"/>
    <w:pPr>
      <w:numPr>
        <w:numId w:val="44"/>
      </w:numPr>
    </w:pPr>
  </w:style>
  <w:style w:type="numbering" w:styleId="1ai">
    <w:name w:val="Outline List 1"/>
    <w:basedOn w:val="Sinlista"/>
    <w:semiHidden/>
    <w:rsid w:val="00D87315"/>
    <w:pPr>
      <w:numPr>
        <w:numId w:val="45"/>
      </w:numPr>
    </w:pPr>
  </w:style>
  <w:style w:type="character" w:styleId="AcrnimoHTML">
    <w:name w:val="HTML Acronym"/>
    <w:basedOn w:val="Fuentedeprrafopredeter"/>
    <w:semiHidden/>
    <w:rsid w:val="00D87315"/>
  </w:style>
  <w:style w:type="numbering" w:styleId="ArtculoSeccin">
    <w:name w:val="Outline List 3"/>
    <w:basedOn w:val="Sinlista"/>
    <w:semiHidden/>
    <w:rsid w:val="00D87315"/>
    <w:pPr>
      <w:numPr>
        <w:numId w:val="46"/>
      </w:numPr>
    </w:pPr>
  </w:style>
  <w:style w:type="paragraph" w:styleId="Cierre">
    <w:name w:val="Closing"/>
    <w:basedOn w:val="Normal"/>
    <w:semiHidden/>
    <w:rsid w:val="00D87315"/>
    <w:pPr>
      <w:ind w:left="4252"/>
    </w:pPr>
  </w:style>
  <w:style w:type="character" w:styleId="CitaHTML">
    <w:name w:val="HTML Cite"/>
    <w:semiHidden/>
    <w:rsid w:val="00D87315"/>
    <w:rPr>
      <w:i/>
      <w:iCs/>
    </w:rPr>
  </w:style>
  <w:style w:type="character" w:styleId="CdigoHTML">
    <w:name w:val="HTML Code"/>
    <w:semiHidden/>
    <w:rsid w:val="00D87315"/>
    <w:rPr>
      <w:rFonts w:ascii="Courier New" w:hAnsi="Courier New" w:cs="Courier New"/>
      <w:sz w:val="20"/>
      <w:szCs w:val="20"/>
    </w:rPr>
  </w:style>
  <w:style w:type="paragraph" w:styleId="Continuarlista">
    <w:name w:val="List Continue"/>
    <w:basedOn w:val="Normal"/>
    <w:semiHidden/>
    <w:rsid w:val="00D87315"/>
    <w:pPr>
      <w:spacing w:after="120"/>
      <w:ind w:left="283"/>
    </w:pPr>
  </w:style>
  <w:style w:type="paragraph" w:styleId="Continuarlista2">
    <w:name w:val="List Continue 2"/>
    <w:basedOn w:val="Normal"/>
    <w:semiHidden/>
    <w:rsid w:val="00D87315"/>
    <w:pPr>
      <w:spacing w:after="120"/>
      <w:ind w:left="566"/>
    </w:pPr>
  </w:style>
  <w:style w:type="paragraph" w:styleId="Continuarlista3">
    <w:name w:val="List Continue 3"/>
    <w:basedOn w:val="Normal"/>
    <w:semiHidden/>
    <w:rsid w:val="00D87315"/>
    <w:pPr>
      <w:spacing w:after="120"/>
      <w:ind w:left="849"/>
    </w:pPr>
  </w:style>
  <w:style w:type="paragraph" w:styleId="Continuarlista4">
    <w:name w:val="List Continue 4"/>
    <w:basedOn w:val="Normal"/>
    <w:semiHidden/>
    <w:rsid w:val="00D87315"/>
    <w:pPr>
      <w:spacing w:after="120"/>
      <w:ind w:left="1132"/>
    </w:pPr>
  </w:style>
  <w:style w:type="paragraph" w:styleId="Continuarlista5">
    <w:name w:val="List Continue 5"/>
    <w:basedOn w:val="Normal"/>
    <w:semiHidden/>
    <w:rsid w:val="00D87315"/>
    <w:pPr>
      <w:spacing w:after="120"/>
      <w:ind w:left="1415"/>
    </w:pPr>
  </w:style>
  <w:style w:type="character" w:styleId="DefinicinHTML">
    <w:name w:val="HTML Definition"/>
    <w:semiHidden/>
    <w:rsid w:val="00D87315"/>
    <w:rPr>
      <w:i/>
      <w:iCs/>
    </w:rPr>
  </w:style>
  <w:style w:type="paragraph" w:styleId="DireccinHTML">
    <w:name w:val="HTML Address"/>
    <w:basedOn w:val="Normal"/>
    <w:semiHidden/>
    <w:rsid w:val="00D87315"/>
    <w:rPr>
      <w:i/>
      <w:iCs/>
    </w:rPr>
  </w:style>
  <w:style w:type="paragraph" w:styleId="Direccinsobre">
    <w:name w:val="envelope address"/>
    <w:basedOn w:val="Normal"/>
    <w:semiHidden/>
    <w:rsid w:val="00D87315"/>
    <w:pPr>
      <w:framePr w:w="7920" w:h="1980" w:hRule="exact" w:hSpace="141" w:wrap="auto" w:hAnchor="page" w:xAlign="center" w:yAlign="bottom"/>
      <w:ind w:left="2880"/>
    </w:pPr>
    <w:rPr>
      <w:rFonts w:cs="Arial"/>
      <w:sz w:val="24"/>
      <w:szCs w:val="24"/>
    </w:rPr>
  </w:style>
  <w:style w:type="character" w:styleId="EjemplodeHTML">
    <w:name w:val="HTML Sample"/>
    <w:semiHidden/>
    <w:rsid w:val="00D87315"/>
    <w:rPr>
      <w:rFonts w:ascii="Courier New" w:hAnsi="Courier New" w:cs="Courier New"/>
    </w:rPr>
  </w:style>
  <w:style w:type="paragraph" w:styleId="Encabezadodemensaje">
    <w:name w:val="Message Header"/>
    <w:basedOn w:val="Normal"/>
    <w:semiHidden/>
    <w:rsid w:val="00D87315"/>
    <w:pPr>
      <w:pBdr>
        <w:top w:val="single" w:sz="6" w:space="1" w:color="auto"/>
        <w:left w:val="single" w:sz="6" w:space="1" w:color="auto"/>
        <w:bottom w:val="single" w:sz="6" w:space="1" w:color="auto"/>
        <w:right w:val="single" w:sz="6" w:space="1" w:color="auto"/>
      </w:pBdr>
      <w:shd w:val="pct20" w:color="auto" w:fill="auto"/>
      <w:ind w:left="1134" w:hanging="1134"/>
    </w:pPr>
    <w:rPr>
      <w:rFonts w:cs="Arial"/>
      <w:sz w:val="24"/>
      <w:szCs w:val="24"/>
    </w:rPr>
  </w:style>
  <w:style w:type="paragraph" w:styleId="Encabezadodenota">
    <w:name w:val="Note Heading"/>
    <w:basedOn w:val="Normal"/>
    <w:next w:val="Normal"/>
    <w:semiHidden/>
    <w:rsid w:val="00D87315"/>
  </w:style>
  <w:style w:type="character" w:styleId="nfasis">
    <w:name w:val="Emphasis"/>
    <w:qFormat/>
    <w:rsid w:val="00D87315"/>
    <w:rPr>
      <w:i/>
      <w:iCs/>
    </w:rPr>
  </w:style>
  <w:style w:type="paragraph" w:styleId="Fecha">
    <w:name w:val="Date"/>
    <w:basedOn w:val="Normal"/>
    <w:next w:val="Normal"/>
    <w:semiHidden/>
    <w:rsid w:val="00D87315"/>
  </w:style>
  <w:style w:type="paragraph" w:styleId="Firma">
    <w:name w:val="Signature"/>
    <w:basedOn w:val="Normal"/>
    <w:semiHidden/>
    <w:rsid w:val="00D87315"/>
    <w:pPr>
      <w:ind w:left="4252"/>
    </w:pPr>
  </w:style>
  <w:style w:type="paragraph" w:styleId="Firmadecorreoelectrnico">
    <w:name w:val="E-mail Signature"/>
    <w:basedOn w:val="Normal"/>
    <w:semiHidden/>
    <w:rsid w:val="00D87315"/>
  </w:style>
  <w:style w:type="paragraph" w:styleId="HTMLconformatoprevio">
    <w:name w:val="HTML Preformatted"/>
    <w:basedOn w:val="Normal"/>
    <w:semiHidden/>
    <w:rsid w:val="00D87315"/>
    <w:rPr>
      <w:rFonts w:ascii="Courier New" w:hAnsi="Courier New" w:cs="Courier New"/>
      <w:sz w:val="20"/>
    </w:rPr>
  </w:style>
  <w:style w:type="paragraph" w:styleId="Lista">
    <w:name w:val="List"/>
    <w:basedOn w:val="Normal"/>
    <w:semiHidden/>
    <w:rsid w:val="00D87315"/>
    <w:pPr>
      <w:ind w:left="283" w:hanging="283"/>
    </w:pPr>
  </w:style>
  <w:style w:type="paragraph" w:styleId="Lista2">
    <w:name w:val="List 2"/>
    <w:basedOn w:val="Normal"/>
    <w:semiHidden/>
    <w:rsid w:val="00D87315"/>
    <w:pPr>
      <w:ind w:left="566" w:hanging="283"/>
    </w:pPr>
  </w:style>
  <w:style w:type="paragraph" w:styleId="Lista3">
    <w:name w:val="List 3"/>
    <w:basedOn w:val="Normal"/>
    <w:semiHidden/>
    <w:rsid w:val="00D87315"/>
    <w:pPr>
      <w:ind w:left="849" w:hanging="283"/>
    </w:pPr>
  </w:style>
  <w:style w:type="paragraph" w:styleId="Lista4">
    <w:name w:val="List 4"/>
    <w:basedOn w:val="Normal"/>
    <w:semiHidden/>
    <w:rsid w:val="00D87315"/>
    <w:pPr>
      <w:ind w:left="1132" w:hanging="283"/>
    </w:pPr>
  </w:style>
  <w:style w:type="paragraph" w:styleId="Lista5">
    <w:name w:val="List 5"/>
    <w:basedOn w:val="Normal"/>
    <w:semiHidden/>
    <w:rsid w:val="00D87315"/>
    <w:pPr>
      <w:ind w:left="1415" w:hanging="283"/>
    </w:pPr>
  </w:style>
  <w:style w:type="paragraph" w:styleId="Listaconnmeros">
    <w:name w:val="List Number"/>
    <w:basedOn w:val="Normal"/>
    <w:semiHidden/>
    <w:rsid w:val="00D87315"/>
    <w:pPr>
      <w:numPr>
        <w:numId w:val="32"/>
      </w:numPr>
    </w:pPr>
  </w:style>
  <w:style w:type="paragraph" w:styleId="Listaconnmeros2">
    <w:name w:val="List Number 2"/>
    <w:basedOn w:val="Normal"/>
    <w:semiHidden/>
    <w:rsid w:val="00D87315"/>
    <w:pPr>
      <w:numPr>
        <w:numId w:val="33"/>
      </w:numPr>
    </w:pPr>
  </w:style>
  <w:style w:type="paragraph" w:styleId="Listaconnmeros3">
    <w:name w:val="List Number 3"/>
    <w:basedOn w:val="Normal"/>
    <w:semiHidden/>
    <w:rsid w:val="00D87315"/>
    <w:pPr>
      <w:numPr>
        <w:numId w:val="34"/>
      </w:numPr>
    </w:pPr>
  </w:style>
  <w:style w:type="paragraph" w:styleId="Listaconnmeros4">
    <w:name w:val="List Number 4"/>
    <w:basedOn w:val="Normal"/>
    <w:semiHidden/>
    <w:rsid w:val="00D87315"/>
    <w:pPr>
      <w:numPr>
        <w:numId w:val="35"/>
      </w:numPr>
    </w:pPr>
  </w:style>
  <w:style w:type="paragraph" w:styleId="Listaconnmeros5">
    <w:name w:val="List Number 5"/>
    <w:basedOn w:val="Normal"/>
    <w:semiHidden/>
    <w:rsid w:val="00D87315"/>
    <w:pPr>
      <w:numPr>
        <w:numId w:val="36"/>
      </w:numPr>
    </w:pPr>
  </w:style>
  <w:style w:type="paragraph" w:styleId="Listaconvietas">
    <w:name w:val="List Bullet"/>
    <w:basedOn w:val="Normal"/>
    <w:semiHidden/>
    <w:rsid w:val="00D87315"/>
    <w:pPr>
      <w:numPr>
        <w:numId w:val="37"/>
      </w:numPr>
    </w:pPr>
  </w:style>
  <w:style w:type="paragraph" w:styleId="Listaconvietas2">
    <w:name w:val="List Bullet 2"/>
    <w:basedOn w:val="Normal"/>
    <w:semiHidden/>
    <w:rsid w:val="00D87315"/>
    <w:pPr>
      <w:numPr>
        <w:numId w:val="38"/>
      </w:numPr>
    </w:pPr>
  </w:style>
  <w:style w:type="paragraph" w:styleId="Listaconvietas3">
    <w:name w:val="List Bullet 3"/>
    <w:basedOn w:val="Normal"/>
    <w:semiHidden/>
    <w:rsid w:val="00D87315"/>
    <w:pPr>
      <w:numPr>
        <w:numId w:val="39"/>
      </w:numPr>
    </w:pPr>
  </w:style>
  <w:style w:type="paragraph" w:styleId="Listaconvietas4">
    <w:name w:val="List Bullet 4"/>
    <w:basedOn w:val="Normal"/>
    <w:semiHidden/>
    <w:rsid w:val="00D87315"/>
    <w:pPr>
      <w:numPr>
        <w:numId w:val="40"/>
      </w:numPr>
    </w:pPr>
  </w:style>
  <w:style w:type="paragraph" w:styleId="Listaconvietas5">
    <w:name w:val="List Bullet 5"/>
    <w:basedOn w:val="Normal"/>
    <w:semiHidden/>
    <w:rsid w:val="00D87315"/>
    <w:pPr>
      <w:numPr>
        <w:numId w:val="41"/>
      </w:numPr>
    </w:pPr>
  </w:style>
  <w:style w:type="character" w:styleId="MquinadeescribirHTML">
    <w:name w:val="HTML Typewriter"/>
    <w:semiHidden/>
    <w:rsid w:val="00D87315"/>
    <w:rPr>
      <w:rFonts w:ascii="Courier New" w:hAnsi="Courier New" w:cs="Courier New"/>
      <w:sz w:val="20"/>
      <w:szCs w:val="20"/>
    </w:rPr>
  </w:style>
  <w:style w:type="paragraph" w:styleId="NormalWeb">
    <w:name w:val="Normal (Web)"/>
    <w:basedOn w:val="Normal"/>
    <w:semiHidden/>
    <w:rsid w:val="00D87315"/>
    <w:rPr>
      <w:rFonts w:ascii="Times New Roman" w:hAnsi="Times New Roman"/>
      <w:sz w:val="24"/>
      <w:szCs w:val="24"/>
    </w:rPr>
  </w:style>
  <w:style w:type="character" w:styleId="Nmerodelnea">
    <w:name w:val="line number"/>
    <w:basedOn w:val="Fuentedeprrafopredeter"/>
    <w:semiHidden/>
    <w:rsid w:val="00D87315"/>
  </w:style>
  <w:style w:type="paragraph" w:styleId="Remitedesobre">
    <w:name w:val="envelope return"/>
    <w:basedOn w:val="Normal"/>
    <w:semiHidden/>
    <w:rsid w:val="00D87315"/>
    <w:rPr>
      <w:rFonts w:cs="Arial"/>
      <w:sz w:val="20"/>
    </w:rPr>
  </w:style>
  <w:style w:type="paragraph" w:styleId="Saludo">
    <w:name w:val="Salutation"/>
    <w:basedOn w:val="Normal"/>
    <w:next w:val="Normal"/>
    <w:semiHidden/>
    <w:rsid w:val="00D87315"/>
  </w:style>
  <w:style w:type="paragraph" w:styleId="Sangra2detindependiente">
    <w:name w:val="Body Text Indent 2"/>
    <w:basedOn w:val="Normal"/>
    <w:semiHidden/>
    <w:rsid w:val="00D87315"/>
    <w:pPr>
      <w:spacing w:after="120" w:line="480" w:lineRule="auto"/>
      <w:ind w:left="283"/>
    </w:pPr>
  </w:style>
  <w:style w:type="paragraph" w:styleId="Sangra3detindependiente">
    <w:name w:val="Body Text Indent 3"/>
    <w:basedOn w:val="Normal"/>
    <w:semiHidden/>
    <w:rsid w:val="00D87315"/>
    <w:pPr>
      <w:spacing w:after="120"/>
      <w:ind w:left="283"/>
    </w:pPr>
    <w:rPr>
      <w:sz w:val="16"/>
      <w:szCs w:val="16"/>
    </w:rPr>
  </w:style>
  <w:style w:type="paragraph" w:styleId="Sangranormal">
    <w:name w:val="Normal Indent"/>
    <w:basedOn w:val="Normal"/>
    <w:semiHidden/>
    <w:rsid w:val="00D87315"/>
    <w:pPr>
      <w:ind w:left="708"/>
    </w:pPr>
  </w:style>
  <w:style w:type="paragraph" w:styleId="Subttulo">
    <w:name w:val="Subtitle"/>
    <w:basedOn w:val="Normal"/>
    <w:qFormat/>
    <w:rsid w:val="00D87315"/>
    <w:pPr>
      <w:spacing w:after="60"/>
      <w:jc w:val="center"/>
      <w:outlineLvl w:val="1"/>
    </w:pPr>
    <w:rPr>
      <w:rFonts w:cs="Arial"/>
      <w:sz w:val="24"/>
      <w:szCs w:val="24"/>
    </w:rPr>
  </w:style>
  <w:style w:type="table" w:styleId="Tablabsica1">
    <w:name w:val="Table Simple 1"/>
    <w:basedOn w:val="Tablanormal"/>
    <w:semiHidden/>
    <w:rsid w:val="00D87315"/>
    <w:pPr>
      <w:spacing w:before="120"/>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absica2">
    <w:name w:val="Table Simple 2"/>
    <w:basedOn w:val="Tablanormal"/>
    <w:semiHidden/>
    <w:rsid w:val="00D87315"/>
    <w:pPr>
      <w:spacing w:before="120"/>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absica3">
    <w:name w:val="Table Simple 3"/>
    <w:basedOn w:val="Tablanormal"/>
    <w:semiHidden/>
    <w:rsid w:val="00D87315"/>
    <w:pPr>
      <w:spacing w:before="120"/>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aclsica1">
    <w:name w:val="Table Classic 1"/>
    <w:basedOn w:val="Tablanormal"/>
    <w:semiHidden/>
    <w:rsid w:val="00D87315"/>
    <w:pPr>
      <w:spacing w:before="120"/>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lsica2">
    <w:name w:val="Table Classic 2"/>
    <w:basedOn w:val="Tablanormal"/>
    <w:semiHidden/>
    <w:rsid w:val="00D87315"/>
    <w:pPr>
      <w:spacing w:before="120"/>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aclsica3">
    <w:name w:val="Table Classic 3"/>
    <w:basedOn w:val="Tablanormal"/>
    <w:semiHidden/>
    <w:rsid w:val="00D87315"/>
    <w:pPr>
      <w:spacing w:before="120"/>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aclsica4">
    <w:name w:val="Table Classic 4"/>
    <w:basedOn w:val="Tablanormal"/>
    <w:semiHidden/>
    <w:rsid w:val="00D87315"/>
    <w:pPr>
      <w:spacing w:before="120"/>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aconcolumnas1">
    <w:name w:val="Table Columns 1"/>
    <w:basedOn w:val="Tablanormal"/>
    <w:semiHidden/>
    <w:rsid w:val="00D87315"/>
    <w:pPr>
      <w:spacing w:before="120"/>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oncolumnas2">
    <w:name w:val="Table Columns 2"/>
    <w:basedOn w:val="Tablanormal"/>
    <w:semiHidden/>
    <w:rsid w:val="00D87315"/>
    <w:pPr>
      <w:spacing w:before="120"/>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oncolumnas3">
    <w:name w:val="Table Columns 3"/>
    <w:basedOn w:val="Tablanormal"/>
    <w:semiHidden/>
    <w:rsid w:val="00D87315"/>
    <w:pPr>
      <w:spacing w:before="120"/>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aconcolumnas4">
    <w:name w:val="Table Columns 4"/>
    <w:basedOn w:val="Tablanormal"/>
    <w:semiHidden/>
    <w:rsid w:val="00D87315"/>
    <w:pPr>
      <w:spacing w:before="120"/>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aconcolumnas5">
    <w:name w:val="Table Columns 5"/>
    <w:basedOn w:val="Tablanormal"/>
    <w:semiHidden/>
    <w:rsid w:val="00D87315"/>
    <w:pPr>
      <w:spacing w:before="120"/>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aconcuadrcula1">
    <w:name w:val="Table Grid 1"/>
    <w:basedOn w:val="Tablanormal"/>
    <w:semiHidden/>
    <w:rsid w:val="00D87315"/>
    <w:pPr>
      <w:spacing w:before="12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aconcuadrcula2">
    <w:name w:val="Table Grid 2"/>
    <w:basedOn w:val="Tablanormal"/>
    <w:semiHidden/>
    <w:rsid w:val="00D87315"/>
    <w:pPr>
      <w:spacing w:before="120"/>
      <w:jc w:val="both"/>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aconcuadrcula3">
    <w:name w:val="Table Grid 3"/>
    <w:basedOn w:val="Tablanormal"/>
    <w:semiHidden/>
    <w:rsid w:val="00D87315"/>
    <w:pPr>
      <w:spacing w:before="120"/>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aconcuadrcula4">
    <w:name w:val="Table Grid 4"/>
    <w:basedOn w:val="Tablanormal"/>
    <w:semiHidden/>
    <w:rsid w:val="00D87315"/>
    <w:pPr>
      <w:spacing w:before="120"/>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aconcuadrcula5">
    <w:name w:val="Table Grid 5"/>
    <w:basedOn w:val="Tablanormal"/>
    <w:semiHidden/>
    <w:rsid w:val="00D87315"/>
    <w:pPr>
      <w:spacing w:before="120"/>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aconcuadrcula6">
    <w:name w:val="Table Grid 6"/>
    <w:basedOn w:val="Tablanormal"/>
    <w:semiHidden/>
    <w:rsid w:val="00D87315"/>
    <w:pPr>
      <w:spacing w:before="120"/>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aconcuadrcula7">
    <w:name w:val="Table Grid 7"/>
    <w:basedOn w:val="Tablanormal"/>
    <w:semiHidden/>
    <w:rsid w:val="00D87315"/>
    <w:pPr>
      <w:spacing w:before="120"/>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aconcuadrcula8">
    <w:name w:val="Table Grid 8"/>
    <w:basedOn w:val="Tablanormal"/>
    <w:semiHidden/>
    <w:rsid w:val="00D87315"/>
    <w:pPr>
      <w:spacing w:before="120"/>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aconefectos3D1">
    <w:name w:val="Table 3D effects 1"/>
    <w:basedOn w:val="Tablanormal"/>
    <w:semiHidden/>
    <w:rsid w:val="00D87315"/>
    <w:pPr>
      <w:spacing w:before="120"/>
      <w:jc w:val="both"/>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aconefectos3D2">
    <w:name w:val="Table 3D effects 2"/>
    <w:basedOn w:val="Tablanormal"/>
    <w:semiHidden/>
    <w:rsid w:val="00D87315"/>
    <w:pPr>
      <w:spacing w:before="120"/>
      <w:jc w:val="both"/>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onefectos3D3">
    <w:name w:val="Table 3D effects 3"/>
    <w:basedOn w:val="Tablanormal"/>
    <w:semiHidden/>
    <w:rsid w:val="00D87315"/>
    <w:pPr>
      <w:spacing w:before="120"/>
      <w:jc w:val="both"/>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onlista1">
    <w:name w:val="Table List 1"/>
    <w:basedOn w:val="Tablanormal"/>
    <w:semiHidden/>
    <w:rsid w:val="00D87315"/>
    <w:pPr>
      <w:spacing w:before="120"/>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onlista2">
    <w:name w:val="Table List 2"/>
    <w:basedOn w:val="Tablanormal"/>
    <w:semiHidden/>
    <w:rsid w:val="00D87315"/>
    <w:pPr>
      <w:spacing w:before="120"/>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onlista3">
    <w:name w:val="Table List 3"/>
    <w:basedOn w:val="Tablanormal"/>
    <w:semiHidden/>
    <w:rsid w:val="00D87315"/>
    <w:pPr>
      <w:spacing w:before="120"/>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aconlista4">
    <w:name w:val="Table List 4"/>
    <w:basedOn w:val="Tablanormal"/>
    <w:semiHidden/>
    <w:rsid w:val="00D87315"/>
    <w:pPr>
      <w:spacing w:before="120"/>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aconlista5">
    <w:name w:val="Table List 5"/>
    <w:basedOn w:val="Tablanormal"/>
    <w:semiHidden/>
    <w:rsid w:val="00D87315"/>
    <w:pPr>
      <w:spacing w:before="120"/>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aconlista6">
    <w:name w:val="Table List 6"/>
    <w:basedOn w:val="Tablanormal"/>
    <w:semiHidden/>
    <w:rsid w:val="00D87315"/>
    <w:pPr>
      <w:spacing w:before="120"/>
      <w:jc w:val="both"/>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aconlista7">
    <w:name w:val="Table List 7"/>
    <w:basedOn w:val="Tablanormal"/>
    <w:semiHidden/>
    <w:rsid w:val="00D87315"/>
    <w:pPr>
      <w:spacing w:before="120"/>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aconlista8">
    <w:name w:val="Table List 8"/>
    <w:basedOn w:val="Tablanormal"/>
    <w:semiHidden/>
    <w:rsid w:val="00D87315"/>
    <w:pPr>
      <w:spacing w:before="120"/>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acontema">
    <w:name w:val="Table Theme"/>
    <w:basedOn w:val="Tablanormal"/>
    <w:semiHidden/>
    <w:rsid w:val="00D87315"/>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elegante">
    <w:name w:val="Table Elegant"/>
    <w:basedOn w:val="Tablanormal"/>
    <w:semiHidden/>
    <w:rsid w:val="00D87315"/>
    <w:pPr>
      <w:spacing w:before="120"/>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amoderna">
    <w:name w:val="Table Contemporary"/>
    <w:basedOn w:val="Tablanormal"/>
    <w:semiHidden/>
    <w:rsid w:val="00D87315"/>
    <w:pPr>
      <w:spacing w:before="120"/>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aprofesional">
    <w:name w:val="Table Professional"/>
    <w:basedOn w:val="Tablanormal"/>
    <w:semiHidden/>
    <w:rsid w:val="00D87315"/>
    <w:pPr>
      <w:spacing w:before="12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asutil1">
    <w:name w:val="Table Subtle 1"/>
    <w:basedOn w:val="Tablanormal"/>
    <w:semiHidden/>
    <w:rsid w:val="00D87315"/>
    <w:pPr>
      <w:spacing w:before="120"/>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sutil2">
    <w:name w:val="Table Subtle 2"/>
    <w:basedOn w:val="Tablanormal"/>
    <w:semiHidden/>
    <w:rsid w:val="00D87315"/>
    <w:pPr>
      <w:spacing w:before="120"/>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vistosa1">
    <w:name w:val="Table Colorful 1"/>
    <w:basedOn w:val="Tablanormal"/>
    <w:semiHidden/>
    <w:rsid w:val="00D87315"/>
    <w:pPr>
      <w:spacing w:before="120"/>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avistosa2">
    <w:name w:val="Table Colorful 2"/>
    <w:basedOn w:val="Tablanormal"/>
    <w:semiHidden/>
    <w:rsid w:val="00D87315"/>
    <w:pPr>
      <w:spacing w:before="120"/>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avistosa3">
    <w:name w:val="Table Colorful 3"/>
    <w:basedOn w:val="Tablanormal"/>
    <w:semiHidden/>
    <w:rsid w:val="00D87315"/>
    <w:pPr>
      <w:spacing w:before="120"/>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aWeb1">
    <w:name w:val="Tabla Web 1"/>
    <w:basedOn w:val="Tablanormal"/>
    <w:semiHidden/>
    <w:rsid w:val="00D87315"/>
    <w:pPr>
      <w:spacing w:before="120"/>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aWeb2">
    <w:name w:val="Tabla Web 2"/>
    <w:basedOn w:val="Tablanormal"/>
    <w:semiHidden/>
    <w:rsid w:val="00D87315"/>
    <w:pPr>
      <w:spacing w:before="120"/>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aWeb3">
    <w:name w:val="Tabla Web 3"/>
    <w:basedOn w:val="Tablanormal"/>
    <w:semiHidden/>
    <w:rsid w:val="00D87315"/>
    <w:pPr>
      <w:spacing w:before="120"/>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TecladoHTML">
    <w:name w:val="HTML Keyboard"/>
    <w:semiHidden/>
    <w:rsid w:val="00D87315"/>
    <w:rPr>
      <w:rFonts w:ascii="Courier New" w:hAnsi="Courier New" w:cs="Courier New"/>
      <w:sz w:val="20"/>
      <w:szCs w:val="20"/>
    </w:rPr>
  </w:style>
  <w:style w:type="paragraph" w:styleId="Textodebloque">
    <w:name w:val="Block Text"/>
    <w:basedOn w:val="Normal"/>
    <w:semiHidden/>
    <w:rsid w:val="00D87315"/>
    <w:pPr>
      <w:spacing w:after="120"/>
      <w:ind w:left="1440" w:right="1440"/>
    </w:pPr>
  </w:style>
  <w:style w:type="character" w:styleId="Textoennegrita">
    <w:name w:val="Strong"/>
    <w:qFormat/>
    <w:rsid w:val="00D87315"/>
    <w:rPr>
      <w:b/>
      <w:bCs/>
    </w:rPr>
  </w:style>
  <w:style w:type="paragraph" w:styleId="Textoindependiente2">
    <w:name w:val="Body Text 2"/>
    <w:basedOn w:val="Normal"/>
    <w:semiHidden/>
    <w:rsid w:val="00D87315"/>
    <w:pPr>
      <w:spacing w:after="120" w:line="480" w:lineRule="auto"/>
    </w:pPr>
  </w:style>
  <w:style w:type="paragraph" w:styleId="Textoindependiente3">
    <w:name w:val="Body Text 3"/>
    <w:basedOn w:val="Normal"/>
    <w:semiHidden/>
    <w:rsid w:val="00D87315"/>
    <w:pPr>
      <w:spacing w:after="120"/>
    </w:pPr>
    <w:rPr>
      <w:sz w:val="16"/>
      <w:szCs w:val="16"/>
    </w:rPr>
  </w:style>
  <w:style w:type="paragraph" w:styleId="Textoindependienteprimerasangra">
    <w:name w:val="Body Text First Indent"/>
    <w:basedOn w:val="Textoindependiente"/>
    <w:semiHidden/>
    <w:rsid w:val="00D87315"/>
    <w:pPr>
      <w:spacing w:before="120" w:after="120"/>
      <w:ind w:firstLine="210"/>
      <w:jc w:val="both"/>
    </w:pPr>
    <w:rPr>
      <w:b w:val="0"/>
      <w:sz w:val="22"/>
    </w:rPr>
  </w:style>
  <w:style w:type="paragraph" w:styleId="Textoindependienteprimerasangra2">
    <w:name w:val="Body Text First Indent 2"/>
    <w:basedOn w:val="Sangradetextonormal"/>
    <w:semiHidden/>
    <w:rsid w:val="00D87315"/>
    <w:pPr>
      <w:spacing w:after="120"/>
      <w:ind w:left="283" w:firstLine="210"/>
    </w:pPr>
  </w:style>
  <w:style w:type="paragraph" w:styleId="Textosinformato">
    <w:name w:val="Plain Text"/>
    <w:basedOn w:val="Normal"/>
    <w:semiHidden/>
    <w:rsid w:val="00D87315"/>
    <w:rPr>
      <w:rFonts w:ascii="Courier New" w:hAnsi="Courier New" w:cs="Courier New"/>
      <w:sz w:val="20"/>
    </w:rPr>
  </w:style>
  <w:style w:type="character" w:styleId="VariableHTML">
    <w:name w:val="HTML Variable"/>
    <w:semiHidden/>
    <w:rsid w:val="00D87315"/>
    <w:rPr>
      <w:i/>
      <w:iCs/>
    </w:rPr>
  </w:style>
  <w:style w:type="paragraph" w:styleId="Ttulo">
    <w:name w:val="Title"/>
    <w:basedOn w:val="Normal"/>
    <w:qFormat/>
    <w:rsid w:val="00D87315"/>
    <w:pPr>
      <w:spacing w:before="240" w:after="60"/>
      <w:jc w:val="center"/>
      <w:outlineLvl w:val="0"/>
    </w:pPr>
    <w:rPr>
      <w:rFonts w:cs="Arial"/>
      <w:b/>
      <w:bCs/>
      <w:kern w:val="28"/>
      <w:sz w:val="32"/>
      <w:szCs w:val="32"/>
    </w:rPr>
  </w:style>
  <w:style w:type="character" w:customStyle="1" w:styleId="EncabezadoCar">
    <w:name w:val="Encabezado Car"/>
    <w:link w:val="Encabezado"/>
    <w:rsid w:val="00E959DE"/>
    <w:rPr>
      <w:rFonts w:ascii="Arial" w:hAnsi="Arial"/>
      <w:snapToGrid w:val="0"/>
      <w:sz w:val="22"/>
      <w:lang w:val="es-ES" w:eastAsia="es-ES"/>
    </w:rPr>
  </w:style>
  <w:style w:type="character" w:customStyle="1" w:styleId="PiedepginaCar">
    <w:name w:val="Pie de página Car"/>
    <w:link w:val="Piedepgina"/>
    <w:uiPriority w:val="99"/>
    <w:rsid w:val="00E959DE"/>
    <w:rPr>
      <w:rFonts w:ascii="Arial" w:hAnsi="Arial"/>
      <w:sz w:val="22"/>
      <w:lang w:val="es-ES" w:eastAsia="es-ES"/>
    </w:rPr>
  </w:style>
  <w:style w:type="paragraph" w:styleId="Textodeglobo">
    <w:name w:val="Balloon Text"/>
    <w:basedOn w:val="Normal"/>
    <w:link w:val="TextodegloboCar"/>
    <w:rsid w:val="006E270D"/>
    <w:pPr>
      <w:spacing w:before="0"/>
    </w:pPr>
    <w:rPr>
      <w:rFonts w:ascii="Tahoma" w:hAnsi="Tahoma" w:cs="Tahoma"/>
      <w:sz w:val="16"/>
      <w:szCs w:val="16"/>
    </w:rPr>
  </w:style>
  <w:style w:type="character" w:customStyle="1" w:styleId="TextodegloboCar">
    <w:name w:val="Texto de globo Car"/>
    <w:basedOn w:val="Fuentedeprrafopredeter"/>
    <w:link w:val="Textodeglobo"/>
    <w:rsid w:val="006E270D"/>
    <w:rPr>
      <w:rFonts w:ascii="Tahoma" w:hAnsi="Tahoma" w:cs="Tahoma"/>
      <w:sz w:val="16"/>
      <w:szCs w:val="16"/>
      <w:lang w:val="es-ES" w:eastAsia="es-ES"/>
    </w:rPr>
  </w:style>
  <w:style w:type="paragraph" w:styleId="Prrafodelista">
    <w:name w:val="List Paragraph"/>
    <w:basedOn w:val="Normal"/>
    <w:uiPriority w:val="34"/>
    <w:qFormat/>
    <w:rsid w:val="00B76506"/>
    <w:pPr>
      <w:spacing w:before="0" w:after="160" w:line="259" w:lineRule="auto"/>
      <w:ind w:left="720"/>
      <w:contextualSpacing/>
      <w:jc w:val="left"/>
    </w:pPr>
    <w:rPr>
      <w:rFonts w:asciiTheme="minorHAnsi" w:eastAsiaTheme="minorHAnsi" w:hAnsiTheme="minorHAnsi" w:cstheme="minorBidi"/>
      <w:szCs w:val="22"/>
      <w:lang w:val="es-UY" w:eastAsia="en-US"/>
    </w:rPr>
  </w:style>
  <w:style w:type="paragraph" w:customStyle="1" w:styleId="font8">
    <w:name w:val="font8"/>
    <w:basedOn w:val="Normal"/>
    <w:rsid w:val="00B76506"/>
    <w:pPr>
      <w:spacing w:before="100" w:beforeAutospacing="1" w:after="100" w:afterAutospacing="1"/>
      <w:jc w:val="left"/>
    </w:pPr>
    <w:rPr>
      <w:rFonts w:eastAsia="Arial Unicode MS" w:cs="Arial"/>
      <w:b/>
      <w:bCs/>
      <w:szCs w:val="22"/>
    </w:rPr>
  </w:style>
  <w:style w:type="character" w:styleId="Refdecomentario">
    <w:name w:val="annotation reference"/>
    <w:unhideWhenUsed/>
    <w:rsid w:val="005F7C49"/>
    <w:rPr>
      <w:sz w:val="16"/>
      <w:szCs w:val="16"/>
    </w:rPr>
  </w:style>
  <w:style w:type="paragraph" w:styleId="Textocomentario">
    <w:name w:val="annotation text"/>
    <w:basedOn w:val="Normal"/>
    <w:link w:val="TextocomentarioCar"/>
    <w:unhideWhenUsed/>
    <w:rsid w:val="005F7C49"/>
    <w:rPr>
      <w:sz w:val="20"/>
    </w:rPr>
  </w:style>
  <w:style w:type="character" w:customStyle="1" w:styleId="TextocomentarioCar">
    <w:name w:val="Texto comentario Car"/>
    <w:basedOn w:val="Fuentedeprrafopredeter"/>
    <w:link w:val="Textocomentario"/>
    <w:rsid w:val="005F7C49"/>
    <w:rPr>
      <w:rFonts w:ascii="Arial" w:hAnsi="Arial"/>
      <w:lang w:val="es-ES" w:eastAsia="es-ES"/>
    </w:rPr>
  </w:style>
  <w:style w:type="paragraph" w:customStyle="1" w:styleId="NORMAS">
    <w:name w:val="NORMAS"/>
    <w:autoRedefine/>
    <w:rsid w:val="005F7C49"/>
    <w:pPr>
      <w:widowControl w:val="0"/>
      <w:suppressAutoHyphens/>
      <w:jc w:val="both"/>
    </w:pPr>
    <w:rPr>
      <w:rFonts w:ascii="Arial" w:hAnsi="Arial" w:cs="Arial"/>
      <w:bCs/>
      <w:spacing w:val="-1"/>
      <w:sz w:val="22"/>
      <w:lang w:val="es-ES" w:eastAsia="es-ES"/>
    </w:rPr>
  </w:style>
  <w:style w:type="paragraph" w:styleId="TtuloTDC">
    <w:name w:val="TOC Heading"/>
    <w:basedOn w:val="Ttulo1"/>
    <w:next w:val="Normal"/>
    <w:uiPriority w:val="39"/>
    <w:unhideWhenUsed/>
    <w:qFormat/>
    <w:rsid w:val="0078495E"/>
    <w:pPr>
      <w:keepLines/>
      <w:numPr>
        <w:numId w:val="0"/>
      </w:numPr>
      <w:tabs>
        <w:tab w:val="clear" w:pos="578"/>
      </w:tabs>
      <w:spacing w:before="240" w:line="259" w:lineRule="auto"/>
      <w:outlineLvl w:val="9"/>
    </w:pPr>
    <w:rPr>
      <w:rFonts w:asciiTheme="majorHAnsi" w:eastAsiaTheme="majorEastAsia" w:hAnsiTheme="majorHAnsi" w:cstheme="majorBidi"/>
      <w:b w:val="0"/>
      <w:i w:val="0"/>
      <w:caps w:val="0"/>
      <w:color w:val="365F91" w:themeColor="accent1" w:themeShade="BF"/>
      <w:kern w:val="0"/>
      <w:sz w:val="32"/>
      <w:szCs w:val="32"/>
      <w:lang w:val="es-ES"/>
    </w:rPr>
  </w:style>
  <w:style w:type="paragraph" w:styleId="Asuntodelcomentario">
    <w:name w:val="annotation subject"/>
    <w:basedOn w:val="Textocomentario"/>
    <w:next w:val="Textocomentario"/>
    <w:link w:val="AsuntodelcomentarioCar"/>
    <w:semiHidden/>
    <w:unhideWhenUsed/>
    <w:rsid w:val="00172C71"/>
    <w:rPr>
      <w:b/>
      <w:bCs/>
    </w:rPr>
  </w:style>
  <w:style w:type="character" w:customStyle="1" w:styleId="AsuntodelcomentarioCar">
    <w:name w:val="Asunto del comentario Car"/>
    <w:basedOn w:val="TextocomentarioCar"/>
    <w:link w:val="Asuntodelcomentario"/>
    <w:semiHidden/>
    <w:rsid w:val="00172C71"/>
    <w:rPr>
      <w:rFonts w:ascii="Arial" w:hAnsi="Arial"/>
      <w:b/>
      <w:bCs/>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jpeg"/><Relationship Id="rId21" Type="http://schemas.openxmlformats.org/officeDocument/2006/relationships/image" Target="media/image10.png"/><Relationship Id="rId34" Type="http://schemas.openxmlformats.org/officeDocument/2006/relationships/image" Target="media/image23.jpeg"/><Relationship Id="rId42" Type="http://schemas.openxmlformats.org/officeDocument/2006/relationships/image" Target="media/image31.jpeg"/><Relationship Id="rId47" Type="http://schemas.openxmlformats.org/officeDocument/2006/relationships/image" Target="media/image36.png"/><Relationship Id="rId50" Type="http://schemas.openxmlformats.org/officeDocument/2006/relationships/footer" Target="footer2.xml"/><Relationship Id="rId55"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6.emf"/><Relationship Id="rId25" Type="http://schemas.openxmlformats.org/officeDocument/2006/relationships/image" Target="media/image14.png"/><Relationship Id="rId33" Type="http://schemas.openxmlformats.org/officeDocument/2006/relationships/image" Target="media/image22.jpeg"/><Relationship Id="rId38" Type="http://schemas.openxmlformats.org/officeDocument/2006/relationships/image" Target="media/image27.jpeg"/><Relationship Id="rId46" Type="http://schemas.openxmlformats.org/officeDocument/2006/relationships/image" Target="media/image35.png"/><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9.emf"/><Relationship Id="rId29" Type="http://schemas.openxmlformats.org/officeDocument/2006/relationships/image" Target="media/image18.png"/><Relationship Id="rId41" Type="http://schemas.openxmlformats.org/officeDocument/2006/relationships/image" Target="media/image30.jpe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3.png"/><Relationship Id="rId32" Type="http://schemas.openxmlformats.org/officeDocument/2006/relationships/image" Target="media/image21.jpeg"/><Relationship Id="rId37" Type="http://schemas.openxmlformats.org/officeDocument/2006/relationships/image" Target="media/image26.jpeg"/><Relationship Id="rId40" Type="http://schemas.openxmlformats.org/officeDocument/2006/relationships/image" Target="media/image29.jpeg"/><Relationship Id="rId45" Type="http://schemas.openxmlformats.org/officeDocument/2006/relationships/image" Target="media/image34.png"/><Relationship Id="rId53" Type="http://schemas.openxmlformats.org/officeDocument/2006/relationships/footer" Target="footer4.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jpeg"/><Relationship Id="rId49"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image" Target="media/image20.jpeg"/><Relationship Id="rId44" Type="http://schemas.openxmlformats.org/officeDocument/2006/relationships/image" Target="media/image33.png"/><Relationship Id="rId52"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jpeg"/><Relationship Id="rId35" Type="http://schemas.openxmlformats.org/officeDocument/2006/relationships/image" Target="media/image24.jpeg"/><Relationship Id="rId43" Type="http://schemas.openxmlformats.org/officeDocument/2006/relationships/image" Target="media/image32.png"/><Relationship Id="rId48" Type="http://schemas.openxmlformats.org/officeDocument/2006/relationships/header" Target="header2.xml"/><Relationship Id="rId8" Type="http://schemas.openxmlformats.org/officeDocument/2006/relationships/webSettings" Target="webSettings.xml"/><Relationship Id="rId51" Type="http://schemas.openxmlformats.org/officeDocument/2006/relationships/footer" Target="footer3.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6F84A1FB6FA81E4FB922EACADBED3B45" ma:contentTypeVersion="12" ma:contentTypeDescription="Crear nuevo documento." ma:contentTypeScope="" ma:versionID="f562542e9d73b30c0fcdeef7f782b62f">
  <xsd:schema xmlns:xsd="http://www.w3.org/2001/XMLSchema" xmlns:xs="http://www.w3.org/2001/XMLSchema" xmlns:p="http://schemas.microsoft.com/office/2006/metadata/properties" xmlns:ns2="43e18c23-a9e5-467c-b79e-4dcac142b73f" xmlns:ns3="bc72ce5d-9f1f-4485-8d53-9527c652486f" xmlns:ns4="http://schemas.microsoft.com/sharepoint/v3/fields" targetNamespace="http://schemas.microsoft.com/office/2006/metadata/properties" ma:root="true" ma:fieldsID="240d283691372125b33fe525305edc4c" ns2:_="" ns3:_="" ns4:_="">
    <xsd:import namespace="43e18c23-a9e5-467c-b79e-4dcac142b73f"/>
    <xsd:import namespace="bc72ce5d-9f1f-4485-8d53-9527c652486f"/>
    <xsd:import namespace="http://schemas.microsoft.com/sharepoint/v3/fields"/>
    <xsd:element name="properties">
      <xsd:complexType>
        <xsd:sequence>
          <xsd:element name="documentManagement">
            <xsd:complexType>
              <xsd:all>
                <xsd:element ref="ns2:Ano1" minOccurs="0"/>
                <xsd:element ref="ns3:Tipo_x0020_de_x0020_documento" minOccurs="0"/>
                <xsd:element ref="ns3:_x00c1_mbito" minOccurs="0"/>
                <xsd:element ref="ns3:Tema" minOccurs="0"/>
                <xsd:element ref="ns3:N_x00fa_mero" minOccurs="0"/>
                <xsd:element ref="ns4:_Version" minOccurs="0"/>
                <xsd:element ref="ns4:_Status" minOccurs="0"/>
                <xsd:element ref="ns3:Vigenci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e18c23-a9e5-467c-b79e-4dcac142b73f" elementFormDefault="qualified">
    <xsd:import namespace="http://schemas.microsoft.com/office/2006/documentManagement/types"/>
    <xsd:import namespace="http://schemas.microsoft.com/office/infopath/2007/PartnerControls"/>
    <xsd:element name="Ano1" ma:index="8" nillable="true" ma:displayName="Año" ma:description="Año" ma:format="Dropdown" ma:internalName="_x0041_no1">
      <xsd:simpleType>
        <xsd:restriction base="dms:Choice">
          <xsd:enumeration value="2015"/>
          <xsd:enumeration value="2016"/>
          <xsd:enumeration value="2017"/>
          <xsd:enumeration value="2018"/>
          <xsd:enumeration value="2019"/>
          <xsd:enumeration value="2020"/>
          <xsd:enumeration value="2021"/>
          <xsd:enumeration value="2022"/>
          <xsd:enumeration value="2023"/>
        </xsd:restriction>
      </xsd:simpleType>
    </xsd:element>
  </xsd:schema>
  <xsd:schema xmlns:xsd="http://www.w3.org/2001/XMLSchema" xmlns:xs="http://www.w3.org/2001/XMLSchema" xmlns:dms="http://schemas.microsoft.com/office/2006/documentManagement/types" xmlns:pc="http://schemas.microsoft.com/office/infopath/2007/PartnerControls" targetNamespace="bc72ce5d-9f1f-4485-8d53-9527c652486f" elementFormDefault="qualified">
    <xsd:import namespace="http://schemas.microsoft.com/office/2006/documentManagement/types"/>
    <xsd:import namespace="http://schemas.microsoft.com/office/infopath/2007/PartnerControls"/>
    <xsd:element name="Tipo_x0020_de_x0020_documento" ma:index="9" nillable="true" ma:displayName="Tipo de documento" ma:internalName="Tipo_x0020_de_x0020_documento">
      <xsd:simpleType>
        <xsd:restriction base="dms:Text">
          <xsd:maxLength value="255"/>
        </xsd:restriction>
      </xsd:simpleType>
    </xsd:element>
    <xsd:element name="_x00c1_mbito" ma:index="10" nillable="true" ma:displayName="Ámbito" ma:internalName="_x00c1_mbito">
      <xsd:simpleType>
        <xsd:restriction base="dms:Text">
          <xsd:maxLength value="255"/>
        </xsd:restriction>
      </xsd:simpleType>
    </xsd:element>
    <xsd:element name="Tema" ma:index="11" nillable="true" ma:displayName="Tema" ma:internalName="Tema">
      <xsd:simpleType>
        <xsd:restriction base="dms:Text">
          <xsd:maxLength value="255"/>
        </xsd:restriction>
      </xsd:simpleType>
    </xsd:element>
    <xsd:element name="N_x00fa_mero" ma:index="12" nillable="true" ma:displayName="Número" ma:internalName="N_x00fa_mero">
      <xsd:simpleType>
        <xsd:restriction base="dms:Text">
          <xsd:maxLength value="255"/>
        </xsd:restriction>
      </xsd:simpleType>
    </xsd:element>
    <xsd:element name="Vigencia" ma:index="15" nillable="true" ma:displayName="Vigencia" ma:internalName="Vigencia">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Version" ma:index="13" nillable="true" ma:displayName="Versión" ma:internalName="_Version">
      <xsd:simpleType>
        <xsd:restriction base="dms:Text"/>
      </xsd:simpleType>
    </xsd:element>
    <xsd:element name="_Status" ma:index="14" nillable="true" ma:displayName="Estado" ma:default="No iniciado" ma:format="Dropdown" ma:internalName="_Status">
      <xsd:simpleType>
        <xsd:union memberTypes="dms:Text">
          <xsd:simpleType>
            <xsd:restriction base="dms:Choice">
              <xsd:enumeration value="No iniciado"/>
              <xsd:enumeration value="Borrador"/>
              <xsd:enumeration value="Revisado"/>
              <xsd:enumeration value="programada"/>
              <xsd:enumeration value="Publicado"/>
              <xsd:enumeration value="Final"/>
              <xsd:enumeration value="Expirado"/>
              <xsd:enumeration value="Vigente"/>
            </xsd:restriction>
          </xsd:simpleType>
        </xsd:un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ma:index="16" ma:displayName="Asunto"/>
        <xsd:element ref="dc:description" minOccurs="0" maxOccurs="1"/>
        <xsd:element name="keywords" minOccurs="0" maxOccurs="1" type="xsd:string"/>
        <xsd:element ref="dc:language" minOccurs="0" maxOccurs="1"/>
        <xsd:element name="category" minOccurs="0" maxOccurs="1" type="xsd:string" ma:index="17" ma:displayName="Categoría"/>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ma:displayName="Estado"/>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Version xmlns="http://schemas.microsoft.com/sharepoint/v3/fields">01</_Version>
    <_x00c1_mbito xmlns="bc72ce5d-9f1f-4485-8d53-9527c652486f">DIS</_x00c1_mbito>
    <Tema xmlns="bc72ce5d-9f1f-4485-8d53-9527c652486f">AO</Tema>
    <_Status xmlns="http://schemas.microsoft.com/sharepoint/v3/fields">No iniciado</_Status>
    <Tipo_x0020_de_x0020_documento xmlns="bc72ce5d-9f1f-4485-8d53-9527c652486f">IT</Tipo_x0020_de_x0020_documento>
    <N_x00fa_mero xmlns="bc72ce5d-9f1f-4485-8d53-9527c652486f">MNO1</N_x00fa_mero>
    <Ano1 xmlns="43e18c23-a9e5-467c-b79e-4dcac142b73f">2022</Ano1>
    <Vigencia xmlns="bc72ce5d-9f1f-4485-8d53-9527c652486f">2022-08-15</Vigencia>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2293E8-9E3F-49BA-880E-BEF43C0B4A4C}"/>
</file>

<file path=customXml/itemProps2.xml><?xml version="1.0" encoding="utf-8"?>
<ds:datastoreItem xmlns:ds="http://schemas.openxmlformats.org/officeDocument/2006/customXml" ds:itemID="{32D69A4D-35C1-447C-AC37-9C3CE5F858C6}">
  <ds:schemaRefs>
    <ds:schemaRef ds:uri="http://schemas.openxmlformats.org/package/2006/metadata/core-properties"/>
    <ds:schemaRef ds:uri="http://www.w3.org/XML/1998/namespace"/>
    <ds:schemaRef ds:uri="http://purl.org/dc/elements/1.1/"/>
    <ds:schemaRef ds:uri="http://schemas.microsoft.com/office/2006/metadata/properties"/>
    <ds:schemaRef ds:uri="http://purl.org/dc/terms/"/>
    <ds:schemaRef ds:uri="http://schemas.microsoft.com/office/2006/documentManagement/types"/>
    <ds:schemaRef ds:uri="http://schemas.microsoft.com/office/infopath/2007/PartnerControls"/>
    <ds:schemaRef ds:uri="http://purl.org/dc/dcmitype/"/>
  </ds:schemaRefs>
</ds:datastoreItem>
</file>

<file path=customXml/itemProps3.xml><?xml version="1.0" encoding="utf-8"?>
<ds:datastoreItem xmlns:ds="http://schemas.openxmlformats.org/officeDocument/2006/customXml" ds:itemID="{2E918C1E-2AC6-45E8-B0BF-D8166F71F650}">
  <ds:schemaRefs>
    <ds:schemaRef ds:uri="http://schemas.microsoft.com/sharepoint/v3/contenttype/forms"/>
  </ds:schemaRefs>
</ds:datastoreItem>
</file>

<file path=customXml/itemProps4.xml><?xml version="1.0" encoding="utf-8"?>
<ds:datastoreItem xmlns:ds="http://schemas.openxmlformats.org/officeDocument/2006/customXml" ds:itemID="{52227B89-1030-4C74-B6AA-55A8F75335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26</Pages>
  <Words>5499</Words>
  <Characters>31252</Characters>
  <Application>Microsoft Office Word</Application>
  <DocSecurity>0</DocSecurity>
  <Lines>260</Lines>
  <Paragraphs>73</Paragraphs>
  <ScaleCrop>false</ScaleCrop>
  <HeadingPairs>
    <vt:vector size="2" baseType="variant">
      <vt:variant>
        <vt:lpstr>Título</vt:lpstr>
      </vt:variant>
      <vt:variant>
        <vt:i4>1</vt:i4>
      </vt:variant>
    </vt:vector>
  </HeadingPairs>
  <TitlesOfParts>
    <vt:vector size="1" baseType="lpstr">
      <vt:lpstr>Formato para Normas y/o Procedimientos</vt:lpstr>
    </vt:vector>
  </TitlesOfParts>
  <Company>UTE</Company>
  <LinksUpToDate>false</LinksUpToDate>
  <CharactersWithSpaces>36678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TENDIDO Y ACONDICIONAMIENTO DE CABLE SUBTERRANEO BT Y MT</dc:title>
  <dc:subject>Instructivos</dc:subject>
  <dc:creator>Administrador</dc:creator>
  <dc:description>lñllkkjj</dc:description>
  <cp:lastModifiedBy>Tort Gomez, Ana Rita</cp:lastModifiedBy>
  <cp:revision>16</cp:revision>
  <cp:lastPrinted>2018-08-13T14:43:00Z</cp:lastPrinted>
  <dcterms:created xsi:type="dcterms:W3CDTF">2022-06-15T11:45:00Z</dcterms:created>
  <dcterms:modified xsi:type="dcterms:W3CDTF">2022-08-01T16:21:00Z</dcterms:modified>
  <cp:category>Cables Subterráneos </cp:category>
  <cp:contentStatus>Vigente</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0x0101006F84A1FB6FA81E4FB922EACADBED3B45</vt:lpwstr>
  </property>
</Properties>
</file>