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051E2" w:rsidR="00614D6E" w:rsidP="009051E2" w:rsidRDefault="00614D6E" w14:paraId="4528FC25" w14:textId="2F330BCF">
      <w:pPr>
        <w:spacing w:line="276" w:lineRule="auto"/>
        <w:jc w:val="center"/>
        <w:rPr>
          <w:rFonts w:ascii="Arial" w:hAnsi="Arial" w:cs="Arial"/>
          <w:b/>
          <w:bCs/>
          <w:sz w:val="22"/>
          <w:szCs w:val="22"/>
          <w:highlight w:val="white"/>
          <w:lang w:val="es-UY"/>
        </w:rPr>
      </w:pPr>
      <w:r w:rsidRPr="009051E2">
        <w:rPr>
          <w:rFonts w:ascii="Arial" w:hAnsi="Arial" w:cs="Arial"/>
          <w:b/>
          <w:bCs/>
          <w:sz w:val="22"/>
          <w:szCs w:val="22"/>
          <w:highlight w:val="white"/>
          <w:lang w:val="es-UY"/>
        </w:rPr>
        <w:t>LICITACIÓN ABREVIADA Nº</w:t>
      </w:r>
      <w:r w:rsidRPr="009051E2" w:rsidR="00C037C9">
        <w:rPr>
          <w:rFonts w:ascii="Arial" w:hAnsi="Arial" w:cs="Arial"/>
          <w:b/>
          <w:bCs/>
          <w:sz w:val="22"/>
          <w:szCs w:val="22"/>
          <w:highlight w:val="white"/>
          <w:lang w:val="es-UY"/>
        </w:rPr>
        <w:t>22</w:t>
      </w:r>
      <w:r w:rsidRPr="009051E2">
        <w:rPr>
          <w:rFonts w:ascii="Arial" w:hAnsi="Arial" w:cs="Arial"/>
          <w:b/>
          <w:bCs/>
          <w:sz w:val="22"/>
          <w:szCs w:val="22"/>
          <w:highlight w:val="white"/>
          <w:lang w:val="es-UY"/>
        </w:rPr>
        <w:t>/2024</w:t>
      </w:r>
    </w:p>
    <w:p w:rsidRPr="009051E2" w:rsidR="00614D6E" w:rsidP="009051E2" w:rsidRDefault="003A35A3" w14:paraId="505DE97A" w14:textId="31A52A92">
      <w:pPr>
        <w:spacing w:line="276" w:lineRule="auto"/>
        <w:jc w:val="center"/>
        <w:rPr>
          <w:rFonts w:ascii="Arial" w:hAnsi="Arial" w:cs="Arial"/>
          <w:b/>
          <w:bCs/>
          <w:sz w:val="22"/>
          <w:szCs w:val="22"/>
          <w:highlight w:val="white"/>
          <w:lang w:val="es-UY"/>
        </w:rPr>
      </w:pPr>
      <w:r w:rsidRPr="009051E2">
        <w:rPr>
          <w:rFonts w:ascii="Arial" w:hAnsi="Arial" w:cs="Arial"/>
          <w:b/>
          <w:bCs/>
          <w:sz w:val="22"/>
          <w:szCs w:val="22"/>
          <w:shd w:val="clear" w:color="auto" w:fill="FFFFFF"/>
        </w:rPr>
        <w:t>“ARRENDAMIENTO DE SERVICIOS DE CONSULTOR PROGRAMADOR PARA LA DIVISION TECNOLOGIAS DE LA INFORMACION DE LA DGEIP”</w:t>
      </w:r>
    </w:p>
    <w:p w:rsidRPr="009051E2" w:rsidR="00614D6E" w:rsidP="009051E2" w:rsidRDefault="00614D6E" w14:paraId="3DD2DA44" w14:textId="77777777">
      <w:pPr>
        <w:spacing w:line="276" w:lineRule="auto"/>
        <w:jc w:val="center"/>
        <w:rPr>
          <w:rFonts w:ascii="Arial" w:hAnsi="Arial" w:cs="Arial"/>
          <w:sz w:val="22"/>
          <w:szCs w:val="22"/>
        </w:rPr>
      </w:pPr>
    </w:p>
    <w:p w:rsidRPr="009051E2" w:rsidR="00614D6E" w:rsidP="009051E2" w:rsidRDefault="00614D6E" w14:paraId="5D0C4096" w14:textId="77777777">
      <w:pPr>
        <w:spacing w:line="276" w:lineRule="auto"/>
        <w:jc w:val="center"/>
        <w:rPr>
          <w:rFonts w:ascii="Arial" w:hAnsi="Arial" w:cs="Arial"/>
          <w:b/>
          <w:sz w:val="22"/>
          <w:szCs w:val="22"/>
        </w:rPr>
      </w:pPr>
      <w:r w:rsidRPr="009051E2">
        <w:rPr>
          <w:rFonts w:ascii="Arial" w:hAnsi="Arial" w:cs="Arial"/>
          <w:b/>
          <w:sz w:val="22"/>
          <w:szCs w:val="22"/>
        </w:rPr>
        <w:t>PLIEGO DE CONDICIONES PARTICULARES</w:t>
      </w:r>
    </w:p>
    <w:p w:rsidRPr="009051E2" w:rsidR="00614D6E" w:rsidP="009051E2" w:rsidRDefault="00614D6E" w14:paraId="3A16AB2F" w14:textId="77777777">
      <w:pPr>
        <w:spacing w:line="276" w:lineRule="auto"/>
        <w:jc w:val="center"/>
        <w:rPr>
          <w:rFonts w:ascii="Arial" w:hAnsi="Arial" w:cs="Arial"/>
          <w:b/>
          <w:sz w:val="22"/>
          <w:szCs w:val="22"/>
          <w:lang w:val="es-UY"/>
        </w:rPr>
      </w:pPr>
      <w:r w:rsidRPr="009051E2">
        <w:rPr>
          <w:rFonts w:ascii="Arial" w:hAnsi="Arial" w:cs="Arial"/>
          <w:b/>
          <w:sz w:val="22"/>
          <w:szCs w:val="22"/>
          <w:lang w:val="es-UY"/>
        </w:rPr>
        <w:t>ÍNDICE</w:t>
      </w:r>
    </w:p>
    <w:sdt>
      <w:sdtPr>
        <w:rPr>
          <w:rFonts w:ascii="Arial" w:hAnsi="Arial" w:eastAsia="Times New Roman" w:cs="Arial"/>
          <w:color w:val="auto"/>
          <w:sz w:val="22"/>
          <w:szCs w:val="22"/>
          <w:lang w:val="es-ES" w:eastAsia="zh-CN" w:bidi="hi-IN"/>
        </w:rPr>
        <w:id w:val="965929964"/>
        <w:docPartObj>
          <w:docPartGallery w:val="Table of Contents"/>
          <w:docPartUnique/>
        </w:docPartObj>
      </w:sdtPr>
      <w:sdtEndPr>
        <w:rPr>
          <w:rFonts w:ascii="Arial" w:hAnsi="Arial" w:eastAsia="Times New Roman" w:cs="Arial"/>
          <w:b w:val="1"/>
          <w:bCs w:val="1"/>
          <w:color w:val="auto"/>
          <w:sz w:val="22"/>
          <w:szCs w:val="22"/>
          <w:lang w:val="es-ES" w:eastAsia="zh-CN" w:bidi="hi-IN"/>
        </w:rPr>
      </w:sdtEndPr>
      <w:sdtContent>
        <w:p w:rsidRPr="009051E2" w:rsidR="00614D6E" w:rsidP="009051E2" w:rsidRDefault="00614D6E" w14:paraId="12B20B1C" w14:textId="77777777">
          <w:pPr>
            <w:pStyle w:val="TtuloTDC"/>
            <w:jc w:val="both"/>
            <w:rPr>
              <w:rFonts w:ascii="Arial" w:hAnsi="Arial" w:cs="Arial"/>
              <w:sz w:val="22"/>
              <w:szCs w:val="22"/>
            </w:rPr>
          </w:pPr>
          <w:r w:rsidRPr="009051E2">
            <w:rPr>
              <w:rFonts w:ascii="Arial" w:hAnsi="Arial" w:cs="Arial"/>
              <w:sz w:val="22"/>
              <w:szCs w:val="22"/>
              <w:lang w:val="es-ES"/>
            </w:rPr>
            <w:t>Contenido</w:t>
          </w:r>
        </w:p>
        <w:p w:rsidRPr="009051E2" w:rsidR="00533D7A" w:rsidP="009051E2" w:rsidRDefault="00614D6E" w14:paraId="55401BED" w14:textId="32CD7518">
          <w:pPr>
            <w:pStyle w:val="TDC1"/>
            <w:tabs>
              <w:tab w:val="right" w:leader="dot" w:pos="9629"/>
            </w:tabs>
            <w:jc w:val="both"/>
            <w:rPr>
              <w:rFonts w:ascii="Arial" w:hAnsi="Arial" w:cs="Arial" w:eastAsiaTheme="minorEastAsia"/>
              <w:b w:val="0"/>
              <w:bCs w:val="0"/>
              <w:caps w:val="0"/>
              <w:noProof/>
              <w:sz w:val="22"/>
              <w:szCs w:val="22"/>
              <w:lang w:val="es-UY" w:eastAsia="es-UY" w:bidi="ar-SA"/>
            </w:rPr>
          </w:pPr>
          <w:r w:rsidRPr="009051E2">
            <w:rPr>
              <w:rFonts w:ascii="Arial" w:hAnsi="Arial" w:cs="Arial"/>
              <w:sz w:val="22"/>
              <w:szCs w:val="22"/>
            </w:rPr>
            <w:fldChar w:fldCharType="begin"/>
          </w:r>
          <w:r w:rsidRPr="009051E2">
            <w:rPr>
              <w:rFonts w:ascii="Arial" w:hAnsi="Arial" w:cs="Arial"/>
              <w:sz w:val="22"/>
              <w:szCs w:val="22"/>
            </w:rPr>
            <w:instrText xml:space="preserve"> TOC \o "1-3" \h \z \u </w:instrText>
          </w:r>
          <w:r w:rsidRPr="009051E2">
            <w:rPr>
              <w:rFonts w:ascii="Arial" w:hAnsi="Arial" w:cs="Arial"/>
              <w:sz w:val="22"/>
              <w:szCs w:val="22"/>
            </w:rPr>
            <w:fldChar w:fldCharType="separate"/>
          </w:r>
          <w:hyperlink w:history="1" w:anchor="_Toc164863909">
            <w:r w:rsidRPr="009051E2" w:rsidR="00533D7A">
              <w:rPr>
                <w:rStyle w:val="Hipervnculo"/>
                <w:rFonts w:ascii="Arial" w:hAnsi="Arial" w:cs="Arial"/>
                <w:noProof/>
                <w:sz w:val="22"/>
                <w:szCs w:val="22"/>
              </w:rPr>
              <w:t>1 - ACEPTACIÓN DE LOS PLIEGOS</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_Toc164863909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2</w:t>
            </w:r>
            <w:r w:rsidRPr="009051E2" w:rsidR="00533D7A">
              <w:rPr>
                <w:rFonts w:ascii="Arial" w:hAnsi="Arial" w:cs="Arial"/>
                <w:noProof/>
                <w:webHidden/>
                <w:sz w:val="22"/>
                <w:szCs w:val="22"/>
              </w:rPr>
              <w:fldChar w:fldCharType="end"/>
            </w:r>
          </w:hyperlink>
        </w:p>
        <w:p w:rsidRPr="009051E2" w:rsidR="00533D7A" w:rsidP="009051E2" w:rsidRDefault="009051E2" w14:paraId="177C3C3A" w14:textId="788697CF">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10">
            <w:r w:rsidRPr="009051E2" w:rsidR="00533D7A">
              <w:rPr>
                <w:rStyle w:val="Hipervnculo"/>
                <w:rFonts w:ascii="Arial" w:hAnsi="Arial" w:cs="Arial"/>
                <w:noProof/>
                <w:sz w:val="22"/>
                <w:szCs w:val="22"/>
              </w:rPr>
              <w:t>2 - OBJETO DEL LLAMADO</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_Toc164863910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2</w:t>
            </w:r>
            <w:r w:rsidRPr="009051E2" w:rsidR="00533D7A">
              <w:rPr>
                <w:rFonts w:ascii="Arial" w:hAnsi="Arial" w:cs="Arial"/>
                <w:noProof/>
                <w:webHidden/>
                <w:sz w:val="22"/>
                <w:szCs w:val="22"/>
              </w:rPr>
              <w:fldChar w:fldCharType="end"/>
            </w:r>
          </w:hyperlink>
        </w:p>
        <w:p w:rsidRPr="009051E2" w:rsidR="00533D7A" w:rsidP="009051E2" w:rsidRDefault="009051E2" w14:paraId="141F2A7B" w14:textId="274DEBCA">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11">
            <w:r w:rsidRPr="009051E2" w:rsidR="00533D7A">
              <w:rPr>
                <w:rStyle w:val="Hipervnculo"/>
                <w:rFonts w:ascii="Arial" w:hAnsi="Arial" w:cs="Arial"/>
                <w:noProof/>
                <w:sz w:val="22"/>
                <w:szCs w:val="22"/>
              </w:rPr>
              <w:t>3- ESPECIFICACIONES Y CARACTERISTICAS DEL SERVICIO</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_Toc164863911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2</w:t>
            </w:r>
            <w:r w:rsidRPr="009051E2" w:rsidR="00533D7A">
              <w:rPr>
                <w:rFonts w:ascii="Arial" w:hAnsi="Arial" w:cs="Arial"/>
                <w:noProof/>
                <w:webHidden/>
                <w:sz w:val="22"/>
                <w:szCs w:val="22"/>
              </w:rPr>
              <w:fldChar w:fldCharType="end"/>
            </w:r>
          </w:hyperlink>
        </w:p>
        <w:p w:rsidRPr="009051E2" w:rsidR="00533D7A" w:rsidP="009051E2" w:rsidRDefault="009051E2" w14:paraId="0AAD6703" w14:textId="1642D6B0">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12">
            <w:r w:rsidRPr="009051E2" w:rsidR="00533D7A">
              <w:rPr>
                <w:rStyle w:val="Hipervnculo"/>
                <w:rFonts w:ascii="Arial" w:hAnsi="Arial" w:cs="Arial"/>
                <w:noProof/>
                <w:sz w:val="22"/>
                <w:szCs w:val="22"/>
              </w:rPr>
              <w:t>4- PRECIO Y COTIZACIÓN</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_Toc164863912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3</w:t>
            </w:r>
            <w:r w:rsidRPr="009051E2" w:rsidR="00533D7A">
              <w:rPr>
                <w:rFonts w:ascii="Arial" w:hAnsi="Arial" w:cs="Arial"/>
                <w:noProof/>
                <w:webHidden/>
                <w:sz w:val="22"/>
                <w:szCs w:val="22"/>
              </w:rPr>
              <w:fldChar w:fldCharType="end"/>
            </w:r>
          </w:hyperlink>
        </w:p>
        <w:p w:rsidRPr="009051E2" w:rsidR="00533D7A" w:rsidP="009051E2" w:rsidRDefault="009051E2" w14:paraId="395585A7" w14:textId="40C3EAC0">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13">
            <w:r w:rsidRPr="009051E2" w:rsidR="00533D7A">
              <w:rPr>
                <w:rStyle w:val="Hipervnculo"/>
                <w:rFonts w:ascii="Arial" w:hAnsi="Arial" w:cs="Arial"/>
                <w:noProof/>
                <w:sz w:val="22"/>
                <w:szCs w:val="22"/>
              </w:rPr>
              <w:t>6-CONSULTAS DEL PLIEGO DE CONDICIONES PARTICULARES</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_Toc164863913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4</w:t>
            </w:r>
            <w:r w:rsidRPr="009051E2" w:rsidR="00533D7A">
              <w:rPr>
                <w:rFonts w:ascii="Arial" w:hAnsi="Arial" w:cs="Arial"/>
                <w:noProof/>
                <w:webHidden/>
                <w:sz w:val="22"/>
                <w:szCs w:val="22"/>
              </w:rPr>
              <w:fldChar w:fldCharType="end"/>
            </w:r>
          </w:hyperlink>
        </w:p>
        <w:p w:rsidRPr="009051E2" w:rsidR="00533D7A" w:rsidP="009051E2" w:rsidRDefault="009051E2" w14:paraId="20F52DEA" w14:textId="3A14F3AB">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14">
            <w:r w:rsidRPr="009051E2" w:rsidR="00533D7A">
              <w:rPr>
                <w:rStyle w:val="Hipervnculo"/>
                <w:rFonts w:ascii="Arial" w:hAnsi="Arial" w:cs="Arial"/>
                <w:noProof/>
                <w:sz w:val="22"/>
                <w:szCs w:val="22"/>
              </w:rPr>
              <w:t>7- SOLICITUD DE PRÓRROGA DE APERTURA DE OFERTAS</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_Toc164863914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4</w:t>
            </w:r>
            <w:r w:rsidRPr="009051E2" w:rsidR="00533D7A">
              <w:rPr>
                <w:rFonts w:ascii="Arial" w:hAnsi="Arial" w:cs="Arial"/>
                <w:noProof/>
                <w:webHidden/>
                <w:sz w:val="22"/>
                <w:szCs w:val="22"/>
              </w:rPr>
              <w:fldChar w:fldCharType="end"/>
            </w:r>
          </w:hyperlink>
        </w:p>
        <w:p w:rsidRPr="009051E2" w:rsidR="00533D7A" w:rsidP="009051E2" w:rsidRDefault="009051E2" w14:paraId="78EF201A" w14:textId="09AE5511">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15">
            <w:r w:rsidRPr="009051E2" w:rsidR="00533D7A">
              <w:rPr>
                <w:rStyle w:val="Hipervnculo"/>
                <w:rFonts w:ascii="Arial" w:hAnsi="Arial" w:cs="Arial"/>
                <w:noProof/>
                <w:sz w:val="22"/>
                <w:szCs w:val="22"/>
              </w:rPr>
              <w:t>8- RECEPCIÓN DE LAS OFERTAS Y APERTURA</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_Toc164863915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5</w:t>
            </w:r>
            <w:r w:rsidRPr="009051E2" w:rsidR="00533D7A">
              <w:rPr>
                <w:rFonts w:ascii="Arial" w:hAnsi="Arial" w:cs="Arial"/>
                <w:noProof/>
                <w:webHidden/>
                <w:sz w:val="22"/>
                <w:szCs w:val="22"/>
              </w:rPr>
              <w:fldChar w:fldCharType="end"/>
            </w:r>
          </w:hyperlink>
        </w:p>
        <w:p w:rsidRPr="009051E2" w:rsidR="00533D7A" w:rsidP="009051E2" w:rsidRDefault="009051E2" w14:paraId="08AF8B32" w14:textId="6A3314CA">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16">
            <w:r w:rsidRPr="009051E2" w:rsidR="00533D7A">
              <w:rPr>
                <w:rStyle w:val="Hipervnculo"/>
                <w:rFonts w:ascii="Arial" w:hAnsi="Arial" w:cs="Arial"/>
                <w:noProof/>
                <w:sz w:val="22"/>
                <w:szCs w:val="22"/>
              </w:rPr>
              <w:t>9- ESTUDIO DE LAS OFERTAS</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_Toc164863916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8</w:t>
            </w:r>
            <w:r w:rsidRPr="009051E2" w:rsidR="00533D7A">
              <w:rPr>
                <w:rFonts w:ascii="Arial" w:hAnsi="Arial" w:cs="Arial"/>
                <w:noProof/>
                <w:webHidden/>
                <w:sz w:val="22"/>
                <w:szCs w:val="22"/>
              </w:rPr>
              <w:fldChar w:fldCharType="end"/>
            </w:r>
          </w:hyperlink>
        </w:p>
        <w:p w:rsidRPr="009051E2" w:rsidR="00533D7A" w:rsidP="009051E2" w:rsidRDefault="009051E2" w14:paraId="517BB97B" w14:textId="67CA781D">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17">
            <w:r w:rsidRPr="009051E2" w:rsidR="00533D7A">
              <w:rPr>
                <w:rStyle w:val="Hipervnculo"/>
                <w:rFonts w:ascii="Arial" w:hAnsi="Arial" w:cs="Arial"/>
                <w:noProof/>
                <w:sz w:val="22"/>
                <w:szCs w:val="22"/>
              </w:rPr>
              <w:t>10- CONDICIONES DE PAGO</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_Toc164863917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10</w:t>
            </w:r>
            <w:r w:rsidRPr="009051E2" w:rsidR="00533D7A">
              <w:rPr>
                <w:rFonts w:ascii="Arial" w:hAnsi="Arial" w:cs="Arial"/>
                <w:noProof/>
                <w:webHidden/>
                <w:sz w:val="22"/>
                <w:szCs w:val="22"/>
              </w:rPr>
              <w:fldChar w:fldCharType="end"/>
            </w:r>
          </w:hyperlink>
        </w:p>
        <w:p w:rsidRPr="009051E2" w:rsidR="00533D7A" w:rsidP="009051E2" w:rsidRDefault="009051E2" w14:paraId="128785FE" w14:textId="00D1D9F8">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18">
            <w:r w:rsidRPr="009051E2" w:rsidR="00533D7A">
              <w:rPr>
                <w:rStyle w:val="Hipervnculo"/>
                <w:rFonts w:ascii="Arial" w:hAnsi="Arial" w:cs="Arial"/>
                <w:noProof/>
                <w:sz w:val="22"/>
                <w:szCs w:val="22"/>
              </w:rPr>
              <w:t>11- GARANTÍAS</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_Toc164863918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11</w:t>
            </w:r>
            <w:r w:rsidRPr="009051E2" w:rsidR="00533D7A">
              <w:rPr>
                <w:rFonts w:ascii="Arial" w:hAnsi="Arial" w:cs="Arial"/>
                <w:noProof/>
                <w:webHidden/>
                <w:sz w:val="22"/>
                <w:szCs w:val="22"/>
              </w:rPr>
              <w:fldChar w:fldCharType="end"/>
            </w:r>
          </w:hyperlink>
        </w:p>
        <w:p w:rsidRPr="009051E2" w:rsidR="00533D7A" w:rsidP="009051E2" w:rsidRDefault="009051E2" w14:paraId="742C20BC" w14:textId="5D736C49">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19">
            <w:r w:rsidRPr="009051E2" w:rsidR="00533D7A">
              <w:rPr>
                <w:rStyle w:val="Hipervnculo"/>
                <w:rFonts w:ascii="Arial" w:hAnsi="Arial" w:cs="Arial"/>
                <w:noProof/>
                <w:sz w:val="22"/>
                <w:szCs w:val="22"/>
              </w:rPr>
              <w:t>12- ADJUDICACIÓN</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_Toc164863919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12</w:t>
            </w:r>
            <w:r w:rsidRPr="009051E2" w:rsidR="00533D7A">
              <w:rPr>
                <w:rFonts w:ascii="Arial" w:hAnsi="Arial" w:cs="Arial"/>
                <w:noProof/>
                <w:webHidden/>
                <w:sz w:val="22"/>
                <w:szCs w:val="22"/>
              </w:rPr>
              <w:fldChar w:fldCharType="end"/>
            </w:r>
          </w:hyperlink>
        </w:p>
        <w:p w:rsidRPr="009051E2" w:rsidR="00533D7A" w:rsidP="009051E2" w:rsidRDefault="009051E2" w14:paraId="5BF0C6BA" w14:textId="28CCCE51">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20">
            <w:r w:rsidRPr="009051E2" w:rsidR="00533D7A">
              <w:rPr>
                <w:rStyle w:val="Hipervnculo"/>
                <w:rFonts w:ascii="Arial" w:hAnsi="Arial" w:cs="Arial"/>
                <w:noProof/>
                <w:sz w:val="22"/>
                <w:szCs w:val="22"/>
              </w:rPr>
              <w:t>13- NOTIFICACIÓN</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_Toc164863920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12</w:t>
            </w:r>
            <w:r w:rsidRPr="009051E2" w:rsidR="00533D7A">
              <w:rPr>
                <w:rFonts w:ascii="Arial" w:hAnsi="Arial" w:cs="Arial"/>
                <w:noProof/>
                <w:webHidden/>
                <w:sz w:val="22"/>
                <w:szCs w:val="22"/>
              </w:rPr>
              <w:fldChar w:fldCharType="end"/>
            </w:r>
          </w:hyperlink>
        </w:p>
        <w:p w:rsidRPr="009051E2" w:rsidR="00533D7A" w:rsidP="009051E2" w:rsidRDefault="009051E2" w14:paraId="3F04C648" w14:textId="14219178">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21">
            <w:r w:rsidRPr="009051E2" w:rsidR="00533D7A">
              <w:rPr>
                <w:rStyle w:val="Hipervnculo"/>
                <w:rFonts w:ascii="Arial" w:hAnsi="Arial" w:cs="Arial"/>
                <w:noProof/>
                <w:sz w:val="22"/>
                <w:szCs w:val="22"/>
              </w:rPr>
              <w:t>14- DEL CONTROL DEL SERVICIO</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_Toc164863921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13</w:t>
            </w:r>
            <w:r w:rsidRPr="009051E2" w:rsidR="00533D7A">
              <w:rPr>
                <w:rFonts w:ascii="Arial" w:hAnsi="Arial" w:cs="Arial"/>
                <w:noProof/>
                <w:webHidden/>
                <w:sz w:val="22"/>
                <w:szCs w:val="22"/>
              </w:rPr>
              <w:fldChar w:fldCharType="end"/>
            </w:r>
          </w:hyperlink>
        </w:p>
        <w:p w:rsidRPr="009051E2" w:rsidR="00533D7A" w:rsidP="009051E2" w:rsidRDefault="009051E2" w14:paraId="35378389" w14:textId="4A405D12">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22">
            <w:r w:rsidRPr="009051E2" w:rsidR="00533D7A">
              <w:rPr>
                <w:rStyle w:val="Hipervnculo"/>
                <w:rFonts w:ascii="Arial" w:hAnsi="Arial" w:cs="Arial"/>
                <w:noProof/>
                <w:sz w:val="22"/>
                <w:szCs w:val="22"/>
              </w:rPr>
              <w:t>15- MORA Y PENALIDADES</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_Toc164863922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13</w:t>
            </w:r>
            <w:r w:rsidRPr="009051E2" w:rsidR="00533D7A">
              <w:rPr>
                <w:rFonts w:ascii="Arial" w:hAnsi="Arial" w:cs="Arial"/>
                <w:noProof/>
                <w:webHidden/>
                <w:sz w:val="22"/>
                <w:szCs w:val="22"/>
              </w:rPr>
              <w:fldChar w:fldCharType="end"/>
            </w:r>
          </w:hyperlink>
        </w:p>
        <w:p w:rsidRPr="009051E2" w:rsidR="00533D7A" w:rsidP="009051E2" w:rsidRDefault="009051E2" w14:paraId="2DBDEE45" w14:textId="733F75F5">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23">
            <w:r w:rsidRPr="009051E2" w:rsidR="00533D7A">
              <w:rPr>
                <w:rStyle w:val="Hipervnculo"/>
                <w:rFonts w:ascii="Arial" w:hAnsi="Arial" w:cs="Arial"/>
                <w:noProof/>
                <w:sz w:val="22"/>
                <w:szCs w:val="22"/>
              </w:rPr>
              <w:t>16- COMUNICACIONES</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_Toc164863923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13</w:t>
            </w:r>
            <w:r w:rsidRPr="009051E2" w:rsidR="00533D7A">
              <w:rPr>
                <w:rFonts w:ascii="Arial" w:hAnsi="Arial" w:cs="Arial"/>
                <w:noProof/>
                <w:webHidden/>
                <w:sz w:val="22"/>
                <w:szCs w:val="22"/>
              </w:rPr>
              <w:fldChar w:fldCharType="end"/>
            </w:r>
          </w:hyperlink>
        </w:p>
        <w:p w:rsidRPr="009051E2" w:rsidR="00533D7A" w:rsidP="009051E2" w:rsidRDefault="009051E2" w14:paraId="6A6A9C30" w14:textId="7EC717E5">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24">
            <w:r w:rsidRPr="009051E2" w:rsidR="00533D7A">
              <w:rPr>
                <w:rStyle w:val="Hipervnculo"/>
                <w:rFonts w:ascii="Arial" w:hAnsi="Arial" w:cs="Arial"/>
                <w:noProof/>
                <w:sz w:val="22"/>
                <w:szCs w:val="22"/>
              </w:rPr>
              <w:t>17- NORMAS QUE REGULAN EL PRESENTE LLAMADO</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_Toc164863924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13</w:t>
            </w:r>
            <w:r w:rsidRPr="009051E2" w:rsidR="00533D7A">
              <w:rPr>
                <w:rFonts w:ascii="Arial" w:hAnsi="Arial" w:cs="Arial"/>
                <w:noProof/>
                <w:webHidden/>
                <w:sz w:val="22"/>
                <w:szCs w:val="22"/>
              </w:rPr>
              <w:fldChar w:fldCharType="end"/>
            </w:r>
          </w:hyperlink>
        </w:p>
        <w:p w:rsidRPr="009051E2" w:rsidR="00533D7A" w:rsidP="009051E2" w:rsidRDefault="009051E2" w14:paraId="16F6D673" w14:textId="2E45AB8B">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25">
            <w:r w:rsidRPr="009051E2" w:rsidR="00533D7A">
              <w:rPr>
                <w:rStyle w:val="Hipervnculo"/>
                <w:rFonts w:ascii="Arial" w:hAnsi="Arial" w:cs="Arial"/>
                <w:noProof/>
                <w:sz w:val="22"/>
                <w:szCs w:val="22"/>
              </w:rPr>
              <w:t xml:space="preserve">18- CONTRALORES Y DERECHO DE RETENCIÓN A EJERCERSE POR LA </w:t>
            </w:r>
            <w:r w:rsidRPr="009051E2" w:rsidR="00533D7A">
              <w:rPr>
                <w:rStyle w:val="Hipervnculo"/>
                <w:rFonts w:ascii="Arial" w:hAnsi="Arial" w:cs="Arial"/>
                <w:noProof/>
                <w:kern w:val="3"/>
                <w:sz w:val="22"/>
                <w:szCs w:val="22"/>
                <w:lang w:val="es-UY"/>
              </w:rPr>
              <w:t>D.G.E.I.</w:t>
            </w:r>
            <w:r w:rsidRPr="009051E2" w:rsidR="00533D7A">
              <w:rPr>
                <w:rStyle w:val="Hipervnculo"/>
                <w:rFonts w:ascii="Arial" w:hAnsi="Arial" w:cs="Arial"/>
                <w:noProof/>
                <w:sz w:val="22"/>
                <w:szCs w:val="22"/>
                <w:lang w:val="es-UY"/>
              </w:rPr>
              <w:t>P</w:t>
            </w:r>
            <w:r w:rsidRPr="009051E2" w:rsidR="00533D7A">
              <w:rPr>
                <w:rStyle w:val="Hipervnculo"/>
                <w:rFonts w:ascii="Arial" w:hAnsi="Arial" w:cs="Arial"/>
                <w:noProof/>
                <w:sz w:val="22"/>
                <w:szCs w:val="22"/>
              </w:rPr>
              <w:t>.</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_Toc164863925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14</w:t>
            </w:r>
            <w:r w:rsidRPr="009051E2" w:rsidR="00533D7A">
              <w:rPr>
                <w:rFonts w:ascii="Arial" w:hAnsi="Arial" w:cs="Arial"/>
                <w:noProof/>
                <w:webHidden/>
                <w:sz w:val="22"/>
                <w:szCs w:val="22"/>
              </w:rPr>
              <w:fldChar w:fldCharType="end"/>
            </w:r>
          </w:hyperlink>
        </w:p>
        <w:p w:rsidRPr="009051E2" w:rsidR="00533D7A" w:rsidP="009051E2" w:rsidRDefault="009051E2" w14:paraId="168DBAAB" w14:textId="4DF9DAFA">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26">
            <w:r w:rsidRPr="009051E2" w:rsidR="00533D7A">
              <w:rPr>
                <w:rStyle w:val="Hipervnculo"/>
                <w:rFonts w:ascii="Arial" w:hAnsi="Arial" w:cs="Arial"/>
                <w:noProof/>
                <w:sz w:val="22"/>
                <w:szCs w:val="22"/>
              </w:rPr>
              <w:t>19- OBLIGACIONES Y RESPONSABILIDADES DEL ADJUDICATARIO.</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_Toc164863926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14</w:t>
            </w:r>
            <w:r w:rsidRPr="009051E2" w:rsidR="00533D7A">
              <w:rPr>
                <w:rFonts w:ascii="Arial" w:hAnsi="Arial" w:cs="Arial"/>
                <w:noProof/>
                <w:webHidden/>
                <w:sz w:val="22"/>
                <w:szCs w:val="22"/>
              </w:rPr>
              <w:fldChar w:fldCharType="end"/>
            </w:r>
          </w:hyperlink>
        </w:p>
        <w:p w:rsidRPr="009051E2" w:rsidR="00533D7A" w:rsidP="009051E2" w:rsidRDefault="009051E2" w14:paraId="563EF122" w14:textId="487CC9CD">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27">
            <w:r w:rsidRPr="009051E2" w:rsidR="00533D7A">
              <w:rPr>
                <w:rStyle w:val="Hipervnculo"/>
                <w:rFonts w:ascii="Arial" w:hAnsi="Arial" w:cs="Arial"/>
                <w:noProof/>
                <w:sz w:val="22"/>
                <w:szCs w:val="22"/>
              </w:rPr>
              <w:t>20- EXENCION DE RESPONSABILIDAD</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_Toc164863927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14</w:t>
            </w:r>
            <w:r w:rsidRPr="009051E2" w:rsidR="00533D7A">
              <w:rPr>
                <w:rFonts w:ascii="Arial" w:hAnsi="Arial" w:cs="Arial"/>
                <w:noProof/>
                <w:webHidden/>
                <w:sz w:val="22"/>
                <w:szCs w:val="22"/>
              </w:rPr>
              <w:fldChar w:fldCharType="end"/>
            </w:r>
          </w:hyperlink>
        </w:p>
        <w:p w:rsidRPr="009051E2" w:rsidR="00533D7A" w:rsidP="009051E2" w:rsidRDefault="009051E2" w14:paraId="47B59C56" w14:textId="726AD012">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28">
            <w:r w:rsidRPr="009051E2" w:rsidR="00533D7A">
              <w:rPr>
                <w:rStyle w:val="Hipervnculo"/>
                <w:rFonts w:ascii="Arial" w:hAnsi="Arial" w:cs="Arial"/>
                <w:noProof/>
                <w:sz w:val="22"/>
                <w:szCs w:val="22"/>
              </w:rPr>
              <w:t>21- MEDIOS DE COMUNICACIÓN</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_Toc164863928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15</w:t>
            </w:r>
            <w:r w:rsidRPr="009051E2" w:rsidR="00533D7A">
              <w:rPr>
                <w:rFonts w:ascii="Arial" w:hAnsi="Arial" w:cs="Arial"/>
                <w:noProof/>
                <w:webHidden/>
                <w:sz w:val="22"/>
                <w:szCs w:val="22"/>
              </w:rPr>
              <w:fldChar w:fldCharType="end"/>
            </w:r>
          </w:hyperlink>
        </w:p>
        <w:p w:rsidRPr="009051E2" w:rsidR="00533D7A" w:rsidP="009051E2" w:rsidRDefault="009051E2" w14:paraId="1D3B7A2B" w14:textId="216C362D">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29">
            <w:r w:rsidRPr="009051E2" w:rsidR="00533D7A">
              <w:rPr>
                <w:rStyle w:val="Hipervnculo"/>
                <w:rFonts w:ascii="Arial" w:hAnsi="Arial" w:cs="Arial"/>
                <w:noProof/>
                <w:sz w:val="22"/>
                <w:szCs w:val="22"/>
              </w:rPr>
              <w:t>ANEXO I</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_Toc164863929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16</w:t>
            </w:r>
            <w:r w:rsidRPr="009051E2" w:rsidR="00533D7A">
              <w:rPr>
                <w:rFonts w:ascii="Arial" w:hAnsi="Arial" w:cs="Arial"/>
                <w:noProof/>
                <w:webHidden/>
                <w:sz w:val="22"/>
                <w:szCs w:val="22"/>
              </w:rPr>
              <w:fldChar w:fldCharType="end"/>
            </w:r>
          </w:hyperlink>
        </w:p>
        <w:p w:rsidRPr="009051E2" w:rsidR="00533D7A" w:rsidP="009051E2" w:rsidRDefault="009051E2" w14:paraId="0DCA7ED1" w14:textId="4104B5BF">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30">
            <w:r w:rsidRPr="009051E2" w:rsidR="00533D7A">
              <w:rPr>
                <w:rStyle w:val="Hipervnculo"/>
                <w:rFonts w:ascii="Arial" w:hAnsi="Arial" w:cs="Arial"/>
                <w:noProof/>
                <w:sz w:val="22"/>
                <w:szCs w:val="22"/>
              </w:rPr>
              <w:t>ANEXO II</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_Toc164863930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17</w:t>
            </w:r>
            <w:r w:rsidRPr="009051E2" w:rsidR="00533D7A">
              <w:rPr>
                <w:rFonts w:ascii="Arial" w:hAnsi="Arial" w:cs="Arial"/>
                <w:noProof/>
                <w:webHidden/>
                <w:sz w:val="22"/>
                <w:szCs w:val="22"/>
              </w:rPr>
              <w:fldChar w:fldCharType="end"/>
            </w:r>
          </w:hyperlink>
        </w:p>
        <w:p w:rsidRPr="009051E2" w:rsidR="00533D7A" w:rsidP="009051E2" w:rsidRDefault="009051E2" w14:paraId="2C6FDE6F" w14:textId="30C34803">
          <w:pPr>
            <w:pStyle w:val="TDC1"/>
            <w:tabs>
              <w:tab w:val="right" w:leader="dot" w:pos="9629"/>
            </w:tabs>
            <w:jc w:val="both"/>
            <w:rPr>
              <w:rFonts w:ascii="Arial" w:hAnsi="Arial" w:cs="Arial" w:eastAsiaTheme="minorEastAsia"/>
              <w:b w:val="0"/>
              <w:bCs w:val="0"/>
              <w:caps w:val="0"/>
              <w:noProof/>
              <w:sz w:val="22"/>
              <w:szCs w:val="22"/>
              <w:lang w:val="es-UY" w:eastAsia="es-UY" w:bidi="ar-SA"/>
            </w:rPr>
          </w:pPr>
          <w:hyperlink w:history="1" w:anchor="_Toc164863931">
            <w:r w:rsidRPr="009051E2" w:rsidR="00533D7A">
              <w:rPr>
                <w:rStyle w:val="Hipervnculo"/>
                <w:rFonts w:ascii="Arial" w:hAnsi="Arial" w:cs="Arial"/>
                <w:noProof/>
                <w:sz w:val="22"/>
                <w:szCs w:val="22"/>
              </w:rPr>
              <w:t>ANEXO III</w:t>
            </w:r>
            <w:r w:rsidRPr="009051E2" w:rsidR="00533D7A">
              <w:rPr>
                <w:rFonts w:ascii="Arial" w:hAnsi="Arial" w:cs="Arial"/>
                <w:noProof/>
                <w:webHidden/>
                <w:sz w:val="22"/>
                <w:szCs w:val="22"/>
              </w:rPr>
              <w:tab/>
            </w:r>
            <w:r w:rsidRPr="009051E2" w:rsidR="00533D7A">
              <w:rPr>
                <w:rFonts w:ascii="Arial" w:hAnsi="Arial" w:cs="Arial"/>
                <w:noProof/>
                <w:webHidden/>
                <w:sz w:val="22"/>
                <w:szCs w:val="22"/>
              </w:rPr>
              <w:fldChar w:fldCharType="begin"/>
            </w:r>
            <w:r w:rsidRPr="009051E2" w:rsidR="00533D7A">
              <w:rPr>
                <w:rFonts w:ascii="Arial" w:hAnsi="Arial" w:cs="Arial"/>
                <w:noProof/>
                <w:webHidden/>
                <w:sz w:val="22"/>
                <w:szCs w:val="22"/>
              </w:rPr>
              <w:instrText xml:space="preserve"> PAGEREF _Toc164863931 \h </w:instrText>
            </w:r>
            <w:r w:rsidRPr="009051E2" w:rsidR="00533D7A">
              <w:rPr>
                <w:rFonts w:ascii="Arial" w:hAnsi="Arial" w:cs="Arial"/>
                <w:noProof/>
                <w:webHidden/>
                <w:sz w:val="22"/>
                <w:szCs w:val="22"/>
              </w:rPr>
            </w:r>
            <w:r w:rsidRPr="009051E2" w:rsidR="00533D7A">
              <w:rPr>
                <w:rFonts w:ascii="Arial" w:hAnsi="Arial" w:cs="Arial"/>
                <w:noProof/>
                <w:webHidden/>
                <w:sz w:val="22"/>
                <w:szCs w:val="22"/>
              </w:rPr>
              <w:fldChar w:fldCharType="separate"/>
            </w:r>
            <w:r w:rsidR="005D06E5">
              <w:rPr>
                <w:rFonts w:ascii="Arial" w:hAnsi="Arial" w:cs="Arial"/>
                <w:noProof/>
                <w:webHidden/>
                <w:sz w:val="22"/>
                <w:szCs w:val="22"/>
              </w:rPr>
              <w:t>18</w:t>
            </w:r>
            <w:r w:rsidRPr="009051E2" w:rsidR="00533D7A">
              <w:rPr>
                <w:rFonts w:ascii="Arial" w:hAnsi="Arial" w:cs="Arial"/>
                <w:noProof/>
                <w:webHidden/>
                <w:sz w:val="22"/>
                <w:szCs w:val="22"/>
              </w:rPr>
              <w:fldChar w:fldCharType="end"/>
            </w:r>
          </w:hyperlink>
        </w:p>
        <w:p w:rsidRPr="009051E2" w:rsidR="00614D6E" w:rsidP="009051E2" w:rsidRDefault="00614D6E" w14:paraId="413C4325" w14:textId="28B8D13F">
          <w:pPr>
            <w:jc w:val="both"/>
            <w:rPr>
              <w:rFonts w:ascii="Arial" w:hAnsi="Arial" w:cs="Arial"/>
              <w:sz w:val="22"/>
              <w:szCs w:val="22"/>
            </w:rPr>
          </w:pPr>
          <w:r w:rsidRPr="009051E2">
            <w:rPr>
              <w:rFonts w:ascii="Arial" w:hAnsi="Arial" w:cs="Arial"/>
              <w:b/>
              <w:bCs/>
              <w:sz w:val="22"/>
              <w:szCs w:val="22"/>
            </w:rPr>
            <w:fldChar w:fldCharType="end"/>
          </w:r>
        </w:p>
      </w:sdtContent>
    </w:sdt>
    <w:p w:rsidRPr="009051E2" w:rsidR="00614D6E" w:rsidP="009051E2" w:rsidRDefault="00614D6E" w14:paraId="3FE8CA11" w14:textId="77777777">
      <w:pPr>
        <w:spacing w:line="276" w:lineRule="auto"/>
        <w:ind w:left="567"/>
        <w:jc w:val="both"/>
        <w:rPr>
          <w:rFonts w:ascii="Arial" w:hAnsi="Arial" w:cs="Arial"/>
          <w:sz w:val="22"/>
          <w:szCs w:val="22"/>
        </w:rPr>
      </w:pPr>
    </w:p>
    <w:p w:rsidRPr="009051E2" w:rsidR="00614D6E" w:rsidP="009051E2" w:rsidRDefault="00614D6E" w14:paraId="609CD008" w14:textId="77777777">
      <w:pPr>
        <w:spacing w:line="276" w:lineRule="auto"/>
        <w:ind w:left="567"/>
        <w:jc w:val="both"/>
        <w:rPr>
          <w:rFonts w:ascii="Arial" w:hAnsi="Arial" w:cs="Arial"/>
          <w:sz w:val="22"/>
          <w:szCs w:val="22"/>
        </w:rPr>
      </w:pPr>
    </w:p>
    <w:p w:rsidRPr="009051E2" w:rsidR="00614D6E" w:rsidP="009051E2" w:rsidRDefault="00614D6E" w14:paraId="7AE5A549" w14:textId="77777777">
      <w:pPr>
        <w:pStyle w:val="Ttulo1"/>
        <w:spacing w:line="276" w:lineRule="auto"/>
        <w:jc w:val="both"/>
        <w:rPr>
          <w:rFonts w:ascii="Arial" w:hAnsi="Arial" w:cs="Arial"/>
          <w:sz w:val="22"/>
          <w:szCs w:val="22"/>
        </w:rPr>
      </w:pPr>
      <w:r w:rsidRPr="009051E2">
        <w:rPr>
          <w:rFonts w:ascii="Arial" w:hAnsi="Arial" w:cs="Arial"/>
          <w:sz w:val="22"/>
          <w:szCs w:val="22"/>
        </w:rPr>
        <w:br w:type="page"/>
      </w:r>
      <w:bookmarkStart w:name="_Toc164863909" w:id="0"/>
      <w:r w:rsidRPr="009051E2">
        <w:rPr>
          <w:rFonts w:ascii="Arial" w:hAnsi="Arial" w:cs="Arial"/>
          <w:sz w:val="22"/>
          <w:szCs w:val="22"/>
        </w:rPr>
        <w:t>1 - ACEPTACIÓN DE LOS PLIEGOS</w:t>
      </w:r>
      <w:bookmarkEnd w:id="0"/>
    </w:p>
    <w:p w:rsidRPr="009051E2" w:rsidR="00614D6E" w:rsidP="009051E2" w:rsidRDefault="00614D6E" w14:paraId="5702CE50" w14:textId="77777777">
      <w:pPr>
        <w:spacing w:before="146" w:line="276" w:lineRule="auto"/>
        <w:ind w:right="-2"/>
        <w:jc w:val="both"/>
        <w:rPr>
          <w:rFonts w:ascii="Arial" w:hAnsi="Arial" w:cs="Arial"/>
          <w:sz w:val="22"/>
          <w:szCs w:val="22"/>
        </w:rPr>
      </w:pPr>
      <w:r w:rsidRPr="009051E2">
        <w:rPr>
          <w:rFonts w:ascii="Arial" w:hAnsi="Arial" w:cs="Arial"/>
          <w:sz w:val="22"/>
          <w:szCs w:val="22"/>
        </w:rPr>
        <w:t>Por el sólo hecho de presentarse al llamado se entenderá que el oferente conoce y acepta sin reservas los términos y condiciones establecidos en el presente Pliego de condiciones Particulares en todos sus Artículos Anexos, así como todas las normas aplicables al caso.</w:t>
      </w:r>
    </w:p>
    <w:p w:rsidRPr="009051E2" w:rsidR="00614D6E" w:rsidP="009051E2" w:rsidRDefault="00614D6E" w14:paraId="21B1C960" w14:textId="77777777">
      <w:pPr>
        <w:spacing w:before="146" w:line="276" w:lineRule="auto"/>
        <w:ind w:right="-2"/>
        <w:jc w:val="both"/>
        <w:rPr>
          <w:rFonts w:ascii="Arial" w:hAnsi="Arial" w:cs="Arial"/>
          <w:sz w:val="22"/>
          <w:szCs w:val="22"/>
        </w:rPr>
      </w:pPr>
      <w:r w:rsidRPr="009051E2">
        <w:rPr>
          <w:rFonts w:ascii="Arial" w:hAnsi="Arial" w:cs="Arial"/>
          <w:sz w:val="22"/>
          <w:szCs w:val="22"/>
        </w:rPr>
        <w:t xml:space="preserve">Asimismo, se entenderá que el oferente hace expreso reconocimiento y manifiesta su voluntad de someterse a las leyes y Tribunales de la República Oriental del Uruguay, con exclusión de toda otra jurisdicción. </w:t>
      </w:r>
    </w:p>
    <w:p w:rsidRPr="009051E2" w:rsidR="00614D6E" w:rsidP="009051E2" w:rsidRDefault="00614D6E" w14:paraId="3C873A72" w14:textId="77777777">
      <w:pPr>
        <w:spacing w:before="146" w:line="276" w:lineRule="auto"/>
        <w:ind w:right="-2"/>
        <w:jc w:val="both"/>
        <w:rPr>
          <w:rFonts w:ascii="Arial" w:hAnsi="Arial" w:cs="Arial"/>
          <w:sz w:val="22"/>
          <w:szCs w:val="22"/>
        </w:rPr>
      </w:pPr>
      <w:r w:rsidRPr="009051E2">
        <w:rPr>
          <w:rFonts w:ascii="Arial" w:hAnsi="Arial" w:cs="Arial"/>
          <w:sz w:val="22"/>
          <w:szCs w:val="22"/>
        </w:rPr>
        <w:t xml:space="preserve">A su vez, se entenderá que el mismo, declara no encontrarse comprendido en ninguna disposición que expresamente le impida contratar con el Estado, conforme a los artículos N°46 y N°72 del T.O.C.A.F., y demás normas concordantes y complementarias aplicables. </w:t>
      </w:r>
    </w:p>
    <w:p w:rsidRPr="009051E2" w:rsidR="00DA7ACF" w:rsidP="009051E2" w:rsidRDefault="00614D6E" w14:paraId="7DD09C4F" w14:textId="7B67C151">
      <w:pPr>
        <w:spacing w:before="146" w:line="276" w:lineRule="auto"/>
        <w:ind w:right="-2"/>
        <w:jc w:val="both"/>
        <w:rPr>
          <w:rFonts w:ascii="Arial" w:hAnsi="Arial" w:cs="Arial"/>
          <w:b/>
          <w:sz w:val="22"/>
          <w:szCs w:val="22"/>
        </w:rPr>
      </w:pPr>
      <w:r w:rsidRPr="009051E2">
        <w:rPr>
          <w:rFonts w:ascii="Arial" w:hAnsi="Arial" w:cs="Arial"/>
          <w:b/>
          <w:sz w:val="22"/>
          <w:szCs w:val="22"/>
        </w:rPr>
        <w:t>NOTA: Se deberá adjuntar en la oferta el formulario de identificación del oferente (Anexo II) del presente pliego, de acuerdo a lo dispuesto por Resolución N°123/018 Acta N°16/2018 de fecha 05/12/2018.</w:t>
      </w:r>
    </w:p>
    <w:p w:rsidR="00A33099" w:rsidP="009051E2" w:rsidRDefault="00A33099" w14:paraId="65AB4DFC" w14:textId="77777777">
      <w:pPr>
        <w:spacing w:line="276" w:lineRule="auto"/>
        <w:jc w:val="both"/>
        <w:rPr>
          <w:rFonts w:ascii="Arial" w:hAnsi="Arial" w:cs="Arial"/>
          <w:sz w:val="22"/>
          <w:szCs w:val="22"/>
        </w:rPr>
      </w:pPr>
    </w:p>
    <w:p w:rsidRPr="009051E2" w:rsidR="00614D6E" w:rsidP="009051E2" w:rsidRDefault="00614D6E" w14:paraId="2E131882" w14:textId="6344E8FE">
      <w:pPr>
        <w:spacing w:line="276" w:lineRule="auto"/>
        <w:jc w:val="both"/>
        <w:rPr>
          <w:rFonts w:ascii="Arial" w:hAnsi="Arial" w:cs="Arial"/>
          <w:sz w:val="22"/>
          <w:szCs w:val="22"/>
        </w:rPr>
      </w:pPr>
      <w:r w:rsidRPr="009051E2">
        <w:rPr>
          <w:rFonts w:ascii="Arial" w:hAnsi="Arial" w:cs="Arial"/>
          <w:sz w:val="22"/>
          <w:szCs w:val="22"/>
        </w:rPr>
        <w:t>El presente pliego consta de 1</w:t>
      </w:r>
      <w:r w:rsidRPr="009051E2" w:rsidR="009051E2">
        <w:rPr>
          <w:rFonts w:ascii="Arial" w:hAnsi="Arial" w:cs="Arial"/>
          <w:sz w:val="22"/>
          <w:szCs w:val="22"/>
        </w:rPr>
        <w:t>8</w:t>
      </w:r>
      <w:r w:rsidRPr="009051E2">
        <w:rPr>
          <w:rFonts w:ascii="Arial" w:hAnsi="Arial" w:cs="Arial"/>
          <w:sz w:val="22"/>
          <w:szCs w:val="22"/>
        </w:rPr>
        <w:t xml:space="preserve"> folios y podrá ser adquirido por los interesados sin costo alguno en la página de compras estatales y en la web de la Dirección General de Educación Inicial y Primaria de la Administración Nacional de Educación Pública (en adelante, la</w:t>
      </w:r>
      <w:r w:rsidRPr="009051E2">
        <w:rPr>
          <w:rFonts w:ascii="Arial" w:hAnsi="Arial" w:cs="Arial"/>
          <w:kern w:val="3"/>
          <w:sz w:val="22"/>
          <w:szCs w:val="22"/>
          <w:lang w:val="es-UY" w:bidi="ar-SA"/>
        </w:rPr>
        <w:t xml:space="preserve"> D.G.E.I.</w:t>
      </w:r>
      <w:r w:rsidRPr="009051E2">
        <w:rPr>
          <w:rFonts w:ascii="Arial" w:hAnsi="Arial" w:cs="Arial"/>
          <w:sz w:val="22"/>
          <w:szCs w:val="22"/>
          <w:lang w:val="es-UY"/>
        </w:rPr>
        <w:t>P</w:t>
      </w:r>
      <w:r w:rsidRPr="009051E2">
        <w:rPr>
          <w:rFonts w:ascii="Arial" w:hAnsi="Arial" w:cs="Arial"/>
          <w:sz w:val="22"/>
          <w:szCs w:val="22"/>
        </w:rPr>
        <w:t xml:space="preserve">): </w:t>
      </w:r>
      <w:hyperlink w:history="1" r:id="rId7">
        <w:r w:rsidRPr="009051E2">
          <w:rPr>
            <w:rFonts w:ascii="Arial" w:hAnsi="Arial" w:cs="Arial"/>
            <w:sz w:val="22"/>
            <w:szCs w:val="22"/>
          </w:rPr>
          <w:t>http://www.comprasestatales.gub.uy</w:t>
        </w:r>
      </w:hyperlink>
      <w:r w:rsidRPr="009051E2">
        <w:rPr>
          <w:rFonts w:ascii="Arial" w:hAnsi="Arial" w:cs="Arial"/>
          <w:sz w:val="22"/>
          <w:szCs w:val="22"/>
        </w:rPr>
        <w:t xml:space="preserve"> y  </w:t>
      </w:r>
      <w:hyperlink w:history="1" r:id="rId8">
        <w:r w:rsidRPr="009051E2">
          <w:rPr>
            <w:rFonts w:ascii="Arial" w:hAnsi="Arial" w:cs="Arial"/>
            <w:sz w:val="22"/>
            <w:szCs w:val="22"/>
          </w:rPr>
          <w:t>https://www.dgeip.edu.uy</w:t>
        </w:r>
      </w:hyperlink>
    </w:p>
    <w:p w:rsidRPr="009051E2" w:rsidR="00614D6E" w:rsidP="009051E2" w:rsidRDefault="00614D6E" w14:paraId="2D9FFB4F" w14:textId="77777777">
      <w:pPr>
        <w:spacing w:line="276" w:lineRule="auto"/>
        <w:jc w:val="both"/>
        <w:rPr>
          <w:rFonts w:ascii="Arial" w:hAnsi="Arial" w:cs="Arial"/>
          <w:sz w:val="22"/>
          <w:szCs w:val="22"/>
        </w:rPr>
      </w:pPr>
    </w:p>
    <w:p w:rsidR="00614D6E" w:rsidP="009051E2" w:rsidRDefault="00614D6E" w14:paraId="6D78D57F" w14:textId="7FC9BB3F">
      <w:pPr>
        <w:pStyle w:val="Ttulo1"/>
        <w:spacing w:line="276" w:lineRule="auto"/>
        <w:jc w:val="both"/>
        <w:rPr>
          <w:rFonts w:ascii="Arial" w:hAnsi="Arial" w:cs="Arial"/>
          <w:sz w:val="22"/>
          <w:szCs w:val="22"/>
        </w:rPr>
      </w:pPr>
      <w:bookmarkStart w:name="_Toc164863910" w:id="1"/>
      <w:r w:rsidRPr="009051E2">
        <w:rPr>
          <w:rFonts w:ascii="Arial" w:hAnsi="Arial" w:cs="Arial"/>
          <w:sz w:val="22"/>
          <w:szCs w:val="22"/>
        </w:rPr>
        <w:t>2 - OBJETO DEL LLAMADO</w:t>
      </w:r>
      <w:bookmarkEnd w:id="1"/>
    </w:p>
    <w:p w:rsidRPr="00A33099" w:rsidR="00A33099" w:rsidP="00A33099" w:rsidRDefault="00A33099" w14:paraId="79216063" w14:textId="77777777"/>
    <w:p w:rsidRPr="009051E2" w:rsidR="00A71A74" w:rsidP="009051E2" w:rsidRDefault="00DA7ACF" w14:paraId="47DF84E0" w14:textId="187C7153">
      <w:pPr>
        <w:spacing w:line="276" w:lineRule="auto"/>
        <w:jc w:val="both"/>
        <w:rPr>
          <w:rFonts w:ascii="Arial" w:hAnsi="Arial" w:cs="Arial"/>
          <w:sz w:val="22"/>
          <w:szCs w:val="22"/>
          <w:lang w:val="es-UY"/>
        </w:rPr>
      </w:pPr>
      <w:r w:rsidRPr="009051E2">
        <w:rPr>
          <w:rFonts w:ascii="Arial" w:hAnsi="Arial" w:cs="Arial"/>
          <w:sz w:val="22"/>
          <w:szCs w:val="22"/>
        </w:rPr>
        <w:t>Arrendamiento de servicio</w:t>
      </w:r>
      <w:r w:rsidRPr="009051E2" w:rsidR="00A71A74">
        <w:rPr>
          <w:rFonts w:ascii="Arial" w:hAnsi="Arial" w:cs="Arial"/>
          <w:sz w:val="22"/>
          <w:szCs w:val="22"/>
          <w:lang w:val="es-UY"/>
        </w:rPr>
        <w:t xml:space="preserve"> de</w:t>
      </w:r>
      <w:r w:rsidRPr="009051E2">
        <w:rPr>
          <w:rFonts w:ascii="Arial" w:hAnsi="Arial" w:cs="Arial"/>
          <w:sz w:val="22"/>
          <w:szCs w:val="22"/>
          <w:lang w:val="es-UY"/>
        </w:rPr>
        <w:t xml:space="preserve"> un</w:t>
      </w:r>
      <w:r w:rsidRPr="009051E2" w:rsidR="00A71A74">
        <w:rPr>
          <w:rFonts w:ascii="Arial" w:hAnsi="Arial" w:cs="Arial"/>
          <w:sz w:val="22"/>
          <w:szCs w:val="22"/>
          <w:lang w:val="es-UY"/>
        </w:rPr>
        <w:t xml:space="preserve"> consultor programador (Empresa unipersonal), los cuales podrán ser estudiantes o egresados de carreras relacionadas a las tecnologías de la información</w:t>
      </w:r>
      <w:r w:rsidRPr="009051E2">
        <w:rPr>
          <w:rFonts w:ascii="Arial" w:hAnsi="Arial" w:cs="Arial"/>
          <w:sz w:val="22"/>
          <w:szCs w:val="22"/>
          <w:lang w:val="es-UY"/>
        </w:rPr>
        <w:t xml:space="preserve"> (excluyente) para realizar tareas</w:t>
      </w:r>
      <w:r w:rsidRPr="009051E2" w:rsidR="00A71A74">
        <w:rPr>
          <w:rFonts w:ascii="Arial" w:hAnsi="Arial" w:cs="Arial"/>
          <w:sz w:val="22"/>
          <w:szCs w:val="22"/>
          <w:lang w:val="es-UY"/>
        </w:rPr>
        <w:t xml:space="preserve"> en el Departamento de Montevideo.</w:t>
      </w:r>
    </w:p>
    <w:p w:rsidRPr="009051E2" w:rsidR="00614D6E" w:rsidP="009051E2" w:rsidRDefault="00DA7ACF" w14:paraId="5A76619D" w14:textId="4E3E042D">
      <w:pPr>
        <w:spacing w:line="276" w:lineRule="auto"/>
        <w:jc w:val="both"/>
        <w:rPr>
          <w:rFonts w:ascii="Arial" w:hAnsi="Arial" w:cs="Arial"/>
          <w:sz w:val="22"/>
          <w:szCs w:val="22"/>
          <w:lang w:val="es-UY"/>
        </w:rPr>
      </w:pPr>
      <w:r w:rsidRPr="009051E2">
        <w:rPr>
          <w:rFonts w:ascii="Arial" w:hAnsi="Arial" w:cs="Arial"/>
          <w:sz w:val="22"/>
          <w:szCs w:val="22"/>
          <w:lang w:val="es-UY"/>
        </w:rPr>
        <w:t>La contratación será por hasta 2080 horas.</w:t>
      </w:r>
    </w:p>
    <w:p w:rsidRPr="009051E2" w:rsidR="00DA7ACF" w:rsidP="009051E2" w:rsidRDefault="00DA7ACF" w14:paraId="3C3307C4" w14:textId="77777777">
      <w:pPr>
        <w:spacing w:line="276" w:lineRule="auto"/>
        <w:jc w:val="both"/>
        <w:rPr>
          <w:rFonts w:ascii="Arial" w:hAnsi="Arial" w:cs="Arial"/>
          <w:sz w:val="22"/>
          <w:szCs w:val="22"/>
          <w:lang w:val="es-UY"/>
        </w:rPr>
      </w:pPr>
    </w:p>
    <w:p w:rsidR="00614D6E" w:rsidP="009051E2" w:rsidRDefault="007642B5" w14:paraId="0A8BAFC9" w14:textId="2F5D0C43">
      <w:pPr>
        <w:pStyle w:val="Ttulo1"/>
        <w:spacing w:line="276" w:lineRule="auto"/>
        <w:jc w:val="both"/>
        <w:rPr>
          <w:rFonts w:ascii="Arial" w:hAnsi="Arial" w:cs="Arial"/>
          <w:sz w:val="22"/>
          <w:szCs w:val="22"/>
        </w:rPr>
      </w:pPr>
      <w:bookmarkStart w:name="_Toc164863911" w:id="2"/>
      <w:r w:rsidRPr="009051E2">
        <w:rPr>
          <w:rFonts w:ascii="Arial" w:hAnsi="Arial" w:cs="Arial"/>
          <w:sz w:val="22"/>
          <w:szCs w:val="22"/>
        </w:rPr>
        <w:t>3-</w:t>
      </w:r>
      <w:r w:rsidRPr="009051E2" w:rsidR="00614D6E">
        <w:rPr>
          <w:rFonts w:ascii="Arial" w:hAnsi="Arial" w:cs="Arial"/>
          <w:sz w:val="22"/>
          <w:szCs w:val="22"/>
        </w:rPr>
        <w:t xml:space="preserve"> </w:t>
      </w:r>
      <w:r w:rsidRPr="009051E2" w:rsidR="00DA7ACF">
        <w:rPr>
          <w:rFonts w:ascii="Arial" w:hAnsi="Arial" w:cs="Arial"/>
          <w:sz w:val="22"/>
          <w:szCs w:val="22"/>
        </w:rPr>
        <w:t>ESPECIFICACIONES Y</w:t>
      </w:r>
      <w:r w:rsidRPr="009051E2" w:rsidR="00614D6E">
        <w:rPr>
          <w:rFonts w:ascii="Arial" w:hAnsi="Arial" w:cs="Arial"/>
          <w:sz w:val="22"/>
          <w:szCs w:val="22"/>
        </w:rPr>
        <w:t xml:space="preserve"> CARACTERISTICAS DEL SERVICIO</w:t>
      </w:r>
      <w:bookmarkEnd w:id="2"/>
    </w:p>
    <w:p w:rsidRPr="00A33099" w:rsidR="00A33099" w:rsidP="00A33099" w:rsidRDefault="00A33099" w14:paraId="1FAC3B16" w14:textId="77777777"/>
    <w:p w:rsidRPr="009051E2" w:rsidR="006748BB" w:rsidP="009051E2" w:rsidRDefault="00614D6E" w14:paraId="46FA38ED" w14:textId="02D84444">
      <w:pPr>
        <w:spacing w:line="276" w:lineRule="auto"/>
        <w:jc w:val="both"/>
        <w:rPr>
          <w:rFonts w:ascii="Arial" w:hAnsi="Arial" w:cs="Arial"/>
          <w:sz w:val="22"/>
          <w:szCs w:val="22"/>
        </w:rPr>
      </w:pPr>
      <w:r w:rsidRPr="009051E2">
        <w:rPr>
          <w:rFonts w:ascii="Arial" w:hAnsi="Arial" w:cs="Arial"/>
          <w:b/>
          <w:sz w:val="22"/>
          <w:szCs w:val="22"/>
        </w:rPr>
        <w:t xml:space="preserve">            3.1</w:t>
      </w:r>
      <w:r w:rsidRPr="009051E2">
        <w:rPr>
          <w:rFonts w:ascii="Arial" w:hAnsi="Arial" w:cs="Arial"/>
          <w:sz w:val="22"/>
          <w:szCs w:val="22"/>
        </w:rPr>
        <w:t xml:space="preserve">. </w:t>
      </w:r>
      <w:r w:rsidRPr="009051E2" w:rsidR="00DA7ACF">
        <w:rPr>
          <w:rFonts w:ascii="Arial" w:hAnsi="Arial" w:cs="Arial"/>
          <w:sz w:val="22"/>
          <w:szCs w:val="22"/>
        </w:rPr>
        <w:t xml:space="preserve"> Los servicios se prestarán por 40 horas semanales. El consultor deberá realizar el servicio en la modalidad que defina el director de la División de Tecnologías de la Información la que podrá ser presencial</w:t>
      </w:r>
      <w:r w:rsidRPr="009051E2" w:rsidR="006748BB">
        <w:rPr>
          <w:rFonts w:ascii="Arial" w:hAnsi="Arial" w:cs="Arial"/>
          <w:sz w:val="22"/>
          <w:szCs w:val="22"/>
        </w:rPr>
        <w:t xml:space="preserve"> o a distancia.</w:t>
      </w:r>
    </w:p>
    <w:p w:rsidRPr="009051E2" w:rsidR="00614D6E" w:rsidP="009051E2" w:rsidRDefault="00614D6E" w14:paraId="44FE63C3" w14:textId="4C7BDDD6">
      <w:pPr>
        <w:spacing w:line="276" w:lineRule="auto"/>
        <w:jc w:val="both"/>
        <w:rPr>
          <w:rFonts w:ascii="Arial" w:hAnsi="Arial" w:cs="Arial"/>
          <w:sz w:val="22"/>
          <w:szCs w:val="22"/>
        </w:rPr>
      </w:pPr>
      <w:r w:rsidRPr="009051E2">
        <w:rPr>
          <w:rFonts w:ascii="Arial" w:hAnsi="Arial" w:cs="Arial"/>
          <w:sz w:val="22"/>
          <w:szCs w:val="22"/>
        </w:rPr>
        <w:t>Los oferentes presentarán en sus propuestas.</w:t>
      </w:r>
      <w:r w:rsidRPr="009051E2" w:rsidR="00774803">
        <w:rPr>
          <w:rFonts w:ascii="Arial" w:hAnsi="Arial" w:eastAsia="Arial" w:cs="Arial"/>
          <w:b/>
          <w:color w:val="00000A"/>
          <w:sz w:val="22"/>
          <w:szCs w:val="22"/>
          <w:lang w:val="es-UY" w:eastAsia="es-UY"/>
        </w:rPr>
        <w:t xml:space="preserve"> </w:t>
      </w:r>
      <w:r w:rsidRPr="009051E2" w:rsidR="00774803">
        <w:rPr>
          <w:rFonts w:ascii="Arial" w:hAnsi="Arial" w:cs="Arial"/>
          <w:sz w:val="22"/>
          <w:szCs w:val="22"/>
        </w:rPr>
        <w:t>escolaridad donde indique claramente el avance de la carrera y en caso de ser egresado, copia del título</w:t>
      </w:r>
      <w:r w:rsidRPr="009051E2" w:rsidR="00774803">
        <w:rPr>
          <w:rFonts w:ascii="Arial" w:hAnsi="Arial" w:eastAsia="Arial" w:cs="Arial"/>
          <w:b/>
          <w:color w:val="00000A"/>
          <w:sz w:val="22"/>
          <w:szCs w:val="22"/>
          <w:lang w:val="es-UY" w:eastAsia="es-UY"/>
        </w:rPr>
        <w:t>.</w:t>
      </w:r>
    </w:p>
    <w:p w:rsidRPr="009051E2" w:rsidR="00091488" w:rsidP="009051E2" w:rsidRDefault="00091488" w14:paraId="4A81BA7C" w14:textId="7E6E49E2">
      <w:pPr>
        <w:pStyle w:val="Prrafodelista"/>
        <w:spacing w:line="276" w:lineRule="auto"/>
        <w:jc w:val="both"/>
        <w:rPr>
          <w:rFonts w:ascii="Arial" w:hAnsi="Arial" w:cs="Arial"/>
          <w:sz w:val="22"/>
          <w:szCs w:val="22"/>
          <w:lang w:val="es-UY"/>
        </w:rPr>
      </w:pPr>
    </w:p>
    <w:p w:rsidRPr="009051E2" w:rsidR="00774803" w:rsidP="009051E2" w:rsidRDefault="00DA7ACF" w14:paraId="117AD80A" w14:textId="7229CD7F">
      <w:pPr>
        <w:pStyle w:val="Prrafodelista"/>
        <w:spacing w:line="276" w:lineRule="auto"/>
        <w:jc w:val="both"/>
        <w:rPr>
          <w:rFonts w:ascii="Arial" w:hAnsi="Arial" w:cs="Arial"/>
          <w:b/>
          <w:sz w:val="22"/>
          <w:szCs w:val="22"/>
        </w:rPr>
      </w:pPr>
      <w:r w:rsidRPr="009051E2">
        <w:rPr>
          <w:rFonts w:ascii="Arial" w:hAnsi="Arial" w:cs="Arial"/>
          <w:b/>
          <w:sz w:val="22"/>
          <w:szCs w:val="22"/>
        </w:rPr>
        <w:t>3.2</w:t>
      </w:r>
      <w:r w:rsidRPr="009051E2">
        <w:rPr>
          <w:rFonts w:ascii="Arial" w:hAnsi="Arial" w:cs="Arial"/>
          <w:sz w:val="22"/>
          <w:szCs w:val="22"/>
        </w:rPr>
        <w:t xml:space="preserve"> </w:t>
      </w:r>
      <w:r w:rsidRPr="009051E2">
        <w:rPr>
          <w:rFonts w:ascii="Arial" w:hAnsi="Arial" w:cs="Arial"/>
          <w:b/>
          <w:sz w:val="22"/>
          <w:szCs w:val="22"/>
        </w:rPr>
        <w:t>Tareas</w:t>
      </w:r>
      <w:r w:rsidRPr="009051E2" w:rsidR="00774803">
        <w:rPr>
          <w:rFonts w:ascii="Arial" w:hAnsi="Arial" w:cs="Arial"/>
          <w:b/>
          <w:sz w:val="22"/>
          <w:szCs w:val="22"/>
        </w:rPr>
        <w:t xml:space="preserve"> a realizar</w:t>
      </w:r>
      <w:r w:rsidRPr="009051E2" w:rsidR="00C93197">
        <w:rPr>
          <w:rFonts w:ascii="Arial" w:hAnsi="Arial" w:cs="Arial"/>
          <w:b/>
          <w:sz w:val="22"/>
          <w:szCs w:val="22"/>
        </w:rPr>
        <w:t>:</w:t>
      </w:r>
      <w:r w:rsidRPr="009051E2" w:rsidR="00774803">
        <w:rPr>
          <w:rFonts w:ascii="Arial" w:hAnsi="Arial" w:cs="Arial"/>
          <w:b/>
          <w:sz w:val="22"/>
          <w:szCs w:val="22"/>
        </w:rPr>
        <w:t xml:space="preserve"> </w:t>
      </w:r>
    </w:p>
    <w:p w:rsidRPr="009051E2" w:rsidR="00774803" w:rsidP="009051E2" w:rsidRDefault="00774803" w14:paraId="1EA897FC" w14:textId="77777777">
      <w:pPr>
        <w:pStyle w:val="Prrafodelista"/>
        <w:numPr>
          <w:ilvl w:val="0"/>
          <w:numId w:val="24"/>
        </w:numPr>
        <w:spacing w:line="276" w:lineRule="auto"/>
        <w:jc w:val="both"/>
        <w:rPr>
          <w:rFonts w:ascii="Arial" w:hAnsi="Arial" w:cs="Arial"/>
          <w:sz w:val="22"/>
          <w:szCs w:val="22"/>
        </w:rPr>
      </w:pPr>
      <w:r w:rsidRPr="009051E2">
        <w:rPr>
          <w:rFonts w:ascii="Arial" w:hAnsi="Arial" w:cs="Arial"/>
          <w:sz w:val="22"/>
          <w:szCs w:val="22"/>
        </w:rPr>
        <w:t>Elaboración y mantenimiento de la documentación de los sistemas de la División.</w:t>
      </w:r>
    </w:p>
    <w:p w:rsidRPr="009051E2" w:rsidR="00774803" w:rsidP="009051E2" w:rsidRDefault="00774803" w14:paraId="44DB50AD" w14:textId="77777777">
      <w:pPr>
        <w:pStyle w:val="Prrafodelista"/>
        <w:numPr>
          <w:ilvl w:val="0"/>
          <w:numId w:val="24"/>
        </w:numPr>
        <w:spacing w:line="276" w:lineRule="auto"/>
        <w:jc w:val="both"/>
        <w:rPr>
          <w:rFonts w:ascii="Arial" w:hAnsi="Arial" w:cs="Arial"/>
          <w:sz w:val="22"/>
          <w:szCs w:val="22"/>
        </w:rPr>
      </w:pPr>
      <w:r w:rsidRPr="009051E2">
        <w:rPr>
          <w:rFonts w:ascii="Arial" w:hAnsi="Arial" w:cs="Arial"/>
          <w:sz w:val="22"/>
          <w:szCs w:val="22"/>
        </w:rPr>
        <w:t>Analizar, definir y/o redefinir procesos existentes y sus interdependencias.</w:t>
      </w:r>
    </w:p>
    <w:p w:rsidRPr="009051E2" w:rsidR="00774803" w:rsidP="009051E2" w:rsidRDefault="00774803" w14:paraId="2CB2C42E" w14:textId="77777777">
      <w:pPr>
        <w:pStyle w:val="Prrafodelista"/>
        <w:numPr>
          <w:ilvl w:val="0"/>
          <w:numId w:val="24"/>
        </w:numPr>
        <w:spacing w:line="276" w:lineRule="auto"/>
        <w:jc w:val="both"/>
        <w:rPr>
          <w:rFonts w:ascii="Arial" w:hAnsi="Arial" w:cs="Arial"/>
          <w:sz w:val="22"/>
          <w:szCs w:val="22"/>
        </w:rPr>
      </w:pPr>
      <w:r w:rsidRPr="009051E2">
        <w:rPr>
          <w:rFonts w:ascii="Arial" w:hAnsi="Arial" w:cs="Arial"/>
          <w:sz w:val="22"/>
          <w:szCs w:val="22"/>
        </w:rPr>
        <w:t>Realizar análisis, diseño e implementación de nuevas funcionalidades para los sistemas de la División.</w:t>
      </w:r>
    </w:p>
    <w:p w:rsidRPr="009051E2" w:rsidR="00774803" w:rsidP="009051E2" w:rsidRDefault="00774803" w14:paraId="611CEF8D" w14:textId="77777777">
      <w:pPr>
        <w:pStyle w:val="Prrafodelista"/>
        <w:numPr>
          <w:ilvl w:val="0"/>
          <w:numId w:val="24"/>
        </w:numPr>
        <w:spacing w:line="276" w:lineRule="auto"/>
        <w:jc w:val="both"/>
        <w:rPr>
          <w:rFonts w:ascii="Arial" w:hAnsi="Arial" w:cs="Arial"/>
          <w:sz w:val="22"/>
          <w:szCs w:val="22"/>
        </w:rPr>
      </w:pPr>
      <w:r w:rsidRPr="009051E2">
        <w:rPr>
          <w:rFonts w:ascii="Arial" w:hAnsi="Arial" w:cs="Arial"/>
          <w:sz w:val="22"/>
          <w:szCs w:val="22"/>
        </w:rPr>
        <w:t>Programación de Scripts.</w:t>
      </w:r>
    </w:p>
    <w:p w:rsidRPr="009051E2" w:rsidR="00774803" w:rsidP="009051E2" w:rsidRDefault="00774803" w14:paraId="2E1EE212" w14:textId="77777777">
      <w:pPr>
        <w:pStyle w:val="Prrafodelista"/>
        <w:numPr>
          <w:ilvl w:val="0"/>
          <w:numId w:val="24"/>
        </w:numPr>
        <w:spacing w:line="276" w:lineRule="auto"/>
        <w:jc w:val="both"/>
        <w:rPr>
          <w:rFonts w:ascii="Arial" w:hAnsi="Arial" w:cs="Arial"/>
          <w:sz w:val="22"/>
          <w:szCs w:val="22"/>
        </w:rPr>
      </w:pPr>
      <w:r w:rsidRPr="009051E2">
        <w:rPr>
          <w:rFonts w:ascii="Arial" w:hAnsi="Arial" w:cs="Arial"/>
          <w:sz w:val="22"/>
          <w:szCs w:val="22"/>
        </w:rPr>
        <w:t>Realizar mantenimiento evolutivo y correctivo de los sistemas de la División.</w:t>
      </w:r>
    </w:p>
    <w:p w:rsidRPr="009051E2" w:rsidR="00774803" w:rsidP="009051E2" w:rsidRDefault="00774803" w14:paraId="71D38AF4" w14:textId="77777777">
      <w:pPr>
        <w:pStyle w:val="Prrafodelista"/>
        <w:numPr>
          <w:ilvl w:val="0"/>
          <w:numId w:val="24"/>
        </w:numPr>
        <w:spacing w:line="276" w:lineRule="auto"/>
        <w:jc w:val="both"/>
        <w:rPr>
          <w:rFonts w:ascii="Arial" w:hAnsi="Arial" w:cs="Arial"/>
          <w:sz w:val="22"/>
          <w:szCs w:val="22"/>
        </w:rPr>
      </w:pPr>
      <w:r w:rsidRPr="009051E2">
        <w:rPr>
          <w:rFonts w:ascii="Arial" w:hAnsi="Arial" w:cs="Arial"/>
          <w:sz w:val="22"/>
          <w:szCs w:val="22"/>
        </w:rPr>
        <w:t>Generación de consultas y reportes sobre bases de datos.</w:t>
      </w:r>
    </w:p>
    <w:p w:rsidRPr="009051E2" w:rsidR="00774803" w:rsidP="009051E2" w:rsidRDefault="00774803" w14:paraId="5B86983E" w14:textId="77777777">
      <w:pPr>
        <w:pStyle w:val="Prrafodelista"/>
        <w:numPr>
          <w:ilvl w:val="0"/>
          <w:numId w:val="24"/>
        </w:numPr>
        <w:spacing w:line="276" w:lineRule="auto"/>
        <w:jc w:val="both"/>
        <w:rPr>
          <w:rFonts w:ascii="Arial" w:hAnsi="Arial" w:cs="Arial"/>
          <w:sz w:val="22"/>
          <w:szCs w:val="22"/>
        </w:rPr>
      </w:pPr>
      <w:r w:rsidRPr="009051E2">
        <w:rPr>
          <w:rFonts w:ascii="Arial" w:hAnsi="Arial" w:cs="Arial"/>
          <w:sz w:val="22"/>
          <w:szCs w:val="22"/>
        </w:rPr>
        <w:t>Gestión de incidentes del programa y administrar la gestión del cambio.</w:t>
      </w:r>
    </w:p>
    <w:p w:rsidRPr="009051E2" w:rsidR="00774803" w:rsidP="009051E2" w:rsidRDefault="00774803" w14:paraId="558B680D" w14:textId="77777777">
      <w:pPr>
        <w:pStyle w:val="Prrafodelista"/>
        <w:numPr>
          <w:ilvl w:val="0"/>
          <w:numId w:val="24"/>
        </w:numPr>
        <w:spacing w:line="276" w:lineRule="auto"/>
        <w:jc w:val="both"/>
        <w:rPr>
          <w:rFonts w:ascii="Arial" w:hAnsi="Arial" w:cs="Arial"/>
          <w:sz w:val="22"/>
          <w:szCs w:val="22"/>
        </w:rPr>
      </w:pPr>
      <w:r w:rsidRPr="009051E2">
        <w:rPr>
          <w:rFonts w:ascii="Arial" w:hAnsi="Arial" w:cs="Arial"/>
          <w:sz w:val="22"/>
          <w:szCs w:val="22"/>
        </w:rPr>
        <w:t>Elevar y gestionar las necesidades funcionales del usuario en la elaboración y ejecución del proyecto, cumpliendo con los estándares y la documentación requerida por las normas del organismo.</w:t>
      </w:r>
    </w:p>
    <w:p w:rsidRPr="009051E2" w:rsidR="00774803" w:rsidP="009051E2" w:rsidRDefault="00774803" w14:paraId="60239948" w14:textId="77777777">
      <w:pPr>
        <w:pStyle w:val="Prrafodelista"/>
        <w:numPr>
          <w:ilvl w:val="0"/>
          <w:numId w:val="24"/>
        </w:numPr>
        <w:spacing w:line="276" w:lineRule="auto"/>
        <w:jc w:val="both"/>
        <w:rPr>
          <w:rFonts w:ascii="Arial" w:hAnsi="Arial" w:cs="Arial"/>
          <w:sz w:val="22"/>
          <w:szCs w:val="22"/>
        </w:rPr>
      </w:pPr>
      <w:r w:rsidRPr="009051E2">
        <w:rPr>
          <w:rFonts w:ascii="Arial" w:hAnsi="Arial" w:cs="Arial"/>
          <w:sz w:val="22"/>
          <w:szCs w:val="22"/>
        </w:rPr>
        <w:t>Detectar eventuales omisiones en el pedido de los usuarios y relevarlas para consignarlas en los pedidos a los programadores.</w:t>
      </w:r>
    </w:p>
    <w:p w:rsidRPr="009051E2" w:rsidR="00774803" w:rsidP="009051E2" w:rsidRDefault="00774803" w14:paraId="50BC41D6" w14:textId="77777777">
      <w:pPr>
        <w:pStyle w:val="Prrafodelista"/>
        <w:numPr>
          <w:ilvl w:val="0"/>
          <w:numId w:val="24"/>
        </w:numPr>
        <w:spacing w:line="276" w:lineRule="auto"/>
        <w:jc w:val="both"/>
        <w:rPr>
          <w:rFonts w:ascii="Arial" w:hAnsi="Arial" w:cs="Arial"/>
          <w:sz w:val="22"/>
          <w:szCs w:val="22"/>
        </w:rPr>
      </w:pPr>
      <w:r w:rsidRPr="009051E2">
        <w:rPr>
          <w:rFonts w:ascii="Arial" w:hAnsi="Arial" w:cs="Arial"/>
          <w:sz w:val="22"/>
          <w:szCs w:val="22"/>
        </w:rPr>
        <w:t>Controlar, analizar y supervisar el desarrollo funcional de las aplicaciones informáticas, asegurando su correcta explotación y su óptimo rendimiento.</w:t>
      </w:r>
    </w:p>
    <w:p w:rsidRPr="009051E2" w:rsidR="00DA7ACF" w:rsidP="1D913CC8" w:rsidRDefault="00774803" w14:paraId="7320869D" w14:textId="5A67DE1D">
      <w:pPr>
        <w:pStyle w:val="Prrafodelista"/>
        <w:numPr>
          <w:ilvl w:val="0"/>
          <w:numId w:val="24"/>
        </w:numPr>
        <w:spacing w:line="276" w:lineRule="auto"/>
        <w:jc w:val="both"/>
        <w:rPr>
          <w:rFonts w:ascii="Arial" w:hAnsi="Arial" w:cs="Arial"/>
          <w:sz w:val="22"/>
          <w:szCs w:val="22"/>
          <w:lang w:val="es-ES"/>
        </w:rPr>
      </w:pPr>
      <w:r w:rsidRPr="1D913CC8" w:rsidR="00774803">
        <w:rPr>
          <w:rFonts w:ascii="Arial" w:hAnsi="Arial" w:cs="Arial"/>
          <w:sz w:val="22"/>
          <w:szCs w:val="22"/>
          <w:lang w:val="es-ES"/>
        </w:rPr>
        <w:t xml:space="preserve">Determinar la viabilidad de adaptación del sistema </w:t>
      </w:r>
      <w:r w:rsidRPr="1D913CC8" w:rsidR="00774803">
        <w:rPr>
          <w:rFonts w:ascii="Arial" w:hAnsi="Arial" w:cs="Arial"/>
          <w:sz w:val="22"/>
          <w:szCs w:val="22"/>
          <w:lang w:val="es-ES"/>
        </w:rPr>
        <w:t>de acuerdo a</w:t>
      </w:r>
      <w:r w:rsidRPr="1D913CC8" w:rsidR="00774803">
        <w:rPr>
          <w:rFonts w:ascii="Arial" w:hAnsi="Arial" w:cs="Arial"/>
          <w:sz w:val="22"/>
          <w:szCs w:val="22"/>
          <w:lang w:val="es-ES"/>
        </w:rPr>
        <w:t xml:space="preserve"> las características del Organismo.</w:t>
      </w:r>
    </w:p>
    <w:p w:rsidRPr="009051E2" w:rsidR="00DA7ACF" w:rsidP="009051E2" w:rsidRDefault="00DA7ACF" w14:paraId="30A7D970" w14:textId="2829FF8D">
      <w:pPr>
        <w:pStyle w:val="Prrafodelista"/>
        <w:spacing w:line="276" w:lineRule="auto"/>
        <w:ind w:left="1080"/>
        <w:jc w:val="both"/>
        <w:rPr>
          <w:rFonts w:ascii="Arial" w:hAnsi="Arial" w:cs="Arial"/>
          <w:sz w:val="22"/>
          <w:szCs w:val="22"/>
        </w:rPr>
      </w:pPr>
    </w:p>
    <w:p w:rsidRPr="009051E2" w:rsidR="00DA7ACF" w:rsidP="009051E2" w:rsidRDefault="00DA7ACF" w14:paraId="41D93949" w14:textId="54F1515C">
      <w:pPr>
        <w:jc w:val="both"/>
        <w:rPr>
          <w:rFonts w:ascii="Arial" w:hAnsi="Arial" w:cs="Arial"/>
          <w:b/>
          <w:sz w:val="22"/>
          <w:szCs w:val="22"/>
        </w:rPr>
      </w:pPr>
      <w:bookmarkStart w:name="_Toc163829054" w:id="3"/>
      <w:r w:rsidRPr="009051E2">
        <w:rPr>
          <w:rFonts w:ascii="Arial" w:hAnsi="Arial" w:cs="Arial"/>
          <w:b/>
          <w:sz w:val="22"/>
          <w:szCs w:val="22"/>
        </w:rPr>
        <w:t xml:space="preserve">               3.3 REQUISITOS EXCLUYENTES</w:t>
      </w:r>
      <w:bookmarkEnd w:id="3"/>
    </w:p>
    <w:p w:rsidRPr="009051E2" w:rsidR="00DA7ACF" w:rsidP="009051E2" w:rsidRDefault="00DA7ACF" w14:paraId="120D98BD" w14:textId="70053F44">
      <w:pPr>
        <w:pStyle w:val="Standard"/>
        <w:numPr>
          <w:ilvl w:val="0"/>
          <w:numId w:val="23"/>
        </w:numPr>
        <w:suppressAutoHyphens w:val="0"/>
        <w:ind w:right="569"/>
        <w:jc w:val="both"/>
        <w:rPr>
          <w:rFonts w:ascii="Arial" w:hAnsi="Arial" w:cs="Arial"/>
          <w:kern w:val="0"/>
          <w:sz w:val="22"/>
          <w:szCs w:val="22"/>
          <w:lang w:val="es-ES" w:bidi="hi-IN"/>
        </w:rPr>
      </w:pPr>
      <w:r w:rsidRPr="009051E2">
        <w:rPr>
          <w:rFonts w:ascii="Arial" w:hAnsi="Arial" w:cs="Arial"/>
          <w:kern w:val="0"/>
          <w:sz w:val="22"/>
          <w:szCs w:val="22"/>
          <w:lang w:val="es-ES" w:bidi="hi-IN"/>
        </w:rPr>
        <w:t>Estudiante con al menos 1/3 de la carrera aprobada o titulado,  en educación Superior/ Terciaria de alguna de las siguientes carreras: Analista Programador, Tecnólogo en Informática, Analista en Computación, Analista en Tecnologías de la Información, Analista en Informática, Ingeniería en Computación, Ingeniería en Sistemas o carreras equivalentes de nivel universitario y/o terciario, o su equivalencia en créditos en casos de aplicar, en instituciones públicas y/o habilitadas por el Ministerio de Educación y Cultura.</w:t>
      </w:r>
    </w:p>
    <w:p w:rsidRPr="009051E2" w:rsidR="003A35A3" w:rsidP="009051E2" w:rsidRDefault="003A35A3" w14:paraId="1458F4E3" w14:textId="77777777">
      <w:pPr>
        <w:pStyle w:val="Standard"/>
        <w:suppressAutoHyphens w:val="0"/>
        <w:ind w:left="720" w:right="569"/>
        <w:jc w:val="both"/>
        <w:rPr>
          <w:rFonts w:ascii="Arial" w:hAnsi="Arial" w:cs="Arial"/>
          <w:kern w:val="0"/>
          <w:sz w:val="22"/>
          <w:szCs w:val="22"/>
          <w:lang w:val="es-ES" w:bidi="hi-IN"/>
        </w:rPr>
      </w:pPr>
    </w:p>
    <w:p w:rsidRPr="009051E2" w:rsidR="003A35A3" w:rsidP="009051E2" w:rsidRDefault="003A35A3" w14:paraId="506621BD" w14:textId="1A3C77CF">
      <w:pPr>
        <w:pStyle w:val="Standard"/>
        <w:numPr>
          <w:ilvl w:val="0"/>
          <w:numId w:val="23"/>
        </w:numPr>
        <w:suppressAutoHyphens w:val="0"/>
        <w:ind w:right="569"/>
        <w:jc w:val="both"/>
        <w:rPr>
          <w:rFonts w:ascii="Arial" w:hAnsi="Arial" w:cs="Arial"/>
          <w:kern w:val="0"/>
          <w:sz w:val="22"/>
          <w:szCs w:val="22"/>
          <w:lang w:val="es-ES" w:bidi="hi-IN"/>
        </w:rPr>
      </w:pPr>
      <w:r w:rsidRPr="009051E2">
        <w:rPr>
          <w:rFonts w:ascii="Arial" w:hAnsi="Arial" w:cs="Arial"/>
          <w:kern w:val="0"/>
          <w:sz w:val="22"/>
          <w:szCs w:val="22"/>
          <w:lang w:val="es-ES" w:bidi="hi-IN"/>
        </w:rPr>
        <w:t>Experiencia laboral mínima 2 años en tareas similares.</w:t>
      </w:r>
    </w:p>
    <w:p w:rsidRPr="009051E2" w:rsidR="00C93197" w:rsidP="009051E2" w:rsidRDefault="00C93197" w14:paraId="0AA42BCA" w14:textId="77777777">
      <w:pPr>
        <w:pStyle w:val="Prrafodelista"/>
        <w:jc w:val="both"/>
        <w:rPr>
          <w:rFonts w:ascii="Arial" w:hAnsi="Arial" w:cs="Arial"/>
          <w:sz w:val="22"/>
          <w:szCs w:val="22"/>
          <w:lang w:bidi="hi-IN"/>
        </w:rPr>
      </w:pPr>
    </w:p>
    <w:p w:rsidRPr="009051E2" w:rsidR="00C93197" w:rsidP="009051E2" w:rsidRDefault="00C93197" w14:paraId="1CCD128C" w14:textId="77777777">
      <w:pPr>
        <w:pStyle w:val="Standard"/>
        <w:suppressAutoHyphens w:val="0"/>
        <w:ind w:left="720" w:right="569"/>
        <w:jc w:val="both"/>
        <w:rPr>
          <w:rFonts w:ascii="Arial" w:hAnsi="Arial" w:cs="Arial"/>
          <w:kern w:val="0"/>
          <w:sz w:val="22"/>
          <w:szCs w:val="22"/>
          <w:lang w:val="es-ES" w:bidi="hi-IN"/>
        </w:rPr>
      </w:pPr>
    </w:p>
    <w:p w:rsidRPr="009051E2" w:rsidR="006748BB" w:rsidP="009051E2" w:rsidRDefault="006748BB" w14:paraId="3F04E722" w14:textId="5E6E64B6">
      <w:pPr>
        <w:jc w:val="both"/>
        <w:rPr>
          <w:rFonts w:ascii="Arial" w:hAnsi="Arial" w:cs="Arial"/>
          <w:b/>
          <w:sz w:val="22"/>
          <w:szCs w:val="22"/>
        </w:rPr>
      </w:pPr>
      <w:r w:rsidRPr="009051E2">
        <w:rPr>
          <w:rFonts w:ascii="Arial" w:hAnsi="Arial" w:cs="Arial"/>
          <w:b/>
          <w:sz w:val="22"/>
          <w:szCs w:val="22"/>
        </w:rPr>
        <w:t>Importante: la experiencia laboral deberá comprobarse mediante nota membretada detallando periodo de trabajo, tareas realizadas, nombre y teléfono de contacto de la empresa u organismo donde se pueda verificar su veracidad.</w:t>
      </w:r>
    </w:p>
    <w:p w:rsidRPr="009051E2" w:rsidR="006748BB" w:rsidP="009051E2" w:rsidRDefault="006748BB" w14:paraId="29CC5A6D" w14:textId="3C320E8B">
      <w:pPr>
        <w:jc w:val="both"/>
        <w:rPr>
          <w:rFonts w:ascii="Arial" w:hAnsi="Arial" w:cs="Arial"/>
          <w:b/>
          <w:sz w:val="22"/>
          <w:szCs w:val="22"/>
        </w:rPr>
      </w:pPr>
      <w:r w:rsidRPr="009051E2">
        <w:rPr>
          <w:rFonts w:ascii="Arial" w:hAnsi="Arial" w:cs="Arial"/>
          <w:b/>
          <w:sz w:val="22"/>
          <w:szCs w:val="22"/>
        </w:rPr>
        <w:t>Para la comprobación de cursos o carreras realizadas se deberá presentar certificado especificando tiempo cursados de los mismos.</w:t>
      </w:r>
    </w:p>
    <w:p w:rsidRPr="009051E2" w:rsidR="006748BB" w:rsidP="009051E2" w:rsidRDefault="006748BB" w14:paraId="5694F79C" w14:textId="77777777">
      <w:pPr>
        <w:spacing w:line="276" w:lineRule="auto"/>
        <w:jc w:val="both"/>
        <w:rPr>
          <w:rFonts w:ascii="Arial" w:hAnsi="Arial" w:cs="Arial"/>
          <w:sz w:val="22"/>
          <w:szCs w:val="22"/>
        </w:rPr>
      </w:pPr>
    </w:p>
    <w:p w:rsidR="00774803" w:rsidP="009051E2" w:rsidRDefault="00614D6E" w14:paraId="088F5B61" w14:textId="247C9510">
      <w:pPr>
        <w:pStyle w:val="Ttulo1"/>
        <w:spacing w:line="276" w:lineRule="auto"/>
        <w:jc w:val="both"/>
        <w:rPr>
          <w:rFonts w:ascii="Arial" w:hAnsi="Arial" w:cs="Arial"/>
          <w:sz w:val="22"/>
          <w:szCs w:val="22"/>
        </w:rPr>
      </w:pPr>
      <w:bookmarkStart w:name="_Toc164863912" w:id="4"/>
      <w:r w:rsidRPr="009051E2">
        <w:rPr>
          <w:rFonts w:ascii="Arial" w:hAnsi="Arial" w:cs="Arial"/>
          <w:sz w:val="22"/>
          <w:szCs w:val="22"/>
        </w:rPr>
        <w:t>4- PRECIO Y COTIZACIÓN</w:t>
      </w:r>
      <w:bookmarkEnd w:id="4"/>
      <w:r w:rsidRPr="009051E2">
        <w:rPr>
          <w:rFonts w:ascii="Arial" w:hAnsi="Arial" w:cs="Arial"/>
          <w:sz w:val="22"/>
          <w:szCs w:val="22"/>
        </w:rPr>
        <w:t xml:space="preserve"> </w:t>
      </w:r>
    </w:p>
    <w:p w:rsidRPr="00A33099" w:rsidR="00A33099" w:rsidP="00A33099" w:rsidRDefault="00A33099" w14:paraId="5A6F4D05" w14:textId="77777777"/>
    <w:p w:rsidRPr="009051E2" w:rsidR="00614D6E" w:rsidP="009051E2" w:rsidRDefault="00614D6E" w14:paraId="7EB1403F" w14:textId="77777777">
      <w:pPr>
        <w:spacing w:line="276" w:lineRule="auto"/>
        <w:jc w:val="both"/>
        <w:rPr>
          <w:rFonts w:ascii="Arial" w:hAnsi="Arial" w:cs="Arial"/>
          <w:b/>
          <w:bCs/>
          <w:sz w:val="22"/>
          <w:szCs w:val="22"/>
        </w:rPr>
      </w:pPr>
      <w:r w:rsidRPr="009051E2">
        <w:rPr>
          <w:rFonts w:ascii="Arial" w:hAnsi="Arial" w:cs="Arial"/>
          <w:b/>
          <w:bCs/>
          <w:sz w:val="22"/>
          <w:szCs w:val="22"/>
        </w:rPr>
        <w:t xml:space="preserve">4.1 </w:t>
      </w:r>
      <w:r w:rsidRPr="009051E2">
        <w:rPr>
          <w:rFonts w:ascii="Arial" w:hAnsi="Arial" w:cs="Arial"/>
          <w:sz w:val="22"/>
          <w:szCs w:val="22"/>
        </w:rPr>
        <w:tab/>
      </w:r>
      <w:r w:rsidRPr="009051E2">
        <w:rPr>
          <w:rFonts w:ascii="Arial" w:hAnsi="Arial" w:cs="Arial"/>
          <w:b/>
          <w:bCs/>
          <w:sz w:val="22"/>
          <w:szCs w:val="22"/>
        </w:rPr>
        <w:t xml:space="preserve">Moneda y Tributos </w:t>
      </w:r>
    </w:p>
    <w:p w:rsidRPr="009051E2" w:rsidR="00614D6E" w:rsidP="009051E2" w:rsidRDefault="00614D6E" w14:paraId="70FAB0F0" w14:textId="77777777">
      <w:pPr>
        <w:spacing w:line="276" w:lineRule="auto"/>
        <w:jc w:val="both"/>
        <w:rPr>
          <w:rFonts w:ascii="Arial" w:hAnsi="Arial" w:cs="Arial"/>
          <w:sz w:val="22"/>
          <w:szCs w:val="22"/>
        </w:rPr>
      </w:pPr>
      <w:commentRangeStart w:id="5"/>
      <w:r w:rsidRPr="009051E2">
        <w:rPr>
          <w:rFonts w:ascii="Arial" w:hAnsi="Arial" w:cs="Arial"/>
          <w:sz w:val="22"/>
          <w:szCs w:val="22"/>
        </w:rPr>
        <w:t>La oferta deberá cotizarse en moneda nacional</w:t>
      </w:r>
      <w:commentRangeEnd w:id="5"/>
      <w:r w:rsidRPr="009051E2">
        <w:rPr>
          <w:rStyle w:val="Refdecomentario"/>
          <w:rFonts w:ascii="Arial" w:hAnsi="Arial" w:cs="Arial"/>
          <w:sz w:val="22"/>
          <w:szCs w:val="22"/>
        </w:rPr>
        <w:commentReference w:id="5"/>
      </w:r>
      <w:r w:rsidRPr="009051E2" w:rsidR="00774803">
        <w:rPr>
          <w:rFonts w:ascii="Arial" w:hAnsi="Arial" w:cs="Arial"/>
          <w:sz w:val="22"/>
          <w:szCs w:val="22"/>
        </w:rPr>
        <w:t>.</w:t>
      </w:r>
    </w:p>
    <w:p w:rsidRPr="009051E2" w:rsidR="00614D6E" w:rsidP="009051E2" w:rsidRDefault="00614D6E" w14:paraId="5C62D15C" w14:textId="77777777">
      <w:pPr>
        <w:spacing w:line="276" w:lineRule="auto"/>
        <w:jc w:val="both"/>
        <w:rPr>
          <w:rFonts w:ascii="Arial" w:hAnsi="Arial" w:cs="Arial"/>
          <w:sz w:val="22"/>
          <w:szCs w:val="22"/>
        </w:rPr>
      </w:pPr>
      <w:r w:rsidRPr="009051E2">
        <w:rPr>
          <w:rFonts w:ascii="Arial" w:hAnsi="Arial" w:cs="Arial"/>
          <w:sz w:val="22"/>
          <w:szCs w:val="22"/>
        </w:rPr>
        <w:t>Los precios cotizados deben incluir todos los gastos que cubran la prestación del servicio objeto del presente Pliego Particular, según lo establecido en el artículo N°3.</w:t>
      </w:r>
    </w:p>
    <w:p w:rsidRPr="009051E2" w:rsidR="00774803" w:rsidP="009051E2" w:rsidRDefault="00774803" w14:paraId="56069F18" w14:textId="77777777">
      <w:pPr>
        <w:spacing w:line="276" w:lineRule="auto"/>
        <w:jc w:val="both"/>
        <w:rPr>
          <w:rFonts w:ascii="Arial" w:hAnsi="Arial" w:cs="Arial"/>
          <w:sz w:val="22"/>
          <w:szCs w:val="22"/>
        </w:rPr>
      </w:pPr>
    </w:p>
    <w:p w:rsidRPr="009051E2" w:rsidR="00774803" w:rsidP="009051E2" w:rsidRDefault="00774803" w14:paraId="57125267" w14:textId="1F5AAA74">
      <w:pPr>
        <w:spacing w:line="276" w:lineRule="auto"/>
        <w:jc w:val="both"/>
        <w:rPr>
          <w:rFonts w:ascii="Arial" w:hAnsi="Arial" w:cs="Arial"/>
          <w:sz w:val="22"/>
          <w:szCs w:val="22"/>
          <w:u w:val="single"/>
          <w:lang w:val="es-UY"/>
        </w:rPr>
      </w:pPr>
      <w:r w:rsidRPr="009051E2">
        <w:rPr>
          <w:rFonts w:ascii="Arial" w:hAnsi="Arial" w:cs="Arial"/>
          <w:sz w:val="22"/>
          <w:szCs w:val="22"/>
          <w:u w:val="single"/>
          <w:lang w:val="es-UY"/>
        </w:rPr>
        <w:t xml:space="preserve">El oferente deberá cotizar </w:t>
      </w:r>
      <w:r w:rsidRPr="009051E2" w:rsidR="00892CE0">
        <w:rPr>
          <w:rFonts w:ascii="Arial" w:hAnsi="Arial" w:cs="Arial"/>
          <w:sz w:val="22"/>
          <w:szCs w:val="22"/>
          <w:u w:val="single"/>
          <w:lang w:val="es-UY"/>
        </w:rPr>
        <w:t xml:space="preserve">la totalidad de las horas que establece el objeto del presente </w:t>
      </w:r>
      <w:r w:rsidRPr="009051E2" w:rsidR="00A41627">
        <w:rPr>
          <w:rFonts w:ascii="Arial" w:hAnsi="Arial" w:cs="Arial"/>
          <w:sz w:val="22"/>
          <w:szCs w:val="22"/>
          <w:u w:val="single"/>
          <w:lang w:val="es-UY"/>
        </w:rPr>
        <w:t>llamado,</w:t>
      </w:r>
      <w:r w:rsidRPr="009051E2" w:rsidR="00892CE0">
        <w:rPr>
          <w:rFonts w:ascii="Arial" w:hAnsi="Arial" w:cs="Arial"/>
          <w:sz w:val="22"/>
          <w:szCs w:val="22"/>
          <w:u w:val="single"/>
          <w:lang w:val="es-UY"/>
        </w:rPr>
        <w:t xml:space="preserve"> teniendo en cuenta además que dicha cotización deberá contener </w:t>
      </w:r>
      <w:r w:rsidRPr="009051E2">
        <w:rPr>
          <w:rFonts w:ascii="Arial" w:hAnsi="Arial" w:cs="Arial"/>
          <w:sz w:val="22"/>
          <w:szCs w:val="22"/>
          <w:u w:val="single"/>
          <w:lang w:val="es-UY"/>
        </w:rPr>
        <w:t>tributos incluidos (si corresponde) discriminand</w:t>
      </w:r>
      <w:r w:rsidRPr="009051E2" w:rsidR="006748BB">
        <w:rPr>
          <w:rFonts w:ascii="Arial" w:hAnsi="Arial" w:cs="Arial"/>
          <w:sz w:val="22"/>
          <w:szCs w:val="22"/>
          <w:u w:val="single"/>
          <w:lang w:val="es-UY"/>
        </w:rPr>
        <w:t>o impuestos y precio ofertado. En caso de no establecerse en la oferta lo correspondiente al IVA se entenderá que lo</w:t>
      </w:r>
      <w:r w:rsidRPr="009051E2" w:rsidR="00892CE0">
        <w:rPr>
          <w:rFonts w:ascii="Arial" w:hAnsi="Arial" w:cs="Arial"/>
          <w:sz w:val="22"/>
          <w:szCs w:val="22"/>
          <w:u w:val="single"/>
          <w:lang w:val="es-UY"/>
        </w:rPr>
        <w:t>s precios cotizados lo incluyen.</w:t>
      </w:r>
    </w:p>
    <w:p w:rsidRPr="009051E2" w:rsidR="00614D6E" w:rsidP="009051E2" w:rsidRDefault="00614D6E" w14:paraId="12019D9C" w14:textId="1BF984C2">
      <w:pPr>
        <w:spacing w:line="276" w:lineRule="auto"/>
        <w:jc w:val="both"/>
        <w:rPr>
          <w:rFonts w:ascii="Arial" w:hAnsi="Arial" w:cs="Arial"/>
          <w:sz w:val="22"/>
          <w:szCs w:val="22"/>
          <w:u w:val="single"/>
        </w:rPr>
      </w:pPr>
    </w:p>
    <w:p w:rsidRPr="009051E2" w:rsidR="00614D6E" w:rsidP="009051E2" w:rsidRDefault="00614D6E" w14:paraId="6308363F" w14:textId="77777777">
      <w:pPr>
        <w:spacing w:line="276" w:lineRule="auto"/>
        <w:jc w:val="both"/>
        <w:rPr>
          <w:rFonts w:ascii="Arial" w:hAnsi="Arial" w:cs="Arial"/>
          <w:sz w:val="22"/>
          <w:szCs w:val="22"/>
        </w:rPr>
      </w:pPr>
      <w:r w:rsidRPr="009051E2">
        <w:rPr>
          <w:rFonts w:ascii="Arial" w:hAnsi="Arial" w:cs="Arial"/>
          <w:sz w:val="22"/>
          <w:szCs w:val="22"/>
        </w:rPr>
        <w:t>En caso de discrepancias entre la cotización ingresada manualmente por el oferente en la Tabla de Cotización del sitio web de Compras y Contrataciones Estatales (SICE) y la oferta ingresada como archivo se le dará valor al primero.</w:t>
      </w:r>
    </w:p>
    <w:p w:rsidRPr="009051E2" w:rsidR="00892CE0" w:rsidP="009051E2" w:rsidRDefault="00892CE0" w14:paraId="305E9936" w14:textId="77777777">
      <w:pPr>
        <w:spacing w:line="276" w:lineRule="auto"/>
        <w:jc w:val="both"/>
        <w:rPr>
          <w:rFonts w:ascii="Arial" w:hAnsi="Arial" w:cs="Arial"/>
          <w:sz w:val="22"/>
          <w:szCs w:val="22"/>
        </w:rPr>
      </w:pPr>
    </w:p>
    <w:p w:rsidRPr="009051E2" w:rsidR="00614D6E" w:rsidP="009051E2" w:rsidRDefault="00614D6E" w14:paraId="60370F15" w14:textId="77777777">
      <w:pPr>
        <w:spacing w:line="276" w:lineRule="auto"/>
        <w:jc w:val="both"/>
        <w:rPr>
          <w:rFonts w:ascii="Arial" w:hAnsi="Arial" w:cs="Arial"/>
          <w:b/>
          <w:sz w:val="22"/>
          <w:szCs w:val="22"/>
        </w:rPr>
      </w:pPr>
      <w:bookmarkStart w:name="_Toc25318970" w:id="6"/>
      <w:bookmarkStart w:name="_Toc25319297" w:id="7"/>
      <w:r w:rsidRPr="009051E2">
        <w:rPr>
          <w:rFonts w:ascii="Arial" w:hAnsi="Arial" w:cs="Arial"/>
          <w:b/>
          <w:sz w:val="22"/>
          <w:szCs w:val="22"/>
        </w:rPr>
        <w:t xml:space="preserve">4.2 </w:t>
      </w:r>
      <w:bookmarkEnd w:id="6"/>
      <w:bookmarkEnd w:id="7"/>
      <w:r w:rsidRPr="009051E2">
        <w:rPr>
          <w:rFonts w:ascii="Arial" w:hAnsi="Arial" w:cs="Arial"/>
          <w:b/>
          <w:sz w:val="22"/>
          <w:szCs w:val="22"/>
        </w:rPr>
        <w:t xml:space="preserve">Formula de Ajuste </w:t>
      </w:r>
    </w:p>
    <w:p w:rsidR="00614D6E" w:rsidP="009051E2" w:rsidRDefault="00614D6E" w14:paraId="3B4A7145" w14:textId="7AD667A8">
      <w:pPr>
        <w:autoSpaceDE w:val="0"/>
        <w:spacing w:line="276" w:lineRule="auto"/>
        <w:jc w:val="both"/>
        <w:rPr>
          <w:rFonts w:ascii="Arial" w:hAnsi="Arial" w:cs="Arial"/>
          <w:sz w:val="22"/>
          <w:szCs w:val="22"/>
        </w:rPr>
      </w:pPr>
      <w:r w:rsidRPr="009051E2">
        <w:rPr>
          <w:rFonts w:ascii="Arial" w:hAnsi="Arial" w:cs="Arial"/>
          <w:sz w:val="22"/>
          <w:szCs w:val="22"/>
        </w:rPr>
        <w:t>Los precios se ajustarán dos veces al año, al 01 de julio y al 01 de enero de cada año de acuerdo a la siguiente fórmula paramétrica:</w:t>
      </w:r>
    </w:p>
    <w:p w:rsidR="009051E2" w:rsidP="009051E2" w:rsidRDefault="009051E2" w14:paraId="2E733F1E" w14:textId="26EE09F8">
      <w:pPr>
        <w:autoSpaceDE w:val="0"/>
        <w:spacing w:line="276" w:lineRule="auto"/>
        <w:jc w:val="both"/>
        <w:rPr>
          <w:rFonts w:ascii="Arial" w:hAnsi="Arial" w:cs="Arial"/>
          <w:sz w:val="22"/>
          <w:szCs w:val="22"/>
        </w:rPr>
      </w:pPr>
    </w:p>
    <w:p w:rsidRPr="009051E2" w:rsidR="00614D6E" w:rsidP="009051E2" w:rsidRDefault="00614D6E" w14:paraId="34EC66D8" w14:textId="77777777">
      <w:pPr>
        <w:autoSpaceDE w:val="0"/>
        <w:spacing w:line="276" w:lineRule="auto"/>
        <w:jc w:val="both"/>
        <w:rPr>
          <w:rFonts w:ascii="Arial" w:hAnsi="Arial" w:cs="Arial"/>
          <w:sz w:val="22"/>
          <w:szCs w:val="22"/>
          <w:u w:val="single"/>
        </w:rPr>
      </w:pPr>
      <w:r w:rsidRPr="009051E2">
        <w:rPr>
          <w:rFonts w:ascii="Arial" w:hAnsi="Arial" w:cs="Arial"/>
          <w:sz w:val="22"/>
          <w:szCs w:val="22"/>
        </w:rPr>
        <w:t xml:space="preserve">P1= PO </w:t>
      </w:r>
      <w:r w:rsidRPr="009051E2">
        <w:rPr>
          <w:rFonts w:ascii="Arial" w:hAnsi="Arial" w:cs="Arial"/>
          <w:sz w:val="22"/>
          <w:szCs w:val="22"/>
          <w:u w:val="single"/>
        </w:rPr>
        <w:t>x (IMS P1)</w:t>
      </w:r>
    </w:p>
    <w:p w:rsidRPr="009051E2" w:rsidR="00614D6E" w:rsidP="009051E2" w:rsidRDefault="00614D6E" w14:paraId="6C3234B2" w14:textId="77777777">
      <w:pPr>
        <w:autoSpaceDE w:val="0"/>
        <w:spacing w:line="276" w:lineRule="auto"/>
        <w:jc w:val="both"/>
        <w:rPr>
          <w:rFonts w:ascii="Arial" w:hAnsi="Arial" w:cs="Arial"/>
          <w:sz w:val="22"/>
          <w:szCs w:val="22"/>
        </w:rPr>
      </w:pPr>
      <w:r w:rsidRPr="009051E2">
        <w:rPr>
          <w:rFonts w:ascii="Arial" w:hAnsi="Arial" w:cs="Arial"/>
          <w:sz w:val="22"/>
          <w:szCs w:val="22"/>
        </w:rPr>
        <w:t xml:space="preserve">       </w:t>
      </w:r>
      <w:r w:rsidRPr="009051E2">
        <w:rPr>
          <w:rFonts w:ascii="Arial" w:hAnsi="Arial" w:cs="Arial"/>
          <w:sz w:val="22"/>
          <w:szCs w:val="22"/>
        </w:rPr>
        <w:tab/>
      </w:r>
      <w:r w:rsidRPr="009051E2">
        <w:rPr>
          <w:rFonts w:ascii="Arial" w:hAnsi="Arial" w:cs="Arial"/>
          <w:sz w:val="22"/>
          <w:szCs w:val="22"/>
        </w:rPr>
        <w:t xml:space="preserve">     IMS P0</w:t>
      </w:r>
    </w:p>
    <w:p w:rsidRPr="009051E2" w:rsidR="00614D6E" w:rsidP="009051E2" w:rsidRDefault="00614D6E" w14:paraId="5D1C94C3" w14:textId="77777777">
      <w:pPr>
        <w:autoSpaceDE w:val="0"/>
        <w:spacing w:line="276" w:lineRule="auto"/>
        <w:jc w:val="both"/>
        <w:rPr>
          <w:rFonts w:ascii="Arial" w:hAnsi="Arial" w:cs="Arial"/>
          <w:sz w:val="22"/>
          <w:szCs w:val="22"/>
        </w:rPr>
      </w:pPr>
      <w:r w:rsidRPr="009051E2">
        <w:rPr>
          <w:rFonts w:ascii="Arial" w:hAnsi="Arial" w:cs="Arial"/>
          <w:sz w:val="22"/>
          <w:szCs w:val="22"/>
        </w:rPr>
        <w:t>Donde:</w:t>
      </w:r>
    </w:p>
    <w:p w:rsidRPr="009051E2" w:rsidR="00614D6E" w:rsidP="009051E2" w:rsidRDefault="00614D6E" w14:paraId="2C83DFAC" w14:textId="77777777">
      <w:pPr>
        <w:autoSpaceDE w:val="0"/>
        <w:spacing w:line="276" w:lineRule="auto"/>
        <w:jc w:val="both"/>
        <w:rPr>
          <w:rFonts w:ascii="Arial" w:hAnsi="Arial" w:cs="Arial"/>
          <w:sz w:val="22"/>
          <w:szCs w:val="22"/>
        </w:rPr>
      </w:pPr>
      <w:r w:rsidRPr="009051E2">
        <w:rPr>
          <w:rFonts w:ascii="Arial" w:hAnsi="Arial" w:cs="Arial"/>
          <w:sz w:val="22"/>
          <w:szCs w:val="22"/>
        </w:rPr>
        <w:t>P1= Precio ajustado</w:t>
      </w:r>
    </w:p>
    <w:p w:rsidRPr="009051E2" w:rsidR="00614D6E" w:rsidP="009051E2" w:rsidRDefault="00614D6E" w14:paraId="5A28935D" w14:textId="77777777">
      <w:pPr>
        <w:autoSpaceDE w:val="0"/>
        <w:spacing w:line="276" w:lineRule="auto"/>
        <w:jc w:val="both"/>
        <w:rPr>
          <w:rFonts w:ascii="Arial" w:hAnsi="Arial" w:cs="Arial"/>
          <w:sz w:val="22"/>
          <w:szCs w:val="22"/>
        </w:rPr>
      </w:pPr>
      <w:r w:rsidRPr="009051E2">
        <w:rPr>
          <w:rFonts w:ascii="Arial" w:hAnsi="Arial" w:cs="Arial"/>
          <w:sz w:val="22"/>
          <w:szCs w:val="22"/>
        </w:rPr>
        <w:t>P0= Precio ofertado</w:t>
      </w:r>
    </w:p>
    <w:p w:rsidRPr="009051E2" w:rsidR="00614D6E" w:rsidP="009051E2" w:rsidRDefault="00614D6E" w14:paraId="61AA345E" w14:textId="77777777">
      <w:pPr>
        <w:autoSpaceDE w:val="0"/>
        <w:spacing w:line="276" w:lineRule="auto"/>
        <w:jc w:val="both"/>
        <w:rPr>
          <w:rFonts w:ascii="Arial" w:hAnsi="Arial" w:cs="Arial"/>
          <w:sz w:val="22"/>
          <w:szCs w:val="22"/>
        </w:rPr>
      </w:pPr>
      <w:r w:rsidRPr="009051E2">
        <w:rPr>
          <w:rFonts w:ascii="Arial" w:hAnsi="Arial" w:cs="Arial"/>
          <w:sz w:val="22"/>
          <w:szCs w:val="22"/>
        </w:rPr>
        <w:t>IMSP0= Índice medio de salario vigente al momento de la emisión de la orden de compra.</w:t>
      </w:r>
    </w:p>
    <w:p w:rsidRPr="009051E2" w:rsidR="00614D6E" w:rsidP="009051E2" w:rsidRDefault="00614D6E" w14:paraId="59A7F554" w14:textId="77777777">
      <w:pPr>
        <w:autoSpaceDE w:val="0"/>
        <w:spacing w:line="276" w:lineRule="auto"/>
        <w:jc w:val="both"/>
        <w:rPr>
          <w:rFonts w:ascii="Arial" w:hAnsi="Arial" w:cs="Arial"/>
          <w:sz w:val="22"/>
          <w:szCs w:val="22"/>
        </w:rPr>
      </w:pPr>
      <w:r w:rsidRPr="009051E2">
        <w:rPr>
          <w:rFonts w:ascii="Arial" w:hAnsi="Arial" w:cs="Arial"/>
          <w:sz w:val="22"/>
          <w:szCs w:val="22"/>
        </w:rPr>
        <w:t>IMSP1= Índice medio de salario Vigente al momento de aplicación del ajuste.</w:t>
      </w:r>
    </w:p>
    <w:p w:rsidRPr="009051E2" w:rsidR="00614D6E" w:rsidP="009051E2" w:rsidRDefault="00614D6E" w14:paraId="1B7B8909" w14:textId="77777777">
      <w:pPr>
        <w:autoSpaceDE w:val="0"/>
        <w:spacing w:line="276" w:lineRule="auto"/>
        <w:jc w:val="both"/>
        <w:rPr>
          <w:rFonts w:ascii="Arial" w:hAnsi="Arial" w:cs="Arial"/>
          <w:sz w:val="22"/>
          <w:szCs w:val="22"/>
        </w:rPr>
      </w:pPr>
    </w:p>
    <w:p w:rsidRPr="009051E2" w:rsidR="00614D6E" w:rsidP="009051E2" w:rsidRDefault="00614D6E" w14:paraId="6D44D8DC" w14:textId="77777777">
      <w:pPr>
        <w:autoSpaceDE w:val="0"/>
        <w:spacing w:line="276" w:lineRule="auto"/>
        <w:jc w:val="both"/>
        <w:rPr>
          <w:rFonts w:ascii="Arial" w:hAnsi="Arial" w:cs="Arial"/>
          <w:sz w:val="22"/>
          <w:szCs w:val="22"/>
        </w:rPr>
      </w:pPr>
      <w:r w:rsidRPr="009051E2">
        <w:rPr>
          <w:rFonts w:ascii="Arial" w:hAnsi="Arial" w:cs="Arial"/>
          <w:sz w:val="22"/>
          <w:szCs w:val="22"/>
        </w:rPr>
        <w:t>No se aceptará otra fórmula de ajuste; en caso</w:t>
      </w:r>
      <w:r w:rsidRPr="009051E2">
        <w:rPr>
          <w:rFonts w:ascii="Arial" w:hAnsi="Arial" w:cs="Arial"/>
          <w:bCs/>
          <w:sz w:val="22"/>
          <w:szCs w:val="22"/>
        </w:rPr>
        <w:t xml:space="preserve"> </w:t>
      </w:r>
      <w:r w:rsidRPr="009051E2">
        <w:rPr>
          <w:rFonts w:ascii="Arial" w:hAnsi="Arial" w:cs="Arial"/>
          <w:sz w:val="22"/>
          <w:szCs w:val="22"/>
        </w:rPr>
        <w:t>de expresarse, no será considerada por la Administración.</w:t>
      </w:r>
    </w:p>
    <w:p w:rsidRPr="009051E2" w:rsidR="00614D6E" w:rsidP="009051E2" w:rsidRDefault="00614D6E" w14:paraId="054071C7" w14:textId="77777777">
      <w:pPr>
        <w:autoSpaceDE w:val="0"/>
        <w:spacing w:line="276" w:lineRule="auto"/>
        <w:jc w:val="both"/>
        <w:rPr>
          <w:rFonts w:ascii="Arial" w:hAnsi="Arial" w:cs="Arial"/>
          <w:sz w:val="22"/>
          <w:szCs w:val="22"/>
        </w:rPr>
      </w:pPr>
    </w:p>
    <w:p w:rsidRPr="009051E2" w:rsidR="00614D6E" w:rsidP="009051E2" w:rsidRDefault="00614D6E" w14:paraId="14598A88" w14:textId="77777777">
      <w:pPr>
        <w:spacing w:line="276" w:lineRule="auto"/>
        <w:jc w:val="both"/>
        <w:rPr>
          <w:rFonts w:ascii="Arial" w:hAnsi="Arial" w:cs="Arial"/>
          <w:b/>
          <w:sz w:val="22"/>
          <w:szCs w:val="22"/>
        </w:rPr>
      </w:pPr>
      <w:r w:rsidRPr="009051E2">
        <w:rPr>
          <w:rFonts w:ascii="Arial" w:hAnsi="Arial" w:cs="Arial"/>
          <w:b/>
          <w:sz w:val="22"/>
          <w:szCs w:val="22"/>
        </w:rPr>
        <w:t>4.3 Beneficio Mipymes</w:t>
      </w:r>
    </w:p>
    <w:p w:rsidRPr="009051E2" w:rsidR="00614D6E" w:rsidP="009051E2" w:rsidRDefault="00614D6E" w14:paraId="693DBA93" w14:textId="3002FF32">
      <w:pPr>
        <w:autoSpaceDE w:val="0"/>
        <w:spacing w:line="276" w:lineRule="auto"/>
        <w:jc w:val="both"/>
        <w:rPr>
          <w:rFonts w:ascii="Arial" w:hAnsi="Arial" w:cs="Arial"/>
          <w:sz w:val="22"/>
          <w:szCs w:val="22"/>
          <w:lang w:bidi="ar-SA"/>
        </w:rPr>
      </w:pPr>
      <w:r w:rsidRPr="009051E2">
        <w:rPr>
          <w:rFonts w:ascii="Arial" w:hAnsi="Arial" w:cs="Arial"/>
          <w:sz w:val="22"/>
          <w:szCs w:val="22"/>
          <w:lang w:bidi="ar-SA"/>
        </w:rPr>
        <w:t>Aquellas empresas que deseen acogerse al beneficio de MIPYMES, deberán obligatoriamente adjuntar al momento de realizar la cotización, el certificado que acredite que la empresa se encuentra afiliada al Subprograma de Contratación Pública para el Desarrollo de las Micro, Pequeñas y Medianas Empresas. En caso de no presentar el mencionado certificado, no gozar</w:t>
      </w:r>
      <w:r w:rsidRPr="009051E2" w:rsidR="00892CE0">
        <w:rPr>
          <w:rFonts w:ascii="Arial" w:hAnsi="Arial" w:cs="Arial"/>
          <w:sz w:val="22"/>
          <w:szCs w:val="22"/>
          <w:lang w:bidi="ar-SA"/>
        </w:rPr>
        <w:t>án del beneficio allí previsto.</w:t>
      </w:r>
    </w:p>
    <w:p w:rsidRPr="009051E2" w:rsidR="00614D6E" w:rsidP="009051E2" w:rsidRDefault="00614D6E" w14:paraId="002B8B26" w14:textId="77777777">
      <w:pPr>
        <w:spacing w:line="276" w:lineRule="auto"/>
        <w:ind w:right="567"/>
        <w:jc w:val="both"/>
        <w:rPr>
          <w:rFonts w:ascii="Arial" w:hAnsi="Arial" w:cs="Arial"/>
          <w:sz w:val="22"/>
          <w:szCs w:val="22"/>
        </w:rPr>
      </w:pPr>
    </w:p>
    <w:p w:rsidR="00614D6E" w:rsidP="009051E2" w:rsidRDefault="00614D6E" w14:paraId="2185D9F1" w14:textId="11CBCB18">
      <w:pPr>
        <w:autoSpaceDE w:val="0"/>
        <w:spacing w:line="276" w:lineRule="auto"/>
        <w:jc w:val="both"/>
        <w:rPr>
          <w:rFonts w:ascii="Arial" w:hAnsi="Arial" w:cs="Arial"/>
          <w:b/>
          <w:sz w:val="22"/>
          <w:szCs w:val="22"/>
          <w:lang w:bidi="ar-SA"/>
        </w:rPr>
      </w:pPr>
      <w:r w:rsidRPr="009051E2">
        <w:rPr>
          <w:rFonts w:ascii="Arial" w:hAnsi="Arial" w:cs="Arial"/>
          <w:b/>
          <w:sz w:val="22"/>
          <w:szCs w:val="22"/>
          <w:lang w:bidi="ar-SA"/>
        </w:rPr>
        <w:t>5- PLAZO DE LA CONTRATACION</w:t>
      </w:r>
    </w:p>
    <w:p w:rsidRPr="009051E2" w:rsidR="00A33099" w:rsidP="009051E2" w:rsidRDefault="00A33099" w14:paraId="523B0101" w14:textId="77777777">
      <w:pPr>
        <w:autoSpaceDE w:val="0"/>
        <w:spacing w:line="276" w:lineRule="auto"/>
        <w:jc w:val="both"/>
        <w:rPr>
          <w:rFonts w:ascii="Arial" w:hAnsi="Arial" w:cs="Arial"/>
          <w:b/>
          <w:sz w:val="22"/>
          <w:szCs w:val="22"/>
          <w:lang w:bidi="ar-SA"/>
        </w:rPr>
      </w:pPr>
    </w:p>
    <w:p w:rsidRPr="009051E2" w:rsidR="00614D6E" w:rsidP="009051E2" w:rsidRDefault="00614D6E" w14:paraId="2706C1AE" w14:textId="4452C573">
      <w:pPr>
        <w:autoSpaceDE w:val="0"/>
        <w:spacing w:line="276" w:lineRule="auto"/>
        <w:jc w:val="both"/>
        <w:rPr>
          <w:rFonts w:ascii="Arial" w:hAnsi="Arial" w:cs="Arial"/>
          <w:sz w:val="22"/>
          <w:szCs w:val="22"/>
          <w:lang w:bidi="ar-SA"/>
        </w:rPr>
      </w:pPr>
      <w:r w:rsidRPr="009051E2">
        <w:rPr>
          <w:rFonts w:ascii="Arial" w:hAnsi="Arial" w:cs="Arial"/>
          <w:sz w:val="22"/>
          <w:szCs w:val="22"/>
          <w:lang w:bidi="ar-SA"/>
        </w:rPr>
        <w:t>El plazo de la contratación será a partir de la emisión de l</w:t>
      </w:r>
      <w:r w:rsidRPr="009051E2" w:rsidR="00EB4C48">
        <w:rPr>
          <w:rFonts w:ascii="Arial" w:hAnsi="Arial" w:cs="Arial"/>
          <w:sz w:val="22"/>
          <w:szCs w:val="22"/>
          <w:lang w:bidi="ar-SA"/>
        </w:rPr>
        <w:t>a orden de compra hasta agotar</w:t>
      </w:r>
      <w:r w:rsidRPr="009051E2">
        <w:rPr>
          <w:rFonts w:ascii="Arial" w:hAnsi="Arial" w:cs="Arial"/>
          <w:sz w:val="22"/>
          <w:szCs w:val="22"/>
          <w:lang w:bidi="ar-SA"/>
        </w:rPr>
        <w:t xml:space="preserve"> el total de </w:t>
      </w:r>
      <w:r w:rsidRPr="009051E2" w:rsidR="00A91C0B">
        <w:rPr>
          <w:rFonts w:ascii="Arial" w:hAnsi="Arial" w:cs="Arial"/>
          <w:sz w:val="22"/>
          <w:szCs w:val="22"/>
          <w:lang w:bidi="ar-SA"/>
        </w:rPr>
        <w:t>horas</w:t>
      </w:r>
      <w:r w:rsidRPr="009051E2" w:rsidR="00A41627">
        <w:rPr>
          <w:rFonts w:ascii="Arial" w:hAnsi="Arial" w:cs="Arial"/>
          <w:sz w:val="22"/>
          <w:szCs w:val="22"/>
          <w:lang w:bidi="ar-SA"/>
        </w:rPr>
        <w:t xml:space="preserve"> adjudicadas</w:t>
      </w:r>
      <w:r w:rsidRPr="009051E2" w:rsidR="00A91C0B">
        <w:rPr>
          <w:rFonts w:ascii="Arial" w:hAnsi="Arial" w:cs="Arial"/>
          <w:sz w:val="22"/>
          <w:szCs w:val="22"/>
          <w:lang w:bidi="ar-SA"/>
        </w:rPr>
        <w:t xml:space="preserve"> </w:t>
      </w:r>
      <w:r w:rsidRPr="009051E2">
        <w:rPr>
          <w:rFonts w:ascii="Arial" w:hAnsi="Arial" w:cs="Arial"/>
          <w:sz w:val="22"/>
          <w:szCs w:val="22"/>
          <w:lang w:bidi="ar-SA"/>
        </w:rPr>
        <w:t>pudiéndose ampliar de acuerdo al artículo N° 74 del T.O.C.A.F, siempre y cuando se informe favorablemente por part</w:t>
      </w:r>
      <w:r w:rsidRPr="009051E2" w:rsidR="00A91C0B">
        <w:rPr>
          <w:rFonts w:ascii="Arial" w:hAnsi="Arial" w:cs="Arial"/>
          <w:sz w:val="22"/>
          <w:szCs w:val="22"/>
          <w:lang w:bidi="ar-SA"/>
        </w:rPr>
        <w:t>e de la División Tecnologías de la Información</w:t>
      </w:r>
      <w:r w:rsidRPr="009051E2">
        <w:rPr>
          <w:rFonts w:ascii="Arial" w:hAnsi="Arial" w:cs="Arial"/>
          <w:sz w:val="22"/>
          <w:szCs w:val="22"/>
          <w:lang w:bidi="ar-SA"/>
        </w:rPr>
        <w:t>, respecto al desempeño del adjudicatario durante la vigencia del contrato y el servicio sea requerido.</w:t>
      </w:r>
    </w:p>
    <w:p w:rsidRPr="009051E2" w:rsidR="00C037C9" w:rsidP="009051E2" w:rsidRDefault="00C037C9" w14:paraId="5106FFEC" w14:textId="77777777">
      <w:pPr>
        <w:autoSpaceDE w:val="0"/>
        <w:spacing w:line="276" w:lineRule="auto"/>
        <w:jc w:val="both"/>
        <w:rPr>
          <w:rFonts w:ascii="Arial" w:hAnsi="Arial" w:cs="Arial"/>
          <w:sz w:val="22"/>
          <w:szCs w:val="22"/>
          <w:lang w:bidi="ar-SA"/>
        </w:rPr>
      </w:pPr>
    </w:p>
    <w:p w:rsidRPr="009051E2" w:rsidR="00C037C9" w:rsidP="009051E2" w:rsidRDefault="00C037C9" w14:paraId="5BC3C927" w14:textId="77777777">
      <w:pPr>
        <w:autoSpaceDE w:val="0"/>
        <w:spacing w:line="276" w:lineRule="auto"/>
        <w:jc w:val="both"/>
        <w:rPr>
          <w:rFonts w:ascii="Arial" w:hAnsi="Arial" w:cs="Arial"/>
          <w:sz w:val="22"/>
          <w:szCs w:val="22"/>
          <w:lang w:bidi="ar-SA"/>
        </w:rPr>
      </w:pPr>
      <w:r w:rsidRPr="009051E2">
        <w:rPr>
          <w:rFonts w:ascii="Arial" w:hAnsi="Arial" w:cs="Arial"/>
          <w:sz w:val="22"/>
          <w:szCs w:val="22"/>
          <w:lang w:bidi="ar-SA"/>
        </w:rPr>
        <w:t>En casos de incumplimiento grave por parte del adjudicatario, la Administración podrá rescindir unilateralmente la contratación mediante resolución fundada de la D.G.E.I.P.</w:t>
      </w:r>
    </w:p>
    <w:p w:rsidRPr="009051E2" w:rsidR="00614D6E" w:rsidP="009051E2" w:rsidRDefault="00614D6E" w14:paraId="5A7F9C31" w14:textId="77777777">
      <w:pPr>
        <w:autoSpaceDE w:val="0"/>
        <w:spacing w:line="276" w:lineRule="auto"/>
        <w:jc w:val="both"/>
        <w:rPr>
          <w:rFonts w:ascii="Arial" w:hAnsi="Arial" w:cs="Arial"/>
          <w:sz w:val="22"/>
          <w:szCs w:val="22"/>
          <w:lang w:bidi="ar-SA"/>
        </w:rPr>
      </w:pPr>
    </w:p>
    <w:p w:rsidR="00614D6E" w:rsidP="009051E2" w:rsidRDefault="00614D6E" w14:paraId="6C97F790" w14:textId="7F68C61C">
      <w:pPr>
        <w:pStyle w:val="Ttulo1"/>
        <w:spacing w:line="276" w:lineRule="auto"/>
        <w:jc w:val="both"/>
        <w:rPr>
          <w:rFonts w:ascii="Arial" w:hAnsi="Arial" w:cs="Arial"/>
          <w:sz w:val="22"/>
          <w:szCs w:val="22"/>
        </w:rPr>
      </w:pPr>
      <w:bookmarkStart w:name="_Toc164863913" w:id="8"/>
      <w:r w:rsidRPr="009051E2">
        <w:rPr>
          <w:rFonts w:ascii="Arial" w:hAnsi="Arial" w:cs="Arial"/>
          <w:sz w:val="22"/>
          <w:szCs w:val="22"/>
        </w:rPr>
        <w:t>6-CONSULTAS DEL PLIEGO DE CONDICIONES PARTICULARES</w:t>
      </w:r>
      <w:bookmarkEnd w:id="8"/>
      <w:r w:rsidRPr="009051E2">
        <w:rPr>
          <w:rFonts w:ascii="Arial" w:hAnsi="Arial" w:cs="Arial"/>
          <w:sz w:val="22"/>
          <w:szCs w:val="22"/>
        </w:rPr>
        <w:t xml:space="preserve"> </w:t>
      </w:r>
    </w:p>
    <w:p w:rsidRPr="00A33099" w:rsidR="00A33099" w:rsidP="00A33099" w:rsidRDefault="00A33099" w14:paraId="71851F79" w14:textId="77777777"/>
    <w:p w:rsidRPr="009051E2" w:rsidR="00614D6E" w:rsidP="009051E2" w:rsidRDefault="00614D6E" w14:paraId="1D014181" w14:textId="77777777">
      <w:pPr>
        <w:pStyle w:val="Standard"/>
        <w:spacing w:line="276" w:lineRule="auto"/>
        <w:jc w:val="both"/>
        <w:rPr>
          <w:rFonts w:ascii="Arial" w:hAnsi="Arial" w:cs="Arial"/>
          <w:sz w:val="22"/>
          <w:szCs w:val="22"/>
        </w:rPr>
      </w:pPr>
      <w:r w:rsidRPr="009051E2">
        <w:rPr>
          <w:rFonts w:ascii="Arial" w:hAnsi="Arial" w:cs="Arial"/>
          <w:sz w:val="22"/>
          <w:szCs w:val="22"/>
        </w:rPr>
        <w:t xml:space="preserve">Todas las comunicaciones referidas al presente llamado deberán dirigirse al Departamento de Adquisiciones de la </w:t>
      </w:r>
      <w:r w:rsidRPr="009051E2">
        <w:rPr>
          <w:rFonts w:ascii="Arial" w:hAnsi="Arial" w:cs="Arial"/>
          <w:sz w:val="22"/>
          <w:szCs w:val="22"/>
          <w:lang w:val="es-UY"/>
        </w:rPr>
        <w:t xml:space="preserve">D.G.E.I.P. </w:t>
      </w:r>
      <w:r w:rsidRPr="009051E2">
        <w:rPr>
          <w:rFonts w:ascii="Arial" w:hAnsi="Arial" w:cs="Arial"/>
          <w:sz w:val="22"/>
          <w:szCs w:val="22"/>
        </w:rPr>
        <w:t xml:space="preserve"> </w:t>
      </w:r>
    </w:p>
    <w:p w:rsidRPr="009051E2" w:rsidR="00614D6E" w:rsidP="009051E2" w:rsidRDefault="00614D6E" w14:paraId="543AC4CF" w14:textId="77777777">
      <w:pPr>
        <w:pStyle w:val="Standard"/>
        <w:spacing w:line="276" w:lineRule="auto"/>
        <w:jc w:val="both"/>
        <w:rPr>
          <w:rFonts w:ascii="Arial" w:hAnsi="Arial" w:cs="Arial"/>
          <w:sz w:val="22"/>
          <w:szCs w:val="22"/>
        </w:rPr>
      </w:pPr>
      <w:r w:rsidRPr="009051E2">
        <w:rPr>
          <w:rFonts w:ascii="Arial" w:hAnsi="Arial" w:cs="Arial"/>
          <w:sz w:val="22"/>
          <w:szCs w:val="22"/>
        </w:rPr>
        <w:t xml:space="preserve"> </w:t>
      </w:r>
    </w:p>
    <w:p w:rsidRPr="009051E2" w:rsidR="00614D6E" w:rsidP="009051E2" w:rsidRDefault="00614D6E" w14:paraId="6D9D15F5" w14:textId="77777777">
      <w:pPr>
        <w:pStyle w:val="Standard"/>
        <w:spacing w:line="276" w:lineRule="auto"/>
        <w:jc w:val="both"/>
        <w:rPr>
          <w:rFonts w:ascii="Arial" w:hAnsi="Arial" w:cs="Arial"/>
          <w:sz w:val="22"/>
          <w:szCs w:val="22"/>
        </w:rPr>
      </w:pPr>
      <w:r w:rsidRPr="009051E2">
        <w:rPr>
          <w:rFonts w:ascii="Arial" w:hAnsi="Arial" w:cs="Arial"/>
          <w:sz w:val="22"/>
          <w:szCs w:val="22"/>
        </w:rPr>
        <w:t xml:space="preserve">Las comunicaciones podrán realizarse por correo electrónico vía e-mail:  </w:t>
      </w:r>
      <w:r w:rsidRPr="009051E2">
        <w:rPr>
          <w:rFonts w:ascii="Arial" w:hAnsi="Arial" w:cs="Arial"/>
          <w:color w:val="2E74B5" w:themeColor="accent1" w:themeShade="BF"/>
          <w:sz w:val="22"/>
          <w:szCs w:val="22"/>
        </w:rPr>
        <w:t>licitacionesservicios@dgeip.edu.uy</w:t>
      </w:r>
      <w:r w:rsidRPr="009051E2">
        <w:rPr>
          <w:rFonts w:ascii="Arial" w:hAnsi="Arial" w:cs="Arial"/>
          <w:sz w:val="22"/>
          <w:szCs w:val="22"/>
        </w:rPr>
        <w:t xml:space="preserve"> hasta tres días hábiles antes de la fecha establecida para el acto de apertura.   </w:t>
      </w:r>
    </w:p>
    <w:p w:rsidRPr="009051E2" w:rsidR="00614D6E" w:rsidP="009051E2" w:rsidRDefault="00614D6E" w14:paraId="3E605343" w14:textId="77777777">
      <w:pPr>
        <w:pStyle w:val="Standard"/>
        <w:spacing w:line="276" w:lineRule="auto"/>
        <w:jc w:val="both"/>
        <w:rPr>
          <w:rFonts w:ascii="Arial" w:hAnsi="Arial" w:cs="Arial"/>
          <w:sz w:val="22"/>
          <w:szCs w:val="22"/>
        </w:rPr>
      </w:pPr>
    </w:p>
    <w:p w:rsidRPr="009051E2" w:rsidR="00614D6E" w:rsidP="009051E2" w:rsidRDefault="00614D6E" w14:paraId="1067038A" w14:textId="77777777">
      <w:pPr>
        <w:pStyle w:val="Standard"/>
        <w:spacing w:line="276" w:lineRule="auto"/>
        <w:jc w:val="both"/>
        <w:rPr>
          <w:rFonts w:ascii="Arial" w:hAnsi="Arial" w:cs="Arial"/>
          <w:sz w:val="22"/>
          <w:szCs w:val="22"/>
        </w:rPr>
      </w:pPr>
      <w:r w:rsidRPr="009051E2">
        <w:rPr>
          <w:rFonts w:ascii="Arial" w:hAnsi="Arial" w:cs="Arial"/>
          <w:sz w:val="22"/>
          <w:szCs w:val="22"/>
        </w:rPr>
        <w:t xml:space="preserve">Se requiere que el oferente identifique claramente el número y objeto de la presente licitación al momento de realizar una consulta y/o comunicación. </w:t>
      </w:r>
    </w:p>
    <w:p w:rsidRPr="009051E2" w:rsidR="00614D6E" w:rsidP="009051E2" w:rsidRDefault="00614D6E" w14:paraId="5AFF8293" w14:textId="77777777">
      <w:pPr>
        <w:pStyle w:val="Standard"/>
        <w:spacing w:line="276" w:lineRule="auto"/>
        <w:jc w:val="both"/>
        <w:rPr>
          <w:rFonts w:ascii="Arial" w:hAnsi="Arial" w:cs="Arial"/>
          <w:sz w:val="22"/>
          <w:szCs w:val="22"/>
        </w:rPr>
      </w:pPr>
      <w:r w:rsidRPr="009051E2">
        <w:rPr>
          <w:rFonts w:ascii="Arial" w:hAnsi="Arial" w:cs="Arial"/>
          <w:sz w:val="22"/>
          <w:szCs w:val="22"/>
        </w:rPr>
        <w:t xml:space="preserve"> </w:t>
      </w:r>
    </w:p>
    <w:p w:rsidRPr="009051E2" w:rsidR="00614D6E" w:rsidP="009051E2" w:rsidRDefault="00614D6E" w14:paraId="17411925" w14:textId="77777777">
      <w:pPr>
        <w:pStyle w:val="Standard"/>
        <w:spacing w:line="276" w:lineRule="auto"/>
        <w:jc w:val="both"/>
        <w:rPr>
          <w:rFonts w:ascii="Arial" w:hAnsi="Arial" w:cs="Arial"/>
          <w:sz w:val="22"/>
          <w:szCs w:val="22"/>
        </w:rPr>
      </w:pPr>
      <w:r w:rsidRPr="009051E2">
        <w:rPr>
          <w:rFonts w:ascii="Arial" w:hAnsi="Arial" w:cs="Arial"/>
          <w:sz w:val="22"/>
          <w:szCs w:val="22"/>
        </w:rPr>
        <w:t xml:space="preserve">La </w:t>
      </w:r>
      <w:r w:rsidRPr="009051E2">
        <w:rPr>
          <w:rFonts w:ascii="Arial" w:hAnsi="Arial" w:cs="Arial"/>
          <w:sz w:val="22"/>
          <w:szCs w:val="22"/>
          <w:lang w:val="es-UY"/>
        </w:rPr>
        <w:t>D.G.E.I.P</w:t>
      </w:r>
      <w:r w:rsidRPr="009051E2">
        <w:rPr>
          <w:rFonts w:ascii="Arial" w:hAnsi="Arial" w:cs="Arial"/>
          <w:sz w:val="22"/>
          <w:szCs w:val="22"/>
        </w:rPr>
        <w:t xml:space="preserve"> no podrá solicitar a los oferentes aclaraciones o información que modifique el contenido de las ofertas presentadas. Asimismo, las respuestas de los oferentes a pedidos de la </w:t>
      </w:r>
      <w:r w:rsidRPr="009051E2">
        <w:rPr>
          <w:rFonts w:ascii="Arial" w:hAnsi="Arial" w:cs="Arial"/>
          <w:sz w:val="22"/>
          <w:szCs w:val="22"/>
          <w:lang w:val="es-UY"/>
        </w:rPr>
        <w:t>D.G.E.I.P</w:t>
      </w:r>
      <w:r w:rsidRPr="009051E2">
        <w:rPr>
          <w:rFonts w:ascii="Arial" w:hAnsi="Arial" w:cs="Arial"/>
          <w:sz w:val="22"/>
          <w:szCs w:val="22"/>
        </w:rPr>
        <w:t xml:space="preserve"> no podrán contener información que modifique sus ofertas, de así suceder, dicha información no será considerada. </w:t>
      </w:r>
    </w:p>
    <w:p w:rsidRPr="009051E2" w:rsidR="00614D6E" w:rsidP="009051E2" w:rsidRDefault="00614D6E" w14:paraId="376E6ED1" w14:textId="77777777">
      <w:pPr>
        <w:pStyle w:val="Standard"/>
        <w:spacing w:line="276" w:lineRule="auto"/>
        <w:jc w:val="both"/>
        <w:rPr>
          <w:rFonts w:ascii="Arial" w:hAnsi="Arial" w:cs="Arial"/>
          <w:sz w:val="22"/>
          <w:szCs w:val="22"/>
        </w:rPr>
      </w:pPr>
      <w:r w:rsidRPr="009051E2">
        <w:rPr>
          <w:rFonts w:ascii="Arial" w:hAnsi="Arial" w:cs="Arial"/>
          <w:sz w:val="22"/>
          <w:szCs w:val="22"/>
        </w:rPr>
        <w:t xml:space="preserve"> </w:t>
      </w:r>
    </w:p>
    <w:p w:rsidRPr="009051E2" w:rsidR="00614D6E" w:rsidP="009051E2" w:rsidRDefault="00614D6E" w14:paraId="229E219E" w14:textId="77777777">
      <w:pPr>
        <w:pStyle w:val="Standard"/>
        <w:spacing w:line="276" w:lineRule="auto"/>
        <w:jc w:val="both"/>
        <w:rPr>
          <w:rFonts w:ascii="Arial" w:hAnsi="Arial" w:cs="Arial"/>
          <w:sz w:val="22"/>
          <w:szCs w:val="22"/>
        </w:rPr>
      </w:pPr>
      <w:r w:rsidRPr="009051E2">
        <w:rPr>
          <w:rFonts w:ascii="Arial" w:hAnsi="Arial" w:cs="Arial"/>
          <w:sz w:val="22"/>
          <w:szCs w:val="22"/>
        </w:rPr>
        <w:t xml:space="preserve">El Pliego de Condiciones Particulares y General se encuentra a disposición de los interesados para su consulta a través de los sitios web: </w:t>
      </w:r>
      <w:hyperlink r:id="rId11">
        <w:r w:rsidRPr="009051E2">
          <w:rPr>
            <w:rFonts w:ascii="Arial" w:hAnsi="Arial" w:cs="Arial"/>
            <w:sz w:val="22"/>
            <w:szCs w:val="22"/>
          </w:rPr>
          <w:t>www.comprasestatales.gub.uy</w:t>
        </w:r>
      </w:hyperlink>
      <w:hyperlink r:id="rId12">
        <w:r w:rsidRPr="009051E2">
          <w:rPr>
            <w:rFonts w:ascii="Arial" w:hAnsi="Arial" w:cs="Arial"/>
            <w:sz w:val="22"/>
            <w:szCs w:val="22"/>
          </w:rPr>
          <w:t xml:space="preserve"> </w:t>
        </w:r>
      </w:hyperlink>
      <w:r w:rsidRPr="009051E2">
        <w:rPr>
          <w:rFonts w:ascii="Arial" w:hAnsi="Arial" w:cs="Arial"/>
          <w:sz w:val="22"/>
          <w:szCs w:val="22"/>
        </w:rPr>
        <w:t xml:space="preserve">/ </w:t>
      </w:r>
      <w:hyperlink r:id="rId13">
        <w:r w:rsidRPr="009051E2">
          <w:rPr>
            <w:rFonts w:ascii="Arial" w:hAnsi="Arial" w:cs="Arial"/>
            <w:sz w:val="22"/>
            <w:szCs w:val="22"/>
          </w:rPr>
          <w:t>www.dgeip.edu.uy</w:t>
        </w:r>
      </w:hyperlink>
      <w:r w:rsidRPr="009051E2">
        <w:rPr>
          <w:rFonts w:ascii="Arial" w:hAnsi="Arial" w:cs="Arial"/>
          <w:sz w:val="22"/>
          <w:szCs w:val="22"/>
        </w:rPr>
        <w:t>.</w:t>
      </w:r>
    </w:p>
    <w:p w:rsidRPr="009051E2" w:rsidR="00614D6E" w:rsidP="009051E2" w:rsidRDefault="00614D6E" w14:paraId="277C6E23" w14:textId="77777777">
      <w:pPr>
        <w:spacing w:line="276" w:lineRule="auto"/>
        <w:ind w:left="1292" w:right="567"/>
        <w:jc w:val="both"/>
        <w:rPr>
          <w:rFonts w:ascii="Arial" w:hAnsi="Arial" w:cs="Arial"/>
          <w:sz w:val="22"/>
          <w:szCs w:val="22"/>
        </w:rPr>
      </w:pPr>
    </w:p>
    <w:p w:rsidR="00A33099" w:rsidP="009051E2" w:rsidRDefault="00614D6E" w14:paraId="0B69A328" w14:textId="77777777">
      <w:pPr>
        <w:pStyle w:val="Ttulo1"/>
        <w:spacing w:line="276" w:lineRule="auto"/>
        <w:jc w:val="both"/>
        <w:rPr>
          <w:rFonts w:ascii="Arial" w:hAnsi="Arial" w:cs="Arial"/>
          <w:sz w:val="22"/>
          <w:szCs w:val="22"/>
        </w:rPr>
      </w:pPr>
      <w:bookmarkStart w:name="_Toc164863914" w:id="9"/>
      <w:r w:rsidRPr="009051E2">
        <w:rPr>
          <w:rFonts w:ascii="Arial" w:hAnsi="Arial" w:cs="Arial"/>
          <w:sz w:val="22"/>
          <w:szCs w:val="22"/>
        </w:rPr>
        <w:t>7- SOLICITUD DE PRÓRROGA DE APERTURA DE OFERTAS</w:t>
      </w:r>
      <w:bookmarkEnd w:id="9"/>
    </w:p>
    <w:p w:rsidRPr="009051E2" w:rsidR="00614D6E" w:rsidP="009051E2" w:rsidRDefault="00614D6E" w14:paraId="6B99EFFB" w14:textId="40FED622">
      <w:pPr>
        <w:pStyle w:val="Ttulo1"/>
        <w:spacing w:line="276" w:lineRule="auto"/>
        <w:jc w:val="both"/>
        <w:rPr>
          <w:rFonts w:ascii="Arial" w:hAnsi="Arial" w:cs="Arial"/>
          <w:sz w:val="22"/>
          <w:szCs w:val="22"/>
        </w:rPr>
      </w:pPr>
      <w:r w:rsidRPr="009051E2">
        <w:rPr>
          <w:rFonts w:ascii="Arial" w:hAnsi="Arial" w:cs="Arial"/>
          <w:sz w:val="22"/>
          <w:szCs w:val="22"/>
        </w:rPr>
        <w:t xml:space="preserve">  </w:t>
      </w:r>
    </w:p>
    <w:p w:rsidRPr="009051E2" w:rsidR="00614D6E" w:rsidP="009051E2" w:rsidRDefault="00614D6E" w14:paraId="0B986407" w14:textId="77777777">
      <w:pPr>
        <w:spacing w:line="276" w:lineRule="auto"/>
        <w:jc w:val="both"/>
        <w:rPr>
          <w:rFonts w:ascii="Arial" w:hAnsi="Arial" w:cs="Arial"/>
          <w:b/>
          <w:sz w:val="22"/>
          <w:szCs w:val="22"/>
        </w:rPr>
      </w:pPr>
      <w:r w:rsidRPr="009051E2">
        <w:rPr>
          <w:rFonts w:ascii="Arial" w:hAnsi="Arial" w:cs="Arial"/>
          <w:sz w:val="22"/>
          <w:szCs w:val="22"/>
        </w:rPr>
        <w:t xml:space="preserve">Los oferentes podrán solicitar por escrito (expresando la causa) ante la División Adquisiciones y Logística - Departamento de Adquisiciones- de la </w:t>
      </w:r>
      <w:r w:rsidRPr="009051E2">
        <w:rPr>
          <w:rFonts w:ascii="Arial" w:hAnsi="Arial" w:cs="Arial"/>
          <w:kern w:val="3"/>
          <w:sz w:val="22"/>
          <w:szCs w:val="22"/>
          <w:lang w:val="es-UY" w:bidi="ar-SA"/>
        </w:rPr>
        <w:t>D.G.E.I.</w:t>
      </w:r>
      <w:r w:rsidRPr="009051E2">
        <w:rPr>
          <w:rFonts w:ascii="Arial" w:hAnsi="Arial" w:cs="Arial"/>
          <w:sz w:val="22"/>
          <w:szCs w:val="22"/>
          <w:lang w:val="es-UY"/>
        </w:rPr>
        <w:t>P</w:t>
      </w:r>
      <w:r w:rsidRPr="009051E2">
        <w:rPr>
          <w:rFonts w:ascii="Arial" w:hAnsi="Arial" w:cs="Arial"/>
          <w:sz w:val="22"/>
          <w:szCs w:val="22"/>
        </w:rPr>
        <w:t xml:space="preserve">, la prórroga de la apertura de las ofertas, </w:t>
      </w:r>
      <w:r w:rsidRPr="009051E2">
        <w:rPr>
          <w:rFonts w:ascii="Arial" w:hAnsi="Arial" w:cs="Arial"/>
          <w:sz w:val="22"/>
          <w:szCs w:val="22"/>
        </w:rPr>
        <w:t xml:space="preserve">con un máximo de tres días hábiles anteriores, a la fecha establecida para el acto de apertura de las mismas </w:t>
      </w:r>
      <w:r w:rsidRPr="009051E2">
        <w:rPr>
          <w:rFonts w:ascii="Arial" w:hAnsi="Arial" w:cs="Arial"/>
          <w:sz w:val="22"/>
          <w:szCs w:val="22"/>
          <w:lang w:bidi="ar-SA"/>
        </w:rPr>
        <w:t xml:space="preserve">al mail </w:t>
      </w:r>
      <w:r w:rsidRPr="009051E2">
        <w:rPr>
          <w:rFonts w:ascii="Arial" w:hAnsi="Arial" w:cs="Arial"/>
          <w:color w:val="2E74B5" w:themeColor="accent1" w:themeShade="BF"/>
          <w:sz w:val="22"/>
          <w:szCs w:val="22"/>
          <w:lang w:bidi="ar-SA"/>
        </w:rPr>
        <w:t>licitacionesservicios@dgeip.edu.uy</w:t>
      </w:r>
      <w:r w:rsidRPr="009051E2">
        <w:rPr>
          <w:rFonts w:ascii="Arial" w:hAnsi="Arial" w:cs="Arial"/>
          <w:sz w:val="22"/>
          <w:szCs w:val="22"/>
          <w:lang w:bidi="ar-SA"/>
        </w:rPr>
        <w:t>.</w:t>
      </w:r>
    </w:p>
    <w:p w:rsidRPr="009051E2" w:rsidR="00614D6E" w:rsidP="009051E2" w:rsidRDefault="00614D6E" w14:paraId="70420D1F" w14:textId="77777777">
      <w:pPr>
        <w:spacing w:after="215" w:line="276" w:lineRule="auto"/>
        <w:ind w:right="544"/>
        <w:jc w:val="both"/>
        <w:rPr>
          <w:rFonts w:ascii="Arial" w:hAnsi="Arial" w:cs="Arial"/>
          <w:sz w:val="22"/>
          <w:szCs w:val="22"/>
        </w:rPr>
      </w:pPr>
      <w:r w:rsidRPr="009051E2">
        <w:rPr>
          <w:rFonts w:ascii="Arial" w:hAnsi="Arial" w:cs="Arial"/>
          <w:sz w:val="22"/>
          <w:szCs w:val="22"/>
        </w:rPr>
        <w:t xml:space="preserve">Quedará a criterio de la Administración otorgar la misma o no, a efectos de no resentir el servicio y/o puesta en funcionamiento del mismo. </w:t>
      </w:r>
    </w:p>
    <w:p w:rsidR="00614D6E" w:rsidP="009051E2" w:rsidRDefault="00614D6E" w14:paraId="30FE6163" w14:textId="5389E8FD">
      <w:pPr>
        <w:pStyle w:val="Ttulo1"/>
        <w:spacing w:line="276" w:lineRule="auto"/>
        <w:jc w:val="both"/>
        <w:rPr>
          <w:rFonts w:ascii="Arial" w:hAnsi="Arial" w:cs="Arial"/>
          <w:sz w:val="22"/>
          <w:szCs w:val="22"/>
        </w:rPr>
      </w:pPr>
      <w:bookmarkStart w:name="_Toc164863915" w:id="10"/>
      <w:r w:rsidRPr="009051E2">
        <w:rPr>
          <w:rFonts w:ascii="Arial" w:hAnsi="Arial" w:cs="Arial"/>
          <w:sz w:val="22"/>
          <w:szCs w:val="22"/>
        </w:rPr>
        <w:t>8- RECEPCIÓN DE LAS OFERTAS Y APERTURA</w:t>
      </w:r>
      <w:bookmarkEnd w:id="10"/>
      <w:r w:rsidRPr="009051E2">
        <w:rPr>
          <w:rFonts w:ascii="Arial" w:hAnsi="Arial" w:cs="Arial"/>
          <w:sz w:val="22"/>
          <w:szCs w:val="22"/>
        </w:rPr>
        <w:t xml:space="preserve"> </w:t>
      </w:r>
    </w:p>
    <w:p w:rsidRPr="00A33099" w:rsidR="00A33099" w:rsidP="00A33099" w:rsidRDefault="00A33099" w14:paraId="6CBC0D52" w14:textId="77777777"/>
    <w:p w:rsidRPr="009051E2" w:rsidR="00614D6E" w:rsidP="009051E2" w:rsidRDefault="00614D6E" w14:paraId="29EAE803" w14:textId="77777777">
      <w:pPr>
        <w:spacing w:line="276" w:lineRule="auto"/>
        <w:jc w:val="both"/>
        <w:rPr>
          <w:rFonts w:ascii="Arial" w:hAnsi="Arial" w:cs="Arial"/>
          <w:sz w:val="22"/>
          <w:szCs w:val="22"/>
        </w:rPr>
      </w:pPr>
      <w:r w:rsidRPr="009051E2">
        <w:rPr>
          <w:rFonts w:ascii="Arial" w:hAnsi="Arial" w:cs="Arial"/>
          <w:b/>
          <w:sz w:val="22"/>
          <w:szCs w:val="22"/>
        </w:rPr>
        <w:t xml:space="preserve">8.1 </w:t>
      </w:r>
      <w:r w:rsidRPr="009051E2">
        <w:rPr>
          <w:rFonts w:ascii="Arial" w:hAnsi="Arial" w:cs="Arial"/>
          <w:b/>
          <w:sz w:val="22"/>
          <w:szCs w:val="22"/>
        </w:rPr>
        <w:tab/>
      </w:r>
      <w:r w:rsidRPr="009051E2">
        <w:rPr>
          <w:rFonts w:ascii="Arial" w:hAnsi="Arial" w:cs="Arial"/>
          <w:b/>
          <w:sz w:val="22"/>
          <w:szCs w:val="22"/>
        </w:rPr>
        <w:t>Recepción y Apertura</w:t>
      </w:r>
      <w:r w:rsidRPr="009051E2">
        <w:rPr>
          <w:rFonts w:ascii="Arial" w:hAnsi="Arial" w:cs="Arial"/>
          <w:color w:val="000000"/>
          <w:sz w:val="22"/>
          <w:szCs w:val="22"/>
        </w:rPr>
        <w:t xml:space="preserve">  </w:t>
      </w:r>
    </w:p>
    <w:p w:rsidRPr="009051E2" w:rsidR="00614D6E" w:rsidP="00BA3D69" w:rsidRDefault="00614D6E" w14:paraId="5234179D" w14:textId="107E9065">
      <w:pPr>
        <w:spacing w:line="276" w:lineRule="auto"/>
        <w:jc w:val="both"/>
        <w:rPr>
          <w:rFonts w:ascii="Arial" w:hAnsi="Arial" w:cs="Arial"/>
          <w:sz w:val="22"/>
          <w:szCs w:val="22"/>
        </w:rPr>
      </w:pPr>
      <w:r w:rsidRPr="009051E2">
        <w:rPr>
          <w:rFonts w:ascii="Arial" w:hAnsi="Arial" w:cs="Arial"/>
          <w:sz w:val="22"/>
          <w:szCs w:val="22"/>
        </w:rPr>
        <w:t>Los oferentes deberán obligatoriamente ingresar su oferta económica y técnica (de corresponder) en el sitio web de la Agencia de Compras y Contrataciones del Estado (</w:t>
      </w:r>
      <w:hyperlink r:id="rId14">
        <w:r w:rsidRPr="009051E2">
          <w:rPr>
            <w:rFonts w:ascii="Arial" w:hAnsi="Arial" w:cs="Arial"/>
            <w:sz w:val="22"/>
            <w:szCs w:val="22"/>
          </w:rPr>
          <w:t>www.comprasestatales.gub.uy</w:t>
        </w:r>
      </w:hyperlink>
      <w:hyperlink r:id="rId15">
        <w:r w:rsidRPr="009051E2">
          <w:rPr>
            <w:rFonts w:ascii="Arial" w:hAnsi="Arial" w:cs="Arial"/>
            <w:sz w:val="22"/>
            <w:szCs w:val="22"/>
          </w:rPr>
          <w:t>)</w:t>
        </w:r>
      </w:hyperlink>
      <w:r w:rsidRPr="009051E2">
        <w:rPr>
          <w:rFonts w:ascii="Arial" w:hAnsi="Arial" w:cs="Arial"/>
          <w:sz w:val="22"/>
          <w:szCs w:val="22"/>
        </w:rPr>
        <w:t xml:space="preserve">. Se adjunta el instructivo proporcionado por el equipo de Compras Estatales con recomendaciones para la cotización en línea a través del sitio web (ver ANEXO I). </w:t>
      </w:r>
    </w:p>
    <w:p w:rsidRPr="009051E2" w:rsidR="00614D6E" w:rsidP="009051E2" w:rsidRDefault="00614D6E" w14:paraId="337ABEA6" w14:textId="77777777">
      <w:pPr>
        <w:spacing w:line="276" w:lineRule="auto"/>
        <w:ind w:right="547"/>
        <w:jc w:val="both"/>
        <w:rPr>
          <w:rFonts w:ascii="Arial" w:hAnsi="Arial" w:cs="Arial"/>
          <w:sz w:val="22"/>
          <w:szCs w:val="22"/>
        </w:rPr>
      </w:pPr>
      <w:r w:rsidRPr="009051E2">
        <w:rPr>
          <w:rFonts w:ascii="Arial" w:hAnsi="Arial" w:cs="Arial"/>
          <w:sz w:val="22"/>
          <w:szCs w:val="22"/>
        </w:rPr>
        <w:t xml:space="preserve">Por consultas al respecto deberán comunicarse al Tel.: 2903.11.11 Mesa de ayuda.   </w:t>
      </w:r>
    </w:p>
    <w:p w:rsidRPr="009051E2" w:rsidR="00614D6E" w:rsidP="009051E2" w:rsidRDefault="00614D6E" w14:paraId="06F0AD44" w14:textId="77777777">
      <w:pPr>
        <w:spacing w:line="276" w:lineRule="auto"/>
        <w:ind w:left="1292"/>
        <w:jc w:val="both"/>
        <w:rPr>
          <w:rFonts w:ascii="Arial" w:hAnsi="Arial" w:cs="Arial"/>
          <w:sz w:val="22"/>
          <w:szCs w:val="22"/>
        </w:rPr>
      </w:pPr>
      <w:r w:rsidRPr="009051E2">
        <w:rPr>
          <w:rFonts w:ascii="Arial" w:hAnsi="Arial" w:cs="Arial"/>
          <w:sz w:val="22"/>
          <w:szCs w:val="22"/>
        </w:rPr>
        <w:t xml:space="preserve">  </w:t>
      </w:r>
    </w:p>
    <w:p w:rsidRPr="009051E2" w:rsidR="00614D6E" w:rsidP="009051E2" w:rsidRDefault="00614D6E" w14:paraId="5A33BDB4" w14:textId="77777777">
      <w:pPr>
        <w:spacing w:line="276" w:lineRule="auto"/>
        <w:ind w:right="547"/>
        <w:jc w:val="both"/>
        <w:rPr>
          <w:rFonts w:ascii="Arial" w:hAnsi="Arial" w:cs="Arial"/>
          <w:sz w:val="22"/>
          <w:szCs w:val="22"/>
        </w:rPr>
      </w:pPr>
      <w:r w:rsidRPr="009051E2">
        <w:rPr>
          <w:rFonts w:ascii="Arial" w:hAnsi="Arial" w:cs="Arial"/>
          <w:sz w:val="22"/>
          <w:szCs w:val="22"/>
        </w:rPr>
        <w:t xml:space="preserve">En caso de producirse problemas de funcionamiento en el sistema que impidan el ingreso de las ofertas al mismo durante las 24 horas corridas previas a la apertura, éste reprogramará una nueva fecha de apertura a fin de asegurar el plazo requerido para dicho ingreso. </w:t>
      </w:r>
    </w:p>
    <w:p w:rsidRPr="009051E2" w:rsidR="00614D6E" w:rsidP="009051E2" w:rsidRDefault="00614D6E" w14:paraId="0E017E7B" w14:textId="77777777">
      <w:pPr>
        <w:spacing w:line="276" w:lineRule="auto"/>
        <w:ind w:left="1292"/>
        <w:jc w:val="both"/>
        <w:rPr>
          <w:rFonts w:ascii="Arial" w:hAnsi="Arial" w:cs="Arial"/>
          <w:sz w:val="22"/>
          <w:szCs w:val="22"/>
        </w:rPr>
      </w:pPr>
      <w:r w:rsidRPr="009051E2">
        <w:rPr>
          <w:rFonts w:ascii="Arial" w:hAnsi="Arial" w:cs="Arial"/>
          <w:sz w:val="22"/>
          <w:szCs w:val="22"/>
        </w:rPr>
        <w:t xml:space="preserve"> </w:t>
      </w:r>
    </w:p>
    <w:p w:rsidRPr="009051E2" w:rsidR="00614D6E" w:rsidP="009051E2" w:rsidRDefault="00614D6E" w14:paraId="6A5DF139" w14:textId="77777777">
      <w:pPr>
        <w:spacing w:line="276" w:lineRule="auto"/>
        <w:ind w:right="547"/>
        <w:jc w:val="both"/>
        <w:rPr>
          <w:rFonts w:ascii="Arial" w:hAnsi="Arial" w:cs="Arial"/>
          <w:sz w:val="22"/>
          <w:szCs w:val="22"/>
        </w:rPr>
      </w:pPr>
      <w:r w:rsidRPr="009051E2">
        <w:rPr>
          <w:rFonts w:ascii="Arial" w:hAnsi="Arial" w:cs="Arial"/>
          <w:sz w:val="22"/>
          <w:szCs w:val="22"/>
        </w:rPr>
        <w:t xml:space="preserve">Una vez abierto el procedimiento, en caso de presentarse reclamos por no haber podido ingresar ofertas en el plazo establecido para su recepción, los mismos serán analizados por la Agencia Reguladora de Compras y Contrataciones del Estado. La comprobación de imposibilidad de ofertar debido a un problema de funcionamiento del sistema informático dará lugar a la anulación del procedimiento. </w:t>
      </w:r>
    </w:p>
    <w:p w:rsidRPr="009051E2" w:rsidR="00614D6E" w:rsidP="009051E2" w:rsidRDefault="00614D6E" w14:paraId="30FC0EEB" w14:textId="77777777">
      <w:pPr>
        <w:spacing w:line="276" w:lineRule="auto"/>
        <w:ind w:left="1292"/>
        <w:jc w:val="both"/>
        <w:rPr>
          <w:rFonts w:ascii="Arial" w:hAnsi="Arial" w:cs="Arial"/>
          <w:sz w:val="22"/>
          <w:szCs w:val="22"/>
        </w:rPr>
      </w:pPr>
      <w:r w:rsidRPr="009051E2">
        <w:rPr>
          <w:rFonts w:ascii="Arial" w:hAnsi="Arial" w:cs="Arial"/>
          <w:sz w:val="22"/>
          <w:szCs w:val="22"/>
        </w:rPr>
        <w:t xml:space="preserve"> </w:t>
      </w:r>
    </w:p>
    <w:p w:rsidR="00614D6E" w:rsidP="009051E2" w:rsidRDefault="00614D6E" w14:paraId="1C3FB4F0" w14:textId="00846AA2">
      <w:pPr>
        <w:spacing w:line="276" w:lineRule="auto"/>
        <w:ind w:right="567"/>
        <w:jc w:val="both"/>
        <w:rPr>
          <w:rFonts w:ascii="Arial" w:hAnsi="Arial" w:cs="Arial"/>
          <w:sz w:val="22"/>
          <w:szCs w:val="22"/>
        </w:rPr>
      </w:pPr>
      <w:r w:rsidRPr="009051E2">
        <w:rPr>
          <w:rFonts w:ascii="Arial" w:hAnsi="Arial" w:cs="Arial"/>
          <w:sz w:val="22"/>
          <w:szCs w:val="22"/>
        </w:rPr>
        <w:t xml:space="preserve">El oferente deberá estar inscripto en el Registro Único de Proveedores del Estado (R.U.P.E.) conforme a lo dispuesto por el Decreto del Poder Ejecutivo N° 155/013 del 21 de mayo de 2013. Los estados admitidos para aceptar ofertas de proveedores son: EN INGRESO y ACTIVO. En virtud de lo establecido en el artículo N°9 y siguientes del Decreto mencionado, el registro en R.U.P.E. se realiza directamente por el proveedor vía internet </w:t>
      </w:r>
      <w:hyperlink r:id="rId16">
        <w:r w:rsidRPr="009051E2">
          <w:rPr>
            <w:rFonts w:ascii="Arial" w:hAnsi="Arial" w:cs="Arial"/>
            <w:sz w:val="22"/>
            <w:szCs w:val="22"/>
          </w:rPr>
          <w:t>www.comprasestatales.gub.u</w:t>
        </w:r>
      </w:hyperlink>
      <w:hyperlink r:id="rId17">
        <w:r w:rsidRPr="009051E2">
          <w:rPr>
            <w:rFonts w:ascii="Arial" w:hAnsi="Arial" w:cs="Arial"/>
            <w:sz w:val="22"/>
            <w:szCs w:val="22"/>
          </w:rPr>
          <w:t>y</w:t>
        </w:r>
      </w:hyperlink>
      <w:hyperlink r:id="rId18">
        <w:r w:rsidRPr="009051E2">
          <w:rPr>
            <w:rFonts w:ascii="Arial" w:hAnsi="Arial" w:cs="Arial"/>
            <w:sz w:val="22"/>
            <w:szCs w:val="22"/>
          </w:rPr>
          <w:t xml:space="preserve"> </w:t>
        </w:r>
      </w:hyperlink>
      <w:r w:rsidRPr="009051E2">
        <w:rPr>
          <w:rFonts w:ascii="Arial" w:hAnsi="Arial" w:cs="Arial"/>
          <w:sz w:val="22"/>
          <w:szCs w:val="22"/>
        </w:rPr>
        <w:t xml:space="preserve">por única vez, quedando el mismo habilitado para ofertar en los llamados convocados por todo el Estado. Para culminar el proceso de inscripción, según lo dispuesto en la normativa referida, el interesado deberá exhibir la documentación correspondiente en forma presencial, para lo cual deberá asistir a un punto de atención personalizada. El proceso culmina con la validación de la documentación aportada por el proveedor por parte de un Escribano Público del Estado y la consiguiente obtención del estado “ACTIVO” en R.U.P.E. el cual será obligatorio para comenzar a prestar el servicio.  </w:t>
      </w:r>
    </w:p>
    <w:p w:rsidRPr="009051E2" w:rsidR="009051E2" w:rsidP="009051E2" w:rsidRDefault="009051E2" w14:paraId="24A3B245" w14:textId="77777777">
      <w:pPr>
        <w:spacing w:line="276" w:lineRule="auto"/>
        <w:ind w:right="567"/>
        <w:jc w:val="both"/>
        <w:rPr>
          <w:rFonts w:ascii="Arial" w:hAnsi="Arial" w:cs="Arial"/>
          <w:sz w:val="22"/>
          <w:szCs w:val="22"/>
        </w:rPr>
      </w:pPr>
    </w:p>
    <w:p w:rsidRPr="009051E2" w:rsidR="00614D6E" w:rsidP="009051E2" w:rsidRDefault="00614D6E" w14:paraId="530D22D1" w14:textId="77777777">
      <w:pPr>
        <w:spacing w:line="276" w:lineRule="auto"/>
        <w:ind w:right="547"/>
        <w:jc w:val="both"/>
        <w:rPr>
          <w:rFonts w:ascii="Arial" w:hAnsi="Arial" w:cs="Arial"/>
          <w:sz w:val="22"/>
          <w:szCs w:val="22"/>
        </w:rPr>
      </w:pPr>
      <w:r w:rsidRPr="009051E2">
        <w:rPr>
          <w:rFonts w:ascii="Arial" w:hAnsi="Arial" w:cs="Arial"/>
          <w:sz w:val="22"/>
          <w:szCs w:val="22"/>
        </w:rPr>
        <w:t xml:space="preserve">La modalidad de apertura será on-line (apertura electrónica) en la siguiente hora y fecha: </w:t>
      </w:r>
    </w:p>
    <w:p w:rsidRPr="009051E2" w:rsidR="00614D6E" w:rsidP="009051E2" w:rsidRDefault="00614D6E" w14:paraId="39FD9EA4" w14:textId="77777777">
      <w:pPr>
        <w:spacing w:line="276" w:lineRule="auto"/>
        <w:ind w:left="1287" w:right="547"/>
        <w:jc w:val="both"/>
        <w:rPr>
          <w:rFonts w:ascii="Arial" w:hAnsi="Arial" w:cs="Arial"/>
          <w:sz w:val="22"/>
          <w:szCs w:val="22"/>
        </w:rPr>
      </w:pPr>
    </w:p>
    <w:tbl>
      <w:tblPr>
        <w:tblW w:w="6279" w:type="dxa"/>
        <w:tblCellMar>
          <w:top w:w="8" w:type="dxa"/>
          <w:left w:w="66" w:type="dxa"/>
          <w:right w:w="36" w:type="dxa"/>
        </w:tblCellMar>
        <w:tblLook w:val="04A0" w:firstRow="1" w:lastRow="0" w:firstColumn="1" w:lastColumn="0" w:noHBand="0" w:noVBand="1"/>
      </w:tblPr>
      <w:tblGrid>
        <w:gridCol w:w="898"/>
        <w:gridCol w:w="5381"/>
      </w:tblGrid>
      <w:tr w:rsidRPr="009051E2" w:rsidR="00614D6E" w:rsidTr="00614D6E" w14:paraId="2E319B77" w14:textId="77777777">
        <w:trPr>
          <w:trHeight w:val="498"/>
        </w:trPr>
        <w:tc>
          <w:tcPr>
            <w:tcW w:w="6279" w:type="dxa"/>
            <w:gridSpan w:val="2"/>
            <w:tcBorders>
              <w:top w:val="single" w:color="000001" w:sz="4" w:space="0"/>
              <w:left w:val="single" w:color="000001" w:sz="4" w:space="0"/>
              <w:bottom w:val="single" w:color="000001" w:sz="4" w:space="0"/>
              <w:right w:val="single" w:color="000001" w:sz="4" w:space="0"/>
            </w:tcBorders>
            <w:shd w:val="clear" w:color="auto" w:fill="C6D9F1"/>
          </w:tcPr>
          <w:p w:rsidRPr="009051E2" w:rsidR="00614D6E" w:rsidP="009051E2" w:rsidRDefault="00614D6E" w14:paraId="51BBD6F0" w14:textId="77777777">
            <w:pPr>
              <w:spacing w:line="276" w:lineRule="auto"/>
              <w:jc w:val="both"/>
              <w:rPr>
                <w:rFonts w:ascii="Arial" w:hAnsi="Arial" w:cs="Arial"/>
                <w:sz w:val="22"/>
                <w:szCs w:val="22"/>
              </w:rPr>
            </w:pPr>
            <w:r w:rsidRPr="009051E2">
              <w:rPr>
                <w:rFonts w:ascii="Arial" w:hAnsi="Arial" w:cs="Arial"/>
                <w:color w:val="000000"/>
                <w:sz w:val="22"/>
                <w:szCs w:val="22"/>
              </w:rPr>
              <w:t xml:space="preserve">APERTURA ELECTRÓNICA </w:t>
            </w:r>
          </w:p>
        </w:tc>
      </w:tr>
      <w:tr w:rsidRPr="009051E2" w:rsidR="00614D6E" w:rsidTr="00614D6E" w14:paraId="4F238065" w14:textId="77777777">
        <w:trPr>
          <w:trHeight w:val="506"/>
        </w:trPr>
        <w:tc>
          <w:tcPr>
            <w:tcW w:w="898" w:type="dxa"/>
            <w:tcBorders>
              <w:top w:val="single" w:color="000001" w:sz="4" w:space="0"/>
              <w:left w:val="single" w:color="000001" w:sz="4" w:space="0"/>
              <w:bottom w:val="single" w:color="000001" w:sz="4" w:space="0"/>
              <w:right w:val="single" w:color="000001" w:sz="4" w:space="0"/>
            </w:tcBorders>
            <w:shd w:val="clear" w:color="auto" w:fill="C6D9F1"/>
          </w:tcPr>
          <w:p w:rsidRPr="009051E2" w:rsidR="00614D6E" w:rsidP="009051E2" w:rsidRDefault="00614D6E" w14:paraId="4025FBBF" w14:textId="77777777">
            <w:pPr>
              <w:spacing w:line="276" w:lineRule="auto"/>
              <w:jc w:val="both"/>
              <w:rPr>
                <w:rFonts w:ascii="Arial" w:hAnsi="Arial" w:cs="Arial"/>
                <w:sz w:val="22"/>
                <w:szCs w:val="22"/>
              </w:rPr>
            </w:pPr>
            <w:r w:rsidRPr="009051E2">
              <w:rPr>
                <w:rFonts w:ascii="Arial" w:hAnsi="Arial" w:cs="Arial"/>
                <w:color w:val="000000"/>
                <w:sz w:val="22"/>
                <w:szCs w:val="22"/>
              </w:rPr>
              <w:t xml:space="preserve">País:  </w:t>
            </w:r>
          </w:p>
        </w:tc>
        <w:tc>
          <w:tcPr>
            <w:tcW w:w="5381" w:type="dxa"/>
            <w:tcBorders>
              <w:top w:val="single" w:color="000001" w:sz="4" w:space="0"/>
              <w:left w:val="single" w:color="000001" w:sz="4" w:space="0"/>
              <w:bottom w:val="single" w:color="000001" w:sz="4" w:space="0"/>
              <w:right w:val="single" w:color="000001" w:sz="4" w:space="0"/>
            </w:tcBorders>
            <w:shd w:val="clear" w:color="auto" w:fill="C6D9F1"/>
          </w:tcPr>
          <w:p w:rsidRPr="009051E2" w:rsidR="00614D6E" w:rsidP="009051E2" w:rsidRDefault="00614D6E" w14:paraId="0C37AE39" w14:textId="77777777">
            <w:pPr>
              <w:spacing w:line="276" w:lineRule="auto"/>
              <w:ind w:left="2"/>
              <w:jc w:val="both"/>
              <w:rPr>
                <w:rFonts w:ascii="Arial" w:hAnsi="Arial" w:cs="Arial"/>
                <w:sz w:val="22"/>
                <w:szCs w:val="22"/>
              </w:rPr>
            </w:pPr>
            <w:r w:rsidRPr="009051E2">
              <w:rPr>
                <w:rFonts w:ascii="Arial" w:hAnsi="Arial" w:cs="Arial"/>
                <w:color w:val="000000"/>
                <w:sz w:val="22"/>
                <w:szCs w:val="22"/>
              </w:rPr>
              <w:t xml:space="preserve">Uruguay  </w:t>
            </w:r>
          </w:p>
        </w:tc>
      </w:tr>
      <w:tr w:rsidRPr="009051E2" w:rsidR="00614D6E" w:rsidTr="00614D6E" w14:paraId="24F74992" w14:textId="77777777">
        <w:trPr>
          <w:trHeight w:val="506"/>
        </w:trPr>
        <w:tc>
          <w:tcPr>
            <w:tcW w:w="898" w:type="dxa"/>
            <w:tcBorders>
              <w:top w:val="single" w:color="000001" w:sz="4" w:space="0"/>
              <w:left w:val="single" w:color="000001" w:sz="4" w:space="0"/>
              <w:bottom w:val="single" w:color="000001" w:sz="4" w:space="0"/>
              <w:right w:val="single" w:color="000001" w:sz="4" w:space="0"/>
            </w:tcBorders>
            <w:shd w:val="clear" w:color="auto" w:fill="C6D9F1"/>
          </w:tcPr>
          <w:p w:rsidRPr="009051E2" w:rsidR="00614D6E" w:rsidP="009051E2" w:rsidRDefault="00614D6E" w14:paraId="20018BAB" w14:textId="77777777">
            <w:pPr>
              <w:spacing w:line="276" w:lineRule="auto"/>
              <w:jc w:val="both"/>
              <w:rPr>
                <w:rFonts w:ascii="Arial" w:hAnsi="Arial" w:cs="Arial"/>
                <w:sz w:val="22"/>
                <w:szCs w:val="22"/>
              </w:rPr>
            </w:pPr>
            <w:r w:rsidRPr="009051E2">
              <w:rPr>
                <w:rFonts w:ascii="Arial" w:hAnsi="Arial" w:cs="Arial"/>
                <w:color w:val="000000"/>
                <w:sz w:val="22"/>
                <w:szCs w:val="22"/>
              </w:rPr>
              <w:t xml:space="preserve">Fecha:  </w:t>
            </w:r>
          </w:p>
        </w:tc>
        <w:tc>
          <w:tcPr>
            <w:tcW w:w="5381" w:type="dxa"/>
            <w:tcBorders>
              <w:top w:val="single" w:color="000001" w:sz="4" w:space="0"/>
              <w:left w:val="single" w:color="000001" w:sz="4" w:space="0"/>
              <w:bottom w:val="single" w:color="000001" w:sz="4" w:space="0"/>
              <w:right w:val="single" w:color="000001" w:sz="4" w:space="0"/>
            </w:tcBorders>
            <w:shd w:val="clear" w:color="auto" w:fill="C6D9F1"/>
          </w:tcPr>
          <w:p w:rsidRPr="009051E2" w:rsidR="00614D6E" w:rsidP="009051E2" w:rsidRDefault="00614D6E" w14:paraId="7657E4F4" w14:textId="77777777">
            <w:pPr>
              <w:spacing w:line="276" w:lineRule="auto"/>
              <w:ind w:left="2"/>
              <w:jc w:val="both"/>
              <w:rPr>
                <w:rFonts w:ascii="Arial" w:hAnsi="Arial" w:cs="Arial"/>
                <w:sz w:val="22"/>
                <w:szCs w:val="22"/>
              </w:rPr>
            </w:pPr>
            <w:r w:rsidRPr="009051E2">
              <w:rPr>
                <w:rFonts w:ascii="Arial" w:hAnsi="Arial" w:cs="Arial"/>
                <w:color w:val="000000"/>
                <w:sz w:val="22"/>
                <w:szCs w:val="22"/>
              </w:rPr>
              <w:t>Día xx de xx de 2024</w:t>
            </w:r>
          </w:p>
        </w:tc>
      </w:tr>
      <w:tr w:rsidRPr="009051E2" w:rsidR="00614D6E" w:rsidTr="00614D6E" w14:paraId="519753E7" w14:textId="77777777">
        <w:trPr>
          <w:trHeight w:val="508"/>
        </w:trPr>
        <w:tc>
          <w:tcPr>
            <w:tcW w:w="898" w:type="dxa"/>
            <w:tcBorders>
              <w:top w:val="single" w:color="000001" w:sz="4" w:space="0"/>
              <w:left w:val="single" w:color="000001" w:sz="4" w:space="0"/>
              <w:bottom w:val="single" w:color="000001" w:sz="4" w:space="0"/>
              <w:right w:val="single" w:color="000001" w:sz="4" w:space="0"/>
            </w:tcBorders>
            <w:shd w:val="clear" w:color="auto" w:fill="C6D9F1"/>
          </w:tcPr>
          <w:p w:rsidRPr="009051E2" w:rsidR="00614D6E" w:rsidP="009051E2" w:rsidRDefault="00614D6E" w14:paraId="3DCE334A" w14:textId="77777777">
            <w:pPr>
              <w:spacing w:line="276" w:lineRule="auto"/>
              <w:jc w:val="both"/>
              <w:rPr>
                <w:rFonts w:ascii="Arial" w:hAnsi="Arial" w:cs="Arial"/>
                <w:sz w:val="22"/>
                <w:szCs w:val="22"/>
              </w:rPr>
            </w:pPr>
            <w:r w:rsidRPr="009051E2">
              <w:rPr>
                <w:rFonts w:ascii="Arial" w:hAnsi="Arial" w:cs="Arial"/>
                <w:color w:val="000000"/>
                <w:sz w:val="22"/>
                <w:szCs w:val="22"/>
              </w:rPr>
              <w:t xml:space="preserve">Hora:  </w:t>
            </w:r>
          </w:p>
        </w:tc>
        <w:tc>
          <w:tcPr>
            <w:tcW w:w="5381" w:type="dxa"/>
            <w:tcBorders>
              <w:top w:val="single" w:color="000001" w:sz="4" w:space="0"/>
              <w:left w:val="single" w:color="000001" w:sz="4" w:space="0"/>
              <w:bottom w:val="single" w:color="000001" w:sz="4" w:space="0"/>
              <w:right w:val="single" w:color="000001" w:sz="4" w:space="0"/>
            </w:tcBorders>
            <w:shd w:val="clear" w:color="auto" w:fill="C6D9F1"/>
          </w:tcPr>
          <w:p w:rsidRPr="009051E2" w:rsidR="00614D6E" w:rsidP="009051E2" w:rsidRDefault="00614D6E" w14:paraId="2A928223" w14:textId="77777777">
            <w:pPr>
              <w:spacing w:line="276" w:lineRule="auto"/>
              <w:ind w:left="2"/>
              <w:jc w:val="both"/>
              <w:rPr>
                <w:rFonts w:ascii="Arial" w:hAnsi="Arial" w:cs="Arial"/>
                <w:sz w:val="22"/>
                <w:szCs w:val="22"/>
              </w:rPr>
            </w:pPr>
            <w:r w:rsidRPr="009051E2">
              <w:rPr>
                <w:rFonts w:ascii="Arial" w:hAnsi="Arial" w:cs="Arial"/>
                <w:color w:val="000000"/>
                <w:sz w:val="22"/>
                <w:szCs w:val="22"/>
              </w:rPr>
              <w:t xml:space="preserve">15:00 horas  </w:t>
            </w:r>
          </w:p>
        </w:tc>
      </w:tr>
    </w:tbl>
    <w:p w:rsidR="00614D6E" w:rsidP="009051E2" w:rsidRDefault="00614D6E" w14:paraId="357AA0EE" w14:textId="16B1AA82">
      <w:pPr>
        <w:spacing w:line="276" w:lineRule="auto"/>
        <w:ind w:left="1292"/>
        <w:jc w:val="both"/>
        <w:rPr>
          <w:rFonts w:ascii="Arial" w:hAnsi="Arial" w:cs="Arial"/>
          <w:sz w:val="22"/>
          <w:szCs w:val="22"/>
        </w:rPr>
      </w:pPr>
      <w:r w:rsidRPr="009051E2">
        <w:rPr>
          <w:rFonts w:ascii="Arial" w:hAnsi="Arial" w:cs="Arial"/>
          <w:sz w:val="22"/>
          <w:szCs w:val="22"/>
        </w:rPr>
        <w:t xml:space="preserve">  </w:t>
      </w:r>
    </w:p>
    <w:p w:rsidRPr="009051E2" w:rsidR="00CA749A" w:rsidP="009051E2" w:rsidRDefault="00CA749A" w14:paraId="38E6F978" w14:textId="77777777">
      <w:pPr>
        <w:spacing w:line="276" w:lineRule="auto"/>
        <w:ind w:left="1292"/>
        <w:jc w:val="both"/>
        <w:rPr>
          <w:rFonts w:ascii="Arial" w:hAnsi="Arial" w:cs="Arial"/>
          <w:sz w:val="22"/>
          <w:szCs w:val="22"/>
        </w:rPr>
      </w:pPr>
      <w:bookmarkStart w:name="_GoBack" w:id="11"/>
      <w:bookmarkEnd w:id="11"/>
    </w:p>
    <w:p w:rsidRPr="009051E2" w:rsidR="00614D6E" w:rsidP="009051E2" w:rsidRDefault="00614D6E" w14:paraId="3C7CA666" w14:textId="77777777">
      <w:pPr>
        <w:spacing w:line="276" w:lineRule="auto"/>
        <w:jc w:val="both"/>
        <w:rPr>
          <w:rFonts w:ascii="Arial" w:hAnsi="Arial" w:cs="Arial"/>
          <w:b/>
          <w:sz w:val="22"/>
          <w:szCs w:val="22"/>
        </w:rPr>
      </w:pPr>
      <w:r w:rsidRPr="009051E2">
        <w:rPr>
          <w:rFonts w:ascii="Arial" w:hAnsi="Arial" w:cs="Arial"/>
          <w:b/>
          <w:sz w:val="22"/>
          <w:szCs w:val="22"/>
        </w:rPr>
        <w:t xml:space="preserve">8.2   Formato de las ofertas </w:t>
      </w:r>
    </w:p>
    <w:p w:rsidRPr="009051E2" w:rsidR="00614D6E" w:rsidP="009051E2" w:rsidRDefault="00614D6E" w14:paraId="15086C07" w14:textId="77777777">
      <w:pPr>
        <w:spacing w:line="276" w:lineRule="auto"/>
        <w:ind w:right="567"/>
        <w:jc w:val="both"/>
        <w:rPr>
          <w:rFonts w:ascii="Arial" w:hAnsi="Arial" w:cs="Arial"/>
          <w:sz w:val="22"/>
          <w:szCs w:val="22"/>
        </w:rPr>
      </w:pPr>
      <w:r w:rsidRPr="009051E2">
        <w:rPr>
          <w:rFonts w:ascii="Arial" w:hAnsi="Arial" w:cs="Arial"/>
          <w:sz w:val="22"/>
          <w:szCs w:val="22"/>
        </w:rPr>
        <w:t xml:space="preserve">Toda la documentación deberá presentarse escaneada y se adjuntará en formatos abiertos sin clave.  </w:t>
      </w:r>
    </w:p>
    <w:p w:rsidRPr="009051E2" w:rsidR="00614D6E" w:rsidP="009051E2" w:rsidRDefault="00614D6E" w14:paraId="7F24FB44" w14:textId="77777777">
      <w:pPr>
        <w:spacing w:line="276" w:lineRule="auto"/>
        <w:ind w:right="567"/>
        <w:jc w:val="both"/>
        <w:rPr>
          <w:rFonts w:ascii="Arial" w:hAnsi="Arial" w:cs="Arial"/>
          <w:sz w:val="22"/>
          <w:szCs w:val="22"/>
        </w:rPr>
      </w:pPr>
      <w:r w:rsidRPr="009051E2">
        <w:rPr>
          <w:rFonts w:ascii="Arial" w:hAnsi="Arial" w:cs="Arial"/>
          <w:sz w:val="22"/>
          <w:szCs w:val="22"/>
        </w:rPr>
        <w:t xml:space="preserve">La oferta (de corresponder) deberá presentarse exclusivamente en </w:t>
      </w:r>
      <w:r w:rsidRPr="009051E2">
        <w:rPr>
          <w:rFonts w:ascii="Arial" w:hAnsi="Arial" w:cs="Arial"/>
          <w:b/>
          <w:sz w:val="22"/>
          <w:szCs w:val="22"/>
        </w:rPr>
        <w:t>formato electrónico</w:t>
      </w:r>
      <w:r w:rsidRPr="009051E2">
        <w:rPr>
          <w:rFonts w:ascii="Arial" w:hAnsi="Arial" w:cs="Arial"/>
          <w:sz w:val="22"/>
          <w:szCs w:val="22"/>
        </w:rPr>
        <w:t xml:space="preserve">, mediante el ingreso de la misma en el sitio web de Compras Estatales: www.comprasestatales.gub.uy (por consultas al respecto deberán comunicarse al (598) 2903 11 11, (Mesa de ayuda) o ingresar al link del ANEXO I en donde encontrará el instructivo correspondiente a funcionalidades asociadas al Ingreso de Ofertas en el SICE.  </w:t>
      </w:r>
    </w:p>
    <w:p w:rsidRPr="009051E2" w:rsidR="00614D6E" w:rsidP="009051E2" w:rsidRDefault="00614D6E" w14:paraId="48C85EC8" w14:textId="77777777">
      <w:pPr>
        <w:spacing w:line="276" w:lineRule="auto"/>
        <w:ind w:right="567"/>
        <w:jc w:val="both"/>
        <w:rPr>
          <w:rFonts w:ascii="Arial" w:hAnsi="Arial" w:cs="Arial"/>
          <w:sz w:val="22"/>
          <w:szCs w:val="22"/>
        </w:rPr>
      </w:pPr>
    </w:p>
    <w:p w:rsidRPr="009051E2" w:rsidR="00614D6E" w:rsidP="009051E2" w:rsidRDefault="00614D6E" w14:paraId="49E8FAE5" w14:textId="77777777">
      <w:pPr>
        <w:spacing w:line="276" w:lineRule="auto"/>
        <w:ind w:right="567"/>
        <w:jc w:val="both"/>
        <w:rPr>
          <w:rFonts w:ascii="Arial" w:hAnsi="Arial" w:cs="Arial"/>
          <w:sz w:val="22"/>
          <w:szCs w:val="22"/>
        </w:rPr>
      </w:pPr>
      <w:r w:rsidRPr="009051E2">
        <w:rPr>
          <w:rFonts w:ascii="Arial" w:hAnsi="Arial" w:cs="Arial"/>
          <w:sz w:val="22"/>
          <w:szCs w:val="22"/>
        </w:rPr>
        <w:t xml:space="preserve">La plataforma electrónica recibirá ofertas hasta el momento fijado para el acto de apertura establecido. Asimismo, las ofertas serán rechazadas cuando contengan cláusulas consideradas abusivas, atendiendo, aunque no únicamente, a lo dispuesto por la Ley Nº 17.250 de 13 de agosto de 2000 y su Decreto Reglamentario N° 244/2000 de 23 de agosto de 2000.  </w:t>
      </w:r>
    </w:p>
    <w:p w:rsidRPr="009051E2" w:rsidR="00614D6E" w:rsidP="009051E2" w:rsidRDefault="00614D6E" w14:paraId="09EDEDAC" w14:textId="77777777">
      <w:pPr>
        <w:spacing w:line="276" w:lineRule="auto"/>
        <w:ind w:right="567"/>
        <w:jc w:val="both"/>
        <w:rPr>
          <w:rFonts w:ascii="Arial" w:hAnsi="Arial" w:cs="Arial"/>
          <w:sz w:val="22"/>
          <w:szCs w:val="22"/>
        </w:rPr>
      </w:pPr>
    </w:p>
    <w:p w:rsidRPr="009051E2" w:rsidR="00614D6E" w:rsidP="009051E2" w:rsidRDefault="00614D6E" w14:paraId="07C3A818" w14:textId="77777777">
      <w:pPr>
        <w:spacing w:line="276" w:lineRule="auto"/>
        <w:ind w:right="567"/>
        <w:jc w:val="both"/>
        <w:rPr>
          <w:rFonts w:ascii="Arial" w:hAnsi="Arial" w:cs="Arial"/>
          <w:sz w:val="22"/>
          <w:szCs w:val="22"/>
        </w:rPr>
      </w:pPr>
      <w:r w:rsidRPr="009051E2">
        <w:rPr>
          <w:rFonts w:ascii="Arial" w:hAnsi="Arial" w:cs="Arial"/>
          <w:sz w:val="22"/>
          <w:szCs w:val="22"/>
        </w:rPr>
        <w:t xml:space="preserve">No podrán conocerse las ofertas ingresadas a la plataforma electrónica, ni siquiera por la Administración contratante, hasta tanto se cumpla la fecha y hora establecida para el acto de apertura de las mismas.  </w:t>
      </w:r>
    </w:p>
    <w:p w:rsidRPr="009051E2" w:rsidR="00614D6E" w:rsidP="009051E2" w:rsidRDefault="00614D6E" w14:paraId="78145491" w14:textId="77777777">
      <w:pPr>
        <w:spacing w:line="276" w:lineRule="auto"/>
        <w:ind w:right="567"/>
        <w:jc w:val="both"/>
        <w:rPr>
          <w:rFonts w:ascii="Arial" w:hAnsi="Arial" w:cs="Arial"/>
          <w:sz w:val="22"/>
          <w:szCs w:val="22"/>
        </w:rPr>
      </w:pPr>
    </w:p>
    <w:p w:rsidRPr="009051E2" w:rsidR="00614D6E" w:rsidP="009051E2" w:rsidRDefault="00614D6E" w14:paraId="3EFD3331" w14:textId="77777777">
      <w:pPr>
        <w:spacing w:line="276" w:lineRule="auto"/>
        <w:ind w:right="567"/>
        <w:jc w:val="both"/>
        <w:rPr>
          <w:rFonts w:ascii="Arial" w:hAnsi="Arial" w:cs="Arial"/>
          <w:sz w:val="22"/>
          <w:szCs w:val="22"/>
        </w:rPr>
      </w:pPr>
      <w:r w:rsidRPr="009051E2">
        <w:rPr>
          <w:rFonts w:ascii="Arial" w:hAnsi="Arial" w:cs="Arial"/>
          <w:sz w:val="22"/>
          <w:szCs w:val="22"/>
        </w:rPr>
        <w:t xml:space="preserve">Los oferentes están obligados a presentar toda la información que sea necesaria para evaluar sus ofertas en cumplimiento de los requerimientos exigidos y que resulte fácilmente comprensible. </w:t>
      </w:r>
    </w:p>
    <w:p w:rsidRPr="009051E2" w:rsidR="00614D6E" w:rsidP="009051E2" w:rsidRDefault="006748BB" w14:paraId="3577C841" w14:textId="2B73AA86">
      <w:pPr>
        <w:spacing w:line="276" w:lineRule="auto"/>
        <w:ind w:right="567"/>
        <w:jc w:val="both"/>
        <w:rPr>
          <w:rFonts w:ascii="Arial" w:hAnsi="Arial" w:cs="Arial"/>
          <w:sz w:val="22"/>
          <w:szCs w:val="22"/>
        </w:rPr>
      </w:pPr>
      <w:r w:rsidRPr="009051E2">
        <w:rPr>
          <w:rFonts w:ascii="Arial" w:hAnsi="Arial" w:cs="Arial"/>
          <w:sz w:val="22"/>
          <w:szCs w:val="22"/>
        </w:rPr>
        <w:t xml:space="preserve"> </w:t>
      </w:r>
    </w:p>
    <w:p w:rsidRPr="009051E2" w:rsidR="00614D6E" w:rsidP="009051E2" w:rsidRDefault="00614D6E" w14:paraId="4F4A3E07" w14:textId="77777777">
      <w:pPr>
        <w:spacing w:line="276" w:lineRule="auto"/>
        <w:ind w:right="567"/>
        <w:jc w:val="both"/>
        <w:rPr>
          <w:rFonts w:ascii="Arial" w:hAnsi="Arial" w:cs="Arial"/>
          <w:sz w:val="22"/>
          <w:szCs w:val="22"/>
        </w:rPr>
      </w:pPr>
      <w:r w:rsidRPr="009051E2">
        <w:rPr>
          <w:rFonts w:ascii="Arial" w:hAnsi="Arial" w:cs="Arial"/>
          <w:sz w:val="22"/>
          <w:szCs w:val="22"/>
        </w:rPr>
        <w:t>En caso de existir antecedentes de haber prestado este servicio, los mismo deberán presentarse debidamente firmados por la entidad pública y/o pri</w:t>
      </w:r>
      <w:r w:rsidRPr="009051E2" w:rsidR="00A91C0B">
        <w:rPr>
          <w:rFonts w:ascii="Arial" w:hAnsi="Arial" w:cs="Arial"/>
          <w:sz w:val="22"/>
          <w:szCs w:val="22"/>
        </w:rPr>
        <w:t xml:space="preserve">vada que se le brindo el mismo y </w:t>
      </w:r>
      <w:r w:rsidRPr="009051E2">
        <w:rPr>
          <w:rFonts w:ascii="Arial" w:hAnsi="Arial" w:cs="Arial"/>
          <w:sz w:val="22"/>
          <w:szCs w:val="22"/>
        </w:rPr>
        <w:t>deberá comprobarse mediante nota membretada adjunta detallando período de trabajo, tareas realizadas, nombre y teléfono de contacto de la empresa u organismo donde se pueda verificar su veracidad.</w:t>
      </w:r>
    </w:p>
    <w:p w:rsidRPr="009051E2" w:rsidR="00614D6E" w:rsidP="009051E2" w:rsidRDefault="00614D6E" w14:paraId="544B2707" w14:textId="50D19E2F">
      <w:pPr>
        <w:spacing w:line="276" w:lineRule="auto"/>
        <w:ind w:right="567"/>
        <w:jc w:val="both"/>
        <w:rPr>
          <w:rFonts w:ascii="Arial" w:hAnsi="Arial" w:cs="Arial"/>
          <w:sz w:val="22"/>
          <w:szCs w:val="22"/>
        </w:rPr>
      </w:pPr>
    </w:p>
    <w:p w:rsidRPr="009051E2" w:rsidR="00614D6E" w:rsidP="009051E2" w:rsidRDefault="00614D6E" w14:paraId="62252529" w14:textId="77777777">
      <w:pPr>
        <w:spacing w:line="276" w:lineRule="auto"/>
        <w:ind w:right="567"/>
        <w:jc w:val="both"/>
        <w:rPr>
          <w:rFonts w:ascii="Arial" w:hAnsi="Arial" w:cs="Arial"/>
          <w:sz w:val="22"/>
          <w:szCs w:val="22"/>
        </w:rPr>
      </w:pPr>
      <w:r w:rsidRPr="009051E2">
        <w:rPr>
          <w:rFonts w:ascii="Arial" w:hAnsi="Arial" w:cs="Arial"/>
          <w:sz w:val="22"/>
          <w:szCs w:val="22"/>
        </w:rPr>
        <w:t xml:space="preserve">La inclusión de cláusulas abusivas en las ofertas dará lugar a su descalificación. Se considera abusiva, por su contenido o su forma, toda cláusula contenida en la oferta, que contradiga las exigencias del pliego y determine obligaciones en perjuicio de la Administración, así como toda aquella que viole la obligación de actuar de buena fe. </w:t>
      </w:r>
    </w:p>
    <w:p w:rsidRPr="009051E2" w:rsidR="00614D6E" w:rsidP="009051E2" w:rsidRDefault="00614D6E" w14:paraId="460F8C22" w14:textId="77777777">
      <w:pPr>
        <w:spacing w:line="276" w:lineRule="auto"/>
        <w:ind w:right="567"/>
        <w:jc w:val="both"/>
        <w:rPr>
          <w:rFonts w:ascii="Arial" w:hAnsi="Arial" w:cs="Arial"/>
          <w:sz w:val="22"/>
          <w:szCs w:val="22"/>
        </w:rPr>
      </w:pPr>
      <w:r w:rsidRPr="009051E2">
        <w:rPr>
          <w:rFonts w:ascii="Arial" w:hAnsi="Arial" w:cs="Arial"/>
          <w:sz w:val="22"/>
          <w:szCs w:val="22"/>
        </w:rPr>
        <w:t xml:space="preserve">Son consideradas cláusulas abusivas, sin perjuicio de otras, las siguientes: </w:t>
      </w:r>
    </w:p>
    <w:p w:rsidRPr="009051E2" w:rsidR="00614D6E" w:rsidP="009051E2" w:rsidRDefault="00614D6E" w14:paraId="5D7FBFF4" w14:textId="77777777">
      <w:pPr>
        <w:spacing w:line="276" w:lineRule="auto"/>
        <w:ind w:left="1292"/>
        <w:jc w:val="both"/>
        <w:rPr>
          <w:rFonts w:ascii="Arial" w:hAnsi="Arial" w:cs="Arial"/>
          <w:sz w:val="22"/>
          <w:szCs w:val="22"/>
        </w:rPr>
      </w:pPr>
      <w:r w:rsidRPr="009051E2">
        <w:rPr>
          <w:rFonts w:ascii="Arial" w:hAnsi="Arial" w:cs="Arial"/>
          <w:color w:val="000000"/>
          <w:sz w:val="22"/>
          <w:szCs w:val="22"/>
        </w:rPr>
        <w:t xml:space="preserve"> </w:t>
      </w:r>
    </w:p>
    <w:p w:rsidRPr="009051E2" w:rsidR="00614D6E" w:rsidP="009051E2" w:rsidRDefault="00614D6E" w14:paraId="08F3D80C" w14:textId="77777777">
      <w:pPr>
        <w:numPr>
          <w:ilvl w:val="0"/>
          <w:numId w:val="12"/>
        </w:numPr>
        <w:suppressAutoHyphens w:val="0"/>
        <w:spacing w:after="5" w:line="276" w:lineRule="auto"/>
        <w:ind w:left="426" w:right="544" w:hanging="451"/>
        <w:jc w:val="both"/>
        <w:rPr>
          <w:rFonts w:ascii="Arial" w:hAnsi="Arial" w:cs="Arial"/>
          <w:sz w:val="22"/>
          <w:szCs w:val="22"/>
        </w:rPr>
      </w:pPr>
      <w:r w:rsidRPr="009051E2">
        <w:rPr>
          <w:rFonts w:ascii="Arial" w:hAnsi="Arial" w:cs="Arial"/>
          <w:sz w:val="22"/>
          <w:szCs w:val="22"/>
        </w:rPr>
        <w:t xml:space="preserve">Las que exoneren o limiten la responsabilidad del proveedor por vicios de cualquier naturaleza de los productos. </w:t>
      </w:r>
    </w:p>
    <w:p w:rsidRPr="009051E2" w:rsidR="00614D6E" w:rsidP="009051E2" w:rsidRDefault="00614D6E" w14:paraId="0DB40720" w14:textId="77777777">
      <w:pPr>
        <w:spacing w:line="276" w:lineRule="auto"/>
        <w:ind w:left="426"/>
        <w:jc w:val="both"/>
        <w:rPr>
          <w:rFonts w:ascii="Arial" w:hAnsi="Arial" w:cs="Arial"/>
          <w:sz w:val="22"/>
          <w:szCs w:val="22"/>
        </w:rPr>
      </w:pPr>
      <w:r w:rsidRPr="009051E2">
        <w:rPr>
          <w:rFonts w:ascii="Arial" w:hAnsi="Arial" w:cs="Arial"/>
          <w:sz w:val="22"/>
          <w:szCs w:val="22"/>
        </w:rPr>
        <w:t xml:space="preserve"> </w:t>
      </w:r>
    </w:p>
    <w:p w:rsidRPr="009051E2" w:rsidR="00614D6E" w:rsidP="009051E2" w:rsidRDefault="00614D6E" w14:paraId="4E820408" w14:textId="77777777">
      <w:pPr>
        <w:numPr>
          <w:ilvl w:val="0"/>
          <w:numId w:val="12"/>
        </w:numPr>
        <w:suppressAutoHyphens w:val="0"/>
        <w:spacing w:after="5" w:line="276" w:lineRule="auto"/>
        <w:ind w:left="426" w:right="544" w:hanging="451"/>
        <w:jc w:val="both"/>
        <w:rPr>
          <w:rFonts w:ascii="Arial" w:hAnsi="Arial" w:cs="Arial"/>
          <w:sz w:val="22"/>
          <w:szCs w:val="22"/>
        </w:rPr>
      </w:pPr>
      <w:r w:rsidRPr="009051E2">
        <w:rPr>
          <w:rFonts w:ascii="Arial" w:hAnsi="Arial" w:cs="Arial"/>
          <w:sz w:val="22"/>
          <w:szCs w:val="22"/>
        </w:rPr>
        <w:t xml:space="preserve">Las que impliquen la renuncia de los derechos de la Administración. </w:t>
      </w:r>
    </w:p>
    <w:p w:rsidRPr="009051E2" w:rsidR="00614D6E" w:rsidP="009051E2" w:rsidRDefault="00614D6E" w14:paraId="6CE18397" w14:textId="77777777">
      <w:pPr>
        <w:pStyle w:val="Prrafodelista"/>
        <w:spacing w:line="276" w:lineRule="auto"/>
        <w:jc w:val="both"/>
        <w:rPr>
          <w:rFonts w:ascii="Arial" w:hAnsi="Arial" w:cs="Arial"/>
          <w:sz w:val="22"/>
          <w:szCs w:val="22"/>
        </w:rPr>
      </w:pPr>
    </w:p>
    <w:p w:rsidRPr="009051E2" w:rsidR="00614D6E" w:rsidP="009051E2" w:rsidRDefault="00614D6E" w14:paraId="22822C25" w14:textId="77777777">
      <w:pPr>
        <w:numPr>
          <w:ilvl w:val="0"/>
          <w:numId w:val="12"/>
        </w:numPr>
        <w:suppressAutoHyphens w:val="0"/>
        <w:spacing w:after="5" w:line="276" w:lineRule="auto"/>
        <w:ind w:left="426" w:right="544" w:hanging="451"/>
        <w:jc w:val="both"/>
        <w:rPr>
          <w:rFonts w:ascii="Arial" w:hAnsi="Arial" w:cs="Arial"/>
          <w:sz w:val="22"/>
          <w:szCs w:val="22"/>
        </w:rPr>
      </w:pPr>
      <w:r w:rsidRPr="009051E2">
        <w:rPr>
          <w:rFonts w:ascii="Arial" w:hAnsi="Arial" w:cs="Arial"/>
          <w:sz w:val="22"/>
          <w:szCs w:val="22"/>
        </w:rPr>
        <w:t>Las autoricen al proveedor a modificar los términos de este Pliego.</w:t>
      </w:r>
    </w:p>
    <w:p w:rsidRPr="009051E2" w:rsidR="00614D6E" w:rsidP="009051E2" w:rsidRDefault="00614D6E" w14:paraId="76E45DAE" w14:textId="77777777">
      <w:pPr>
        <w:pStyle w:val="Prrafodelista"/>
        <w:spacing w:line="276" w:lineRule="auto"/>
        <w:jc w:val="both"/>
        <w:rPr>
          <w:rFonts w:ascii="Arial" w:hAnsi="Arial" w:cs="Arial"/>
          <w:sz w:val="22"/>
          <w:szCs w:val="22"/>
        </w:rPr>
      </w:pPr>
    </w:p>
    <w:p w:rsidRPr="009051E2" w:rsidR="00614D6E" w:rsidP="009051E2" w:rsidRDefault="00614D6E" w14:paraId="31EADF09" w14:textId="77777777">
      <w:pPr>
        <w:numPr>
          <w:ilvl w:val="0"/>
          <w:numId w:val="12"/>
        </w:numPr>
        <w:suppressAutoHyphens w:val="0"/>
        <w:spacing w:after="5" w:line="276" w:lineRule="auto"/>
        <w:ind w:left="426" w:right="544" w:hanging="451"/>
        <w:jc w:val="both"/>
        <w:rPr>
          <w:rFonts w:ascii="Arial" w:hAnsi="Arial" w:cs="Arial"/>
          <w:sz w:val="22"/>
          <w:szCs w:val="22"/>
        </w:rPr>
      </w:pPr>
      <w:r w:rsidRPr="009051E2">
        <w:rPr>
          <w:rFonts w:ascii="Arial" w:hAnsi="Arial" w:cs="Arial"/>
          <w:sz w:val="22"/>
          <w:szCs w:val="22"/>
        </w:rPr>
        <w:t>La cláusula resolutoria pactada exclusivamente a favor del proveedor.</w:t>
      </w:r>
    </w:p>
    <w:p w:rsidRPr="009051E2" w:rsidR="00614D6E" w:rsidP="009051E2" w:rsidRDefault="00614D6E" w14:paraId="1A7B3BCE" w14:textId="77777777">
      <w:pPr>
        <w:pStyle w:val="Prrafodelista"/>
        <w:spacing w:line="276" w:lineRule="auto"/>
        <w:jc w:val="both"/>
        <w:rPr>
          <w:rFonts w:ascii="Arial" w:hAnsi="Arial" w:cs="Arial"/>
          <w:sz w:val="22"/>
          <w:szCs w:val="22"/>
        </w:rPr>
      </w:pPr>
    </w:p>
    <w:p w:rsidRPr="009051E2" w:rsidR="00614D6E" w:rsidP="009051E2" w:rsidRDefault="00614D6E" w14:paraId="04B21805" w14:textId="77777777">
      <w:pPr>
        <w:numPr>
          <w:ilvl w:val="0"/>
          <w:numId w:val="12"/>
        </w:numPr>
        <w:suppressAutoHyphens w:val="0"/>
        <w:spacing w:after="5" w:line="276" w:lineRule="auto"/>
        <w:ind w:left="426" w:right="544" w:hanging="451"/>
        <w:jc w:val="both"/>
        <w:rPr>
          <w:rFonts w:ascii="Arial" w:hAnsi="Arial" w:cs="Arial"/>
          <w:sz w:val="22"/>
          <w:szCs w:val="22"/>
        </w:rPr>
      </w:pPr>
      <w:r w:rsidRPr="009051E2">
        <w:rPr>
          <w:rFonts w:ascii="Arial" w:hAnsi="Arial" w:cs="Arial"/>
          <w:sz w:val="22"/>
          <w:szCs w:val="22"/>
        </w:rPr>
        <w:t>Las que contengan cualquier precepto que imponga la carga de la prueba en perjuicio de la Administración.</w:t>
      </w:r>
    </w:p>
    <w:p w:rsidRPr="009051E2" w:rsidR="00614D6E" w:rsidP="009051E2" w:rsidRDefault="00614D6E" w14:paraId="3F50248D" w14:textId="77777777">
      <w:pPr>
        <w:pStyle w:val="Prrafodelista"/>
        <w:spacing w:line="276" w:lineRule="auto"/>
        <w:jc w:val="both"/>
        <w:rPr>
          <w:rFonts w:ascii="Arial" w:hAnsi="Arial" w:cs="Arial"/>
          <w:sz w:val="22"/>
          <w:szCs w:val="22"/>
        </w:rPr>
      </w:pPr>
    </w:p>
    <w:p w:rsidRPr="009051E2" w:rsidR="00614D6E" w:rsidP="009051E2" w:rsidRDefault="00614D6E" w14:paraId="0096F990" w14:textId="77777777">
      <w:pPr>
        <w:numPr>
          <w:ilvl w:val="0"/>
          <w:numId w:val="12"/>
        </w:numPr>
        <w:suppressAutoHyphens w:val="0"/>
        <w:spacing w:after="5" w:line="276" w:lineRule="auto"/>
        <w:ind w:left="426" w:right="544" w:hanging="451"/>
        <w:jc w:val="both"/>
        <w:rPr>
          <w:rFonts w:ascii="Arial" w:hAnsi="Arial" w:cs="Arial"/>
          <w:sz w:val="22"/>
          <w:szCs w:val="22"/>
        </w:rPr>
      </w:pPr>
      <w:r w:rsidRPr="009051E2">
        <w:rPr>
          <w:rFonts w:ascii="Arial" w:hAnsi="Arial" w:cs="Arial"/>
          <w:sz w:val="22"/>
          <w:szCs w:val="22"/>
        </w:rPr>
        <w:t>Las que establezcan que el silencio de la Administración se tendrá por aceptación de cualquier modificación, restricción o ampliación de lo expresamente pactado en el presente Pliego.</w:t>
      </w:r>
    </w:p>
    <w:p w:rsidRPr="009051E2" w:rsidR="00614D6E" w:rsidP="00A33099" w:rsidRDefault="00892CE0" w14:paraId="5487282F" w14:textId="581488FB">
      <w:pPr>
        <w:spacing w:line="276" w:lineRule="auto"/>
        <w:ind w:left="426"/>
        <w:jc w:val="both"/>
        <w:rPr>
          <w:rFonts w:ascii="Arial" w:hAnsi="Arial" w:cs="Arial"/>
          <w:b/>
          <w:sz w:val="22"/>
          <w:szCs w:val="22"/>
        </w:rPr>
      </w:pPr>
      <w:r w:rsidRPr="009051E2">
        <w:rPr>
          <w:rFonts w:ascii="Arial" w:hAnsi="Arial" w:cs="Arial"/>
          <w:sz w:val="22"/>
          <w:szCs w:val="22"/>
        </w:rPr>
        <w:t xml:space="preserve"> </w:t>
      </w:r>
    </w:p>
    <w:p w:rsidRPr="009051E2" w:rsidR="00614D6E" w:rsidP="009051E2" w:rsidRDefault="00614D6E" w14:paraId="601D6412" w14:textId="77777777">
      <w:pPr>
        <w:spacing w:line="276" w:lineRule="auto"/>
        <w:jc w:val="both"/>
        <w:rPr>
          <w:rFonts w:ascii="Arial" w:hAnsi="Arial" w:cs="Arial"/>
          <w:b/>
          <w:sz w:val="22"/>
          <w:szCs w:val="22"/>
        </w:rPr>
      </w:pPr>
      <w:r w:rsidRPr="009051E2">
        <w:rPr>
          <w:rFonts w:ascii="Arial" w:hAnsi="Arial" w:cs="Arial"/>
          <w:b/>
          <w:sz w:val="22"/>
          <w:szCs w:val="22"/>
        </w:rPr>
        <w:t xml:space="preserve">8.3   Del plazo de mantenimiento de las ofertas </w:t>
      </w:r>
    </w:p>
    <w:p w:rsidRPr="009051E2" w:rsidR="00614D6E" w:rsidP="009051E2" w:rsidRDefault="00614D6E" w14:paraId="6294EDF0" w14:textId="77777777">
      <w:pPr>
        <w:spacing w:line="276" w:lineRule="auto"/>
        <w:ind w:right="567"/>
        <w:jc w:val="both"/>
        <w:rPr>
          <w:rFonts w:ascii="Arial" w:hAnsi="Arial" w:cs="Arial"/>
          <w:sz w:val="22"/>
          <w:szCs w:val="22"/>
        </w:rPr>
      </w:pPr>
      <w:r w:rsidRPr="009051E2">
        <w:rPr>
          <w:rFonts w:ascii="Arial" w:hAnsi="Arial" w:cs="Arial"/>
          <w:sz w:val="22"/>
          <w:szCs w:val="22"/>
        </w:rPr>
        <w:t xml:space="preserve">Para el estudio de las ofertas y adjudicación definitiva por parte del ordenador competente se dispondrá de un plazo mínimo de 120 (ciento veinte) días calendario, contabilizados a partir de la fecha de apertura de las ofertas, durante los cuales el oferente deberá mantener válida su oferta. </w:t>
      </w:r>
    </w:p>
    <w:p w:rsidRPr="009051E2" w:rsidR="00614D6E" w:rsidP="009051E2" w:rsidRDefault="00614D6E" w14:paraId="06790382" w14:textId="77777777">
      <w:pPr>
        <w:spacing w:line="276" w:lineRule="auto"/>
        <w:ind w:right="567"/>
        <w:jc w:val="both"/>
        <w:rPr>
          <w:rFonts w:ascii="Arial" w:hAnsi="Arial" w:cs="Arial"/>
          <w:sz w:val="22"/>
          <w:szCs w:val="22"/>
        </w:rPr>
      </w:pPr>
      <w:r w:rsidRPr="009051E2">
        <w:rPr>
          <w:rFonts w:ascii="Arial" w:hAnsi="Arial" w:cs="Arial"/>
          <w:sz w:val="22"/>
          <w:szCs w:val="22"/>
        </w:rPr>
        <w:t xml:space="preserve"> </w:t>
      </w:r>
    </w:p>
    <w:p w:rsidRPr="009051E2" w:rsidR="00614D6E" w:rsidP="009051E2" w:rsidRDefault="00614D6E" w14:paraId="6B88343E" w14:textId="77777777">
      <w:pPr>
        <w:spacing w:line="276" w:lineRule="auto"/>
        <w:ind w:right="567"/>
        <w:jc w:val="both"/>
        <w:rPr>
          <w:rFonts w:ascii="Arial" w:hAnsi="Arial" w:cs="Arial"/>
          <w:sz w:val="22"/>
          <w:szCs w:val="22"/>
        </w:rPr>
      </w:pPr>
      <w:r w:rsidRPr="009051E2">
        <w:rPr>
          <w:rFonts w:ascii="Arial" w:hAnsi="Arial" w:cs="Arial"/>
          <w:sz w:val="22"/>
          <w:szCs w:val="22"/>
        </w:rPr>
        <w:t xml:space="preserve">El plazo de vigencia del mantenimiento de oferta, será prorrogado automáticamente por períodos de 30 (treinta) días calendario, siempre que el oferente no desista en forma expresa de su propuesta por escrito, ante el Consejo de Educación Inicial y Primaria – División Adquisiciones y Logística, con una antelación mínima de 30 (treinta) días calendario a la fecha de expiración del plazo original o de las prórrogas concedidas. </w:t>
      </w:r>
    </w:p>
    <w:p w:rsidRPr="009051E2" w:rsidR="00614D6E" w:rsidP="009051E2" w:rsidRDefault="00614D6E" w14:paraId="63491A32" w14:textId="77777777">
      <w:pPr>
        <w:spacing w:line="276" w:lineRule="auto"/>
        <w:ind w:left="1292"/>
        <w:jc w:val="both"/>
        <w:rPr>
          <w:rFonts w:ascii="Arial" w:hAnsi="Arial" w:cs="Arial"/>
          <w:sz w:val="22"/>
          <w:szCs w:val="22"/>
        </w:rPr>
      </w:pPr>
      <w:r w:rsidRPr="009051E2">
        <w:rPr>
          <w:rFonts w:ascii="Arial" w:hAnsi="Arial" w:cs="Arial"/>
          <w:sz w:val="22"/>
          <w:szCs w:val="22"/>
        </w:rPr>
        <w:t xml:space="preserve"> </w:t>
      </w:r>
    </w:p>
    <w:p w:rsidRPr="009051E2" w:rsidR="00614D6E" w:rsidP="009051E2" w:rsidRDefault="00614D6E" w14:paraId="067ECAC2" w14:textId="77777777">
      <w:pPr>
        <w:spacing w:line="276" w:lineRule="auto"/>
        <w:ind w:right="547"/>
        <w:jc w:val="both"/>
        <w:rPr>
          <w:rFonts w:ascii="Arial" w:hAnsi="Arial" w:cs="Arial"/>
          <w:sz w:val="22"/>
          <w:szCs w:val="22"/>
        </w:rPr>
      </w:pPr>
      <w:r w:rsidRPr="009051E2">
        <w:rPr>
          <w:rFonts w:ascii="Arial" w:hAnsi="Arial" w:cs="Arial"/>
          <w:sz w:val="22"/>
          <w:szCs w:val="22"/>
        </w:rPr>
        <w:t>No se podrán establecer cláusulas que condicionen el mantenimiento de la oferta en forma alguna o que indiquen o propongan otros plazos o variantes del mismo; en este caso la Administración, a su exclusivo juicio, podrá desestimar la oferta presentada.</w:t>
      </w:r>
    </w:p>
    <w:p w:rsidRPr="009051E2" w:rsidR="00614D6E" w:rsidP="009051E2" w:rsidRDefault="00614D6E" w14:paraId="493518BE" w14:textId="77777777">
      <w:pPr>
        <w:spacing w:line="276" w:lineRule="auto"/>
        <w:jc w:val="both"/>
        <w:rPr>
          <w:rFonts w:ascii="Arial" w:hAnsi="Arial" w:cs="Arial"/>
          <w:b/>
          <w:sz w:val="22"/>
          <w:szCs w:val="22"/>
        </w:rPr>
      </w:pPr>
    </w:p>
    <w:p w:rsidRPr="009051E2" w:rsidR="00614D6E" w:rsidP="009051E2" w:rsidRDefault="00614D6E" w14:paraId="15030792" w14:textId="77777777">
      <w:pPr>
        <w:spacing w:line="276" w:lineRule="auto"/>
        <w:jc w:val="both"/>
        <w:rPr>
          <w:rFonts w:ascii="Arial" w:hAnsi="Arial" w:cs="Arial"/>
          <w:b/>
          <w:sz w:val="22"/>
          <w:szCs w:val="22"/>
        </w:rPr>
      </w:pPr>
      <w:r w:rsidRPr="009051E2">
        <w:rPr>
          <w:rFonts w:ascii="Arial" w:hAnsi="Arial" w:cs="Arial"/>
          <w:b/>
          <w:sz w:val="22"/>
          <w:szCs w:val="22"/>
        </w:rPr>
        <w:t xml:space="preserve">8.4 </w:t>
      </w:r>
      <w:r w:rsidRPr="009051E2">
        <w:rPr>
          <w:rFonts w:ascii="Arial" w:hAnsi="Arial" w:cs="Arial"/>
          <w:b/>
          <w:sz w:val="22"/>
          <w:szCs w:val="22"/>
        </w:rPr>
        <w:tab/>
      </w:r>
      <w:r w:rsidRPr="009051E2">
        <w:rPr>
          <w:rFonts w:ascii="Arial" w:hAnsi="Arial" w:cs="Arial"/>
          <w:b/>
          <w:sz w:val="22"/>
          <w:szCs w:val="22"/>
        </w:rPr>
        <w:t xml:space="preserve">Registro Único de Proveedores del Estado </w:t>
      </w:r>
    </w:p>
    <w:p w:rsidRPr="009051E2" w:rsidR="00614D6E" w:rsidP="009051E2" w:rsidRDefault="00614D6E" w14:paraId="304617A6" w14:textId="77777777">
      <w:pPr>
        <w:spacing w:line="276" w:lineRule="auto"/>
        <w:jc w:val="both"/>
        <w:rPr>
          <w:rFonts w:ascii="Arial" w:hAnsi="Arial" w:cs="Arial"/>
          <w:sz w:val="22"/>
          <w:szCs w:val="22"/>
        </w:rPr>
      </w:pPr>
      <w:r w:rsidRPr="009051E2">
        <w:rPr>
          <w:rFonts w:ascii="Arial" w:hAnsi="Arial" w:cs="Arial"/>
          <w:sz w:val="22"/>
          <w:szCs w:val="22"/>
        </w:rPr>
        <w:t xml:space="preserve">Se comunica que atentos al Decreto Nº 155/2013 de 21 de mayo de 2013, la inscripción en el R.U.P.E constituye un requisito obligatorio para cotizar en los Organismos Públicos Estatales, debiendo para resultar adjudicatario, estar en Estado “ACTIVO” en el mencionado Registro. Si desean ampliar información, la misma la encuentran en - Mesa de Ayuda: Agencia de Compras y Contrataciones del Estado – Tel. 29031111. </w:t>
      </w:r>
    </w:p>
    <w:p w:rsidRPr="009051E2" w:rsidR="00614D6E" w:rsidP="009051E2" w:rsidRDefault="00614D6E" w14:paraId="0C060A35" w14:textId="77777777">
      <w:pPr>
        <w:spacing w:line="276" w:lineRule="auto"/>
        <w:ind w:left="1292"/>
        <w:jc w:val="both"/>
        <w:rPr>
          <w:rFonts w:ascii="Arial" w:hAnsi="Arial" w:cs="Arial"/>
          <w:sz w:val="22"/>
          <w:szCs w:val="22"/>
        </w:rPr>
      </w:pPr>
      <w:r w:rsidRPr="009051E2">
        <w:rPr>
          <w:rFonts w:ascii="Arial" w:hAnsi="Arial" w:cs="Arial"/>
          <w:color w:val="000000"/>
          <w:sz w:val="22"/>
          <w:szCs w:val="22"/>
        </w:rPr>
        <w:t xml:space="preserve"> </w:t>
      </w:r>
    </w:p>
    <w:p w:rsidRPr="009051E2" w:rsidR="00614D6E" w:rsidP="009051E2" w:rsidRDefault="00614D6E" w14:paraId="5EC250FE" w14:textId="77777777">
      <w:pPr>
        <w:spacing w:line="276" w:lineRule="auto"/>
        <w:jc w:val="both"/>
        <w:rPr>
          <w:rFonts w:ascii="Arial" w:hAnsi="Arial" w:cs="Arial"/>
          <w:b/>
          <w:sz w:val="22"/>
          <w:szCs w:val="22"/>
        </w:rPr>
      </w:pPr>
      <w:r w:rsidRPr="009051E2">
        <w:rPr>
          <w:rFonts w:ascii="Arial" w:hAnsi="Arial" w:cs="Arial"/>
          <w:b/>
          <w:sz w:val="22"/>
          <w:szCs w:val="22"/>
        </w:rPr>
        <w:t xml:space="preserve">8.5    Información confidencial y datos personales </w:t>
      </w:r>
    </w:p>
    <w:p w:rsidRPr="009051E2" w:rsidR="00614D6E" w:rsidP="009051E2" w:rsidRDefault="00614D6E" w14:paraId="5FAA13E3" w14:textId="77777777">
      <w:pPr>
        <w:spacing w:after="5" w:line="276" w:lineRule="auto"/>
        <w:ind w:right="544"/>
        <w:jc w:val="both"/>
        <w:rPr>
          <w:rFonts w:ascii="Arial" w:hAnsi="Arial" w:cs="Arial"/>
          <w:sz w:val="22"/>
          <w:szCs w:val="22"/>
        </w:rPr>
      </w:pPr>
      <w:r w:rsidRPr="009051E2">
        <w:rPr>
          <w:rFonts w:ascii="Arial" w:hAnsi="Arial" w:cs="Arial"/>
          <w:sz w:val="22"/>
          <w:szCs w:val="22"/>
        </w:rPr>
        <w:t xml:space="preserve">En caso de que los oferentes presentaren información considerada confidencial, al amparo de lo dispuesto en el artículo N°10 literal I) de la Ley N° 18.381 de Acceso a la Información Pública de 17 de octubre de 2008 y del artículo N°65 inciso final del T.O.C.A.F, la misma deberá ser ingresada indicando expresamente tal carácter y en archivo separado a la parte pública de su oferta. A esos efectos, deberá presentarse en la parte pública de su oferta un “resumen no confidencial”, breve y conciso, en mérito a lo dispuesto en el Decreto N°232/010 de 2 de agosto de 2010.  </w:t>
      </w:r>
    </w:p>
    <w:p w:rsidRPr="009051E2" w:rsidR="00614D6E" w:rsidP="009051E2" w:rsidRDefault="00614D6E" w14:paraId="1AC9CFB9" w14:textId="77777777">
      <w:pPr>
        <w:spacing w:line="276" w:lineRule="auto"/>
        <w:ind w:left="1292"/>
        <w:jc w:val="both"/>
        <w:rPr>
          <w:rFonts w:ascii="Arial" w:hAnsi="Arial" w:cs="Arial"/>
          <w:sz w:val="22"/>
          <w:szCs w:val="22"/>
        </w:rPr>
      </w:pPr>
      <w:r w:rsidRPr="009051E2">
        <w:rPr>
          <w:rFonts w:ascii="Arial" w:hAnsi="Arial" w:cs="Arial"/>
          <w:sz w:val="22"/>
          <w:szCs w:val="22"/>
        </w:rPr>
        <w:t xml:space="preserve"> </w:t>
      </w:r>
    </w:p>
    <w:p w:rsidRPr="009051E2" w:rsidR="00614D6E" w:rsidP="009051E2" w:rsidRDefault="00614D6E" w14:paraId="4B32A108" w14:textId="77777777">
      <w:pPr>
        <w:spacing w:after="5" w:line="276" w:lineRule="auto"/>
        <w:ind w:right="544"/>
        <w:jc w:val="both"/>
        <w:rPr>
          <w:rFonts w:ascii="Arial" w:hAnsi="Arial" w:cs="Arial"/>
          <w:sz w:val="22"/>
          <w:szCs w:val="22"/>
        </w:rPr>
      </w:pPr>
      <w:r w:rsidRPr="009051E2">
        <w:rPr>
          <w:rFonts w:ascii="Arial" w:hAnsi="Arial" w:cs="Arial"/>
          <w:sz w:val="22"/>
          <w:szCs w:val="22"/>
        </w:rPr>
        <w:t xml:space="preserve">Se considera confidencial, toda información, que pueda ser objeto de propiedad intelectual y aquellas de naturaleza similar conforme a lo dispuesto en la mencionada Ley de Acceso a la Información, y demás normas concordantes y complementarias.  </w:t>
      </w:r>
    </w:p>
    <w:p w:rsidRPr="009051E2" w:rsidR="00614D6E" w:rsidP="009051E2" w:rsidRDefault="00614D6E" w14:paraId="70588BEA" w14:textId="77777777">
      <w:pPr>
        <w:spacing w:line="276" w:lineRule="auto"/>
        <w:ind w:left="1292"/>
        <w:jc w:val="both"/>
        <w:rPr>
          <w:rFonts w:ascii="Arial" w:hAnsi="Arial" w:cs="Arial"/>
          <w:sz w:val="22"/>
          <w:szCs w:val="22"/>
        </w:rPr>
      </w:pPr>
      <w:r w:rsidRPr="009051E2">
        <w:rPr>
          <w:rFonts w:ascii="Arial" w:hAnsi="Arial" w:cs="Arial"/>
          <w:sz w:val="22"/>
          <w:szCs w:val="22"/>
        </w:rPr>
        <w:t xml:space="preserve"> </w:t>
      </w:r>
    </w:p>
    <w:p w:rsidRPr="009051E2" w:rsidR="00614D6E" w:rsidP="009051E2" w:rsidRDefault="00614D6E" w14:paraId="0FFC9250" w14:textId="77777777">
      <w:pPr>
        <w:spacing w:after="5" w:line="276" w:lineRule="auto"/>
        <w:ind w:right="544"/>
        <w:jc w:val="both"/>
        <w:rPr>
          <w:rFonts w:ascii="Arial" w:hAnsi="Arial" w:cs="Arial"/>
          <w:sz w:val="22"/>
          <w:szCs w:val="22"/>
        </w:rPr>
      </w:pPr>
      <w:r w:rsidRPr="009051E2">
        <w:rPr>
          <w:rFonts w:ascii="Arial" w:hAnsi="Arial" w:cs="Arial"/>
          <w:sz w:val="22"/>
          <w:szCs w:val="22"/>
        </w:rPr>
        <w:t xml:space="preserve">No se considera información confidencial, la relativa a los precios, la descripción de bienes y servicios ofertados, antecedentes de contrataciones y las condiciones generales de la oferta.  </w:t>
      </w:r>
    </w:p>
    <w:p w:rsidRPr="009051E2" w:rsidR="00614D6E" w:rsidP="009051E2" w:rsidRDefault="00614D6E" w14:paraId="6785B5BE" w14:textId="77777777">
      <w:pPr>
        <w:spacing w:line="276" w:lineRule="auto"/>
        <w:ind w:left="1292"/>
        <w:jc w:val="both"/>
        <w:rPr>
          <w:rFonts w:ascii="Arial" w:hAnsi="Arial" w:cs="Arial"/>
          <w:sz w:val="22"/>
          <w:szCs w:val="22"/>
        </w:rPr>
      </w:pPr>
      <w:r w:rsidRPr="009051E2">
        <w:rPr>
          <w:rFonts w:ascii="Arial" w:hAnsi="Arial" w:cs="Arial"/>
          <w:sz w:val="22"/>
          <w:szCs w:val="22"/>
        </w:rPr>
        <w:t xml:space="preserve"> </w:t>
      </w:r>
    </w:p>
    <w:p w:rsidRPr="009051E2" w:rsidR="00614D6E" w:rsidP="009051E2" w:rsidRDefault="00614D6E" w14:paraId="0F9A1A16" w14:textId="77777777">
      <w:pPr>
        <w:spacing w:after="5" w:line="276" w:lineRule="auto"/>
        <w:ind w:right="544"/>
        <w:jc w:val="both"/>
        <w:rPr>
          <w:rFonts w:ascii="Arial" w:hAnsi="Arial" w:cs="Arial"/>
          <w:sz w:val="22"/>
          <w:szCs w:val="22"/>
        </w:rPr>
      </w:pPr>
      <w:r w:rsidRPr="009051E2">
        <w:rPr>
          <w:rFonts w:ascii="Arial" w:hAnsi="Arial" w:cs="Arial"/>
          <w:sz w:val="22"/>
          <w:szCs w:val="22"/>
        </w:rPr>
        <w:t xml:space="preserve">Sin perjuicio de lo expuesto, si la </w:t>
      </w:r>
      <w:r w:rsidRPr="009051E2">
        <w:rPr>
          <w:rFonts w:ascii="Arial" w:hAnsi="Arial" w:cs="Arial"/>
          <w:kern w:val="3"/>
          <w:sz w:val="22"/>
          <w:szCs w:val="22"/>
          <w:lang w:val="es-UY" w:bidi="ar-SA"/>
        </w:rPr>
        <w:t>D.G.E.I.</w:t>
      </w:r>
      <w:r w:rsidRPr="009051E2">
        <w:rPr>
          <w:rFonts w:ascii="Arial" w:hAnsi="Arial" w:cs="Arial"/>
          <w:sz w:val="22"/>
          <w:szCs w:val="22"/>
          <w:lang w:val="es-UY"/>
        </w:rPr>
        <w:t>P</w:t>
      </w:r>
      <w:r w:rsidRPr="009051E2">
        <w:rPr>
          <w:rFonts w:ascii="Arial" w:hAnsi="Arial" w:cs="Arial"/>
          <w:sz w:val="22"/>
          <w:szCs w:val="22"/>
        </w:rPr>
        <w:t xml:space="preserve"> considera que la información entregada en carácter confidencial, no reúne los requisitos exigidos por la normativa referida, no la tendrá en cuenta para la evaluación de la oferta.  </w:t>
      </w:r>
    </w:p>
    <w:p w:rsidRPr="009051E2" w:rsidR="00614D6E" w:rsidP="009051E2" w:rsidRDefault="00614D6E" w14:paraId="25E76C3A" w14:textId="77777777">
      <w:pPr>
        <w:spacing w:line="276" w:lineRule="auto"/>
        <w:ind w:left="1292"/>
        <w:jc w:val="both"/>
        <w:rPr>
          <w:rFonts w:ascii="Arial" w:hAnsi="Arial" w:cs="Arial"/>
          <w:sz w:val="22"/>
          <w:szCs w:val="22"/>
        </w:rPr>
      </w:pPr>
      <w:r w:rsidRPr="009051E2">
        <w:rPr>
          <w:rFonts w:ascii="Arial" w:hAnsi="Arial" w:cs="Arial"/>
          <w:sz w:val="22"/>
          <w:szCs w:val="22"/>
        </w:rPr>
        <w:t xml:space="preserve"> </w:t>
      </w:r>
    </w:p>
    <w:p w:rsidRPr="009051E2" w:rsidR="00614D6E" w:rsidP="009051E2" w:rsidRDefault="00614D6E" w14:paraId="3A2FA352" w14:textId="77777777">
      <w:pPr>
        <w:spacing w:after="5" w:line="276" w:lineRule="auto"/>
        <w:ind w:right="567"/>
        <w:jc w:val="both"/>
        <w:rPr>
          <w:rFonts w:ascii="Arial" w:hAnsi="Arial" w:cs="Arial"/>
          <w:sz w:val="22"/>
          <w:szCs w:val="22"/>
        </w:rPr>
      </w:pPr>
      <w:r w:rsidRPr="009051E2">
        <w:rPr>
          <w:rFonts w:ascii="Arial" w:hAnsi="Arial" w:cs="Arial"/>
          <w:sz w:val="22"/>
          <w:szCs w:val="22"/>
        </w:rPr>
        <w:t>Para el caso que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N°13 de la mencionada Ley.</w:t>
      </w:r>
    </w:p>
    <w:p w:rsidRPr="009051E2" w:rsidR="00614D6E" w:rsidP="009051E2" w:rsidRDefault="00614D6E" w14:paraId="509947BF" w14:textId="77777777">
      <w:pPr>
        <w:spacing w:after="5" w:line="276" w:lineRule="auto"/>
        <w:ind w:right="567"/>
        <w:jc w:val="both"/>
        <w:rPr>
          <w:rFonts w:ascii="Arial" w:hAnsi="Arial" w:cs="Arial"/>
          <w:sz w:val="22"/>
          <w:szCs w:val="22"/>
        </w:rPr>
      </w:pPr>
    </w:p>
    <w:p w:rsidR="00A33099" w:rsidP="009051E2" w:rsidRDefault="00614D6E" w14:paraId="196C9BF5" w14:textId="77777777">
      <w:pPr>
        <w:pStyle w:val="Ttulo1"/>
        <w:spacing w:line="276" w:lineRule="auto"/>
        <w:jc w:val="both"/>
        <w:rPr>
          <w:rFonts w:ascii="Arial" w:hAnsi="Arial" w:cs="Arial"/>
          <w:sz w:val="22"/>
          <w:szCs w:val="22"/>
        </w:rPr>
      </w:pPr>
      <w:bookmarkStart w:name="_Toc164863916" w:id="12"/>
      <w:r w:rsidRPr="009051E2">
        <w:rPr>
          <w:rFonts w:ascii="Arial" w:hAnsi="Arial" w:cs="Arial"/>
          <w:sz w:val="22"/>
          <w:szCs w:val="22"/>
        </w:rPr>
        <w:t>9- ESTUDIO DE LAS OFERTAS</w:t>
      </w:r>
      <w:bookmarkEnd w:id="12"/>
      <w:r w:rsidRPr="009051E2">
        <w:rPr>
          <w:rFonts w:ascii="Arial" w:hAnsi="Arial" w:cs="Arial"/>
          <w:sz w:val="22"/>
          <w:szCs w:val="22"/>
        </w:rPr>
        <w:t xml:space="preserve"> </w:t>
      </w:r>
    </w:p>
    <w:p w:rsidRPr="009051E2" w:rsidR="00614D6E" w:rsidP="009051E2" w:rsidRDefault="00614D6E" w14:paraId="236244C1" w14:textId="2C88DBFF">
      <w:pPr>
        <w:pStyle w:val="Ttulo1"/>
        <w:spacing w:line="276" w:lineRule="auto"/>
        <w:jc w:val="both"/>
        <w:rPr>
          <w:rFonts w:ascii="Arial" w:hAnsi="Arial" w:cs="Arial"/>
          <w:sz w:val="22"/>
          <w:szCs w:val="22"/>
        </w:rPr>
      </w:pPr>
      <w:r w:rsidRPr="009051E2">
        <w:rPr>
          <w:rFonts w:ascii="Arial" w:hAnsi="Arial" w:cs="Arial"/>
          <w:sz w:val="22"/>
          <w:szCs w:val="22"/>
        </w:rPr>
        <w:tab/>
      </w:r>
      <w:r w:rsidRPr="009051E2">
        <w:rPr>
          <w:rFonts w:ascii="Arial" w:hAnsi="Arial" w:cs="Arial"/>
          <w:sz w:val="22"/>
          <w:szCs w:val="22"/>
        </w:rPr>
        <w:t xml:space="preserve"> </w:t>
      </w:r>
    </w:p>
    <w:p w:rsidRPr="009051E2" w:rsidR="00614D6E" w:rsidP="009051E2" w:rsidRDefault="00614D6E" w14:paraId="0BF455D7" w14:textId="77777777">
      <w:pPr>
        <w:spacing w:after="26" w:line="276" w:lineRule="auto"/>
        <w:ind w:right="567"/>
        <w:jc w:val="both"/>
        <w:rPr>
          <w:rFonts w:ascii="Arial" w:hAnsi="Arial" w:cs="Arial"/>
          <w:b/>
          <w:sz w:val="22"/>
          <w:szCs w:val="22"/>
        </w:rPr>
      </w:pPr>
      <w:r w:rsidRPr="009051E2">
        <w:rPr>
          <w:rFonts w:ascii="Arial" w:hAnsi="Arial" w:cs="Arial"/>
          <w:b/>
          <w:sz w:val="22"/>
          <w:szCs w:val="22"/>
        </w:rPr>
        <w:t>9.1</w:t>
      </w:r>
      <w:r w:rsidRPr="009051E2">
        <w:rPr>
          <w:rFonts w:ascii="Arial" w:hAnsi="Arial" w:cs="Arial"/>
          <w:sz w:val="22"/>
          <w:szCs w:val="22"/>
        </w:rPr>
        <w:t xml:space="preserve"> </w:t>
      </w:r>
      <w:r w:rsidRPr="009051E2">
        <w:rPr>
          <w:rFonts w:ascii="Arial" w:hAnsi="Arial" w:cs="Arial"/>
          <w:b/>
          <w:sz w:val="22"/>
          <w:szCs w:val="22"/>
        </w:rPr>
        <w:t>Admisibilidad</w:t>
      </w:r>
    </w:p>
    <w:p w:rsidRPr="009051E2" w:rsidR="00614D6E" w:rsidP="009051E2" w:rsidRDefault="00614D6E" w14:paraId="574A1227" w14:textId="20A69198">
      <w:pPr>
        <w:spacing w:after="26" w:line="276" w:lineRule="auto"/>
        <w:ind w:right="567"/>
        <w:jc w:val="both"/>
        <w:rPr>
          <w:rFonts w:ascii="Arial" w:hAnsi="Arial" w:cs="Arial"/>
          <w:sz w:val="22"/>
          <w:szCs w:val="22"/>
        </w:rPr>
      </w:pPr>
      <w:r w:rsidRPr="009051E2">
        <w:rPr>
          <w:rFonts w:ascii="Arial" w:hAnsi="Arial" w:cs="Arial"/>
          <w:sz w:val="22"/>
          <w:szCs w:val="22"/>
        </w:rPr>
        <w:t>Serán admisibles aquellas ofertas que cumplan con el punto 9.2 del Pliego Único de Bases y Condiciones Generales: “La Administración actuante efectuará el análisis de admisibilidad de las propuestas, lo que implica determinar si las ofertas presentadas cumplen con la normativa vigente en la materia, lo que comprende, entre otras, las disposiciones del Texto Ordenado de Contabilidad y Administración Financiera del Estado vigentes, así como las contenidas en el Pliego Único aplicable y en los Pliegos de Condiciones Particulares que rijan en el p</w:t>
      </w:r>
      <w:r w:rsidRPr="009051E2" w:rsidR="00892CE0">
        <w:rPr>
          <w:rFonts w:ascii="Arial" w:hAnsi="Arial" w:cs="Arial"/>
          <w:sz w:val="22"/>
          <w:szCs w:val="22"/>
        </w:rPr>
        <w:t xml:space="preserve">rocedimiento de que se trate”. </w:t>
      </w:r>
    </w:p>
    <w:p w:rsidRPr="009051E2" w:rsidR="00614D6E" w:rsidP="009051E2" w:rsidRDefault="00614D6E" w14:paraId="4FA73BA2" w14:textId="77777777">
      <w:pPr>
        <w:spacing w:line="276" w:lineRule="auto"/>
        <w:jc w:val="both"/>
        <w:rPr>
          <w:rFonts w:ascii="Arial" w:hAnsi="Arial" w:cs="Arial"/>
          <w:sz w:val="22"/>
          <w:szCs w:val="22"/>
        </w:rPr>
      </w:pPr>
    </w:p>
    <w:p w:rsidRPr="009051E2" w:rsidR="00614D6E" w:rsidP="009051E2" w:rsidRDefault="00614D6E" w14:paraId="5DA78B0B" w14:textId="77777777">
      <w:pPr>
        <w:spacing w:line="276" w:lineRule="auto"/>
        <w:jc w:val="both"/>
        <w:rPr>
          <w:rFonts w:ascii="Arial" w:hAnsi="Arial" w:cs="Arial"/>
          <w:b/>
          <w:sz w:val="22"/>
          <w:szCs w:val="22"/>
        </w:rPr>
      </w:pPr>
      <w:r w:rsidRPr="009051E2">
        <w:rPr>
          <w:rFonts w:ascii="Arial" w:hAnsi="Arial" w:cs="Arial"/>
          <w:b/>
          <w:sz w:val="22"/>
          <w:szCs w:val="22"/>
        </w:rPr>
        <w:t>9.2 Factores de evaluación y puntuación</w:t>
      </w:r>
    </w:p>
    <w:p w:rsidRPr="009051E2" w:rsidR="00614D6E" w:rsidP="009051E2" w:rsidRDefault="00614D6E" w14:paraId="7F8E12FD" w14:textId="77777777">
      <w:pPr>
        <w:spacing w:after="5" w:line="276" w:lineRule="auto"/>
        <w:ind w:right="569"/>
        <w:jc w:val="both"/>
        <w:rPr>
          <w:rFonts w:ascii="Arial" w:hAnsi="Arial" w:cs="Arial"/>
          <w:sz w:val="22"/>
          <w:szCs w:val="22"/>
        </w:rPr>
      </w:pPr>
      <w:r w:rsidRPr="009051E2">
        <w:rPr>
          <w:rFonts w:ascii="Arial" w:hAnsi="Arial" w:cs="Arial"/>
          <w:sz w:val="22"/>
          <w:szCs w:val="22"/>
        </w:rPr>
        <w:t>Los criterios que utilizará la Administración a efectos de comparar las ofertas y determinar los puntajes serán los siguientes</w:t>
      </w:r>
      <w:r w:rsidRPr="009051E2">
        <w:rPr>
          <w:rFonts w:ascii="Arial" w:hAnsi="Arial" w:cs="Arial"/>
          <w:color w:val="000000" w:themeColor="text1"/>
          <w:sz w:val="22"/>
          <w:szCs w:val="22"/>
        </w:rPr>
        <w:t xml:space="preserve">: </w:t>
      </w:r>
    </w:p>
    <w:p w:rsidRPr="009051E2" w:rsidR="00614D6E" w:rsidP="009051E2" w:rsidRDefault="00614D6E" w14:paraId="087B66A1" w14:textId="77777777">
      <w:pPr>
        <w:spacing w:after="5" w:line="276" w:lineRule="auto"/>
        <w:ind w:right="569"/>
        <w:jc w:val="both"/>
        <w:rPr>
          <w:rFonts w:ascii="Arial" w:hAnsi="Arial" w:cs="Arial"/>
          <w:color w:val="000000" w:themeColor="text1"/>
          <w:sz w:val="22"/>
          <w:szCs w:val="22"/>
        </w:rPr>
      </w:pPr>
    </w:p>
    <w:p w:rsidRPr="009051E2" w:rsidR="00614D6E" w:rsidP="009051E2" w:rsidRDefault="00614D6E" w14:paraId="011CE591" w14:textId="77777777">
      <w:pPr>
        <w:spacing w:line="276" w:lineRule="auto"/>
        <w:jc w:val="both"/>
        <w:rPr>
          <w:rFonts w:ascii="Arial" w:hAnsi="Arial" w:cs="Arial"/>
          <w:b/>
          <w:bCs/>
          <w:sz w:val="22"/>
          <w:szCs w:val="22"/>
        </w:rPr>
      </w:pPr>
      <w:r w:rsidRPr="009051E2">
        <w:rPr>
          <w:rFonts w:ascii="Arial" w:hAnsi="Arial" w:cs="Arial"/>
          <w:b/>
          <w:bCs/>
          <w:sz w:val="22"/>
          <w:szCs w:val="22"/>
        </w:rPr>
        <w:t>FACTOR 1: PRECIO</w:t>
      </w:r>
    </w:p>
    <w:p w:rsidRPr="009051E2" w:rsidR="008E62DC" w:rsidP="009051E2" w:rsidRDefault="00614D6E" w14:paraId="41EB443F" w14:textId="19E9283C">
      <w:pPr>
        <w:spacing w:line="276" w:lineRule="auto"/>
        <w:jc w:val="both"/>
        <w:rPr>
          <w:rFonts w:ascii="Arial" w:hAnsi="Arial" w:cs="Arial"/>
          <w:b/>
          <w:bCs/>
          <w:sz w:val="22"/>
          <w:szCs w:val="22"/>
        </w:rPr>
      </w:pPr>
      <w:r w:rsidRPr="009051E2">
        <w:rPr>
          <w:rFonts w:ascii="Arial" w:hAnsi="Arial" w:cs="Arial"/>
          <w:b/>
          <w:bCs/>
          <w:sz w:val="22"/>
          <w:szCs w:val="22"/>
        </w:rPr>
        <w:t xml:space="preserve">FACTOR 2: </w:t>
      </w:r>
      <w:r w:rsidRPr="009051E2" w:rsidR="008E62DC">
        <w:rPr>
          <w:rFonts w:ascii="Arial" w:hAnsi="Arial" w:cs="Arial"/>
          <w:b/>
          <w:bCs/>
          <w:sz w:val="22"/>
          <w:szCs w:val="22"/>
        </w:rPr>
        <w:t>FORMACION</w:t>
      </w:r>
    </w:p>
    <w:p w:rsidRPr="009051E2" w:rsidR="00614D6E" w:rsidP="009051E2" w:rsidRDefault="008E62DC" w14:paraId="1FD22D90" w14:textId="2FEE0ABB">
      <w:pPr>
        <w:spacing w:line="276" w:lineRule="auto"/>
        <w:jc w:val="both"/>
        <w:rPr>
          <w:rFonts w:ascii="Arial" w:hAnsi="Arial" w:cs="Arial"/>
          <w:b/>
          <w:bCs/>
          <w:sz w:val="22"/>
          <w:szCs w:val="22"/>
        </w:rPr>
      </w:pPr>
      <w:r w:rsidRPr="009051E2">
        <w:rPr>
          <w:rFonts w:ascii="Arial" w:hAnsi="Arial" w:cs="Arial"/>
          <w:b/>
          <w:bCs/>
          <w:sz w:val="22"/>
          <w:szCs w:val="22"/>
        </w:rPr>
        <w:t>FACTOR 3: EXPERIENCIA PROFESIONAL</w:t>
      </w:r>
    </w:p>
    <w:p w:rsidRPr="009051E2" w:rsidR="008E62DC" w:rsidP="009051E2" w:rsidRDefault="008E62DC" w14:paraId="5A1E7EC6" w14:textId="587CC0EE">
      <w:pPr>
        <w:spacing w:line="276" w:lineRule="auto"/>
        <w:jc w:val="both"/>
        <w:rPr>
          <w:rFonts w:ascii="Arial" w:hAnsi="Arial" w:cs="Arial"/>
          <w:b/>
          <w:bCs/>
          <w:sz w:val="22"/>
          <w:szCs w:val="22"/>
        </w:rPr>
      </w:pPr>
      <w:r w:rsidRPr="009051E2">
        <w:rPr>
          <w:rFonts w:ascii="Arial" w:hAnsi="Arial" w:cs="Arial"/>
          <w:b/>
          <w:bCs/>
          <w:sz w:val="22"/>
          <w:szCs w:val="22"/>
        </w:rPr>
        <w:t>FACTOR 4: ENTREVISTA PERSONAL Y PRUEBA</w:t>
      </w:r>
    </w:p>
    <w:p w:rsidRPr="009051E2" w:rsidR="008E62DC" w:rsidP="009051E2" w:rsidRDefault="003165E4" w14:paraId="2345D253" w14:textId="38332C87">
      <w:pPr>
        <w:spacing w:line="276" w:lineRule="auto"/>
        <w:jc w:val="both"/>
        <w:rPr>
          <w:rFonts w:ascii="Arial" w:hAnsi="Arial" w:cs="Arial"/>
          <w:b/>
          <w:bCs/>
          <w:sz w:val="22"/>
          <w:szCs w:val="22"/>
        </w:rPr>
      </w:pPr>
      <w:r w:rsidRPr="009051E2">
        <w:rPr>
          <w:rFonts w:ascii="Arial" w:hAnsi="Arial" w:cs="Arial"/>
          <w:b/>
          <w:bCs/>
          <w:sz w:val="22"/>
          <w:szCs w:val="22"/>
        </w:rPr>
        <w:t>FACTOR 5</w:t>
      </w:r>
      <w:r w:rsidRPr="009051E2" w:rsidR="008E62DC">
        <w:rPr>
          <w:rFonts w:ascii="Arial" w:hAnsi="Arial" w:cs="Arial"/>
          <w:b/>
          <w:bCs/>
          <w:sz w:val="22"/>
          <w:szCs w:val="22"/>
        </w:rPr>
        <w:t>: ANTECEDENTES NEGATIVOS</w:t>
      </w:r>
    </w:p>
    <w:p w:rsidRPr="009051E2" w:rsidR="00614D6E" w:rsidP="009051E2" w:rsidRDefault="00614D6E" w14:paraId="5D2AB29F" w14:textId="77777777">
      <w:pPr>
        <w:spacing w:line="276" w:lineRule="auto"/>
        <w:jc w:val="both"/>
        <w:rPr>
          <w:rFonts w:ascii="Arial" w:hAnsi="Arial" w:cs="Arial"/>
          <w:sz w:val="22"/>
          <w:szCs w:val="22"/>
        </w:rPr>
      </w:pPr>
    </w:p>
    <w:p w:rsidRPr="009051E2" w:rsidR="00614D6E" w:rsidP="009051E2" w:rsidRDefault="00614D6E" w14:paraId="4A135846" w14:textId="77777777">
      <w:pPr>
        <w:spacing w:line="276" w:lineRule="auto"/>
        <w:jc w:val="both"/>
        <w:rPr>
          <w:rFonts w:ascii="Arial" w:hAnsi="Arial" w:cs="Arial"/>
          <w:sz w:val="22"/>
          <w:szCs w:val="22"/>
        </w:rPr>
      </w:pPr>
      <w:r w:rsidRPr="009051E2">
        <w:rPr>
          <w:rFonts w:ascii="Arial" w:hAnsi="Arial" w:cs="Arial"/>
          <w:sz w:val="22"/>
          <w:szCs w:val="22"/>
        </w:rPr>
        <w:t>La ponderación de cada factor será la que se detalla continuación:</w:t>
      </w:r>
    </w:p>
    <w:p w:rsidRPr="009051E2" w:rsidR="00614D6E" w:rsidP="009051E2" w:rsidRDefault="00614D6E" w14:paraId="632E5F74" w14:textId="5BA60480">
      <w:pPr>
        <w:pStyle w:val="Prrafodelista"/>
        <w:suppressAutoHyphens w:val="0"/>
        <w:spacing w:after="160" w:line="276" w:lineRule="auto"/>
        <w:ind w:left="0"/>
        <w:contextualSpacing/>
        <w:jc w:val="both"/>
        <w:rPr>
          <w:rFonts w:ascii="Arial" w:hAnsi="Arial" w:cs="Arial"/>
          <w:b/>
          <w:bCs/>
          <w:sz w:val="22"/>
          <w:szCs w:val="22"/>
          <w:lang w:bidi="hi-IN"/>
        </w:rPr>
      </w:pPr>
      <w:r w:rsidRPr="009051E2">
        <w:rPr>
          <w:rFonts w:ascii="Arial" w:hAnsi="Arial" w:cs="Arial"/>
          <w:b/>
          <w:bCs/>
          <w:sz w:val="22"/>
          <w:szCs w:val="22"/>
          <w:lang w:bidi="hi-IN"/>
        </w:rPr>
        <w:t xml:space="preserve">FACTOR 1: </w:t>
      </w:r>
      <w:r w:rsidRPr="009051E2" w:rsidR="003165E4">
        <w:rPr>
          <w:rFonts w:ascii="Arial" w:hAnsi="Arial" w:cs="Arial"/>
          <w:b/>
          <w:bCs/>
          <w:sz w:val="22"/>
          <w:szCs w:val="22"/>
          <w:lang w:bidi="hi-IN"/>
        </w:rPr>
        <w:t>4</w:t>
      </w:r>
      <w:r w:rsidRPr="009051E2" w:rsidR="00A91C0B">
        <w:rPr>
          <w:rFonts w:ascii="Arial" w:hAnsi="Arial" w:cs="Arial"/>
          <w:b/>
          <w:bCs/>
          <w:sz w:val="22"/>
          <w:szCs w:val="22"/>
          <w:lang w:bidi="hi-IN"/>
        </w:rPr>
        <w:t>0</w:t>
      </w:r>
      <w:r w:rsidRPr="009051E2">
        <w:rPr>
          <w:rFonts w:ascii="Arial" w:hAnsi="Arial" w:cs="Arial"/>
          <w:b/>
          <w:bCs/>
          <w:sz w:val="22"/>
          <w:szCs w:val="22"/>
          <w:lang w:bidi="hi-IN"/>
        </w:rPr>
        <w:t xml:space="preserve"> PUNTOS</w:t>
      </w:r>
      <w:r w:rsidRPr="009051E2" w:rsidR="00A91C0B">
        <w:rPr>
          <w:rFonts w:ascii="Arial" w:hAnsi="Arial" w:cs="Arial"/>
          <w:b/>
          <w:bCs/>
          <w:sz w:val="22"/>
          <w:szCs w:val="22"/>
          <w:lang w:bidi="hi-IN"/>
        </w:rPr>
        <w:t xml:space="preserve"> </w:t>
      </w:r>
    </w:p>
    <w:p w:rsidRPr="009051E2" w:rsidR="00614D6E" w:rsidP="009051E2" w:rsidRDefault="00A91C0B" w14:paraId="0510BFCF" w14:textId="09C6ACC4">
      <w:pPr>
        <w:pStyle w:val="Prrafodelista"/>
        <w:spacing w:after="160" w:line="276" w:lineRule="auto"/>
        <w:ind w:left="0"/>
        <w:contextualSpacing/>
        <w:jc w:val="both"/>
        <w:rPr>
          <w:rFonts w:ascii="Arial" w:hAnsi="Arial" w:cs="Arial"/>
          <w:b/>
          <w:bCs/>
          <w:sz w:val="22"/>
          <w:szCs w:val="22"/>
          <w:lang w:bidi="hi-IN"/>
        </w:rPr>
      </w:pPr>
      <w:r w:rsidRPr="009051E2">
        <w:rPr>
          <w:rFonts w:ascii="Arial" w:hAnsi="Arial" w:cs="Arial"/>
          <w:b/>
          <w:bCs/>
          <w:sz w:val="22"/>
          <w:szCs w:val="22"/>
          <w:lang w:bidi="hi-IN"/>
        </w:rPr>
        <w:t xml:space="preserve">FACTOR 2: </w:t>
      </w:r>
      <w:r w:rsidRPr="009051E2" w:rsidR="003165E4">
        <w:rPr>
          <w:rFonts w:ascii="Arial" w:hAnsi="Arial" w:cs="Arial"/>
          <w:b/>
          <w:bCs/>
          <w:sz w:val="22"/>
          <w:szCs w:val="22"/>
          <w:lang w:bidi="hi-IN"/>
        </w:rPr>
        <w:t>2</w:t>
      </w:r>
      <w:r w:rsidRPr="009051E2" w:rsidR="008E62DC">
        <w:rPr>
          <w:rFonts w:ascii="Arial" w:hAnsi="Arial" w:cs="Arial"/>
          <w:b/>
          <w:bCs/>
          <w:sz w:val="22"/>
          <w:szCs w:val="22"/>
          <w:lang w:bidi="hi-IN"/>
        </w:rPr>
        <w:t xml:space="preserve">0 PUNTOS </w:t>
      </w:r>
    </w:p>
    <w:p w:rsidRPr="009051E2" w:rsidR="00614D6E" w:rsidP="009051E2" w:rsidRDefault="00A91C0B" w14:paraId="6E9B136E" w14:textId="3AECA0CB">
      <w:pPr>
        <w:pStyle w:val="Prrafodelista"/>
        <w:spacing w:after="160" w:line="276" w:lineRule="auto"/>
        <w:ind w:left="0"/>
        <w:contextualSpacing/>
        <w:jc w:val="both"/>
        <w:rPr>
          <w:rFonts w:ascii="Arial" w:hAnsi="Arial" w:cs="Arial"/>
          <w:b/>
          <w:bCs/>
          <w:sz w:val="22"/>
          <w:szCs w:val="22"/>
          <w:lang w:bidi="hi-IN"/>
        </w:rPr>
      </w:pPr>
      <w:r w:rsidRPr="009051E2">
        <w:rPr>
          <w:rFonts w:ascii="Arial" w:hAnsi="Arial" w:cs="Arial"/>
          <w:b/>
          <w:bCs/>
          <w:sz w:val="22"/>
          <w:szCs w:val="22"/>
          <w:lang w:bidi="hi-IN"/>
        </w:rPr>
        <w:t>FACTOR 3:</w:t>
      </w:r>
      <w:r w:rsidRPr="009051E2" w:rsidR="008E62DC">
        <w:rPr>
          <w:rFonts w:ascii="Arial" w:hAnsi="Arial" w:cs="Arial"/>
          <w:b/>
          <w:bCs/>
          <w:sz w:val="22"/>
          <w:szCs w:val="22"/>
          <w:lang w:bidi="hi-IN"/>
        </w:rPr>
        <w:t xml:space="preserve"> 20</w:t>
      </w:r>
      <w:r w:rsidRPr="009051E2">
        <w:rPr>
          <w:rFonts w:ascii="Arial" w:hAnsi="Arial" w:cs="Arial"/>
          <w:b/>
          <w:bCs/>
          <w:sz w:val="22"/>
          <w:szCs w:val="22"/>
          <w:lang w:bidi="hi-IN"/>
        </w:rPr>
        <w:t xml:space="preserve"> </w:t>
      </w:r>
      <w:r w:rsidRPr="009051E2" w:rsidR="00614D6E">
        <w:rPr>
          <w:rFonts w:ascii="Arial" w:hAnsi="Arial" w:cs="Arial"/>
          <w:b/>
          <w:bCs/>
          <w:sz w:val="22"/>
          <w:szCs w:val="22"/>
          <w:lang w:bidi="hi-IN"/>
        </w:rPr>
        <w:t>PUNTOS</w:t>
      </w:r>
    </w:p>
    <w:p w:rsidRPr="009051E2" w:rsidR="008E62DC" w:rsidP="009051E2" w:rsidRDefault="008E62DC" w14:paraId="22E16630" w14:textId="6FAFC72F">
      <w:pPr>
        <w:pStyle w:val="Prrafodelista"/>
        <w:spacing w:after="160" w:line="276" w:lineRule="auto"/>
        <w:ind w:left="0"/>
        <w:contextualSpacing/>
        <w:jc w:val="both"/>
        <w:rPr>
          <w:rFonts w:ascii="Arial" w:hAnsi="Arial" w:cs="Arial"/>
          <w:b/>
          <w:bCs/>
          <w:sz w:val="22"/>
          <w:szCs w:val="22"/>
          <w:lang w:bidi="hi-IN"/>
        </w:rPr>
      </w:pPr>
      <w:r w:rsidRPr="009051E2">
        <w:rPr>
          <w:rFonts w:ascii="Arial" w:hAnsi="Arial" w:cs="Arial"/>
          <w:b/>
          <w:bCs/>
          <w:sz w:val="22"/>
          <w:szCs w:val="22"/>
          <w:lang w:bidi="hi-IN"/>
        </w:rPr>
        <w:t xml:space="preserve">FACTOR 4 :10 PUNTOS </w:t>
      </w:r>
    </w:p>
    <w:p w:rsidRPr="009051E2" w:rsidR="008E62DC" w:rsidP="009051E2" w:rsidRDefault="003165E4" w14:paraId="0ECB497C" w14:textId="486ADC03">
      <w:pPr>
        <w:pStyle w:val="Prrafodelista"/>
        <w:spacing w:after="160" w:line="276" w:lineRule="auto"/>
        <w:ind w:left="0"/>
        <w:contextualSpacing/>
        <w:jc w:val="both"/>
        <w:rPr>
          <w:rFonts w:ascii="Arial" w:hAnsi="Arial" w:cs="Arial"/>
          <w:b/>
          <w:bCs/>
          <w:sz w:val="22"/>
          <w:szCs w:val="22"/>
          <w:lang w:bidi="hi-IN"/>
        </w:rPr>
      </w:pPr>
      <w:r w:rsidRPr="009051E2">
        <w:rPr>
          <w:rFonts w:ascii="Arial" w:hAnsi="Arial" w:cs="Arial"/>
          <w:b/>
          <w:bCs/>
          <w:sz w:val="22"/>
          <w:szCs w:val="22"/>
          <w:lang w:bidi="hi-IN"/>
        </w:rPr>
        <w:t>FACTOR 5: 1</w:t>
      </w:r>
      <w:r w:rsidRPr="009051E2" w:rsidR="008E62DC">
        <w:rPr>
          <w:rFonts w:ascii="Arial" w:hAnsi="Arial" w:cs="Arial"/>
          <w:b/>
          <w:bCs/>
          <w:sz w:val="22"/>
          <w:szCs w:val="22"/>
          <w:lang w:bidi="hi-IN"/>
        </w:rPr>
        <w:t>0 PUNTOS</w:t>
      </w:r>
    </w:p>
    <w:p w:rsidRPr="009051E2" w:rsidR="00892CE0" w:rsidP="009051E2" w:rsidRDefault="00892CE0" w14:paraId="781C143C" w14:textId="59FDA8A6">
      <w:pPr>
        <w:pStyle w:val="Prrafodelista"/>
        <w:spacing w:after="160" w:line="276" w:lineRule="auto"/>
        <w:ind w:left="0"/>
        <w:contextualSpacing/>
        <w:jc w:val="both"/>
        <w:rPr>
          <w:rFonts w:ascii="Arial" w:hAnsi="Arial" w:cs="Arial"/>
          <w:b/>
          <w:bCs/>
          <w:sz w:val="22"/>
          <w:szCs w:val="22"/>
          <w:lang w:bidi="hi-IN"/>
        </w:rPr>
      </w:pPr>
    </w:p>
    <w:p w:rsidRPr="009051E2" w:rsidR="00614D6E" w:rsidP="009051E2" w:rsidRDefault="00614D6E" w14:paraId="55DD80BB" w14:textId="77777777">
      <w:pPr>
        <w:pStyle w:val="Prrafodelista"/>
        <w:tabs>
          <w:tab w:val="left" w:pos="1418"/>
        </w:tabs>
        <w:spacing w:after="160" w:line="276" w:lineRule="auto"/>
        <w:ind w:left="0"/>
        <w:contextualSpacing/>
        <w:jc w:val="both"/>
        <w:rPr>
          <w:rFonts w:ascii="Arial" w:hAnsi="Arial" w:cs="Arial"/>
          <w:b/>
          <w:bCs/>
          <w:sz w:val="22"/>
          <w:szCs w:val="22"/>
          <w:lang w:bidi="hi-IN"/>
        </w:rPr>
      </w:pPr>
      <w:r w:rsidRPr="009051E2">
        <w:rPr>
          <w:rFonts w:ascii="Arial" w:hAnsi="Arial" w:cs="Arial"/>
          <w:b/>
          <w:bCs/>
          <w:sz w:val="22"/>
          <w:szCs w:val="22"/>
          <w:lang w:bidi="hi-IN"/>
        </w:rPr>
        <w:t>FACTOR 1: PRECIO</w:t>
      </w:r>
    </w:p>
    <w:p w:rsidRPr="009051E2" w:rsidR="00614D6E" w:rsidP="009051E2" w:rsidRDefault="00614D6E" w14:paraId="2DA077AD" w14:textId="50358946">
      <w:pPr>
        <w:spacing w:after="26" w:line="276" w:lineRule="auto"/>
        <w:ind w:right="567"/>
        <w:jc w:val="both"/>
        <w:rPr>
          <w:rFonts w:ascii="Arial" w:hAnsi="Arial" w:cs="Arial"/>
          <w:sz w:val="22"/>
          <w:szCs w:val="22"/>
        </w:rPr>
      </w:pPr>
      <w:r w:rsidRPr="009051E2">
        <w:rPr>
          <w:rFonts w:ascii="Arial" w:hAnsi="Arial" w:cs="Arial"/>
          <w:sz w:val="22"/>
          <w:szCs w:val="22"/>
        </w:rPr>
        <w:t>La oferta de menor</w:t>
      </w:r>
      <w:r w:rsidRPr="009051E2" w:rsidR="003165E4">
        <w:rPr>
          <w:rFonts w:ascii="Arial" w:hAnsi="Arial" w:cs="Arial"/>
          <w:sz w:val="22"/>
          <w:szCs w:val="22"/>
        </w:rPr>
        <w:t xml:space="preserve"> precio obtendrá un puntaje de 4</w:t>
      </w:r>
      <w:r w:rsidRPr="009051E2" w:rsidR="00A91C0B">
        <w:rPr>
          <w:rFonts w:ascii="Arial" w:hAnsi="Arial" w:cs="Arial"/>
          <w:sz w:val="22"/>
          <w:szCs w:val="22"/>
        </w:rPr>
        <w:t>0</w:t>
      </w:r>
      <w:r w:rsidRPr="009051E2">
        <w:rPr>
          <w:rFonts w:ascii="Arial" w:hAnsi="Arial" w:cs="Arial"/>
          <w:sz w:val="22"/>
          <w:szCs w:val="22"/>
        </w:rPr>
        <w:t xml:space="preserve"> puntos</w:t>
      </w:r>
      <w:r w:rsidRPr="009051E2" w:rsidR="00A91C0B">
        <w:rPr>
          <w:rFonts w:ascii="Arial" w:hAnsi="Arial" w:cs="Arial"/>
          <w:sz w:val="22"/>
          <w:szCs w:val="22"/>
        </w:rPr>
        <w:t xml:space="preserve"> </w:t>
      </w:r>
      <w:r w:rsidRPr="009051E2" w:rsidR="008E62DC">
        <w:rPr>
          <w:rFonts w:ascii="Arial" w:hAnsi="Arial" w:cs="Arial"/>
          <w:sz w:val="22"/>
          <w:szCs w:val="22"/>
        </w:rPr>
        <w:t>máximo.</w:t>
      </w:r>
      <w:r w:rsidRPr="009051E2">
        <w:rPr>
          <w:rFonts w:ascii="Arial" w:hAnsi="Arial" w:cs="Arial"/>
          <w:sz w:val="22"/>
          <w:szCs w:val="22"/>
        </w:rPr>
        <w:t xml:space="preserve"> El resto de las propuestas se evaluarán sobre dicha base, en función del siguiente cálculo: </w:t>
      </w:r>
    </w:p>
    <w:p w:rsidRPr="009051E2" w:rsidR="00614D6E" w:rsidP="009051E2" w:rsidRDefault="00614D6E" w14:paraId="001BF75A" w14:textId="6BEE6B6D">
      <w:pPr>
        <w:spacing w:after="26" w:line="276" w:lineRule="auto"/>
        <w:ind w:right="567"/>
        <w:jc w:val="both"/>
        <w:rPr>
          <w:rFonts w:ascii="Arial" w:hAnsi="Arial" w:cs="Arial"/>
          <w:sz w:val="22"/>
          <w:szCs w:val="22"/>
        </w:rPr>
      </w:pPr>
      <w:r w:rsidRPr="009051E2">
        <w:rPr>
          <w:rFonts w:ascii="Arial" w:hAnsi="Arial" w:cs="Arial"/>
          <w:sz w:val="22"/>
          <w:szCs w:val="22"/>
        </w:rPr>
        <w:t> Pun</w:t>
      </w:r>
      <w:r w:rsidRPr="009051E2" w:rsidR="00C93197">
        <w:rPr>
          <w:rFonts w:ascii="Arial" w:hAnsi="Arial" w:cs="Arial"/>
          <w:sz w:val="22"/>
          <w:szCs w:val="22"/>
        </w:rPr>
        <w:t>taje de Evaluación Económica = 40</w:t>
      </w:r>
      <w:r w:rsidRPr="009051E2">
        <w:rPr>
          <w:rFonts w:ascii="Arial" w:hAnsi="Arial" w:cs="Arial"/>
          <w:sz w:val="22"/>
          <w:szCs w:val="22"/>
        </w:rPr>
        <w:t xml:space="preserve"> x (PPME/PPE) </w:t>
      </w:r>
    </w:p>
    <w:p w:rsidRPr="009051E2" w:rsidR="00614D6E" w:rsidP="009051E2" w:rsidRDefault="00614D6E" w14:paraId="4BECE075" w14:textId="77777777">
      <w:pPr>
        <w:spacing w:after="26" w:line="276" w:lineRule="auto"/>
        <w:ind w:right="567"/>
        <w:jc w:val="both"/>
        <w:rPr>
          <w:rFonts w:ascii="Arial" w:hAnsi="Arial" w:cs="Arial"/>
          <w:sz w:val="22"/>
          <w:szCs w:val="22"/>
        </w:rPr>
      </w:pPr>
      <w:r w:rsidRPr="009051E2">
        <w:rPr>
          <w:rFonts w:ascii="Arial" w:hAnsi="Arial" w:cs="Arial"/>
          <w:sz w:val="22"/>
          <w:szCs w:val="22"/>
        </w:rPr>
        <w:t xml:space="preserve"> PPME = Precio de la propuesta más económica  </w:t>
      </w:r>
    </w:p>
    <w:p w:rsidRPr="009051E2" w:rsidR="00A91C0B" w:rsidP="009051E2" w:rsidRDefault="00614D6E" w14:paraId="596BBB26" w14:textId="77777777">
      <w:pPr>
        <w:spacing w:after="26" w:line="276" w:lineRule="auto"/>
        <w:ind w:right="567"/>
        <w:jc w:val="both"/>
        <w:rPr>
          <w:rFonts w:ascii="Arial" w:hAnsi="Arial" w:cs="Arial"/>
          <w:sz w:val="22"/>
          <w:szCs w:val="22"/>
        </w:rPr>
      </w:pPr>
      <w:r w:rsidRPr="009051E2">
        <w:rPr>
          <w:rFonts w:ascii="Arial" w:hAnsi="Arial" w:cs="Arial"/>
          <w:sz w:val="22"/>
          <w:szCs w:val="22"/>
        </w:rPr>
        <w:t> PPE= Precio de la propuesta evaluada</w:t>
      </w:r>
    </w:p>
    <w:p w:rsidRPr="009051E2" w:rsidR="00A91C0B" w:rsidP="009051E2" w:rsidRDefault="00A91C0B" w14:paraId="14F79672" w14:textId="77777777">
      <w:pPr>
        <w:spacing w:after="26" w:line="276" w:lineRule="auto"/>
        <w:ind w:right="567"/>
        <w:jc w:val="both"/>
        <w:rPr>
          <w:rFonts w:ascii="Arial" w:hAnsi="Arial" w:cs="Arial"/>
          <w:sz w:val="22"/>
          <w:szCs w:val="22"/>
        </w:rPr>
      </w:pPr>
    </w:p>
    <w:p w:rsidRPr="009051E2" w:rsidR="00A91C0B" w:rsidP="009051E2" w:rsidRDefault="00614D6E" w14:paraId="79534DA1" w14:textId="585D4BDE">
      <w:pPr>
        <w:spacing w:after="26" w:line="276" w:lineRule="auto"/>
        <w:ind w:right="567"/>
        <w:jc w:val="both"/>
        <w:rPr>
          <w:rFonts w:ascii="Arial" w:hAnsi="Arial" w:cs="Arial"/>
          <w:sz w:val="22"/>
          <w:szCs w:val="22"/>
        </w:rPr>
      </w:pPr>
      <w:r w:rsidRPr="009051E2">
        <w:rPr>
          <w:rFonts w:ascii="Arial" w:hAnsi="Arial" w:cs="Arial"/>
          <w:b/>
          <w:bCs/>
          <w:sz w:val="22"/>
          <w:szCs w:val="22"/>
        </w:rPr>
        <w:t xml:space="preserve">FACTOR 2: </w:t>
      </w:r>
      <w:r w:rsidRPr="009051E2" w:rsidR="00A91C0B">
        <w:rPr>
          <w:rFonts w:ascii="Arial" w:hAnsi="Arial" w:cs="Arial"/>
          <w:b/>
          <w:bCs/>
          <w:sz w:val="22"/>
          <w:szCs w:val="22"/>
        </w:rPr>
        <w:t>FOR</w:t>
      </w:r>
      <w:r w:rsidRPr="009051E2" w:rsidR="008E62DC">
        <w:rPr>
          <w:rFonts w:ascii="Arial" w:hAnsi="Arial" w:cs="Arial"/>
          <w:b/>
          <w:bCs/>
          <w:sz w:val="22"/>
          <w:szCs w:val="22"/>
        </w:rPr>
        <w:t>MACIÓN: Máximo 20</w:t>
      </w:r>
      <w:r w:rsidRPr="009051E2" w:rsidR="00A91C0B">
        <w:rPr>
          <w:rFonts w:ascii="Arial" w:hAnsi="Arial" w:cs="Arial"/>
          <w:b/>
          <w:bCs/>
          <w:sz w:val="22"/>
          <w:szCs w:val="22"/>
        </w:rPr>
        <w:t xml:space="preserve"> puntos (para el puntaje se considerará el título de mayor grado)</w:t>
      </w:r>
    </w:p>
    <w:p w:rsidRPr="009051E2" w:rsidR="00A91C0B" w:rsidP="009051E2" w:rsidRDefault="00A91C0B" w14:paraId="0BD61EDD" w14:textId="77777777">
      <w:pPr>
        <w:pStyle w:val="Prrafodelista"/>
        <w:spacing w:after="160" w:line="276" w:lineRule="auto"/>
        <w:contextualSpacing/>
        <w:jc w:val="both"/>
        <w:rPr>
          <w:rFonts w:ascii="Arial" w:hAnsi="Arial" w:cs="Arial"/>
          <w:bCs/>
          <w:sz w:val="22"/>
          <w:szCs w:val="22"/>
          <w:lang w:bidi="hi-IN"/>
        </w:rPr>
      </w:pPr>
    </w:p>
    <w:p w:rsidRPr="009051E2" w:rsidR="00A91C0B" w:rsidP="009051E2" w:rsidRDefault="003165E4" w14:paraId="306AC40D" w14:textId="09EC0087">
      <w:pPr>
        <w:pStyle w:val="Prrafodelista"/>
        <w:spacing w:after="160" w:line="276" w:lineRule="auto"/>
        <w:contextualSpacing/>
        <w:jc w:val="both"/>
        <w:rPr>
          <w:rFonts w:ascii="Arial" w:hAnsi="Arial" w:cs="Arial"/>
          <w:bCs/>
          <w:sz w:val="22"/>
          <w:szCs w:val="22"/>
          <w:lang w:bidi="hi-IN"/>
        </w:rPr>
      </w:pPr>
      <w:r w:rsidRPr="009051E2">
        <w:rPr>
          <w:rFonts w:ascii="Arial" w:hAnsi="Arial" w:cs="Arial"/>
          <w:bCs/>
          <w:sz w:val="22"/>
          <w:szCs w:val="22"/>
          <w:lang w:bidi="hi-IN"/>
        </w:rPr>
        <w:t>1)</w:t>
      </w:r>
      <w:r w:rsidRPr="009051E2" w:rsidR="008E62DC">
        <w:rPr>
          <w:rFonts w:ascii="Arial" w:hAnsi="Arial" w:cs="Arial"/>
          <w:bCs/>
          <w:sz w:val="22"/>
          <w:szCs w:val="22"/>
          <w:lang w:bidi="hi-IN"/>
        </w:rPr>
        <w:t>Título universitario: 20</w:t>
      </w:r>
      <w:r w:rsidRPr="009051E2" w:rsidR="00A91C0B">
        <w:rPr>
          <w:rFonts w:ascii="Arial" w:hAnsi="Arial" w:cs="Arial"/>
          <w:bCs/>
          <w:sz w:val="22"/>
          <w:szCs w:val="22"/>
          <w:lang w:bidi="hi-IN"/>
        </w:rPr>
        <w:t xml:space="preserve"> puntos.</w:t>
      </w:r>
    </w:p>
    <w:p w:rsidRPr="009051E2" w:rsidR="00A91C0B" w:rsidP="009051E2" w:rsidRDefault="003165E4" w14:paraId="0AEFF04E" w14:textId="7336F778">
      <w:pPr>
        <w:pStyle w:val="Prrafodelista"/>
        <w:spacing w:after="160" w:line="276" w:lineRule="auto"/>
        <w:contextualSpacing/>
        <w:jc w:val="both"/>
        <w:rPr>
          <w:rFonts w:ascii="Arial" w:hAnsi="Arial" w:cs="Arial"/>
          <w:bCs/>
          <w:sz w:val="22"/>
          <w:szCs w:val="22"/>
          <w:lang w:bidi="hi-IN"/>
        </w:rPr>
      </w:pPr>
      <w:r w:rsidRPr="009051E2">
        <w:rPr>
          <w:rFonts w:ascii="Arial" w:hAnsi="Arial" w:cs="Arial"/>
          <w:bCs/>
          <w:sz w:val="22"/>
          <w:szCs w:val="22"/>
          <w:lang w:bidi="hi-IN"/>
        </w:rPr>
        <w:t xml:space="preserve">    </w:t>
      </w:r>
      <w:r w:rsidRPr="009051E2" w:rsidR="00143E8E">
        <w:rPr>
          <w:rFonts w:ascii="Arial" w:hAnsi="Arial" w:cs="Arial"/>
          <w:bCs/>
          <w:sz w:val="22"/>
          <w:szCs w:val="22"/>
          <w:lang w:bidi="hi-IN"/>
        </w:rPr>
        <w:t>-</w:t>
      </w:r>
      <w:r w:rsidRPr="009051E2" w:rsidR="00A91C0B">
        <w:rPr>
          <w:rFonts w:ascii="Arial" w:hAnsi="Arial" w:cs="Arial"/>
          <w:bCs/>
          <w:sz w:val="22"/>
          <w:szCs w:val="22"/>
          <w:lang w:bidi="hi-IN"/>
        </w:rPr>
        <w:t>Haber completado 2/3 de carrera (2/3 de las materias aprobadas): 15 puntos.</w:t>
      </w:r>
    </w:p>
    <w:p w:rsidRPr="009051E2" w:rsidR="003165E4" w:rsidP="009051E2" w:rsidRDefault="003165E4" w14:paraId="1EC09BC0" w14:textId="77777777">
      <w:pPr>
        <w:pStyle w:val="Prrafodelista"/>
        <w:spacing w:after="160" w:line="276" w:lineRule="auto"/>
        <w:contextualSpacing/>
        <w:jc w:val="both"/>
        <w:rPr>
          <w:rFonts w:ascii="Arial" w:hAnsi="Arial" w:cs="Arial"/>
          <w:bCs/>
          <w:sz w:val="22"/>
          <w:szCs w:val="22"/>
          <w:lang w:bidi="hi-IN"/>
        </w:rPr>
      </w:pPr>
    </w:p>
    <w:p w:rsidRPr="009051E2" w:rsidR="00A91C0B" w:rsidP="009051E2" w:rsidRDefault="003165E4" w14:paraId="31E2A20D" w14:textId="5FF004C1">
      <w:pPr>
        <w:pStyle w:val="Prrafodelista"/>
        <w:spacing w:after="160" w:line="276" w:lineRule="auto"/>
        <w:contextualSpacing/>
        <w:jc w:val="both"/>
        <w:rPr>
          <w:rFonts w:ascii="Arial" w:hAnsi="Arial" w:cs="Arial"/>
          <w:bCs/>
          <w:sz w:val="22"/>
          <w:szCs w:val="22"/>
          <w:lang w:bidi="hi-IN"/>
        </w:rPr>
      </w:pPr>
      <w:r w:rsidRPr="009051E2">
        <w:rPr>
          <w:rFonts w:ascii="Arial" w:hAnsi="Arial" w:cs="Arial"/>
          <w:bCs/>
          <w:sz w:val="22"/>
          <w:szCs w:val="22"/>
          <w:lang w:bidi="hi-IN"/>
        </w:rPr>
        <w:t>2)</w:t>
      </w:r>
      <w:r w:rsidRPr="009051E2" w:rsidR="00A91C0B">
        <w:rPr>
          <w:rFonts w:ascii="Arial" w:hAnsi="Arial" w:cs="Arial"/>
          <w:bCs/>
          <w:sz w:val="22"/>
          <w:szCs w:val="22"/>
          <w:lang w:bidi="hi-IN"/>
        </w:rPr>
        <w:t>Título terciario: 20 puntos.</w:t>
      </w:r>
    </w:p>
    <w:p w:rsidRPr="009051E2" w:rsidR="00143E8E" w:rsidP="009051E2" w:rsidRDefault="00A91C0B" w14:paraId="6F5885BB" w14:textId="2DC3EDCD">
      <w:pPr>
        <w:pStyle w:val="Prrafodelista"/>
        <w:spacing w:after="160" w:line="276" w:lineRule="auto"/>
        <w:ind w:left="0"/>
        <w:contextualSpacing/>
        <w:jc w:val="both"/>
        <w:rPr>
          <w:rFonts w:ascii="Arial" w:hAnsi="Arial" w:cs="Arial"/>
          <w:bCs/>
          <w:sz w:val="22"/>
          <w:szCs w:val="22"/>
          <w:lang w:bidi="hi-IN"/>
        </w:rPr>
      </w:pPr>
      <w:r w:rsidRPr="009051E2">
        <w:rPr>
          <w:rFonts w:ascii="Arial" w:hAnsi="Arial" w:cs="Arial"/>
          <w:bCs/>
          <w:sz w:val="22"/>
          <w:szCs w:val="22"/>
          <w:lang w:bidi="hi-IN"/>
        </w:rPr>
        <w:tab/>
      </w:r>
      <w:r w:rsidRPr="009051E2" w:rsidR="00143E8E">
        <w:rPr>
          <w:rFonts w:ascii="Arial" w:hAnsi="Arial" w:cs="Arial"/>
          <w:bCs/>
          <w:sz w:val="22"/>
          <w:szCs w:val="22"/>
          <w:lang w:bidi="hi-IN"/>
        </w:rPr>
        <w:t>-</w:t>
      </w:r>
      <w:r w:rsidRPr="009051E2">
        <w:rPr>
          <w:rFonts w:ascii="Arial" w:hAnsi="Arial" w:cs="Arial"/>
          <w:bCs/>
          <w:sz w:val="22"/>
          <w:szCs w:val="22"/>
          <w:lang w:bidi="hi-IN"/>
        </w:rPr>
        <w:t>Haber completado 2/3 de carrera (2/3 de las materias aprobadas):10 puntos.</w:t>
      </w:r>
    </w:p>
    <w:p w:rsidRPr="009051E2" w:rsidR="00143E8E" w:rsidP="009051E2" w:rsidRDefault="00143E8E" w14:paraId="34BEB63D" w14:textId="77777777">
      <w:pPr>
        <w:pStyle w:val="Prrafodelista"/>
        <w:spacing w:after="160" w:line="276" w:lineRule="auto"/>
        <w:ind w:left="0"/>
        <w:contextualSpacing/>
        <w:jc w:val="both"/>
        <w:rPr>
          <w:rFonts w:ascii="Arial" w:hAnsi="Arial" w:cs="Arial"/>
          <w:bCs/>
          <w:sz w:val="22"/>
          <w:szCs w:val="22"/>
          <w:lang w:bidi="hi-IN"/>
        </w:rPr>
      </w:pPr>
    </w:p>
    <w:p w:rsidRPr="009051E2" w:rsidR="00143E8E" w:rsidP="009051E2" w:rsidRDefault="00A91C0B" w14:paraId="198E98E7" w14:textId="55827152">
      <w:pPr>
        <w:pStyle w:val="Prrafodelista"/>
        <w:spacing w:after="160" w:line="276" w:lineRule="auto"/>
        <w:ind w:left="0"/>
        <w:contextualSpacing/>
        <w:jc w:val="both"/>
        <w:rPr>
          <w:rFonts w:ascii="Arial" w:hAnsi="Arial" w:cs="Arial"/>
          <w:b/>
          <w:bCs/>
          <w:sz w:val="22"/>
          <w:szCs w:val="22"/>
          <w:lang w:bidi="hi-IN"/>
        </w:rPr>
      </w:pPr>
      <w:r w:rsidRPr="009051E2">
        <w:rPr>
          <w:rFonts w:ascii="Arial" w:hAnsi="Arial" w:cs="Arial"/>
          <w:b/>
          <w:bCs/>
          <w:sz w:val="22"/>
          <w:szCs w:val="22"/>
          <w:lang w:bidi="hi-IN"/>
        </w:rPr>
        <w:t xml:space="preserve">FACTOR </w:t>
      </w:r>
      <w:r w:rsidRPr="009051E2" w:rsidR="008E62DC">
        <w:rPr>
          <w:rFonts w:ascii="Arial" w:hAnsi="Arial" w:cs="Arial"/>
          <w:b/>
          <w:bCs/>
          <w:sz w:val="22"/>
          <w:szCs w:val="22"/>
          <w:lang w:bidi="hi-IN"/>
        </w:rPr>
        <w:t>3:</w:t>
      </w:r>
      <w:r w:rsidRPr="009051E2">
        <w:rPr>
          <w:rFonts w:ascii="Arial" w:hAnsi="Arial" w:cs="Arial"/>
          <w:b/>
          <w:bCs/>
          <w:sz w:val="22"/>
          <w:szCs w:val="22"/>
          <w:lang w:bidi="hi-IN"/>
        </w:rPr>
        <w:t xml:space="preserve"> EXPERIENCI</w:t>
      </w:r>
      <w:r w:rsidRPr="009051E2" w:rsidR="00143E8E">
        <w:rPr>
          <w:rFonts w:ascii="Arial" w:hAnsi="Arial" w:cs="Arial"/>
          <w:b/>
          <w:bCs/>
          <w:sz w:val="22"/>
          <w:szCs w:val="22"/>
          <w:lang w:bidi="hi-IN"/>
        </w:rPr>
        <w:t>A PROFESIONAL: Máximo 20 puntos</w:t>
      </w:r>
    </w:p>
    <w:p w:rsidRPr="009051E2" w:rsidR="00143E8E" w:rsidP="009051E2" w:rsidRDefault="00143E8E" w14:paraId="145C16C0" w14:textId="77777777">
      <w:pPr>
        <w:pStyle w:val="Prrafodelista"/>
        <w:spacing w:after="160" w:line="276" w:lineRule="auto"/>
        <w:ind w:left="0"/>
        <w:contextualSpacing/>
        <w:jc w:val="both"/>
        <w:rPr>
          <w:rFonts w:ascii="Arial" w:hAnsi="Arial" w:cs="Arial"/>
          <w:b/>
          <w:bCs/>
          <w:sz w:val="22"/>
          <w:szCs w:val="22"/>
          <w:lang w:bidi="hi-IN"/>
        </w:rPr>
      </w:pPr>
    </w:p>
    <w:p w:rsidRPr="009051E2" w:rsidR="00A91C0B" w:rsidP="009051E2" w:rsidRDefault="00143E8E" w14:paraId="512783C5" w14:textId="6BCB496E">
      <w:pPr>
        <w:pStyle w:val="Prrafodelista"/>
        <w:spacing w:after="160" w:line="276" w:lineRule="auto"/>
        <w:ind w:left="0"/>
        <w:contextualSpacing/>
        <w:jc w:val="both"/>
        <w:rPr>
          <w:rFonts w:ascii="Arial" w:hAnsi="Arial" w:cs="Arial"/>
          <w:b/>
          <w:bCs/>
          <w:sz w:val="22"/>
          <w:szCs w:val="22"/>
          <w:lang w:bidi="hi-IN"/>
        </w:rPr>
      </w:pPr>
      <w:r w:rsidRPr="009051E2">
        <w:rPr>
          <w:rFonts w:ascii="Arial" w:hAnsi="Arial" w:cs="Arial"/>
          <w:b/>
          <w:bCs/>
          <w:sz w:val="22"/>
          <w:szCs w:val="22"/>
          <w:lang w:bidi="hi-IN"/>
        </w:rPr>
        <w:t>•</w:t>
      </w:r>
      <w:r w:rsidRPr="009051E2" w:rsidR="00A91C0B">
        <w:rPr>
          <w:rFonts w:ascii="Arial" w:hAnsi="Arial" w:cs="Arial"/>
          <w:bCs/>
          <w:sz w:val="22"/>
          <w:szCs w:val="22"/>
          <w:lang w:bidi="hi-IN"/>
        </w:rPr>
        <w:t xml:space="preserve">Experiencia en tecnologías de la información en </w:t>
      </w:r>
      <w:r w:rsidRPr="009051E2" w:rsidR="00A91C0B">
        <w:rPr>
          <w:rFonts w:ascii="Arial" w:hAnsi="Arial" w:cs="Arial"/>
          <w:bCs/>
          <w:sz w:val="22"/>
          <w:szCs w:val="22"/>
          <w:u w:val="single"/>
          <w:lang w:bidi="hi-IN"/>
        </w:rPr>
        <w:t xml:space="preserve">Organismos Públicos o </w:t>
      </w:r>
      <w:r w:rsidRPr="009051E2" w:rsidR="00705254">
        <w:rPr>
          <w:rFonts w:ascii="Arial" w:hAnsi="Arial" w:cs="Arial"/>
          <w:bCs/>
          <w:sz w:val="22"/>
          <w:szCs w:val="22"/>
          <w:u w:val="single"/>
          <w:lang w:bidi="hi-IN"/>
        </w:rPr>
        <w:t>Internacionales</w:t>
      </w:r>
      <w:r w:rsidRPr="009051E2" w:rsidR="00705254">
        <w:rPr>
          <w:rFonts w:ascii="Arial" w:hAnsi="Arial" w:cs="Arial"/>
          <w:bCs/>
          <w:sz w:val="22"/>
          <w:szCs w:val="22"/>
          <w:lang w:bidi="hi-IN"/>
        </w:rPr>
        <w:t xml:space="preserve"> superior</w:t>
      </w:r>
      <w:r w:rsidRPr="009051E2" w:rsidR="003A35A3">
        <w:rPr>
          <w:rFonts w:ascii="Arial" w:hAnsi="Arial" w:cs="Arial"/>
          <w:bCs/>
          <w:sz w:val="22"/>
          <w:szCs w:val="22"/>
          <w:lang w:bidi="hi-IN"/>
        </w:rPr>
        <w:t xml:space="preserve"> 2 años hasta</w:t>
      </w:r>
      <w:r w:rsidRPr="009051E2" w:rsidR="00A91C0B">
        <w:rPr>
          <w:rFonts w:ascii="Arial" w:hAnsi="Arial" w:cs="Arial"/>
          <w:bCs/>
          <w:sz w:val="22"/>
          <w:szCs w:val="22"/>
          <w:lang w:bidi="hi-IN"/>
        </w:rPr>
        <w:t xml:space="preserve"> 15 puntos.</w:t>
      </w:r>
    </w:p>
    <w:p w:rsidRPr="009051E2" w:rsidR="00A91C0B" w:rsidP="009051E2" w:rsidRDefault="00143E8E" w14:paraId="73F6F488" w14:textId="14454BFE">
      <w:pPr>
        <w:pStyle w:val="Prrafodelista"/>
        <w:spacing w:after="160" w:line="276" w:lineRule="auto"/>
        <w:ind w:left="0"/>
        <w:contextualSpacing/>
        <w:jc w:val="both"/>
        <w:rPr>
          <w:rFonts w:ascii="Arial" w:hAnsi="Arial" w:cs="Arial"/>
          <w:bCs/>
          <w:sz w:val="22"/>
          <w:szCs w:val="22"/>
          <w:lang w:bidi="hi-IN"/>
        </w:rPr>
      </w:pPr>
      <w:r w:rsidRPr="009051E2">
        <w:rPr>
          <w:rFonts w:ascii="Arial" w:hAnsi="Arial" w:cs="Arial"/>
          <w:bCs/>
          <w:sz w:val="22"/>
          <w:szCs w:val="22"/>
          <w:lang w:bidi="hi-IN"/>
        </w:rPr>
        <w:t>•</w:t>
      </w:r>
      <w:r w:rsidRPr="009051E2" w:rsidR="00A91C0B">
        <w:rPr>
          <w:rFonts w:ascii="Arial" w:hAnsi="Arial" w:cs="Arial"/>
          <w:bCs/>
          <w:sz w:val="22"/>
          <w:szCs w:val="22"/>
          <w:lang w:bidi="hi-IN"/>
        </w:rPr>
        <w:t xml:space="preserve">Experiencia en tecnologías de la información en el </w:t>
      </w:r>
      <w:r w:rsidRPr="009051E2" w:rsidR="00A91C0B">
        <w:rPr>
          <w:rFonts w:ascii="Arial" w:hAnsi="Arial" w:cs="Arial"/>
          <w:bCs/>
          <w:sz w:val="22"/>
          <w:szCs w:val="22"/>
          <w:u w:val="single"/>
          <w:lang w:bidi="hi-IN"/>
        </w:rPr>
        <w:t>ámbi</w:t>
      </w:r>
      <w:r w:rsidRPr="009051E2">
        <w:rPr>
          <w:rFonts w:ascii="Arial" w:hAnsi="Arial" w:cs="Arial"/>
          <w:bCs/>
          <w:sz w:val="22"/>
          <w:szCs w:val="22"/>
          <w:u w:val="single"/>
          <w:lang w:bidi="hi-IN"/>
        </w:rPr>
        <w:t>to privado</w:t>
      </w:r>
      <w:r w:rsidRPr="009051E2" w:rsidR="003A35A3">
        <w:rPr>
          <w:rFonts w:ascii="Arial" w:hAnsi="Arial" w:cs="Arial"/>
          <w:bCs/>
          <w:sz w:val="22"/>
          <w:szCs w:val="22"/>
          <w:lang w:bidi="hi-IN"/>
        </w:rPr>
        <w:t xml:space="preserve"> superior a 2 años hasta</w:t>
      </w:r>
      <w:r w:rsidRPr="009051E2">
        <w:rPr>
          <w:rFonts w:ascii="Arial" w:hAnsi="Arial" w:cs="Arial"/>
          <w:bCs/>
          <w:sz w:val="22"/>
          <w:szCs w:val="22"/>
          <w:lang w:bidi="hi-IN"/>
        </w:rPr>
        <w:t xml:space="preserve"> 5</w:t>
      </w:r>
      <w:r w:rsidRPr="009051E2" w:rsidR="00A91C0B">
        <w:rPr>
          <w:rFonts w:ascii="Arial" w:hAnsi="Arial" w:cs="Arial"/>
          <w:bCs/>
          <w:sz w:val="22"/>
          <w:szCs w:val="22"/>
          <w:lang w:bidi="hi-IN"/>
        </w:rPr>
        <w:t xml:space="preserve"> puntos</w:t>
      </w:r>
    </w:p>
    <w:p w:rsidRPr="009051E2" w:rsidR="003A35A3" w:rsidP="009051E2" w:rsidRDefault="003A35A3" w14:paraId="41811BDA" w14:textId="4DC99C87">
      <w:pPr>
        <w:pStyle w:val="Prrafodelista"/>
        <w:spacing w:after="160" w:line="276" w:lineRule="auto"/>
        <w:ind w:left="0"/>
        <w:contextualSpacing/>
        <w:jc w:val="both"/>
        <w:rPr>
          <w:rFonts w:ascii="Arial" w:hAnsi="Arial" w:cs="Arial"/>
          <w:bCs/>
          <w:sz w:val="22"/>
          <w:szCs w:val="22"/>
          <w:lang w:bidi="hi-IN"/>
        </w:rPr>
      </w:pPr>
    </w:p>
    <w:p w:rsidRPr="009051E2" w:rsidR="003A35A3" w:rsidP="009051E2" w:rsidRDefault="003A35A3" w14:paraId="4A86D0FE" w14:textId="2E2346CC">
      <w:pPr>
        <w:pStyle w:val="Prrafodelista"/>
        <w:spacing w:after="160" w:line="276" w:lineRule="auto"/>
        <w:ind w:left="0"/>
        <w:contextualSpacing/>
        <w:jc w:val="both"/>
        <w:rPr>
          <w:rFonts w:ascii="Arial" w:hAnsi="Arial" w:cs="Arial"/>
          <w:bCs/>
          <w:sz w:val="22"/>
          <w:szCs w:val="22"/>
          <w:lang w:bidi="hi-IN"/>
        </w:rPr>
      </w:pPr>
      <w:r w:rsidRPr="009051E2">
        <w:rPr>
          <w:rFonts w:ascii="Arial" w:hAnsi="Arial" w:cs="Arial"/>
          <w:bCs/>
          <w:sz w:val="22"/>
          <w:szCs w:val="22"/>
          <w:u w:val="single"/>
          <w:lang w:bidi="hi-IN"/>
        </w:rPr>
        <w:t>Experiencia en tecnologías de la información: conocimiento y habilidades adquiridas a través del uso de herramientas tecnológicas de información y comunicación</w:t>
      </w:r>
      <w:r w:rsidRPr="009051E2">
        <w:rPr>
          <w:rFonts w:ascii="Arial" w:hAnsi="Arial" w:cs="Arial"/>
          <w:bCs/>
          <w:sz w:val="22"/>
          <w:szCs w:val="22"/>
          <w:lang w:bidi="hi-IN"/>
        </w:rPr>
        <w:t>.</w:t>
      </w:r>
    </w:p>
    <w:p w:rsidRPr="009051E2" w:rsidR="00A91C0B" w:rsidP="009051E2" w:rsidRDefault="00A91C0B" w14:paraId="640FE8AF" w14:textId="77777777">
      <w:pPr>
        <w:pStyle w:val="Prrafodelista"/>
        <w:spacing w:after="160" w:line="276" w:lineRule="auto"/>
        <w:ind w:left="0"/>
        <w:contextualSpacing/>
        <w:jc w:val="both"/>
        <w:rPr>
          <w:rFonts w:ascii="Arial" w:hAnsi="Arial" w:cs="Arial"/>
          <w:bCs/>
          <w:sz w:val="22"/>
          <w:szCs w:val="22"/>
          <w:lang w:bidi="hi-IN"/>
        </w:rPr>
      </w:pPr>
    </w:p>
    <w:p w:rsidRPr="009051E2" w:rsidR="009051E2" w:rsidP="009051E2" w:rsidRDefault="009051E2" w14:paraId="362CDD53" w14:textId="5D16834B">
      <w:pPr>
        <w:pStyle w:val="Sangradetextonormal1"/>
        <w:numPr>
          <w:ilvl w:val="0"/>
          <w:numId w:val="17"/>
        </w:numPr>
        <w:spacing w:after="160" w:line="276" w:lineRule="auto"/>
        <w:ind w:left="0" w:hanging="6"/>
        <w:rPr>
          <w:rFonts w:ascii="Arial" w:hAnsi="Arial" w:cs="Arial"/>
          <w:b/>
          <w:color w:val="auto"/>
          <w:sz w:val="22"/>
          <w:szCs w:val="22"/>
          <w:lang w:val="es-ES" w:bidi="hi-IN"/>
        </w:rPr>
      </w:pPr>
      <w:r w:rsidRPr="009051E2">
        <w:rPr>
          <w:rFonts w:ascii="Arial" w:hAnsi="Arial" w:cs="Arial"/>
          <w:b/>
          <w:color w:val="auto"/>
          <w:sz w:val="22"/>
          <w:szCs w:val="22"/>
          <w:lang w:val="es-ES" w:bidi="hi-IN"/>
        </w:rPr>
        <w:t>Para justificar antecedentes</w:t>
      </w:r>
      <w:r w:rsidR="00131A74">
        <w:rPr>
          <w:rFonts w:ascii="Arial" w:hAnsi="Arial" w:cs="Arial"/>
          <w:b/>
          <w:color w:val="auto"/>
          <w:sz w:val="22"/>
          <w:szCs w:val="22"/>
          <w:lang w:val="es-ES" w:bidi="hi-IN"/>
        </w:rPr>
        <w:t xml:space="preserve"> laborales</w:t>
      </w:r>
      <w:r w:rsidRPr="009051E2">
        <w:rPr>
          <w:rFonts w:ascii="Arial" w:hAnsi="Arial" w:cs="Arial"/>
          <w:b/>
          <w:color w:val="auto"/>
          <w:sz w:val="22"/>
          <w:szCs w:val="22"/>
          <w:lang w:val="es-ES" w:bidi="hi-IN"/>
        </w:rPr>
        <w:t xml:space="preserve"> se deberá presentar nota original emitida por la empresa u organismo beneficiario de la prestación dada por el oferente, en la que deberá constar:</w:t>
      </w:r>
      <w:r w:rsidRPr="009051E2">
        <w:rPr>
          <w:rFonts w:ascii="Arial" w:hAnsi="Arial" w:cs="Arial"/>
          <w:color w:val="auto"/>
          <w:sz w:val="22"/>
          <w:szCs w:val="22"/>
          <w:lang w:val="es-ES" w:bidi="hi-IN"/>
        </w:rPr>
        <w:t xml:space="preserve"> </w:t>
      </w:r>
      <w:r w:rsidRPr="009051E2">
        <w:rPr>
          <w:rFonts w:ascii="Arial" w:hAnsi="Arial" w:cs="Arial"/>
          <w:b/>
          <w:i/>
          <w:color w:val="auto"/>
          <w:sz w:val="22"/>
          <w:szCs w:val="22"/>
          <w:lang w:val="es-ES" w:bidi="hi-IN"/>
        </w:rPr>
        <w:t>periodo de contratación, calificación del servicio, firma y sello</w:t>
      </w:r>
      <w:r w:rsidR="00131A74">
        <w:rPr>
          <w:rFonts w:ascii="Arial" w:hAnsi="Arial" w:cs="Arial"/>
          <w:b/>
          <w:i/>
          <w:color w:val="auto"/>
          <w:sz w:val="22"/>
          <w:szCs w:val="22"/>
          <w:lang w:val="es-ES" w:bidi="hi-IN"/>
        </w:rPr>
        <w:t xml:space="preserve"> (de tenerlo)</w:t>
      </w:r>
      <w:r w:rsidRPr="009051E2">
        <w:rPr>
          <w:rFonts w:ascii="Arial" w:hAnsi="Arial" w:cs="Arial"/>
          <w:b/>
          <w:i/>
          <w:color w:val="auto"/>
          <w:sz w:val="22"/>
          <w:szCs w:val="22"/>
          <w:lang w:val="es-ES" w:bidi="hi-IN"/>
        </w:rPr>
        <w:t xml:space="preserve"> del responsable de dicho organismo. </w:t>
      </w:r>
      <w:r w:rsidRPr="009051E2">
        <w:rPr>
          <w:rFonts w:ascii="Arial" w:hAnsi="Arial" w:cs="Arial"/>
          <w:b/>
          <w:color w:val="auto"/>
          <w:sz w:val="22"/>
          <w:szCs w:val="22"/>
          <w:lang w:val="es-ES" w:bidi="hi-IN"/>
        </w:rPr>
        <w:t>Esta nota deberá escanearse y subirse como archivo adjunto a la oferta en la Web de Compras Estatales.</w:t>
      </w:r>
    </w:p>
    <w:p w:rsidRPr="009051E2" w:rsidR="00143E8E" w:rsidP="009051E2" w:rsidRDefault="00A91C0B" w14:paraId="6E8D1B7C" w14:textId="77777777">
      <w:pPr>
        <w:pStyle w:val="Prrafodelista"/>
        <w:spacing w:after="160" w:line="276" w:lineRule="auto"/>
        <w:ind w:left="0"/>
        <w:contextualSpacing/>
        <w:jc w:val="both"/>
        <w:rPr>
          <w:rFonts w:ascii="Arial" w:hAnsi="Arial" w:cs="Arial"/>
          <w:bCs/>
          <w:sz w:val="22"/>
          <w:szCs w:val="22"/>
          <w:lang w:bidi="hi-IN"/>
        </w:rPr>
      </w:pPr>
      <w:r w:rsidRPr="009051E2">
        <w:rPr>
          <w:rFonts w:ascii="Arial" w:hAnsi="Arial" w:cs="Arial"/>
          <w:bCs/>
          <w:sz w:val="22"/>
          <w:szCs w:val="22"/>
          <w:lang w:bidi="hi-IN"/>
        </w:rPr>
        <w:t>Para la comprobación de cursos o carreras, se deberá presentar el correspondiente certificado especificando tiempo de cursado de los mismos.</w:t>
      </w:r>
    </w:p>
    <w:p w:rsidRPr="009051E2" w:rsidR="00143E8E" w:rsidP="009051E2" w:rsidRDefault="00143E8E" w14:paraId="70AB3E70" w14:textId="77777777">
      <w:pPr>
        <w:pStyle w:val="Prrafodelista"/>
        <w:spacing w:after="160" w:line="276" w:lineRule="auto"/>
        <w:ind w:left="0"/>
        <w:contextualSpacing/>
        <w:jc w:val="both"/>
        <w:rPr>
          <w:rFonts w:ascii="Arial" w:hAnsi="Arial" w:cs="Arial"/>
          <w:bCs/>
          <w:sz w:val="22"/>
          <w:szCs w:val="22"/>
          <w:lang w:bidi="hi-IN"/>
        </w:rPr>
      </w:pPr>
    </w:p>
    <w:p w:rsidRPr="009051E2" w:rsidR="00143E8E" w:rsidP="009051E2" w:rsidRDefault="00A91C0B" w14:paraId="29C829C6" w14:textId="74193929">
      <w:pPr>
        <w:pStyle w:val="Prrafodelista"/>
        <w:spacing w:after="160" w:line="276" w:lineRule="auto"/>
        <w:ind w:left="0"/>
        <w:contextualSpacing/>
        <w:jc w:val="both"/>
        <w:rPr>
          <w:rFonts w:ascii="Arial" w:hAnsi="Arial" w:cs="Arial"/>
          <w:bCs/>
          <w:sz w:val="22"/>
          <w:szCs w:val="22"/>
          <w:lang w:bidi="hi-IN"/>
        </w:rPr>
      </w:pPr>
      <w:r w:rsidRPr="009051E2">
        <w:rPr>
          <w:rFonts w:ascii="Arial" w:hAnsi="Arial" w:cs="Arial"/>
          <w:b/>
          <w:bCs/>
          <w:sz w:val="22"/>
          <w:szCs w:val="22"/>
          <w:lang w:bidi="hi-IN"/>
        </w:rPr>
        <w:t>FACTOR 4</w:t>
      </w:r>
      <w:r w:rsidRPr="009051E2" w:rsidR="008E62DC">
        <w:rPr>
          <w:rFonts w:ascii="Arial" w:hAnsi="Arial" w:cs="Arial"/>
          <w:b/>
          <w:bCs/>
          <w:sz w:val="22"/>
          <w:szCs w:val="22"/>
          <w:lang w:bidi="hi-IN"/>
        </w:rPr>
        <w:t xml:space="preserve"> ENTREV</w:t>
      </w:r>
      <w:r w:rsidRPr="009051E2" w:rsidR="00143E8E">
        <w:rPr>
          <w:rFonts w:ascii="Arial" w:hAnsi="Arial" w:cs="Arial"/>
          <w:b/>
          <w:bCs/>
          <w:sz w:val="22"/>
          <w:szCs w:val="22"/>
          <w:lang w:bidi="hi-IN"/>
        </w:rPr>
        <w:t>ISTA PERSONAL Y PRUEBA: Máximo 1</w:t>
      </w:r>
      <w:r w:rsidRPr="009051E2" w:rsidR="008E62DC">
        <w:rPr>
          <w:rFonts w:ascii="Arial" w:hAnsi="Arial" w:cs="Arial"/>
          <w:b/>
          <w:bCs/>
          <w:sz w:val="22"/>
          <w:szCs w:val="22"/>
          <w:lang w:bidi="hi-IN"/>
        </w:rPr>
        <w:t xml:space="preserve">0 puntos </w:t>
      </w:r>
    </w:p>
    <w:p w:rsidRPr="009051E2" w:rsidR="00143E8E" w:rsidP="009051E2" w:rsidRDefault="00143E8E" w14:paraId="50416DA8" w14:textId="77777777">
      <w:pPr>
        <w:pStyle w:val="Prrafodelista"/>
        <w:spacing w:after="160" w:line="276" w:lineRule="auto"/>
        <w:ind w:left="0"/>
        <w:contextualSpacing/>
        <w:jc w:val="both"/>
        <w:rPr>
          <w:rFonts w:ascii="Arial" w:hAnsi="Arial" w:cs="Arial"/>
          <w:bCs/>
          <w:sz w:val="22"/>
          <w:szCs w:val="22"/>
          <w:lang w:bidi="hi-IN"/>
        </w:rPr>
      </w:pPr>
    </w:p>
    <w:p w:rsidRPr="009051E2" w:rsidR="008E62DC" w:rsidP="009051E2" w:rsidRDefault="008E62DC" w14:paraId="65C99B98" w14:textId="4B2B1E97">
      <w:pPr>
        <w:pStyle w:val="Prrafodelista"/>
        <w:spacing w:after="160" w:line="276" w:lineRule="auto"/>
        <w:ind w:left="0"/>
        <w:contextualSpacing/>
        <w:jc w:val="both"/>
        <w:rPr>
          <w:rFonts w:ascii="Arial" w:hAnsi="Arial" w:cs="Arial"/>
          <w:bCs/>
          <w:sz w:val="22"/>
          <w:szCs w:val="22"/>
          <w:lang w:bidi="hi-IN"/>
        </w:rPr>
      </w:pPr>
      <w:r w:rsidRPr="009051E2">
        <w:rPr>
          <w:rFonts w:ascii="Arial" w:hAnsi="Arial" w:cs="Arial"/>
          <w:bCs/>
          <w:sz w:val="22"/>
          <w:szCs w:val="22"/>
          <w:lang w:bidi="hi-IN"/>
        </w:rPr>
        <w:t xml:space="preserve">Los 5 oferentes mejor puntuados formarán parte de una lista. Una vez confeccionada la lista, los integrantes serán evaluados por un Tribunal integrado por Técnicos de la División de Tecnologías de la Información y de la Dirección Sectorial de Información para la Gestión y Comunicación de CODICEN. </w:t>
      </w:r>
    </w:p>
    <w:p w:rsidRPr="009051E2" w:rsidR="008E62DC" w:rsidP="009051E2" w:rsidRDefault="008E62DC" w14:paraId="24C9FD61" w14:textId="3976E8D5">
      <w:pPr>
        <w:pStyle w:val="Prrafodelista"/>
        <w:spacing w:after="160" w:line="276" w:lineRule="auto"/>
        <w:contextualSpacing/>
        <w:jc w:val="both"/>
        <w:rPr>
          <w:rFonts w:ascii="Arial" w:hAnsi="Arial" w:cs="Arial"/>
          <w:b/>
          <w:bCs/>
          <w:sz w:val="22"/>
          <w:szCs w:val="22"/>
          <w:lang w:bidi="hi-IN"/>
        </w:rPr>
      </w:pPr>
    </w:p>
    <w:p w:rsidRPr="009051E2" w:rsidR="008E62DC" w:rsidP="009051E2" w:rsidRDefault="00143E8E" w14:paraId="740A2DF4" w14:textId="60F3ED9D">
      <w:pPr>
        <w:pStyle w:val="Prrafodelista"/>
        <w:spacing w:after="160" w:line="276" w:lineRule="auto"/>
        <w:contextualSpacing/>
        <w:jc w:val="both"/>
        <w:rPr>
          <w:rFonts w:ascii="Arial" w:hAnsi="Arial" w:cs="Arial"/>
          <w:bCs/>
          <w:sz w:val="22"/>
          <w:szCs w:val="22"/>
          <w:lang w:bidi="hi-IN"/>
        </w:rPr>
      </w:pPr>
      <w:r w:rsidRPr="009051E2">
        <w:rPr>
          <w:rFonts w:ascii="Arial" w:hAnsi="Arial" w:cs="Arial"/>
          <w:bCs/>
          <w:sz w:val="22"/>
          <w:szCs w:val="22"/>
          <w:lang w:bidi="hi-IN"/>
        </w:rPr>
        <w:t>-</w:t>
      </w:r>
      <w:r w:rsidRPr="009051E2" w:rsidR="008E62DC">
        <w:rPr>
          <w:rFonts w:ascii="Arial" w:hAnsi="Arial" w:cs="Arial"/>
          <w:bCs/>
          <w:sz w:val="22"/>
          <w:szCs w:val="22"/>
          <w:lang w:bidi="hi-IN"/>
        </w:rPr>
        <w:t>Entrevista para evaluar la comunicación or</w:t>
      </w:r>
      <w:r w:rsidRPr="009051E2">
        <w:rPr>
          <w:rFonts w:ascii="Arial" w:hAnsi="Arial" w:cs="Arial"/>
          <w:bCs/>
          <w:sz w:val="22"/>
          <w:szCs w:val="22"/>
          <w:lang w:bidi="hi-IN"/>
        </w:rPr>
        <w:t>al y escrita: 5</w:t>
      </w:r>
      <w:r w:rsidRPr="009051E2" w:rsidR="008E62DC">
        <w:rPr>
          <w:rFonts w:ascii="Arial" w:hAnsi="Arial" w:cs="Arial"/>
          <w:bCs/>
          <w:sz w:val="22"/>
          <w:szCs w:val="22"/>
          <w:lang w:bidi="hi-IN"/>
        </w:rPr>
        <w:t xml:space="preserve"> puntos </w:t>
      </w:r>
    </w:p>
    <w:p w:rsidRPr="009051E2" w:rsidR="008E62DC" w:rsidP="009051E2" w:rsidRDefault="00143E8E" w14:paraId="054644B2" w14:textId="2444F938">
      <w:pPr>
        <w:pStyle w:val="Prrafodelista"/>
        <w:spacing w:after="160" w:line="276" w:lineRule="auto"/>
        <w:contextualSpacing/>
        <w:jc w:val="both"/>
        <w:rPr>
          <w:rFonts w:ascii="Arial" w:hAnsi="Arial" w:cs="Arial"/>
          <w:bCs/>
          <w:sz w:val="22"/>
          <w:szCs w:val="22"/>
          <w:lang w:bidi="hi-IN"/>
        </w:rPr>
      </w:pPr>
      <w:r w:rsidRPr="009051E2">
        <w:rPr>
          <w:rFonts w:ascii="Arial" w:hAnsi="Arial" w:cs="Arial"/>
          <w:bCs/>
          <w:sz w:val="22"/>
          <w:szCs w:val="22"/>
          <w:lang w:bidi="hi-IN"/>
        </w:rPr>
        <w:t>-</w:t>
      </w:r>
      <w:r w:rsidRPr="009051E2" w:rsidR="008E62DC">
        <w:rPr>
          <w:rFonts w:ascii="Arial" w:hAnsi="Arial" w:cs="Arial"/>
          <w:bCs/>
          <w:sz w:val="22"/>
          <w:szCs w:val="22"/>
          <w:lang w:bidi="hi-IN"/>
        </w:rPr>
        <w:t>Prueba escrita de nociones básicas de redes, programación y bases de datos. Conocimientos de lenguaje SQL y Programación en alguno de estos lenguajes: Java, Python, Gen</w:t>
      </w:r>
      <w:r w:rsidRPr="009051E2">
        <w:rPr>
          <w:rFonts w:ascii="Arial" w:hAnsi="Arial" w:cs="Arial"/>
          <w:bCs/>
          <w:sz w:val="22"/>
          <w:szCs w:val="22"/>
          <w:lang w:bidi="hi-IN"/>
        </w:rPr>
        <w:t>exus, .NET, Angular, Flutter: 5</w:t>
      </w:r>
      <w:r w:rsidRPr="009051E2" w:rsidR="008E62DC">
        <w:rPr>
          <w:rFonts w:ascii="Arial" w:hAnsi="Arial" w:cs="Arial"/>
          <w:bCs/>
          <w:sz w:val="22"/>
          <w:szCs w:val="22"/>
          <w:lang w:bidi="hi-IN"/>
        </w:rPr>
        <w:t xml:space="preserve"> puntos </w:t>
      </w:r>
    </w:p>
    <w:p w:rsidRPr="009051E2" w:rsidR="008E62DC" w:rsidP="009051E2" w:rsidRDefault="008E62DC" w14:paraId="6BA50C08" w14:textId="4B46B0D4">
      <w:pPr>
        <w:pStyle w:val="Prrafodelista"/>
        <w:spacing w:after="160" w:line="276" w:lineRule="auto"/>
        <w:contextualSpacing/>
        <w:jc w:val="both"/>
        <w:rPr>
          <w:rFonts w:ascii="Arial" w:hAnsi="Arial" w:cs="Arial"/>
          <w:b/>
          <w:bCs/>
          <w:sz w:val="22"/>
          <w:szCs w:val="22"/>
          <w:lang w:bidi="hi-IN"/>
        </w:rPr>
      </w:pPr>
    </w:p>
    <w:p w:rsidRPr="009051E2" w:rsidR="008E62DC" w:rsidP="009051E2" w:rsidRDefault="008E62DC" w14:paraId="037EBFA2" w14:textId="4C774EE7">
      <w:pPr>
        <w:pStyle w:val="Prrafodelista"/>
        <w:spacing w:after="160" w:line="276" w:lineRule="auto"/>
        <w:contextualSpacing/>
        <w:jc w:val="both"/>
        <w:rPr>
          <w:rFonts w:ascii="Arial" w:hAnsi="Arial" w:cs="Arial"/>
          <w:b/>
          <w:bCs/>
          <w:sz w:val="22"/>
          <w:szCs w:val="22"/>
          <w:lang w:bidi="hi-IN"/>
        </w:rPr>
      </w:pPr>
      <w:r w:rsidRPr="009051E2">
        <w:rPr>
          <w:rFonts w:ascii="Arial" w:hAnsi="Arial" w:cs="Arial"/>
          <w:b/>
          <w:bCs/>
          <w:sz w:val="22"/>
          <w:szCs w:val="22"/>
          <w:lang w:bidi="hi-IN"/>
        </w:rPr>
        <w:t xml:space="preserve">Se deberá obtener al menos un 40% del puntaje de la prueba escrita para aprobar la misma. De no obtenerlo, el oferente no pasará a evaluación de precio, quedando fuera de la lista de prelación. </w:t>
      </w:r>
    </w:p>
    <w:p w:rsidRPr="009051E2" w:rsidR="00614D6E" w:rsidP="009051E2" w:rsidRDefault="00614D6E" w14:paraId="186DCB0B" w14:textId="77777777">
      <w:pPr>
        <w:pStyle w:val="Sangradetextonormal1"/>
        <w:numPr>
          <w:ilvl w:val="0"/>
          <w:numId w:val="17"/>
        </w:numPr>
        <w:spacing w:after="160" w:line="276" w:lineRule="auto"/>
        <w:ind w:left="0" w:firstLine="0"/>
        <w:rPr>
          <w:rFonts w:ascii="Arial" w:hAnsi="Arial" w:cs="Arial"/>
          <w:color w:val="auto"/>
          <w:sz w:val="22"/>
          <w:szCs w:val="22"/>
          <w:lang w:val="es-ES" w:bidi="hi-IN"/>
        </w:rPr>
      </w:pPr>
      <w:r w:rsidRPr="009051E2">
        <w:rPr>
          <w:rFonts w:ascii="Arial" w:hAnsi="Arial" w:cs="Arial"/>
          <w:color w:val="auto"/>
          <w:sz w:val="22"/>
          <w:szCs w:val="22"/>
          <w:lang w:val="es-ES" w:bidi="hi-IN"/>
        </w:rPr>
        <w:t>NOTA: Se considerará como “año”, el/los trabajos comprobables durante un período de 12 meses corridos.</w:t>
      </w:r>
    </w:p>
    <w:p w:rsidRPr="009051E2" w:rsidR="00614D6E" w:rsidP="009051E2" w:rsidRDefault="00143E8E" w14:paraId="7D9843EC" w14:textId="581416C2">
      <w:pPr>
        <w:pStyle w:val="Prrafodelista"/>
        <w:spacing w:after="160" w:line="276" w:lineRule="auto"/>
        <w:ind w:left="0"/>
        <w:contextualSpacing/>
        <w:jc w:val="both"/>
        <w:rPr>
          <w:rFonts w:ascii="Arial" w:hAnsi="Arial" w:cs="Arial"/>
          <w:b/>
          <w:sz w:val="22"/>
          <w:szCs w:val="22"/>
        </w:rPr>
      </w:pPr>
      <w:r w:rsidRPr="009051E2">
        <w:rPr>
          <w:rFonts w:ascii="Arial" w:hAnsi="Arial" w:cs="Arial"/>
          <w:b/>
          <w:sz w:val="22"/>
          <w:szCs w:val="22"/>
        </w:rPr>
        <w:t xml:space="preserve">FACTOR </w:t>
      </w:r>
      <w:r w:rsidR="00131A74">
        <w:rPr>
          <w:rFonts w:ascii="Arial" w:hAnsi="Arial" w:cs="Arial"/>
          <w:b/>
          <w:sz w:val="22"/>
          <w:szCs w:val="22"/>
        </w:rPr>
        <w:t>5</w:t>
      </w:r>
      <w:r w:rsidRPr="009051E2" w:rsidR="00614D6E">
        <w:rPr>
          <w:rFonts w:ascii="Arial" w:hAnsi="Arial" w:cs="Arial"/>
          <w:b/>
          <w:sz w:val="22"/>
          <w:szCs w:val="22"/>
        </w:rPr>
        <w:t>: ANTECEDENTES NEGATIVOS</w:t>
      </w:r>
    </w:p>
    <w:p w:rsidR="00614D6E" w:rsidP="009051E2" w:rsidRDefault="00614D6E" w14:paraId="5572B370" w14:textId="089B10A6">
      <w:pPr>
        <w:pStyle w:val="Sangradetextonormal1"/>
        <w:spacing w:line="276" w:lineRule="auto"/>
        <w:rPr>
          <w:rFonts w:ascii="Arial" w:hAnsi="Arial" w:cs="Arial"/>
          <w:color w:val="auto"/>
          <w:sz w:val="22"/>
          <w:szCs w:val="22"/>
          <w:lang w:val="es-ES" w:bidi="hi-IN"/>
        </w:rPr>
      </w:pPr>
      <w:r w:rsidRPr="009051E2">
        <w:rPr>
          <w:rFonts w:ascii="Arial" w:hAnsi="Arial" w:cs="Arial"/>
          <w:color w:val="auto"/>
          <w:sz w:val="22"/>
          <w:szCs w:val="22"/>
          <w:lang w:val="es-ES" w:bidi="hi-IN"/>
        </w:rPr>
        <w:t>Se considerarán los antecedentes negativos que la empresa tenga debidamente registrados en R.U.P.E en los últimos cinco años (2019-2023). </w:t>
      </w:r>
    </w:p>
    <w:p w:rsidRPr="009051E2" w:rsidR="00A33099" w:rsidP="009051E2" w:rsidRDefault="00A33099" w14:paraId="3FDA73E4" w14:textId="77777777">
      <w:pPr>
        <w:pStyle w:val="Sangradetextonormal1"/>
        <w:spacing w:line="276" w:lineRule="auto"/>
        <w:rPr>
          <w:rFonts w:ascii="Arial" w:hAnsi="Arial" w:cs="Arial"/>
          <w:sz w:val="22"/>
          <w:szCs w:val="22"/>
        </w:rPr>
      </w:pPr>
    </w:p>
    <w:p w:rsidRPr="009051E2" w:rsidR="00614D6E" w:rsidP="009051E2" w:rsidRDefault="00614D6E" w14:paraId="2C5AAF86"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 </w:t>
      </w:r>
    </w:p>
    <w:tbl>
      <w:tblPr>
        <w:tblW w:w="0" w:type="dxa"/>
        <w:tblInd w:w="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840"/>
        <w:gridCol w:w="2010"/>
      </w:tblGrid>
      <w:tr w:rsidRPr="009051E2" w:rsidR="00614D6E" w:rsidTr="00614D6E" w14:paraId="1E821376" w14:textId="77777777">
        <w:trPr>
          <w:trHeight w:val="268"/>
        </w:trPr>
        <w:tc>
          <w:tcPr>
            <w:tcW w:w="6840"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051E2" w:rsidR="00614D6E" w:rsidP="009051E2" w:rsidRDefault="00614D6E" w14:paraId="2E0C675F"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ANTECEDENTES </w:t>
            </w:r>
          </w:p>
        </w:tc>
        <w:tc>
          <w:tcPr>
            <w:tcW w:w="2010" w:type="dxa"/>
            <w:tcBorders>
              <w:top w:val="single" w:color="auto" w:sz="6" w:space="0"/>
              <w:left w:val="nil"/>
              <w:bottom w:val="single" w:color="auto" w:sz="6" w:space="0"/>
              <w:right w:val="single" w:color="auto" w:sz="6" w:space="0"/>
            </w:tcBorders>
            <w:shd w:val="clear" w:color="auto" w:fill="auto"/>
            <w:vAlign w:val="center"/>
            <w:hideMark/>
          </w:tcPr>
          <w:p w:rsidRPr="009051E2" w:rsidR="00614D6E" w:rsidP="009051E2" w:rsidRDefault="00614D6E" w14:paraId="2CE66A20"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PUNTAJE A ASIGNAR </w:t>
            </w:r>
          </w:p>
        </w:tc>
      </w:tr>
      <w:tr w:rsidRPr="009051E2" w:rsidR="00614D6E" w:rsidTr="00614D6E" w14:paraId="480A52EF" w14:textId="77777777">
        <w:trPr>
          <w:trHeight w:val="300"/>
        </w:trPr>
        <w:tc>
          <w:tcPr>
            <w:tcW w:w="6840" w:type="dxa"/>
            <w:tcBorders>
              <w:top w:val="nil"/>
              <w:left w:val="single" w:color="auto" w:sz="6" w:space="0"/>
              <w:bottom w:val="single" w:color="auto" w:sz="6" w:space="0"/>
              <w:right w:val="single" w:color="auto" w:sz="6" w:space="0"/>
            </w:tcBorders>
            <w:shd w:val="clear" w:color="auto" w:fill="auto"/>
            <w:vAlign w:val="bottom"/>
            <w:hideMark/>
          </w:tcPr>
          <w:p w:rsidRPr="009051E2" w:rsidR="00614D6E" w:rsidP="009051E2" w:rsidRDefault="00614D6E" w14:paraId="7F31546E"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Quien no haya sido objeto de ninguna observación, multa o suspensión </w:t>
            </w:r>
          </w:p>
        </w:tc>
        <w:tc>
          <w:tcPr>
            <w:tcW w:w="2010" w:type="dxa"/>
            <w:tcBorders>
              <w:top w:val="nil"/>
              <w:left w:val="nil"/>
              <w:bottom w:val="single" w:color="auto" w:sz="6" w:space="0"/>
              <w:right w:val="single" w:color="auto" w:sz="6" w:space="0"/>
            </w:tcBorders>
            <w:shd w:val="clear" w:color="auto" w:fill="auto"/>
            <w:vAlign w:val="bottom"/>
            <w:hideMark/>
          </w:tcPr>
          <w:p w:rsidRPr="009051E2" w:rsidR="00614D6E" w:rsidP="009051E2" w:rsidRDefault="00614D6E" w14:paraId="2280F381"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10 </w:t>
            </w:r>
          </w:p>
        </w:tc>
      </w:tr>
      <w:tr w:rsidRPr="009051E2" w:rsidR="00614D6E" w:rsidTr="00614D6E" w14:paraId="6360CA08" w14:textId="77777777">
        <w:trPr>
          <w:trHeight w:val="300"/>
        </w:trPr>
        <w:tc>
          <w:tcPr>
            <w:tcW w:w="6840" w:type="dxa"/>
            <w:tcBorders>
              <w:top w:val="nil"/>
              <w:left w:val="single" w:color="auto" w:sz="6" w:space="0"/>
              <w:bottom w:val="single" w:color="auto" w:sz="6" w:space="0"/>
              <w:right w:val="single" w:color="auto" w:sz="6" w:space="0"/>
            </w:tcBorders>
            <w:shd w:val="clear" w:color="auto" w:fill="auto"/>
            <w:vAlign w:val="bottom"/>
            <w:hideMark/>
          </w:tcPr>
          <w:p w:rsidRPr="009051E2" w:rsidR="00614D6E" w:rsidP="009051E2" w:rsidRDefault="00614D6E" w14:paraId="4F1C8812"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Quien haya sido objeto de una observación </w:t>
            </w:r>
          </w:p>
        </w:tc>
        <w:tc>
          <w:tcPr>
            <w:tcW w:w="2010" w:type="dxa"/>
            <w:tcBorders>
              <w:top w:val="nil"/>
              <w:left w:val="nil"/>
              <w:bottom w:val="single" w:color="auto" w:sz="6" w:space="0"/>
              <w:right w:val="single" w:color="auto" w:sz="6" w:space="0"/>
            </w:tcBorders>
            <w:shd w:val="clear" w:color="auto" w:fill="auto"/>
            <w:vAlign w:val="bottom"/>
            <w:hideMark/>
          </w:tcPr>
          <w:p w:rsidRPr="009051E2" w:rsidR="00614D6E" w:rsidP="009051E2" w:rsidRDefault="00614D6E" w14:paraId="149CEDF0"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7 </w:t>
            </w:r>
          </w:p>
        </w:tc>
      </w:tr>
      <w:tr w:rsidRPr="009051E2" w:rsidR="00614D6E" w:rsidTr="00614D6E" w14:paraId="35627F28" w14:textId="77777777">
        <w:trPr>
          <w:trHeight w:val="300"/>
        </w:trPr>
        <w:tc>
          <w:tcPr>
            <w:tcW w:w="6840" w:type="dxa"/>
            <w:tcBorders>
              <w:top w:val="nil"/>
              <w:left w:val="single" w:color="auto" w:sz="6" w:space="0"/>
              <w:bottom w:val="single" w:color="auto" w:sz="6" w:space="0"/>
              <w:right w:val="single" w:color="auto" w:sz="6" w:space="0"/>
            </w:tcBorders>
            <w:shd w:val="clear" w:color="auto" w:fill="auto"/>
            <w:vAlign w:val="bottom"/>
            <w:hideMark/>
          </w:tcPr>
          <w:p w:rsidRPr="009051E2" w:rsidR="00614D6E" w:rsidP="009051E2" w:rsidRDefault="00614D6E" w14:paraId="13337771"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Quien haya sido objeto de 2 a 5 observaciones </w:t>
            </w:r>
          </w:p>
        </w:tc>
        <w:tc>
          <w:tcPr>
            <w:tcW w:w="2010" w:type="dxa"/>
            <w:tcBorders>
              <w:top w:val="nil"/>
              <w:left w:val="nil"/>
              <w:bottom w:val="single" w:color="auto" w:sz="6" w:space="0"/>
              <w:right w:val="single" w:color="auto" w:sz="6" w:space="0"/>
            </w:tcBorders>
            <w:shd w:val="clear" w:color="auto" w:fill="auto"/>
            <w:vAlign w:val="bottom"/>
            <w:hideMark/>
          </w:tcPr>
          <w:p w:rsidRPr="009051E2" w:rsidR="00614D6E" w:rsidP="009051E2" w:rsidRDefault="00614D6E" w14:paraId="3879D80F"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5 </w:t>
            </w:r>
          </w:p>
        </w:tc>
      </w:tr>
      <w:tr w:rsidRPr="009051E2" w:rsidR="00614D6E" w:rsidTr="00614D6E" w14:paraId="7C7610F9" w14:textId="77777777">
        <w:trPr>
          <w:trHeight w:val="300"/>
        </w:trPr>
        <w:tc>
          <w:tcPr>
            <w:tcW w:w="6840" w:type="dxa"/>
            <w:tcBorders>
              <w:top w:val="nil"/>
              <w:left w:val="single" w:color="auto" w:sz="6" w:space="0"/>
              <w:bottom w:val="single" w:color="auto" w:sz="6" w:space="0"/>
              <w:right w:val="single" w:color="auto" w:sz="6" w:space="0"/>
            </w:tcBorders>
            <w:shd w:val="clear" w:color="auto" w:fill="auto"/>
            <w:vAlign w:val="bottom"/>
            <w:hideMark/>
          </w:tcPr>
          <w:p w:rsidRPr="009051E2" w:rsidR="00614D6E" w:rsidP="009051E2" w:rsidRDefault="00614D6E" w14:paraId="1EB4F4DB"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Quien haya sido objeto de 6 o más observaciones </w:t>
            </w:r>
          </w:p>
        </w:tc>
        <w:tc>
          <w:tcPr>
            <w:tcW w:w="2010" w:type="dxa"/>
            <w:tcBorders>
              <w:top w:val="nil"/>
              <w:left w:val="nil"/>
              <w:bottom w:val="single" w:color="auto" w:sz="6" w:space="0"/>
              <w:right w:val="single" w:color="auto" w:sz="6" w:space="0"/>
            </w:tcBorders>
            <w:shd w:val="clear" w:color="auto" w:fill="auto"/>
            <w:vAlign w:val="bottom"/>
            <w:hideMark/>
          </w:tcPr>
          <w:p w:rsidRPr="009051E2" w:rsidR="00614D6E" w:rsidP="009051E2" w:rsidRDefault="00614D6E" w14:paraId="1F222870"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4 </w:t>
            </w:r>
          </w:p>
        </w:tc>
      </w:tr>
      <w:tr w:rsidRPr="009051E2" w:rsidR="00614D6E" w:rsidTr="00614D6E" w14:paraId="125692F8" w14:textId="77777777">
        <w:trPr>
          <w:trHeight w:val="300"/>
        </w:trPr>
        <w:tc>
          <w:tcPr>
            <w:tcW w:w="6840" w:type="dxa"/>
            <w:tcBorders>
              <w:top w:val="nil"/>
              <w:left w:val="single" w:color="auto" w:sz="6" w:space="0"/>
              <w:bottom w:val="single" w:color="auto" w:sz="6" w:space="0"/>
              <w:right w:val="single" w:color="auto" w:sz="6" w:space="0"/>
            </w:tcBorders>
            <w:shd w:val="clear" w:color="auto" w:fill="auto"/>
            <w:vAlign w:val="bottom"/>
            <w:hideMark/>
          </w:tcPr>
          <w:p w:rsidRPr="009051E2" w:rsidR="00614D6E" w:rsidP="009051E2" w:rsidRDefault="00614D6E" w14:paraId="58761AD0"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Quien haya sido objeto de una multa </w:t>
            </w:r>
          </w:p>
        </w:tc>
        <w:tc>
          <w:tcPr>
            <w:tcW w:w="2010" w:type="dxa"/>
            <w:tcBorders>
              <w:top w:val="nil"/>
              <w:left w:val="nil"/>
              <w:bottom w:val="single" w:color="auto" w:sz="6" w:space="0"/>
              <w:right w:val="single" w:color="auto" w:sz="6" w:space="0"/>
            </w:tcBorders>
            <w:shd w:val="clear" w:color="auto" w:fill="auto"/>
            <w:vAlign w:val="bottom"/>
            <w:hideMark/>
          </w:tcPr>
          <w:p w:rsidRPr="009051E2" w:rsidR="00614D6E" w:rsidP="009051E2" w:rsidRDefault="00614D6E" w14:paraId="45EF8F3B"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3 </w:t>
            </w:r>
          </w:p>
        </w:tc>
      </w:tr>
      <w:tr w:rsidRPr="009051E2" w:rsidR="00614D6E" w:rsidTr="00614D6E" w14:paraId="160AC222" w14:textId="77777777">
        <w:trPr>
          <w:trHeight w:val="300"/>
        </w:trPr>
        <w:tc>
          <w:tcPr>
            <w:tcW w:w="6840" w:type="dxa"/>
            <w:tcBorders>
              <w:top w:val="nil"/>
              <w:left w:val="single" w:color="auto" w:sz="6" w:space="0"/>
              <w:bottom w:val="single" w:color="auto" w:sz="6" w:space="0"/>
              <w:right w:val="single" w:color="auto" w:sz="6" w:space="0"/>
            </w:tcBorders>
            <w:shd w:val="clear" w:color="auto" w:fill="auto"/>
            <w:vAlign w:val="bottom"/>
            <w:hideMark/>
          </w:tcPr>
          <w:p w:rsidRPr="009051E2" w:rsidR="00614D6E" w:rsidP="009051E2" w:rsidRDefault="00614D6E" w14:paraId="1E50E0FA"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Quien haya sido objeto de 2 a 5 multas </w:t>
            </w:r>
          </w:p>
        </w:tc>
        <w:tc>
          <w:tcPr>
            <w:tcW w:w="2010" w:type="dxa"/>
            <w:tcBorders>
              <w:top w:val="nil"/>
              <w:left w:val="nil"/>
              <w:bottom w:val="single" w:color="auto" w:sz="6" w:space="0"/>
              <w:right w:val="single" w:color="auto" w:sz="6" w:space="0"/>
            </w:tcBorders>
            <w:shd w:val="clear" w:color="auto" w:fill="auto"/>
            <w:vAlign w:val="bottom"/>
            <w:hideMark/>
          </w:tcPr>
          <w:p w:rsidRPr="009051E2" w:rsidR="00614D6E" w:rsidP="009051E2" w:rsidRDefault="00614D6E" w14:paraId="1FD3A918"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2 </w:t>
            </w:r>
          </w:p>
        </w:tc>
      </w:tr>
      <w:tr w:rsidRPr="009051E2" w:rsidR="00614D6E" w:rsidTr="00614D6E" w14:paraId="6C668F66" w14:textId="77777777">
        <w:trPr>
          <w:trHeight w:val="300"/>
        </w:trPr>
        <w:tc>
          <w:tcPr>
            <w:tcW w:w="6840" w:type="dxa"/>
            <w:tcBorders>
              <w:top w:val="nil"/>
              <w:left w:val="single" w:color="auto" w:sz="6" w:space="0"/>
              <w:bottom w:val="single" w:color="auto" w:sz="6" w:space="0"/>
              <w:right w:val="single" w:color="auto" w:sz="6" w:space="0"/>
            </w:tcBorders>
            <w:shd w:val="clear" w:color="auto" w:fill="auto"/>
            <w:vAlign w:val="bottom"/>
            <w:hideMark/>
          </w:tcPr>
          <w:p w:rsidRPr="009051E2" w:rsidR="00614D6E" w:rsidP="009051E2" w:rsidRDefault="00614D6E" w14:paraId="35C63F9C"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Quien haya sido objeto de 6 o más multas </w:t>
            </w:r>
          </w:p>
        </w:tc>
        <w:tc>
          <w:tcPr>
            <w:tcW w:w="2010" w:type="dxa"/>
            <w:tcBorders>
              <w:top w:val="nil"/>
              <w:left w:val="nil"/>
              <w:bottom w:val="single" w:color="auto" w:sz="6" w:space="0"/>
              <w:right w:val="single" w:color="auto" w:sz="6" w:space="0"/>
            </w:tcBorders>
            <w:shd w:val="clear" w:color="auto" w:fill="auto"/>
            <w:vAlign w:val="bottom"/>
            <w:hideMark/>
          </w:tcPr>
          <w:p w:rsidRPr="009051E2" w:rsidR="00614D6E" w:rsidP="009051E2" w:rsidRDefault="00614D6E" w14:paraId="1183126D"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1 </w:t>
            </w:r>
          </w:p>
        </w:tc>
      </w:tr>
      <w:tr w:rsidRPr="009051E2" w:rsidR="00614D6E" w:rsidTr="00614D6E" w14:paraId="122578E9" w14:textId="77777777">
        <w:trPr>
          <w:trHeight w:val="300"/>
        </w:trPr>
        <w:tc>
          <w:tcPr>
            <w:tcW w:w="6840" w:type="dxa"/>
            <w:tcBorders>
              <w:top w:val="nil"/>
              <w:left w:val="single" w:color="auto" w:sz="6" w:space="0"/>
              <w:bottom w:val="single" w:color="auto" w:sz="6" w:space="0"/>
              <w:right w:val="single" w:color="auto" w:sz="6" w:space="0"/>
            </w:tcBorders>
            <w:shd w:val="clear" w:color="auto" w:fill="auto"/>
            <w:vAlign w:val="bottom"/>
            <w:hideMark/>
          </w:tcPr>
          <w:p w:rsidRPr="009051E2" w:rsidR="00614D6E" w:rsidP="009051E2" w:rsidRDefault="00614D6E" w14:paraId="359837EA"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Quien haya sido objeto de una suspensión </w:t>
            </w:r>
          </w:p>
        </w:tc>
        <w:tc>
          <w:tcPr>
            <w:tcW w:w="2010" w:type="dxa"/>
            <w:tcBorders>
              <w:top w:val="nil"/>
              <w:left w:val="nil"/>
              <w:bottom w:val="single" w:color="auto" w:sz="6" w:space="0"/>
              <w:right w:val="single" w:color="auto" w:sz="6" w:space="0"/>
            </w:tcBorders>
            <w:shd w:val="clear" w:color="auto" w:fill="auto"/>
            <w:vAlign w:val="bottom"/>
            <w:hideMark/>
          </w:tcPr>
          <w:p w:rsidRPr="009051E2" w:rsidR="00614D6E" w:rsidP="009051E2" w:rsidRDefault="00614D6E" w14:paraId="2BA5C93A"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0 </w:t>
            </w:r>
          </w:p>
        </w:tc>
      </w:tr>
    </w:tbl>
    <w:p w:rsidRPr="009051E2" w:rsidR="00614D6E" w:rsidP="009051E2" w:rsidRDefault="00614D6E" w14:paraId="429C3705" w14:textId="77777777">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 </w:t>
      </w:r>
    </w:p>
    <w:p w:rsidRPr="009051E2" w:rsidR="00614D6E" w:rsidP="009051E2" w:rsidRDefault="00614D6E" w14:paraId="7DF79361" w14:textId="0CA555C2">
      <w:pPr>
        <w:suppressAutoHyphens w:val="0"/>
        <w:spacing w:line="276" w:lineRule="auto"/>
        <w:jc w:val="both"/>
        <w:textAlignment w:val="baseline"/>
        <w:rPr>
          <w:rFonts w:ascii="Arial" w:hAnsi="Arial" w:cs="Arial"/>
          <w:sz w:val="22"/>
          <w:szCs w:val="22"/>
        </w:rPr>
      </w:pPr>
      <w:r w:rsidRPr="009051E2">
        <w:rPr>
          <w:rFonts w:ascii="Arial" w:hAnsi="Arial" w:cs="Arial"/>
          <w:sz w:val="22"/>
          <w:szCs w:val="22"/>
        </w:rPr>
        <w:t>En caso de contar con varias sanciones se tomará la más grave. </w:t>
      </w:r>
    </w:p>
    <w:p w:rsidRPr="009051E2" w:rsidR="00143E8E" w:rsidP="009051E2" w:rsidRDefault="00143E8E" w14:paraId="3DD79DF6" w14:textId="5CBD0B00">
      <w:pPr>
        <w:suppressAutoHyphens w:val="0"/>
        <w:spacing w:line="276" w:lineRule="auto"/>
        <w:jc w:val="both"/>
        <w:textAlignment w:val="baseline"/>
        <w:rPr>
          <w:rFonts w:ascii="Arial" w:hAnsi="Arial" w:cs="Arial"/>
          <w:sz w:val="22"/>
          <w:szCs w:val="22"/>
        </w:rPr>
      </w:pPr>
    </w:p>
    <w:p w:rsidRPr="009051E2" w:rsidR="00143E8E" w:rsidP="009051E2" w:rsidRDefault="00143E8E" w14:paraId="79D299BC" w14:textId="3833D389">
      <w:pPr>
        <w:pStyle w:val="Prrafodelista"/>
        <w:spacing w:after="160" w:line="276" w:lineRule="auto"/>
        <w:ind w:left="0"/>
        <w:contextualSpacing/>
        <w:jc w:val="both"/>
        <w:rPr>
          <w:rFonts w:ascii="Arial" w:hAnsi="Arial" w:cs="Arial"/>
          <w:b/>
          <w:bCs/>
          <w:sz w:val="22"/>
          <w:szCs w:val="22"/>
          <w:lang w:bidi="hi-IN"/>
        </w:rPr>
      </w:pPr>
      <w:r w:rsidRPr="009051E2">
        <w:rPr>
          <w:rFonts w:ascii="Arial" w:hAnsi="Arial" w:cs="Arial"/>
          <w:b/>
          <w:bCs/>
          <w:sz w:val="22"/>
          <w:szCs w:val="22"/>
          <w:lang w:bidi="hi-IN"/>
        </w:rPr>
        <w:t>El cálculo final del puntaje de la propuesta será la suma de los puntajes obtenidos en cada uno de los ítems evaluados hasta un máximo de 100 punto</w:t>
      </w:r>
    </w:p>
    <w:p w:rsidRPr="009051E2" w:rsidR="00143E8E" w:rsidP="009051E2" w:rsidRDefault="00143E8E" w14:paraId="1F60BAD5" w14:textId="77777777">
      <w:pPr>
        <w:suppressAutoHyphens w:val="0"/>
        <w:ind w:left="1290" w:right="540"/>
        <w:jc w:val="both"/>
        <w:textAlignment w:val="baseline"/>
        <w:rPr>
          <w:rFonts w:ascii="Arial" w:hAnsi="Arial" w:cs="Arial"/>
          <w:color w:val="00000A"/>
          <w:sz w:val="22"/>
          <w:szCs w:val="22"/>
          <w:lang w:val="es-UY" w:eastAsia="es-UY" w:bidi="ar-SA"/>
        </w:rPr>
      </w:pPr>
      <w:r w:rsidRPr="009051E2">
        <w:rPr>
          <w:rFonts w:ascii="Arial" w:hAnsi="Arial" w:cs="Arial"/>
          <w:color w:val="000000"/>
          <w:sz w:val="22"/>
          <w:szCs w:val="22"/>
          <w:lang w:val="es-UY" w:eastAsia="es-UY" w:bidi="ar-SA"/>
        </w:rPr>
        <w:t> </w:t>
      </w:r>
    </w:p>
    <w:tbl>
      <w:tblPr>
        <w:tblW w:w="6096" w:type="dxa"/>
        <w:tblInd w:w="169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77"/>
        <w:gridCol w:w="3119"/>
      </w:tblGrid>
      <w:tr w:rsidRPr="009051E2" w:rsidR="00143E8E" w:rsidTr="00131A74" w14:paraId="3DC1F4D6" w14:textId="77777777">
        <w:trPr>
          <w:trHeight w:val="300"/>
        </w:trPr>
        <w:tc>
          <w:tcPr>
            <w:tcW w:w="2977" w:type="dxa"/>
            <w:tcBorders>
              <w:top w:val="single" w:color="auto" w:sz="6" w:space="0"/>
              <w:left w:val="single" w:color="auto" w:sz="6" w:space="0"/>
              <w:bottom w:val="single" w:color="auto" w:sz="6" w:space="0"/>
              <w:right w:val="single" w:color="auto" w:sz="6" w:space="0"/>
            </w:tcBorders>
            <w:shd w:val="clear" w:color="auto" w:fill="auto"/>
            <w:hideMark/>
          </w:tcPr>
          <w:p w:rsidRPr="009051E2" w:rsidR="00143E8E" w:rsidP="009051E2" w:rsidRDefault="00143E8E" w14:paraId="5CEC48D5" w14:textId="77777777">
            <w:pPr>
              <w:suppressAutoHyphens w:val="0"/>
              <w:ind w:left="570" w:right="540"/>
              <w:jc w:val="both"/>
              <w:textAlignment w:val="baseline"/>
              <w:rPr>
                <w:rFonts w:ascii="Arial" w:hAnsi="Arial" w:cs="Arial"/>
                <w:color w:val="00000A"/>
                <w:sz w:val="22"/>
                <w:szCs w:val="22"/>
                <w:lang w:val="es-UY" w:eastAsia="es-UY" w:bidi="ar-SA"/>
              </w:rPr>
            </w:pPr>
            <w:r w:rsidRPr="009051E2">
              <w:rPr>
                <w:rFonts w:ascii="Arial" w:hAnsi="Arial" w:cs="Arial"/>
                <w:color w:val="000000"/>
                <w:sz w:val="22"/>
                <w:szCs w:val="22"/>
                <w:lang w:val="es-UY" w:eastAsia="es-UY" w:bidi="ar-SA"/>
              </w:rPr>
              <w:t>FACTOR </w:t>
            </w:r>
          </w:p>
        </w:tc>
        <w:tc>
          <w:tcPr>
            <w:tcW w:w="3119" w:type="dxa"/>
            <w:tcBorders>
              <w:top w:val="single" w:color="auto" w:sz="6" w:space="0"/>
              <w:left w:val="single" w:color="auto" w:sz="6" w:space="0"/>
              <w:bottom w:val="single" w:color="auto" w:sz="6" w:space="0"/>
              <w:right w:val="single" w:color="auto" w:sz="6" w:space="0"/>
            </w:tcBorders>
            <w:shd w:val="clear" w:color="auto" w:fill="auto"/>
            <w:hideMark/>
          </w:tcPr>
          <w:p w:rsidRPr="009051E2" w:rsidR="00143E8E" w:rsidP="00131A74" w:rsidRDefault="00131A74" w14:paraId="6FB2E9D8" w14:textId="60515C94">
            <w:pPr>
              <w:suppressAutoHyphens w:val="0"/>
              <w:ind w:right="540"/>
              <w:jc w:val="center"/>
              <w:textAlignment w:val="baseline"/>
              <w:rPr>
                <w:rFonts w:ascii="Arial" w:hAnsi="Arial" w:cs="Arial"/>
                <w:color w:val="00000A"/>
                <w:sz w:val="22"/>
                <w:szCs w:val="22"/>
                <w:lang w:val="es-UY" w:eastAsia="es-UY" w:bidi="ar-SA"/>
              </w:rPr>
            </w:pPr>
            <w:r>
              <w:rPr>
                <w:rFonts w:ascii="Arial" w:hAnsi="Arial" w:cs="Arial"/>
                <w:color w:val="000000"/>
                <w:sz w:val="22"/>
                <w:szCs w:val="22"/>
                <w:lang w:val="es-UY" w:eastAsia="es-UY" w:bidi="ar-SA"/>
              </w:rPr>
              <w:t xml:space="preserve">        </w:t>
            </w:r>
            <w:r w:rsidRPr="009051E2" w:rsidR="00143E8E">
              <w:rPr>
                <w:rFonts w:ascii="Arial" w:hAnsi="Arial" w:cs="Arial"/>
                <w:color w:val="000000"/>
                <w:sz w:val="22"/>
                <w:szCs w:val="22"/>
                <w:lang w:val="es-UY" w:eastAsia="es-UY" w:bidi="ar-SA"/>
              </w:rPr>
              <w:t>PUNTAJE MÁXIMO </w:t>
            </w:r>
          </w:p>
        </w:tc>
      </w:tr>
      <w:tr w:rsidRPr="009051E2" w:rsidR="00131A74" w:rsidTr="00131A74" w14:paraId="603F329C" w14:textId="77777777">
        <w:trPr>
          <w:trHeight w:val="300"/>
        </w:trPr>
        <w:tc>
          <w:tcPr>
            <w:tcW w:w="2977" w:type="dxa"/>
            <w:tcBorders>
              <w:top w:val="single" w:color="auto" w:sz="6" w:space="0"/>
              <w:left w:val="single" w:color="auto" w:sz="6" w:space="0"/>
              <w:bottom w:val="single" w:color="auto" w:sz="6" w:space="0"/>
              <w:right w:val="single" w:color="auto" w:sz="6" w:space="0"/>
            </w:tcBorders>
            <w:shd w:val="clear" w:color="auto" w:fill="auto"/>
          </w:tcPr>
          <w:p w:rsidRPr="009051E2" w:rsidR="00131A74" w:rsidP="009051E2" w:rsidRDefault="00131A74" w14:paraId="7A82518E" w14:textId="4B01DE66">
            <w:pPr>
              <w:suppressAutoHyphens w:val="0"/>
              <w:ind w:right="540"/>
              <w:jc w:val="both"/>
              <w:textAlignment w:val="baseline"/>
              <w:rPr>
                <w:rFonts w:ascii="Arial" w:hAnsi="Arial" w:cs="Arial"/>
                <w:color w:val="000000"/>
                <w:sz w:val="22"/>
                <w:szCs w:val="22"/>
                <w:lang w:val="es-UY" w:eastAsia="es-UY" w:bidi="ar-SA"/>
              </w:rPr>
            </w:pPr>
            <w:r>
              <w:rPr>
                <w:rFonts w:ascii="Arial" w:hAnsi="Arial" w:cs="Arial"/>
                <w:color w:val="000000"/>
                <w:sz w:val="22"/>
                <w:szCs w:val="22"/>
                <w:lang w:val="es-UY" w:eastAsia="es-UY" w:bidi="ar-SA"/>
              </w:rPr>
              <w:t>Precio</w:t>
            </w:r>
          </w:p>
        </w:tc>
        <w:tc>
          <w:tcPr>
            <w:tcW w:w="3119" w:type="dxa"/>
            <w:tcBorders>
              <w:top w:val="single" w:color="auto" w:sz="6" w:space="0"/>
              <w:left w:val="single" w:color="auto" w:sz="6" w:space="0"/>
              <w:bottom w:val="single" w:color="auto" w:sz="6" w:space="0"/>
              <w:right w:val="single" w:color="auto" w:sz="6" w:space="0"/>
            </w:tcBorders>
            <w:shd w:val="clear" w:color="auto" w:fill="auto"/>
          </w:tcPr>
          <w:p w:rsidRPr="009051E2" w:rsidR="00131A74" w:rsidP="009051E2" w:rsidRDefault="00131A74" w14:paraId="747FA739" w14:textId="3906DA30">
            <w:pPr>
              <w:suppressAutoHyphens w:val="0"/>
              <w:ind w:left="1290" w:right="540"/>
              <w:jc w:val="both"/>
              <w:textAlignment w:val="baseline"/>
              <w:rPr>
                <w:rFonts w:ascii="Arial" w:hAnsi="Arial" w:cs="Arial"/>
                <w:color w:val="000000"/>
                <w:sz w:val="22"/>
                <w:szCs w:val="22"/>
                <w:lang w:val="es-UY" w:eastAsia="es-UY" w:bidi="ar-SA"/>
              </w:rPr>
            </w:pPr>
            <w:r>
              <w:rPr>
                <w:rFonts w:ascii="Arial" w:hAnsi="Arial" w:cs="Arial"/>
                <w:color w:val="000000"/>
                <w:sz w:val="22"/>
                <w:szCs w:val="22"/>
                <w:lang w:val="es-UY" w:eastAsia="es-UY" w:bidi="ar-SA"/>
              </w:rPr>
              <w:t>40</w:t>
            </w:r>
          </w:p>
        </w:tc>
      </w:tr>
      <w:tr w:rsidRPr="009051E2" w:rsidR="00143E8E" w:rsidTr="00131A74" w14:paraId="6576C85D" w14:textId="77777777">
        <w:trPr>
          <w:trHeight w:val="300"/>
        </w:trPr>
        <w:tc>
          <w:tcPr>
            <w:tcW w:w="2977" w:type="dxa"/>
            <w:tcBorders>
              <w:top w:val="single" w:color="auto" w:sz="6" w:space="0"/>
              <w:left w:val="single" w:color="auto" w:sz="6" w:space="0"/>
              <w:bottom w:val="single" w:color="auto" w:sz="6" w:space="0"/>
              <w:right w:val="single" w:color="auto" w:sz="6" w:space="0"/>
            </w:tcBorders>
            <w:shd w:val="clear" w:color="auto" w:fill="auto"/>
            <w:hideMark/>
          </w:tcPr>
          <w:p w:rsidRPr="009051E2" w:rsidR="00143E8E" w:rsidP="009051E2" w:rsidRDefault="00143E8E" w14:paraId="69993F42" w14:textId="77777777">
            <w:pPr>
              <w:suppressAutoHyphens w:val="0"/>
              <w:ind w:right="540"/>
              <w:jc w:val="both"/>
              <w:textAlignment w:val="baseline"/>
              <w:rPr>
                <w:rFonts w:ascii="Arial" w:hAnsi="Arial" w:cs="Arial"/>
                <w:color w:val="00000A"/>
                <w:sz w:val="22"/>
                <w:szCs w:val="22"/>
                <w:lang w:val="es-UY" w:eastAsia="es-UY" w:bidi="ar-SA"/>
              </w:rPr>
            </w:pPr>
            <w:r w:rsidRPr="009051E2">
              <w:rPr>
                <w:rFonts w:ascii="Arial" w:hAnsi="Arial" w:cs="Arial"/>
                <w:color w:val="000000"/>
                <w:sz w:val="22"/>
                <w:szCs w:val="22"/>
                <w:lang w:val="es-UY" w:eastAsia="es-UY" w:bidi="ar-SA"/>
              </w:rPr>
              <w:t>Formación </w:t>
            </w:r>
          </w:p>
        </w:tc>
        <w:tc>
          <w:tcPr>
            <w:tcW w:w="3119" w:type="dxa"/>
            <w:tcBorders>
              <w:top w:val="single" w:color="auto" w:sz="6" w:space="0"/>
              <w:left w:val="single" w:color="auto" w:sz="6" w:space="0"/>
              <w:bottom w:val="single" w:color="auto" w:sz="6" w:space="0"/>
              <w:right w:val="single" w:color="auto" w:sz="6" w:space="0"/>
            </w:tcBorders>
            <w:shd w:val="clear" w:color="auto" w:fill="auto"/>
            <w:hideMark/>
          </w:tcPr>
          <w:p w:rsidRPr="009051E2" w:rsidR="00143E8E" w:rsidP="009051E2" w:rsidRDefault="00143E8E" w14:paraId="371CC322" w14:textId="77777777">
            <w:pPr>
              <w:suppressAutoHyphens w:val="0"/>
              <w:ind w:left="1290" w:right="540"/>
              <w:jc w:val="both"/>
              <w:textAlignment w:val="baseline"/>
              <w:rPr>
                <w:rFonts w:ascii="Arial" w:hAnsi="Arial" w:cs="Arial"/>
                <w:color w:val="00000A"/>
                <w:sz w:val="22"/>
                <w:szCs w:val="22"/>
                <w:lang w:val="es-UY" w:eastAsia="es-UY" w:bidi="ar-SA"/>
              </w:rPr>
            </w:pPr>
            <w:r w:rsidRPr="009051E2">
              <w:rPr>
                <w:rFonts w:ascii="Arial" w:hAnsi="Arial" w:cs="Arial"/>
                <w:color w:val="000000"/>
                <w:sz w:val="22"/>
                <w:szCs w:val="22"/>
                <w:lang w:val="es-UY" w:eastAsia="es-UY" w:bidi="ar-SA"/>
              </w:rPr>
              <w:t>20</w:t>
            </w:r>
          </w:p>
        </w:tc>
      </w:tr>
      <w:tr w:rsidRPr="009051E2" w:rsidR="00143E8E" w:rsidTr="00131A74" w14:paraId="19C8FF54" w14:textId="77777777">
        <w:trPr>
          <w:trHeight w:val="300"/>
        </w:trPr>
        <w:tc>
          <w:tcPr>
            <w:tcW w:w="2977" w:type="dxa"/>
            <w:tcBorders>
              <w:top w:val="single" w:color="auto" w:sz="6" w:space="0"/>
              <w:left w:val="single" w:color="auto" w:sz="6" w:space="0"/>
              <w:bottom w:val="single" w:color="auto" w:sz="6" w:space="0"/>
              <w:right w:val="single" w:color="auto" w:sz="6" w:space="0"/>
            </w:tcBorders>
            <w:shd w:val="clear" w:color="auto" w:fill="auto"/>
            <w:hideMark/>
          </w:tcPr>
          <w:p w:rsidRPr="009051E2" w:rsidR="00143E8E" w:rsidP="009051E2" w:rsidRDefault="00143E8E" w14:paraId="18F18FE6" w14:textId="77777777">
            <w:pPr>
              <w:suppressAutoHyphens w:val="0"/>
              <w:ind w:right="540"/>
              <w:jc w:val="both"/>
              <w:textAlignment w:val="baseline"/>
              <w:rPr>
                <w:rFonts w:ascii="Arial" w:hAnsi="Arial" w:cs="Arial"/>
                <w:color w:val="00000A"/>
                <w:sz w:val="22"/>
                <w:szCs w:val="22"/>
                <w:lang w:val="es-UY" w:eastAsia="es-UY" w:bidi="ar-SA"/>
              </w:rPr>
            </w:pPr>
            <w:r w:rsidRPr="009051E2">
              <w:rPr>
                <w:rFonts w:ascii="Arial" w:hAnsi="Arial" w:cs="Arial"/>
                <w:color w:val="000000"/>
                <w:sz w:val="22"/>
                <w:szCs w:val="22"/>
                <w:lang w:val="es-UY" w:eastAsia="es-UY" w:bidi="ar-SA"/>
              </w:rPr>
              <w:t>Experiencia Profesional </w:t>
            </w:r>
          </w:p>
        </w:tc>
        <w:tc>
          <w:tcPr>
            <w:tcW w:w="3119" w:type="dxa"/>
            <w:tcBorders>
              <w:top w:val="single" w:color="auto" w:sz="6" w:space="0"/>
              <w:left w:val="single" w:color="auto" w:sz="6" w:space="0"/>
              <w:bottom w:val="single" w:color="auto" w:sz="6" w:space="0"/>
              <w:right w:val="single" w:color="auto" w:sz="6" w:space="0"/>
            </w:tcBorders>
            <w:shd w:val="clear" w:color="auto" w:fill="auto"/>
            <w:hideMark/>
          </w:tcPr>
          <w:p w:rsidRPr="009051E2" w:rsidR="00143E8E" w:rsidP="009051E2" w:rsidRDefault="00143E8E" w14:paraId="062A248E" w14:textId="77777777">
            <w:pPr>
              <w:suppressAutoHyphens w:val="0"/>
              <w:ind w:left="1290" w:right="540"/>
              <w:jc w:val="both"/>
              <w:textAlignment w:val="baseline"/>
              <w:rPr>
                <w:rFonts w:ascii="Arial" w:hAnsi="Arial" w:cs="Arial"/>
                <w:color w:val="00000A"/>
                <w:sz w:val="22"/>
                <w:szCs w:val="22"/>
                <w:lang w:val="es-UY" w:eastAsia="es-UY" w:bidi="ar-SA"/>
              </w:rPr>
            </w:pPr>
            <w:r w:rsidRPr="009051E2">
              <w:rPr>
                <w:rFonts w:ascii="Arial" w:hAnsi="Arial" w:cs="Arial"/>
                <w:color w:val="000000"/>
                <w:sz w:val="22"/>
                <w:szCs w:val="22"/>
                <w:lang w:val="es-UY" w:eastAsia="es-UY" w:bidi="ar-SA"/>
              </w:rPr>
              <w:t>20 </w:t>
            </w:r>
          </w:p>
        </w:tc>
      </w:tr>
      <w:tr w:rsidRPr="009051E2" w:rsidR="00143E8E" w:rsidTr="00131A74" w14:paraId="60753C54" w14:textId="77777777">
        <w:trPr>
          <w:trHeight w:val="300"/>
        </w:trPr>
        <w:tc>
          <w:tcPr>
            <w:tcW w:w="2977" w:type="dxa"/>
            <w:tcBorders>
              <w:top w:val="single" w:color="auto" w:sz="6" w:space="0"/>
              <w:left w:val="single" w:color="auto" w:sz="6" w:space="0"/>
              <w:bottom w:val="single" w:color="auto" w:sz="6" w:space="0"/>
              <w:right w:val="single" w:color="auto" w:sz="6" w:space="0"/>
            </w:tcBorders>
            <w:shd w:val="clear" w:color="auto" w:fill="auto"/>
            <w:hideMark/>
          </w:tcPr>
          <w:p w:rsidRPr="009051E2" w:rsidR="00143E8E" w:rsidP="009051E2" w:rsidRDefault="00143E8E" w14:paraId="4EF805A4" w14:textId="77777777">
            <w:pPr>
              <w:suppressAutoHyphens w:val="0"/>
              <w:ind w:right="540"/>
              <w:jc w:val="both"/>
              <w:textAlignment w:val="baseline"/>
              <w:rPr>
                <w:rFonts w:ascii="Arial" w:hAnsi="Arial" w:cs="Arial"/>
                <w:color w:val="00000A"/>
                <w:sz w:val="22"/>
                <w:szCs w:val="22"/>
                <w:lang w:val="es-UY" w:eastAsia="es-UY" w:bidi="ar-SA"/>
              </w:rPr>
            </w:pPr>
            <w:r w:rsidRPr="009051E2">
              <w:rPr>
                <w:rFonts w:ascii="Arial" w:hAnsi="Arial" w:cs="Arial"/>
                <w:color w:val="000000"/>
                <w:sz w:val="22"/>
                <w:szCs w:val="22"/>
                <w:lang w:val="es-UY" w:eastAsia="es-UY" w:bidi="ar-SA"/>
              </w:rPr>
              <w:t>Entrevista y Prueba </w:t>
            </w:r>
          </w:p>
        </w:tc>
        <w:tc>
          <w:tcPr>
            <w:tcW w:w="3119" w:type="dxa"/>
            <w:tcBorders>
              <w:top w:val="single" w:color="auto" w:sz="6" w:space="0"/>
              <w:left w:val="single" w:color="auto" w:sz="6" w:space="0"/>
              <w:bottom w:val="single" w:color="auto" w:sz="6" w:space="0"/>
              <w:right w:val="single" w:color="auto" w:sz="6" w:space="0"/>
            </w:tcBorders>
            <w:shd w:val="clear" w:color="auto" w:fill="auto"/>
            <w:hideMark/>
          </w:tcPr>
          <w:p w:rsidRPr="009051E2" w:rsidR="00143E8E" w:rsidP="009051E2" w:rsidRDefault="00143E8E" w14:paraId="1BFD5366" w14:textId="77777777">
            <w:pPr>
              <w:suppressAutoHyphens w:val="0"/>
              <w:ind w:left="1290" w:right="540"/>
              <w:jc w:val="both"/>
              <w:textAlignment w:val="baseline"/>
              <w:rPr>
                <w:rFonts w:ascii="Arial" w:hAnsi="Arial" w:cs="Arial"/>
                <w:color w:val="00000A"/>
                <w:sz w:val="22"/>
                <w:szCs w:val="22"/>
                <w:lang w:val="es-UY" w:eastAsia="es-UY" w:bidi="ar-SA"/>
              </w:rPr>
            </w:pPr>
            <w:r w:rsidRPr="009051E2">
              <w:rPr>
                <w:rFonts w:ascii="Arial" w:hAnsi="Arial" w:cs="Arial"/>
                <w:color w:val="000000"/>
                <w:sz w:val="22"/>
                <w:szCs w:val="22"/>
                <w:lang w:val="es-UY" w:eastAsia="es-UY" w:bidi="ar-SA"/>
              </w:rPr>
              <w:t>10</w:t>
            </w:r>
          </w:p>
        </w:tc>
      </w:tr>
      <w:tr w:rsidRPr="009051E2" w:rsidR="00143E8E" w:rsidTr="00131A74" w14:paraId="3D9E73A7" w14:textId="77777777">
        <w:trPr>
          <w:trHeight w:val="300"/>
        </w:trPr>
        <w:tc>
          <w:tcPr>
            <w:tcW w:w="2977" w:type="dxa"/>
            <w:tcBorders>
              <w:top w:val="single" w:color="auto" w:sz="6" w:space="0"/>
              <w:left w:val="single" w:color="auto" w:sz="6" w:space="0"/>
              <w:bottom w:val="single" w:color="auto" w:sz="6" w:space="0"/>
              <w:right w:val="single" w:color="auto" w:sz="6" w:space="0"/>
            </w:tcBorders>
            <w:shd w:val="clear" w:color="auto" w:fill="auto"/>
          </w:tcPr>
          <w:p w:rsidRPr="009051E2" w:rsidR="00143E8E" w:rsidP="009051E2" w:rsidRDefault="00143E8E" w14:paraId="08387FDF" w14:textId="77777777">
            <w:pPr>
              <w:suppressAutoHyphens w:val="0"/>
              <w:ind w:right="540"/>
              <w:jc w:val="both"/>
              <w:textAlignment w:val="baseline"/>
              <w:rPr>
                <w:rFonts w:ascii="Arial" w:hAnsi="Arial" w:cs="Arial"/>
                <w:color w:val="000000"/>
                <w:sz w:val="22"/>
                <w:szCs w:val="22"/>
                <w:lang w:val="es-UY" w:eastAsia="es-UY" w:bidi="ar-SA"/>
              </w:rPr>
            </w:pPr>
            <w:r w:rsidRPr="009051E2">
              <w:rPr>
                <w:rFonts w:ascii="Arial" w:hAnsi="Arial" w:cs="Arial"/>
                <w:color w:val="000000"/>
                <w:sz w:val="22"/>
                <w:szCs w:val="22"/>
                <w:lang w:val="es-UY" w:eastAsia="es-UY" w:bidi="ar-SA"/>
              </w:rPr>
              <w:t>Antecedentes negativos</w:t>
            </w:r>
          </w:p>
        </w:tc>
        <w:tc>
          <w:tcPr>
            <w:tcW w:w="3119" w:type="dxa"/>
            <w:tcBorders>
              <w:top w:val="single" w:color="auto" w:sz="6" w:space="0"/>
              <w:left w:val="single" w:color="auto" w:sz="6" w:space="0"/>
              <w:bottom w:val="single" w:color="auto" w:sz="6" w:space="0"/>
              <w:right w:val="single" w:color="auto" w:sz="6" w:space="0"/>
            </w:tcBorders>
            <w:shd w:val="clear" w:color="auto" w:fill="auto"/>
          </w:tcPr>
          <w:p w:rsidRPr="009051E2" w:rsidR="00143E8E" w:rsidP="009051E2" w:rsidRDefault="00143E8E" w14:paraId="7A8E3BF1" w14:textId="77777777">
            <w:pPr>
              <w:suppressAutoHyphens w:val="0"/>
              <w:ind w:left="1290" w:right="540"/>
              <w:jc w:val="both"/>
              <w:textAlignment w:val="baseline"/>
              <w:rPr>
                <w:rFonts w:ascii="Arial" w:hAnsi="Arial" w:cs="Arial"/>
                <w:color w:val="000000"/>
                <w:sz w:val="22"/>
                <w:szCs w:val="22"/>
                <w:lang w:val="es-UY" w:eastAsia="es-UY" w:bidi="ar-SA"/>
              </w:rPr>
            </w:pPr>
            <w:r w:rsidRPr="009051E2">
              <w:rPr>
                <w:rFonts w:ascii="Arial" w:hAnsi="Arial" w:cs="Arial"/>
                <w:color w:val="000000"/>
                <w:sz w:val="22"/>
                <w:szCs w:val="22"/>
                <w:lang w:val="es-UY" w:eastAsia="es-UY" w:bidi="ar-SA"/>
              </w:rPr>
              <w:t>10</w:t>
            </w:r>
          </w:p>
        </w:tc>
      </w:tr>
      <w:tr w:rsidRPr="009051E2" w:rsidR="00143E8E" w:rsidTr="00131A74" w14:paraId="2672CF72" w14:textId="77777777">
        <w:trPr>
          <w:trHeight w:val="300"/>
        </w:trPr>
        <w:tc>
          <w:tcPr>
            <w:tcW w:w="2977" w:type="dxa"/>
            <w:tcBorders>
              <w:top w:val="single" w:color="auto" w:sz="6" w:space="0"/>
              <w:left w:val="single" w:color="auto" w:sz="6" w:space="0"/>
              <w:bottom w:val="single" w:color="auto" w:sz="6" w:space="0"/>
              <w:right w:val="single" w:color="auto" w:sz="6" w:space="0"/>
            </w:tcBorders>
            <w:shd w:val="clear" w:color="auto" w:fill="auto"/>
            <w:hideMark/>
          </w:tcPr>
          <w:p w:rsidRPr="009051E2" w:rsidR="00143E8E" w:rsidP="009051E2" w:rsidRDefault="00143E8E" w14:paraId="02C7A51D" w14:textId="77777777">
            <w:pPr>
              <w:suppressAutoHyphens w:val="0"/>
              <w:ind w:left="720" w:right="540"/>
              <w:jc w:val="both"/>
              <w:textAlignment w:val="baseline"/>
              <w:rPr>
                <w:rFonts w:ascii="Arial" w:hAnsi="Arial" w:cs="Arial"/>
                <w:color w:val="00000A"/>
                <w:sz w:val="22"/>
                <w:szCs w:val="22"/>
                <w:lang w:val="es-UY" w:eastAsia="es-UY" w:bidi="ar-SA"/>
              </w:rPr>
            </w:pPr>
            <w:r w:rsidRPr="009051E2">
              <w:rPr>
                <w:rFonts w:ascii="Arial" w:hAnsi="Arial" w:cs="Arial"/>
                <w:color w:val="000000"/>
                <w:sz w:val="22"/>
                <w:szCs w:val="22"/>
                <w:lang w:val="es-UY" w:eastAsia="es-UY" w:bidi="ar-SA"/>
              </w:rPr>
              <w:t>TOTAL </w:t>
            </w:r>
          </w:p>
        </w:tc>
        <w:tc>
          <w:tcPr>
            <w:tcW w:w="3119" w:type="dxa"/>
            <w:tcBorders>
              <w:top w:val="single" w:color="auto" w:sz="6" w:space="0"/>
              <w:left w:val="single" w:color="auto" w:sz="6" w:space="0"/>
              <w:bottom w:val="single" w:color="auto" w:sz="6" w:space="0"/>
              <w:right w:val="single" w:color="auto" w:sz="6" w:space="0"/>
            </w:tcBorders>
            <w:shd w:val="clear" w:color="auto" w:fill="auto"/>
            <w:hideMark/>
          </w:tcPr>
          <w:p w:rsidRPr="009051E2" w:rsidR="00143E8E" w:rsidP="009051E2" w:rsidRDefault="00143E8E" w14:paraId="4015FC0A" w14:textId="77777777">
            <w:pPr>
              <w:suppressAutoHyphens w:val="0"/>
              <w:ind w:left="1290" w:right="540"/>
              <w:jc w:val="both"/>
              <w:textAlignment w:val="baseline"/>
              <w:rPr>
                <w:rFonts w:ascii="Arial" w:hAnsi="Arial" w:cs="Arial"/>
                <w:color w:val="00000A"/>
                <w:sz w:val="22"/>
                <w:szCs w:val="22"/>
                <w:lang w:val="es-UY" w:eastAsia="es-UY" w:bidi="ar-SA"/>
              </w:rPr>
            </w:pPr>
            <w:r w:rsidRPr="009051E2">
              <w:rPr>
                <w:rFonts w:ascii="Arial" w:hAnsi="Arial" w:cs="Arial"/>
                <w:color w:val="000000"/>
                <w:sz w:val="22"/>
                <w:szCs w:val="22"/>
                <w:lang w:val="es-UY" w:eastAsia="es-UY" w:bidi="ar-SA"/>
              </w:rPr>
              <w:t>100 </w:t>
            </w:r>
          </w:p>
        </w:tc>
      </w:tr>
    </w:tbl>
    <w:p w:rsidRPr="009051E2" w:rsidR="00143E8E" w:rsidP="009051E2" w:rsidRDefault="00143E8E" w14:paraId="5B5BD444" w14:textId="77777777">
      <w:pPr>
        <w:suppressAutoHyphens w:val="0"/>
        <w:spacing w:line="276" w:lineRule="auto"/>
        <w:jc w:val="both"/>
        <w:textAlignment w:val="baseline"/>
        <w:rPr>
          <w:rFonts w:ascii="Arial" w:hAnsi="Arial" w:cs="Arial"/>
          <w:sz w:val="22"/>
          <w:szCs w:val="22"/>
        </w:rPr>
      </w:pPr>
    </w:p>
    <w:p w:rsidRPr="009051E2" w:rsidR="00614D6E" w:rsidP="009051E2" w:rsidRDefault="00614D6E" w14:paraId="64A344B6" w14:textId="77777777">
      <w:pPr>
        <w:pStyle w:val="Prrafodelista"/>
        <w:spacing w:after="160" w:line="276" w:lineRule="auto"/>
        <w:ind w:left="0"/>
        <w:contextualSpacing/>
        <w:jc w:val="both"/>
        <w:rPr>
          <w:rFonts w:ascii="Arial" w:hAnsi="Arial" w:cs="Arial"/>
          <w:b/>
          <w:sz w:val="22"/>
          <w:szCs w:val="22"/>
        </w:rPr>
      </w:pPr>
      <w:r w:rsidRPr="009051E2">
        <w:rPr>
          <w:rFonts w:ascii="Arial" w:hAnsi="Arial" w:cs="Arial"/>
          <w:b/>
          <w:sz w:val="22"/>
          <w:szCs w:val="22"/>
        </w:rPr>
        <w:t xml:space="preserve">9.3 </w:t>
      </w:r>
      <w:r w:rsidRPr="009051E2">
        <w:rPr>
          <w:rFonts w:ascii="Arial" w:hAnsi="Arial" w:cs="Arial"/>
          <w:b/>
          <w:sz w:val="22"/>
          <w:szCs w:val="22"/>
        </w:rPr>
        <w:tab/>
      </w:r>
      <w:r w:rsidRPr="009051E2">
        <w:rPr>
          <w:rFonts w:ascii="Arial" w:hAnsi="Arial" w:cs="Arial"/>
          <w:b/>
          <w:sz w:val="22"/>
          <w:szCs w:val="22"/>
        </w:rPr>
        <w:t xml:space="preserve">Mejora de Ofertas o Negociación </w:t>
      </w:r>
    </w:p>
    <w:p w:rsidRPr="009051E2" w:rsidR="00614D6E" w:rsidP="009051E2" w:rsidRDefault="00614D6E" w14:paraId="668FEF4E" w14:textId="43839DCB">
      <w:pPr>
        <w:pStyle w:val="Standard"/>
        <w:suppressAutoHyphens w:val="0"/>
        <w:spacing w:line="276" w:lineRule="auto"/>
        <w:jc w:val="both"/>
        <w:rPr>
          <w:rFonts w:ascii="Arial" w:hAnsi="Arial" w:cs="Arial"/>
          <w:sz w:val="22"/>
          <w:szCs w:val="22"/>
          <w:lang w:val="es-UY"/>
        </w:rPr>
      </w:pPr>
      <w:r w:rsidRPr="009051E2">
        <w:rPr>
          <w:rFonts w:ascii="Arial" w:hAnsi="Arial" w:cs="Arial"/>
          <w:sz w:val="22"/>
          <w:szCs w:val="22"/>
          <w:lang w:val="es-UY"/>
        </w:rPr>
        <w:t>Luego de aplicar la ponderación de todos los factores de evaluación, la Administración podrá utilizar los mecanismos de Mejora de Ofertas o Negociación, de acuerdo a</w:t>
      </w:r>
      <w:r w:rsidR="00131A74">
        <w:rPr>
          <w:rFonts w:ascii="Arial" w:hAnsi="Arial" w:cs="Arial"/>
          <w:sz w:val="22"/>
          <w:szCs w:val="22"/>
          <w:lang w:val="es-UY"/>
        </w:rPr>
        <w:t xml:space="preserve"> lo previsto por el artículo N°</w:t>
      </w:r>
      <w:r w:rsidRPr="009051E2">
        <w:rPr>
          <w:rFonts w:ascii="Arial" w:hAnsi="Arial" w:cs="Arial"/>
          <w:sz w:val="22"/>
          <w:szCs w:val="22"/>
          <w:lang w:val="es-UY"/>
        </w:rPr>
        <w:t xml:space="preserve">66 del T.O.C.A.F, teniendo siempre como objetivo prioritario el beneficio de la Administración.  </w:t>
      </w:r>
    </w:p>
    <w:p w:rsidRPr="009051E2" w:rsidR="00614D6E" w:rsidP="009051E2" w:rsidRDefault="00614D6E" w14:paraId="3ADC6079" w14:textId="77777777">
      <w:pPr>
        <w:spacing w:line="276" w:lineRule="auto"/>
        <w:jc w:val="both"/>
        <w:rPr>
          <w:rFonts w:ascii="Arial" w:hAnsi="Arial" w:cs="Arial"/>
          <w:kern w:val="3"/>
          <w:sz w:val="22"/>
          <w:szCs w:val="22"/>
          <w:lang w:val="es-UY" w:bidi="ar-SA"/>
        </w:rPr>
      </w:pPr>
    </w:p>
    <w:p w:rsidRPr="009051E2" w:rsidR="00614D6E" w:rsidP="009051E2" w:rsidRDefault="00614D6E" w14:paraId="336DD355" w14:textId="77777777">
      <w:pPr>
        <w:spacing w:after="33" w:line="276" w:lineRule="auto"/>
        <w:ind w:right="544"/>
        <w:jc w:val="both"/>
        <w:rPr>
          <w:rFonts w:ascii="Arial" w:hAnsi="Arial" w:cs="Arial"/>
          <w:kern w:val="3"/>
          <w:sz w:val="22"/>
          <w:szCs w:val="22"/>
          <w:lang w:val="es-UY" w:bidi="ar-SA"/>
        </w:rPr>
      </w:pPr>
      <w:r w:rsidRPr="009051E2">
        <w:rPr>
          <w:rFonts w:ascii="Arial" w:hAnsi="Arial" w:cs="Arial"/>
          <w:kern w:val="3"/>
          <w:sz w:val="22"/>
          <w:szCs w:val="22"/>
          <w:lang w:val="es-UY" w:bidi="ar-SA"/>
        </w:rPr>
        <w:t xml:space="preserve">De acuerdo a la evaluación de las ofertas se establecerá un orden de prelación. </w:t>
      </w:r>
    </w:p>
    <w:p w:rsidRPr="009051E2" w:rsidR="00614D6E" w:rsidP="009051E2" w:rsidRDefault="00614D6E" w14:paraId="17512166" w14:textId="77777777">
      <w:pPr>
        <w:spacing w:line="276" w:lineRule="auto"/>
        <w:jc w:val="both"/>
        <w:rPr>
          <w:rFonts w:ascii="Arial" w:hAnsi="Arial" w:cs="Arial"/>
          <w:sz w:val="22"/>
          <w:szCs w:val="22"/>
        </w:rPr>
      </w:pPr>
    </w:p>
    <w:p w:rsidR="00614D6E" w:rsidP="009051E2" w:rsidRDefault="00614D6E" w14:paraId="1E7AFE67" w14:textId="10857F00">
      <w:pPr>
        <w:pStyle w:val="Ttulo1"/>
        <w:spacing w:line="276" w:lineRule="auto"/>
        <w:jc w:val="both"/>
        <w:rPr>
          <w:rFonts w:ascii="Arial" w:hAnsi="Arial" w:cs="Arial"/>
          <w:sz w:val="22"/>
          <w:szCs w:val="22"/>
        </w:rPr>
      </w:pPr>
      <w:bookmarkStart w:name="_Toc164863917" w:id="13"/>
      <w:r w:rsidRPr="009051E2">
        <w:rPr>
          <w:rFonts w:ascii="Arial" w:hAnsi="Arial" w:cs="Arial"/>
          <w:sz w:val="22"/>
          <w:szCs w:val="22"/>
        </w:rPr>
        <w:t>10- CONDICIONES DE PAGO</w:t>
      </w:r>
      <w:bookmarkEnd w:id="13"/>
      <w:r w:rsidRPr="009051E2">
        <w:rPr>
          <w:rFonts w:ascii="Arial" w:hAnsi="Arial" w:cs="Arial"/>
          <w:sz w:val="22"/>
          <w:szCs w:val="22"/>
        </w:rPr>
        <w:t xml:space="preserve"> </w:t>
      </w:r>
    </w:p>
    <w:p w:rsidRPr="00A33099" w:rsidR="00A33099" w:rsidP="00A33099" w:rsidRDefault="00A33099" w14:paraId="6C65CB16" w14:textId="77777777"/>
    <w:p w:rsidRPr="009051E2" w:rsidR="00614D6E" w:rsidP="009051E2" w:rsidRDefault="00614D6E" w14:paraId="6F7E7FAB" w14:textId="77777777">
      <w:pPr>
        <w:spacing w:line="276" w:lineRule="auto"/>
        <w:ind w:right="547"/>
        <w:jc w:val="both"/>
        <w:rPr>
          <w:rFonts w:ascii="Arial" w:hAnsi="Arial" w:cs="Arial"/>
          <w:kern w:val="3"/>
          <w:sz w:val="22"/>
          <w:szCs w:val="22"/>
          <w:lang w:val="es-UY" w:bidi="ar-SA"/>
        </w:rPr>
      </w:pPr>
      <w:r w:rsidRPr="009051E2">
        <w:rPr>
          <w:rFonts w:ascii="Arial" w:hAnsi="Arial" w:cs="Arial"/>
          <w:kern w:val="3"/>
          <w:sz w:val="22"/>
          <w:szCs w:val="22"/>
          <w:lang w:val="es-UY" w:bidi="ar-SA"/>
        </w:rPr>
        <w:t xml:space="preserve">El pago se efectuará a través del S.I.I.F, conforme al marco normativo vigente sobre compras estatales. </w:t>
      </w:r>
    </w:p>
    <w:p w:rsidRPr="009051E2" w:rsidR="00614D6E" w:rsidP="009051E2" w:rsidRDefault="00614D6E" w14:paraId="62F4C38C" w14:textId="77777777">
      <w:pPr>
        <w:spacing w:line="276" w:lineRule="auto"/>
        <w:ind w:left="1292"/>
        <w:jc w:val="both"/>
        <w:rPr>
          <w:rFonts w:ascii="Arial" w:hAnsi="Arial" w:cs="Arial"/>
          <w:kern w:val="3"/>
          <w:sz w:val="22"/>
          <w:szCs w:val="22"/>
          <w:lang w:val="es-UY" w:bidi="ar-SA"/>
        </w:rPr>
      </w:pPr>
      <w:r w:rsidRPr="009051E2">
        <w:rPr>
          <w:rFonts w:ascii="Arial" w:hAnsi="Arial" w:cs="Arial"/>
          <w:sz w:val="22"/>
          <w:szCs w:val="22"/>
        </w:rPr>
        <w:t xml:space="preserve"> </w:t>
      </w:r>
    </w:p>
    <w:p w:rsidRPr="009051E2" w:rsidR="00614D6E" w:rsidP="009051E2" w:rsidRDefault="00614D6E" w14:paraId="62FEB896" w14:textId="77777777">
      <w:pPr>
        <w:spacing w:line="276" w:lineRule="auto"/>
        <w:ind w:right="547"/>
        <w:jc w:val="both"/>
        <w:rPr>
          <w:rFonts w:ascii="Arial" w:hAnsi="Arial" w:cs="Arial"/>
          <w:kern w:val="3"/>
          <w:sz w:val="22"/>
          <w:szCs w:val="22"/>
          <w:lang w:val="es-UY" w:bidi="ar-SA"/>
        </w:rPr>
      </w:pPr>
      <w:r w:rsidRPr="009051E2">
        <w:rPr>
          <w:rFonts w:ascii="Arial" w:hAnsi="Arial" w:cs="Arial"/>
          <w:kern w:val="3"/>
          <w:sz w:val="22"/>
          <w:szCs w:val="22"/>
          <w:lang w:val="es-UY" w:bidi="ar-SA"/>
        </w:rPr>
        <w:t xml:space="preserve">El pago se efectuará </w:t>
      </w:r>
      <w:r w:rsidRPr="009051E2">
        <w:rPr>
          <w:rFonts w:ascii="Arial" w:hAnsi="Arial" w:cs="Arial"/>
          <w:b/>
          <w:kern w:val="3"/>
          <w:sz w:val="22"/>
          <w:szCs w:val="22"/>
          <w:lang w:val="es-UY" w:bidi="ar-SA"/>
        </w:rPr>
        <w:t xml:space="preserve">mensualmente </w:t>
      </w:r>
      <w:r w:rsidRPr="009051E2">
        <w:rPr>
          <w:rFonts w:ascii="Arial" w:hAnsi="Arial" w:cs="Arial"/>
          <w:kern w:val="3"/>
          <w:sz w:val="22"/>
          <w:szCs w:val="22"/>
          <w:lang w:val="es-UY" w:bidi="ar-SA"/>
        </w:rPr>
        <w:t xml:space="preserve">en un plazo máximo de 45 días contabilizados a partir de la fecha de recepción de la factura en el Departamento de Adquisiciones de la D.G.E.I.P.  </w:t>
      </w:r>
    </w:p>
    <w:p w:rsidRPr="009051E2" w:rsidR="00614D6E" w:rsidP="009051E2" w:rsidRDefault="00614D6E" w14:paraId="60FC2D74" w14:textId="77777777">
      <w:pPr>
        <w:spacing w:line="276" w:lineRule="auto"/>
        <w:ind w:left="1292"/>
        <w:jc w:val="both"/>
        <w:rPr>
          <w:rFonts w:ascii="Arial" w:hAnsi="Arial" w:cs="Arial"/>
          <w:sz w:val="22"/>
          <w:szCs w:val="22"/>
        </w:rPr>
      </w:pPr>
      <w:r w:rsidRPr="009051E2">
        <w:rPr>
          <w:rFonts w:ascii="Arial" w:hAnsi="Arial" w:cs="Arial"/>
          <w:sz w:val="22"/>
          <w:szCs w:val="22"/>
        </w:rPr>
        <w:t xml:space="preserve"> </w:t>
      </w:r>
    </w:p>
    <w:p w:rsidRPr="009051E2" w:rsidR="00614D6E" w:rsidP="009051E2" w:rsidRDefault="00614D6E" w14:paraId="4568A89C" w14:textId="71C4FA2F">
      <w:pPr>
        <w:spacing w:line="276" w:lineRule="auto"/>
        <w:ind w:right="547"/>
        <w:jc w:val="both"/>
        <w:rPr>
          <w:rFonts w:ascii="Arial" w:hAnsi="Arial" w:cs="Arial"/>
          <w:kern w:val="3"/>
          <w:sz w:val="22"/>
          <w:szCs w:val="22"/>
          <w:lang w:val="es-UY" w:bidi="ar-SA"/>
        </w:rPr>
      </w:pPr>
      <w:r w:rsidRPr="009051E2">
        <w:rPr>
          <w:rFonts w:ascii="Arial" w:hAnsi="Arial" w:cs="Arial"/>
          <w:kern w:val="3"/>
          <w:sz w:val="22"/>
          <w:szCs w:val="22"/>
          <w:lang w:val="es-UY" w:bidi="ar-SA"/>
        </w:rPr>
        <w:t xml:space="preserve">Las facturas originales se presentarán en Juan Carlos Gómez 1314, con la conformidad de la prestación del servicio por la División </w:t>
      </w:r>
      <w:r w:rsidRPr="009051E2" w:rsidR="00A41627">
        <w:rPr>
          <w:rFonts w:ascii="Arial" w:hAnsi="Arial" w:cs="Arial"/>
          <w:kern w:val="3"/>
          <w:sz w:val="22"/>
          <w:szCs w:val="22"/>
          <w:lang w:val="es-UY" w:bidi="ar-SA"/>
        </w:rPr>
        <w:t xml:space="preserve">Tecnología de la Información </w:t>
      </w:r>
      <w:r w:rsidRPr="009051E2">
        <w:rPr>
          <w:rFonts w:ascii="Arial" w:hAnsi="Arial" w:cs="Arial"/>
          <w:kern w:val="3"/>
          <w:sz w:val="22"/>
          <w:szCs w:val="22"/>
          <w:lang w:val="es-UY" w:bidi="ar-SA"/>
        </w:rPr>
        <w:t xml:space="preserve">en la propia factura (firma, aclaración del responsable y sello). </w:t>
      </w:r>
    </w:p>
    <w:p w:rsidRPr="009051E2" w:rsidR="00614D6E" w:rsidP="009051E2" w:rsidRDefault="00614D6E" w14:paraId="5B1950F9" w14:textId="77777777">
      <w:pPr>
        <w:spacing w:line="276" w:lineRule="auto"/>
        <w:ind w:left="1292"/>
        <w:jc w:val="both"/>
        <w:rPr>
          <w:rFonts w:ascii="Arial" w:hAnsi="Arial" w:cs="Arial"/>
          <w:sz w:val="22"/>
          <w:szCs w:val="22"/>
        </w:rPr>
      </w:pPr>
      <w:r w:rsidRPr="009051E2">
        <w:rPr>
          <w:rFonts w:ascii="Arial" w:hAnsi="Arial" w:cs="Arial"/>
          <w:sz w:val="22"/>
          <w:szCs w:val="22"/>
        </w:rPr>
        <w:t xml:space="preserve"> </w:t>
      </w:r>
    </w:p>
    <w:p w:rsidRPr="009051E2" w:rsidR="00614D6E" w:rsidP="009051E2" w:rsidRDefault="00614D6E" w14:paraId="7544344D" w14:textId="77777777">
      <w:pPr>
        <w:spacing w:line="276" w:lineRule="auto"/>
        <w:ind w:right="547"/>
        <w:jc w:val="both"/>
        <w:rPr>
          <w:rFonts w:ascii="Arial" w:hAnsi="Arial" w:cs="Arial"/>
          <w:kern w:val="3"/>
          <w:sz w:val="22"/>
          <w:szCs w:val="22"/>
          <w:lang w:val="es-UY" w:bidi="ar-SA"/>
        </w:rPr>
      </w:pPr>
      <w:r w:rsidRPr="009051E2">
        <w:rPr>
          <w:rFonts w:ascii="Arial" w:hAnsi="Arial" w:cs="Arial"/>
          <w:kern w:val="3"/>
          <w:sz w:val="22"/>
          <w:szCs w:val="22"/>
          <w:lang w:val="es-UY" w:bidi="ar-SA"/>
        </w:rPr>
        <w:t xml:space="preserve">Se deja constancia que en aplicación del Decreto N° 319/06 de 11 de septiembre de 2006 se realizarán las retenciones que la normativa determine, en aquellos casos que corresponda. </w:t>
      </w:r>
    </w:p>
    <w:p w:rsidRPr="009051E2" w:rsidR="00614D6E" w:rsidP="009051E2" w:rsidRDefault="00614D6E" w14:paraId="549751A0" w14:textId="77777777">
      <w:pPr>
        <w:spacing w:after="19" w:line="276" w:lineRule="auto"/>
        <w:ind w:left="1292"/>
        <w:jc w:val="both"/>
        <w:rPr>
          <w:rFonts w:ascii="Arial" w:hAnsi="Arial" w:cs="Arial"/>
          <w:kern w:val="3"/>
          <w:sz w:val="22"/>
          <w:szCs w:val="22"/>
          <w:lang w:val="es-UY" w:bidi="ar-SA"/>
        </w:rPr>
      </w:pPr>
      <w:r w:rsidRPr="009051E2">
        <w:rPr>
          <w:rFonts w:ascii="Arial" w:hAnsi="Arial" w:cs="Arial"/>
          <w:kern w:val="3"/>
          <w:sz w:val="22"/>
          <w:szCs w:val="22"/>
          <w:lang w:val="es-UY" w:bidi="ar-SA"/>
        </w:rPr>
        <w:t xml:space="preserve"> </w:t>
      </w:r>
    </w:p>
    <w:p w:rsidRPr="009051E2" w:rsidR="00614D6E" w:rsidP="009051E2" w:rsidRDefault="00614D6E" w14:paraId="4C235771" w14:textId="77777777">
      <w:pPr>
        <w:spacing w:after="41" w:line="276" w:lineRule="auto"/>
        <w:ind w:right="547"/>
        <w:jc w:val="both"/>
        <w:rPr>
          <w:rFonts w:ascii="Arial" w:hAnsi="Arial" w:cs="Arial"/>
          <w:kern w:val="3"/>
          <w:sz w:val="22"/>
          <w:szCs w:val="22"/>
          <w:lang w:val="es-UY" w:bidi="ar-SA"/>
        </w:rPr>
      </w:pPr>
      <w:r w:rsidRPr="009051E2">
        <w:rPr>
          <w:rFonts w:ascii="Arial" w:hAnsi="Arial" w:cs="Arial"/>
          <w:kern w:val="3"/>
          <w:sz w:val="22"/>
          <w:szCs w:val="22"/>
          <w:lang w:val="es-UY" w:bidi="ar-SA"/>
        </w:rPr>
        <w:t xml:space="preserve">Las cesiones de crédito deberán presentarse en la División Hacienda de la D.G.E.I.P, de acuerdo al Manual de Reglamento dictado por CO.DI.CEN. No se aceptarán cesiones de créditos futuros ni de facturas que no estén debidamente conformadas, so pena de la rescisión de contrato y/o cobro de multas. </w:t>
      </w:r>
    </w:p>
    <w:p w:rsidRPr="009051E2" w:rsidR="00614D6E" w:rsidP="009051E2" w:rsidRDefault="00614D6E" w14:paraId="02DE6E9C" w14:textId="77777777">
      <w:pPr>
        <w:spacing w:after="21" w:line="276" w:lineRule="auto"/>
        <w:ind w:left="1292"/>
        <w:jc w:val="both"/>
        <w:rPr>
          <w:rFonts w:ascii="Arial" w:hAnsi="Arial" w:cs="Arial"/>
          <w:kern w:val="3"/>
          <w:sz w:val="22"/>
          <w:szCs w:val="22"/>
          <w:lang w:val="es-UY" w:bidi="ar-SA"/>
        </w:rPr>
      </w:pPr>
      <w:r w:rsidRPr="009051E2">
        <w:rPr>
          <w:rFonts w:ascii="Arial" w:hAnsi="Arial" w:cs="Arial"/>
          <w:kern w:val="3"/>
          <w:sz w:val="22"/>
          <w:szCs w:val="22"/>
          <w:lang w:val="es-UY" w:bidi="ar-SA"/>
        </w:rPr>
        <w:t xml:space="preserve"> </w:t>
      </w:r>
    </w:p>
    <w:p w:rsidRPr="009051E2" w:rsidR="00614D6E" w:rsidP="009051E2" w:rsidRDefault="00614D6E" w14:paraId="2A460102" w14:textId="6BC0F810">
      <w:pPr>
        <w:spacing w:after="40" w:line="276" w:lineRule="auto"/>
        <w:ind w:right="547"/>
        <w:jc w:val="both"/>
        <w:rPr>
          <w:rFonts w:ascii="Arial" w:hAnsi="Arial" w:cs="Arial"/>
          <w:kern w:val="3"/>
          <w:sz w:val="22"/>
          <w:szCs w:val="22"/>
          <w:lang w:val="es-UY" w:bidi="ar-SA"/>
        </w:rPr>
      </w:pPr>
      <w:r w:rsidRPr="009051E2">
        <w:rPr>
          <w:rFonts w:ascii="Arial" w:hAnsi="Arial" w:cs="Arial"/>
          <w:kern w:val="3"/>
          <w:sz w:val="22"/>
          <w:szCs w:val="22"/>
          <w:lang w:val="es-UY" w:bidi="ar-SA"/>
        </w:rPr>
        <w:t xml:space="preserve">Una vez que un crédito fue cedido no se aceptarán notas de crédito o cambio de facturas del mismo. El monto de la cesión de crédito no podrá superar la sumatoria de las facturas impagas y el saldo no ejecutado. </w:t>
      </w:r>
    </w:p>
    <w:p w:rsidRPr="009051E2" w:rsidR="003165E4" w:rsidP="009051E2" w:rsidRDefault="003165E4" w14:paraId="64F96E0E" w14:textId="77777777">
      <w:pPr>
        <w:spacing w:after="40" w:line="276" w:lineRule="auto"/>
        <w:ind w:right="547"/>
        <w:jc w:val="both"/>
        <w:rPr>
          <w:rFonts w:ascii="Arial" w:hAnsi="Arial" w:cs="Arial"/>
          <w:kern w:val="3"/>
          <w:sz w:val="22"/>
          <w:szCs w:val="22"/>
          <w:lang w:val="es-UY" w:bidi="ar-SA"/>
        </w:rPr>
      </w:pPr>
    </w:p>
    <w:p w:rsidR="00614D6E" w:rsidP="009051E2" w:rsidRDefault="00614D6E" w14:paraId="77DF5DE6" w14:textId="77F23FD4">
      <w:pPr>
        <w:pStyle w:val="Ttulo1"/>
        <w:spacing w:line="276" w:lineRule="auto"/>
        <w:jc w:val="both"/>
        <w:rPr>
          <w:rFonts w:ascii="Arial" w:hAnsi="Arial" w:cs="Arial"/>
          <w:sz w:val="22"/>
          <w:szCs w:val="22"/>
        </w:rPr>
      </w:pPr>
      <w:bookmarkStart w:name="_Toc164863918" w:id="14"/>
      <w:r w:rsidRPr="009051E2">
        <w:rPr>
          <w:rFonts w:ascii="Arial" w:hAnsi="Arial" w:cs="Arial"/>
          <w:sz w:val="22"/>
          <w:szCs w:val="22"/>
        </w:rPr>
        <w:t>11- GARANTÍAS</w:t>
      </w:r>
      <w:bookmarkEnd w:id="14"/>
      <w:r w:rsidRPr="009051E2">
        <w:rPr>
          <w:rFonts w:ascii="Arial" w:hAnsi="Arial" w:cs="Arial"/>
          <w:sz w:val="22"/>
          <w:szCs w:val="22"/>
        </w:rPr>
        <w:t xml:space="preserve"> </w:t>
      </w:r>
    </w:p>
    <w:p w:rsidRPr="00A33099" w:rsidR="00A33099" w:rsidP="00A33099" w:rsidRDefault="00A33099" w14:paraId="23878D05" w14:textId="77777777"/>
    <w:p w:rsidRPr="009051E2" w:rsidR="00614D6E" w:rsidP="009051E2" w:rsidRDefault="00614D6E" w14:paraId="4F223B36" w14:textId="77777777">
      <w:pPr>
        <w:spacing w:line="276" w:lineRule="auto"/>
        <w:jc w:val="both"/>
        <w:rPr>
          <w:rFonts w:ascii="Arial" w:hAnsi="Arial" w:cs="Arial"/>
          <w:b/>
          <w:sz w:val="22"/>
          <w:szCs w:val="22"/>
        </w:rPr>
      </w:pPr>
      <w:r w:rsidRPr="009051E2">
        <w:rPr>
          <w:rFonts w:ascii="Arial" w:hAnsi="Arial" w:cs="Arial"/>
          <w:b/>
          <w:sz w:val="22"/>
          <w:szCs w:val="22"/>
        </w:rPr>
        <w:t xml:space="preserve">11.1 Garantía de Mantenimiento de la Oferta </w:t>
      </w:r>
    </w:p>
    <w:p w:rsidRPr="009051E2" w:rsidR="00614D6E" w:rsidP="009051E2" w:rsidRDefault="00614D6E" w14:paraId="6F466DCA" w14:textId="77777777">
      <w:pPr>
        <w:tabs>
          <w:tab w:val="center" w:pos="1292"/>
          <w:tab w:val="right" w:pos="10634"/>
        </w:tabs>
        <w:spacing w:line="276" w:lineRule="auto"/>
        <w:jc w:val="both"/>
        <w:rPr>
          <w:rFonts w:ascii="Arial" w:hAnsi="Arial" w:cs="Arial"/>
          <w:kern w:val="3"/>
          <w:sz w:val="22"/>
          <w:szCs w:val="22"/>
          <w:lang w:val="es-UY" w:bidi="ar-SA"/>
        </w:rPr>
      </w:pPr>
      <w:r w:rsidRPr="009051E2">
        <w:rPr>
          <w:rFonts w:ascii="Arial" w:hAnsi="Arial" w:eastAsia="Calibri" w:cs="Arial"/>
          <w:color w:val="000000"/>
          <w:sz w:val="22"/>
          <w:szCs w:val="22"/>
        </w:rPr>
        <w:tab/>
      </w:r>
      <w:r w:rsidRPr="009051E2">
        <w:rPr>
          <w:rFonts w:ascii="Arial" w:hAnsi="Arial" w:cs="Arial"/>
          <w:kern w:val="3"/>
          <w:sz w:val="22"/>
          <w:szCs w:val="22"/>
          <w:lang w:val="es-UY" w:bidi="ar-SA"/>
        </w:rPr>
        <w:t xml:space="preserve">La constitución de una Garantía de Mantenimiento de Oferta ($5.000 – pesos uruguayos cinco mil con 00/100) no es obligatoria. Sin perjuicio de ello, en caso de incumplir con el deber de mantenimiento de la oferta, se sancionará al incumplidor con una multa equivalente al 5% del monto máximo de su oferta de acuerdo al artículo Nº 64 del </w:t>
      </w:r>
      <w:r w:rsidRPr="009051E2">
        <w:rPr>
          <w:rFonts w:ascii="Arial" w:hAnsi="Arial" w:cs="Arial"/>
          <w:sz w:val="22"/>
          <w:szCs w:val="22"/>
        </w:rPr>
        <w:t>T.O.C.A.F</w:t>
      </w:r>
      <w:r w:rsidRPr="009051E2">
        <w:rPr>
          <w:rFonts w:ascii="Arial" w:hAnsi="Arial" w:cs="Arial"/>
          <w:kern w:val="3"/>
          <w:sz w:val="22"/>
          <w:szCs w:val="22"/>
          <w:lang w:val="es-UY" w:bidi="ar-SA"/>
        </w:rPr>
        <w:t>.</w:t>
      </w:r>
    </w:p>
    <w:p w:rsidRPr="009051E2" w:rsidR="00614D6E" w:rsidP="009051E2" w:rsidRDefault="00614D6E" w14:paraId="7BEEE327" w14:textId="77777777">
      <w:pPr>
        <w:spacing w:line="276" w:lineRule="auto"/>
        <w:ind w:right="547"/>
        <w:jc w:val="both"/>
        <w:rPr>
          <w:rFonts w:ascii="Arial" w:hAnsi="Arial" w:cs="Arial"/>
          <w:kern w:val="3"/>
          <w:sz w:val="22"/>
          <w:szCs w:val="22"/>
          <w:lang w:val="es-UY" w:bidi="ar-SA"/>
        </w:rPr>
      </w:pPr>
    </w:p>
    <w:p w:rsidRPr="009051E2" w:rsidR="00614D6E" w:rsidP="009051E2" w:rsidRDefault="00614D6E" w14:paraId="168D4A47" w14:textId="77777777">
      <w:pPr>
        <w:spacing w:line="276" w:lineRule="auto"/>
        <w:jc w:val="both"/>
        <w:rPr>
          <w:rFonts w:ascii="Arial" w:hAnsi="Arial" w:cs="Arial"/>
          <w:b/>
          <w:sz w:val="22"/>
          <w:szCs w:val="22"/>
        </w:rPr>
      </w:pPr>
      <w:r w:rsidRPr="009051E2">
        <w:rPr>
          <w:rFonts w:ascii="Arial" w:hAnsi="Arial" w:cs="Arial"/>
          <w:b/>
          <w:sz w:val="22"/>
          <w:szCs w:val="22"/>
        </w:rPr>
        <w:t xml:space="preserve">11.2 Garantía de Fiel Cumplimiento del Contrato </w:t>
      </w:r>
    </w:p>
    <w:p w:rsidRPr="009051E2" w:rsidR="00614D6E" w:rsidP="009051E2" w:rsidRDefault="00614D6E" w14:paraId="45674A0D" w14:textId="77777777">
      <w:pPr>
        <w:spacing w:line="276" w:lineRule="auto"/>
        <w:ind w:right="547"/>
        <w:jc w:val="both"/>
        <w:rPr>
          <w:rFonts w:ascii="Arial" w:hAnsi="Arial" w:cs="Arial"/>
          <w:kern w:val="3"/>
          <w:sz w:val="22"/>
          <w:szCs w:val="22"/>
          <w:lang w:val="es-UY" w:bidi="ar-SA"/>
        </w:rPr>
      </w:pPr>
      <w:r w:rsidRPr="009051E2">
        <w:rPr>
          <w:rFonts w:ascii="Arial" w:hAnsi="Arial" w:cs="Arial"/>
          <w:kern w:val="3"/>
          <w:sz w:val="22"/>
          <w:szCs w:val="22"/>
          <w:lang w:val="es-UY" w:bidi="ar-SA"/>
        </w:rPr>
        <w:t xml:space="preserve">Los adjudicatarios deberán presentar garantía de cumplimiento de contrato por un monto total del 5% del monto adjudicado, si el mismo es mayor o igual al 40% del tope de la Licitación Abreviada. Asimismo, el proveedor podrá establecer en su oferta, el derecho a no presentar la garantía. En tal caso, se sancionará el incumplimiento del contrato con una multa equivalente al 10% de la adjudicación, de acuerdo al artículo Nº 64 del </w:t>
      </w:r>
      <w:r w:rsidRPr="009051E2">
        <w:rPr>
          <w:rFonts w:ascii="Arial" w:hAnsi="Arial" w:cs="Arial"/>
          <w:sz w:val="22"/>
          <w:szCs w:val="22"/>
        </w:rPr>
        <w:t>T.O.C.A.F</w:t>
      </w:r>
      <w:r w:rsidRPr="009051E2">
        <w:rPr>
          <w:rFonts w:ascii="Arial" w:hAnsi="Arial" w:cs="Arial"/>
          <w:kern w:val="3"/>
          <w:sz w:val="22"/>
          <w:szCs w:val="22"/>
          <w:lang w:val="es-UY" w:bidi="ar-SA"/>
        </w:rPr>
        <w:t xml:space="preserve">. </w:t>
      </w:r>
    </w:p>
    <w:p w:rsidRPr="009051E2" w:rsidR="00614D6E" w:rsidP="009051E2" w:rsidRDefault="00614D6E" w14:paraId="2690C0C5" w14:textId="77777777">
      <w:pPr>
        <w:spacing w:line="276" w:lineRule="auto"/>
        <w:ind w:right="547"/>
        <w:jc w:val="both"/>
        <w:rPr>
          <w:rFonts w:ascii="Arial" w:hAnsi="Arial" w:cs="Arial"/>
          <w:kern w:val="3"/>
          <w:sz w:val="22"/>
          <w:szCs w:val="22"/>
          <w:lang w:val="es-UY" w:bidi="ar-SA"/>
        </w:rPr>
      </w:pPr>
    </w:p>
    <w:p w:rsidRPr="009051E2" w:rsidR="00614D6E" w:rsidP="009051E2" w:rsidRDefault="00614D6E" w14:paraId="1A401C90" w14:textId="77777777">
      <w:pPr>
        <w:spacing w:line="276" w:lineRule="auto"/>
        <w:ind w:right="547"/>
        <w:jc w:val="both"/>
        <w:rPr>
          <w:rFonts w:ascii="Arial" w:hAnsi="Arial" w:cs="Arial"/>
          <w:kern w:val="3"/>
          <w:sz w:val="22"/>
          <w:szCs w:val="22"/>
          <w:lang w:val="es-UY" w:bidi="ar-SA"/>
        </w:rPr>
      </w:pPr>
      <w:r w:rsidRPr="009051E2">
        <w:rPr>
          <w:rFonts w:ascii="Arial" w:hAnsi="Arial" w:cs="Arial"/>
          <w:kern w:val="3"/>
          <w:sz w:val="22"/>
          <w:szCs w:val="22"/>
          <w:lang w:val="es-UY" w:bidi="ar-SA"/>
        </w:rPr>
        <w:t>El depósito de la garantía deberá ser presentado en la oficina de compras y licitaciones en un plazo no mayor a 3 días hábiles los cuales comenzaran a correr a partir del día siguiente al vencimiento del plazo de impugnaciones (10 días corridos contados a partir del día siguiente a la notificación o publicación de la resolución de adjudicación), independientemente de la emisión de una orden de compra.</w:t>
      </w:r>
    </w:p>
    <w:p w:rsidRPr="009051E2" w:rsidR="00614D6E" w:rsidP="009051E2" w:rsidRDefault="00614D6E" w14:paraId="28946F5F" w14:textId="77777777">
      <w:pPr>
        <w:spacing w:line="276" w:lineRule="auto"/>
        <w:ind w:left="1292"/>
        <w:jc w:val="both"/>
        <w:rPr>
          <w:rFonts w:ascii="Arial" w:hAnsi="Arial" w:cs="Arial"/>
          <w:sz w:val="22"/>
          <w:szCs w:val="22"/>
        </w:rPr>
      </w:pPr>
      <w:r w:rsidRPr="009051E2">
        <w:rPr>
          <w:rFonts w:ascii="Arial" w:hAnsi="Arial" w:cs="Arial"/>
          <w:sz w:val="22"/>
          <w:szCs w:val="22"/>
        </w:rPr>
        <w:t xml:space="preserve"> </w:t>
      </w:r>
    </w:p>
    <w:p w:rsidRPr="009051E2" w:rsidR="00614D6E" w:rsidP="009051E2" w:rsidRDefault="00614D6E" w14:paraId="618145AF" w14:textId="77777777">
      <w:pPr>
        <w:spacing w:line="276" w:lineRule="auto"/>
        <w:jc w:val="both"/>
        <w:rPr>
          <w:rFonts w:ascii="Arial" w:hAnsi="Arial" w:cs="Arial"/>
          <w:b/>
          <w:sz w:val="22"/>
          <w:szCs w:val="22"/>
        </w:rPr>
      </w:pPr>
      <w:r w:rsidRPr="009051E2">
        <w:rPr>
          <w:rFonts w:ascii="Arial" w:hAnsi="Arial" w:cs="Arial"/>
          <w:b/>
          <w:sz w:val="22"/>
          <w:szCs w:val="22"/>
        </w:rPr>
        <w:t xml:space="preserve">11.3 Modalidad y lugar de depósito </w:t>
      </w:r>
    </w:p>
    <w:p w:rsidRPr="009051E2" w:rsidR="00614D6E" w:rsidP="009051E2" w:rsidRDefault="00614D6E" w14:paraId="375B30ED" w14:textId="77777777">
      <w:pPr>
        <w:spacing w:line="276" w:lineRule="auto"/>
        <w:ind w:right="547"/>
        <w:jc w:val="both"/>
        <w:rPr>
          <w:rFonts w:ascii="Arial" w:hAnsi="Arial" w:cs="Arial"/>
          <w:kern w:val="3"/>
          <w:sz w:val="22"/>
          <w:szCs w:val="22"/>
          <w:lang w:val="es-UY" w:bidi="ar-SA"/>
        </w:rPr>
      </w:pPr>
      <w:r w:rsidRPr="009051E2">
        <w:rPr>
          <w:rFonts w:ascii="Arial" w:hAnsi="Arial" w:cs="Arial"/>
          <w:kern w:val="3"/>
          <w:sz w:val="22"/>
          <w:szCs w:val="22"/>
          <w:lang w:val="es-UY" w:bidi="ar-SA"/>
        </w:rPr>
        <w:t>En el caso de constituir garantía en efectivo y en pesos se realizará mediante trasferencia bancaria en el BROU, Cuenta Nº 00155-3421-00143, y en efectivo y en dólares mediante transferencia bancaria en el BROU, Cuenta Nº 00155-3421-00110; acusando recibo en la Tesorería de la D.G.E.I.P, sita en la calle Buenos Aires N°621, Montevideo, días hábiles. En el caso de constituir una garantía representada en valores públicos, fianzas o avales bancarios, o póliza de seguro de fianza, la misma se hará efectiva en la Tesorería de la D.G.E.I.</w:t>
      </w:r>
      <w:r w:rsidRPr="009051E2">
        <w:rPr>
          <w:rFonts w:ascii="Arial" w:hAnsi="Arial" w:cs="Arial"/>
          <w:sz w:val="22"/>
          <w:szCs w:val="22"/>
          <w:lang w:val="es-UY"/>
        </w:rPr>
        <w:t>P</w:t>
      </w:r>
      <w:r w:rsidRPr="009051E2">
        <w:rPr>
          <w:rFonts w:ascii="Arial" w:hAnsi="Arial" w:cs="Arial"/>
          <w:kern w:val="3"/>
          <w:sz w:val="22"/>
          <w:szCs w:val="22"/>
          <w:lang w:val="es-UY" w:bidi="ar-SA"/>
        </w:rPr>
        <w:t xml:space="preserve"> sito en la calle Buenos Aires N° 621, Montevideo, días hábiles. </w:t>
      </w:r>
    </w:p>
    <w:p w:rsidRPr="009051E2" w:rsidR="00614D6E" w:rsidP="009051E2" w:rsidRDefault="00614D6E" w14:paraId="4070D295" w14:textId="77777777">
      <w:pPr>
        <w:spacing w:line="276" w:lineRule="auto"/>
        <w:ind w:right="547"/>
        <w:jc w:val="both"/>
        <w:rPr>
          <w:rFonts w:ascii="Arial" w:hAnsi="Arial" w:cs="Arial"/>
          <w:kern w:val="3"/>
          <w:sz w:val="22"/>
          <w:szCs w:val="22"/>
          <w:lang w:val="es-UY" w:bidi="ar-SA"/>
        </w:rPr>
      </w:pPr>
    </w:p>
    <w:p w:rsidRPr="009051E2" w:rsidR="00614D6E" w:rsidP="009051E2" w:rsidRDefault="00614D6E" w14:paraId="434B79D7" w14:textId="77777777">
      <w:pPr>
        <w:spacing w:line="276" w:lineRule="auto"/>
        <w:ind w:right="547"/>
        <w:jc w:val="both"/>
        <w:rPr>
          <w:rFonts w:ascii="Arial" w:hAnsi="Arial" w:cs="Arial"/>
          <w:kern w:val="3"/>
          <w:sz w:val="22"/>
          <w:szCs w:val="22"/>
          <w:lang w:val="es-UY" w:bidi="ar-SA"/>
        </w:rPr>
      </w:pPr>
      <w:r w:rsidRPr="009051E2">
        <w:rPr>
          <w:rFonts w:ascii="Arial" w:hAnsi="Arial" w:cs="Arial"/>
          <w:kern w:val="3"/>
          <w:sz w:val="22"/>
          <w:szCs w:val="22"/>
          <w:lang w:val="es-UY" w:bidi="ar-SA"/>
        </w:rPr>
        <w:t>No se aceptará la constitución de garantías mediante cheques bancarios. Independientemente de la forma de constitución de la garantía, se deberá presentar de forma inmediata el comprobante otorgado por la Tesorería de la D.G.E.I.</w:t>
      </w:r>
      <w:r w:rsidRPr="009051E2">
        <w:rPr>
          <w:rFonts w:ascii="Arial" w:hAnsi="Arial" w:cs="Arial"/>
          <w:sz w:val="22"/>
          <w:szCs w:val="22"/>
          <w:lang w:val="es-UY"/>
        </w:rPr>
        <w:t>P</w:t>
      </w:r>
      <w:r w:rsidRPr="009051E2">
        <w:rPr>
          <w:rFonts w:ascii="Arial" w:hAnsi="Arial" w:cs="Arial"/>
          <w:kern w:val="3"/>
          <w:sz w:val="22"/>
          <w:szCs w:val="22"/>
          <w:lang w:val="es-UY" w:bidi="ar-SA"/>
        </w:rPr>
        <w:t xml:space="preserve"> en la oficina de Adquisiciones en Juan Carlos Gómez 1314, primer piso. </w:t>
      </w:r>
    </w:p>
    <w:p w:rsidRPr="009051E2" w:rsidR="00614D6E" w:rsidP="009051E2" w:rsidRDefault="00614D6E" w14:paraId="418E1388" w14:textId="77777777">
      <w:pPr>
        <w:spacing w:line="276" w:lineRule="auto"/>
        <w:ind w:right="547"/>
        <w:jc w:val="both"/>
        <w:rPr>
          <w:rFonts w:ascii="Arial" w:hAnsi="Arial" w:cs="Arial"/>
          <w:kern w:val="3"/>
          <w:sz w:val="22"/>
          <w:szCs w:val="22"/>
          <w:lang w:val="es-UY" w:bidi="ar-SA"/>
        </w:rPr>
      </w:pPr>
    </w:p>
    <w:p w:rsidRPr="009051E2" w:rsidR="00614D6E" w:rsidP="009051E2" w:rsidRDefault="00614D6E" w14:paraId="02902DDD" w14:textId="77777777">
      <w:pPr>
        <w:spacing w:line="276" w:lineRule="auto"/>
        <w:ind w:right="547"/>
        <w:jc w:val="both"/>
        <w:rPr>
          <w:rFonts w:ascii="Arial" w:hAnsi="Arial" w:cs="Arial"/>
          <w:kern w:val="3"/>
          <w:sz w:val="22"/>
          <w:szCs w:val="22"/>
          <w:lang w:val="es-UY" w:bidi="ar-SA"/>
        </w:rPr>
      </w:pPr>
      <w:r w:rsidRPr="009051E2">
        <w:rPr>
          <w:rFonts w:ascii="Arial" w:hAnsi="Arial" w:cs="Arial"/>
          <w:kern w:val="3"/>
          <w:sz w:val="22"/>
          <w:szCs w:val="22"/>
          <w:lang w:val="es-UY" w:bidi="ar-SA"/>
        </w:rPr>
        <w:t>En el caso de garantías de fiel cumplimiento de contrato, luego de brindar el 100% del servicio en tiempo y forma, el proveedor podrá gestionar la liberación de la misma, presentando el comprobante original otorgado por Tesorería de la D.G.E.I.</w:t>
      </w:r>
      <w:r w:rsidRPr="009051E2">
        <w:rPr>
          <w:rFonts w:ascii="Arial" w:hAnsi="Arial" w:cs="Arial"/>
          <w:sz w:val="22"/>
          <w:szCs w:val="22"/>
          <w:lang w:val="es-UY"/>
        </w:rPr>
        <w:t>P</w:t>
      </w:r>
      <w:r w:rsidRPr="009051E2">
        <w:rPr>
          <w:rFonts w:ascii="Arial" w:hAnsi="Arial" w:cs="Arial"/>
          <w:kern w:val="3"/>
          <w:sz w:val="22"/>
          <w:szCs w:val="22"/>
          <w:lang w:val="es-UY" w:bidi="ar-SA"/>
        </w:rPr>
        <w:t xml:space="preserve"> en la oficina de Adquisiciones de Juan Carlos Gómez 1314 primer piso. </w:t>
      </w:r>
    </w:p>
    <w:p w:rsidRPr="009051E2" w:rsidR="00614D6E" w:rsidP="009051E2" w:rsidRDefault="00614D6E" w14:paraId="703C2883" w14:textId="77777777">
      <w:pPr>
        <w:spacing w:line="276" w:lineRule="auto"/>
        <w:ind w:right="547"/>
        <w:jc w:val="both"/>
        <w:rPr>
          <w:rFonts w:ascii="Arial" w:hAnsi="Arial" w:cs="Arial"/>
          <w:kern w:val="3"/>
          <w:sz w:val="22"/>
          <w:szCs w:val="22"/>
          <w:lang w:val="es-UY" w:bidi="ar-SA"/>
        </w:rPr>
      </w:pPr>
    </w:p>
    <w:p w:rsidR="00614D6E" w:rsidP="009051E2" w:rsidRDefault="00614D6E" w14:paraId="4EEB1065" w14:textId="36198550">
      <w:pPr>
        <w:spacing w:line="276" w:lineRule="auto"/>
        <w:ind w:right="547"/>
        <w:jc w:val="both"/>
        <w:rPr>
          <w:rFonts w:ascii="Arial" w:hAnsi="Arial" w:cs="Arial"/>
          <w:kern w:val="3"/>
          <w:sz w:val="22"/>
          <w:szCs w:val="22"/>
          <w:lang w:val="es-UY" w:bidi="ar-SA"/>
        </w:rPr>
      </w:pPr>
      <w:r w:rsidRPr="009051E2">
        <w:rPr>
          <w:rFonts w:ascii="Arial" w:hAnsi="Arial" w:cs="Arial"/>
          <w:kern w:val="3"/>
          <w:sz w:val="22"/>
          <w:szCs w:val="22"/>
          <w:lang w:val="es-UY" w:bidi="ar-SA"/>
        </w:rPr>
        <w:t>Para las garantías de mantenimiento de oferta, la gestión de liberación podrá realizarse una vez quede firme la resolución de adjudicación.</w:t>
      </w:r>
    </w:p>
    <w:p w:rsidR="00131A74" w:rsidP="009051E2" w:rsidRDefault="00131A74" w14:paraId="0C1C1147" w14:textId="0836E442">
      <w:pPr>
        <w:spacing w:line="276" w:lineRule="auto"/>
        <w:ind w:right="547"/>
        <w:jc w:val="both"/>
        <w:rPr>
          <w:rFonts w:ascii="Arial" w:hAnsi="Arial" w:cs="Arial"/>
          <w:kern w:val="3"/>
          <w:sz w:val="22"/>
          <w:szCs w:val="22"/>
          <w:lang w:val="es-UY" w:bidi="ar-SA"/>
        </w:rPr>
      </w:pPr>
    </w:p>
    <w:p w:rsidRPr="002E108F" w:rsidR="00BA3D69" w:rsidP="00BA3D69" w:rsidRDefault="00BA3D69" w14:paraId="583C22C5" w14:textId="77777777">
      <w:pPr>
        <w:spacing w:line="276" w:lineRule="auto"/>
        <w:ind w:right="547"/>
        <w:jc w:val="both"/>
        <w:rPr>
          <w:rFonts w:ascii="Arial" w:hAnsi="Arial" w:cs="Arial"/>
          <w:b/>
          <w:kern w:val="3"/>
          <w:lang w:val="es-UY" w:bidi="ar-SA"/>
        </w:rPr>
      </w:pPr>
      <w:r w:rsidRPr="002E108F">
        <w:rPr>
          <w:rFonts w:ascii="Arial" w:hAnsi="Arial" w:cs="Arial"/>
          <w:b/>
          <w:kern w:val="3"/>
          <w:lang w:val="es-UY" w:bidi="ar-SA"/>
        </w:rPr>
        <w:t>Cuando se constituya una garantía, se deberá especificar en la transferencia el procedimiento para el cual se efectúa la misma.</w:t>
      </w:r>
    </w:p>
    <w:p w:rsidRPr="009051E2" w:rsidR="00614D6E" w:rsidP="009051E2" w:rsidRDefault="00614D6E" w14:paraId="2AE0C557" w14:textId="77777777">
      <w:pPr>
        <w:spacing w:line="276" w:lineRule="auto"/>
        <w:ind w:right="547"/>
        <w:jc w:val="both"/>
        <w:rPr>
          <w:rFonts w:ascii="Arial" w:hAnsi="Arial" w:cs="Arial"/>
          <w:kern w:val="3"/>
          <w:sz w:val="22"/>
          <w:szCs w:val="22"/>
          <w:lang w:val="es-UY" w:bidi="ar-SA"/>
        </w:rPr>
      </w:pPr>
    </w:p>
    <w:p w:rsidR="00614D6E" w:rsidP="009051E2" w:rsidRDefault="00614D6E" w14:paraId="0BFF5B7F" w14:textId="241B7FAD">
      <w:pPr>
        <w:pStyle w:val="Ttulo1"/>
        <w:spacing w:line="276" w:lineRule="auto"/>
        <w:jc w:val="both"/>
        <w:rPr>
          <w:rFonts w:ascii="Arial" w:hAnsi="Arial" w:cs="Arial"/>
          <w:sz w:val="22"/>
          <w:szCs w:val="22"/>
        </w:rPr>
      </w:pPr>
      <w:bookmarkStart w:name="_Toc164863919" w:id="15"/>
      <w:r w:rsidRPr="009051E2">
        <w:rPr>
          <w:rFonts w:ascii="Arial" w:hAnsi="Arial" w:cs="Arial"/>
          <w:sz w:val="22"/>
          <w:szCs w:val="22"/>
        </w:rPr>
        <w:t>12- ADJUDICACIÓN</w:t>
      </w:r>
      <w:bookmarkEnd w:id="15"/>
      <w:r w:rsidRPr="009051E2">
        <w:rPr>
          <w:rFonts w:ascii="Arial" w:hAnsi="Arial" w:cs="Arial"/>
          <w:sz w:val="22"/>
          <w:szCs w:val="22"/>
        </w:rPr>
        <w:t xml:space="preserve">  </w:t>
      </w:r>
    </w:p>
    <w:p w:rsidRPr="00A33099" w:rsidR="00A33099" w:rsidP="00A33099" w:rsidRDefault="00A33099" w14:paraId="4DFDD994" w14:textId="77777777"/>
    <w:p w:rsidRPr="009051E2" w:rsidR="00614D6E" w:rsidP="009051E2" w:rsidRDefault="00614D6E" w14:paraId="5E65D626"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La selección de las ofertas presentadas se hará entre aquellas que pre califiquen en base a la evaluación formal y el juicio de admisibilidad, adjudicándose a la oferta que resulte la más conveniente según los parámetros indicados en el numeral 9.  </w:t>
      </w:r>
    </w:p>
    <w:p w:rsidRPr="009051E2" w:rsidR="00614D6E" w:rsidP="009051E2" w:rsidRDefault="00614D6E" w14:paraId="03D566CB"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p>
    <w:p w:rsidRPr="009051E2" w:rsidR="00614D6E" w:rsidP="009051E2" w:rsidRDefault="00614D6E" w14:paraId="7CD572B2"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Una vez propuesta la adjudicación por parte de la Comisión Asesora (de corresponder) y antes que se extienda la resolución correspondiente, la Administración controlará, con respecto a los adjudicatarios, que el proveedor se encuentre en estado “ACTIVO” en R.U.P.E. de acuerdo al artículo N° 14 del Decreto N° 155/013 de 21 de mayo de 2013. </w:t>
      </w:r>
    </w:p>
    <w:p w:rsidRPr="009051E2" w:rsidR="00614D6E" w:rsidP="009051E2" w:rsidRDefault="00614D6E" w14:paraId="239E13F2"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p>
    <w:p w:rsidRPr="009051E2" w:rsidR="00614D6E" w:rsidP="009051E2" w:rsidRDefault="00614D6E" w14:paraId="026FF95E"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Asimismo, se controlará que el titular de la empresa unipersonal o los directores y administradores de las personas jurídicas en su caso, no se encuentran inscriptos como deudores alimentarios (artículo N°60 de la Ley N°17.957), así como su inscripción en el S.I.I.F de acuerdo y en las condiciones establecidas en el artículo N° 3° del Decreto N° 342/999 del 26 de octubre de 1999 y artículo N° 46 y 48 del T.O.C.A.F. </w:t>
      </w:r>
    </w:p>
    <w:p w:rsidRPr="009051E2" w:rsidR="00614D6E" w:rsidP="009051E2" w:rsidRDefault="00614D6E" w14:paraId="1CBE4572"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p>
    <w:p w:rsidRPr="009051E2" w:rsidR="00614D6E" w:rsidP="009051E2" w:rsidRDefault="00614D6E" w14:paraId="4A7AE608"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Es responsabilidad del proveedor mantener actualizada su ficha tanto en datos como en documentos. </w:t>
      </w:r>
    </w:p>
    <w:p w:rsidRPr="009051E2" w:rsidR="00614D6E" w:rsidP="009051E2" w:rsidRDefault="00614D6E" w14:paraId="67D7938D"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No se reconocerán, pagarán o reintegrarán conceptos de gastos del adjudicatario no cotizados por éste como parte de la oferta, o reconocidos expresamente en el presente pliego, o los contratos que se firmaren con el adjudicatario.</w:t>
      </w:r>
    </w:p>
    <w:p w:rsidRPr="009051E2" w:rsidR="00614D6E" w:rsidP="009051E2" w:rsidRDefault="00614D6E" w14:paraId="54446F79"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 </w:t>
      </w:r>
    </w:p>
    <w:p w:rsidRPr="009051E2" w:rsidR="00614D6E" w:rsidP="009051E2" w:rsidRDefault="00614D6E" w14:paraId="60755A55"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La D.G.E.I.P publicara la resolución de Adjudicación en la web de compras estatales, de acuerdo a la normativa vigente y se notificara a todos los oferentes.</w:t>
      </w:r>
    </w:p>
    <w:p w:rsidRPr="009051E2" w:rsidR="00614D6E" w:rsidP="009051E2" w:rsidRDefault="00614D6E" w14:paraId="111765DE" w14:textId="77777777">
      <w:pPr>
        <w:pStyle w:val="paragraph"/>
        <w:spacing w:before="0" w:beforeAutospacing="0" w:after="0" w:afterAutospacing="0" w:line="276" w:lineRule="auto"/>
        <w:ind w:right="-15"/>
        <w:jc w:val="both"/>
        <w:textAlignment w:val="baseline"/>
        <w:rPr>
          <w:rFonts w:ascii="Arial" w:hAnsi="Arial" w:cs="Arial"/>
          <w:color w:val="00000A"/>
          <w:sz w:val="22"/>
          <w:szCs w:val="22"/>
        </w:rPr>
      </w:pPr>
      <w:r w:rsidRPr="009051E2">
        <w:rPr>
          <w:rStyle w:val="eop"/>
          <w:rFonts w:ascii="Arial" w:hAnsi="Arial" w:cs="Arial"/>
          <w:color w:val="00000A"/>
          <w:sz w:val="22"/>
          <w:szCs w:val="22"/>
        </w:rPr>
        <w:t> </w:t>
      </w:r>
    </w:p>
    <w:p w:rsidR="00614D6E" w:rsidP="009051E2" w:rsidRDefault="00614D6E" w14:paraId="49ABBA35" w14:textId="272230F6">
      <w:pPr>
        <w:pStyle w:val="Ttulo1"/>
        <w:spacing w:line="276" w:lineRule="auto"/>
        <w:jc w:val="both"/>
        <w:rPr>
          <w:rFonts w:ascii="Arial" w:hAnsi="Arial" w:cs="Arial"/>
          <w:sz w:val="22"/>
          <w:szCs w:val="22"/>
        </w:rPr>
      </w:pPr>
      <w:bookmarkStart w:name="_Toc164863920" w:id="16"/>
      <w:r w:rsidRPr="009051E2">
        <w:rPr>
          <w:rFonts w:ascii="Arial" w:hAnsi="Arial" w:cs="Arial"/>
          <w:sz w:val="22"/>
          <w:szCs w:val="22"/>
        </w:rPr>
        <w:t>13- NOTIFICACIÓN</w:t>
      </w:r>
      <w:bookmarkEnd w:id="16"/>
      <w:r w:rsidRPr="009051E2">
        <w:rPr>
          <w:rFonts w:ascii="Arial" w:hAnsi="Arial" w:cs="Arial"/>
          <w:sz w:val="22"/>
          <w:szCs w:val="22"/>
        </w:rPr>
        <w:t xml:space="preserve">  </w:t>
      </w:r>
    </w:p>
    <w:p w:rsidRPr="00A33099" w:rsidR="00A33099" w:rsidP="00A33099" w:rsidRDefault="00A33099" w14:paraId="65BD0EED" w14:textId="77777777"/>
    <w:p w:rsidRPr="009051E2" w:rsidR="00614D6E" w:rsidP="009051E2" w:rsidRDefault="00614D6E" w14:paraId="5C1364CF" w14:textId="77777777">
      <w:pPr>
        <w:spacing w:line="276" w:lineRule="auto"/>
        <w:ind w:right="567"/>
        <w:jc w:val="both"/>
        <w:rPr>
          <w:rFonts w:ascii="Arial" w:hAnsi="Arial" w:cs="Arial"/>
          <w:kern w:val="3"/>
          <w:sz w:val="22"/>
          <w:szCs w:val="22"/>
          <w:lang w:val="es-UY" w:bidi="ar-SA"/>
        </w:rPr>
      </w:pPr>
      <w:r w:rsidRPr="009051E2">
        <w:rPr>
          <w:rFonts w:ascii="Arial" w:hAnsi="Arial" w:cs="Arial"/>
          <w:kern w:val="3"/>
          <w:sz w:val="22"/>
          <w:szCs w:val="22"/>
          <w:lang w:val="es-UY" w:bidi="ar-SA"/>
        </w:rPr>
        <w:t xml:space="preserve">Una vez dictada la Resolución de adjudicación, previo cumplimiento del artículo N° 211 Literal B) de la Constitución de la República, la administración publicará la Resolución de Adjudicación en la web de compras estatales y se notificará de la misma a quien/es resulte/n adjudicatario/s y a los restantes oferentes, en cumplimiento de las disposiciones de Procedimiento Administrativo común vigentes. </w:t>
      </w:r>
    </w:p>
    <w:p w:rsidRPr="009051E2" w:rsidR="00614D6E" w:rsidP="009051E2" w:rsidRDefault="00614D6E" w14:paraId="6F0F4611" w14:textId="77777777">
      <w:pPr>
        <w:spacing w:line="276" w:lineRule="auto"/>
        <w:ind w:left="1292" w:right="567"/>
        <w:jc w:val="both"/>
        <w:rPr>
          <w:rFonts w:ascii="Arial" w:hAnsi="Arial" w:cs="Arial"/>
          <w:kern w:val="3"/>
          <w:sz w:val="22"/>
          <w:szCs w:val="22"/>
          <w:lang w:val="es-UY" w:bidi="ar-SA"/>
        </w:rPr>
      </w:pPr>
      <w:r w:rsidRPr="009051E2">
        <w:rPr>
          <w:rFonts w:ascii="Arial" w:hAnsi="Arial" w:cs="Arial"/>
          <w:kern w:val="3"/>
          <w:sz w:val="22"/>
          <w:szCs w:val="22"/>
          <w:lang w:val="es-UY" w:bidi="ar-SA"/>
        </w:rPr>
        <w:t xml:space="preserve"> </w:t>
      </w:r>
    </w:p>
    <w:p w:rsidRPr="009051E2" w:rsidR="00614D6E" w:rsidP="009051E2" w:rsidRDefault="00614D6E" w14:paraId="37FFF775" w14:textId="77777777">
      <w:pPr>
        <w:spacing w:line="276" w:lineRule="auto"/>
        <w:ind w:right="567"/>
        <w:jc w:val="both"/>
        <w:rPr>
          <w:rFonts w:ascii="Arial" w:hAnsi="Arial" w:cs="Arial"/>
          <w:kern w:val="3"/>
          <w:sz w:val="22"/>
          <w:szCs w:val="22"/>
          <w:lang w:val="es-UY" w:bidi="ar-SA"/>
        </w:rPr>
      </w:pPr>
      <w:r w:rsidRPr="009051E2">
        <w:rPr>
          <w:rFonts w:ascii="Arial" w:hAnsi="Arial" w:cs="Arial"/>
          <w:kern w:val="3"/>
          <w:sz w:val="22"/>
          <w:szCs w:val="22"/>
          <w:lang w:val="es-UY" w:bidi="ar-SA"/>
        </w:rPr>
        <w:t xml:space="preserve">La notificación se hará en la dirección electrónica registrada en R.U.P.E en la sección “Comunicación” incluida en la pestaña “Datos Generales”. </w:t>
      </w:r>
    </w:p>
    <w:p w:rsidRPr="009051E2" w:rsidR="00614D6E" w:rsidP="009051E2" w:rsidRDefault="00614D6E" w14:paraId="71C511F3" w14:textId="77777777">
      <w:pPr>
        <w:spacing w:line="276" w:lineRule="auto"/>
        <w:ind w:right="567"/>
        <w:jc w:val="both"/>
        <w:rPr>
          <w:rFonts w:ascii="Arial" w:hAnsi="Arial" w:cs="Arial"/>
          <w:kern w:val="3"/>
          <w:sz w:val="22"/>
          <w:szCs w:val="22"/>
          <w:lang w:val="es-UY" w:bidi="ar-SA"/>
        </w:rPr>
      </w:pPr>
    </w:p>
    <w:p w:rsidRPr="009051E2" w:rsidR="00614D6E" w:rsidP="00BA3D69" w:rsidRDefault="00614D6E" w14:paraId="304E9E4D" w14:textId="77777777">
      <w:pPr>
        <w:pStyle w:val="Ttulo1"/>
        <w:spacing w:line="240" w:lineRule="auto"/>
        <w:jc w:val="both"/>
        <w:rPr>
          <w:rFonts w:ascii="Arial" w:hAnsi="Arial" w:cs="Arial"/>
          <w:sz w:val="22"/>
          <w:szCs w:val="22"/>
        </w:rPr>
      </w:pPr>
      <w:bookmarkStart w:name="_Toc164863921" w:id="17"/>
      <w:r w:rsidRPr="009051E2">
        <w:rPr>
          <w:rFonts w:ascii="Arial" w:hAnsi="Arial" w:cs="Arial"/>
          <w:sz w:val="22"/>
          <w:szCs w:val="22"/>
        </w:rPr>
        <w:t>14- DEL CONTROL DEL SERVICIO</w:t>
      </w:r>
      <w:bookmarkEnd w:id="17"/>
    </w:p>
    <w:p w:rsidRPr="009051E2" w:rsidR="009B33CD" w:rsidP="00BA3D69" w:rsidRDefault="00614D6E" w14:paraId="62C47CAB" w14:textId="77777777">
      <w:pPr>
        <w:pStyle w:val="paragraph"/>
        <w:ind w:right="-15"/>
        <w:jc w:val="both"/>
        <w:textAlignment w:val="baseline"/>
        <w:rPr>
          <w:rFonts w:ascii="Arial" w:hAnsi="Arial" w:cs="Arial"/>
          <w:kern w:val="3"/>
          <w:sz w:val="22"/>
          <w:szCs w:val="22"/>
        </w:rPr>
      </w:pPr>
      <w:r w:rsidRPr="009051E2">
        <w:rPr>
          <w:rFonts w:ascii="Arial" w:hAnsi="Arial" w:cs="Arial"/>
          <w:kern w:val="3"/>
          <w:sz w:val="22"/>
          <w:szCs w:val="22"/>
          <w:lang w:eastAsia="zh-CN"/>
        </w:rPr>
        <w:t>El servicio será controlado por la División</w:t>
      </w:r>
      <w:r w:rsidRPr="009051E2" w:rsidR="00F00B9D">
        <w:rPr>
          <w:rFonts w:ascii="Arial" w:hAnsi="Arial" w:cs="Arial"/>
          <w:kern w:val="3"/>
          <w:sz w:val="22"/>
          <w:szCs w:val="22"/>
          <w:lang w:eastAsia="zh-CN"/>
        </w:rPr>
        <w:t xml:space="preserve"> Tecnología de la Información</w:t>
      </w:r>
      <w:r w:rsidRPr="009051E2">
        <w:rPr>
          <w:rFonts w:ascii="Arial" w:hAnsi="Arial" w:cs="Arial"/>
          <w:kern w:val="3"/>
          <w:sz w:val="22"/>
          <w:szCs w:val="22"/>
          <w:lang w:eastAsia="zh-CN"/>
        </w:rPr>
        <w:t xml:space="preserve">, quien será responsable de comunicarlo a la División Adquisiciones y Logística. </w:t>
      </w:r>
    </w:p>
    <w:p w:rsidRPr="009051E2" w:rsidR="00614D6E" w:rsidP="009051E2" w:rsidRDefault="00614D6E" w14:paraId="6831AF3D" w14:textId="325E3282">
      <w:pPr>
        <w:pStyle w:val="paragraph"/>
        <w:spacing w:line="276" w:lineRule="auto"/>
        <w:ind w:right="-15"/>
        <w:jc w:val="both"/>
        <w:textAlignment w:val="baseline"/>
        <w:rPr>
          <w:rFonts w:ascii="Arial" w:hAnsi="Arial" w:cs="Arial"/>
          <w:kern w:val="3"/>
          <w:sz w:val="22"/>
          <w:szCs w:val="22"/>
        </w:rPr>
      </w:pPr>
      <w:r w:rsidRPr="009051E2">
        <w:rPr>
          <w:rFonts w:ascii="Arial" w:hAnsi="Arial" w:cs="Arial"/>
          <w:kern w:val="3"/>
          <w:sz w:val="22"/>
          <w:szCs w:val="22"/>
          <w:lang w:eastAsia="zh-CN"/>
        </w:rPr>
        <w:t xml:space="preserve">El adjudicatario queda obligado a prestar siempre el servicio en tiempo y forma. </w:t>
      </w:r>
    </w:p>
    <w:p w:rsidRPr="009051E2" w:rsidR="00614D6E" w:rsidP="009051E2" w:rsidRDefault="00614D6E" w14:paraId="551C9F3C" w14:textId="77777777">
      <w:pPr>
        <w:pStyle w:val="paragraph"/>
        <w:spacing w:line="276" w:lineRule="auto"/>
        <w:ind w:right="-15"/>
        <w:jc w:val="both"/>
        <w:textAlignment w:val="baseline"/>
        <w:rPr>
          <w:rFonts w:ascii="Arial" w:hAnsi="Arial" w:cs="Arial"/>
          <w:kern w:val="3"/>
          <w:sz w:val="22"/>
          <w:szCs w:val="22"/>
        </w:rPr>
      </w:pPr>
      <w:r w:rsidRPr="009051E2">
        <w:rPr>
          <w:rFonts w:ascii="Arial" w:hAnsi="Arial" w:cs="Arial"/>
          <w:kern w:val="3"/>
          <w:sz w:val="22"/>
          <w:szCs w:val="22"/>
          <w:lang w:eastAsia="zh-CN"/>
        </w:rPr>
        <w:t>El adjudicatario asumirá la total responsabilidad por sus actos.</w:t>
      </w:r>
    </w:p>
    <w:p w:rsidR="00614D6E" w:rsidP="009051E2" w:rsidRDefault="00614D6E" w14:paraId="4791FD1A" w14:textId="4DEAB859">
      <w:pPr>
        <w:pStyle w:val="Ttulo1"/>
        <w:spacing w:line="276" w:lineRule="auto"/>
        <w:jc w:val="both"/>
        <w:rPr>
          <w:rFonts w:ascii="Arial" w:hAnsi="Arial" w:cs="Arial"/>
          <w:sz w:val="22"/>
          <w:szCs w:val="22"/>
        </w:rPr>
      </w:pPr>
      <w:bookmarkStart w:name="_Toc164863922" w:id="18"/>
      <w:r w:rsidRPr="009051E2">
        <w:rPr>
          <w:rFonts w:ascii="Arial" w:hAnsi="Arial" w:cs="Arial"/>
          <w:sz w:val="22"/>
          <w:szCs w:val="22"/>
        </w:rPr>
        <w:t>15- MORA Y PENALIDADES</w:t>
      </w:r>
      <w:bookmarkEnd w:id="18"/>
      <w:r w:rsidRPr="009051E2">
        <w:rPr>
          <w:rFonts w:ascii="Arial" w:hAnsi="Arial" w:cs="Arial"/>
          <w:sz w:val="22"/>
          <w:szCs w:val="22"/>
        </w:rPr>
        <w:t xml:space="preserve">  </w:t>
      </w:r>
    </w:p>
    <w:p w:rsidRPr="00A33099" w:rsidR="00A33099" w:rsidP="00A33099" w:rsidRDefault="00A33099" w14:paraId="40AF0387" w14:textId="77777777"/>
    <w:p w:rsidRPr="009051E2" w:rsidR="00614D6E" w:rsidP="009051E2" w:rsidRDefault="00614D6E" w14:paraId="46A79720" w14:textId="46EF3772">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La falta de cumplimiento por parte del adjudicado en los plazos o condiciones estipuladas, generará una multa del 5% (cinco por ciento) en la facturación mensual correspondiente al mes del incumplimiento. </w:t>
      </w:r>
    </w:p>
    <w:p w:rsidRPr="009051E2" w:rsidR="00C037C9" w:rsidP="009051E2" w:rsidRDefault="00C037C9" w14:paraId="622EE1A2"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p>
    <w:p w:rsidRPr="009051E2" w:rsidR="00C037C9" w:rsidP="009051E2" w:rsidRDefault="00C037C9" w14:paraId="30F1D6BD" w14:textId="1B97EFDC">
      <w:pPr>
        <w:pStyle w:val="NormalWeb"/>
        <w:spacing w:before="0" w:after="0"/>
        <w:jc w:val="both"/>
        <w:rPr>
          <w:rFonts w:ascii="Arial" w:hAnsi="Arial" w:eastAsia="Times New Roman" w:cs="Arial"/>
          <w:kern w:val="3"/>
          <w:sz w:val="22"/>
          <w:szCs w:val="22"/>
          <w:lang w:val="es-UY"/>
        </w:rPr>
      </w:pPr>
      <w:r w:rsidRPr="009051E2">
        <w:rPr>
          <w:rFonts w:ascii="Arial" w:hAnsi="Arial" w:eastAsia="Times New Roman" w:cs="Arial"/>
          <w:kern w:val="3"/>
          <w:sz w:val="22"/>
          <w:szCs w:val="22"/>
          <w:lang w:val="es-UY"/>
        </w:rPr>
        <w:t xml:space="preserve">En caso de incumplimiento grave, la Administración podrá rescindir unilateralmente el contrato mediante resolución fundada, pudiendo, además, liquidar y reclamar los daños y perjuicios ocasionados a la Administración por dicho incumplimiento. </w:t>
      </w:r>
    </w:p>
    <w:p w:rsidRPr="009051E2" w:rsidR="009B33CD" w:rsidP="009051E2" w:rsidRDefault="009B33CD" w14:paraId="2ED98524" w14:textId="067EA62E">
      <w:pPr>
        <w:pStyle w:val="NormalWeb"/>
        <w:spacing w:before="0" w:after="0"/>
        <w:jc w:val="both"/>
        <w:rPr>
          <w:rFonts w:ascii="Arial" w:hAnsi="Arial" w:eastAsia="Times New Roman" w:cs="Arial"/>
          <w:kern w:val="3"/>
          <w:sz w:val="22"/>
          <w:szCs w:val="22"/>
          <w:lang w:val="es-UY"/>
        </w:rPr>
      </w:pPr>
    </w:p>
    <w:p w:rsidRPr="009051E2" w:rsidR="009B33CD" w:rsidP="009051E2" w:rsidRDefault="009B33CD" w14:paraId="43B9D4A7" w14:textId="51FC3487">
      <w:pPr>
        <w:pStyle w:val="NormalWeb"/>
        <w:spacing w:before="0" w:after="0"/>
        <w:jc w:val="both"/>
        <w:rPr>
          <w:rFonts w:ascii="Arial" w:hAnsi="Arial" w:eastAsia="Times New Roman" w:cs="Arial"/>
          <w:kern w:val="3"/>
          <w:sz w:val="22"/>
          <w:szCs w:val="22"/>
          <w:lang w:val="es-UY"/>
        </w:rPr>
      </w:pPr>
      <w:r w:rsidRPr="009051E2">
        <w:rPr>
          <w:rFonts w:ascii="Arial" w:hAnsi="Arial" w:eastAsia="Times New Roman" w:cs="Arial"/>
          <w:kern w:val="3"/>
          <w:sz w:val="22"/>
          <w:szCs w:val="22"/>
          <w:lang w:val="es-UY"/>
        </w:rPr>
        <w:t>Una vez que la resolución de adjudicación este firme y en caso de incumplimiento sin haber brindado aun el servicio, se lo sancionara con el 15% de los que sería la facturación en ese periodo de incumplimiento.</w:t>
      </w:r>
    </w:p>
    <w:p w:rsidRPr="009051E2" w:rsidR="00614D6E" w:rsidP="009051E2" w:rsidRDefault="00614D6E" w14:paraId="0D4F62E3" w14:textId="35FEA94A">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p>
    <w:p w:rsidR="00614D6E" w:rsidP="009051E2" w:rsidRDefault="00614D6E" w14:paraId="39914DE5" w14:textId="7155F703">
      <w:pPr>
        <w:pStyle w:val="Ttulo1"/>
        <w:spacing w:line="276" w:lineRule="auto"/>
        <w:jc w:val="both"/>
        <w:rPr>
          <w:rFonts w:ascii="Arial" w:hAnsi="Arial" w:cs="Arial"/>
          <w:sz w:val="22"/>
          <w:szCs w:val="22"/>
        </w:rPr>
      </w:pPr>
      <w:bookmarkStart w:name="_Toc164863923" w:id="19"/>
      <w:r w:rsidRPr="009051E2">
        <w:rPr>
          <w:rFonts w:ascii="Arial" w:hAnsi="Arial" w:cs="Arial"/>
          <w:sz w:val="22"/>
          <w:szCs w:val="22"/>
        </w:rPr>
        <w:t>16- COMUNICACIONES</w:t>
      </w:r>
      <w:bookmarkEnd w:id="19"/>
      <w:r w:rsidRPr="009051E2">
        <w:rPr>
          <w:rFonts w:ascii="Arial" w:hAnsi="Arial" w:cs="Arial"/>
          <w:sz w:val="22"/>
          <w:szCs w:val="22"/>
        </w:rPr>
        <w:t xml:space="preserve"> </w:t>
      </w:r>
    </w:p>
    <w:p w:rsidRPr="00A33099" w:rsidR="00A33099" w:rsidP="00A33099" w:rsidRDefault="00A33099" w14:paraId="09F22228" w14:textId="77777777"/>
    <w:p w:rsidRPr="009051E2" w:rsidR="00614D6E" w:rsidP="009051E2" w:rsidRDefault="00614D6E" w14:paraId="16662336" w14:textId="77777777">
      <w:pPr>
        <w:spacing w:after="5" w:line="276" w:lineRule="auto"/>
        <w:ind w:right="544"/>
        <w:jc w:val="both"/>
        <w:rPr>
          <w:rFonts w:ascii="Arial" w:hAnsi="Arial" w:cs="Arial"/>
          <w:kern w:val="3"/>
          <w:sz w:val="22"/>
          <w:szCs w:val="22"/>
          <w:lang w:val="es-UY" w:bidi="ar-SA"/>
        </w:rPr>
      </w:pPr>
      <w:r w:rsidRPr="009051E2">
        <w:rPr>
          <w:rFonts w:ascii="Arial" w:hAnsi="Arial" w:cs="Arial"/>
          <w:kern w:val="3"/>
          <w:sz w:val="22"/>
          <w:szCs w:val="22"/>
          <w:lang w:val="es-UY" w:bidi="ar-SA"/>
        </w:rPr>
        <w:t xml:space="preserve">Las comunicaciones podrán realizarse por los siguientes medios: personalmente en las oficinas de la División Adquisiciones y Logística, correo electrónico: licitacionesservicios@dgeip.edu.uy y por teléfono al 1876 Int. 1105. </w:t>
      </w:r>
    </w:p>
    <w:p w:rsidRPr="009051E2" w:rsidR="00614D6E" w:rsidP="009051E2" w:rsidRDefault="00614D6E" w14:paraId="67617A00" w14:textId="77777777">
      <w:pPr>
        <w:spacing w:line="276" w:lineRule="auto"/>
        <w:ind w:left="1292"/>
        <w:jc w:val="both"/>
        <w:rPr>
          <w:rFonts w:ascii="Arial" w:hAnsi="Arial" w:cs="Arial"/>
          <w:kern w:val="3"/>
          <w:sz w:val="22"/>
          <w:szCs w:val="22"/>
          <w:lang w:val="es-UY" w:bidi="ar-SA"/>
        </w:rPr>
      </w:pPr>
      <w:r w:rsidRPr="009051E2">
        <w:rPr>
          <w:rFonts w:ascii="Arial" w:hAnsi="Arial" w:cs="Arial"/>
          <w:kern w:val="3"/>
          <w:sz w:val="22"/>
          <w:szCs w:val="22"/>
          <w:lang w:val="es-UY" w:bidi="ar-SA"/>
        </w:rPr>
        <w:t xml:space="preserve"> </w:t>
      </w:r>
    </w:p>
    <w:p w:rsidRPr="009051E2" w:rsidR="00614D6E" w:rsidP="009051E2" w:rsidRDefault="00614D6E" w14:paraId="2192325C" w14:textId="16D74A57">
      <w:pPr>
        <w:spacing w:line="276" w:lineRule="auto"/>
        <w:ind w:right="547"/>
        <w:jc w:val="both"/>
        <w:rPr>
          <w:rFonts w:ascii="Arial" w:hAnsi="Arial" w:cs="Arial"/>
          <w:kern w:val="3"/>
          <w:sz w:val="22"/>
          <w:szCs w:val="22"/>
          <w:lang w:val="es-UY" w:bidi="ar-SA"/>
        </w:rPr>
      </w:pPr>
      <w:r w:rsidRPr="009051E2">
        <w:rPr>
          <w:rFonts w:ascii="Arial" w:hAnsi="Arial" w:cs="Arial"/>
          <w:kern w:val="3"/>
          <w:sz w:val="22"/>
          <w:szCs w:val="22"/>
          <w:lang w:val="es-UY" w:bidi="ar-SA"/>
        </w:rPr>
        <w:t xml:space="preserve">Todas las comunicaciones referidas al presente llamado deberán dirigirse al Departamento de Adquisiciones de la D.G.E.I.P.  </w:t>
      </w:r>
    </w:p>
    <w:p w:rsidRPr="009051E2" w:rsidR="00A41C19" w:rsidP="009051E2" w:rsidRDefault="00A41C19" w14:paraId="5C4B9A82" w14:textId="77777777">
      <w:pPr>
        <w:spacing w:line="276" w:lineRule="auto"/>
        <w:ind w:right="547"/>
        <w:jc w:val="both"/>
        <w:rPr>
          <w:rFonts w:ascii="Arial" w:hAnsi="Arial" w:cs="Arial"/>
          <w:kern w:val="3"/>
          <w:sz w:val="22"/>
          <w:szCs w:val="22"/>
          <w:lang w:val="es-UY" w:bidi="ar-SA"/>
        </w:rPr>
      </w:pPr>
    </w:p>
    <w:p w:rsidRPr="009051E2" w:rsidR="00A41C19" w:rsidP="009051E2" w:rsidRDefault="00A41C19" w14:paraId="291D17D8" w14:textId="77777777">
      <w:pPr>
        <w:spacing w:line="276" w:lineRule="auto"/>
        <w:ind w:right="547"/>
        <w:jc w:val="both"/>
        <w:rPr>
          <w:rFonts w:ascii="Arial" w:hAnsi="Arial" w:cs="Arial"/>
          <w:kern w:val="3"/>
          <w:sz w:val="22"/>
          <w:szCs w:val="22"/>
          <w:lang w:bidi="ar-SA"/>
        </w:rPr>
      </w:pPr>
      <w:r w:rsidRPr="009051E2">
        <w:rPr>
          <w:rFonts w:ascii="Arial" w:hAnsi="Arial" w:cs="Arial"/>
          <w:kern w:val="3"/>
          <w:sz w:val="22"/>
          <w:szCs w:val="22"/>
          <w:lang w:bidi="ar-SA"/>
        </w:rPr>
        <w:t>Todos los datos referidos a números telefónicos, números de fax, correo electrónicos y domicilios, contenidos en Registro Único de Proveedores del Estado, serán considerados medios válidos y auténticos de comunicación, eximiendo a la Administración de toda responsabilidad por un error cometido en la escritura de los datos que allí figuren, que hagan que no se pueda establecer una comunicación valida.</w:t>
      </w:r>
    </w:p>
    <w:p w:rsidRPr="009051E2" w:rsidR="00614D6E" w:rsidP="009051E2" w:rsidRDefault="00614D6E" w14:paraId="00A2BD88" w14:textId="77777777">
      <w:pPr>
        <w:pStyle w:val="Ttulo1"/>
        <w:spacing w:line="276" w:lineRule="auto"/>
        <w:jc w:val="both"/>
        <w:rPr>
          <w:rFonts w:ascii="Arial" w:hAnsi="Arial" w:cs="Arial"/>
          <w:sz w:val="22"/>
          <w:szCs w:val="22"/>
        </w:rPr>
      </w:pPr>
    </w:p>
    <w:p w:rsidR="00614D6E" w:rsidP="009051E2" w:rsidRDefault="00614D6E" w14:paraId="7E4DB02B" w14:textId="67EE73F8">
      <w:pPr>
        <w:pStyle w:val="Ttulo1"/>
        <w:spacing w:line="276" w:lineRule="auto"/>
        <w:jc w:val="both"/>
        <w:rPr>
          <w:rFonts w:ascii="Arial" w:hAnsi="Arial" w:cs="Arial"/>
          <w:sz w:val="22"/>
          <w:szCs w:val="22"/>
        </w:rPr>
      </w:pPr>
      <w:bookmarkStart w:name="_Toc164863924" w:id="20"/>
      <w:r w:rsidRPr="009051E2">
        <w:rPr>
          <w:rFonts w:ascii="Arial" w:hAnsi="Arial" w:cs="Arial"/>
          <w:sz w:val="22"/>
          <w:szCs w:val="22"/>
        </w:rPr>
        <w:t>17- NORMAS QUE REGULAN EL PRESENTE LLAMADO</w:t>
      </w:r>
      <w:bookmarkEnd w:id="20"/>
      <w:r w:rsidRPr="009051E2">
        <w:rPr>
          <w:rFonts w:ascii="Arial" w:hAnsi="Arial" w:cs="Arial"/>
          <w:sz w:val="22"/>
          <w:szCs w:val="22"/>
        </w:rPr>
        <w:t xml:space="preserve"> </w:t>
      </w:r>
    </w:p>
    <w:p w:rsidRPr="00A33099" w:rsidR="00A33099" w:rsidP="00A33099" w:rsidRDefault="00A33099" w14:paraId="41E3CE28" w14:textId="77777777"/>
    <w:p w:rsidRPr="009051E2" w:rsidR="00614D6E" w:rsidP="009051E2" w:rsidRDefault="00614D6E" w14:paraId="056C5072"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La presente contratación se rige por las siguientes disposiciones: </w:t>
      </w:r>
    </w:p>
    <w:p w:rsidRPr="009051E2" w:rsidR="00614D6E" w:rsidP="009051E2" w:rsidRDefault="00614D6E" w14:paraId="2756D6F2"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 </w:t>
      </w:r>
    </w:p>
    <w:p w:rsidRPr="009051E2" w:rsidR="00614D6E" w:rsidP="009051E2" w:rsidRDefault="00614D6E" w14:paraId="4980B7DD" w14:textId="77777777">
      <w:pPr>
        <w:pStyle w:val="paragraph"/>
        <w:numPr>
          <w:ilvl w:val="0"/>
          <w:numId w:val="19"/>
        </w:numPr>
        <w:spacing w:before="0" w:beforeAutospacing="0" w:after="0" w:afterAutospacing="0" w:line="276" w:lineRule="auto"/>
        <w:ind w:left="360" w:firstLine="0"/>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Leyes Nº 18.098, de 12 de enero de 2007; Nº 18.099 de 24 de enero de 2007 y Nº 18.251 de 6 de enero de 2008, modificativas y concordantes. En consecuencia, el adjudicatario se obliga a: </w:t>
      </w:r>
    </w:p>
    <w:p w:rsidRPr="009051E2" w:rsidR="00614D6E" w:rsidP="009051E2" w:rsidRDefault="00614D6E" w14:paraId="6A1A6ABB" w14:textId="77777777">
      <w:pPr>
        <w:pStyle w:val="paragraph"/>
        <w:numPr>
          <w:ilvl w:val="0"/>
          <w:numId w:val="20"/>
        </w:numPr>
        <w:spacing w:before="0" w:beforeAutospacing="0" w:after="0" w:afterAutospacing="0" w:line="276" w:lineRule="auto"/>
        <w:ind w:left="1080" w:firstLine="0"/>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 xml:space="preserve">Cumplir las disposiciones de laudos, convenios colectivos y/o Decretos del Poder Ejecutivo, categorías vigentes para la rama de actividad correspondiente en cuanto a salarios, categorías y suplementos por horas extras y en general, todas las asignaciones, beneficios y demás condiciones establecidas por la legislación laboral común, asi como </w:t>
      </w:r>
      <w:r w:rsidRPr="009051E2">
        <w:rPr>
          <w:rFonts w:ascii="Arial" w:hAnsi="Arial" w:cs="Arial"/>
          <w:kern w:val="3"/>
          <w:sz w:val="22"/>
          <w:szCs w:val="22"/>
          <w:lang w:eastAsia="zh-CN"/>
        </w:rPr>
        <w:t>las normas de trabajo vigentes y contenidas en Convenios Internacionales y sus reglamentaciones. </w:t>
      </w:r>
    </w:p>
    <w:p w:rsidRPr="009051E2" w:rsidR="00614D6E" w:rsidP="009051E2" w:rsidRDefault="00614D6E" w14:paraId="127D72C9" w14:textId="77777777">
      <w:pPr>
        <w:pStyle w:val="paragraph"/>
        <w:numPr>
          <w:ilvl w:val="0"/>
          <w:numId w:val="20"/>
        </w:numPr>
        <w:spacing w:before="0" w:beforeAutospacing="0" w:after="0" w:afterAutospacing="0" w:line="276" w:lineRule="auto"/>
        <w:ind w:left="1080" w:firstLine="0"/>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Cumplir con el pago de la totalidad de los rubros de naturaleza salarial y/o compensatorio respecto del personal contratado, a fin de cumplir con los servicios pactados. </w:t>
      </w:r>
    </w:p>
    <w:p w:rsidRPr="009051E2" w:rsidR="00614D6E" w:rsidP="009051E2" w:rsidRDefault="00614D6E" w14:paraId="71A93D3E" w14:textId="77777777">
      <w:pPr>
        <w:pStyle w:val="paragraph"/>
        <w:numPr>
          <w:ilvl w:val="0"/>
          <w:numId w:val="20"/>
        </w:numPr>
        <w:spacing w:before="0" w:beforeAutospacing="0" w:after="0" w:afterAutospacing="0" w:line="276" w:lineRule="auto"/>
        <w:ind w:left="1080" w:firstLine="0"/>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Comunicar al Organismo contratante en caso que éste se lo requiera, los datos personales de los trabajadores afectados a la prestación del servicio, a efectos de que se puedan realizar los controles correspondientes. </w:t>
      </w:r>
    </w:p>
    <w:p w:rsidRPr="009051E2" w:rsidR="00614D6E" w:rsidP="009051E2" w:rsidRDefault="00614D6E" w14:paraId="049F6485" w14:textId="77777777">
      <w:pPr>
        <w:pStyle w:val="paragraph"/>
        <w:numPr>
          <w:ilvl w:val="0"/>
          <w:numId w:val="21"/>
        </w:numPr>
        <w:spacing w:before="0" w:beforeAutospacing="0" w:after="0" w:afterAutospacing="0" w:line="276" w:lineRule="auto"/>
        <w:ind w:left="360" w:firstLine="0"/>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Ley 18.381 de 17 de octubre de 2008, modificativa Ley N° 19.178 de 27 de diciembre de 2013 (acceso a la información pública). </w:t>
      </w:r>
    </w:p>
    <w:p w:rsidRPr="009051E2" w:rsidR="00614D6E" w:rsidP="009051E2" w:rsidRDefault="00614D6E" w14:paraId="71DFF27E" w14:textId="77777777">
      <w:pPr>
        <w:pStyle w:val="paragraph"/>
        <w:numPr>
          <w:ilvl w:val="0"/>
          <w:numId w:val="21"/>
        </w:numPr>
        <w:spacing w:before="0" w:beforeAutospacing="0" w:after="0" w:afterAutospacing="0" w:line="276" w:lineRule="auto"/>
        <w:ind w:left="360" w:firstLine="0"/>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Decreto 232/010 de 2 de agosto de 2010 (Decreto Reglamentario de la Ley 18.381). </w:t>
      </w:r>
    </w:p>
    <w:p w:rsidRPr="009051E2" w:rsidR="00614D6E" w:rsidP="009051E2" w:rsidRDefault="00614D6E" w14:paraId="3766C41C" w14:textId="77777777">
      <w:pPr>
        <w:pStyle w:val="paragraph"/>
        <w:numPr>
          <w:ilvl w:val="0"/>
          <w:numId w:val="21"/>
        </w:numPr>
        <w:spacing w:before="0" w:beforeAutospacing="0" w:after="0" w:afterAutospacing="0" w:line="276" w:lineRule="auto"/>
        <w:ind w:left="360" w:firstLine="0"/>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Ley 18.331 de 11 de agosto de 2010 (protección de datos personales y acción de habeas data). </w:t>
      </w:r>
    </w:p>
    <w:p w:rsidRPr="009051E2" w:rsidR="00614D6E" w:rsidP="009051E2" w:rsidRDefault="00614D6E" w14:paraId="7C7E3538" w14:textId="77777777">
      <w:pPr>
        <w:pStyle w:val="paragraph"/>
        <w:numPr>
          <w:ilvl w:val="0"/>
          <w:numId w:val="21"/>
        </w:numPr>
        <w:spacing w:before="0" w:beforeAutospacing="0" w:after="0" w:afterAutospacing="0" w:line="276" w:lineRule="auto"/>
        <w:ind w:left="360" w:firstLine="0"/>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Decreto 414/009 de 31 de agosto de 2009 (Decreto Reglamentario de la Ley N° 18.331). </w:t>
      </w:r>
    </w:p>
    <w:p w:rsidRPr="009051E2" w:rsidR="00614D6E" w:rsidP="009051E2" w:rsidRDefault="00614D6E" w14:paraId="13D87620" w14:textId="77777777">
      <w:pPr>
        <w:pStyle w:val="paragraph"/>
        <w:spacing w:before="0" w:beforeAutospacing="0" w:after="0" w:afterAutospacing="0" w:line="276" w:lineRule="auto"/>
        <w:ind w:right="-15"/>
        <w:jc w:val="both"/>
        <w:textAlignment w:val="baseline"/>
        <w:rPr>
          <w:rFonts w:ascii="Arial" w:hAnsi="Arial" w:cs="Arial"/>
          <w:color w:val="00000A"/>
          <w:sz w:val="22"/>
          <w:szCs w:val="22"/>
        </w:rPr>
      </w:pPr>
    </w:p>
    <w:p w:rsidR="00614D6E" w:rsidP="009051E2" w:rsidRDefault="00614D6E" w14:paraId="72387633" w14:textId="44A78CC2">
      <w:pPr>
        <w:pStyle w:val="Ttulo1"/>
        <w:spacing w:line="276" w:lineRule="auto"/>
        <w:jc w:val="both"/>
        <w:rPr>
          <w:rFonts w:ascii="Arial" w:hAnsi="Arial" w:cs="Arial"/>
          <w:sz w:val="22"/>
          <w:szCs w:val="22"/>
        </w:rPr>
      </w:pPr>
      <w:bookmarkStart w:name="_Toc164863925" w:id="21"/>
      <w:r w:rsidRPr="009051E2">
        <w:rPr>
          <w:rFonts w:ascii="Arial" w:hAnsi="Arial" w:cs="Arial"/>
          <w:sz w:val="22"/>
          <w:szCs w:val="22"/>
        </w:rPr>
        <w:t xml:space="preserve">18- CONTRALORES Y DERECHO DE RETENCIÓN A EJERCERSE POR LA </w:t>
      </w:r>
      <w:r w:rsidRPr="009051E2">
        <w:rPr>
          <w:rFonts w:ascii="Arial" w:hAnsi="Arial" w:cs="Arial"/>
          <w:kern w:val="3"/>
          <w:sz w:val="22"/>
          <w:szCs w:val="22"/>
          <w:lang w:val="es-UY" w:bidi="ar-SA"/>
        </w:rPr>
        <w:t>D.G.E.I.</w:t>
      </w:r>
      <w:r w:rsidRPr="009051E2">
        <w:rPr>
          <w:rFonts w:ascii="Arial" w:hAnsi="Arial" w:cs="Arial"/>
          <w:sz w:val="22"/>
          <w:szCs w:val="22"/>
          <w:lang w:val="es-UY"/>
        </w:rPr>
        <w:t>P</w:t>
      </w:r>
      <w:r w:rsidRPr="009051E2">
        <w:rPr>
          <w:rFonts w:ascii="Arial" w:hAnsi="Arial" w:cs="Arial"/>
          <w:sz w:val="22"/>
          <w:szCs w:val="22"/>
        </w:rPr>
        <w:t>.</w:t>
      </w:r>
      <w:bookmarkEnd w:id="21"/>
      <w:r w:rsidRPr="009051E2">
        <w:rPr>
          <w:rFonts w:ascii="Arial" w:hAnsi="Arial" w:cs="Arial"/>
          <w:sz w:val="22"/>
          <w:szCs w:val="22"/>
        </w:rPr>
        <w:t xml:space="preserve"> </w:t>
      </w:r>
    </w:p>
    <w:p w:rsidRPr="00A33099" w:rsidR="00A33099" w:rsidP="00A33099" w:rsidRDefault="00A33099" w14:paraId="6ACFC803" w14:textId="77777777"/>
    <w:p w:rsidRPr="009051E2" w:rsidR="00614D6E" w:rsidP="009051E2" w:rsidRDefault="00614D6E" w14:paraId="7B1B74CA"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 xml:space="preserve">Conforme a los dispuesto por la Ley Nº 18.098, la </w:t>
      </w:r>
      <w:r w:rsidRPr="009051E2">
        <w:rPr>
          <w:rFonts w:ascii="Arial" w:hAnsi="Arial" w:cs="Arial"/>
          <w:kern w:val="3"/>
          <w:sz w:val="22"/>
          <w:szCs w:val="22"/>
        </w:rPr>
        <w:t>D.G.E.I.</w:t>
      </w:r>
      <w:r w:rsidRPr="009051E2">
        <w:rPr>
          <w:rFonts w:ascii="Arial" w:hAnsi="Arial" w:cs="Arial"/>
          <w:sz w:val="22"/>
          <w:szCs w:val="22"/>
        </w:rPr>
        <w:t>P</w:t>
      </w:r>
      <w:r w:rsidRPr="009051E2">
        <w:rPr>
          <w:rFonts w:ascii="Arial" w:hAnsi="Arial" w:cs="Arial"/>
          <w:kern w:val="3"/>
          <w:sz w:val="22"/>
          <w:szCs w:val="22"/>
          <w:lang w:eastAsia="zh-CN"/>
        </w:rPr>
        <w:t> tendrá la potestad la presentación de la documentación o declaración jurada que acredite el pago de salarios y demás rubros emergentes de la relación laboral, así como los recaudos que justifiquen que se está al día en el pago de la póliza de seguro por accidentes de trabajo, así como con las contribuciones de seguridad social, como condición previa al pago de los servicios prestados. </w:t>
      </w:r>
    </w:p>
    <w:p w:rsidRPr="009051E2" w:rsidR="00614D6E" w:rsidP="009051E2" w:rsidRDefault="00614D6E" w14:paraId="675C69BC"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p>
    <w:p w:rsidRPr="009051E2" w:rsidR="00614D6E" w:rsidP="009051E2" w:rsidRDefault="00614D6E" w14:paraId="5F5130FB"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 xml:space="preserve">Asimismo, la </w:t>
      </w:r>
      <w:r w:rsidRPr="009051E2">
        <w:rPr>
          <w:rFonts w:ascii="Arial" w:hAnsi="Arial" w:cs="Arial"/>
          <w:kern w:val="3"/>
          <w:sz w:val="22"/>
          <w:szCs w:val="22"/>
        </w:rPr>
        <w:t>D.G.E.I.</w:t>
      </w:r>
      <w:r w:rsidRPr="009051E2">
        <w:rPr>
          <w:rFonts w:ascii="Arial" w:hAnsi="Arial" w:cs="Arial"/>
          <w:sz w:val="22"/>
          <w:szCs w:val="22"/>
        </w:rPr>
        <w:t>P</w:t>
      </w:r>
      <w:r w:rsidRPr="009051E2">
        <w:rPr>
          <w:rFonts w:ascii="Arial" w:hAnsi="Arial" w:cs="Arial"/>
          <w:kern w:val="3"/>
          <w:sz w:val="22"/>
          <w:szCs w:val="22"/>
          <w:lang w:eastAsia="zh-CN"/>
        </w:rPr>
        <w:t xml:space="preserve"> tendrá la potestad de retener de los pagos debidos en virtud del contrato, los créditos laborales a los que tengan derecho los trabajadores de la entidad contratada. </w:t>
      </w:r>
    </w:p>
    <w:p w:rsidRPr="009051E2" w:rsidR="00614D6E" w:rsidP="009051E2" w:rsidRDefault="00614D6E" w14:paraId="48D0E54D"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La presente contratación estará sujeta al régimen de responsabilidad subsidiaria dispuesto por el artículo N° 6 de la Ley Nº 18.251, quedando limitada dicha responsabilidad a las obligaciones devengadas durante el periodo de sub contratación, intermediación o suministro de mano de obra.  </w:t>
      </w:r>
    </w:p>
    <w:p w:rsidRPr="009051E2" w:rsidR="00614D6E" w:rsidP="009051E2" w:rsidRDefault="00614D6E" w14:paraId="10F985D4"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p>
    <w:p w:rsidR="00614D6E" w:rsidP="009051E2" w:rsidRDefault="00614D6E" w14:paraId="4F8FDB19" w14:textId="4E703849">
      <w:pPr>
        <w:pStyle w:val="Ttulo1"/>
        <w:spacing w:line="276" w:lineRule="auto"/>
        <w:jc w:val="both"/>
        <w:rPr>
          <w:rFonts w:ascii="Arial" w:hAnsi="Arial" w:cs="Arial"/>
          <w:sz w:val="22"/>
          <w:szCs w:val="22"/>
        </w:rPr>
      </w:pPr>
      <w:bookmarkStart w:name="_Toc164863926" w:id="22"/>
      <w:r w:rsidRPr="009051E2">
        <w:rPr>
          <w:rFonts w:ascii="Arial" w:hAnsi="Arial" w:cs="Arial"/>
          <w:sz w:val="22"/>
          <w:szCs w:val="22"/>
        </w:rPr>
        <w:t>19- OBLIGACIONES Y RESPONSABILIDADES DEL ADJUDICATARIO.</w:t>
      </w:r>
      <w:bookmarkEnd w:id="22"/>
    </w:p>
    <w:p w:rsidRPr="00A33099" w:rsidR="00A33099" w:rsidP="00A33099" w:rsidRDefault="00A33099" w14:paraId="422C3371" w14:textId="77777777"/>
    <w:p w:rsidRPr="009051E2" w:rsidR="00614D6E" w:rsidP="009051E2" w:rsidRDefault="00614D6E" w14:paraId="7B20FB1B" w14:textId="15849CDC">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r w:rsidRPr="009051E2">
        <w:rPr>
          <w:rFonts w:ascii="Arial" w:hAnsi="Arial" w:cs="Arial"/>
          <w:b/>
          <w:sz w:val="22"/>
          <w:szCs w:val="22"/>
          <w:lang w:val="es-ES" w:eastAsia="zh-CN" w:bidi="hi-IN"/>
        </w:rPr>
        <w:t>19.1</w:t>
      </w:r>
      <w:r w:rsidRPr="009051E2">
        <w:rPr>
          <w:rFonts w:ascii="Arial" w:hAnsi="Arial" w:cs="Arial"/>
          <w:kern w:val="3"/>
          <w:sz w:val="22"/>
          <w:szCs w:val="22"/>
          <w:lang w:eastAsia="zh-CN"/>
        </w:rPr>
        <w:t xml:space="preserve"> La falta de cualquier objeto, rotura, daños, desperfectos, o deterioros que se produzcan, serán por cuenta del adjudicatario, ya sea por negligencia, trato inadecuado de los implementos u otros imputables a aquel.</w:t>
      </w:r>
    </w:p>
    <w:p w:rsidRPr="009051E2" w:rsidR="00614D6E" w:rsidP="009051E2" w:rsidRDefault="00614D6E" w14:paraId="3B4E3AB6"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p>
    <w:p w:rsidRPr="009051E2" w:rsidR="00614D6E" w:rsidP="009051E2" w:rsidRDefault="00614D6E" w14:paraId="432F345B" w14:textId="185FEDC2">
      <w:pPr>
        <w:pStyle w:val="paragraph"/>
        <w:spacing w:before="0" w:beforeAutospacing="0" w:after="0" w:afterAutospacing="0" w:line="276" w:lineRule="auto"/>
        <w:ind w:right="-15"/>
        <w:jc w:val="both"/>
        <w:textAlignment w:val="baseline"/>
        <w:rPr>
          <w:rFonts w:ascii="Arial" w:hAnsi="Arial" w:cs="Arial"/>
          <w:sz w:val="22"/>
          <w:szCs w:val="22"/>
          <w:lang w:val="es-ES" w:eastAsia="zh-CN" w:bidi="hi-IN"/>
        </w:rPr>
      </w:pPr>
      <w:r w:rsidRPr="009051E2">
        <w:rPr>
          <w:rFonts w:ascii="Arial" w:hAnsi="Arial" w:cs="Arial"/>
          <w:b/>
          <w:sz w:val="22"/>
          <w:szCs w:val="22"/>
          <w:lang w:val="es-ES" w:eastAsia="zh-CN" w:bidi="hi-IN"/>
        </w:rPr>
        <w:t xml:space="preserve">19.2 </w:t>
      </w:r>
      <w:r w:rsidRPr="009051E2">
        <w:rPr>
          <w:rFonts w:ascii="Arial" w:hAnsi="Arial" w:cs="Arial"/>
          <w:sz w:val="22"/>
          <w:szCs w:val="22"/>
          <w:lang w:val="es-ES" w:eastAsia="zh-CN" w:bidi="hi-IN"/>
        </w:rPr>
        <w:t>Es</w:t>
      </w:r>
      <w:r w:rsidRPr="009051E2" w:rsidR="00A41627">
        <w:rPr>
          <w:rFonts w:ascii="Arial" w:hAnsi="Arial" w:cs="Arial"/>
          <w:sz w:val="22"/>
          <w:szCs w:val="22"/>
          <w:lang w:val="es-ES" w:eastAsia="zh-CN" w:bidi="hi-IN"/>
        </w:rPr>
        <w:t xml:space="preserve"> de exclusivo cargo del adjudicatario</w:t>
      </w:r>
      <w:r w:rsidRPr="009051E2">
        <w:rPr>
          <w:rFonts w:ascii="Arial" w:hAnsi="Arial" w:cs="Arial"/>
          <w:sz w:val="22"/>
          <w:szCs w:val="22"/>
          <w:lang w:val="es-ES" w:eastAsia="zh-CN" w:bidi="hi-IN"/>
        </w:rPr>
        <w:t xml:space="preserve"> todo riesgo o responsabilidad derivada del cumplimiento de contrato, ya sea como consecuencia de daños causados a terceros, a los edificios, a sus funcionarios, a los bienes o efectos de unos y otros, en todos los casos en que se sufriere o causare el daño durante la realización de los trabajos contratados.</w:t>
      </w:r>
    </w:p>
    <w:p w:rsidRPr="009051E2" w:rsidR="00614D6E" w:rsidP="009051E2" w:rsidRDefault="00614D6E" w14:paraId="04F8518B" w14:textId="77777777">
      <w:pPr>
        <w:pStyle w:val="paragraph"/>
        <w:spacing w:before="0" w:beforeAutospacing="0" w:after="0" w:afterAutospacing="0" w:line="276" w:lineRule="auto"/>
        <w:ind w:right="-15"/>
        <w:jc w:val="both"/>
        <w:textAlignment w:val="baseline"/>
        <w:rPr>
          <w:rFonts w:ascii="Arial" w:hAnsi="Arial" w:cs="Arial"/>
          <w:sz w:val="22"/>
          <w:szCs w:val="22"/>
          <w:lang w:val="es-ES" w:eastAsia="zh-CN" w:bidi="hi-IN"/>
        </w:rPr>
      </w:pPr>
    </w:p>
    <w:p w:rsidR="00614D6E" w:rsidP="009051E2" w:rsidRDefault="00614D6E" w14:paraId="455CE3BD" w14:textId="520C6446">
      <w:pPr>
        <w:pStyle w:val="Ttulo1"/>
        <w:spacing w:line="276" w:lineRule="auto"/>
        <w:jc w:val="both"/>
        <w:rPr>
          <w:rFonts w:ascii="Arial" w:hAnsi="Arial" w:cs="Arial"/>
          <w:sz w:val="22"/>
          <w:szCs w:val="22"/>
        </w:rPr>
      </w:pPr>
      <w:bookmarkStart w:name="_Toc164863927" w:id="23"/>
      <w:r w:rsidRPr="009051E2">
        <w:rPr>
          <w:rFonts w:ascii="Arial" w:hAnsi="Arial" w:cs="Arial"/>
          <w:sz w:val="22"/>
          <w:szCs w:val="22"/>
        </w:rPr>
        <w:t>20- EXENCION DE RESPONSABILIDAD</w:t>
      </w:r>
      <w:bookmarkEnd w:id="23"/>
    </w:p>
    <w:p w:rsidRPr="00A33099" w:rsidR="00A33099" w:rsidP="00A33099" w:rsidRDefault="00A33099" w14:paraId="406FAC78" w14:textId="77777777"/>
    <w:p w:rsidRPr="009051E2" w:rsidR="00614D6E" w:rsidP="009051E2" w:rsidRDefault="00614D6E" w14:paraId="7C309686" w14:textId="77777777">
      <w:pPr>
        <w:jc w:val="both"/>
        <w:rPr>
          <w:rFonts w:ascii="Arial" w:hAnsi="Arial" w:cs="Arial"/>
          <w:sz w:val="22"/>
          <w:szCs w:val="22"/>
        </w:rPr>
      </w:pPr>
      <w:r w:rsidRPr="009051E2">
        <w:rPr>
          <w:rFonts w:ascii="Arial" w:hAnsi="Arial" w:cs="Arial"/>
          <w:sz w:val="22"/>
          <w:szCs w:val="22"/>
        </w:rPr>
        <w:t>La D.G.E.I.P se reserva el derecho de desistir del llamado en cualquier etapa de su realización, de desestimar las ofertas que no se ajusten a las condiciones del presente llamad; sin generar derecho alguno a los participantes a reclamar por conceptos de gastos, honorarios o indemnizaciones por daños y perjuicios.</w:t>
      </w:r>
    </w:p>
    <w:p w:rsidRPr="009051E2" w:rsidR="00614D6E" w:rsidP="009051E2" w:rsidRDefault="00614D6E" w14:paraId="6F0B7DD3" w14:textId="77777777">
      <w:pPr>
        <w:jc w:val="both"/>
        <w:rPr>
          <w:rFonts w:ascii="Arial" w:hAnsi="Arial" w:cs="Arial"/>
          <w:sz w:val="22"/>
          <w:szCs w:val="22"/>
        </w:rPr>
      </w:pPr>
      <w:r w:rsidRPr="009051E2">
        <w:rPr>
          <w:rFonts w:ascii="Arial" w:hAnsi="Arial" w:cs="Arial"/>
          <w:sz w:val="22"/>
          <w:szCs w:val="22"/>
        </w:rPr>
        <w:t>En ese sentido, será responsabilidad de los oferentes sufragar todos los gastos relacionados con la preparación y presentación de sus ofertas. La D.G.E.I.P. no será responsable en ningún caso por dichos costos, cualquiera sea la forma en que realice la licitación o su resultado.</w:t>
      </w:r>
    </w:p>
    <w:p w:rsidRPr="009051E2" w:rsidR="00614D6E" w:rsidP="009051E2" w:rsidRDefault="00614D6E" w14:paraId="26E6FE44" w14:textId="77777777">
      <w:pPr>
        <w:jc w:val="both"/>
        <w:rPr>
          <w:rFonts w:ascii="Arial" w:hAnsi="Arial" w:cs="Arial"/>
          <w:sz w:val="22"/>
          <w:szCs w:val="22"/>
        </w:rPr>
      </w:pPr>
      <w:r w:rsidRPr="009051E2">
        <w:rPr>
          <w:rFonts w:ascii="Arial" w:hAnsi="Arial" w:cs="Arial"/>
          <w:sz w:val="22"/>
          <w:szCs w:val="22"/>
        </w:rPr>
        <w:t>Las “aclaraciones” serán publicadas en la página de compras estatales (</w:t>
      </w:r>
      <w:hyperlink w:history="1" r:id="rId19">
        <w:r w:rsidRPr="009051E2">
          <w:rPr>
            <w:rStyle w:val="Hipervnculo"/>
            <w:rFonts w:ascii="Arial" w:hAnsi="Arial" w:cs="Arial"/>
            <w:sz w:val="22"/>
            <w:szCs w:val="22"/>
          </w:rPr>
          <w:t>www.comprasestatales.gub.uy</w:t>
        </w:r>
      </w:hyperlink>
      <w:r w:rsidRPr="009051E2">
        <w:rPr>
          <w:rFonts w:ascii="Arial" w:hAnsi="Arial" w:cs="Arial"/>
          <w:sz w:val="22"/>
          <w:szCs w:val="22"/>
        </w:rPr>
        <w:t>)</w:t>
      </w:r>
    </w:p>
    <w:p w:rsidRPr="009051E2" w:rsidR="00614D6E" w:rsidP="009051E2" w:rsidRDefault="00614D6E" w14:paraId="06B53EDD" w14:textId="77777777">
      <w:pPr>
        <w:jc w:val="both"/>
        <w:rPr>
          <w:rFonts w:ascii="Arial" w:hAnsi="Arial" w:cs="Arial"/>
          <w:sz w:val="22"/>
          <w:szCs w:val="22"/>
        </w:rPr>
      </w:pPr>
    </w:p>
    <w:p w:rsidRPr="009051E2" w:rsidR="00614D6E" w:rsidP="009051E2" w:rsidRDefault="00614D6E" w14:paraId="723954B0" w14:textId="77777777">
      <w:pPr>
        <w:pStyle w:val="Ttulo1"/>
        <w:spacing w:line="276" w:lineRule="auto"/>
        <w:jc w:val="both"/>
        <w:rPr>
          <w:rFonts w:ascii="Arial" w:hAnsi="Arial" w:cs="Arial"/>
          <w:sz w:val="22"/>
          <w:szCs w:val="22"/>
        </w:rPr>
      </w:pPr>
      <w:bookmarkStart w:name="_Toc164863928" w:id="24"/>
      <w:r w:rsidRPr="009051E2">
        <w:rPr>
          <w:rFonts w:ascii="Arial" w:hAnsi="Arial" w:cs="Arial"/>
          <w:sz w:val="22"/>
          <w:szCs w:val="22"/>
        </w:rPr>
        <w:t>21- MEDIOS DE COMUNICACIÓN</w:t>
      </w:r>
      <w:bookmarkEnd w:id="24"/>
    </w:p>
    <w:p w:rsidRPr="009051E2" w:rsidR="00614D6E" w:rsidP="009051E2" w:rsidRDefault="00614D6E" w14:paraId="1C72CAD1" w14:textId="77777777">
      <w:pPr>
        <w:jc w:val="both"/>
        <w:rPr>
          <w:rFonts w:ascii="Arial" w:hAnsi="Arial" w:cs="Arial"/>
          <w:sz w:val="22"/>
          <w:szCs w:val="22"/>
        </w:rPr>
      </w:pPr>
    </w:p>
    <w:p w:rsidRPr="009051E2" w:rsidR="00614D6E" w:rsidP="009051E2" w:rsidRDefault="00614D6E" w14:paraId="7ADB7689" w14:textId="77777777">
      <w:pPr>
        <w:jc w:val="both"/>
        <w:rPr>
          <w:rFonts w:ascii="Arial" w:hAnsi="Arial" w:cs="Arial"/>
          <w:sz w:val="22"/>
          <w:szCs w:val="22"/>
        </w:rPr>
      </w:pPr>
      <w:r w:rsidRPr="009051E2">
        <w:rPr>
          <w:rFonts w:ascii="Arial" w:hAnsi="Arial" w:cs="Arial"/>
          <w:sz w:val="22"/>
          <w:szCs w:val="22"/>
        </w:rPr>
        <w:t>Todos los datos referidos a números telefónicos, números de fax, correo electrónicos y domicilios, contenidos en Registro Único de Proveedores del Estado, serán considerados medios válidos y auténticos de comunicación, eximiendo a la Administración de toda responsabilidad por un error cometido en la escritura de los datos que allí figuren, que hagan que no se pueda establecer una comunicación valida.</w:t>
      </w:r>
    </w:p>
    <w:p w:rsidRPr="009051E2" w:rsidR="00614D6E" w:rsidP="009051E2" w:rsidRDefault="00614D6E" w14:paraId="505F51F7" w14:textId="77777777">
      <w:pPr>
        <w:pStyle w:val="paragraph"/>
        <w:spacing w:before="0" w:beforeAutospacing="0" w:after="0" w:afterAutospacing="0" w:line="276" w:lineRule="auto"/>
        <w:ind w:right="-15"/>
        <w:jc w:val="both"/>
        <w:textAlignment w:val="baseline"/>
        <w:rPr>
          <w:rFonts w:ascii="Arial" w:hAnsi="Arial" w:cs="Arial"/>
          <w:kern w:val="3"/>
          <w:sz w:val="22"/>
          <w:szCs w:val="22"/>
          <w:lang w:eastAsia="zh-CN"/>
        </w:rPr>
      </w:pPr>
    </w:p>
    <w:p w:rsidRPr="009051E2" w:rsidR="00614D6E" w:rsidP="009051E2" w:rsidRDefault="00614D6E" w14:paraId="73D855A8" w14:textId="77777777">
      <w:pPr>
        <w:pStyle w:val="paragraph"/>
        <w:spacing w:before="0" w:beforeAutospacing="0" w:after="0" w:afterAutospacing="0" w:line="276" w:lineRule="auto"/>
        <w:ind w:left="420" w:hanging="420"/>
        <w:jc w:val="both"/>
        <w:textAlignment w:val="baseline"/>
        <w:rPr>
          <w:rFonts w:ascii="Arial" w:hAnsi="Arial" w:cs="Arial"/>
          <w:kern w:val="3"/>
          <w:sz w:val="22"/>
          <w:szCs w:val="22"/>
          <w:lang w:eastAsia="zh-CN"/>
        </w:rPr>
      </w:pPr>
      <w:r w:rsidRPr="009051E2">
        <w:rPr>
          <w:rFonts w:ascii="Arial" w:hAnsi="Arial" w:cs="Arial"/>
          <w:kern w:val="3"/>
          <w:sz w:val="22"/>
          <w:szCs w:val="22"/>
          <w:lang w:eastAsia="zh-CN"/>
        </w:rPr>
        <w:t> </w:t>
      </w:r>
    </w:p>
    <w:p w:rsidRPr="009051E2" w:rsidR="00614D6E" w:rsidP="009051E2" w:rsidRDefault="00614D6E" w14:paraId="4D5B0192" w14:textId="77777777">
      <w:pPr>
        <w:spacing w:line="276" w:lineRule="auto"/>
        <w:jc w:val="both"/>
        <w:rPr>
          <w:rFonts w:ascii="Arial" w:hAnsi="Arial" w:cs="Arial"/>
          <w:kern w:val="3"/>
          <w:sz w:val="22"/>
          <w:szCs w:val="22"/>
          <w:lang w:val="es-UY" w:bidi="ar-SA"/>
        </w:rPr>
      </w:pPr>
    </w:p>
    <w:p w:rsidRPr="009051E2" w:rsidR="00614D6E" w:rsidP="009051E2" w:rsidRDefault="00614D6E" w14:paraId="37581B7A" w14:textId="77777777">
      <w:pPr>
        <w:spacing w:line="276" w:lineRule="auto"/>
        <w:jc w:val="both"/>
        <w:rPr>
          <w:rFonts w:ascii="Arial" w:hAnsi="Arial" w:cs="Arial"/>
          <w:kern w:val="3"/>
          <w:sz w:val="22"/>
          <w:szCs w:val="22"/>
          <w:lang w:val="es-UY" w:bidi="ar-SA"/>
        </w:rPr>
      </w:pPr>
    </w:p>
    <w:p w:rsidRPr="009051E2" w:rsidR="00614D6E" w:rsidP="009051E2" w:rsidRDefault="00614D6E" w14:paraId="4A22DE34" w14:textId="77777777">
      <w:pPr>
        <w:spacing w:line="276" w:lineRule="auto"/>
        <w:jc w:val="both"/>
        <w:rPr>
          <w:rFonts w:ascii="Arial" w:hAnsi="Arial" w:cs="Arial"/>
          <w:kern w:val="3"/>
          <w:sz w:val="22"/>
          <w:szCs w:val="22"/>
          <w:lang w:val="es-UY" w:bidi="ar-SA"/>
        </w:rPr>
      </w:pPr>
    </w:p>
    <w:p w:rsidRPr="009051E2" w:rsidR="00614D6E" w:rsidP="009051E2" w:rsidRDefault="00614D6E" w14:paraId="36B34449" w14:textId="77777777">
      <w:pPr>
        <w:spacing w:line="276" w:lineRule="auto"/>
        <w:jc w:val="both"/>
        <w:rPr>
          <w:rFonts w:ascii="Arial" w:hAnsi="Arial" w:cs="Arial"/>
          <w:kern w:val="3"/>
          <w:sz w:val="22"/>
          <w:szCs w:val="22"/>
          <w:lang w:val="es-UY" w:bidi="ar-SA"/>
        </w:rPr>
      </w:pPr>
    </w:p>
    <w:p w:rsidRPr="009051E2" w:rsidR="00614D6E" w:rsidP="009051E2" w:rsidRDefault="00614D6E" w14:paraId="164F84BB" w14:textId="77777777">
      <w:pPr>
        <w:spacing w:line="276" w:lineRule="auto"/>
        <w:jc w:val="both"/>
        <w:rPr>
          <w:rFonts w:ascii="Arial" w:hAnsi="Arial" w:cs="Arial"/>
          <w:kern w:val="3"/>
          <w:sz w:val="22"/>
          <w:szCs w:val="22"/>
          <w:lang w:val="es-UY" w:bidi="ar-SA"/>
        </w:rPr>
      </w:pPr>
    </w:p>
    <w:p w:rsidRPr="009051E2" w:rsidR="00614D6E" w:rsidP="009051E2" w:rsidRDefault="00614D6E" w14:paraId="03A3B61B" w14:textId="77777777">
      <w:pPr>
        <w:spacing w:line="276" w:lineRule="auto"/>
        <w:jc w:val="both"/>
        <w:rPr>
          <w:rFonts w:ascii="Arial" w:hAnsi="Arial" w:cs="Arial"/>
          <w:kern w:val="3"/>
          <w:sz w:val="22"/>
          <w:szCs w:val="22"/>
          <w:lang w:val="es-UY" w:bidi="ar-SA"/>
        </w:rPr>
      </w:pPr>
    </w:p>
    <w:p w:rsidRPr="009051E2" w:rsidR="00614D6E" w:rsidP="009051E2" w:rsidRDefault="00614D6E" w14:paraId="3A8DD7D1" w14:textId="77777777">
      <w:pPr>
        <w:spacing w:line="276" w:lineRule="auto"/>
        <w:jc w:val="both"/>
        <w:rPr>
          <w:rFonts w:ascii="Arial" w:hAnsi="Arial" w:cs="Arial"/>
          <w:kern w:val="3"/>
          <w:sz w:val="22"/>
          <w:szCs w:val="22"/>
          <w:lang w:val="es-UY" w:bidi="ar-SA"/>
        </w:rPr>
      </w:pPr>
    </w:p>
    <w:p w:rsidRPr="009051E2" w:rsidR="00614D6E" w:rsidP="009051E2" w:rsidRDefault="00614D6E" w14:paraId="6E9D34A1" w14:textId="77777777">
      <w:pPr>
        <w:spacing w:line="276" w:lineRule="auto"/>
        <w:jc w:val="both"/>
        <w:rPr>
          <w:rFonts w:ascii="Arial" w:hAnsi="Arial" w:cs="Arial"/>
          <w:kern w:val="3"/>
          <w:sz w:val="22"/>
          <w:szCs w:val="22"/>
          <w:lang w:val="es-UY" w:bidi="ar-SA"/>
        </w:rPr>
      </w:pPr>
    </w:p>
    <w:p w:rsidRPr="009051E2" w:rsidR="00614D6E" w:rsidP="009051E2" w:rsidRDefault="00614D6E" w14:paraId="1FF8FE2D" w14:textId="77777777">
      <w:pPr>
        <w:spacing w:line="276" w:lineRule="auto"/>
        <w:jc w:val="both"/>
        <w:rPr>
          <w:rFonts w:ascii="Arial" w:hAnsi="Arial" w:cs="Arial"/>
          <w:kern w:val="3"/>
          <w:sz w:val="22"/>
          <w:szCs w:val="22"/>
          <w:lang w:val="es-UY" w:bidi="ar-SA"/>
        </w:rPr>
      </w:pPr>
    </w:p>
    <w:p w:rsidRPr="009051E2" w:rsidR="00614D6E" w:rsidP="009051E2" w:rsidRDefault="00614D6E" w14:paraId="2E3BB73A" w14:textId="77777777">
      <w:pPr>
        <w:spacing w:line="276" w:lineRule="auto"/>
        <w:jc w:val="both"/>
        <w:rPr>
          <w:rFonts w:ascii="Arial" w:hAnsi="Arial" w:cs="Arial"/>
          <w:kern w:val="3"/>
          <w:sz w:val="22"/>
          <w:szCs w:val="22"/>
          <w:lang w:val="es-UY" w:bidi="ar-SA"/>
        </w:rPr>
      </w:pPr>
    </w:p>
    <w:p w:rsidRPr="009051E2" w:rsidR="00614D6E" w:rsidP="009051E2" w:rsidRDefault="00614D6E" w14:paraId="43F0EC5C" w14:textId="77777777">
      <w:pPr>
        <w:spacing w:line="276" w:lineRule="auto"/>
        <w:jc w:val="both"/>
        <w:rPr>
          <w:rFonts w:ascii="Arial" w:hAnsi="Arial" w:cs="Arial"/>
          <w:kern w:val="3"/>
          <w:sz w:val="22"/>
          <w:szCs w:val="22"/>
          <w:lang w:val="es-UY" w:bidi="ar-SA"/>
        </w:rPr>
      </w:pPr>
    </w:p>
    <w:p w:rsidRPr="009051E2" w:rsidR="00614D6E" w:rsidP="009051E2" w:rsidRDefault="00614D6E" w14:paraId="0CA8596C" w14:textId="77777777">
      <w:pPr>
        <w:spacing w:line="276" w:lineRule="auto"/>
        <w:jc w:val="both"/>
        <w:rPr>
          <w:rFonts w:ascii="Arial" w:hAnsi="Arial" w:cs="Arial"/>
          <w:kern w:val="3"/>
          <w:sz w:val="22"/>
          <w:szCs w:val="22"/>
          <w:lang w:val="es-UY" w:bidi="ar-SA"/>
        </w:rPr>
      </w:pPr>
    </w:p>
    <w:p w:rsidR="00614D6E" w:rsidP="009051E2" w:rsidRDefault="00614D6E" w14:paraId="317B291A" w14:textId="1AF5FB7E">
      <w:pPr>
        <w:spacing w:line="276" w:lineRule="auto"/>
        <w:jc w:val="both"/>
        <w:rPr>
          <w:rFonts w:ascii="Arial" w:hAnsi="Arial" w:cs="Arial"/>
          <w:kern w:val="3"/>
          <w:sz w:val="22"/>
          <w:szCs w:val="22"/>
          <w:lang w:val="es-UY" w:bidi="ar-SA"/>
        </w:rPr>
      </w:pPr>
    </w:p>
    <w:p w:rsidR="00BA3D69" w:rsidP="009051E2" w:rsidRDefault="00BA3D69" w14:paraId="69BDCCF0" w14:textId="266CF3FC">
      <w:pPr>
        <w:spacing w:line="276" w:lineRule="auto"/>
        <w:jc w:val="both"/>
        <w:rPr>
          <w:rFonts w:ascii="Arial" w:hAnsi="Arial" w:cs="Arial"/>
          <w:kern w:val="3"/>
          <w:sz w:val="22"/>
          <w:szCs w:val="22"/>
          <w:lang w:val="es-UY" w:bidi="ar-SA"/>
        </w:rPr>
      </w:pPr>
    </w:p>
    <w:p w:rsidR="00BA3D69" w:rsidP="009051E2" w:rsidRDefault="00BA3D69" w14:paraId="3CD8E416" w14:textId="68F7E671">
      <w:pPr>
        <w:spacing w:line="276" w:lineRule="auto"/>
        <w:jc w:val="both"/>
        <w:rPr>
          <w:rFonts w:ascii="Arial" w:hAnsi="Arial" w:cs="Arial"/>
          <w:kern w:val="3"/>
          <w:sz w:val="22"/>
          <w:szCs w:val="22"/>
          <w:lang w:val="es-UY" w:bidi="ar-SA"/>
        </w:rPr>
      </w:pPr>
    </w:p>
    <w:p w:rsidR="00BA3D69" w:rsidP="009051E2" w:rsidRDefault="00BA3D69" w14:paraId="09505D56" w14:textId="3A22F763">
      <w:pPr>
        <w:spacing w:line="276" w:lineRule="auto"/>
        <w:jc w:val="both"/>
        <w:rPr>
          <w:rFonts w:ascii="Arial" w:hAnsi="Arial" w:cs="Arial"/>
          <w:kern w:val="3"/>
          <w:sz w:val="22"/>
          <w:szCs w:val="22"/>
          <w:lang w:val="es-UY" w:bidi="ar-SA"/>
        </w:rPr>
      </w:pPr>
    </w:p>
    <w:p w:rsidR="00BA3D69" w:rsidP="009051E2" w:rsidRDefault="00BA3D69" w14:paraId="6A795FDD" w14:textId="25A1B62E">
      <w:pPr>
        <w:spacing w:line="276" w:lineRule="auto"/>
        <w:jc w:val="both"/>
        <w:rPr>
          <w:rFonts w:ascii="Arial" w:hAnsi="Arial" w:cs="Arial"/>
          <w:kern w:val="3"/>
          <w:sz w:val="22"/>
          <w:szCs w:val="22"/>
          <w:lang w:val="es-UY" w:bidi="ar-SA"/>
        </w:rPr>
      </w:pPr>
    </w:p>
    <w:p w:rsidR="00BA3D69" w:rsidP="009051E2" w:rsidRDefault="00BA3D69" w14:paraId="47D6D296" w14:textId="2FCE4C0F">
      <w:pPr>
        <w:spacing w:line="276" w:lineRule="auto"/>
        <w:jc w:val="both"/>
        <w:rPr>
          <w:rFonts w:ascii="Arial" w:hAnsi="Arial" w:cs="Arial"/>
          <w:kern w:val="3"/>
          <w:sz w:val="22"/>
          <w:szCs w:val="22"/>
          <w:lang w:val="es-UY" w:bidi="ar-SA"/>
        </w:rPr>
      </w:pPr>
    </w:p>
    <w:p w:rsidR="00BA3D69" w:rsidP="009051E2" w:rsidRDefault="00BA3D69" w14:paraId="1848AB8D" w14:textId="45385C84">
      <w:pPr>
        <w:spacing w:line="276" w:lineRule="auto"/>
        <w:jc w:val="both"/>
        <w:rPr>
          <w:rFonts w:ascii="Arial" w:hAnsi="Arial" w:cs="Arial"/>
          <w:kern w:val="3"/>
          <w:sz w:val="22"/>
          <w:szCs w:val="22"/>
          <w:lang w:val="es-UY" w:bidi="ar-SA"/>
        </w:rPr>
      </w:pPr>
    </w:p>
    <w:p w:rsidR="00BA3D69" w:rsidP="009051E2" w:rsidRDefault="00BA3D69" w14:paraId="1E41FDD6" w14:textId="612144A8">
      <w:pPr>
        <w:spacing w:line="276" w:lineRule="auto"/>
        <w:jc w:val="both"/>
        <w:rPr>
          <w:rFonts w:ascii="Arial" w:hAnsi="Arial" w:cs="Arial"/>
          <w:kern w:val="3"/>
          <w:sz w:val="22"/>
          <w:szCs w:val="22"/>
          <w:lang w:val="es-UY" w:bidi="ar-SA"/>
        </w:rPr>
      </w:pPr>
    </w:p>
    <w:p w:rsidR="00BA3D69" w:rsidP="009051E2" w:rsidRDefault="00BA3D69" w14:paraId="5453B912" w14:textId="62229D54">
      <w:pPr>
        <w:spacing w:line="276" w:lineRule="auto"/>
        <w:jc w:val="both"/>
        <w:rPr>
          <w:rFonts w:ascii="Arial" w:hAnsi="Arial" w:cs="Arial"/>
          <w:kern w:val="3"/>
          <w:sz w:val="22"/>
          <w:szCs w:val="22"/>
          <w:lang w:val="es-UY" w:bidi="ar-SA"/>
        </w:rPr>
      </w:pPr>
    </w:p>
    <w:p w:rsidR="00BA3D69" w:rsidP="009051E2" w:rsidRDefault="00BA3D69" w14:paraId="64FA7D06" w14:textId="19A107EA">
      <w:pPr>
        <w:spacing w:line="276" w:lineRule="auto"/>
        <w:jc w:val="both"/>
        <w:rPr>
          <w:rFonts w:ascii="Arial" w:hAnsi="Arial" w:cs="Arial"/>
          <w:kern w:val="3"/>
          <w:sz w:val="22"/>
          <w:szCs w:val="22"/>
          <w:lang w:val="es-UY" w:bidi="ar-SA"/>
        </w:rPr>
      </w:pPr>
    </w:p>
    <w:p w:rsidRPr="009051E2" w:rsidR="00BA3D69" w:rsidP="009051E2" w:rsidRDefault="00BA3D69" w14:paraId="51B95BFF" w14:textId="77777777">
      <w:pPr>
        <w:spacing w:line="276" w:lineRule="auto"/>
        <w:jc w:val="both"/>
        <w:rPr>
          <w:rFonts w:ascii="Arial" w:hAnsi="Arial" w:cs="Arial"/>
          <w:kern w:val="3"/>
          <w:sz w:val="22"/>
          <w:szCs w:val="22"/>
          <w:lang w:val="es-UY" w:bidi="ar-SA"/>
        </w:rPr>
      </w:pPr>
    </w:p>
    <w:p w:rsidRPr="009051E2" w:rsidR="00614D6E" w:rsidP="009051E2" w:rsidRDefault="00614D6E" w14:paraId="5CE48C02" w14:textId="77777777">
      <w:pPr>
        <w:spacing w:line="276" w:lineRule="auto"/>
        <w:jc w:val="both"/>
        <w:rPr>
          <w:rFonts w:ascii="Arial" w:hAnsi="Arial" w:cs="Arial"/>
          <w:kern w:val="3"/>
          <w:sz w:val="22"/>
          <w:szCs w:val="22"/>
          <w:lang w:val="es-UY" w:bidi="ar-SA"/>
        </w:rPr>
      </w:pPr>
    </w:p>
    <w:p w:rsidR="00614D6E" w:rsidP="009051E2" w:rsidRDefault="00614D6E" w14:paraId="46DC0018" w14:textId="7D208675">
      <w:pPr>
        <w:spacing w:line="276" w:lineRule="auto"/>
        <w:jc w:val="both"/>
        <w:rPr>
          <w:rFonts w:ascii="Arial" w:hAnsi="Arial" w:cs="Arial"/>
          <w:kern w:val="3"/>
          <w:sz w:val="22"/>
          <w:szCs w:val="22"/>
          <w:lang w:val="es-UY" w:bidi="ar-SA"/>
        </w:rPr>
      </w:pPr>
    </w:p>
    <w:p w:rsidR="00A33099" w:rsidP="009051E2" w:rsidRDefault="00A33099" w14:paraId="63D33488" w14:textId="5553A0AE">
      <w:pPr>
        <w:spacing w:line="276" w:lineRule="auto"/>
        <w:jc w:val="both"/>
        <w:rPr>
          <w:rFonts w:ascii="Arial" w:hAnsi="Arial" w:cs="Arial"/>
          <w:kern w:val="3"/>
          <w:sz w:val="22"/>
          <w:szCs w:val="22"/>
          <w:lang w:val="es-UY" w:bidi="ar-SA"/>
        </w:rPr>
      </w:pPr>
    </w:p>
    <w:p w:rsidR="00A33099" w:rsidP="009051E2" w:rsidRDefault="00A33099" w14:paraId="04481F7C" w14:textId="63165CC0">
      <w:pPr>
        <w:spacing w:line="276" w:lineRule="auto"/>
        <w:jc w:val="both"/>
        <w:rPr>
          <w:rFonts w:ascii="Arial" w:hAnsi="Arial" w:cs="Arial"/>
          <w:kern w:val="3"/>
          <w:sz w:val="22"/>
          <w:szCs w:val="22"/>
          <w:lang w:val="es-UY" w:bidi="ar-SA"/>
        </w:rPr>
      </w:pPr>
    </w:p>
    <w:p w:rsidR="00A33099" w:rsidP="009051E2" w:rsidRDefault="00A33099" w14:paraId="6BF12E94" w14:textId="0801EB2A">
      <w:pPr>
        <w:spacing w:line="276" w:lineRule="auto"/>
        <w:jc w:val="both"/>
        <w:rPr>
          <w:rFonts w:ascii="Arial" w:hAnsi="Arial" w:cs="Arial"/>
          <w:kern w:val="3"/>
          <w:sz w:val="22"/>
          <w:szCs w:val="22"/>
          <w:lang w:val="es-UY" w:bidi="ar-SA"/>
        </w:rPr>
      </w:pPr>
    </w:p>
    <w:p w:rsidR="00A33099" w:rsidP="009051E2" w:rsidRDefault="00A33099" w14:paraId="4CA7514C" w14:textId="03A7CFF1">
      <w:pPr>
        <w:spacing w:line="276" w:lineRule="auto"/>
        <w:jc w:val="both"/>
        <w:rPr>
          <w:rFonts w:ascii="Arial" w:hAnsi="Arial" w:cs="Arial"/>
          <w:kern w:val="3"/>
          <w:sz w:val="22"/>
          <w:szCs w:val="22"/>
          <w:lang w:val="es-UY" w:bidi="ar-SA"/>
        </w:rPr>
      </w:pPr>
    </w:p>
    <w:p w:rsidR="00A33099" w:rsidP="009051E2" w:rsidRDefault="00A33099" w14:paraId="57E0FBEF" w14:textId="2FC30E77">
      <w:pPr>
        <w:spacing w:line="276" w:lineRule="auto"/>
        <w:jc w:val="both"/>
        <w:rPr>
          <w:rFonts w:ascii="Arial" w:hAnsi="Arial" w:cs="Arial"/>
          <w:kern w:val="3"/>
          <w:sz w:val="22"/>
          <w:szCs w:val="22"/>
          <w:lang w:val="es-UY" w:bidi="ar-SA"/>
        </w:rPr>
      </w:pPr>
    </w:p>
    <w:p w:rsidR="00A33099" w:rsidP="009051E2" w:rsidRDefault="00A33099" w14:paraId="690EB0B0" w14:textId="073C28AC">
      <w:pPr>
        <w:spacing w:line="276" w:lineRule="auto"/>
        <w:jc w:val="both"/>
        <w:rPr>
          <w:rFonts w:ascii="Arial" w:hAnsi="Arial" w:cs="Arial"/>
          <w:kern w:val="3"/>
          <w:sz w:val="22"/>
          <w:szCs w:val="22"/>
          <w:lang w:val="es-UY" w:bidi="ar-SA"/>
        </w:rPr>
      </w:pPr>
    </w:p>
    <w:p w:rsidR="00A33099" w:rsidP="009051E2" w:rsidRDefault="00A33099" w14:paraId="29F0F78C" w14:textId="5DD63EE7">
      <w:pPr>
        <w:spacing w:line="276" w:lineRule="auto"/>
        <w:jc w:val="both"/>
        <w:rPr>
          <w:rFonts w:ascii="Arial" w:hAnsi="Arial" w:cs="Arial"/>
          <w:kern w:val="3"/>
          <w:sz w:val="22"/>
          <w:szCs w:val="22"/>
          <w:lang w:val="es-UY" w:bidi="ar-SA"/>
        </w:rPr>
      </w:pPr>
    </w:p>
    <w:p w:rsidR="00A33099" w:rsidP="009051E2" w:rsidRDefault="00A33099" w14:paraId="7F3809BE" w14:textId="7CDE1DF7">
      <w:pPr>
        <w:spacing w:line="276" w:lineRule="auto"/>
        <w:jc w:val="both"/>
        <w:rPr>
          <w:rFonts w:ascii="Arial" w:hAnsi="Arial" w:cs="Arial"/>
          <w:kern w:val="3"/>
          <w:sz w:val="22"/>
          <w:szCs w:val="22"/>
          <w:lang w:val="es-UY" w:bidi="ar-SA"/>
        </w:rPr>
      </w:pPr>
    </w:p>
    <w:p w:rsidR="00A33099" w:rsidP="009051E2" w:rsidRDefault="00A33099" w14:paraId="70308357" w14:textId="01654B15">
      <w:pPr>
        <w:spacing w:line="276" w:lineRule="auto"/>
        <w:jc w:val="both"/>
        <w:rPr>
          <w:rFonts w:ascii="Arial" w:hAnsi="Arial" w:cs="Arial"/>
          <w:kern w:val="3"/>
          <w:sz w:val="22"/>
          <w:szCs w:val="22"/>
          <w:lang w:val="es-UY" w:bidi="ar-SA"/>
        </w:rPr>
      </w:pPr>
    </w:p>
    <w:p w:rsidRPr="009051E2" w:rsidR="00A33099" w:rsidP="009051E2" w:rsidRDefault="00A33099" w14:paraId="25FE10C3" w14:textId="77777777">
      <w:pPr>
        <w:spacing w:line="276" w:lineRule="auto"/>
        <w:jc w:val="both"/>
        <w:rPr>
          <w:rFonts w:ascii="Arial" w:hAnsi="Arial" w:cs="Arial"/>
          <w:kern w:val="3"/>
          <w:sz w:val="22"/>
          <w:szCs w:val="22"/>
          <w:lang w:val="es-UY" w:bidi="ar-SA"/>
        </w:rPr>
      </w:pPr>
    </w:p>
    <w:p w:rsidRPr="009051E2" w:rsidR="00614D6E" w:rsidP="009051E2" w:rsidRDefault="00614D6E" w14:paraId="00FC6A9F" w14:textId="77777777">
      <w:pPr>
        <w:spacing w:line="276" w:lineRule="auto"/>
        <w:jc w:val="both"/>
        <w:rPr>
          <w:rFonts w:ascii="Arial" w:hAnsi="Arial" w:cs="Arial"/>
          <w:kern w:val="3"/>
          <w:sz w:val="22"/>
          <w:szCs w:val="22"/>
          <w:lang w:val="es-UY" w:bidi="ar-SA"/>
        </w:rPr>
      </w:pPr>
    </w:p>
    <w:p w:rsidRPr="009051E2" w:rsidR="00614D6E" w:rsidP="00A33099" w:rsidRDefault="00614D6E" w14:paraId="5A0EDCFE" w14:textId="77777777">
      <w:pPr>
        <w:pStyle w:val="Ttulo1"/>
        <w:numPr>
          <w:ilvl w:val="0"/>
          <w:numId w:val="0"/>
        </w:numPr>
        <w:spacing w:line="276" w:lineRule="auto"/>
        <w:jc w:val="center"/>
        <w:rPr>
          <w:rFonts w:ascii="Arial" w:hAnsi="Arial" w:cs="Arial"/>
          <w:sz w:val="22"/>
          <w:szCs w:val="22"/>
        </w:rPr>
      </w:pPr>
      <w:bookmarkStart w:name="_Toc164863929" w:id="25"/>
      <w:r w:rsidRPr="009051E2">
        <w:rPr>
          <w:rFonts w:ascii="Arial" w:hAnsi="Arial" w:cs="Arial"/>
          <w:sz w:val="22"/>
          <w:szCs w:val="22"/>
        </w:rPr>
        <w:t>ANEXO I</w:t>
      </w:r>
      <w:bookmarkEnd w:id="25"/>
    </w:p>
    <w:p w:rsidRPr="009051E2" w:rsidR="00614D6E" w:rsidP="00A33099" w:rsidRDefault="00614D6E" w14:paraId="0740E5ED" w14:textId="77777777">
      <w:pPr>
        <w:spacing w:line="276" w:lineRule="auto"/>
        <w:jc w:val="center"/>
        <w:rPr>
          <w:rFonts w:ascii="Arial" w:hAnsi="Arial" w:cs="Arial"/>
          <w:sz w:val="22"/>
          <w:szCs w:val="22"/>
        </w:rPr>
      </w:pPr>
    </w:p>
    <w:p w:rsidRPr="009051E2" w:rsidR="00614D6E" w:rsidP="00A33099" w:rsidRDefault="00614D6E" w14:paraId="5FC16CEB" w14:textId="77777777">
      <w:pPr>
        <w:spacing w:line="276" w:lineRule="auto"/>
        <w:jc w:val="center"/>
        <w:rPr>
          <w:rFonts w:ascii="Arial" w:hAnsi="Arial" w:cs="Arial"/>
          <w:b/>
          <w:sz w:val="22"/>
          <w:szCs w:val="22"/>
        </w:rPr>
      </w:pPr>
      <w:r w:rsidRPr="009051E2">
        <w:rPr>
          <w:rFonts w:ascii="Arial" w:hAnsi="Arial" w:cs="Arial"/>
          <w:b/>
          <w:sz w:val="22"/>
          <w:szCs w:val="22"/>
        </w:rPr>
        <w:t>INSTRUCTIVO COTIZACIÓN EN LÍNEA WEB COMPRAS ESTATALES</w:t>
      </w:r>
    </w:p>
    <w:p w:rsidRPr="009051E2" w:rsidR="00614D6E" w:rsidP="009051E2" w:rsidRDefault="00614D6E" w14:paraId="1A7C5993" w14:textId="77777777">
      <w:pPr>
        <w:pStyle w:val="Default"/>
        <w:spacing w:line="276" w:lineRule="auto"/>
        <w:jc w:val="both"/>
        <w:rPr>
          <w:b/>
          <w:sz w:val="22"/>
          <w:szCs w:val="22"/>
          <w:highlight w:val="white"/>
        </w:rPr>
      </w:pPr>
    </w:p>
    <w:p w:rsidRPr="009051E2" w:rsidR="00614D6E" w:rsidP="009051E2" w:rsidRDefault="00614D6E" w14:paraId="2F852CF4" w14:textId="77777777">
      <w:pPr>
        <w:pStyle w:val="Default"/>
        <w:spacing w:line="276" w:lineRule="auto"/>
        <w:jc w:val="both"/>
        <w:rPr>
          <w:sz w:val="22"/>
          <w:szCs w:val="22"/>
        </w:rPr>
      </w:pPr>
      <w:r w:rsidRPr="009051E2">
        <w:rPr>
          <w:b/>
          <w:sz w:val="22"/>
          <w:szCs w:val="22"/>
          <w:highlight w:val="white"/>
        </w:rPr>
        <w:t xml:space="preserve">Sr. Proveedor: </w:t>
      </w:r>
    </w:p>
    <w:p w:rsidRPr="009051E2" w:rsidR="00614D6E" w:rsidP="009051E2" w:rsidRDefault="00614D6E" w14:paraId="231A4A3C" w14:textId="77777777">
      <w:pPr>
        <w:pStyle w:val="Default"/>
        <w:spacing w:line="276" w:lineRule="auto"/>
        <w:jc w:val="both"/>
        <w:rPr>
          <w:sz w:val="22"/>
          <w:szCs w:val="22"/>
        </w:rPr>
      </w:pPr>
      <w:r w:rsidRPr="009051E2">
        <w:rPr>
          <w:sz w:val="22"/>
          <w:szCs w:val="22"/>
          <w:highlight w:val="white"/>
        </w:rPr>
        <w:t xml:space="preserve">A los efectos de poder realizar sus ofertas en línea en tiempo y forma aconsejamos tener en cuenta las siguientes recomendaciones: </w:t>
      </w:r>
    </w:p>
    <w:p w:rsidRPr="009051E2" w:rsidR="00614D6E" w:rsidP="009051E2" w:rsidRDefault="00614D6E" w14:paraId="429E9F1D" w14:textId="77777777">
      <w:pPr>
        <w:pStyle w:val="Default"/>
        <w:spacing w:line="276" w:lineRule="auto"/>
        <w:jc w:val="both"/>
        <w:rPr>
          <w:sz w:val="22"/>
          <w:szCs w:val="22"/>
        </w:rPr>
      </w:pPr>
      <w:r w:rsidRPr="009051E2">
        <w:rPr>
          <w:b/>
          <w:sz w:val="22"/>
          <w:szCs w:val="22"/>
          <w:highlight w:val="white"/>
        </w:rPr>
        <w:t>1-</w:t>
      </w:r>
      <w:r w:rsidRPr="009051E2">
        <w:rPr>
          <w:sz w:val="22"/>
          <w:szCs w:val="22"/>
          <w:highlight w:val="white"/>
        </w:rPr>
        <w:t xml:space="preserve"> Obtener la contraseña para ingresar al sistema tan pronto tengan conocimiento que van a ingresar ofertas en línea. Las dificultades que podría tener en esta etapa pueden deberse a que no tenga una dirección de correo electrónico registrada en el </w:t>
      </w:r>
      <w:r w:rsidRPr="009051E2">
        <w:rPr>
          <w:color w:val="auto"/>
          <w:kern w:val="3"/>
          <w:sz w:val="22"/>
          <w:szCs w:val="22"/>
        </w:rPr>
        <w:t>S</w:t>
      </w:r>
      <w:r w:rsidRPr="009051E2">
        <w:rPr>
          <w:kern w:val="3"/>
          <w:sz w:val="22"/>
          <w:szCs w:val="22"/>
        </w:rPr>
        <w:t>.</w:t>
      </w:r>
      <w:r w:rsidRPr="009051E2">
        <w:rPr>
          <w:color w:val="auto"/>
          <w:kern w:val="3"/>
          <w:sz w:val="22"/>
          <w:szCs w:val="22"/>
        </w:rPr>
        <w:t>I</w:t>
      </w:r>
      <w:r w:rsidRPr="009051E2">
        <w:rPr>
          <w:kern w:val="3"/>
          <w:sz w:val="22"/>
          <w:szCs w:val="22"/>
        </w:rPr>
        <w:t>.</w:t>
      </w:r>
      <w:r w:rsidRPr="009051E2">
        <w:rPr>
          <w:color w:val="auto"/>
          <w:kern w:val="3"/>
          <w:sz w:val="22"/>
          <w:szCs w:val="22"/>
        </w:rPr>
        <w:t>I</w:t>
      </w:r>
      <w:r w:rsidRPr="009051E2">
        <w:rPr>
          <w:kern w:val="3"/>
          <w:sz w:val="22"/>
          <w:szCs w:val="22"/>
        </w:rPr>
        <w:t>.</w:t>
      </w:r>
      <w:r w:rsidRPr="009051E2">
        <w:rPr>
          <w:color w:val="auto"/>
          <w:kern w:val="3"/>
          <w:sz w:val="22"/>
          <w:szCs w:val="22"/>
        </w:rPr>
        <w:t>F</w:t>
      </w:r>
      <w:r w:rsidRPr="009051E2">
        <w:rPr>
          <w:sz w:val="22"/>
          <w:szCs w:val="22"/>
          <w:highlight w:val="white"/>
        </w:rPr>
        <w:t xml:space="preserve"> o que esa dirección no sea la que usted está utilizando actualmente y por lo tanto la contraseña no le llegará. </w:t>
      </w:r>
    </w:p>
    <w:p w:rsidRPr="009051E2" w:rsidR="00614D6E" w:rsidP="009051E2" w:rsidRDefault="00614D6E" w14:paraId="5A4AE1AB" w14:textId="77777777">
      <w:pPr>
        <w:pStyle w:val="Default"/>
        <w:spacing w:line="276" w:lineRule="auto"/>
        <w:jc w:val="both"/>
        <w:rPr>
          <w:sz w:val="22"/>
          <w:szCs w:val="22"/>
        </w:rPr>
      </w:pPr>
      <w:r w:rsidRPr="009051E2">
        <w:rPr>
          <w:sz w:val="22"/>
          <w:szCs w:val="22"/>
          <w:highlight w:val="white"/>
        </w:rPr>
        <w:t xml:space="preserve">Usted necesitará un día hábil para registrar su nueva dirección en el </w:t>
      </w:r>
      <w:r w:rsidRPr="009051E2">
        <w:rPr>
          <w:color w:val="auto"/>
          <w:kern w:val="3"/>
          <w:sz w:val="22"/>
          <w:szCs w:val="22"/>
        </w:rPr>
        <w:t>S</w:t>
      </w:r>
      <w:r w:rsidRPr="009051E2">
        <w:rPr>
          <w:kern w:val="3"/>
          <w:sz w:val="22"/>
          <w:szCs w:val="22"/>
        </w:rPr>
        <w:t>.</w:t>
      </w:r>
      <w:r w:rsidRPr="009051E2">
        <w:rPr>
          <w:color w:val="auto"/>
          <w:kern w:val="3"/>
          <w:sz w:val="22"/>
          <w:szCs w:val="22"/>
        </w:rPr>
        <w:t>I</w:t>
      </w:r>
      <w:r w:rsidRPr="009051E2">
        <w:rPr>
          <w:kern w:val="3"/>
          <w:sz w:val="22"/>
          <w:szCs w:val="22"/>
        </w:rPr>
        <w:t>.</w:t>
      </w:r>
      <w:r w:rsidRPr="009051E2">
        <w:rPr>
          <w:color w:val="auto"/>
          <w:kern w:val="3"/>
          <w:sz w:val="22"/>
          <w:szCs w:val="22"/>
        </w:rPr>
        <w:t>I</w:t>
      </w:r>
      <w:r w:rsidRPr="009051E2">
        <w:rPr>
          <w:kern w:val="3"/>
          <w:sz w:val="22"/>
          <w:szCs w:val="22"/>
        </w:rPr>
        <w:t>.</w:t>
      </w:r>
      <w:r w:rsidRPr="009051E2">
        <w:rPr>
          <w:color w:val="auto"/>
          <w:kern w:val="3"/>
          <w:sz w:val="22"/>
          <w:szCs w:val="22"/>
        </w:rPr>
        <w:t>F</w:t>
      </w:r>
      <w:r w:rsidRPr="009051E2">
        <w:rPr>
          <w:sz w:val="22"/>
          <w:szCs w:val="22"/>
          <w:highlight w:val="white"/>
        </w:rPr>
        <w:t xml:space="preserve">. </w:t>
      </w:r>
    </w:p>
    <w:p w:rsidRPr="009051E2" w:rsidR="00614D6E" w:rsidP="009051E2" w:rsidRDefault="00614D6E" w14:paraId="05C03790" w14:textId="77777777">
      <w:pPr>
        <w:pStyle w:val="Default"/>
        <w:spacing w:line="276" w:lineRule="auto"/>
        <w:jc w:val="both"/>
        <w:rPr>
          <w:sz w:val="22"/>
          <w:szCs w:val="22"/>
        </w:rPr>
      </w:pPr>
      <w:r w:rsidRPr="009051E2">
        <w:rPr>
          <w:b/>
          <w:sz w:val="22"/>
          <w:szCs w:val="22"/>
          <w:highlight w:val="white"/>
        </w:rPr>
        <w:t>2-</w:t>
      </w:r>
      <w:r w:rsidRPr="009051E2">
        <w:rPr>
          <w:sz w:val="22"/>
          <w:szCs w:val="22"/>
          <w:highlight w:val="white"/>
        </w:rPr>
        <w:t xml:space="preserve"> Analizar los ítems para los que se va a ingresar cotización para tener la certeza de contar con todos los datos disponibles. Si usted va a cotizar una variante o una presentación que no se encuentran disponibles en el sistema, deberá comunicarse con la Mesa de Ayuda de Compras Estatales para solicitar la catalogación de dichos atributos y/o asesorarse acerca de la forma de proceder al respecto. </w:t>
      </w:r>
    </w:p>
    <w:p w:rsidRPr="009051E2" w:rsidR="00614D6E" w:rsidP="009051E2" w:rsidRDefault="00614D6E" w14:paraId="3A204C01" w14:textId="77777777">
      <w:pPr>
        <w:pStyle w:val="Default"/>
        <w:spacing w:line="276" w:lineRule="auto"/>
        <w:jc w:val="both"/>
        <w:rPr>
          <w:sz w:val="22"/>
          <w:szCs w:val="22"/>
        </w:rPr>
      </w:pPr>
      <w:r w:rsidRPr="009051E2">
        <w:rPr>
          <w:sz w:val="22"/>
          <w:szCs w:val="22"/>
          <w:highlight w:val="white"/>
        </w:rPr>
        <w:t xml:space="preserve">Este tema habitualmente se resuelve en el correr del día salvo casos excepcionales en los que se deban realizar consultas técnicas muy específicas. </w:t>
      </w:r>
    </w:p>
    <w:p w:rsidRPr="009051E2" w:rsidR="00614D6E" w:rsidP="009051E2" w:rsidRDefault="00614D6E" w14:paraId="0410A127" w14:textId="77777777">
      <w:pPr>
        <w:pStyle w:val="Default"/>
        <w:spacing w:line="276" w:lineRule="auto"/>
        <w:jc w:val="both"/>
        <w:rPr>
          <w:sz w:val="22"/>
          <w:szCs w:val="22"/>
        </w:rPr>
      </w:pPr>
      <w:r w:rsidRPr="009051E2">
        <w:rPr>
          <w:b/>
          <w:sz w:val="22"/>
          <w:szCs w:val="22"/>
          <w:highlight w:val="white"/>
        </w:rPr>
        <w:t>3-</w:t>
      </w:r>
      <w:r w:rsidRPr="009051E2">
        <w:rPr>
          <w:sz w:val="22"/>
          <w:szCs w:val="22"/>
          <w:highlight w:val="white"/>
        </w:rPr>
        <w:t xml:space="preserve"> Ingresar su cotización lo antes posible, para tener la seguridad de que todo funcionó correctamente.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Pr="009051E2" w:rsidR="00614D6E" w:rsidP="009051E2" w:rsidRDefault="00614D6E" w14:paraId="0D030008" w14:textId="77777777">
      <w:pPr>
        <w:pStyle w:val="Default"/>
        <w:spacing w:line="276" w:lineRule="auto"/>
        <w:jc w:val="both"/>
        <w:rPr>
          <w:sz w:val="22"/>
          <w:szCs w:val="22"/>
        </w:rPr>
      </w:pPr>
      <w:r w:rsidRPr="009051E2">
        <w:rPr>
          <w:sz w:val="22"/>
          <w:szCs w:val="22"/>
          <w:highlight w:val="white"/>
        </w:rPr>
        <w:t xml:space="preserve">Al ingresar ofertas a último momento pueden ocurrir otros imprevistos además de los mencionados en los puntos 1 y 2, que le impidan completar el ingreso de su oferta (fallos en la conexión a Internet, caída de servidores, sistemas lentos por la gran cantidad de personas accediendo a lo mismo, etc.) y que no se podrán solucionar instantáneamente. </w:t>
      </w:r>
    </w:p>
    <w:p w:rsidRPr="009051E2" w:rsidR="00614D6E" w:rsidP="009051E2" w:rsidRDefault="00614D6E" w14:paraId="4724E27C" w14:textId="77777777">
      <w:pPr>
        <w:pStyle w:val="Default"/>
        <w:spacing w:line="276" w:lineRule="auto"/>
        <w:jc w:val="both"/>
        <w:rPr>
          <w:sz w:val="22"/>
          <w:szCs w:val="22"/>
        </w:rPr>
      </w:pPr>
      <w:r w:rsidRPr="009051E2">
        <w:rPr>
          <w:b/>
          <w:sz w:val="22"/>
          <w:szCs w:val="22"/>
          <w:highlight w:val="white"/>
        </w:rPr>
        <w:t>4-</w:t>
      </w:r>
      <w:r w:rsidRPr="009051E2">
        <w:rPr>
          <w:sz w:val="22"/>
          <w:szCs w:val="22"/>
          <w:highlight w:val="white"/>
        </w:rPr>
        <w:t xml:space="preserve"> Es conveniente concurrir a la capacitación que sobre el tema se dicta para los proveedores. </w:t>
      </w:r>
    </w:p>
    <w:p w:rsidRPr="009051E2" w:rsidR="00614D6E" w:rsidP="009051E2" w:rsidRDefault="00614D6E" w14:paraId="6D1195FF" w14:textId="77777777">
      <w:pPr>
        <w:pStyle w:val="Default"/>
        <w:spacing w:line="276" w:lineRule="auto"/>
        <w:jc w:val="both"/>
        <w:rPr>
          <w:b/>
          <w:sz w:val="22"/>
          <w:szCs w:val="22"/>
          <w:highlight w:val="white"/>
        </w:rPr>
      </w:pPr>
      <w:r w:rsidRPr="009051E2">
        <w:rPr>
          <w:sz w:val="22"/>
          <w:szCs w:val="22"/>
          <w:highlight w:val="white"/>
        </w:rPr>
        <w:t xml:space="preserve">Mensualmente se publican las fechas de capacitación en </w:t>
      </w:r>
      <w:r w:rsidRPr="009051E2">
        <w:rPr>
          <w:color w:val="0000FF"/>
          <w:sz w:val="22"/>
          <w:szCs w:val="22"/>
          <w:highlight w:val="white"/>
        </w:rPr>
        <w:t xml:space="preserve">www.comprasestatales.gub.uy </w:t>
      </w:r>
      <w:r w:rsidRPr="009051E2">
        <w:rPr>
          <w:sz w:val="22"/>
          <w:szCs w:val="22"/>
          <w:highlight w:val="white"/>
        </w:rPr>
        <w:t xml:space="preserve">y usted puede manifestar su interés en concurrir enviando un mail a la siguiente dirección: </w:t>
      </w:r>
      <w:hyperlink w:history="1" r:id="rId20">
        <w:r w:rsidRPr="009051E2">
          <w:rPr>
            <w:rStyle w:val="Hipervnculo"/>
            <w:sz w:val="22"/>
            <w:szCs w:val="22"/>
            <w:highlight w:val="white"/>
          </w:rPr>
          <w:t>capacitacioncompras@agesic.gub.uy</w:t>
        </w:r>
      </w:hyperlink>
    </w:p>
    <w:p w:rsidRPr="009051E2" w:rsidR="00614D6E" w:rsidP="009051E2" w:rsidRDefault="00614D6E" w14:paraId="56B44781" w14:textId="77777777">
      <w:pPr>
        <w:pStyle w:val="Default"/>
        <w:spacing w:line="276" w:lineRule="auto"/>
        <w:jc w:val="both"/>
        <w:rPr>
          <w:bCs/>
          <w:sz w:val="22"/>
          <w:szCs w:val="22"/>
        </w:rPr>
      </w:pPr>
      <w:r w:rsidRPr="009051E2">
        <w:rPr>
          <w:b/>
          <w:sz w:val="22"/>
          <w:szCs w:val="22"/>
          <w:highlight w:val="white"/>
        </w:rPr>
        <w:t>5-</w:t>
      </w:r>
      <w:r w:rsidRPr="009051E2">
        <w:rPr>
          <w:sz w:val="22"/>
          <w:szCs w:val="22"/>
          <w:highlight w:val="white"/>
        </w:rPr>
        <w:t xml:space="preserve"> Por cualquier otra duda o consulta, la Mesa de Ayuda de Compras Estatales está a su disposición de lunes a viernes de 8:30 a 18:00 por el teléfono 2903 1111.</w:t>
      </w:r>
    </w:p>
    <w:p w:rsidRPr="009051E2" w:rsidR="00614D6E" w:rsidP="009051E2" w:rsidRDefault="00614D6E" w14:paraId="5D28010B" w14:textId="77777777">
      <w:pPr>
        <w:spacing w:line="276" w:lineRule="auto"/>
        <w:jc w:val="both"/>
        <w:rPr>
          <w:rFonts w:ascii="Arial" w:hAnsi="Arial" w:cs="Arial"/>
          <w:sz w:val="22"/>
          <w:szCs w:val="22"/>
          <w:lang w:val="es-UY"/>
        </w:rPr>
      </w:pPr>
    </w:p>
    <w:p w:rsidRPr="009051E2" w:rsidR="00614D6E" w:rsidP="009051E2" w:rsidRDefault="00614D6E" w14:paraId="62BCF363" w14:textId="77777777">
      <w:pPr>
        <w:spacing w:line="276" w:lineRule="auto"/>
        <w:jc w:val="both"/>
        <w:rPr>
          <w:rFonts w:ascii="Arial" w:hAnsi="Arial" w:cs="Arial"/>
          <w:sz w:val="22"/>
          <w:szCs w:val="22"/>
          <w:lang w:val="es-UY"/>
        </w:rPr>
      </w:pPr>
    </w:p>
    <w:p w:rsidRPr="009051E2" w:rsidR="00614D6E" w:rsidP="009051E2" w:rsidRDefault="00614D6E" w14:paraId="05D2087E" w14:textId="77777777">
      <w:pPr>
        <w:spacing w:line="276" w:lineRule="auto"/>
        <w:jc w:val="both"/>
        <w:rPr>
          <w:rFonts w:ascii="Arial" w:hAnsi="Arial" w:cs="Arial"/>
          <w:sz w:val="22"/>
          <w:szCs w:val="22"/>
          <w:lang w:val="es-UY"/>
        </w:rPr>
      </w:pPr>
    </w:p>
    <w:p w:rsidRPr="009051E2" w:rsidR="00614D6E" w:rsidP="009051E2" w:rsidRDefault="00614D6E" w14:paraId="659C6FFC" w14:textId="77777777">
      <w:pPr>
        <w:spacing w:line="276" w:lineRule="auto"/>
        <w:jc w:val="both"/>
        <w:rPr>
          <w:rFonts w:ascii="Arial" w:hAnsi="Arial" w:cs="Arial"/>
          <w:sz w:val="22"/>
          <w:szCs w:val="22"/>
          <w:lang w:val="es-UY"/>
        </w:rPr>
      </w:pPr>
    </w:p>
    <w:p w:rsidRPr="009051E2" w:rsidR="00614D6E" w:rsidP="009051E2" w:rsidRDefault="00614D6E" w14:paraId="3D8108D0" w14:textId="77777777">
      <w:pPr>
        <w:spacing w:line="276" w:lineRule="auto"/>
        <w:jc w:val="both"/>
        <w:rPr>
          <w:rFonts w:ascii="Arial" w:hAnsi="Arial" w:cs="Arial"/>
          <w:sz w:val="22"/>
          <w:szCs w:val="22"/>
          <w:lang w:val="es-UY"/>
        </w:rPr>
      </w:pPr>
    </w:p>
    <w:p w:rsidRPr="009051E2" w:rsidR="00614D6E" w:rsidP="009051E2" w:rsidRDefault="00614D6E" w14:paraId="1A3BED7B" w14:textId="77777777">
      <w:pPr>
        <w:spacing w:line="276" w:lineRule="auto"/>
        <w:jc w:val="both"/>
        <w:rPr>
          <w:rFonts w:ascii="Arial" w:hAnsi="Arial" w:cs="Arial"/>
          <w:sz w:val="22"/>
          <w:szCs w:val="22"/>
          <w:lang w:val="es-UY"/>
        </w:rPr>
      </w:pPr>
    </w:p>
    <w:p w:rsidRPr="009051E2" w:rsidR="00614D6E" w:rsidP="009051E2" w:rsidRDefault="00614D6E" w14:paraId="081239F7" w14:textId="77777777">
      <w:pPr>
        <w:spacing w:line="276" w:lineRule="auto"/>
        <w:jc w:val="both"/>
        <w:rPr>
          <w:rFonts w:ascii="Arial" w:hAnsi="Arial" w:cs="Arial"/>
          <w:sz w:val="22"/>
          <w:szCs w:val="22"/>
          <w:lang w:val="es-UY"/>
        </w:rPr>
      </w:pPr>
    </w:p>
    <w:p w:rsidRPr="009051E2" w:rsidR="00614D6E" w:rsidP="009051E2" w:rsidRDefault="00614D6E" w14:paraId="3E4667A3" w14:textId="77777777">
      <w:pPr>
        <w:spacing w:line="276" w:lineRule="auto"/>
        <w:jc w:val="both"/>
        <w:rPr>
          <w:rFonts w:ascii="Arial" w:hAnsi="Arial" w:cs="Arial"/>
          <w:sz w:val="22"/>
          <w:szCs w:val="22"/>
          <w:lang w:val="es-UY"/>
        </w:rPr>
      </w:pPr>
    </w:p>
    <w:p w:rsidRPr="009051E2" w:rsidR="00614D6E" w:rsidP="009051E2" w:rsidRDefault="00614D6E" w14:paraId="2E02A6D1" w14:textId="77777777">
      <w:pPr>
        <w:spacing w:line="276" w:lineRule="auto"/>
        <w:jc w:val="both"/>
        <w:rPr>
          <w:rFonts w:ascii="Arial" w:hAnsi="Arial" w:cs="Arial"/>
          <w:sz w:val="22"/>
          <w:szCs w:val="22"/>
          <w:lang w:val="es-UY"/>
        </w:rPr>
      </w:pPr>
    </w:p>
    <w:p w:rsidR="00614D6E" w:rsidP="009051E2" w:rsidRDefault="00614D6E" w14:paraId="36C66828" w14:textId="3BDF640A">
      <w:pPr>
        <w:spacing w:line="276" w:lineRule="auto"/>
        <w:jc w:val="both"/>
        <w:rPr>
          <w:rFonts w:ascii="Arial" w:hAnsi="Arial" w:cs="Arial"/>
          <w:sz w:val="22"/>
          <w:szCs w:val="22"/>
          <w:lang w:val="es-UY"/>
        </w:rPr>
      </w:pPr>
    </w:p>
    <w:p w:rsidRPr="009051E2" w:rsidR="00A33099" w:rsidP="009051E2" w:rsidRDefault="00A33099" w14:paraId="040DB2CC" w14:textId="77777777">
      <w:pPr>
        <w:spacing w:line="276" w:lineRule="auto"/>
        <w:jc w:val="both"/>
        <w:rPr>
          <w:rFonts w:ascii="Arial" w:hAnsi="Arial" w:cs="Arial"/>
          <w:sz w:val="22"/>
          <w:szCs w:val="22"/>
          <w:lang w:val="es-UY"/>
        </w:rPr>
      </w:pPr>
    </w:p>
    <w:p w:rsidRPr="009051E2" w:rsidR="00614D6E" w:rsidP="009051E2" w:rsidRDefault="00614D6E" w14:paraId="7496A443" w14:textId="77777777">
      <w:pPr>
        <w:spacing w:line="276" w:lineRule="auto"/>
        <w:jc w:val="both"/>
        <w:rPr>
          <w:rFonts w:ascii="Arial" w:hAnsi="Arial" w:cs="Arial"/>
          <w:sz w:val="22"/>
          <w:szCs w:val="22"/>
          <w:lang w:val="es-UY"/>
        </w:rPr>
      </w:pPr>
    </w:p>
    <w:p w:rsidRPr="009051E2" w:rsidR="00614D6E" w:rsidP="009051E2" w:rsidRDefault="00614D6E" w14:paraId="5228A775" w14:textId="77777777">
      <w:pPr>
        <w:spacing w:line="276" w:lineRule="auto"/>
        <w:jc w:val="both"/>
        <w:rPr>
          <w:rFonts w:ascii="Arial" w:hAnsi="Arial" w:cs="Arial"/>
          <w:sz w:val="22"/>
          <w:szCs w:val="22"/>
          <w:lang w:val="es-UY"/>
        </w:rPr>
      </w:pPr>
    </w:p>
    <w:p w:rsidRPr="009051E2" w:rsidR="00614D6E" w:rsidP="00A33099" w:rsidRDefault="00614D6E" w14:paraId="7CAD1CED" w14:textId="77777777">
      <w:pPr>
        <w:pStyle w:val="Ttulo1"/>
        <w:spacing w:line="276" w:lineRule="auto"/>
        <w:jc w:val="center"/>
        <w:rPr>
          <w:rFonts w:ascii="Arial" w:hAnsi="Arial" w:cs="Arial"/>
          <w:sz w:val="22"/>
          <w:szCs w:val="22"/>
        </w:rPr>
      </w:pPr>
      <w:bookmarkStart w:name="_Toc164863930" w:id="26"/>
      <w:r w:rsidRPr="009051E2">
        <w:rPr>
          <w:rFonts w:ascii="Arial" w:hAnsi="Arial" w:cs="Arial"/>
          <w:sz w:val="22"/>
          <w:szCs w:val="22"/>
        </w:rPr>
        <w:t>ANEXO II</w:t>
      </w:r>
      <w:bookmarkEnd w:id="26"/>
    </w:p>
    <w:p w:rsidRPr="009051E2" w:rsidR="00614D6E" w:rsidP="00A33099" w:rsidRDefault="00614D6E" w14:paraId="183B9FBE" w14:textId="77777777">
      <w:pPr>
        <w:spacing w:line="276" w:lineRule="auto"/>
        <w:jc w:val="center"/>
        <w:rPr>
          <w:rFonts w:ascii="Arial" w:hAnsi="Arial" w:cs="Arial"/>
          <w:bCs/>
          <w:color w:val="000000"/>
          <w:sz w:val="22"/>
          <w:szCs w:val="22"/>
          <w:u w:val="single"/>
        </w:rPr>
      </w:pPr>
    </w:p>
    <w:p w:rsidRPr="009051E2" w:rsidR="00614D6E" w:rsidP="00A33099" w:rsidRDefault="00614D6E" w14:paraId="426C0860" w14:textId="77777777">
      <w:pPr>
        <w:spacing w:line="276" w:lineRule="auto"/>
        <w:jc w:val="center"/>
        <w:rPr>
          <w:rFonts w:ascii="Arial" w:hAnsi="Arial" w:cs="Arial"/>
          <w:b/>
          <w:sz w:val="22"/>
          <w:szCs w:val="22"/>
        </w:rPr>
      </w:pPr>
      <w:r w:rsidRPr="009051E2">
        <w:rPr>
          <w:rFonts w:ascii="Arial" w:hAnsi="Arial" w:cs="Arial"/>
          <w:b/>
          <w:sz w:val="22"/>
          <w:szCs w:val="22"/>
        </w:rPr>
        <w:t>FORMULARIO IDENTIFICACION DEL OFERENTE</w:t>
      </w:r>
    </w:p>
    <w:p w:rsidRPr="009051E2" w:rsidR="00614D6E" w:rsidP="009051E2" w:rsidRDefault="00614D6E" w14:paraId="458A283C" w14:textId="77777777">
      <w:pPr>
        <w:spacing w:line="276" w:lineRule="auto"/>
        <w:jc w:val="both"/>
        <w:rPr>
          <w:rFonts w:ascii="Arial" w:hAnsi="Arial" w:cs="Arial"/>
          <w:sz w:val="22"/>
          <w:szCs w:val="22"/>
        </w:rPr>
      </w:pPr>
    </w:p>
    <w:p w:rsidRPr="009051E2" w:rsidR="00614D6E" w:rsidP="009051E2" w:rsidRDefault="00614D6E" w14:paraId="60366C13" w14:textId="77777777">
      <w:pPr>
        <w:spacing w:line="276" w:lineRule="auto"/>
        <w:jc w:val="both"/>
        <w:rPr>
          <w:rFonts w:ascii="Arial" w:hAnsi="Arial" w:cs="Arial"/>
          <w:sz w:val="22"/>
          <w:szCs w:val="22"/>
        </w:rPr>
      </w:pPr>
    </w:p>
    <w:p w:rsidRPr="009051E2" w:rsidR="00614D6E" w:rsidP="009051E2" w:rsidRDefault="00614D6E" w14:paraId="22DCEC6C" w14:textId="77777777">
      <w:pPr>
        <w:shd w:val="clear" w:color="auto" w:fill="FFFFFF"/>
        <w:spacing w:after="200" w:line="276" w:lineRule="auto"/>
        <w:jc w:val="both"/>
        <w:rPr>
          <w:rFonts w:ascii="Arial" w:hAnsi="Arial" w:cs="Arial"/>
          <w:sz w:val="22"/>
          <w:szCs w:val="22"/>
        </w:rPr>
      </w:pPr>
      <w:r w:rsidRPr="009051E2">
        <w:rPr>
          <w:rFonts w:ascii="Arial" w:hAnsi="Arial" w:cs="Arial"/>
          <w:sz w:val="22"/>
          <w:szCs w:val="22"/>
        </w:rPr>
        <w:t xml:space="preserve">El/Los que suscribe/n ______________________________ </w:t>
      </w:r>
      <w:r w:rsidRPr="009051E2">
        <w:rPr>
          <w:rFonts w:ascii="Arial" w:hAnsi="Arial" w:cs="Arial"/>
          <w:color w:val="FF0000"/>
          <w:sz w:val="22"/>
          <w:szCs w:val="22"/>
        </w:rPr>
        <w:t xml:space="preserve">(nombre de quien firme y tenga poderes suficientes para representar a la empresa oferente acreditados en </w:t>
      </w:r>
      <w:r w:rsidRPr="009051E2">
        <w:rPr>
          <w:rFonts w:ascii="Arial" w:hAnsi="Arial" w:cs="Arial"/>
          <w:color w:val="FF0000"/>
          <w:kern w:val="3"/>
          <w:sz w:val="22"/>
          <w:szCs w:val="22"/>
          <w:lang w:val="es-UY" w:bidi="ar-SA"/>
        </w:rPr>
        <w:t>R.U.P.E</w:t>
      </w:r>
      <w:r w:rsidRPr="009051E2">
        <w:rPr>
          <w:rFonts w:ascii="Arial" w:hAnsi="Arial" w:cs="Arial"/>
          <w:color w:val="FF0000"/>
          <w:sz w:val="22"/>
          <w:szCs w:val="22"/>
        </w:rPr>
        <w:t xml:space="preserve">) </w:t>
      </w:r>
      <w:r w:rsidRPr="009051E2">
        <w:rPr>
          <w:rFonts w:ascii="Arial" w:hAnsi="Arial" w:cs="Arial"/>
          <w:sz w:val="22"/>
          <w:szCs w:val="22"/>
        </w:rPr>
        <w:t>en representación de ______________________________ </w:t>
      </w:r>
      <w:r w:rsidRPr="009051E2">
        <w:rPr>
          <w:rFonts w:ascii="Arial" w:hAnsi="Arial" w:cs="Arial"/>
          <w:color w:val="FF0000"/>
          <w:sz w:val="22"/>
          <w:szCs w:val="22"/>
        </w:rPr>
        <w:t xml:space="preserve">(nombre de la Empresa oferente) </w:t>
      </w:r>
      <w:r w:rsidRPr="009051E2">
        <w:rPr>
          <w:rFonts w:ascii="Arial" w:hAnsi="Arial" w:cs="Arial"/>
          <w:sz w:val="22"/>
          <w:szCs w:val="22"/>
        </w:rPr>
        <w:t>declara/n bajo juramento que la oferta ingresada en línea a través del sitio web </w:t>
      </w:r>
      <w:hyperlink w:history="1" w:anchor="_blank" r:id="rId21">
        <w:r w:rsidRPr="009051E2">
          <w:rPr>
            <w:rStyle w:val="Hipervnculo"/>
            <w:rFonts w:ascii="Arial" w:hAnsi="Arial" w:eastAsia="Arial Unicode MS" w:cs="Arial"/>
            <w:sz w:val="22"/>
            <w:szCs w:val="22"/>
          </w:rPr>
          <w:t>www.comprasestatales.gub.uy</w:t>
        </w:r>
      </w:hyperlink>
      <w:r w:rsidRPr="009051E2">
        <w:rPr>
          <w:rFonts w:ascii="Arial" w:hAnsi="Arial" w:cs="Arial"/>
          <w:sz w:val="22"/>
          <w:szCs w:val="22"/>
        </w:rPr>
        <w:t xml:space="preserve"> vincula a la empresa en todos sus términos y que acepta sin condiciones las disposiciones del Pliego de Condiciones Particulares del llamado  ______________________________ </w:t>
      </w:r>
      <w:r w:rsidRPr="009051E2">
        <w:rPr>
          <w:rFonts w:ascii="Arial" w:hAnsi="Arial" w:cs="Arial"/>
          <w:color w:val="FF0000"/>
          <w:sz w:val="22"/>
          <w:szCs w:val="22"/>
        </w:rPr>
        <w:t>(descripción del procedimiento de contratación),</w:t>
      </w:r>
      <w:r w:rsidRPr="009051E2">
        <w:rPr>
          <w:rFonts w:ascii="Arial" w:hAnsi="Arial" w:cs="Arial"/>
          <w:sz w:val="22"/>
          <w:szCs w:val="22"/>
        </w:rPr>
        <w:t xml:space="preserve"> así como las restantes normas que rigen la contratación.</w:t>
      </w:r>
    </w:p>
    <w:p w:rsidRPr="009051E2" w:rsidR="00614D6E" w:rsidP="009051E2" w:rsidRDefault="00614D6E" w14:paraId="1066A4B5" w14:textId="77777777">
      <w:pPr>
        <w:pStyle w:val="default0"/>
        <w:shd w:val="clear" w:color="auto" w:fill="FFFFFF"/>
        <w:spacing w:before="0" w:after="200" w:line="276" w:lineRule="auto"/>
        <w:jc w:val="both"/>
        <w:rPr>
          <w:rFonts w:ascii="Arial" w:hAnsi="Arial" w:cs="Arial"/>
          <w:sz w:val="22"/>
          <w:szCs w:val="22"/>
        </w:rPr>
      </w:pPr>
      <w:r w:rsidRPr="009051E2">
        <w:rPr>
          <w:rFonts w:ascii="Arial" w:hAnsi="Arial" w:cs="Arial"/>
          <w:sz w:val="22"/>
          <w:szCs w:val="22"/>
        </w:rPr>
        <w:t>A su vez, la empresa oferente declara contar con capacidad para contratar con el Estado, no encontrándose en ninguna situación que expresamente le impida dicha contratación, conforme lo preceptuado por los artículos N°46 y N°72 del T.O.C.A.F., y restantes normas concordantes y complementarias.</w:t>
      </w:r>
    </w:p>
    <w:p w:rsidRPr="009051E2" w:rsidR="00614D6E" w:rsidP="009051E2" w:rsidRDefault="00614D6E" w14:paraId="4CC97371" w14:textId="77777777">
      <w:pPr>
        <w:pStyle w:val="default0"/>
        <w:shd w:val="clear" w:color="auto" w:fill="FFFFFF"/>
        <w:spacing w:before="0" w:after="200" w:line="276" w:lineRule="auto"/>
        <w:jc w:val="both"/>
        <w:rPr>
          <w:rFonts w:ascii="Arial" w:hAnsi="Arial" w:cs="Arial"/>
          <w:sz w:val="22"/>
          <w:szCs w:val="22"/>
        </w:rPr>
      </w:pPr>
    </w:p>
    <w:p w:rsidRPr="009051E2" w:rsidR="00614D6E" w:rsidP="009051E2" w:rsidRDefault="00614D6E" w14:paraId="675E9F06" w14:textId="77777777">
      <w:pPr>
        <w:shd w:val="clear" w:color="auto" w:fill="FFFFFF"/>
        <w:spacing w:after="200" w:line="276" w:lineRule="auto"/>
        <w:jc w:val="both"/>
        <w:rPr>
          <w:rFonts w:ascii="Arial" w:hAnsi="Arial" w:cs="Arial"/>
          <w:sz w:val="22"/>
          <w:szCs w:val="22"/>
        </w:rPr>
      </w:pPr>
      <w:r w:rsidRPr="009051E2">
        <w:rPr>
          <w:rFonts w:ascii="Arial" w:hAnsi="Arial" w:cs="Arial"/>
          <w:sz w:val="22"/>
          <w:szCs w:val="22"/>
        </w:rPr>
        <w:t>FIRMA/S: </w:t>
      </w:r>
      <w:r w:rsidRPr="009051E2">
        <w:rPr>
          <w:rFonts w:ascii="Arial" w:hAnsi="Arial" w:cs="Arial"/>
          <w:sz w:val="22"/>
          <w:szCs w:val="22"/>
        </w:rPr>
        <w:tab/>
      </w:r>
      <w:r w:rsidRPr="009051E2">
        <w:rPr>
          <w:rFonts w:ascii="Arial" w:hAnsi="Arial" w:cs="Arial"/>
          <w:sz w:val="22"/>
          <w:szCs w:val="22"/>
          <w:shd w:val="clear" w:color="auto" w:fill="FFFFFF"/>
        </w:rPr>
        <w:t>______________________________</w:t>
      </w:r>
    </w:p>
    <w:p w:rsidRPr="009051E2" w:rsidR="00614D6E" w:rsidP="009051E2" w:rsidRDefault="00614D6E" w14:paraId="34079561" w14:textId="77777777">
      <w:pPr>
        <w:shd w:val="clear" w:color="auto" w:fill="FFFFFF"/>
        <w:spacing w:after="200" w:line="276" w:lineRule="auto"/>
        <w:jc w:val="both"/>
        <w:rPr>
          <w:rFonts w:ascii="Arial" w:hAnsi="Arial" w:cs="Arial"/>
          <w:sz w:val="22"/>
          <w:szCs w:val="22"/>
        </w:rPr>
      </w:pPr>
      <w:r w:rsidRPr="009051E2">
        <w:rPr>
          <w:rFonts w:ascii="Arial" w:hAnsi="Arial" w:cs="Arial"/>
          <w:sz w:val="22"/>
          <w:szCs w:val="22"/>
        </w:rPr>
        <w:t>ACLARACIÓN:</w:t>
      </w:r>
      <w:r w:rsidRPr="009051E2">
        <w:rPr>
          <w:rFonts w:ascii="Arial" w:hAnsi="Arial" w:cs="Arial"/>
          <w:sz w:val="22"/>
          <w:szCs w:val="22"/>
          <w:shd w:val="clear" w:color="auto" w:fill="FFFFFF"/>
        </w:rPr>
        <w:t> ______________________________</w:t>
      </w:r>
    </w:p>
    <w:p w:rsidRPr="009051E2" w:rsidR="00614D6E" w:rsidP="009051E2" w:rsidRDefault="00614D6E" w14:paraId="21FA68CE" w14:textId="77777777">
      <w:pPr>
        <w:keepNext/>
        <w:shd w:val="clear" w:color="auto" w:fill="FFFFFF"/>
        <w:spacing w:after="200" w:line="276" w:lineRule="auto"/>
        <w:jc w:val="both"/>
        <w:rPr>
          <w:rFonts w:ascii="Arial" w:hAnsi="Arial" w:cs="Arial"/>
          <w:sz w:val="22"/>
          <w:szCs w:val="22"/>
        </w:rPr>
      </w:pPr>
      <w:r w:rsidRPr="009051E2">
        <w:rPr>
          <w:rFonts w:ascii="Arial" w:hAnsi="Arial" w:cs="Arial"/>
          <w:sz w:val="22"/>
          <w:szCs w:val="22"/>
        </w:rPr>
        <w:t>CI.: </w:t>
      </w:r>
      <w:r w:rsidRPr="009051E2">
        <w:rPr>
          <w:rFonts w:ascii="Arial" w:hAnsi="Arial" w:cs="Arial"/>
          <w:sz w:val="22"/>
          <w:szCs w:val="22"/>
        </w:rPr>
        <w:tab/>
      </w:r>
      <w:r w:rsidRPr="009051E2">
        <w:rPr>
          <w:rFonts w:ascii="Arial" w:hAnsi="Arial" w:cs="Arial"/>
          <w:sz w:val="22"/>
          <w:szCs w:val="22"/>
        </w:rPr>
        <w:tab/>
      </w:r>
      <w:r w:rsidRPr="009051E2">
        <w:rPr>
          <w:rFonts w:ascii="Arial" w:hAnsi="Arial" w:cs="Arial"/>
          <w:sz w:val="22"/>
          <w:szCs w:val="22"/>
          <w:shd w:val="clear" w:color="auto" w:fill="FFFFFF"/>
        </w:rPr>
        <w:t>______________________________</w:t>
      </w:r>
    </w:p>
    <w:p w:rsidRPr="009051E2" w:rsidR="00614D6E" w:rsidP="009051E2" w:rsidRDefault="00614D6E" w14:paraId="1E937404" w14:textId="77777777">
      <w:pPr>
        <w:pStyle w:val="Descripcin"/>
        <w:jc w:val="both"/>
        <w:rPr>
          <w:rFonts w:ascii="Arial" w:hAnsi="Arial" w:cs="Arial"/>
          <w:sz w:val="22"/>
          <w:szCs w:val="22"/>
        </w:rPr>
      </w:pPr>
    </w:p>
    <w:p w:rsidRPr="009051E2" w:rsidR="001A4D4F" w:rsidP="009051E2" w:rsidRDefault="001A4D4F" w14:paraId="19D67461" w14:textId="02C7BA8C">
      <w:pPr>
        <w:jc w:val="both"/>
        <w:rPr>
          <w:rFonts w:ascii="Arial" w:hAnsi="Arial" w:cs="Arial"/>
          <w:sz w:val="22"/>
          <w:szCs w:val="22"/>
        </w:rPr>
      </w:pPr>
    </w:p>
    <w:p w:rsidRPr="009051E2" w:rsidR="009B33CD" w:rsidP="009051E2" w:rsidRDefault="009B33CD" w14:paraId="434C42BC" w14:textId="0FF0287C">
      <w:pPr>
        <w:jc w:val="both"/>
        <w:rPr>
          <w:rFonts w:ascii="Arial" w:hAnsi="Arial" w:cs="Arial"/>
          <w:sz w:val="22"/>
          <w:szCs w:val="22"/>
        </w:rPr>
      </w:pPr>
    </w:p>
    <w:p w:rsidRPr="009051E2" w:rsidR="009B33CD" w:rsidP="009051E2" w:rsidRDefault="009B33CD" w14:paraId="0B4DCAD5" w14:textId="3B044C3E">
      <w:pPr>
        <w:jc w:val="both"/>
        <w:rPr>
          <w:rFonts w:ascii="Arial" w:hAnsi="Arial" w:cs="Arial"/>
          <w:sz w:val="22"/>
          <w:szCs w:val="22"/>
        </w:rPr>
      </w:pPr>
    </w:p>
    <w:p w:rsidRPr="009051E2" w:rsidR="009B33CD" w:rsidP="009051E2" w:rsidRDefault="009B33CD" w14:paraId="2EEDC010" w14:textId="7FB2AB94">
      <w:pPr>
        <w:jc w:val="both"/>
        <w:rPr>
          <w:rFonts w:ascii="Arial" w:hAnsi="Arial" w:cs="Arial"/>
          <w:sz w:val="22"/>
          <w:szCs w:val="22"/>
        </w:rPr>
      </w:pPr>
    </w:p>
    <w:p w:rsidRPr="009051E2" w:rsidR="009B33CD" w:rsidP="009051E2" w:rsidRDefault="009B33CD" w14:paraId="046D4C86" w14:textId="5E61983C">
      <w:pPr>
        <w:jc w:val="both"/>
        <w:rPr>
          <w:rFonts w:ascii="Arial" w:hAnsi="Arial" w:cs="Arial"/>
          <w:sz w:val="22"/>
          <w:szCs w:val="22"/>
        </w:rPr>
      </w:pPr>
    </w:p>
    <w:p w:rsidRPr="009051E2" w:rsidR="009B33CD" w:rsidP="009051E2" w:rsidRDefault="009B33CD" w14:paraId="611A206B" w14:textId="799089D9">
      <w:pPr>
        <w:jc w:val="both"/>
        <w:rPr>
          <w:rFonts w:ascii="Arial" w:hAnsi="Arial" w:cs="Arial"/>
          <w:sz w:val="22"/>
          <w:szCs w:val="22"/>
        </w:rPr>
      </w:pPr>
    </w:p>
    <w:p w:rsidRPr="009051E2" w:rsidR="009B33CD" w:rsidP="009051E2" w:rsidRDefault="009B33CD" w14:paraId="39053115" w14:textId="74C9E842">
      <w:pPr>
        <w:jc w:val="both"/>
        <w:rPr>
          <w:rFonts w:ascii="Arial" w:hAnsi="Arial" w:cs="Arial"/>
          <w:sz w:val="22"/>
          <w:szCs w:val="22"/>
        </w:rPr>
      </w:pPr>
    </w:p>
    <w:p w:rsidRPr="009051E2" w:rsidR="009B33CD" w:rsidP="009051E2" w:rsidRDefault="009B33CD" w14:paraId="00E032A0" w14:textId="7FB2723D">
      <w:pPr>
        <w:jc w:val="both"/>
        <w:rPr>
          <w:rFonts w:ascii="Arial" w:hAnsi="Arial" w:cs="Arial"/>
          <w:sz w:val="22"/>
          <w:szCs w:val="22"/>
        </w:rPr>
      </w:pPr>
    </w:p>
    <w:p w:rsidRPr="009051E2" w:rsidR="009B33CD" w:rsidP="009051E2" w:rsidRDefault="009B33CD" w14:paraId="7BD57DF4" w14:textId="2A70B2C3">
      <w:pPr>
        <w:jc w:val="both"/>
        <w:rPr>
          <w:rFonts w:ascii="Arial" w:hAnsi="Arial" w:cs="Arial"/>
          <w:sz w:val="22"/>
          <w:szCs w:val="22"/>
        </w:rPr>
      </w:pPr>
    </w:p>
    <w:p w:rsidRPr="009051E2" w:rsidR="009B33CD" w:rsidP="009051E2" w:rsidRDefault="009B33CD" w14:paraId="4086AA66" w14:textId="634C4842">
      <w:pPr>
        <w:jc w:val="both"/>
        <w:rPr>
          <w:rFonts w:ascii="Arial" w:hAnsi="Arial" w:cs="Arial"/>
          <w:sz w:val="22"/>
          <w:szCs w:val="22"/>
        </w:rPr>
      </w:pPr>
    </w:p>
    <w:p w:rsidRPr="009051E2" w:rsidR="009B33CD" w:rsidP="009051E2" w:rsidRDefault="009B33CD" w14:paraId="007CEAD7" w14:textId="6DFD6706">
      <w:pPr>
        <w:jc w:val="both"/>
        <w:rPr>
          <w:rFonts w:ascii="Arial" w:hAnsi="Arial" w:cs="Arial"/>
          <w:sz w:val="22"/>
          <w:szCs w:val="22"/>
        </w:rPr>
      </w:pPr>
    </w:p>
    <w:p w:rsidRPr="009051E2" w:rsidR="009B33CD" w:rsidP="009051E2" w:rsidRDefault="009B33CD" w14:paraId="2D663104" w14:textId="5A1309D1">
      <w:pPr>
        <w:jc w:val="both"/>
        <w:rPr>
          <w:rFonts w:ascii="Arial" w:hAnsi="Arial" w:cs="Arial"/>
          <w:sz w:val="22"/>
          <w:szCs w:val="22"/>
        </w:rPr>
      </w:pPr>
    </w:p>
    <w:p w:rsidRPr="009051E2" w:rsidR="009B33CD" w:rsidP="009051E2" w:rsidRDefault="009B33CD" w14:paraId="276C8752" w14:textId="175C8B8B">
      <w:pPr>
        <w:jc w:val="both"/>
        <w:rPr>
          <w:rFonts w:ascii="Arial" w:hAnsi="Arial" w:cs="Arial"/>
          <w:sz w:val="22"/>
          <w:szCs w:val="22"/>
        </w:rPr>
      </w:pPr>
    </w:p>
    <w:p w:rsidRPr="009051E2" w:rsidR="009B33CD" w:rsidP="009051E2" w:rsidRDefault="009B33CD" w14:paraId="54621834" w14:textId="41FD5D09">
      <w:pPr>
        <w:jc w:val="both"/>
        <w:rPr>
          <w:rFonts w:ascii="Arial" w:hAnsi="Arial" w:cs="Arial"/>
          <w:sz w:val="22"/>
          <w:szCs w:val="22"/>
        </w:rPr>
      </w:pPr>
    </w:p>
    <w:p w:rsidRPr="009051E2" w:rsidR="009B33CD" w:rsidP="009051E2" w:rsidRDefault="009B33CD" w14:paraId="2FE704BA" w14:textId="51BA2DDC">
      <w:pPr>
        <w:jc w:val="both"/>
        <w:rPr>
          <w:rFonts w:ascii="Arial" w:hAnsi="Arial" w:cs="Arial"/>
          <w:sz w:val="22"/>
          <w:szCs w:val="22"/>
        </w:rPr>
      </w:pPr>
    </w:p>
    <w:p w:rsidRPr="009051E2" w:rsidR="009B33CD" w:rsidP="009051E2" w:rsidRDefault="009B33CD" w14:paraId="6E7E2CC8" w14:textId="2FAA33C1">
      <w:pPr>
        <w:jc w:val="both"/>
        <w:rPr>
          <w:rFonts w:ascii="Arial" w:hAnsi="Arial" w:cs="Arial"/>
          <w:sz w:val="22"/>
          <w:szCs w:val="22"/>
        </w:rPr>
      </w:pPr>
    </w:p>
    <w:p w:rsidRPr="009051E2" w:rsidR="009B33CD" w:rsidP="009051E2" w:rsidRDefault="009B33CD" w14:paraId="2F903068" w14:textId="7CBE417F">
      <w:pPr>
        <w:jc w:val="both"/>
        <w:rPr>
          <w:rFonts w:ascii="Arial" w:hAnsi="Arial" w:cs="Arial"/>
          <w:sz w:val="22"/>
          <w:szCs w:val="22"/>
        </w:rPr>
      </w:pPr>
    </w:p>
    <w:p w:rsidRPr="009051E2" w:rsidR="009B33CD" w:rsidP="009051E2" w:rsidRDefault="009B33CD" w14:paraId="29E3A950" w14:textId="2E616378">
      <w:pPr>
        <w:jc w:val="both"/>
        <w:rPr>
          <w:rFonts w:ascii="Arial" w:hAnsi="Arial" w:cs="Arial"/>
          <w:sz w:val="22"/>
          <w:szCs w:val="22"/>
        </w:rPr>
      </w:pPr>
    </w:p>
    <w:p w:rsidRPr="009051E2" w:rsidR="009B33CD" w:rsidP="009051E2" w:rsidRDefault="009B33CD" w14:paraId="6931BB7F" w14:textId="13C58AE5">
      <w:pPr>
        <w:jc w:val="both"/>
        <w:rPr>
          <w:rFonts w:ascii="Arial" w:hAnsi="Arial" w:cs="Arial"/>
          <w:sz w:val="22"/>
          <w:szCs w:val="22"/>
        </w:rPr>
      </w:pPr>
    </w:p>
    <w:p w:rsidRPr="009051E2" w:rsidR="009B33CD" w:rsidP="009051E2" w:rsidRDefault="009B33CD" w14:paraId="1C6E1FED" w14:textId="01E5535C">
      <w:pPr>
        <w:jc w:val="both"/>
        <w:rPr>
          <w:rFonts w:ascii="Arial" w:hAnsi="Arial" w:cs="Arial"/>
          <w:sz w:val="22"/>
          <w:szCs w:val="22"/>
        </w:rPr>
      </w:pPr>
    </w:p>
    <w:p w:rsidRPr="009051E2" w:rsidR="009B33CD" w:rsidP="009051E2" w:rsidRDefault="009B33CD" w14:paraId="55BB9429" w14:textId="7B9A466C">
      <w:pPr>
        <w:jc w:val="both"/>
        <w:rPr>
          <w:rFonts w:ascii="Arial" w:hAnsi="Arial" w:cs="Arial"/>
          <w:sz w:val="22"/>
          <w:szCs w:val="22"/>
        </w:rPr>
      </w:pPr>
    </w:p>
    <w:p w:rsidRPr="009051E2" w:rsidR="00666EB3" w:rsidP="009051E2" w:rsidRDefault="00666EB3" w14:paraId="688C865B" w14:textId="06FCD22D">
      <w:pPr>
        <w:jc w:val="both"/>
        <w:rPr>
          <w:rFonts w:ascii="Arial" w:hAnsi="Arial" w:cs="Arial"/>
          <w:sz w:val="22"/>
          <w:szCs w:val="22"/>
        </w:rPr>
      </w:pPr>
    </w:p>
    <w:p w:rsidRPr="009051E2" w:rsidR="00666EB3" w:rsidP="009051E2" w:rsidRDefault="00666EB3" w14:paraId="2C17B109" w14:textId="014CB87A">
      <w:pPr>
        <w:jc w:val="both"/>
        <w:rPr>
          <w:rFonts w:ascii="Arial" w:hAnsi="Arial" w:cs="Arial"/>
          <w:sz w:val="22"/>
          <w:szCs w:val="22"/>
        </w:rPr>
      </w:pPr>
    </w:p>
    <w:p w:rsidRPr="009051E2" w:rsidR="00666EB3" w:rsidP="009051E2" w:rsidRDefault="00666EB3" w14:paraId="774DCAE0" w14:textId="1042C67A">
      <w:pPr>
        <w:jc w:val="both"/>
        <w:rPr>
          <w:rFonts w:ascii="Arial" w:hAnsi="Arial" w:cs="Arial"/>
          <w:sz w:val="22"/>
          <w:szCs w:val="22"/>
        </w:rPr>
      </w:pPr>
    </w:p>
    <w:p w:rsidRPr="009051E2" w:rsidR="00B726D5" w:rsidP="00A33099" w:rsidRDefault="009B33CD" w14:paraId="11E73424" w14:textId="77777777">
      <w:pPr>
        <w:pStyle w:val="Ttulo1"/>
        <w:jc w:val="center"/>
        <w:rPr>
          <w:rFonts w:ascii="Arial" w:hAnsi="Arial" w:cs="Arial"/>
          <w:sz w:val="22"/>
          <w:szCs w:val="22"/>
          <w:lang w:val="es-ES_tradnl" w:bidi="ar-SA"/>
        </w:rPr>
      </w:pPr>
      <w:bookmarkStart w:name="_Toc164853921" w:id="27"/>
      <w:bookmarkStart w:name="_Toc164863931" w:id="28"/>
      <w:r w:rsidRPr="009051E2">
        <w:rPr>
          <w:rFonts w:ascii="Arial" w:hAnsi="Arial" w:cs="Arial"/>
          <w:sz w:val="22"/>
          <w:szCs w:val="22"/>
          <w:lang w:val="es-ES_tradnl" w:bidi="ar-SA"/>
        </w:rPr>
        <w:t>ANEXO III</w:t>
      </w:r>
      <w:bookmarkStart w:name="_Toc164853922" w:id="29"/>
      <w:bookmarkEnd w:id="27"/>
      <w:bookmarkEnd w:id="28"/>
    </w:p>
    <w:p w:rsidRPr="009051E2" w:rsidR="009B33CD" w:rsidP="00A33099" w:rsidRDefault="009B33CD" w14:paraId="16729F9D" w14:textId="3214CB03">
      <w:pPr>
        <w:jc w:val="center"/>
        <w:rPr>
          <w:rFonts w:ascii="Arial" w:hAnsi="Arial" w:cs="Arial"/>
          <w:b/>
          <w:sz w:val="22"/>
          <w:szCs w:val="22"/>
          <w:lang w:val="es-ES_tradnl" w:bidi="ar-SA"/>
        </w:rPr>
      </w:pPr>
      <w:r w:rsidRPr="009051E2">
        <w:rPr>
          <w:rFonts w:ascii="Arial" w:hAnsi="Arial" w:cs="Arial"/>
          <w:b/>
          <w:sz w:val="22"/>
          <w:szCs w:val="22"/>
          <w:lang w:val="es-ES_tradnl" w:bidi="ar-SA"/>
        </w:rPr>
        <w:t>FORMULARIO DE ACREDITACIÓN DE ANTECEDENTES</w:t>
      </w:r>
      <w:bookmarkEnd w:id="29"/>
      <w:r w:rsidRPr="009051E2" w:rsidR="00B726D5">
        <w:rPr>
          <w:rFonts w:ascii="Arial" w:hAnsi="Arial" w:cs="Arial"/>
          <w:b/>
          <w:sz w:val="22"/>
          <w:szCs w:val="22"/>
          <w:lang w:val="es-ES_tradnl" w:bidi="ar-SA"/>
        </w:rPr>
        <w:t xml:space="preserve"> D.G.E.I.P</w:t>
      </w:r>
    </w:p>
    <w:p w:rsidRPr="009051E2" w:rsidR="009B33CD" w:rsidP="00A33099" w:rsidRDefault="009B33CD" w14:paraId="4661FE8F" w14:textId="77777777">
      <w:pPr>
        <w:jc w:val="center"/>
        <w:rPr>
          <w:rFonts w:ascii="Arial" w:hAnsi="Arial" w:cs="Arial"/>
          <w:b/>
          <w:sz w:val="22"/>
          <w:szCs w:val="22"/>
          <w:lang w:val="es-UY"/>
        </w:rPr>
      </w:pPr>
    </w:p>
    <w:p w:rsidRPr="009051E2" w:rsidR="009B33CD" w:rsidP="009051E2" w:rsidRDefault="00666EB3" w14:paraId="386F9A74" w14:textId="4415B00D">
      <w:pPr>
        <w:jc w:val="both"/>
        <w:rPr>
          <w:rFonts w:ascii="Arial" w:hAnsi="Arial" w:cs="Arial"/>
          <w:sz w:val="22"/>
          <w:szCs w:val="22"/>
        </w:rPr>
      </w:pPr>
      <w:r w:rsidRPr="009051E2">
        <w:rPr>
          <w:rFonts w:ascii="Arial" w:hAnsi="Arial" w:cs="Arial"/>
          <w:color w:val="000000"/>
          <w:sz w:val="22"/>
          <w:szCs w:val="22"/>
        </w:rPr>
        <w:t>Montevideo, XX de XXXX de 2024</w:t>
      </w:r>
    </w:p>
    <w:p w:rsidRPr="009051E2" w:rsidR="009B33CD" w:rsidP="009051E2" w:rsidRDefault="009B33CD" w14:paraId="2C851A33" w14:textId="77777777">
      <w:pPr>
        <w:jc w:val="both"/>
        <w:rPr>
          <w:rFonts w:ascii="Arial" w:hAnsi="Arial" w:cs="Arial"/>
          <w:color w:val="000000"/>
          <w:sz w:val="22"/>
          <w:szCs w:val="22"/>
        </w:rPr>
      </w:pPr>
    </w:p>
    <w:p w:rsidRPr="009051E2" w:rsidR="009B33CD" w:rsidP="009051E2" w:rsidRDefault="009B33CD" w14:paraId="094AEA00" w14:textId="77777777">
      <w:pPr>
        <w:jc w:val="both"/>
        <w:rPr>
          <w:rFonts w:ascii="Arial" w:hAnsi="Arial" w:cs="Arial"/>
          <w:sz w:val="22"/>
          <w:szCs w:val="22"/>
        </w:rPr>
      </w:pPr>
      <w:r w:rsidRPr="009051E2">
        <w:rPr>
          <w:rFonts w:ascii="Arial" w:hAnsi="Arial" w:cs="Arial"/>
          <w:b/>
          <w:bCs/>
          <w:color w:val="000000"/>
          <w:sz w:val="22"/>
          <w:szCs w:val="22"/>
        </w:rPr>
        <w:t xml:space="preserve">Dirección General de Educación Inicial y Primaria </w:t>
      </w:r>
    </w:p>
    <w:p w:rsidRPr="009051E2" w:rsidR="009B33CD" w:rsidP="009051E2" w:rsidRDefault="009B33CD" w14:paraId="19FFC2D1" w14:textId="77777777">
      <w:pPr>
        <w:jc w:val="both"/>
        <w:rPr>
          <w:rFonts w:ascii="Arial" w:hAnsi="Arial" w:cs="Arial"/>
          <w:sz w:val="22"/>
          <w:szCs w:val="22"/>
        </w:rPr>
      </w:pPr>
      <w:r w:rsidRPr="009051E2">
        <w:rPr>
          <w:rFonts w:ascii="Arial" w:hAnsi="Arial" w:cs="Arial"/>
          <w:b/>
          <w:bCs/>
          <w:color w:val="000000"/>
          <w:sz w:val="22"/>
          <w:szCs w:val="22"/>
        </w:rPr>
        <w:t xml:space="preserve">Directora General </w:t>
      </w:r>
    </w:p>
    <w:p w:rsidRPr="009051E2" w:rsidR="009B33CD" w:rsidP="009051E2" w:rsidRDefault="009B33CD" w14:paraId="03E183FA" w14:textId="77777777">
      <w:pPr>
        <w:jc w:val="both"/>
        <w:rPr>
          <w:rFonts w:ascii="Arial" w:hAnsi="Arial" w:cs="Arial"/>
          <w:b/>
          <w:bCs/>
          <w:color w:val="000000"/>
          <w:sz w:val="22"/>
          <w:szCs w:val="22"/>
        </w:rPr>
      </w:pPr>
      <w:r w:rsidRPr="009051E2">
        <w:rPr>
          <w:rFonts w:ascii="Arial" w:hAnsi="Arial" w:cs="Arial"/>
          <w:b/>
          <w:bCs/>
          <w:color w:val="000000"/>
          <w:sz w:val="22"/>
          <w:szCs w:val="22"/>
        </w:rPr>
        <w:t>Mag.  Mtra. Olga de la Heras</w:t>
      </w:r>
    </w:p>
    <w:p w:rsidRPr="009051E2" w:rsidR="009B33CD" w:rsidP="009051E2" w:rsidRDefault="009B33CD" w14:paraId="7D90BC33" w14:textId="77777777">
      <w:pPr>
        <w:jc w:val="both"/>
        <w:rPr>
          <w:rFonts w:ascii="Arial" w:hAnsi="Arial" w:cs="Arial"/>
          <w:sz w:val="22"/>
          <w:szCs w:val="22"/>
        </w:rPr>
      </w:pPr>
      <w:r w:rsidRPr="009051E2">
        <w:rPr>
          <w:rFonts w:ascii="Arial" w:hAnsi="Arial" w:cs="Arial"/>
          <w:b/>
          <w:bCs/>
          <w:color w:val="000000"/>
          <w:sz w:val="22"/>
          <w:szCs w:val="22"/>
        </w:rPr>
        <w:t>Presente</w:t>
      </w:r>
    </w:p>
    <w:p w:rsidRPr="009051E2" w:rsidR="009B33CD" w:rsidP="009051E2" w:rsidRDefault="009B33CD" w14:paraId="3490DB14" w14:textId="77777777">
      <w:pPr>
        <w:jc w:val="both"/>
        <w:rPr>
          <w:rFonts w:ascii="Arial" w:hAnsi="Arial" w:cs="Arial"/>
          <w:color w:val="000000"/>
          <w:sz w:val="22"/>
          <w:szCs w:val="22"/>
        </w:rPr>
      </w:pPr>
    </w:p>
    <w:p w:rsidRPr="009051E2" w:rsidR="009B33CD" w:rsidP="009051E2" w:rsidRDefault="009B33CD" w14:paraId="34314D22" w14:textId="77777777">
      <w:pPr>
        <w:spacing w:line="360" w:lineRule="auto"/>
        <w:jc w:val="both"/>
        <w:rPr>
          <w:rFonts w:ascii="Arial" w:hAnsi="Arial" w:cs="Arial"/>
          <w:sz w:val="22"/>
          <w:szCs w:val="22"/>
        </w:rPr>
      </w:pPr>
      <w:r w:rsidRPr="009051E2">
        <w:rPr>
          <w:rFonts w:ascii="Arial" w:hAnsi="Arial" w:cs="Arial"/>
          <w:color w:val="000000"/>
          <w:sz w:val="22"/>
          <w:szCs w:val="22"/>
        </w:rPr>
        <w:t>Quien suscribe___________________________ (empresa o unidad ejecutora que suministra la información) ha contratado a la firma_________________________ (empresa que se presenta a la Licitación) de acuerdo al siguiente detalle: (lo que corresponda a cada contratación)</w:t>
      </w:r>
    </w:p>
    <w:p w:rsidRPr="009051E2" w:rsidR="009B33CD" w:rsidP="009051E2" w:rsidRDefault="009B33CD" w14:paraId="6268D409" w14:textId="77777777">
      <w:pPr>
        <w:spacing w:line="360" w:lineRule="auto"/>
        <w:jc w:val="both"/>
        <w:rPr>
          <w:rFonts w:ascii="Arial" w:hAnsi="Arial" w:cs="Arial"/>
          <w:sz w:val="22"/>
          <w:szCs w:val="22"/>
        </w:rPr>
      </w:pPr>
      <w:r w:rsidRPr="009051E2">
        <w:rPr>
          <w:rFonts w:ascii="Arial" w:hAnsi="Arial" w:cs="Arial"/>
          <w:color w:val="000000"/>
          <w:sz w:val="22"/>
          <w:szCs w:val="22"/>
        </w:rPr>
        <w:t>1.</w:t>
      </w:r>
      <w:r w:rsidRPr="009051E2">
        <w:rPr>
          <w:rFonts w:ascii="Arial" w:hAnsi="Arial" w:cs="Arial"/>
          <w:color w:val="000000"/>
          <w:sz w:val="22"/>
          <w:szCs w:val="22"/>
        </w:rPr>
        <w:tab/>
      </w:r>
      <w:r w:rsidRPr="009051E2">
        <w:rPr>
          <w:rFonts w:ascii="Arial" w:hAnsi="Arial" w:cs="Arial"/>
          <w:color w:val="000000"/>
          <w:sz w:val="22"/>
          <w:szCs w:val="22"/>
        </w:rPr>
        <w:t>Objeto de la contratación</w:t>
      </w:r>
    </w:p>
    <w:p w:rsidRPr="009051E2" w:rsidR="009B33CD" w:rsidP="009051E2" w:rsidRDefault="009B33CD" w14:paraId="6A9B506F" w14:textId="77777777">
      <w:pPr>
        <w:spacing w:line="360" w:lineRule="auto"/>
        <w:jc w:val="both"/>
        <w:rPr>
          <w:rFonts w:ascii="Arial" w:hAnsi="Arial" w:cs="Arial"/>
          <w:sz w:val="22"/>
          <w:szCs w:val="22"/>
        </w:rPr>
      </w:pPr>
      <w:r w:rsidRPr="009051E2">
        <w:rPr>
          <w:rFonts w:ascii="Arial" w:hAnsi="Arial" w:cs="Arial"/>
          <w:color w:val="000000"/>
          <w:sz w:val="22"/>
          <w:szCs w:val="22"/>
        </w:rPr>
        <w:t>2.</w:t>
      </w:r>
      <w:r w:rsidRPr="009051E2">
        <w:rPr>
          <w:rFonts w:ascii="Arial" w:hAnsi="Arial" w:cs="Arial"/>
          <w:color w:val="000000"/>
          <w:sz w:val="22"/>
          <w:szCs w:val="22"/>
        </w:rPr>
        <w:tab/>
      </w:r>
      <w:r w:rsidRPr="009051E2">
        <w:rPr>
          <w:rFonts w:ascii="Arial" w:hAnsi="Arial" w:cs="Arial"/>
          <w:color w:val="000000"/>
          <w:sz w:val="22"/>
          <w:szCs w:val="22"/>
        </w:rPr>
        <w:t>Procedimiento utilizado (Nro., año, descripción, etc. de la Licitación)</w:t>
      </w:r>
    </w:p>
    <w:p w:rsidRPr="009051E2" w:rsidR="009B33CD" w:rsidP="009051E2" w:rsidRDefault="009B33CD" w14:paraId="63699321" w14:textId="77777777">
      <w:pPr>
        <w:spacing w:line="360" w:lineRule="auto"/>
        <w:jc w:val="both"/>
        <w:rPr>
          <w:rFonts w:ascii="Arial" w:hAnsi="Arial" w:cs="Arial"/>
          <w:sz w:val="22"/>
          <w:szCs w:val="22"/>
        </w:rPr>
      </w:pPr>
      <w:r w:rsidRPr="009051E2">
        <w:rPr>
          <w:rFonts w:ascii="Arial" w:hAnsi="Arial" w:cs="Arial"/>
          <w:color w:val="000000"/>
          <w:sz w:val="22"/>
          <w:szCs w:val="22"/>
        </w:rPr>
        <w:t>3.</w:t>
      </w:r>
      <w:r w:rsidRPr="009051E2">
        <w:rPr>
          <w:rFonts w:ascii="Arial" w:hAnsi="Arial" w:cs="Arial"/>
          <w:color w:val="000000"/>
          <w:sz w:val="22"/>
          <w:szCs w:val="22"/>
        </w:rPr>
        <w:tab/>
      </w:r>
      <w:r w:rsidRPr="009051E2">
        <w:rPr>
          <w:rFonts w:ascii="Arial" w:hAnsi="Arial" w:cs="Arial"/>
          <w:color w:val="000000"/>
          <w:sz w:val="22"/>
          <w:szCs w:val="22"/>
        </w:rPr>
        <w:t>Fecha de adjudicación del procedimiento</w:t>
      </w:r>
    </w:p>
    <w:p w:rsidRPr="009051E2" w:rsidR="009B33CD" w:rsidP="009051E2" w:rsidRDefault="009B33CD" w14:paraId="643E4CE7" w14:textId="77777777">
      <w:pPr>
        <w:spacing w:line="360" w:lineRule="auto"/>
        <w:jc w:val="both"/>
        <w:rPr>
          <w:rFonts w:ascii="Arial" w:hAnsi="Arial" w:cs="Arial"/>
          <w:sz w:val="22"/>
          <w:szCs w:val="22"/>
        </w:rPr>
      </w:pPr>
      <w:r w:rsidRPr="009051E2">
        <w:rPr>
          <w:rFonts w:ascii="Arial" w:hAnsi="Arial" w:cs="Arial"/>
          <w:color w:val="000000"/>
          <w:sz w:val="22"/>
          <w:szCs w:val="22"/>
        </w:rPr>
        <w:t>4.</w:t>
      </w:r>
      <w:r w:rsidRPr="009051E2">
        <w:rPr>
          <w:rFonts w:ascii="Arial" w:hAnsi="Arial" w:cs="Arial"/>
          <w:color w:val="000000"/>
          <w:sz w:val="22"/>
          <w:szCs w:val="22"/>
        </w:rPr>
        <w:tab/>
      </w:r>
      <w:r w:rsidRPr="009051E2">
        <w:rPr>
          <w:rFonts w:ascii="Arial" w:hAnsi="Arial" w:cs="Arial"/>
          <w:color w:val="000000"/>
          <w:sz w:val="22"/>
          <w:szCs w:val="22"/>
        </w:rPr>
        <w:t>Monto</w:t>
      </w:r>
    </w:p>
    <w:p w:rsidRPr="009051E2" w:rsidR="009B33CD" w:rsidP="009051E2" w:rsidRDefault="009B33CD" w14:paraId="451913AF" w14:textId="77777777">
      <w:pPr>
        <w:spacing w:line="360" w:lineRule="auto"/>
        <w:jc w:val="both"/>
        <w:rPr>
          <w:rFonts w:ascii="Arial" w:hAnsi="Arial" w:cs="Arial"/>
          <w:sz w:val="22"/>
          <w:szCs w:val="22"/>
        </w:rPr>
      </w:pPr>
      <w:r w:rsidRPr="009051E2">
        <w:rPr>
          <w:rFonts w:ascii="Arial" w:hAnsi="Arial" w:cs="Arial"/>
          <w:color w:val="000000"/>
          <w:sz w:val="22"/>
          <w:szCs w:val="22"/>
        </w:rPr>
        <w:t>5.</w:t>
      </w:r>
      <w:r w:rsidRPr="009051E2">
        <w:rPr>
          <w:rFonts w:ascii="Arial" w:hAnsi="Arial" w:cs="Arial"/>
          <w:color w:val="000000"/>
          <w:sz w:val="22"/>
          <w:szCs w:val="22"/>
        </w:rPr>
        <w:tab/>
      </w:r>
      <w:r w:rsidRPr="009051E2">
        <w:rPr>
          <w:rFonts w:ascii="Arial" w:hAnsi="Arial" w:cs="Arial"/>
          <w:color w:val="000000"/>
          <w:sz w:val="22"/>
          <w:szCs w:val="22"/>
        </w:rPr>
        <w:t>Período de contratación (en caso de servicios)</w:t>
      </w:r>
    </w:p>
    <w:p w:rsidRPr="009051E2" w:rsidR="009B33CD" w:rsidP="009051E2" w:rsidRDefault="009B33CD" w14:paraId="6E14EB46" w14:textId="77777777">
      <w:pPr>
        <w:spacing w:line="360" w:lineRule="auto"/>
        <w:jc w:val="both"/>
        <w:rPr>
          <w:rFonts w:ascii="Arial" w:hAnsi="Arial" w:cs="Arial"/>
          <w:sz w:val="22"/>
          <w:szCs w:val="22"/>
        </w:rPr>
      </w:pPr>
      <w:r w:rsidRPr="009051E2">
        <w:rPr>
          <w:rFonts w:ascii="Arial" w:hAnsi="Arial" w:cs="Arial"/>
          <w:color w:val="000000"/>
          <w:sz w:val="22"/>
          <w:szCs w:val="22"/>
        </w:rPr>
        <w:t>6.</w:t>
      </w:r>
      <w:r w:rsidRPr="009051E2">
        <w:rPr>
          <w:rFonts w:ascii="Arial" w:hAnsi="Arial" w:cs="Arial"/>
          <w:color w:val="000000"/>
          <w:sz w:val="22"/>
          <w:szCs w:val="22"/>
        </w:rPr>
        <w:tab/>
      </w:r>
      <w:r w:rsidRPr="009051E2">
        <w:rPr>
          <w:rFonts w:ascii="Arial" w:hAnsi="Arial" w:cs="Arial"/>
          <w:color w:val="000000"/>
          <w:sz w:val="22"/>
          <w:szCs w:val="22"/>
        </w:rPr>
        <w:t>Juicio evaluatorio de la adquisición (marque con una cruz la opción correcta/control del servicio)</w:t>
      </w:r>
    </w:p>
    <w:p w:rsidRPr="009051E2" w:rsidR="009B33CD" w:rsidP="009051E2" w:rsidRDefault="009B33CD" w14:paraId="3392E04E" w14:textId="77777777">
      <w:pPr>
        <w:spacing w:line="360" w:lineRule="auto"/>
        <w:jc w:val="both"/>
        <w:rPr>
          <w:rFonts w:ascii="Arial" w:hAnsi="Arial" w:cs="Arial"/>
          <w:color w:val="000000"/>
          <w:sz w:val="22"/>
          <w:szCs w:val="22"/>
        </w:rPr>
      </w:pPr>
    </w:p>
    <w:p w:rsidRPr="009051E2" w:rsidR="009B33CD" w:rsidP="009051E2" w:rsidRDefault="009B33CD" w14:paraId="24B3DE30" w14:textId="77777777">
      <w:pPr>
        <w:spacing w:line="360" w:lineRule="auto"/>
        <w:jc w:val="both"/>
        <w:rPr>
          <w:rFonts w:ascii="Arial" w:hAnsi="Arial" w:cs="Arial"/>
          <w:sz w:val="22"/>
          <w:szCs w:val="22"/>
        </w:rPr>
      </w:pPr>
      <w:r w:rsidRPr="009051E2">
        <w:rPr>
          <w:rFonts w:ascii="Arial" w:hAnsi="Arial" w:cs="Arial"/>
          <w:color w:val="000000"/>
          <w:sz w:val="22"/>
          <w:szCs w:val="22"/>
        </w:rPr>
        <w:t>CONFORMA                                      NO CONFORMA</w:t>
      </w:r>
    </w:p>
    <w:p w:rsidRPr="009051E2" w:rsidR="009B33CD" w:rsidP="009051E2" w:rsidRDefault="009B33CD" w14:paraId="235FA6B7" w14:textId="77777777">
      <w:pPr>
        <w:spacing w:line="360" w:lineRule="auto"/>
        <w:ind w:left="708" w:hanging="708"/>
        <w:jc w:val="both"/>
        <w:rPr>
          <w:rFonts w:ascii="Arial" w:hAnsi="Arial" w:cs="Arial"/>
          <w:color w:val="000000"/>
          <w:sz w:val="22"/>
          <w:szCs w:val="22"/>
        </w:rPr>
      </w:pPr>
    </w:p>
    <w:p w:rsidRPr="009051E2" w:rsidR="009B33CD" w:rsidP="009051E2" w:rsidRDefault="009B33CD" w14:paraId="278B74B4" w14:textId="77777777">
      <w:pPr>
        <w:spacing w:line="360" w:lineRule="auto"/>
        <w:jc w:val="both"/>
        <w:rPr>
          <w:rFonts w:ascii="Arial" w:hAnsi="Arial" w:cs="Arial"/>
          <w:sz w:val="22"/>
          <w:szCs w:val="22"/>
        </w:rPr>
      </w:pPr>
      <w:r w:rsidRPr="009051E2">
        <w:rPr>
          <w:rFonts w:ascii="Arial" w:hAnsi="Arial" w:cs="Arial"/>
          <w:color w:val="000000"/>
          <w:sz w:val="22"/>
          <w:szCs w:val="22"/>
        </w:rPr>
        <w:t>OBSERVACIONES:______________________________________________________________________________________________________________________________________________________</w:t>
      </w:r>
    </w:p>
    <w:p w:rsidRPr="009051E2" w:rsidR="009B33CD" w:rsidP="009051E2" w:rsidRDefault="009B33CD" w14:paraId="2C08D60A" w14:textId="77777777">
      <w:pPr>
        <w:spacing w:line="360" w:lineRule="auto"/>
        <w:jc w:val="both"/>
        <w:rPr>
          <w:rFonts w:ascii="Arial" w:hAnsi="Arial" w:cs="Arial"/>
          <w:color w:val="000000"/>
          <w:sz w:val="22"/>
          <w:szCs w:val="22"/>
        </w:rPr>
      </w:pPr>
    </w:p>
    <w:p w:rsidRPr="009051E2" w:rsidR="009B33CD" w:rsidP="009051E2" w:rsidRDefault="009B33CD" w14:paraId="6A07FD65" w14:textId="77777777">
      <w:pPr>
        <w:spacing w:line="360" w:lineRule="auto"/>
        <w:jc w:val="both"/>
        <w:rPr>
          <w:rFonts w:ascii="Arial" w:hAnsi="Arial" w:cs="Arial"/>
          <w:sz w:val="22"/>
          <w:szCs w:val="22"/>
        </w:rPr>
      </w:pPr>
      <w:r w:rsidRPr="009051E2">
        <w:rPr>
          <w:rFonts w:ascii="Arial" w:hAnsi="Arial" w:cs="Arial"/>
          <w:color w:val="000000"/>
          <w:sz w:val="22"/>
          <w:szCs w:val="22"/>
        </w:rPr>
        <w:t>7.</w:t>
      </w:r>
      <w:r w:rsidRPr="009051E2">
        <w:rPr>
          <w:rFonts w:ascii="Arial" w:hAnsi="Arial" w:cs="Arial"/>
          <w:color w:val="000000"/>
          <w:sz w:val="22"/>
          <w:szCs w:val="22"/>
        </w:rPr>
        <w:tab/>
      </w:r>
      <w:r w:rsidRPr="009051E2">
        <w:rPr>
          <w:rFonts w:ascii="Arial" w:hAnsi="Arial" w:cs="Arial"/>
          <w:color w:val="000000"/>
          <w:sz w:val="22"/>
          <w:szCs w:val="22"/>
        </w:rPr>
        <w:t>Nombre y teléfono del referente para ampliar información:</w:t>
      </w:r>
    </w:p>
    <w:p w:rsidRPr="009051E2" w:rsidR="009B33CD" w:rsidP="009051E2" w:rsidRDefault="009B33CD" w14:paraId="4F90FBA2" w14:textId="77777777">
      <w:pPr>
        <w:spacing w:line="360" w:lineRule="auto"/>
        <w:jc w:val="both"/>
        <w:rPr>
          <w:rFonts w:ascii="Arial" w:hAnsi="Arial" w:cs="Arial"/>
          <w:sz w:val="22"/>
          <w:szCs w:val="22"/>
        </w:rPr>
      </w:pPr>
      <w:r w:rsidRPr="009051E2">
        <w:rPr>
          <w:rFonts w:ascii="Arial" w:hAnsi="Arial" w:cs="Arial"/>
          <w:color w:val="000000"/>
          <w:sz w:val="22"/>
          <w:szCs w:val="22"/>
        </w:rPr>
        <w:t>________________________________________________</w:t>
      </w:r>
    </w:p>
    <w:p w:rsidRPr="009051E2" w:rsidR="009B33CD" w:rsidP="009051E2" w:rsidRDefault="009B33CD" w14:paraId="08125DEE" w14:textId="77777777">
      <w:pPr>
        <w:spacing w:line="360" w:lineRule="auto"/>
        <w:jc w:val="both"/>
        <w:rPr>
          <w:rFonts w:ascii="Arial" w:hAnsi="Arial" w:cs="Arial"/>
          <w:sz w:val="22"/>
          <w:szCs w:val="22"/>
        </w:rPr>
      </w:pPr>
      <w:r w:rsidRPr="009051E2">
        <w:rPr>
          <w:rFonts w:ascii="Arial" w:hAnsi="Arial" w:eastAsia="Arial" w:cs="Arial"/>
          <w:color w:val="000000"/>
          <w:sz w:val="22"/>
          <w:szCs w:val="22"/>
        </w:rPr>
        <w:t xml:space="preserve">          </w:t>
      </w:r>
    </w:p>
    <w:p w:rsidRPr="009051E2" w:rsidR="009B33CD" w:rsidP="009051E2" w:rsidRDefault="009B33CD" w14:paraId="43AA3267" w14:textId="77777777">
      <w:pPr>
        <w:spacing w:line="360" w:lineRule="auto"/>
        <w:jc w:val="both"/>
        <w:rPr>
          <w:rFonts w:ascii="Arial" w:hAnsi="Arial" w:cs="Arial"/>
          <w:sz w:val="22"/>
          <w:szCs w:val="22"/>
        </w:rPr>
      </w:pPr>
      <w:r w:rsidRPr="009051E2">
        <w:rPr>
          <w:rFonts w:ascii="Arial" w:hAnsi="Arial" w:eastAsia="Arial" w:cs="Arial"/>
          <w:color w:val="000000"/>
          <w:sz w:val="22"/>
          <w:szCs w:val="22"/>
        </w:rPr>
        <w:t xml:space="preserve">     </w:t>
      </w:r>
      <w:r w:rsidRPr="009051E2">
        <w:rPr>
          <w:rFonts w:ascii="Arial" w:hAnsi="Arial" w:cs="Arial"/>
          <w:color w:val="000000"/>
          <w:sz w:val="22"/>
          <w:szCs w:val="22"/>
        </w:rPr>
        <w:t>Sin otro particular saludo a usted atentamente;</w:t>
      </w:r>
    </w:p>
    <w:p w:rsidRPr="009051E2" w:rsidR="009B33CD" w:rsidP="009051E2" w:rsidRDefault="009B33CD" w14:paraId="735C6312" w14:textId="77777777">
      <w:pPr>
        <w:spacing w:line="360" w:lineRule="auto"/>
        <w:jc w:val="both"/>
        <w:rPr>
          <w:rFonts w:ascii="Arial" w:hAnsi="Arial" w:cs="Arial"/>
          <w:color w:val="000000"/>
          <w:sz w:val="22"/>
          <w:szCs w:val="22"/>
        </w:rPr>
      </w:pPr>
    </w:p>
    <w:p w:rsidRPr="009051E2" w:rsidR="009B33CD" w:rsidP="009051E2" w:rsidRDefault="009B33CD" w14:paraId="3A519895" w14:textId="77777777">
      <w:pPr>
        <w:spacing w:line="360" w:lineRule="auto"/>
        <w:jc w:val="both"/>
        <w:rPr>
          <w:rFonts w:ascii="Arial" w:hAnsi="Arial" w:cs="Arial"/>
          <w:sz w:val="22"/>
          <w:szCs w:val="22"/>
        </w:rPr>
      </w:pPr>
      <w:r w:rsidRPr="009051E2">
        <w:rPr>
          <w:rFonts w:ascii="Arial" w:hAnsi="Arial" w:cs="Arial"/>
          <w:color w:val="000000"/>
          <w:sz w:val="22"/>
          <w:szCs w:val="22"/>
        </w:rPr>
        <w:t>________________________________________________________</w:t>
      </w:r>
    </w:p>
    <w:p w:rsidRPr="009051E2" w:rsidR="009B33CD" w:rsidP="009051E2" w:rsidRDefault="009B33CD" w14:paraId="67576D75" w14:textId="77777777">
      <w:pPr>
        <w:spacing w:line="360" w:lineRule="auto"/>
        <w:jc w:val="both"/>
        <w:rPr>
          <w:rFonts w:ascii="Arial" w:hAnsi="Arial" w:cs="Arial"/>
          <w:sz w:val="22"/>
          <w:szCs w:val="22"/>
        </w:rPr>
      </w:pPr>
      <w:r w:rsidRPr="009051E2">
        <w:rPr>
          <w:rFonts w:ascii="Arial" w:hAnsi="Arial" w:cs="Arial"/>
          <w:color w:val="000000"/>
          <w:sz w:val="22"/>
          <w:szCs w:val="22"/>
        </w:rPr>
        <w:t>Firma y contra firma del titular o representante legal de la firma y sello identificatorio de la Unidad Ejecutora en caso de ser Entidad Pública.</w:t>
      </w:r>
    </w:p>
    <w:p w:rsidRPr="009051E2" w:rsidR="009B33CD" w:rsidP="009051E2" w:rsidRDefault="009B33CD" w14:paraId="249BAD51" w14:textId="200F1FD6">
      <w:pPr>
        <w:jc w:val="both"/>
        <w:rPr>
          <w:rFonts w:ascii="Arial" w:hAnsi="Arial" w:cs="Arial"/>
          <w:sz w:val="22"/>
          <w:szCs w:val="22"/>
        </w:rPr>
      </w:pPr>
      <w:r w:rsidRPr="009051E2">
        <w:rPr>
          <w:rFonts w:ascii="Arial" w:hAnsi="Arial" w:cs="Arial"/>
          <w:bCs/>
          <w:color w:val="000000"/>
          <w:sz w:val="22"/>
          <w:szCs w:val="22"/>
        </w:rPr>
        <w:t>NOTA: Debe llenarse un formulario por cada procedimiento y por cada empresa.</w:t>
      </w:r>
    </w:p>
    <w:p w:rsidRPr="009051E2" w:rsidR="009B33CD" w:rsidP="009051E2" w:rsidRDefault="009B33CD" w14:paraId="1ADA1974" w14:textId="77777777">
      <w:pPr>
        <w:jc w:val="both"/>
        <w:rPr>
          <w:rFonts w:ascii="Arial" w:hAnsi="Arial" w:cs="Arial"/>
          <w:sz w:val="22"/>
          <w:szCs w:val="22"/>
        </w:rPr>
      </w:pPr>
    </w:p>
    <w:sectPr w:rsidRPr="009051E2" w:rsidR="009B33CD" w:rsidSect="00614D6E">
      <w:headerReference w:type="default" r:id="rId22"/>
      <w:footerReference w:type="default" r:id="rId23"/>
      <w:pgSz w:w="11906" w:h="16838" w:orient="portrait"/>
      <w:pgMar w:top="1560" w:right="991" w:bottom="1315" w:left="1276" w:header="360" w:footer="289" w:gutter="0"/>
      <w:cols w:space="720"/>
      <w:docGrid w:linePitch="600" w:charSpace="409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C" w:author="Cecilia" w:date="2024-02-22T15:43:00Z" w:id="5">
    <w:p w:rsidR="009051E2" w:rsidP="00614D6E" w:rsidRDefault="009051E2" w14:paraId="250F7DE3" w14:textId="77777777">
      <w:pPr>
        <w:pStyle w:val="Textocomentario"/>
      </w:pPr>
      <w:r>
        <w:rPr>
          <w:rStyle w:val="Refdecomentario"/>
        </w:rPr>
        <w:annotationRef/>
      </w:r>
      <w:r>
        <w:t>Confirmar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0F7DE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D15" w:rsidRDefault="00550D15" w14:paraId="56122B69" w14:textId="77777777">
      <w:r>
        <w:separator/>
      </w:r>
    </w:p>
  </w:endnote>
  <w:endnote w:type="continuationSeparator" w:id="0">
    <w:p w:rsidR="00550D15" w:rsidRDefault="00550D15" w14:paraId="47A103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StarSymbol">
    <w:altName w:val="Arial Unicode MS"/>
    <w:charset w:val="02"/>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Lohit Devanagari">
    <w:altName w:val="Calibri"/>
    <w:charset w:val="00"/>
    <w:family w:val="auto"/>
    <w:pitch w:val="default"/>
  </w:font>
  <w:font w:name="Source Han Sans CN Regular">
    <w:panose1 w:val="00000000000000000000"/>
    <w:charset w:val="00"/>
    <w:family w:val="roman"/>
    <w:notTrueType/>
    <w:pitch w:val="default"/>
  </w:font>
  <w:font w:name="Albany">
    <w:altName w:val="Arial"/>
    <w:charset w:val="00"/>
    <w:family w:val="swiss"/>
    <w:pitch w:val="variable"/>
  </w:font>
  <w:font w:name="HG Mincho Light J">
    <w:altName w:val="msmincho"/>
    <w:charset w:val="00"/>
    <w:family w:val="auto"/>
    <w:pitch w:val="variable"/>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E2" w:rsidRDefault="009051E2" w14:paraId="47D06E06" w14:textId="12E163DE">
    <w:pPr>
      <w:tabs>
        <w:tab w:val="left" w:pos="345"/>
        <w:tab w:val="center" w:pos="4550"/>
        <w:tab w:val="left" w:pos="5818"/>
        <w:tab w:val="right" w:pos="9356"/>
      </w:tabs>
      <w:ind w:left="-993" w:right="260"/>
      <w:rPr>
        <w:color w:val="222A35"/>
        <w:sz w:val="14"/>
        <w:szCs w:val="14"/>
      </w:rPr>
    </w:pPr>
    <w:r>
      <w:rPr>
        <w:spacing w:val="60"/>
        <w:sz w:val="14"/>
        <w:szCs w:val="14"/>
      </w:rPr>
      <w:t>Juan Carlos Gómez 1314 / 1° piso</w:t>
    </w:r>
    <w:r>
      <w:rPr>
        <w:color w:val="8496B0"/>
        <w:spacing w:val="60"/>
        <w:sz w:val="14"/>
        <w:szCs w:val="14"/>
      </w:rPr>
      <w:t xml:space="preserve">     </w:t>
    </w:r>
    <w:r>
      <w:rPr>
        <w:color w:val="8496B0"/>
        <w:spacing w:val="60"/>
        <w:sz w:val="14"/>
        <w:szCs w:val="14"/>
      </w:rPr>
      <w:tab/>
    </w:r>
    <w:hyperlink w:history="1" r:id="rId1">
      <w:r w:rsidRPr="004739AF">
        <w:rPr>
          <w:rStyle w:val="Hipervnculo"/>
          <w:spacing w:val="60"/>
          <w:sz w:val="14"/>
          <w:szCs w:val="14"/>
        </w:rPr>
        <w:t>licitacionesservicios@dgeip.edu.uy</w:t>
      </w:r>
    </w:hyperlink>
    <w:r>
      <w:rPr>
        <w:color w:val="8496B0"/>
        <w:spacing w:val="60"/>
        <w:sz w:val="14"/>
        <w:szCs w:val="14"/>
      </w:rPr>
      <w:t xml:space="preserve">        </w:t>
    </w:r>
    <w:r>
      <w:rPr>
        <w:spacing w:val="60"/>
        <w:sz w:val="14"/>
        <w:szCs w:val="14"/>
      </w:rPr>
      <w:t>Página</w:t>
    </w:r>
    <w:r>
      <w:rPr>
        <w:sz w:val="14"/>
        <w:szCs w:val="14"/>
      </w:rPr>
      <w:t xml:space="preserve"> </w:t>
    </w:r>
    <w:r>
      <w:rPr>
        <w:sz w:val="14"/>
        <w:szCs w:val="14"/>
      </w:rPr>
      <w:fldChar w:fldCharType="begin"/>
    </w:r>
    <w:r>
      <w:rPr>
        <w:sz w:val="14"/>
        <w:szCs w:val="14"/>
      </w:rPr>
      <w:instrText xml:space="preserve"> PAGE </w:instrText>
    </w:r>
    <w:r>
      <w:rPr>
        <w:sz w:val="14"/>
        <w:szCs w:val="14"/>
      </w:rPr>
      <w:fldChar w:fldCharType="separate"/>
    </w:r>
    <w:r w:rsidR="005D06E5">
      <w:rPr>
        <w:noProof/>
        <w:sz w:val="14"/>
        <w:szCs w:val="14"/>
      </w:rPr>
      <w:t>17</w:t>
    </w:r>
    <w:r>
      <w:rPr>
        <w:sz w:val="14"/>
        <w:szCs w:val="14"/>
      </w:rPr>
      <w:fldChar w:fldCharType="end"/>
    </w:r>
    <w:r>
      <w:rPr>
        <w:sz w:val="14"/>
        <w:szCs w:val="14"/>
      </w:rPr>
      <w:t xml:space="preserve"> | </w:t>
    </w:r>
    <w:r>
      <w:rPr>
        <w:sz w:val="14"/>
        <w:szCs w:val="14"/>
      </w:rPr>
      <w:fldChar w:fldCharType="begin"/>
    </w:r>
    <w:r>
      <w:rPr>
        <w:sz w:val="14"/>
        <w:szCs w:val="14"/>
      </w:rPr>
      <w:instrText xml:space="preserve"> NUMPAGES \* ARABIC </w:instrText>
    </w:r>
    <w:r>
      <w:rPr>
        <w:sz w:val="14"/>
        <w:szCs w:val="14"/>
      </w:rPr>
      <w:fldChar w:fldCharType="separate"/>
    </w:r>
    <w:r w:rsidR="005D06E5">
      <w:rPr>
        <w:noProof/>
        <w:sz w:val="14"/>
        <w:szCs w:val="14"/>
      </w:rPr>
      <w:t>18</w:t>
    </w:r>
    <w:r>
      <w:rPr>
        <w:sz w:val="14"/>
        <w:szCs w:val="14"/>
      </w:rPr>
      <w:fldChar w:fldCharType="end"/>
    </w:r>
  </w:p>
  <w:p w:rsidR="009051E2" w:rsidRDefault="009051E2" w14:paraId="2219A516" w14:textId="77777777">
    <w:pPr>
      <w:pStyle w:val="Piedepgina"/>
      <w:tabs>
        <w:tab w:val="clear" w:pos="6772"/>
        <w:tab w:val="clear" w:pos="11024"/>
        <w:tab w:val="center" w:pos="4819"/>
        <w:tab w:val="right" w:pos="9639"/>
      </w:tabs>
      <w:ind w:left="-360" w:right="-496"/>
      <w:jc w:val="center"/>
      <w:rPr>
        <w:color w:val="222A35"/>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D15" w:rsidRDefault="00550D15" w14:paraId="0B03234B" w14:textId="77777777">
      <w:r>
        <w:separator/>
      </w:r>
    </w:p>
  </w:footnote>
  <w:footnote w:type="continuationSeparator" w:id="0">
    <w:p w:rsidR="00550D15" w:rsidRDefault="00550D15" w14:paraId="12F65F53"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9051E2" w:rsidRDefault="009051E2" w14:paraId="37DC372B" w14:textId="77777777">
    <w:pPr>
      <w:pStyle w:val="Encabezado"/>
    </w:pPr>
    <w:r w:rsidRPr="00E4194F">
      <w:rPr>
        <w:noProof/>
        <w:lang w:val="es-UY" w:eastAsia="es-UY" w:bidi="ar-SA"/>
      </w:rPr>
      <w:drawing>
        <wp:inline distT="0" distB="0" distL="0" distR="0" wp14:anchorId="6FA1E3DF" wp14:editId="30AFCA63">
          <wp:extent cx="5581650" cy="685800"/>
          <wp:effectExtent l="0" t="0" r="0"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rFonts w:ascii="Arial" w:hAnsi="Arial" w:cs="Arial"/>
        <w:bCs/>
        <w:color w:val="000000"/>
        <w:sz w:val="24"/>
        <w:szCs w:val="24"/>
        <w:lang w:val="es-UY"/>
      </w:r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Cs/>
        <w:color w:val="000000"/>
        <w:sz w:val="24"/>
        <w:szCs w:val="24"/>
        <w:lang w:val="es-UY"/>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Courier New" w:hAnsi="Courier New" w:cs="Courier New"/>
        <w:b/>
        <w:bCs/>
        <w:color w:val="000000"/>
        <w:sz w:val="20"/>
        <w:szCs w:val="20"/>
        <w:highlight w:val="white"/>
        <w:lang w:val="es-ES_tradnl"/>
      </w:rPr>
    </w:lvl>
    <w:lvl w:ilvl="1">
      <w:start w:val="1"/>
      <w:numFmt w:val="none"/>
      <w:suff w:val="nothing"/>
      <w:lvlText w:val=""/>
      <w:lvlJc w:val="left"/>
      <w:pPr>
        <w:tabs>
          <w:tab w:val="num" w:pos="0"/>
        </w:tabs>
        <w:ind w:left="576" w:hanging="576"/>
      </w:pPr>
      <w:rPr>
        <w:lang w:val="es-E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pStyle w:val="Sangranormal1"/>
      <w:lvlText w:val="%1."/>
      <w:lvlJc w:val="left"/>
      <w:pPr>
        <w:tabs>
          <w:tab w:val="num" w:pos="0"/>
        </w:tabs>
        <w:ind w:left="432" w:hanging="432"/>
      </w:pPr>
      <w:rPr>
        <w:b/>
        <w:bCs/>
        <w:sz w:val="24"/>
        <w:szCs w:val="22"/>
      </w:rPr>
    </w:lvl>
    <w:lvl w:ilvl="1">
      <w:start w:val="1"/>
      <w:numFmt w:val="decimal"/>
      <w:lvlText w:val=".1%2"/>
      <w:lvlJc w:val="left"/>
      <w:pPr>
        <w:tabs>
          <w:tab w:val="num" w:pos="576"/>
        </w:tabs>
        <w:ind w:left="576" w:hanging="576"/>
      </w:pPr>
      <w:rPr>
        <w:rFonts w:ascii="Courier New" w:hAnsi="Courier New" w:cs="Courier New"/>
        <w:b w:val="0"/>
        <w:i w:val="0"/>
        <w:sz w:val="20"/>
      </w:rPr>
    </w:lvl>
    <w:lvl w:ilvl="2">
      <w:start w:val="1"/>
      <w:numFmt w:val="decimal"/>
      <w:lvlText w:val="..........%2.%3.1"/>
      <w:lvlJc w:val="left"/>
      <w:pPr>
        <w:tabs>
          <w:tab w:val="num" w:pos="720"/>
        </w:tabs>
        <w:ind w:left="720" w:hanging="720"/>
      </w:pPr>
    </w:lvl>
    <w:lvl w:ilvl="3">
      <w:start w:val="1"/>
      <w:numFmt w:val="decimal"/>
      <w:lvlText w:val="...........%2.%3.%4"/>
      <w:lvlJc w:val="left"/>
      <w:pPr>
        <w:tabs>
          <w:tab w:val="num" w:pos="864"/>
        </w:tabs>
        <w:ind w:left="864" w:hanging="864"/>
      </w:pPr>
    </w:lvl>
    <w:lvl w:ilvl="4">
      <w:start w:val="1"/>
      <w:numFmt w:val="decimal"/>
      <w:lvlText w:val="...........%2.%3.%4.%5"/>
      <w:lvlJc w:val="left"/>
      <w:pPr>
        <w:tabs>
          <w:tab w:val="num" w:pos="1008"/>
        </w:tabs>
        <w:ind w:left="1008" w:hanging="1008"/>
      </w:pPr>
    </w:lvl>
    <w:lvl w:ilvl="5">
      <w:start w:val="1"/>
      <w:numFmt w:val="decimal"/>
      <w:lvlText w:val="...........%2.%3.%4.%5.%6"/>
      <w:lvlJc w:val="left"/>
      <w:pPr>
        <w:tabs>
          <w:tab w:val="num" w:pos="1152"/>
        </w:tabs>
        <w:ind w:left="1152" w:hanging="1152"/>
      </w:pPr>
      <w:rPr>
        <w:rFonts w:ascii="Tahoma" w:hAnsi="Tahoma" w:cs="Tahoma"/>
        <w:b w:val="0"/>
        <w:i w:val="0"/>
      </w:rPr>
    </w:lvl>
    <w:lvl w:ilvl="6">
      <w:start w:val="1"/>
      <w:numFmt w:val="decimal"/>
      <w:lvlText w:val="...........%2.%3.%4.%5.%6.%7"/>
      <w:lvlJc w:val="left"/>
      <w:pPr>
        <w:tabs>
          <w:tab w:val="num" w:pos="1296"/>
        </w:tabs>
        <w:ind w:left="1296" w:hanging="1296"/>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584"/>
        </w:tabs>
        <w:ind w:left="1584" w:hanging="1584"/>
      </w:pPr>
    </w:lvl>
  </w:abstractNum>
  <w:abstractNum w:abstractNumId="4" w15:restartNumberingAfterBreak="0">
    <w:nsid w:val="04C073FF"/>
    <w:multiLevelType w:val="multilevel"/>
    <w:tmpl w:val="B5946EE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0265F9"/>
    <w:multiLevelType w:val="hybridMultilevel"/>
    <w:tmpl w:val="9006BCD2"/>
    <w:lvl w:ilvl="0" w:tplc="380A0001">
      <w:start w:val="1"/>
      <w:numFmt w:val="bullet"/>
      <w:lvlText w:val=""/>
      <w:lvlJc w:val="left"/>
      <w:pPr>
        <w:ind w:left="720" w:hanging="360"/>
      </w:pPr>
      <w:rPr>
        <w:rFonts w:hint="default" w:ascii="Symbol" w:hAnsi="Symbol"/>
      </w:rPr>
    </w:lvl>
    <w:lvl w:ilvl="1" w:tplc="380A0003">
      <w:start w:val="1"/>
      <w:numFmt w:val="bullet"/>
      <w:lvlText w:val="o"/>
      <w:lvlJc w:val="left"/>
      <w:pPr>
        <w:ind w:left="1440" w:hanging="360"/>
      </w:pPr>
      <w:rPr>
        <w:rFonts w:hint="default" w:ascii="Courier New" w:hAnsi="Courier New" w:cs="Courier New"/>
      </w:rPr>
    </w:lvl>
    <w:lvl w:ilvl="2" w:tplc="380A0005" w:tentative="1">
      <w:start w:val="1"/>
      <w:numFmt w:val="bullet"/>
      <w:lvlText w:val=""/>
      <w:lvlJc w:val="left"/>
      <w:pPr>
        <w:ind w:left="2160" w:hanging="360"/>
      </w:pPr>
      <w:rPr>
        <w:rFonts w:hint="default" w:ascii="Wingdings" w:hAnsi="Wingdings"/>
      </w:rPr>
    </w:lvl>
    <w:lvl w:ilvl="3" w:tplc="380A0001" w:tentative="1">
      <w:start w:val="1"/>
      <w:numFmt w:val="bullet"/>
      <w:lvlText w:val=""/>
      <w:lvlJc w:val="left"/>
      <w:pPr>
        <w:ind w:left="2880" w:hanging="360"/>
      </w:pPr>
      <w:rPr>
        <w:rFonts w:hint="default" w:ascii="Symbol" w:hAnsi="Symbol"/>
      </w:rPr>
    </w:lvl>
    <w:lvl w:ilvl="4" w:tplc="380A0003" w:tentative="1">
      <w:start w:val="1"/>
      <w:numFmt w:val="bullet"/>
      <w:lvlText w:val="o"/>
      <w:lvlJc w:val="left"/>
      <w:pPr>
        <w:ind w:left="3600" w:hanging="360"/>
      </w:pPr>
      <w:rPr>
        <w:rFonts w:hint="default" w:ascii="Courier New" w:hAnsi="Courier New" w:cs="Courier New"/>
      </w:rPr>
    </w:lvl>
    <w:lvl w:ilvl="5" w:tplc="380A0005" w:tentative="1">
      <w:start w:val="1"/>
      <w:numFmt w:val="bullet"/>
      <w:lvlText w:val=""/>
      <w:lvlJc w:val="left"/>
      <w:pPr>
        <w:ind w:left="4320" w:hanging="360"/>
      </w:pPr>
      <w:rPr>
        <w:rFonts w:hint="default" w:ascii="Wingdings" w:hAnsi="Wingdings"/>
      </w:rPr>
    </w:lvl>
    <w:lvl w:ilvl="6" w:tplc="380A0001" w:tentative="1">
      <w:start w:val="1"/>
      <w:numFmt w:val="bullet"/>
      <w:lvlText w:val=""/>
      <w:lvlJc w:val="left"/>
      <w:pPr>
        <w:ind w:left="5040" w:hanging="360"/>
      </w:pPr>
      <w:rPr>
        <w:rFonts w:hint="default" w:ascii="Symbol" w:hAnsi="Symbol"/>
      </w:rPr>
    </w:lvl>
    <w:lvl w:ilvl="7" w:tplc="380A0003" w:tentative="1">
      <w:start w:val="1"/>
      <w:numFmt w:val="bullet"/>
      <w:lvlText w:val="o"/>
      <w:lvlJc w:val="left"/>
      <w:pPr>
        <w:ind w:left="5760" w:hanging="360"/>
      </w:pPr>
      <w:rPr>
        <w:rFonts w:hint="default" w:ascii="Courier New" w:hAnsi="Courier New" w:cs="Courier New"/>
      </w:rPr>
    </w:lvl>
    <w:lvl w:ilvl="8" w:tplc="380A0005" w:tentative="1">
      <w:start w:val="1"/>
      <w:numFmt w:val="bullet"/>
      <w:lvlText w:val=""/>
      <w:lvlJc w:val="left"/>
      <w:pPr>
        <w:ind w:left="6480" w:hanging="360"/>
      </w:pPr>
      <w:rPr>
        <w:rFonts w:hint="default" w:ascii="Wingdings" w:hAnsi="Wingdings"/>
      </w:rPr>
    </w:lvl>
  </w:abstractNum>
  <w:abstractNum w:abstractNumId="6" w15:restartNumberingAfterBreak="0">
    <w:nsid w:val="08B52C1F"/>
    <w:multiLevelType w:val="multilevel"/>
    <w:tmpl w:val="50F4117E"/>
    <w:lvl w:ilvl="0">
      <w:start w:val="1"/>
      <w:numFmt w:val="decimal"/>
      <w:lvlText w:val="%1."/>
      <w:lvlJc w:val="left"/>
      <w:pPr>
        <w:ind w:left="420" w:hanging="360"/>
      </w:pPr>
      <w:rPr>
        <w:rFonts w:hint="default"/>
        <w:b/>
        <w:color w:val="000000"/>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500" w:hanging="144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1860" w:hanging="1800"/>
      </w:pPr>
      <w:rPr>
        <w:rFonts w:hint="default"/>
        <w:b/>
      </w:rPr>
    </w:lvl>
  </w:abstractNum>
  <w:abstractNum w:abstractNumId="7" w15:restartNumberingAfterBreak="0">
    <w:nsid w:val="17501F4F"/>
    <w:multiLevelType w:val="multilevel"/>
    <w:tmpl w:val="8A94C7A6"/>
    <w:numStyleLink w:val="WW8Num11"/>
  </w:abstractNum>
  <w:abstractNum w:abstractNumId="8" w15:restartNumberingAfterBreak="0">
    <w:nsid w:val="187D1FF4"/>
    <w:multiLevelType w:val="multilevel"/>
    <w:tmpl w:val="23EC7C3C"/>
    <w:styleLink w:val="WW8Num8"/>
    <w:lvl w:ilvl="0">
      <w:start w:val="1"/>
      <w:numFmt w:val="lowerLetter"/>
      <w:lvlText w:val="%1)"/>
      <w:lvlJc w:val="left"/>
      <w:pPr>
        <w:ind w:left="720" w:hanging="360"/>
      </w:pPr>
      <w:rPr>
        <w:rFonts w:ascii="Symbol" w:hAnsi="Symbol" w:cs="Symbol"/>
        <w:b w:val="0"/>
        <w:color w:val="000000"/>
        <w:shd w:val="clear" w:color="auto" w:fill="FF6600"/>
        <w:lang w:val="es-E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F94A5D"/>
    <w:multiLevelType w:val="hybridMultilevel"/>
    <w:tmpl w:val="C2CCBDEE"/>
    <w:lvl w:ilvl="0" w:tplc="380A0017">
      <w:start w:val="1"/>
      <w:numFmt w:val="lowerLetter"/>
      <w:lvlText w:val="%1)"/>
      <w:lvlJc w:val="left"/>
      <w:pPr>
        <w:ind w:left="720" w:hanging="360"/>
      </w:pPr>
      <w:rPr>
        <w:rFonts w:hint="default"/>
      </w:rPr>
    </w:lvl>
    <w:lvl w:ilvl="1" w:tplc="380A0003" w:tentative="1">
      <w:start w:val="1"/>
      <w:numFmt w:val="bullet"/>
      <w:lvlText w:val="o"/>
      <w:lvlJc w:val="left"/>
      <w:pPr>
        <w:ind w:left="1440" w:hanging="360"/>
      </w:pPr>
      <w:rPr>
        <w:rFonts w:hint="default" w:ascii="Courier New" w:hAnsi="Courier New" w:cs="Courier New"/>
      </w:rPr>
    </w:lvl>
    <w:lvl w:ilvl="2" w:tplc="380A0005" w:tentative="1">
      <w:start w:val="1"/>
      <w:numFmt w:val="bullet"/>
      <w:lvlText w:val=""/>
      <w:lvlJc w:val="left"/>
      <w:pPr>
        <w:ind w:left="2160" w:hanging="360"/>
      </w:pPr>
      <w:rPr>
        <w:rFonts w:hint="default" w:ascii="Wingdings" w:hAnsi="Wingdings"/>
      </w:rPr>
    </w:lvl>
    <w:lvl w:ilvl="3" w:tplc="380A0001" w:tentative="1">
      <w:start w:val="1"/>
      <w:numFmt w:val="bullet"/>
      <w:lvlText w:val=""/>
      <w:lvlJc w:val="left"/>
      <w:pPr>
        <w:ind w:left="2880" w:hanging="360"/>
      </w:pPr>
      <w:rPr>
        <w:rFonts w:hint="default" w:ascii="Symbol" w:hAnsi="Symbol"/>
      </w:rPr>
    </w:lvl>
    <w:lvl w:ilvl="4" w:tplc="380A0003" w:tentative="1">
      <w:start w:val="1"/>
      <w:numFmt w:val="bullet"/>
      <w:lvlText w:val="o"/>
      <w:lvlJc w:val="left"/>
      <w:pPr>
        <w:ind w:left="3600" w:hanging="360"/>
      </w:pPr>
      <w:rPr>
        <w:rFonts w:hint="default" w:ascii="Courier New" w:hAnsi="Courier New" w:cs="Courier New"/>
      </w:rPr>
    </w:lvl>
    <w:lvl w:ilvl="5" w:tplc="380A0005" w:tentative="1">
      <w:start w:val="1"/>
      <w:numFmt w:val="bullet"/>
      <w:lvlText w:val=""/>
      <w:lvlJc w:val="left"/>
      <w:pPr>
        <w:ind w:left="4320" w:hanging="360"/>
      </w:pPr>
      <w:rPr>
        <w:rFonts w:hint="default" w:ascii="Wingdings" w:hAnsi="Wingdings"/>
      </w:rPr>
    </w:lvl>
    <w:lvl w:ilvl="6" w:tplc="380A0001" w:tentative="1">
      <w:start w:val="1"/>
      <w:numFmt w:val="bullet"/>
      <w:lvlText w:val=""/>
      <w:lvlJc w:val="left"/>
      <w:pPr>
        <w:ind w:left="5040" w:hanging="360"/>
      </w:pPr>
      <w:rPr>
        <w:rFonts w:hint="default" w:ascii="Symbol" w:hAnsi="Symbol"/>
      </w:rPr>
    </w:lvl>
    <w:lvl w:ilvl="7" w:tplc="380A0003" w:tentative="1">
      <w:start w:val="1"/>
      <w:numFmt w:val="bullet"/>
      <w:lvlText w:val="o"/>
      <w:lvlJc w:val="left"/>
      <w:pPr>
        <w:ind w:left="5760" w:hanging="360"/>
      </w:pPr>
      <w:rPr>
        <w:rFonts w:hint="default" w:ascii="Courier New" w:hAnsi="Courier New" w:cs="Courier New"/>
      </w:rPr>
    </w:lvl>
    <w:lvl w:ilvl="8" w:tplc="380A0005" w:tentative="1">
      <w:start w:val="1"/>
      <w:numFmt w:val="bullet"/>
      <w:lvlText w:val=""/>
      <w:lvlJc w:val="left"/>
      <w:pPr>
        <w:ind w:left="6480" w:hanging="360"/>
      </w:pPr>
      <w:rPr>
        <w:rFonts w:hint="default" w:ascii="Wingdings" w:hAnsi="Wingdings"/>
      </w:rPr>
    </w:lvl>
  </w:abstractNum>
  <w:abstractNum w:abstractNumId="10" w15:restartNumberingAfterBreak="0">
    <w:nsid w:val="287C62F0"/>
    <w:multiLevelType w:val="multilevel"/>
    <w:tmpl w:val="9894D0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9BF42C1"/>
    <w:multiLevelType w:val="multilevel"/>
    <w:tmpl w:val="756AC3D2"/>
    <w:styleLink w:val="WW8Num10"/>
    <w:lvl w:ilvl="0">
      <w:numFmt w:val="bullet"/>
      <w:lvlText w:val="•"/>
      <w:lvlJc w:val="left"/>
      <w:pPr>
        <w:ind w:left="786" w:hanging="360"/>
      </w:pPr>
      <w:rPr>
        <w:rFonts w:ascii="OpenSymbol" w:hAnsi="OpenSymbol" w:eastAsia="OpenSymbol" w:cs="OpenSymbol"/>
      </w:rPr>
    </w:lvl>
    <w:lvl w:ilvl="1">
      <w:numFmt w:val="bullet"/>
      <w:lvlText w:val="o"/>
      <w:lvlJc w:val="left"/>
      <w:pPr>
        <w:ind w:left="1506" w:hanging="360"/>
      </w:pPr>
      <w:rPr>
        <w:rFonts w:ascii="Courier New" w:hAnsi="Courier New" w:cs="Courier New"/>
        <w:sz w:val="20"/>
      </w:rPr>
    </w:lvl>
    <w:lvl w:ilvl="2">
      <w:numFmt w:val="bullet"/>
      <w:lvlText w:val=""/>
      <w:lvlJc w:val="left"/>
      <w:pPr>
        <w:ind w:left="2226" w:hanging="360"/>
      </w:pPr>
      <w:rPr>
        <w:rFonts w:ascii="Wingdings" w:hAnsi="Wingdings" w:cs="Wingdings"/>
        <w:sz w:val="20"/>
      </w:rPr>
    </w:lvl>
    <w:lvl w:ilvl="3">
      <w:numFmt w:val="bullet"/>
      <w:lvlText w:val=""/>
      <w:lvlJc w:val="left"/>
      <w:pPr>
        <w:ind w:left="2946" w:hanging="360"/>
      </w:pPr>
      <w:rPr>
        <w:rFonts w:ascii="Wingdings" w:hAnsi="Wingdings" w:cs="Wingdings"/>
        <w:sz w:val="20"/>
      </w:rPr>
    </w:lvl>
    <w:lvl w:ilvl="4">
      <w:numFmt w:val="bullet"/>
      <w:lvlText w:val=""/>
      <w:lvlJc w:val="left"/>
      <w:pPr>
        <w:ind w:left="3666" w:hanging="360"/>
      </w:pPr>
      <w:rPr>
        <w:rFonts w:ascii="Wingdings" w:hAnsi="Wingdings" w:cs="Wingdings"/>
        <w:sz w:val="20"/>
      </w:rPr>
    </w:lvl>
    <w:lvl w:ilvl="5">
      <w:numFmt w:val="bullet"/>
      <w:lvlText w:val=""/>
      <w:lvlJc w:val="left"/>
      <w:pPr>
        <w:ind w:left="4386" w:hanging="360"/>
      </w:pPr>
      <w:rPr>
        <w:rFonts w:ascii="Wingdings" w:hAnsi="Wingdings" w:cs="Wingdings"/>
        <w:sz w:val="20"/>
      </w:rPr>
    </w:lvl>
    <w:lvl w:ilvl="6">
      <w:numFmt w:val="bullet"/>
      <w:lvlText w:val=""/>
      <w:lvlJc w:val="left"/>
      <w:pPr>
        <w:ind w:left="5106" w:hanging="360"/>
      </w:pPr>
      <w:rPr>
        <w:rFonts w:ascii="Wingdings" w:hAnsi="Wingdings" w:cs="Wingdings"/>
        <w:sz w:val="20"/>
      </w:rPr>
    </w:lvl>
    <w:lvl w:ilvl="7">
      <w:numFmt w:val="bullet"/>
      <w:lvlText w:val=""/>
      <w:lvlJc w:val="left"/>
      <w:pPr>
        <w:ind w:left="5826" w:hanging="360"/>
      </w:pPr>
      <w:rPr>
        <w:rFonts w:ascii="Wingdings" w:hAnsi="Wingdings" w:cs="Wingdings"/>
        <w:sz w:val="20"/>
      </w:rPr>
    </w:lvl>
    <w:lvl w:ilvl="8">
      <w:numFmt w:val="bullet"/>
      <w:lvlText w:val=""/>
      <w:lvlJc w:val="left"/>
      <w:pPr>
        <w:ind w:left="6546" w:hanging="360"/>
      </w:pPr>
      <w:rPr>
        <w:rFonts w:ascii="Wingdings" w:hAnsi="Wingdings" w:cs="Wingdings"/>
        <w:sz w:val="20"/>
      </w:rPr>
    </w:lvl>
  </w:abstractNum>
  <w:abstractNum w:abstractNumId="12" w15:restartNumberingAfterBreak="0">
    <w:nsid w:val="3D9F42D2"/>
    <w:multiLevelType w:val="multilevel"/>
    <w:tmpl w:val="6DEA42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1E064A9"/>
    <w:multiLevelType w:val="multilevel"/>
    <w:tmpl w:val="0DF0F1B0"/>
    <w:lvl w:ilvl="0">
      <w:start w:val="8"/>
      <w:numFmt w:val="decimal"/>
      <w:lvlText w:val="%1."/>
      <w:lvlJc w:val="left"/>
      <w:pPr>
        <w:ind w:left="420" w:hanging="360"/>
      </w:pPr>
      <w:rPr>
        <w:rFonts w:hint="default"/>
        <w:b/>
        <w:color w:val="000000"/>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500" w:hanging="144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1860" w:hanging="1800"/>
      </w:pPr>
      <w:rPr>
        <w:rFonts w:hint="default"/>
        <w:b/>
      </w:rPr>
    </w:lvl>
  </w:abstractNum>
  <w:abstractNum w:abstractNumId="14" w15:restartNumberingAfterBreak="0">
    <w:nsid w:val="44B76CC6"/>
    <w:multiLevelType w:val="multilevel"/>
    <w:tmpl w:val="8A94C7A6"/>
    <w:styleLink w:val="WW8Num11"/>
    <w:lvl w:ilvl="0">
      <w:numFmt w:val="bullet"/>
      <w:lvlText w:val=""/>
      <w:lvlJc w:val="left"/>
      <w:pPr>
        <w:ind w:left="720" w:hanging="360"/>
      </w:pPr>
      <w:rPr>
        <w:rFonts w:ascii="Symbol" w:hAnsi="Symbol" w:cs="Symbol"/>
        <w:b w:val="0"/>
        <w:shd w:val="clear" w:color="auto" w:fill="FFFFFF"/>
        <w:lang w:val="es-UY"/>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5" w15:restartNumberingAfterBreak="0">
    <w:nsid w:val="45882930"/>
    <w:multiLevelType w:val="hybridMultilevel"/>
    <w:tmpl w:val="BA22433E"/>
    <w:lvl w:ilvl="0" w:tplc="380A000B">
      <w:start w:val="1"/>
      <w:numFmt w:val="bullet"/>
      <w:lvlText w:val=""/>
      <w:lvlJc w:val="left"/>
      <w:pPr>
        <w:ind w:left="720" w:hanging="360"/>
      </w:pPr>
      <w:rPr>
        <w:rFonts w:hint="default" w:ascii="Wingdings" w:hAnsi="Wingdings"/>
      </w:rPr>
    </w:lvl>
    <w:lvl w:ilvl="1" w:tplc="380A0003" w:tentative="1">
      <w:start w:val="1"/>
      <w:numFmt w:val="bullet"/>
      <w:lvlText w:val="o"/>
      <w:lvlJc w:val="left"/>
      <w:pPr>
        <w:ind w:left="1440" w:hanging="360"/>
      </w:pPr>
      <w:rPr>
        <w:rFonts w:hint="default" w:ascii="Courier New" w:hAnsi="Courier New" w:cs="Courier New"/>
      </w:rPr>
    </w:lvl>
    <w:lvl w:ilvl="2" w:tplc="380A0005" w:tentative="1">
      <w:start w:val="1"/>
      <w:numFmt w:val="bullet"/>
      <w:lvlText w:val=""/>
      <w:lvlJc w:val="left"/>
      <w:pPr>
        <w:ind w:left="2160" w:hanging="360"/>
      </w:pPr>
      <w:rPr>
        <w:rFonts w:hint="default" w:ascii="Wingdings" w:hAnsi="Wingdings"/>
      </w:rPr>
    </w:lvl>
    <w:lvl w:ilvl="3" w:tplc="380A0001" w:tentative="1">
      <w:start w:val="1"/>
      <w:numFmt w:val="bullet"/>
      <w:lvlText w:val=""/>
      <w:lvlJc w:val="left"/>
      <w:pPr>
        <w:ind w:left="2880" w:hanging="360"/>
      </w:pPr>
      <w:rPr>
        <w:rFonts w:hint="default" w:ascii="Symbol" w:hAnsi="Symbol"/>
      </w:rPr>
    </w:lvl>
    <w:lvl w:ilvl="4" w:tplc="380A0003" w:tentative="1">
      <w:start w:val="1"/>
      <w:numFmt w:val="bullet"/>
      <w:lvlText w:val="o"/>
      <w:lvlJc w:val="left"/>
      <w:pPr>
        <w:ind w:left="3600" w:hanging="360"/>
      </w:pPr>
      <w:rPr>
        <w:rFonts w:hint="default" w:ascii="Courier New" w:hAnsi="Courier New" w:cs="Courier New"/>
      </w:rPr>
    </w:lvl>
    <w:lvl w:ilvl="5" w:tplc="380A0005" w:tentative="1">
      <w:start w:val="1"/>
      <w:numFmt w:val="bullet"/>
      <w:lvlText w:val=""/>
      <w:lvlJc w:val="left"/>
      <w:pPr>
        <w:ind w:left="4320" w:hanging="360"/>
      </w:pPr>
      <w:rPr>
        <w:rFonts w:hint="default" w:ascii="Wingdings" w:hAnsi="Wingdings"/>
      </w:rPr>
    </w:lvl>
    <w:lvl w:ilvl="6" w:tplc="380A0001" w:tentative="1">
      <w:start w:val="1"/>
      <w:numFmt w:val="bullet"/>
      <w:lvlText w:val=""/>
      <w:lvlJc w:val="left"/>
      <w:pPr>
        <w:ind w:left="5040" w:hanging="360"/>
      </w:pPr>
      <w:rPr>
        <w:rFonts w:hint="default" w:ascii="Symbol" w:hAnsi="Symbol"/>
      </w:rPr>
    </w:lvl>
    <w:lvl w:ilvl="7" w:tplc="380A0003" w:tentative="1">
      <w:start w:val="1"/>
      <w:numFmt w:val="bullet"/>
      <w:lvlText w:val="o"/>
      <w:lvlJc w:val="left"/>
      <w:pPr>
        <w:ind w:left="5760" w:hanging="360"/>
      </w:pPr>
      <w:rPr>
        <w:rFonts w:hint="default" w:ascii="Courier New" w:hAnsi="Courier New" w:cs="Courier New"/>
      </w:rPr>
    </w:lvl>
    <w:lvl w:ilvl="8" w:tplc="380A0005" w:tentative="1">
      <w:start w:val="1"/>
      <w:numFmt w:val="bullet"/>
      <w:lvlText w:val=""/>
      <w:lvlJc w:val="left"/>
      <w:pPr>
        <w:ind w:left="6480" w:hanging="360"/>
      </w:pPr>
      <w:rPr>
        <w:rFonts w:hint="default" w:ascii="Wingdings" w:hAnsi="Wingdings"/>
      </w:rPr>
    </w:lvl>
  </w:abstractNum>
  <w:abstractNum w:abstractNumId="16" w15:restartNumberingAfterBreak="0">
    <w:nsid w:val="48B558CF"/>
    <w:multiLevelType w:val="hybridMultilevel"/>
    <w:tmpl w:val="44D8A358"/>
    <w:lvl w:ilvl="0" w:tplc="DEE243BC">
      <w:start w:val="1"/>
      <w:numFmt w:val="bullet"/>
      <w:lvlText w:val="-"/>
      <w:lvlJc w:val="left"/>
      <w:pPr>
        <w:ind w:left="720" w:hanging="360"/>
      </w:pPr>
      <w:rPr>
        <w:rFonts w:hint="default" w:ascii="Calibri" w:hAnsi="Calibri"/>
      </w:rPr>
    </w:lvl>
    <w:lvl w:ilvl="1" w:tplc="D4F8C98E">
      <w:start w:val="1"/>
      <w:numFmt w:val="bullet"/>
      <w:lvlText w:val="o"/>
      <w:lvlJc w:val="left"/>
      <w:pPr>
        <w:ind w:left="1440" w:hanging="360"/>
      </w:pPr>
      <w:rPr>
        <w:rFonts w:hint="default" w:ascii="Courier New" w:hAnsi="Courier New"/>
      </w:rPr>
    </w:lvl>
    <w:lvl w:ilvl="2" w:tplc="F9389652">
      <w:start w:val="1"/>
      <w:numFmt w:val="bullet"/>
      <w:lvlText w:val=""/>
      <w:lvlJc w:val="left"/>
      <w:pPr>
        <w:ind w:left="2160" w:hanging="360"/>
      </w:pPr>
      <w:rPr>
        <w:rFonts w:hint="default" w:ascii="Wingdings" w:hAnsi="Wingdings"/>
      </w:rPr>
    </w:lvl>
    <w:lvl w:ilvl="3" w:tplc="3990976A">
      <w:start w:val="1"/>
      <w:numFmt w:val="bullet"/>
      <w:lvlText w:val=""/>
      <w:lvlJc w:val="left"/>
      <w:pPr>
        <w:ind w:left="2880" w:hanging="360"/>
      </w:pPr>
      <w:rPr>
        <w:rFonts w:hint="default" w:ascii="Symbol" w:hAnsi="Symbol"/>
      </w:rPr>
    </w:lvl>
    <w:lvl w:ilvl="4" w:tplc="60982C3A">
      <w:start w:val="1"/>
      <w:numFmt w:val="bullet"/>
      <w:lvlText w:val="o"/>
      <w:lvlJc w:val="left"/>
      <w:pPr>
        <w:ind w:left="3600" w:hanging="360"/>
      </w:pPr>
      <w:rPr>
        <w:rFonts w:hint="default" w:ascii="Courier New" w:hAnsi="Courier New"/>
      </w:rPr>
    </w:lvl>
    <w:lvl w:ilvl="5" w:tplc="05F00A08">
      <w:start w:val="1"/>
      <w:numFmt w:val="bullet"/>
      <w:lvlText w:val=""/>
      <w:lvlJc w:val="left"/>
      <w:pPr>
        <w:ind w:left="4320" w:hanging="360"/>
      </w:pPr>
      <w:rPr>
        <w:rFonts w:hint="default" w:ascii="Wingdings" w:hAnsi="Wingdings"/>
      </w:rPr>
    </w:lvl>
    <w:lvl w:ilvl="6" w:tplc="3E5E182E">
      <w:start w:val="1"/>
      <w:numFmt w:val="bullet"/>
      <w:lvlText w:val=""/>
      <w:lvlJc w:val="left"/>
      <w:pPr>
        <w:ind w:left="5040" w:hanging="360"/>
      </w:pPr>
      <w:rPr>
        <w:rFonts w:hint="default" w:ascii="Symbol" w:hAnsi="Symbol"/>
      </w:rPr>
    </w:lvl>
    <w:lvl w:ilvl="7" w:tplc="E11A4F4C">
      <w:start w:val="1"/>
      <w:numFmt w:val="bullet"/>
      <w:lvlText w:val="o"/>
      <w:lvlJc w:val="left"/>
      <w:pPr>
        <w:ind w:left="5760" w:hanging="360"/>
      </w:pPr>
      <w:rPr>
        <w:rFonts w:hint="default" w:ascii="Courier New" w:hAnsi="Courier New"/>
      </w:rPr>
    </w:lvl>
    <w:lvl w:ilvl="8" w:tplc="7F3A6CC4">
      <w:start w:val="1"/>
      <w:numFmt w:val="bullet"/>
      <w:lvlText w:val=""/>
      <w:lvlJc w:val="left"/>
      <w:pPr>
        <w:ind w:left="6480" w:hanging="360"/>
      </w:pPr>
      <w:rPr>
        <w:rFonts w:hint="default" w:ascii="Wingdings" w:hAnsi="Wingdings"/>
      </w:rPr>
    </w:lvl>
  </w:abstractNum>
  <w:abstractNum w:abstractNumId="17" w15:restartNumberingAfterBreak="0">
    <w:nsid w:val="4D365910"/>
    <w:multiLevelType w:val="hybridMultilevel"/>
    <w:tmpl w:val="1DCEC4AC"/>
    <w:lvl w:ilvl="0" w:tplc="380A000F">
      <w:start w:val="1"/>
      <w:numFmt w:val="decimal"/>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8" w15:restartNumberingAfterBreak="0">
    <w:nsid w:val="557818F9"/>
    <w:multiLevelType w:val="hybridMultilevel"/>
    <w:tmpl w:val="7736DC12"/>
    <w:lvl w:ilvl="0" w:tplc="43B28438">
      <w:start w:val="1"/>
      <w:numFmt w:val="lowerLetter"/>
      <w:lvlText w:val="%1)"/>
      <w:lvlJc w:val="left"/>
      <w:pPr>
        <w:ind w:left="567"/>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1" w:tplc="DE3C2CF2">
      <w:start w:val="1"/>
      <w:numFmt w:val="lowerLetter"/>
      <w:lvlText w:val="%2"/>
      <w:lvlJc w:val="left"/>
      <w:pPr>
        <w:ind w:left="1920"/>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2" w:tplc="B1CEE36C">
      <w:start w:val="1"/>
      <w:numFmt w:val="lowerRoman"/>
      <w:lvlText w:val="%3"/>
      <w:lvlJc w:val="left"/>
      <w:pPr>
        <w:ind w:left="2640"/>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3" w:tplc="21FC0BB8">
      <w:start w:val="1"/>
      <w:numFmt w:val="decimal"/>
      <w:lvlText w:val="%4"/>
      <w:lvlJc w:val="left"/>
      <w:pPr>
        <w:ind w:left="3360"/>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4" w:tplc="0C4AD466">
      <w:start w:val="1"/>
      <w:numFmt w:val="lowerLetter"/>
      <w:lvlText w:val="%5"/>
      <w:lvlJc w:val="left"/>
      <w:pPr>
        <w:ind w:left="4080"/>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5" w:tplc="09BA7F76">
      <w:start w:val="1"/>
      <w:numFmt w:val="lowerRoman"/>
      <w:lvlText w:val="%6"/>
      <w:lvlJc w:val="left"/>
      <w:pPr>
        <w:ind w:left="4800"/>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6" w:tplc="72AC8CFC">
      <w:start w:val="1"/>
      <w:numFmt w:val="decimal"/>
      <w:lvlText w:val="%7"/>
      <w:lvlJc w:val="left"/>
      <w:pPr>
        <w:ind w:left="5520"/>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7" w:tplc="0DA60F8C">
      <w:start w:val="1"/>
      <w:numFmt w:val="lowerLetter"/>
      <w:lvlText w:val="%8"/>
      <w:lvlJc w:val="left"/>
      <w:pPr>
        <w:ind w:left="6240"/>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lvl w:ilvl="8" w:tplc="D2CA4322">
      <w:start w:val="1"/>
      <w:numFmt w:val="lowerRoman"/>
      <w:lvlText w:val="%9"/>
      <w:lvlJc w:val="left"/>
      <w:pPr>
        <w:ind w:left="6960"/>
      </w:pPr>
      <w:rPr>
        <w:rFonts w:ascii="Arial" w:hAnsi="Arial" w:eastAsia="Arial" w:cs="Arial"/>
        <w:b/>
        <w:bCs/>
        <w:i w:val="0"/>
        <w:strike w:val="0"/>
        <w:dstrike w:val="0"/>
        <w:color w:val="000000"/>
        <w:sz w:val="24"/>
        <w:szCs w:val="24"/>
        <w:u w:val="none" w:color="000000"/>
        <w:bdr w:val="none" w:color="auto" w:sz="0" w:space="0"/>
        <w:shd w:val="clear" w:color="auto" w:fill="auto"/>
        <w:vertAlign w:val="baseline"/>
      </w:rPr>
    </w:lvl>
  </w:abstractNum>
  <w:abstractNum w:abstractNumId="19" w15:restartNumberingAfterBreak="0">
    <w:nsid w:val="59C820FF"/>
    <w:multiLevelType w:val="hybridMultilevel"/>
    <w:tmpl w:val="238ADC8A"/>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0" w15:restartNumberingAfterBreak="0">
    <w:nsid w:val="6AE05BEB"/>
    <w:multiLevelType w:val="hybridMultilevel"/>
    <w:tmpl w:val="4D74D42E"/>
    <w:lvl w:ilvl="0" w:tplc="380A0001">
      <w:start w:val="1"/>
      <w:numFmt w:val="bullet"/>
      <w:lvlText w:val=""/>
      <w:lvlJc w:val="left"/>
      <w:pPr>
        <w:ind w:left="720" w:hanging="360"/>
      </w:pPr>
      <w:rPr>
        <w:rFonts w:hint="default" w:ascii="Symbol" w:hAnsi="Symbol"/>
      </w:rPr>
    </w:lvl>
    <w:lvl w:ilvl="1" w:tplc="380A0003" w:tentative="1">
      <w:start w:val="1"/>
      <w:numFmt w:val="bullet"/>
      <w:lvlText w:val="o"/>
      <w:lvlJc w:val="left"/>
      <w:pPr>
        <w:ind w:left="1440" w:hanging="360"/>
      </w:pPr>
      <w:rPr>
        <w:rFonts w:hint="default" w:ascii="Courier New" w:hAnsi="Courier New" w:cs="Courier New"/>
      </w:rPr>
    </w:lvl>
    <w:lvl w:ilvl="2" w:tplc="380A0005" w:tentative="1">
      <w:start w:val="1"/>
      <w:numFmt w:val="bullet"/>
      <w:lvlText w:val=""/>
      <w:lvlJc w:val="left"/>
      <w:pPr>
        <w:ind w:left="2160" w:hanging="360"/>
      </w:pPr>
      <w:rPr>
        <w:rFonts w:hint="default" w:ascii="Wingdings" w:hAnsi="Wingdings"/>
      </w:rPr>
    </w:lvl>
    <w:lvl w:ilvl="3" w:tplc="380A0001" w:tentative="1">
      <w:start w:val="1"/>
      <w:numFmt w:val="bullet"/>
      <w:lvlText w:val=""/>
      <w:lvlJc w:val="left"/>
      <w:pPr>
        <w:ind w:left="2880" w:hanging="360"/>
      </w:pPr>
      <w:rPr>
        <w:rFonts w:hint="default" w:ascii="Symbol" w:hAnsi="Symbol"/>
      </w:rPr>
    </w:lvl>
    <w:lvl w:ilvl="4" w:tplc="380A0003" w:tentative="1">
      <w:start w:val="1"/>
      <w:numFmt w:val="bullet"/>
      <w:lvlText w:val="o"/>
      <w:lvlJc w:val="left"/>
      <w:pPr>
        <w:ind w:left="3600" w:hanging="360"/>
      </w:pPr>
      <w:rPr>
        <w:rFonts w:hint="default" w:ascii="Courier New" w:hAnsi="Courier New" w:cs="Courier New"/>
      </w:rPr>
    </w:lvl>
    <w:lvl w:ilvl="5" w:tplc="380A0005" w:tentative="1">
      <w:start w:val="1"/>
      <w:numFmt w:val="bullet"/>
      <w:lvlText w:val=""/>
      <w:lvlJc w:val="left"/>
      <w:pPr>
        <w:ind w:left="4320" w:hanging="360"/>
      </w:pPr>
      <w:rPr>
        <w:rFonts w:hint="default" w:ascii="Wingdings" w:hAnsi="Wingdings"/>
      </w:rPr>
    </w:lvl>
    <w:lvl w:ilvl="6" w:tplc="380A0001" w:tentative="1">
      <w:start w:val="1"/>
      <w:numFmt w:val="bullet"/>
      <w:lvlText w:val=""/>
      <w:lvlJc w:val="left"/>
      <w:pPr>
        <w:ind w:left="5040" w:hanging="360"/>
      </w:pPr>
      <w:rPr>
        <w:rFonts w:hint="default" w:ascii="Symbol" w:hAnsi="Symbol"/>
      </w:rPr>
    </w:lvl>
    <w:lvl w:ilvl="7" w:tplc="380A0003" w:tentative="1">
      <w:start w:val="1"/>
      <w:numFmt w:val="bullet"/>
      <w:lvlText w:val="o"/>
      <w:lvlJc w:val="left"/>
      <w:pPr>
        <w:ind w:left="5760" w:hanging="360"/>
      </w:pPr>
      <w:rPr>
        <w:rFonts w:hint="default" w:ascii="Courier New" w:hAnsi="Courier New" w:cs="Courier New"/>
      </w:rPr>
    </w:lvl>
    <w:lvl w:ilvl="8" w:tplc="380A0005" w:tentative="1">
      <w:start w:val="1"/>
      <w:numFmt w:val="bullet"/>
      <w:lvlText w:val=""/>
      <w:lvlJc w:val="left"/>
      <w:pPr>
        <w:ind w:left="6480" w:hanging="360"/>
      </w:pPr>
      <w:rPr>
        <w:rFonts w:hint="default" w:ascii="Wingdings" w:hAnsi="Wingdings"/>
      </w:rPr>
    </w:lvl>
  </w:abstractNum>
  <w:abstractNum w:abstractNumId="21" w15:restartNumberingAfterBreak="0">
    <w:nsid w:val="714A780B"/>
    <w:multiLevelType w:val="multilevel"/>
    <w:tmpl w:val="0DE8E30E"/>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22" w15:restartNumberingAfterBreak="0">
    <w:nsid w:val="74652066"/>
    <w:multiLevelType w:val="multilevel"/>
    <w:tmpl w:val="25D4A44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3" w15:restartNumberingAfterBreak="0">
    <w:nsid w:val="79C549A8"/>
    <w:multiLevelType w:val="multilevel"/>
    <w:tmpl w:val="CFBCE7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6"/>
  </w:num>
  <w:num w:numId="2">
    <w:abstractNumId w:val="0"/>
  </w:num>
  <w:num w:numId="3">
    <w:abstractNumId w:val="3"/>
  </w:num>
  <w:num w:numId="4">
    <w:abstractNumId w:val="21"/>
  </w:num>
  <w:num w:numId="5">
    <w:abstractNumId w:val="14"/>
  </w:num>
  <w:num w:numId="6">
    <w:abstractNumId w:val="8"/>
  </w:num>
  <w:num w:numId="7">
    <w:abstractNumId w:val="11"/>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num>
  <w:num w:numId="13">
    <w:abstractNumId w:val="4"/>
  </w:num>
  <w:num w:numId="14">
    <w:abstractNumId w:val="5"/>
  </w:num>
  <w:num w:numId="15">
    <w:abstractNumId w:val="2"/>
  </w:num>
  <w:num w:numId="16">
    <w:abstractNumId w:val="9"/>
  </w:num>
  <w:num w:numId="17">
    <w:abstractNumId w:val="1"/>
  </w:num>
  <w:num w:numId="18">
    <w:abstractNumId w:val="12"/>
  </w:num>
  <w:num w:numId="19">
    <w:abstractNumId w:val="10"/>
  </w:num>
  <w:num w:numId="20">
    <w:abstractNumId w:val="22"/>
  </w:num>
  <w:num w:numId="21">
    <w:abstractNumId w:val="23"/>
  </w:num>
  <w:num w:numId="22">
    <w:abstractNumId w:val="19"/>
  </w:num>
  <w:num w:numId="23">
    <w:abstractNumId w:val="15"/>
  </w:num>
  <w:num w:numId="24">
    <w:abstractNumId w:val="1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cilia">
    <w15:presenceInfo w15:providerId="AD" w15:userId="S-1-5-21-2319943380-2645187419-3942985946-160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6E"/>
    <w:rsid w:val="0009122D"/>
    <w:rsid w:val="00091488"/>
    <w:rsid w:val="000D5E24"/>
    <w:rsid w:val="00131A74"/>
    <w:rsid w:val="00143E8E"/>
    <w:rsid w:val="0018309C"/>
    <w:rsid w:val="001A4D4F"/>
    <w:rsid w:val="003165E4"/>
    <w:rsid w:val="003A35A3"/>
    <w:rsid w:val="004C5259"/>
    <w:rsid w:val="00533D7A"/>
    <w:rsid w:val="005462A3"/>
    <w:rsid w:val="00550D15"/>
    <w:rsid w:val="005D06E5"/>
    <w:rsid w:val="00614D6E"/>
    <w:rsid w:val="00666EB3"/>
    <w:rsid w:val="006748BB"/>
    <w:rsid w:val="00705254"/>
    <w:rsid w:val="007642B5"/>
    <w:rsid w:val="00774803"/>
    <w:rsid w:val="00892CE0"/>
    <w:rsid w:val="00897471"/>
    <w:rsid w:val="008C0B07"/>
    <w:rsid w:val="008E62DC"/>
    <w:rsid w:val="009035C8"/>
    <w:rsid w:val="009051E2"/>
    <w:rsid w:val="009B33CD"/>
    <w:rsid w:val="00A33099"/>
    <w:rsid w:val="00A41627"/>
    <w:rsid w:val="00A41C19"/>
    <w:rsid w:val="00A71A74"/>
    <w:rsid w:val="00A91C0B"/>
    <w:rsid w:val="00B31C7B"/>
    <w:rsid w:val="00B726D5"/>
    <w:rsid w:val="00BA3D69"/>
    <w:rsid w:val="00C037C9"/>
    <w:rsid w:val="00C20A15"/>
    <w:rsid w:val="00C272D0"/>
    <w:rsid w:val="00C93197"/>
    <w:rsid w:val="00C94A83"/>
    <w:rsid w:val="00C96314"/>
    <w:rsid w:val="00CA749A"/>
    <w:rsid w:val="00D13213"/>
    <w:rsid w:val="00DA7ACF"/>
    <w:rsid w:val="00EB4C48"/>
    <w:rsid w:val="00F00B9D"/>
    <w:rsid w:val="1D913CC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0E776"/>
  <w15:chartTrackingRefBased/>
  <w15:docId w15:val="{1308418A-FCDE-4FDD-8FAA-0E24FEF65E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1C19"/>
    <w:pPr>
      <w:suppressAutoHyphens/>
      <w:spacing w:after="0" w:line="240" w:lineRule="auto"/>
    </w:pPr>
    <w:rPr>
      <w:rFonts w:ascii="Times New Roman" w:hAnsi="Times New Roman" w:eastAsia="Times New Roman" w:cs="Times New Roman"/>
      <w:sz w:val="20"/>
      <w:szCs w:val="20"/>
      <w:lang w:val="es-ES" w:eastAsia="zh-CN" w:bidi="hi-IN"/>
    </w:rPr>
  </w:style>
  <w:style w:type="paragraph" w:styleId="Ttulo1">
    <w:name w:val="heading 1"/>
    <w:basedOn w:val="Normal"/>
    <w:next w:val="Normal"/>
    <w:link w:val="Ttulo1Car"/>
    <w:qFormat/>
    <w:rsid w:val="00614D6E"/>
    <w:pPr>
      <w:keepNext/>
      <w:numPr>
        <w:numId w:val="2"/>
      </w:numPr>
      <w:spacing w:line="360" w:lineRule="auto"/>
      <w:outlineLvl w:val="0"/>
    </w:pPr>
    <w:rPr>
      <w:b/>
      <w:sz w:val="24"/>
    </w:rPr>
  </w:style>
  <w:style w:type="paragraph" w:styleId="Ttulo2">
    <w:name w:val="heading 2"/>
    <w:basedOn w:val="Normal"/>
    <w:next w:val="Normal"/>
    <w:link w:val="Ttulo2Car"/>
    <w:qFormat/>
    <w:rsid w:val="00614D6E"/>
    <w:pPr>
      <w:keepNext/>
      <w:numPr>
        <w:ilvl w:val="1"/>
        <w:numId w:val="2"/>
      </w:numPr>
      <w:jc w:val="right"/>
      <w:outlineLvl w:val="1"/>
    </w:pPr>
    <w:rPr>
      <w:sz w:val="24"/>
      <w:lang w:val="es-UY"/>
    </w:rPr>
  </w:style>
  <w:style w:type="paragraph" w:styleId="Ttulo3">
    <w:name w:val="heading 3"/>
    <w:basedOn w:val="Normal"/>
    <w:next w:val="Normal"/>
    <w:link w:val="Ttulo3Car"/>
    <w:qFormat/>
    <w:rsid w:val="00614D6E"/>
    <w:pPr>
      <w:keepNext/>
      <w:spacing w:before="240" w:after="60"/>
      <w:outlineLvl w:val="2"/>
    </w:pPr>
    <w:rPr>
      <w:rFonts w:ascii="Calibri Light" w:hAnsi="Calibri Light" w:cs="Mangal"/>
      <w:b/>
      <w:bCs/>
      <w:sz w:val="26"/>
      <w:szCs w:val="23"/>
    </w:rPr>
  </w:style>
  <w:style w:type="paragraph" w:styleId="Ttulo4">
    <w:name w:val="heading 4"/>
    <w:basedOn w:val="Normal"/>
    <w:next w:val="Normal"/>
    <w:link w:val="Ttulo4Car"/>
    <w:qFormat/>
    <w:rsid w:val="00614D6E"/>
    <w:pPr>
      <w:keepNext/>
      <w:tabs>
        <w:tab w:val="left" w:pos="0"/>
      </w:tabs>
      <w:ind w:left="864" w:hanging="864"/>
      <w:jc w:val="center"/>
      <w:outlineLvl w:val="3"/>
    </w:pPr>
    <w:rPr>
      <w:rFonts w:ascii="Courier New" w:hAnsi="Courier New" w:cs="Calibri"/>
      <w:b/>
      <w:i/>
      <w:spacing w:val="-2"/>
      <w:sz w:val="28"/>
      <w:u w:val="single"/>
      <w:lang w:bidi="ar-SA"/>
    </w:rPr>
  </w:style>
  <w:style w:type="paragraph" w:styleId="Ttulo5">
    <w:name w:val="heading 5"/>
    <w:basedOn w:val="Normal"/>
    <w:next w:val="Normal"/>
    <w:link w:val="Ttulo5Car"/>
    <w:qFormat/>
    <w:rsid w:val="00614D6E"/>
    <w:pPr>
      <w:keepNext/>
      <w:tabs>
        <w:tab w:val="left" w:pos="0"/>
      </w:tabs>
      <w:ind w:left="1008" w:hanging="1008"/>
      <w:jc w:val="center"/>
      <w:outlineLvl w:val="4"/>
    </w:pPr>
    <w:rPr>
      <w:rFonts w:ascii="Courier New" w:hAnsi="Courier New" w:cs="Calibri"/>
      <w:i/>
      <w:sz w:val="16"/>
      <w:lang w:bidi="ar-SA"/>
    </w:rPr>
  </w:style>
  <w:style w:type="paragraph" w:styleId="Ttulo6">
    <w:name w:val="heading 6"/>
    <w:basedOn w:val="Normal"/>
    <w:next w:val="Normal"/>
    <w:link w:val="Ttulo6Car"/>
    <w:qFormat/>
    <w:rsid w:val="00614D6E"/>
    <w:pPr>
      <w:keepNext/>
      <w:tabs>
        <w:tab w:val="left" w:pos="0"/>
      </w:tabs>
      <w:ind w:left="1152" w:hanging="1152"/>
      <w:outlineLvl w:val="5"/>
    </w:pPr>
    <w:rPr>
      <w:rFonts w:ascii="Courier New" w:hAnsi="Courier New" w:cs="Calibri"/>
      <w:b/>
      <w:lang w:bidi="ar-SA"/>
    </w:rPr>
  </w:style>
  <w:style w:type="paragraph" w:styleId="Ttulo7">
    <w:name w:val="heading 7"/>
    <w:basedOn w:val="Normal"/>
    <w:next w:val="Normal"/>
    <w:link w:val="Ttulo7Car"/>
    <w:qFormat/>
    <w:rsid w:val="00614D6E"/>
    <w:pPr>
      <w:keepNext/>
      <w:tabs>
        <w:tab w:val="left" w:pos="0"/>
      </w:tabs>
      <w:ind w:left="1296" w:hanging="1296"/>
      <w:jc w:val="center"/>
      <w:outlineLvl w:val="6"/>
    </w:pPr>
    <w:rPr>
      <w:rFonts w:ascii="Courier New" w:hAnsi="Courier New" w:cs="Calibri"/>
      <w:b/>
      <w:lang w:bidi="ar-SA"/>
    </w:rPr>
  </w:style>
  <w:style w:type="paragraph" w:styleId="Ttulo8">
    <w:name w:val="heading 8"/>
    <w:basedOn w:val="Normal"/>
    <w:next w:val="Normal"/>
    <w:link w:val="Ttulo8Car"/>
    <w:qFormat/>
    <w:rsid w:val="00614D6E"/>
    <w:pPr>
      <w:keepNext/>
      <w:tabs>
        <w:tab w:val="left" w:pos="0"/>
      </w:tabs>
      <w:ind w:left="1440" w:hanging="1440"/>
      <w:jc w:val="center"/>
      <w:outlineLvl w:val="7"/>
    </w:pPr>
    <w:rPr>
      <w:rFonts w:ascii="Arial" w:hAnsi="Arial" w:cs="Arial"/>
      <w:b/>
      <w:spacing w:val="-2"/>
      <w:sz w:val="44"/>
      <w:u w:val="single"/>
      <w:lang w:bidi="ar-SA"/>
    </w:rPr>
  </w:style>
  <w:style w:type="paragraph" w:styleId="Ttulo9">
    <w:name w:val="heading 9"/>
    <w:basedOn w:val="Normal"/>
    <w:next w:val="Normal"/>
    <w:link w:val="Ttulo9Car"/>
    <w:qFormat/>
    <w:rsid w:val="00614D6E"/>
    <w:pPr>
      <w:keepNext/>
      <w:tabs>
        <w:tab w:val="left" w:pos="0"/>
      </w:tabs>
      <w:ind w:left="1584" w:hanging="1584"/>
      <w:jc w:val="both"/>
      <w:outlineLvl w:val="8"/>
    </w:pPr>
    <w:rPr>
      <w:rFonts w:ascii="Arial" w:hAnsi="Arial" w:cs="Arial"/>
      <w:b/>
      <w:i/>
      <w:sz w:val="24"/>
      <w:u w:val="single"/>
      <w:lang w:bidi="ar-SA"/>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rsid w:val="00614D6E"/>
    <w:rPr>
      <w:rFonts w:ascii="Times New Roman" w:hAnsi="Times New Roman" w:eastAsia="Times New Roman" w:cs="Times New Roman"/>
      <w:b/>
      <w:sz w:val="24"/>
      <w:szCs w:val="20"/>
      <w:lang w:val="es-ES" w:eastAsia="zh-CN" w:bidi="hi-IN"/>
    </w:rPr>
  </w:style>
  <w:style w:type="character" w:styleId="Ttulo2Car" w:customStyle="1">
    <w:name w:val="Título 2 Car"/>
    <w:basedOn w:val="Fuentedeprrafopredeter"/>
    <w:link w:val="Ttulo2"/>
    <w:rsid w:val="00614D6E"/>
    <w:rPr>
      <w:rFonts w:ascii="Times New Roman" w:hAnsi="Times New Roman" w:eastAsia="Times New Roman" w:cs="Times New Roman"/>
      <w:sz w:val="24"/>
      <w:szCs w:val="20"/>
      <w:lang w:eastAsia="zh-CN" w:bidi="hi-IN"/>
    </w:rPr>
  </w:style>
  <w:style w:type="character" w:styleId="Ttulo3Car" w:customStyle="1">
    <w:name w:val="Título 3 Car"/>
    <w:basedOn w:val="Fuentedeprrafopredeter"/>
    <w:link w:val="Ttulo3"/>
    <w:rsid w:val="00614D6E"/>
    <w:rPr>
      <w:rFonts w:ascii="Calibri Light" w:hAnsi="Calibri Light" w:eastAsia="Times New Roman" w:cs="Mangal"/>
      <w:b/>
      <w:bCs/>
      <w:sz w:val="26"/>
      <w:szCs w:val="23"/>
      <w:lang w:val="es-ES" w:eastAsia="zh-CN" w:bidi="hi-IN"/>
    </w:rPr>
  </w:style>
  <w:style w:type="character" w:styleId="Ttulo4Car" w:customStyle="1">
    <w:name w:val="Título 4 Car"/>
    <w:basedOn w:val="Fuentedeprrafopredeter"/>
    <w:link w:val="Ttulo4"/>
    <w:rsid w:val="00614D6E"/>
    <w:rPr>
      <w:rFonts w:ascii="Courier New" w:hAnsi="Courier New" w:eastAsia="Times New Roman" w:cs="Calibri"/>
      <w:b/>
      <w:i/>
      <w:spacing w:val="-2"/>
      <w:sz w:val="28"/>
      <w:szCs w:val="20"/>
      <w:u w:val="single"/>
      <w:lang w:val="es-ES" w:eastAsia="zh-CN"/>
    </w:rPr>
  </w:style>
  <w:style w:type="character" w:styleId="Ttulo5Car" w:customStyle="1">
    <w:name w:val="Título 5 Car"/>
    <w:basedOn w:val="Fuentedeprrafopredeter"/>
    <w:link w:val="Ttulo5"/>
    <w:rsid w:val="00614D6E"/>
    <w:rPr>
      <w:rFonts w:ascii="Courier New" w:hAnsi="Courier New" w:eastAsia="Times New Roman" w:cs="Calibri"/>
      <w:i/>
      <w:sz w:val="16"/>
      <w:szCs w:val="20"/>
      <w:lang w:val="es-ES" w:eastAsia="zh-CN"/>
    </w:rPr>
  </w:style>
  <w:style w:type="character" w:styleId="Ttulo6Car" w:customStyle="1">
    <w:name w:val="Título 6 Car"/>
    <w:basedOn w:val="Fuentedeprrafopredeter"/>
    <w:link w:val="Ttulo6"/>
    <w:rsid w:val="00614D6E"/>
    <w:rPr>
      <w:rFonts w:ascii="Courier New" w:hAnsi="Courier New" w:eastAsia="Times New Roman" w:cs="Calibri"/>
      <w:b/>
      <w:sz w:val="20"/>
      <w:szCs w:val="20"/>
      <w:lang w:val="es-ES" w:eastAsia="zh-CN"/>
    </w:rPr>
  </w:style>
  <w:style w:type="character" w:styleId="Ttulo7Car" w:customStyle="1">
    <w:name w:val="Título 7 Car"/>
    <w:basedOn w:val="Fuentedeprrafopredeter"/>
    <w:link w:val="Ttulo7"/>
    <w:rsid w:val="00614D6E"/>
    <w:rPr>
      <w:rFonts w:ascii="Courier New" w:hAnsi="Courier New" w:eastAsia="Times New Roman" w:cs="Calibri"/>
      <w:b/>
      <w:sz w:val="20"/>
      <w:szCs w:val="20"/>
      <w:lang w:val="es-ES" w:eastAsia="zh-CN"/>
    </w:rPr>
  </w:style>
  <w:style w:type="character" w:styleId="Ttulo8Car" w:customStyle="1">
    <w:name w:val="Título 8 Car"/>
    <w:basedOn w:val="Fuentedeprrafopredeter"/>
    <w:link w:val="Ttulo8"/>
    <w:rsid w:val="00614D6E"/>
    <w:rPr>
      <w:rFonts w:ascii="Arial" w:hAnsi="Arial" w:eastAsia="Times New Roman" w:cs="Arial"/>
      <w:b/>
      <w:spacing w:val="-2"/>
      <w:sz w:val="44"/>
      <w:szCs w:val="20"/>
      <w:u w:val="single"/>
      <w:lang w:val="es-ES" w:eastAsia="zh-CN"/>
    </w:rPr>
  </w:style>
  <w:style w:type="character" w:styleId="Ttulo9Car" w:customStyle="1">
    <w:name w:val="Título 9 Car"/>
    <w:basedOn w:val="Fuentedeprrafopredeter"/>
    <w:link w:val="Ttulo9"/>
    <w:rsid w:val="00614D6E"/>
    <w:rPr>
      <w:rFonts w:ascii="Arial" w:hAnsi="Arial" w:eastAsia="Times New Roman" w:cs="Arial"/>
      <w:b/>
      <w:i/>
      <w:sz w:val="24"/>
      <w:szCs w:val="20"/>
      <w:u w:val="single"/>
      <w:lang w:val="es-ES" w:eastAsia="zh-CN"/>
    </w:rPr>
  </w:style>
  <w:style w:type="character" w:styleId="WW8Num1z0" w:customStyle="1">
    <w:name w:val="WW8Num1z0"/>
    <w:rsid w:val="00614D6E"/>
    <w:rPr>
      <w:rFonts w:ascii="Arial" w:hAnsi="Arial" w:cs="Arial"/>
      <w:bCs/>
      <w:color w:val="000000"/>
      <w:sz w:val="24"/>
      <w:szCs w:val="24"/>
      <w:lang w:val="es-UY"/>
    </w:rPr>
  </w:style>
  <w:style w:type="character" w:styleId="WW8Num1z1" w:customStyle="1">
    <w:name w:val="WW8Num1z1"/>
    <w:rsid w:val="00614D6E"/>
  </w:style>
  <w:style w:type="character" w:styleId="WW8Num1z2" w:customStyle="1">
    <w:name w:val="WW8Num1z2"/>
    <w:rsid w:val="00614D6E"/>
  </w:style>
  <w:style w:type="character" w:styleId="WW8Num1z3" w:customStyle="1">
    <w:name w:val="WW8Num1z3"/>
    <w:rsid w:val="00614D6E"/>
  </w:style>
  <w:style w:type="character" w:styleId="WW8Num1z4" w:customStyle="1">
    <w:name w:val="WW8Num1z4"/>
    <w:rsid w:val="00614D6E"/>
  </w:style>
  <w:style w:type="character" w:styleId="WW8Num1z5" w:customStyle="1">
    <w:name w:val="WW8Num1z5"/>
    <w:rsid w:val="00614D6E"/>
  </w:style>
  <w:style w:type="character" w:styleId="WW8Num1z6" w:customStyle="1">
    <w:name w:val="WW8Num1z6"/>
    <w:rsid w:val="00614D6E"/>
  </w:style>
  <w:style w:type="character" w:styleId="WW8Num1z7" w:customStyle="1">
    <w:name w:val="WW8Num1z7"/>
    <w:rsid w:val="00614D6E"/>
  </w:style>
  <w:style w:type="character" w:styleId="WW8Num1z8" w:customStyle="1">
    <w:name w:val="WW8Num1z8"/>
    <w:rsid w:val="00614D6E"/>
  </w:style>
  <w:style w:type="character" w:styleId="WW8Num2z0" w:customStyle="1">
    <w:name w:val="WW8Num2z0"/>
    <w:rsid w:val="00614D6E"/>
    <w:rPr>
      <w:rFonts w:ascii="Arial" w:hAnsi="Arial" w:cs="Arial"/>
      <w:bCs/>
      <w:color w:val="000000"/>
      <w:sz w:val="24"/>
      <w:szCs w:val="24"/>
      <w:lang w:val="es-UY"/>
    </w:rPr>
  </w:style>
  <w:style w:type="character" w:styleId="WW8Num2z1" w:customStyle="1">
    <w:name w:val="WW8Num2z1"/>
    <w:rsid w:val="00614D6E"/>
  </w:style>
  <w:style w:type="character" w:styleId="WW8Num2z2" w:customStyle="1">
    <w:name w:val="WW8Num2z2"/>
    <w:rsid w:val="00614D6E"/>
  </w:style>
  <w:style w:type="character" w:styleId="WW8Num2z3" w:customStyle="1">
    <w:name w:val="WW8Num2z3"/>
    <w:rsid w:val="00614D6E"/>
  </w:style>
  <w:style w:type="character" w:styleId="WW8Num2z4" w:customStyle="1">
    <w:name w:val="WW8Num2z4"/>
    <w:rsid w:val="00614D6E"/>
  </w:style>
  <w:style w:type="character" w:styleId="WW8Num2z5" w:customStyle="1">
    <w:name w:val="WW8Num2z5"/>
    <w:rsid w:val="00614D6E"/>
  </w:style>
  <w:style w:type="character" w:styleId="WW8Num2z6" w:customStyle="1">
    <w:name w:val="WW8Num2z6"/>
    <w:rsid w:val="00614D6E"/>
  </w:style>
  <w:style w:type="character" w:styleId="WW8Num2z7" w:customStyle="1">
    <w:name w:val="WW8Num2z7"/>
    <w:rsid w:val="00614D6E"/>
  </w:style>
  <w:style w:type="character" w:styleId="WW8Num2z8" w:customStyle="1">
    <w:name w:val="WW8Num2z8"/>
    <w:rsid w:val="00614D6E"/>
  </w:style>
  <w:style w:type="character" w:styleId="WW8Num3z0" w:customStyle="1">
    <w:name w:val="WW8Num3z0"/>
    <w:rsid w:val="00614D6E"/>
    <w:rPr>
      <w:rFonts w:ascii="Courier New" w:hAnsi="Courier New" w:cs="Courier New"/>
      <w:b/>
      <w:bCs/>
      <w:color w:val="000000"/>
      <w:sz w:val="20"/>
      <w:szCs w:val="20"/>
      <w:highlight w:val="white"/>
      <w:lang w:val="es-ES_tradnl"/>
    </w:rPr>
  </w:style>
  <w:style w:type="character" w:styleId="WW8Num3z1" w:customStyle="1">
    <w:name w:val="WW8Num3z1"/>
    <w:rsid w:val="00614D6E"/>
    <w:rPr>
      <w:lang w:val="es-ES"/>
    </w:rPr>
  </w:style>
  <w:style w:type="character" w:styleId="WW8Num3z2" w:customStyle="1">
    <w:name w:val="WW8Num3z2"/>
    <w:rsid w:val="00614D6E"/>
  </w:style>
  <w:style w:type="character" w:styleId="WW8Num3z3" w:customStyle="1">
    <w:name w:val="WW8Num3z3"/>
    <w:rsid w:val="00614D6E"/>
  </w:style>
  <w:style w:type="character" w:styleId="WW8Num3z4" w:customStyle="1">
    <w:name w:val="WW8Num3z4"/>
    <w:rsid w:val="00614D6E"/>
  </w:style>
  <w:style w:type="character" w:styleId="WW8Num3z5" w:customStyle="1">
    <w:name w:val="WW8Num3z5"/>
    <w:rsid w:val="00614D6E"/>
  </w:style>
  <w:style w:type="character" w:styleId="WW8Num3z6" w:customStyle="1">
    <w:name w:val="WW8Num3z6"/>
    <w:rsid w:val="00614D6E"/>
  </w:style>
  <w:style w:type="character" w:styleId="WW8Num3z7" w:customStyle="1">
    <w:name w:val="WW8Num3z7"/>
    <w:rsid w:val="00614D6E"/>
  </w:style>
  <w:style w:type="character" w:styleId="WW8Num3z8" w:customStyle="1">
    <w:name w:val="WW8Num3z8"/>
    <w:rsid w:val="00614D6E"/>
  </w:style>
  <w:style w:type="character" w:styleId="WW8Num4z0" w:customStyle="1">
    <w:name w:val="WW8Num4z0"/>
    <w:rsid w:val="00614D6E"/>
    <w:rPr>
      <w:b/>
      <w:bCs/>
      <w:sz w:val="24"/>
      <w:szCs w:val="22"/>
    </w:rPr>
  </w:style>
  <w:style w:type="character" w:styleId="WW8Num4z1" w:customStyle="1">
    <w:name w:val="WW8Num4z1"/>
    <w:rsid w:val="00614D6E"/>
    <w:rPr>
      <w:rFonts w:ascii="Courier New" w:hAnsi="Courier New" w:cs="Courier New"/>
      <w:b w:val="0"/>
      <w:i w:val="0"/>
      <w:sz w:val="20"/>
    </w:rPr>
  </w:style>
  <w:style w:type="character" w:styleId="WW8Num4z2" w:customStyle="1">
    <w:name w:val="WW8Num4z2"/>
    <w:rsid w:val="00614D6E"/>
  </w:style>
  <w:style w:type="character" w:styleId="WW8Num4z3" w:customStyle="1">
    <w:name w:val="WW8Num4z3"/>
    <w:rsid w:val="00614D6E"/>
  </w:style>
  <w:style w:type="character" w:styleId="WW8Num4z4" w:customStyle="1">
    <w:name w:val="WW8Num4z4"/>
    <w:rsid w:val="00614D6E"/>
  </w:style>
  <w:style w:type="character" w:styleId="WW8Num4z5" w:customStyle="1">
    <w:name w:val="WW8Num4z5"/>
    <w:rsid w:val="00614D6E"/>
    <w:rPr>
      <w:rFonts w:ascii="Tahoma" w:hAnsi="Tahoma" w:cs="Tahoma"/>
      <w:b w:val="0"/>
      <w:i w:val="0"/>
    </w:rPr>
  </w:style>
  <w:style w:type="character" w:styleId="WW8Num4z6" w:customStyle="1">
    <w:name w:val="WW8Num4z6"/>
    <w:rsid w:val="00614D6E"/>
  </w:style>
  <w:style w:type="character" w:styleId="WW8Num4z7" w:customStyle="1">
    <w:name w:val="WW8Num4z7"/>
    <w:rsid w:val="00614D6E"/>
  </w:style>
  <w:style w:type="character" w:styleId="WW8Num4z8" w:customStyle="1">
    <w:name w:val="WW8Num4z8"/>
    <w:rsid w:val="00614D6E"/>
  </w:style>
  <w:style w:type="character" w:styleId="WW8Num5z0" w:customStyle="1">
    <w:name w:val="WW8Num5z0"/>
    <w:rsid w:val="00614D6E"/>
    <w:rPr>
      <w:rFonts w:ascii="Wingdings" w:hAnsi="Wingdings" w:cs="OpenSymbol"/>
    </w:rPr>
  </w:style>
  <w:style w:type="character" w:styleId="WW8Num6z0" w:customStyle="1">
    <w:name w:val="WW8Num6z0"/>
    <w:rsid w:val="00614D6E"/>
    <w:rPr>
      <w:rFonts w:ascii="Arial" w:hAnsi="Arial" w:eastAsia="Calibri" w:cs="Symbol"/>
      <w:b/>
      <w:i w:val="0"/>
      <w:color w:val="000000"/>
      <w:sz w:val="24"/>
      <w:szCs w:val="20"/>
      <w:highlight w:val="red"/>
      <w:lang w:val="es-UY"/>
    </w:rPr>
  </w:style>
  <w:style w:type="character" w:styleId="WW8Num6z1" w:customStyle="1">
    <w:name w:val="WW8Num6z1"/>
    <w:rsid w:val="00614D6E"/>
  </w:style>
  <w:style w:type="character" w:styleId="WW8Num6z2" w:customStyle="1">
    <w:name w:val="WW8Num6z2"/>
    <w:rsid w:val="00614D6E"/>
  </w:style>
  <w:style w:type="character" w:styleId="WW8Num6z3" w:customStyle="1">
    <w:name w:val="WW8Num6z3"/>
    <w:rsid w:val="00614D6E"/>
  </w:style>
  <w:style w:type="character" w:styleId="WW8Num6z4" w:customStyle="1">
    <w:name w:val="WW8Num6z4"/>
    <w:rsid w:val="00614D6E"/>
  </w:style>
  <w:style w:type="character" w:styleId="WW8Num6z5" w:customStyle="1">
    <w:name w:val="WW8Num6z5"/>
    <w:rsid w:val="00614D6E"/>
  </w:style>
  <w:style w:type="character" w:styleId="WW8Num6z6" w:customStyle="1">
    <w:name w:val="WW8Num6z6"/>
    <w:rsid w:val="00614D6E"/>
  </w:style>
  <w:style w:type="character" w:styleId="WW8Num6z7" w:customStyle="1">
    <w:name w:val="WW8Num6z7"/>
    <w:rsid w:val="00614D6E"/>
  </w:style>
  <w:style w:type="character" w:styleId="WW8Num6z8" w:customStyle="1">
    <w:name w:val="WW8Num6z8"/>
    <w:rsid w:val="00614D6E"/>
  </w:style>
  <w:style w:type="character" w:styleId="WW8Num7z0" w:customStyle="1">
    <w:name w:val="WW8Num7z0"/>
    <w:rsid w:val="00614D6E"/>
    <w:rPr>
      <w:rFonts w:ascii="Symbol" w:hAnsi="Symbol" w:cs="Symbol"/>
      <w:i/>
      <w:iCs/>
      <w:lang w:val="es-MX"/>
    </w:rPr>
  </w:style>
  <w:style w:type="character" w:styleId="WW8Num8z0" w:customStyle="1">
    <w:name w:val="WW8Num8z0"/>
    <w:rsid w:val="00614D6E"/>
    <w:rPr>
      <w:rFonts w:cs="Arial"/>
      <w:b/>
      <w:lang w:val="es-UY"/>
    </w:rPr>
  </w:style>
  <w:style w:type="character" w:styleId="WW8Num9z0" w:customStyle="1">
    <w:name w:val="WW8Num9z0"/>
    <w:rsid w:val="00614D6E"/>
    <w:rPr>
      <w:rFonts w:ascii="Times New Roman" w:hAnsi="Times New Roman" w:cs="Times New Roman"/>
      <w:b w:val="0"/>
      <w:sz w:val="20"/>
      <w:lang w:val="es-ES"/>
    </w:rPr>
  </w:style>
  <w:style w:type="character" w:styleId="WW8Num9z1" w:customStyle="1">
    <w:name w:val="WW8Num9z1"/>
    <w:rsid w:val="00614D6E"/>
    <w:rPr>
      <w:rFonts w:hint="default" w:ascii="Courier New" w:hAnsi="Courier New" w:cs="Courier New"/>
    </w:rPr>
  </w:style>
  <w:style w:type="character" w:styleId="WW8Num9z2" w:customStyle="1">
    <w:name w:val="WW8Num9z2"/>
    <w:rsid w:val="00614D6E"/>
    <w:rPr>
      <w:rFonts w:hint="default" w:ascii="Wingdings" w:hAnsi="Wingdings" w:cs="Wingdings"/>
    </w:rPr>
  </w:style>
  <w:style w:type="character" w:styleId="WW8Num9z3" w:customStyle="1">
    <w:name w:val="WW8Num9z3"/>
    <w:rsid w:val="00614D6E"/>
  </w:style>
  <w:style w:type="character" w:styleId="WW8Num9z4" w:customStyle="1">
    <w:name w:val="WW8Num9z4"/>
    <w:rsid w:val="00614D6E"/>
  </w:style>
  <w:style w:type="character" w:styleId="WW8Num9z5" w:customStyle="1">
    <w:name w:val="WW8Num9z5"/>
    <w:rsid w:val="00614D6E"/>
  </w:style>
  <w:style w:type="character" w:styleId="WW8Num9z6" w:customStyle="1">
    <w:name w:val="WW8Num9z6"/>
    <w:rsid w:val="00614D6E"/>
  </w:style>
  <w:style w:type="character" w:styleId="WW8Num9z7" w:customStyle="1">
    <w:name w:val="WW8Num9z7"/>
    <w:rsid w:val="00614D6E"/>
  </w:style>
  <w:style w:type="character" w:styleId="WW8Num9z8" w:customStyle="1">
    <w:name w:val="WW8Num9z8"/>
    <w:rsid w:val="00614D6E"/>
  </w:style>
  <w:style w:type="character" w:styleId="WW8Num10z0" w:customStyle="1">
    <w:name w:val="WW8Num10z0"/>
    <w:rsid w:val="00614D6E"/>
    <w:rPr>
      <w:rFonts w:ascii="Arial" w:hAnsi="Arial" w:eastAsia="Calibri" w:cs="Symbol"/>
      <w:b/>
      <w:i w:val="0"/>
      <w:color w:val="000000"/>
      <w:sz w:val="24"/>
      <w:szCs w:val="20"/>
      <w:highlight w:val="red"/>
      <w:lang w:val="es-UY"/>
    </w:rPr>
  </w:style>
  <w:style w:type="character" w:styleId="WW8Num10z1" w:customStyle="1">
    <w:name w:val="WW8Num10z1"/>
    <w:rsid w:val="00614D6E"/>
  </w:style>
  <w:style w:type="character" w:styleId="WW8Num10z2" w:customStyle="1">
    <w:name w:val="WW8Num10z2"/>
    <w:rsid w:val="00614D6E"/>
  </w:style>
  <w:style w:type="character" w:styleId="WW8Num10z3" w:customStyle="1">
    <w:name w:val="WW8Num10z3"/>
    <w:rsid w:val="00614D6E"/>
  </w:style>
  <w:style w:type="character" w:styleId="WW8Num10z4" w:customStyle="1">
    <w:name w:val="WW8Num10z4"/>
    <w:rsid w:val="00614D6E"/>
  </w:style>
  <w:style w:type="character" w:styleId="WW8Num10z5" w:customStyle="1">
    <w:name w:val="WW8Num10z5"/>
    <w:rsid w:val="00614D6E"/>
  </w:style>
  <w:style w:type="character" w:styleId="WW8Num10z6" w:customStyle="1">
    <w:name w:val="WW8Num10z6"/>
    <w:rsid w:val="00614D6E"/>
  </w:style>
  <w:style w:type="character" w:styleId="WW8Num10z7" w:customStyle="1">
    <w:name w:val="WW8Num10z7"/>
    <w:rsid w:val="00614D6E"/>
  </w:style>
  <w:style w:type="character" w:styleId="WW8Num10z8" w:customStyle="1">
    <w:name w:val="WW8Num10z8"/>
    <w:rsid w:val="00614D6E"/>
  </w:style>
  <w:style w:type="character" w:styleId="WW8Num11z0" w:customStyle="1">
    <w:name w:val="WW8Num11z0"/>
    <w:rsid w:val="00614D6E"/>
    <w:rPr>
      <w:rFonts w:hint="default" w:ascii="Symbol" w:hAnsi="Symbol" w:cs="Symbol"/>
    </w:rPr>
  </w:style>
  <w:style w:type="character" w:styleId="WW8Num11z1" w:customStyle="1">
    <w:name w:val="WW8Num11z1"/>
    <w:rsid w:val="00614D6E"/>
    <w:rPr>
      <w:rFonts w:hint="default" w:ascii="Courier New" w:hAnsi="Courier New" w:cs="Courier New"/>
    </w:rPr>
  </w:style>
  <w:style w:type="character" w:styleId="WW8Num11z2" w:customStyle="1">
    <w:name w:val="WW8Num11z2"/>
    <w:rsid w:val="00614D6E"/>
    <w:rPr>
      <w:rFonts w:hint="default" w:ascii="Wingdings" w:hAnsi="Wingdings" w:cs="Wingdings"/>
    </w:rPr>
  </w:style>
  <w:style w:type="character" w:styleId="WW8Num12z0" w:customStyle="1">
    <w:name w:val="WW8Num12z0"/>
    <w:rsid w:val="00614D6E"/>
    <w:rPr>
      <w:rFonts w:hint="default" w:ascii="Arial" w:hAnsi="Arial" w:eastAsia="Times New Roman" w:cs="Arial"/>
    </w:rPr>
  </w:style>
  <w:style w:type="character" w:styleId="WW8Num12z1" w:customStyle="1">
    <w:name w:val="WW8Num12z1"/>
    <w:rsid w:val="00614D6E"/>
    <w:rPr>
      <w:rFonts w:hint="default" w:ascii="Courier New" w:hAnsi="Courier New" w:cs="Courier New"/>
    </w:rPr>
  </w:style>
  <w:style w:type="character" w:styleId="WW8Num12z2" w:customStyle="1">
    <w:name w:val="WW8Num12z2"/>
    <w:rsid w:val="00614D6E"/>
    <w:rPr>
      <w:rFonts w:hint="default" w:ascii="Wingdings" w:hAnsi="Wingdings" w:cs="Wingdings"/>
    </w:rPr>
  </w:style>
  <w:style w:type="character" w:styleId="WW8Num12z3" w:customStyle="1">
    <w:name w:val="WW8Num12z3"/>
    <w:rsid w:val="00614D6E"/>
    <w:rPr>
      <w:rFonts w:hint="default" w:ascii="Symbol" w:hAnsi="Symbol" w:cs="Symbol"/>
    </w:rPr>
  </w:style>
  <w:style w:type="character" w:styleId="WW8Num13z0" w:customStyle="1">
    <w:name w:val="WW8Num13z0"/>
    <w:rsid w:val="00614D6E"/>
  </w:style>
  <w:style w:type="character" w:styleId="WW8Num13z1" w:customStyle="1">
    <w:name w:val="WW8Num13z1"/>
    <w:rsid w:val="00614D6E"/>
  </w:style>
  <w:style w:type="character" w:styleId="WW8Num13z2" w:customStyle="1">
    <w:name w:val="WW8Num13z2"/>
    <w:rsid w:val="00614D6E"/>
  </w:style>
  <w:style w:type="character" w:styleId="WW8Num13z3" w:customStyle="1">
    <w:name w:val="WW8Num13z3"/>
    <w:rsid w:val="00614D6E"/>
  </w:style>
  <w:style w:type="character" w:styleId="WW8Num13z4" w:customStyle="1">
    <w:name w:val="WW8Num13z4"/>
    <w:rsid w:val="00614D6E"/>
  </w:style>
  <w:style w:type="character" w:styleId="WW8Num13z5" w:customStyle="1">
    <w:name w:val="WW8Num13z5"/>
    <w:rsid w:val="00614D6E"/>
  </w:style>
  <w:style w:type="character" w:styleId="WW8Num13z6" w:customStyle="1">
    <w:name w:val="WW8Num13z6"/>
    <w:rsid w:val="00614D6E"/>
  </w:style>
  <w:style w:type="character" w:styleId="WW8Num13z7" w:customStyle="1">
    <w:name w:val="WW8Num13z7"/>
    <w:rsid w:val="00614D6E"/>
  </w:style>
  <w:style w:type="character" w:styleId="WW8Num13z8" w:customStyle="1">
    <w:name w:val="WW8Num13z8"/>
    <w:rsid w:val="00614D6E"/>
  </w:style>
  <w:style w:type="character" w:styleId="WW8Num14z0" w:customStyle="1">
    <w:name w:val="WW8Num14z0"/>
    <w:rsid w:val="00614D6E"/>
  </w:style>
  <w:style w:type="character" w:styleId="WW8Num14z1" w:customStyle="1">
    <w:name w:val="WW8Num14z1"/>
    <w:rsid w:val="00614D6E"/>
  </w:style>
  <w:style w:type="character" w:styleId="WW8Num14z2" w:customStyle="1">
    <w:name w:val="WW8Num14z2"/>
    <w:rsid w:val="00614D6E"/>
  </w:style>
  <w:style w:type="character" w:styleId="WW8Num14z3" w:customStyle="1">
    <w:name w:val="WW8Num14z3"/>
    <w:rsid w:val="00614D6E"/>
  </w:style>
  <w:style w:type="character" w:styleId="WW8Num14z4" w:customStyle="1">
    <w:name w:val="WW8Num14z4"/>
    <w:rsid w:val="00614D6E"/>
  </w:style>
  <w:style w:type="character" w:styleId="WW8Num14z5" w:customStyle="1">
    <w:name w:val="WW8Num14z5"/>
    <w:rsid w:val="00614D6E"/>
  </w:style>
  <w:style w:type="character" w:styleId="WW8Num14z6" w:customStyle="1">
    <w:name w:val="WW8Num14z6"/>
    <w:rsid w:val="00614D6E"/>
  </w:style>
  <w:style w:type="character" w:styleId="WW8Num14z7" w:customStyle="1">
    <w:name w:val="WW8Num14z7"/>
    <w:rsid w:val="00614D6E"/>
  </w:style>
  <w:style w:type="character" w:styleId="WW8Num14z8" w:customStyle="1">
    <w:name w:val="WW8Num14z8"/>
    <w:rsid w:val="00614D6E"/>
  </w:style>
  <w:style w:type="character" w:styleId="WW8Num15z0" w:customStyle="1">
    <w:name w:val="WW8Num15z0"/>
    <w:rsid w:val="00614D6E"/>
    <w:rPr>
      <w:rFonts w:hint="default" w:ascii="Symbol" w:hAnsi="Symbol" w:cs="Symbol"/>
    </w:rPr>
  </w:style>
  <w:style w:type="character" w:styleId="WW8Num15z1" w:customStyle="1">
    <w:name w:val="WW8Num15z1"/>
    <w:rsid w:val="00614D6E"/>
    <w:rPr>
      <w:rFonts w:hint="default" w:ascii="Courier New" w:hAnsi="Courier New" w:cs="Courier New"/>
    </w:rPr>
  </w:style>
  <w:style w:type="character" w:styleId="WW8Num15z2" w:customStyle="1">
    <w:name w:val="WW8Num15z2"/>
    <w:rsid w:val="00614D6E"/>
    <w:rPr>
      <w:rFonts w:hint="default" w:ascii="Wingdings" w:hAnsi="Wingdings" w:cs="Wingdings"/>
    </w:rPr>
  </w:style>
  <w:style w:type="character" w:styleId="WW8Num16z0" w:customStyle="1">
    <w:name w:val="WW8Num16z0"/>
    <w:rsid w:val="00614D6E"/>
    <w:rPr>
      <w:rFonts w:hint="default"/>
      <w:b w:val="0"/>
    </w:rPr>
  </w:style>
  <w:style w:type="character" w:styleId="WW8Num16z1" w:customStyle="1">
    <w:name w:val="WW8Num16z1"/>
    <w:rsid w:val="00614D6E"/>
  </w:style>
  <w:style w:type="character" w:styleId="WW8Num16z2" w:customStyle="1">
    <w:name w:val="WW8Num16z2"/>
    <w:rsid w:val="00614D6E"/>
  </w:style>
  <w:style w:type="character" w:styleId="WW8Num16z3" w:customStyle="1">
    <w:name w:val="WW8Num16z3"/>
    <w:rsid w:val="00614D6E"/>
  </w:style>
  <w:style w:type="character" w:styleId="WW8Num16z4" w:customStyle="1">
    <w:name w:val="WW8Num16z4"/>
    <w:rsid w:val="00614D6E"/>
  </w:style>
  <w:style w:type="character" w:styleId="WW8Num16z5" w:customStyle="1">
    <w:name w:val="WW8Num16z5"/>
    <w:rsid w:val="00614D6E"/>
  </w:style>
  <w:style w:type="character" w:styleId="WW8Num16z6" w:customStyle="1">
    <w:name w:val="WW8Num16z6"/>
    <w:rsid w:val="00614D6E"/>
  </w:style>
  <w:style w:type="character" w:styleId="WW8Num16z7" w:customStyle="1">
    <w:name w:val="WW8Num16z7"/>
    <w:rsid w:val="00614D6E"/>
  </w:style>
  <w:style w:type="character" w:styleId="WW8Num16z8" w:customStyle="1">
    <w:name w:val="WW8Num16z8"/>
    <w:rsid w:val="00614D6E"/>
  </w:style>
  <w:style w:type="character" w:styleId="WW8Num17z0" w:customStyle="1">
    <w:name w:val="WW8Num17z0"/>
    <w:rsid w:val="00614D6E"/>
    <w:rPr>
      <w:rFonts w:hint="default" w:ascii="Symbol" w:hAnsi="Symbol" w:cs="Symbol"/>
    </w:rPr>
  </w:style>
  <w:style w:type="character" w:styleId="WW8Num17z1" w:customStyle="1">
    <w:name w:val="WW8Num17z1"/>
    <w:rsid w:val="00614D6E"/>
    <w:rPr>
      <w:rFonts w:hint="default" w:ascii="Courier New" w:hAnsi="Courier New" w:cs="Courier New"/>
    </w:rPr>
  </w:style>
  <w:style w:type="character" w:styleId="WW8Num17z2" w:customStyle="1">
    <w:name w:val="WW8Num17z2"/>
    <w:rsid w:val="00614D6E"/>
    <w:rPr>
      <w:rFonts w:hint="default" w:ascii="Wingdings" w:hAnsi="Wingdings" w:cs="Wingdings"/>
    </w:rPr>
  </w:style>
  <w:style w:type="character" w:styleId="WW8Num18z0" w:customStyle="1">
    <w:name w:val="WW8Num18z0"/>
    <w:rsid w:val="00614D6E"/>
    <w:rPr>
      <w:rFonts w:hint="default" w:ascii="Symbol" w:hAnsi="Symbol" w:cs="Symbol"/>
    </w:rPr>
  </w:style>
  <w:style w:type="character" w:styleId="WW8Num18z1" w:customStyle="1">
    <w:name w:val="WW8Num18z1"/>
    <w:rsid w:val="00614D6E"/>
    <w:rPr>
      <w:rFonts w:hint="default" w:ascii="Courier New" w:hAnsi="Courier New" w:cs="Courier New"/>
    </w:rPr>
  </w:style>
  <w:style w:type="character" w:styleId="WW8Num18z2" w:customStyle="1">
    <w:name w:val="WW8Num18z2"/>
    <w:rsid w:val="00614D6E"/>
    <w:rPr>
      <w:rFonts w:hint="default" w:ascii="Wingdings" w:hAnsi="Wingdings" w:cs="Wingdings"/>
    </w:rPr>
  </w:style>
  <w:style w:type="character" w:styleId="WW8Num19z0" w:customStyle="1">
    <w:name w:val="WW8Num19z0"/>
    <w:rsid w:val="00614D6E"/>
  </w:style>
  <w:style w:type="character" w:styleId="WW8Num19z1" w:customStyle="1">
    <w:name w:val="WW8Num19z1"/>
    <w:rsid w:val="00614D6E"/>
  </w:style>
  <w:style w:type="character" w:styleId="WW8Num19z2" w:customStyle="1">
    <w:name w:val="WW8Num19z2"/>
    <w:rsid w:val="00614D6E"/>
  </w:style>
  <w:style w:type="character" w:styleId="WW8Num19z3" w:customStyle="1">
    <w:name w:val="WW8Num19z3"/>
    <w:rsid w:val="00614D6E"/>
  </w:style>
  <w:style w:type="character" w:styleId="WW8Num19z4" w:customStyle="1">
    <w:name w:val="WW8Num19z4"/>
    <w:rsid w:val="00614D6E"/>
  </w:style>
  <w:style w:type="character" w:styleId="WW8Num19z5" w:customStyle="1">
    <w:name w:val="WW8Num19z5"/>
    <w:rsid w:val="00614D6E"/>
  </w:style>
  <w:style w:type="character" w:styleId="WW8Num19z6" w:customStyle="1">
    <w:name w:val="WW8Num19z6"/>
    <w:rsid w:val="00614D6E"/>
  </w:style>
  <w:style w:type="character" w:styleId="WW8Num19z7" w:customStyle="1">
    <w:name w:val="WW8Num19z7"/>
    <w:rsid w:val="00614D6E"/>
  </w:style>
  <w:style w:type="character" w:styleId="WW8Num19z8" w:customStyle="1">
    <w:name w:val="WW8Num19z8"/>
    <w:rsid w:val="00614D6E"/>
  </w:style>
  <w:style w:type="character" w:styleId="Fuentedeprrafopredeter6" w:customStyle="1">
    <w:name w:val="Fuente de párrafo predeter.6"/>
    <w:rsid w:val="00614D6E"/>
  </w:style>
  <w:style w:type="character" w:styleId="Fuentedeprrafopredeter5" w:customStyle="1">
    <w:name w:val="Fuente de párrafo predeter.5"/>
    <w:rsid w:val="00614D6E"/>
  </w:style>
  <w:style w:type="character" w:styleId="Fuentedeprrafopredeter4" w:customStyle="1">
    <w:name w:val="Fuente de párrafo predeter.4"/>
    <w:rsid w:val="00614D6E"/>
  </w:style>
  <w:style w:type="character" w:styleId="Fuentedeprrafopredeter3" w:customStyle="1">
    <w:name w:val="Fuente de párrafo predeter.3"/>
    <w:rsid w:val="00614D6E"/>
  </w:style>
  <w:style w:type="character" w:styleId="Fuentedeprrafopredeter2" w:customStyle="1">
    <w:name w:val="Fuente de párrafo predeter.2"/>
    <w:rsid w:val="00614D6E"/>
  </w:style>
  <w:style w:type="character" w:styleId="Absatz-Standardschriftart" w:customStyle="1">
    <w:name w:val="Absatz-Standardschriftart"/>
    <w:rsid w:val="00614D6E"/>
  </w:style>
  <w:style w:type="character" w:styleId="WW-Absatz-Standardschriftart" w:customStyle="1">
    <w:name w:val="WW-Absatz-Standardschriftart"/>
    <w:rsid w:val="00614D6E"/>
  </w:style>
  <w:style w:type="character" w:styleId="WW-Absatz-Standardschriftart1" w:customStyle="1">
    <w:name w:val="WW-Absatz-Standardschriftart1"/>
    <w:rsid w:val="00614D6E"/>
  </w:style>
  <w:style w:type="character" w:styleId="WW-Absatz-Standardschriftart11" w:customStyle="1">
    <w:name w:val="WW-Absatz-Standardschriftart11"/>
    <w:rsid w:val="00614D6E"/>
  </w:style>
  <w:style w:type="character" w:styleId="WW-Absatz-Standardschriftart111" w:customStyle="1">
    <w:name w:val="WW-Absatz-Standardschriftart111"/>
    <w:rsid w:val="00614D6E"/>
  </w:style>
  <w:style w:type="character" w:styleId="WW-Absatz-Standardschriftart1111" w:customStyle="1">
    <w:name w:val="WW-Absatz-Standardschriftart1111"/>
    <w:rsid w:val="00614D6E"/>
  </w:style>
  <w:style w:type="character" w:styleId="WW-Absatz-Standardschriftart11111" w:customStyle="1">
    <w:name w:val="WW-Absatz-Standardschriftart11111"/>
    <w:rsid w:val="00614D6E"/>
  </w:style>
  <w:style w:type="character" w:styleId="WW-Absatz-Standardschriftart111111" w:customStyle="1">
    <w:name w:val="WW-Absatz-Standardschriftart111111"/>
    <w:rsid w:val="00614D6E"/>
  </w:style>
  <w:style w:type="character" w:styleId="WW-Fuentedeprrafopredeter" w:customStyle="1">
    <w:name w:val="WW-Fuente de párrafo predeter."/>
    <w:rsid w:val="00614D6E"/>
  </w:style>
  <w:style w:type="character" w:styleId="WW-Absatz-Standardschriftart12" w:customStyle="1">
    <w:name w:val="WW-Absatz-Standardschriftart12"/>
    <w:rsid w:val="00614D6E"/>
  </w:style>
  <w:style w:type="character" w:styleId="Fuentedeprrafopredeter1" w:customStyle="1">
    <w:name w:val="Fuente de párrafo predeter.1"/>
    <w:rsid w:val="00614D6E"/>
  </w:style>
  <w:style w:type="character" w:styleId="Hipervnculo">
    <w:name w:val="Hyperlink"/>
    <w:uiPriority w:val="99"/>
    <w:rsid w:val="00614D6E"/>
    <w:rPr>
      <w:color w:val="0000FF"/>
      <w:u w:val="single"/>
    </w:rPr>
  </w:style>
  <w:style w:type="character" w:styleId="Vietas" w:customStyle="1">
    <w:name w:val="Viñetas"/>
    <w:rsid w:val="00614D6E"/>
    <w:rPr>
      <w:rFonts w:ascii="Times New Roman" w:hAnsi="Times New Roman" w:eastAsia="Times New Roman" w:cs="Times New Roman"/>
      <w:b w:val="0"/>
      <w:bCs w:val="0"/>
      <w:color w:val="auto"/>
      <w:sz w:val="26"/>
      <w:szCs w:val="26"/>
      <w:lang w:val="es-ES" w:eastAsia="zh-CN" w:bidi="hi-IN"/>
    </w:rPr>
  </w:style>
  <w:style w:type="character" w:styleId="WW-Vietas" w:customStyle="1">
    <w:name w:val="WW-Viñetas"/>
    <w:rsid w:val="00614D6E"/>
    <w:rPr>
      <w:rFonts w:ascii="StarSymbol" w:hAnsi="StarSymbol" w:eastAsia="StarSymbol" w:cs="StarSymbol"/>
      <w:sz w:val="18"/>
    </w:rPr>
  </w:style>
  <w:style w:type="character" w:styleId="WW-Vietas1" w:customStyle="1">
    <w:name w:val="WW-Viñetas1"/>
    <w:rsid w:val="00614D6E"/>
    <w:rPr>
      <w:rFonts w:ascii="StarSymbol" w:hAnsi="StarSymbol" w:eastAsia="StarSymbol" w:cs="StarSymbol"/>
      <w:sz w:val="18"/>
    </w:rPr>
  </w:style>
  <w:style w:type="character" w:styleId="WW-Vietas11" w:customStyle="1">
    <w:name w:val="WW-Viñetas11"/>
    <w:rsid w:val="00614D6E"/>
    <w:rPr>
      <w:rFonts w:ascii="StarSymbol" w:hAnsi="StarSymbol" w:eastAsia="StarSymbol" w:cs="StarSymbol"/>
      <w:sz w:val="18"/>
    </w:rPr>
  </w:style>
  <w:style w:type="character" w:styleId="WW-Vietas111" w:customStyle="1">
    <w:name w:val="WW-Viñetas111"/>
    <w:rsid w:val="00614D6E"/>
    <w:rPr>
      <w:rFonts w:ascii="StarSymbol" w:hAnsi="StarSymbol" w:eastAsia="StarSymbol" w:cs="StarSymbol"/>
      <w:sz w:val="18"/>
    </w:rPr>
  </w:style>
  <w:style w:type="character" w:styleId="WW-WW8Num3z0" w:customStyle="1">
    <w:name w:val="WW-WW8Num3z0"/>
    <w:rsid w:val="00614D6E"/>
    <w:rPr>
      <w:rFonts w:ascii="StarSymbol" w:hAnsi="StarSymbol" w:eastAsia="StarSymbol" w:cs="StarSymbol"/>
      <w:sz w:val="18"/>
    </w:rPr>
  </w:style>
  <w:style w:type="character" w:styleId="WW-WW8Num3z01" w:customStyle="1">
    <w:name w:val="WW-WW8Num3z01"/>
    <w:rsid w:val="00614D6E"/>
    <w:rPr>
      <w:rFonts w:ascii="StarSymbol" w:hAnsi="StarSymbol" w:eastAsia="StarSymbol" w:cs="StarSymbol"/>
      <w:sz w:val="18"/>
    </w:rPr>
  </w:style>
  <w:style w:type="character" w:styleId="Carcterdenumeracin" w:customStyle="1">
    <w:name w:val="Carácter de numeración"/>
    <w:rsid w:val="00614D6E"/>
  </w:style>
  <w:style w:type="character" w:styleId="WW-Carcterdenumeracin" w:customStyle="1">
    <w:name w:val="WW-Carácter de numeración"/>
    <w:rsid w:val="00614D6E"/>
  </w:style>
  <w:style w:type="character" w:styleId="Smbolosdenumeracin" w:customStyle="1">
    <w:name w:val="Símbolos de numeración"/>
    <w:rsid w:val="00614D6E"/>
  </w:style>
  <w:style w:type="character" w:styleId="TextodegloboCar" w:customStyle="1">
    <w:name w:val="Texto de globo Car"/>
    <w:rsid w:val="00614D6E"/>
    <w:rPr>
      <w:rFonts w:ascii="Segoe UI" w:hAnsi="Segoe UI" w:cs="Mangal"/>
      <w:sz w:val="18"/>
      <w:szCs w:val="16"/>
      <w:lang w:val="es-ES" w:eastAsia="zh-CN" w:bidi="hi-IN"/>
    </w:rPr>
  </w:style>
  <w:style w:type="character" w:styleId="nfasis">
    <w:name w:val="Emphasis"/>
    <w:qFormat/>
    <w:rsid w:val="00614D6E"/>
    <w:rPr>
      <w:i/>
      <w:iCs/>
    </w:rPr>
  </w:style>
  <w:style w:type="character" w:styleId="Numeracinnivel1" w:customStyle="1">
    <w:name w:val="Numeración nivel 1"/>
    <w:rsid w:val="00614D6E"/>
  </w:style>
  <w:style w:type="character" w:styleId="WW-EnlacedeInternet" w:customStyle="1">
    <w:name w:val="WW-Enlace de Internet"/>
    <w:rsid w:val="00614D6E"/>
    <w:rPr>
      <w:color w:val="0000FF"/>
      <w:u w:val="single"/>
    </w:rPr>
  </w:style>
  <w:style w:type="character" w:styleId="SubttuloCar" w:customStyle="1">
    <w:name w:val="Subtítulo Car"/>
    <w:rsid w:val="00614D6E"/>
    <w:rPr>
      <w:rFonts w:ascii="Arial" w:hAnsi="Arial" w:eastAsia="SimSun" w:cs="Mangal"/>
      <w:i/>
      <w:iCs/>
      <w:sz w:val="28"/>
      <w:szCs w:val="28"/>
      <w:lang w:val="es-ES" w:eastAsia="zh-CN"/>
    </w:rPr>
  </w:style>
  <w:style w:type="character" w:styleId="EncabezadoCar" w:customStyle="1">
    <w:name w:val="Encabezado Car"/>
    <w:rsid w:val="00614D6E"/>
    <w:rPr>
      <w:lang w:val="es-ES" w:eastAsia="zh-CN" w:bidi="hi-IN"/>
    </w:rPr>
  </w:style>
  <w:style w:type="character" w:styleId="PiedepginaCar" w:customStyle="1">
    <w:name w:val="Pie de página Car"/>
    <w:rsid w:val="00614D6E"/>
    <w:rPr>
      <w:lang w:val="es-ES" w:eastAsia="zh-CN" w:bidi="hi-IN"/>
    </w:rPr>
  </w:style>
  <w:style w:type="character" w:styleId="WW-EnlacedeInternet1" w:customStyle="1">
    <w:name w:val="WW-Enlace de Internet1"/>
    <w:rsid w:val="00614D6E"/>
    <w:rPr>
      <w:color w:val="0563C1"/>
      <w:u w:val="single"/>
    </w:rPr>
  </w:style>
  <w:style w:type="paragraph" w:styleId="Ttulo10" w:customStyle="1">
    <w:name w:val="Título1"/>
    <w:basedOn w:val="Normal"/>
    <w:next w:val="Textoindependiente"/>
    <w:rsid w:val="00614D6E"/>
    <w:pPr>
      <w:keepNext/>
      <w:spacing w:before="240" w:after="120"/>
    </w:pPr>
    <w:rPr>
      <w:rFonts w:ascii="Liberation Sans" w:hAnsi="Liberation Sans" w:eastAsia="Microsoft YaHei" w:cs="Lucida Sans"/>
      <w:sz w:val="28"/>
      <w:szCs w:val="28"/>
    </w:rPr>
  </w:style>
  <w:style w:type="paragraph" w:styleId="Textoindependiente">
    <w:name w:val="Body Text"/>
    <w:basedOn w:val="Normal"/>
    <w:link w:val="TextoindependienteCar"/>
    <w:rsid w:val="00614D6E"/>
    <w:pPr>
      <w:spacing w:after="120"/>
    </w:pPr>
  </w:style>
  <w:style w:type="character" w:styleId="TextoindependienteCar" w:customStyle="1">
    <w:name w:val="Texto independiente Car"/>
    <w:basedOn w:val="Fuentedeprrafopredeter"/>
    <w:link w:val="Textoindependiente"/>
    <w:rsid w:val="00614D6E"/>
    <w:rPr>
      <w:rFonts w:ascii="Times New Roman" w:hAnsi="Times New Roman" w:eastAsia="Times New Roman" w:cs="Times New Roman"/>
      <w:sz w:val="20"/>
      <w:szCs w:val="20"/>
      <w:lang w:val="es-ES" w:eastAsia="zh-CN" w:bidi="hi-IN"/>
    </w:rPr>
  </w:style>
  <w:style w:type="paragraph" w:styleId="Lista">
    <w:name w:val="List"/>
    <w:basedOn w:val="Textoindependiente"/>
    <w:rsid w:val="00614D6E"/>
  </w:style>
  <w:style w:type="paragraph" w:styleId="Descripcin">
    <w:name w:val="caption"/>
    <w:basedOn w:val="Normal"/>
    <w:qFormat/>
    <w:rsid w:val="00614D6E"/>
    <w:pPr>
      <w:suppressLineNumbers/>
      <w:spacing w:before="120" w:after="120"/>
    </w:pPr>
    <w:rPr>
      <w:rFonts w:cs="Lohit Devanagari"/>
      <w:i/>
      <w:iCs/>
      <w:sz w:val="24"/>
      <w:szCs w:val="24"/>
    </w:rPr>
  </w:style>
  <w:style w:type="paragraph" w:styleId="ndice" w:customStyle="1">
    <w:name w:val="Índice"/>
    <w:basedOn w:val="Normal"/>
    <w:rsid w:val="00614D6E"/>
    <w:pPr>
      <w:suppressLineNumbers/>
    </w:pPr>
  </w:style>
  <w:style w:type="paragraph" w:styleId="Encabezado6" w:customStyle="1">
    <w:name w:val="Encabezado6"/>
    <w:basedOn w:val="Normal"/>
    <w:next w:val="Textoindependiente"/>
    <w:rsid w:val="00614D6E"/>
    <w:pPr>
      <w:keepNext/>
      <w:spacing w:before="240" w:after="120"/>
    </w:pPr>
    <w:rPr>
      <w:rFonts w:ascii="Liberation Sans" w:hAnsi="Liberation Sans" w:eastAsia="Source Han Sans CN Regular" w:cs="Lohit Devanagari"/>
      <w:sz w:val="28"/>
      <w:szCs w:val="28"/>
    </w:rPr>
  </w:style>
  <w:style w:type="paragraph" w:styleId="Descripcin1" w:customStyle="1">
    <w:name w:val="Descripción1"/>
    <w:basedOn w:val="Normal"/>
    <w:rsid w:val="00614D6E"/>
    <w:pPr>
      <w:suppressLineNumbers/>
      <w:spacing w:before="120" w:after="120"/>
    </w:pPr>
    <w:rPr>
      <w:rFonts w:cs="Lohit Devanagari"/>
      <w:i/>
      <w:iCs/>
      <w:sz w:val="24"/>
      <w:szCs w:val="24"/>
    </w:rPr>
  </w:style>
  <w:style w:type="paragraph" w:styleId="Encabezado5" w:customStyle="1">
    <w:name w:val="Encabezado5"/>
    <w:basedOn w:val="Normal"/>
    <w:next w:val="Textoindependiente"/>
    <w:rsid w:val="00614D6E"/>
    <w:pPr>
      <w:keepNext/>
      <w:spacing w:before="240" w:after="120"/>
    </w:pPr>
    <w:rPr>
      <w:rFonts w:ascii="Liberation Sans" w:hAnsi="Liberation Sans" w:eastAsia="Source Han Sans CN Regular" w:cs="Lohit Devanagari"/>
      <w:sz w:val="28"/>
      <w:szCs w:val="28"/>
    </w:rPr>
  </w:style>
  <w:style w:type="paragraph" w:styleId="Epgrafe" w:customStyle="1">
    <w:name w:val="Epígrafe"/>
    <w:basedOn w:val="Normal"/>
    <w:rsid w:val="00614D6E"/>
    <w:pPr>
      <w:suppressLineNumbers/>
      <w:spacing w:before="120" w:after="120"/>
    </w:pPr>
    <w:rPr>
      <w:rFonts w:cs="Lohit Devanagari"/>
      <w:i/>
      <w:iCs/>
      <w:sz w:val="24"/>
      <w:szCs w:val="24"/>
    </w:rPr>
  </w:style>
  <w:style w:type="paragraph" w:styleId="Encabezado4" w:customStyle="1">
    <w:name w:val="Encabezado4"/>
    <w:basedOn w:val="Normal"/>
    <w:next w:val="Textoindependiente"/>
    <w:rsid w:val="00614D6E"/>
    <w:pPr>
      <w:keepNext/>
      <w:spacing w:before="240" w:after="120"/>
    </w:pPr>
    <w:rPr>
      <w:rFonts w:ascii="Liberation Sans" w:hAnsi="Liberation Sans" w:eastAsia="Source Han Sans CN Regular" w:cs="Lohit Devanagari"/>
      <w:sz w:val="28"/>
      <w:szCs w:val="28"/>
    </w:rPr>
  </w:style>
  <w:style w:type="paragraph" w:styleId="Epgrafe3" w:customStyle="1">
    <w:name w:val="Epígrafe3"/>
    <w:basedOn w:val="Normal"/>
    <w:rsid w:val="00614D6E"/>
    <w:pPr>
      <w:suppressLineNumbers/>
      <w:spacing w:before="120" w:after="120"/>
    </w:pPr>
    <w:rPr>
      <w:rFonts w:cs="Lohit Devanagari"/>
      <w:i/>
      <w:iCs/>
      <w:sz w:val="24"/>
      <w:szCs w:val="24"/>
    </w:rPr>
  </w:style>
  <w:style w:type="paragraph" w:styleId="Encabezado3" w:customStyle="1">
    <w:name w:val="Encabezado3"/>
    <w:basedOn w:val="Normal"/>
    <w:next w:val="Textoindependiente"/>
    <w:rsid w:val="00614D6E"/>
    <w:pPr>
      <w:keepNext/>
      <w:spacing w:before="240" w:after="120"/>
    </w:pPr>
    <w:rPr>
      <w:rFonts w:ascii="Liberation Sans" w:hAnsi="Liberation Sans" w:eastAsia="Source Han Sans CN Regular" w:cs="Lohit Devanagari"/>
      <w:sz w:val="28"/>
      <w:szCs w:val="28"/>
    </w:rPr>
  </w:style>
  <w:style w:type="paragraph" w:styleId="Epgrafe2" w:customStyle="1">
    <w:name w:val="Epígrafe2"/>
    <w:basedOn w:val="Normal"/>
    <w:rsid w:val="00614D6E"/>
    <w:pPr>
      <w:suppressLineNumbers/>
      <w:spacing w:before="120" w:after="120"/>
    </w:pPr>
    <w:rPr>
      <w:rFonts w:cs="Lohit Devanagari"/>
      <w:i/>
      <w:iCs/>
      <w:sz w:val="24"/>
      <w:szCs w:val="24"/>
    </w:rPr>
  </w:style>
  <w:style w:type="paragraph" w:styleId="Encabezado2" w:customStyle="1">
    <w:name w:val="Encabezado2"/>
    <w:basedOn w:val="Normal"/>
    <w:next w:val="Textoindependiente"/>
    <w:rsid w:val="00614D6E"/>
    <w:pPr>
      <w:keepNext/>
      <w:spacing w:before="240" w:after="120"/>
    </w:pPr>
    <w:rPr>
      <w:rFonts w:ascii="Albany" w:hAnsi="Albany" w:eastAsia="HG Mincho Light J" w:cs="Albany"/>
      <w:sz w:val="28"/>
    </w:rPr>
  </w:style>
  <w:style w:type="paragraph" w:styleId="Epgrafe1" w:customStyle="1">
    <w:name w:val="Epígrafe1"/>
    <w:basedOn w:val="Normal"/>
    <w:rsid w:val="00614D6E"/>
    <w:pPr>
      <w:suppressLineNumbers/>
      <w:spacing w:before="120" w:after="120"/>
    </w:pPr>
    <w:rPr>
      <w:rFonts w:cs="Lohit Devanagari"/>
      <w:i/>
      <w:iCs/>
      <w:sz w:val="24"/>
      <w:szCs w:val="24"/>
    </w:rPr>
  </w:style>
  <w:style w:type="paragraph" w:styleId="Etiqueta" w:customStyle="1">
    <w:name w:val="Etiqueta"/>
    <w:basedOn w:val="Normal"/>
    <w:rsid w:val="00614D6E"/>
    <w:pPr>
      <w:suppressLineNumbers/>
      <w:spacing w:before="120" w:after="120"/>
    </w:pPr>
    <w:rPr>
      <w:i/>
      <w:sz w:val="24"/>
    </w:rPr>
  </w:style>
  <w:style w:type="paragraph" w:styleId="Encabezado1" w:customStyle="1">
    <w:name w:val="Encabezado1"/>
    <w:basedOn w:val="Normal"/>
    <w:next w:val="Textoindependiente"/>
    <w:rsid w:val="00614D6E"/>
    <w:pPr>
      <w:keepNext/>
      <w:spacing w:before="240" w:after="120"/>
    </w:pPr>
    <w:rPr>
      <w:rFonts w:ascii="Arial" w:hAnsi="Arial" w:eastAsia="SimSun" w:cs="Arial"/>
      <w:sz w:val="28"/>
    </w:rPr>
  </w:style>
  <w:style w:type="paragraph" w:styleId="Encabezado">
    <w:name w:val="header"/>
    <w:basedOn w:val="Normal"/>
    <w:link w:val="EncabezadoCar1"/>
    <w:rsid w:val="00614D6E"/>
    <w:pPr>
      <w:tabs>
        <w:tab w:val="center" w:pos="6772"/>
        <w:tab w:val="right" w:pos="11024"/>
      </w:tabs>
    </w:pPr>
  </w:style>
  <w:style w:type="character" w:styleId="EncabezadoCar1" w:customStyle="1">
    <w:name w:val="Encabezado Car1"/>
    <w:basedOn w:val="Fuentedeprrafopredeter"/>
    <w:link w:val="Encabezado"/>
    <w:rsid w:val="00614D6E"/>
    <w:rPr>
      <w:rFonts w:ascii="Times New Roman" w:hAnsi="Times New Roman" w:eastAsia="Times New Roman" w:cs="Times New Roman"/>
      <w:sz w:val="20"/>
      <w:szCs w:val="20"/>
      <w:lang w:val="es-ES" w:eastAsia="zh-CN" w:bidi="hi-IN"/>
    </w:rPr>
  </w:style>
  <w:style w:type="paragraph" w:styleId="Sangradetextonormal">
    <w:name w:val="Body Text Indent"/>
    <w:basedOn w:val="Normal"/>
    <w:link w:val="SangradetextonormalCar"/>
    <w:rsid w:val="00614D6E"/>
    <w:rPr>
      <w:rFonts w:ascii="Comic Sans MS" w:hAnsi="Comic Sans MS" w:cs="Comic Sans MS"/>
      <w:sz w:val="24"/>
    </w:rPr>
  </w:style>
  <w:style w:type="character" w:styleId="SangradetextonormalCar" w:customStyle="1">
    <w:name w:val="Sangría de texto normal Car"/>
    <w:basedOn w:val="Fuentedeprrafopredeter"/>
    <w:link w:val="Sangradetextonormal"/>
    <w:rsid w:val="00614D6E"/>
    <w:rPr>
      <w:rFonts w:ascii="Comic Sans MS" w:hAnsi="Comic Sans MS" w:eastAsia="Times New Roman" w:cs="Comic Sans MS"/>
      <w:sz w:val="24"/>
      <w:szCs w:val="20"/>
      <w:lang w:val="es-ES" w:eastAsia="zh-CN" w:bidi="hi-IN"/>
    </w:rPr>
  </w:style>
  <w:style w:type="paragraph" w:styleId="Piedepgina">
    <w:name w:val="footer"/>
    <w:basedOn w:val="Normal"/>
    <w:link w:val="PiedepginaCar1"/>
    <w:rsid w:val="00614D6E"/>
    <w:pPr>
      <w:tabs>
        <w:tab w:val="center" w:pos="6772"/>
        <w:tab w:val="right" w:pos="11024"/>
      </w:tabs>
    </w:pPr>
  </w:style>
  <w:style w:type="character" w:styleId="PiedepginaCar1" w:customStyle="1">
    <w:name w:val="Pie de página Car1"/>
    <w:basedOn w:val="Fuentedeprrafopredeter"/>
    <w:link w:val="Piedepgina"/>
    <w:rsid w:val="00614D6E"/>
    <w:rPr>
      <w:rFonts w:ascii="Times New Roman" w:hAnsi="Times New Roman" w:eastAsia="Times New Roman" w:cs="Times New Roman"/>
      <w:sz w:val="20"/>
      <w:szCs w:val="20"/>
      <w:lang w:val="es-ES" w:eastAsia="zh-CN" w:bidi="hi-IN"/>
    </w:rPr>
  </w:style>
  <w:style w:type="paragraph" w:styleId="WW-Predeterminado" w:customStyle="1">
    <w:name w:val="WW-Predeterminado"/>
    <w:rsid w:val="00614D6E"/>
    <w:pPr>
      <w:suppressAutoHyphens/>
      <w:spacing w:after="0" w:line="240" w:lineRule="auto"/>
    </w:pPr>
    <w:rPr>
      <w:rFonts w:ascii="Times New Roman" w:hAnsi="Times New Roman" w:eastAsia="Arial" w:cs="Times New Roman"/>
      <w:sz w:val="24"/>
      <w:szCs w:val="20"/>
      <w:lang w:val="es-ES" w:eastAsia="zh-CN" w:bidi="hi-IN"/>
    </w:rPr>
  </w:style>
  <w:style w:type="paragraph" w:styleId="Contenidodelatabla" w:customStyle="1">
    <w:name w:val="Contenido de la tabla"/>
    <w:basedOn w:val="Normal"/>
    <w:rsid w:val="00614D6E"/>
    <w:pPr>
      <w:suppressLineNumbers/>
    </w:pPr>
  </w:style>
  <w:style w:type="paragraph" w:styleId="Encabezadodelatabla" w:customStyle="1">
    <w:name w:val="Encabezado de la tabla"/>
    <w:basedOn w:val="Contenidodelatabla"/>
    <w:rsid w:val="00614D6E"/>
    <w:pPr>
      <w:jc w:val="center"/>
    </w:pPr>
    <w:rPr>
      <w:b/>
      <w:bCs/>
    </w:rPr>
  </w:style>
  <w:style w:type="paragraph" w:styleId="Ttulodelatabla" w:customStyle="1">
    <w:name w:val="Título de la tabla"/>
    <w:basedOn w:val="Contenidodelatabla"/>
    <w:rsid w:val="00614D6E"/>
    <w:pPr>
      <w:jc w:val="center"/>
    </w:pPr>
    <w:rPr>
      <w:b/>
      <w:bCs/>
    </w:rPr>
  </w:style>
  <w:style w:type="paragraph" w:styleId="Textodeglobo">
    <w:name w:val="Balloon Text"/>
    <w:basedOn w:val="Normal"/>
    <w:link w:val="TextodegloboCar1"/>
    <w:rsid w:val="00614D6E"/>
    <w:rPr>
      <w:rFonts w:ascii="Segoe UI" w:hAnsi="Segoe UI" w:cs="Mangal"/>
      <w:sz w:val="18"/>
      <w:szCs w:val="16"/>
    </w:rPr>
  </w:style>
  <w:style w:type="character" w:styleId="TextodegloboCar1" w:customStyle="1">
    <w:name w:val="Texto de globo Car1"/>
    <w:basedOn w:val="Fuentedeprrafopredeter"/>
    <w:link w:val="Textodeglobo"/>
    <w:rsid w:val="00614D6E"/>
    <w:rPr>
      <w:rFonts w:ascii="Segoe UI" w:hAnsi="Segoe UI" w:eastAsia="Times New Roman" w:cs="Mangal"/>
      <w:sz w:val="18"/>
      <w:szCs w:val="16"/>
      <w:lang w:val="es-ES" w:eastAsia="zh-CN" w:bidi="hi-IN"/>
    </w:rPr>
  </w:style>
  <w:style w:type="paragraph" w:styleId="TDC1">
    <w:name w:val="toc 1"/>
    <w:basedOn w:val="Normal"/>
    <w:next w:val="Normal"/>
    <w:uiPriority w:val="39"/>
    <w:rsid w:val="00614D6E"/>
    <w:pPr>
      <w:spacing w:before="120" w:after="120"/>
    </w:pPr>
    <w:rPr>
      <w:rFonts w:ascii="Calibri" w:hAnsi="Calibri" w:cs="Calibri"/>
      <w:b/>
      <w:bCs/>
      <w:caps/>
    </w:rPr>
  </w:style>
  <w:style w:type="paragraph" w:styleId="TDC2">
    <w:name w:val="toc 2"/>
    <w:basedOn w:val="Normal"/>
    <w:next w:val="Normal"/>
    <w:uiPriority w:val="39"/>
    <w:rsid w:val="00614D6E"/>
    <w:pPr>
      <w:ind w:left="200"/>
    </w:pPr>
    <w:rPr>
      <w:rFonts w:ascii="Calibri" w:hAnsi="Calibri" w:cs="Calibri"/>
      <w:smallCaps/>
    </w:rPr>
  </w:style>
  <w:style w:type="paragraph" w:styleId="Subttulo">
    <w:name w:val="Subtitle"/>
    <w:basedOn w:val="Encabezado1"/>
    <w:next w:val="Textoindependiente"/>
    <w:link w:val="SubttuloCar1"/>
    <w:qFormat/>
    <w:rsid w:val="00614D6E"/>
    <w:pPr>
      <w:jc w:val="center"/>
    </w:pPr>
    <w:rPr>
      <w:rFonts w:cs="Mangal"/>
      <w:i/>
      <w:iCs/>
      <w:szCs w:val="28"/>
      <w:lang w:bidi="ar-SA"/>
    </w:rPr>
  </w:style>
  <w:style w:type="character" w:styleId="SubttuloCar1" w:customStyle="1">
    <w:name w:val="Subtítulo Car1"/>
    <w:basedOn w:val="Fuentedeprrafopredeter"/>
    <w:link w:val="Subttulo"/>
    <w:rsid w:val="00614D6E"/>
    <w:rPr>
      <w:rFonts w:ascii="Arial" w:hAnsi="Arial" w:eastAsia="SimSun" w:cs="Mangal"/>
      <w:i/>
      <w:iCs/>
      <w:sz w:val="28"/>
      <w:szCs w:val="28"/>
      <w:lang w:val="es-ES" w:eastAsia="zh-CN"/>
    </w:rPr>
  </w:style>
  <w:style w:type="paragraph" w:styleId="Default" w:customStyle="1">
    <w:name w:val="Default"/>
    <w:rsid w:val="00614D6E"/>
    <w:pPr>
      <w:widowControl w:val="0"/>
      <w:suppressAutoHyphens/>
      <w:autoSpaceDE w:val="0"/>
      <w:spacing w:after="0" w:line="240" w:lineRule="auto"/>
    </w:pPr>
    <w:rPr>
      <w:rFonts w:ascii="Arial" w:hAnsi="Arial" w:eastAsia="Arial" w:cs="Arial"/>
      <w:color w:val="000000"/>
      <w:sz w:val="24"/>
      <w:szCs w:val="24"/>
      <w:lang w:val="es-ES" w:eastAsia="zh-CN"/>
    </w:rPr>
  </w:style>
  <w:style w:type="paragraph" w:styleId="Normal1" w:customStyle="1">
    <w:name w:val="Normal1"/>
    <w:rsid w:val="00614D6E"/>
    <w:pPr>
      <w:suppressAutoHyphens/>
      <w:spacing w:after="0" w:line="240" w:lineRule="auto"/>
    </w:pPr>
    <w:rPr>
      <w:rFonts w:ascii="Arial" w:hAnsi="Arial" w:eastAsia="Arial" w:cs="Arial"/>
      <w:sz w:val="20"/>
      <w:szCs w:val="20"/>
      <w:lang w:eastAsia="zh-CN"/>
    </w:rPr>
  </w:style>
  <w:style w:type="paragraph" w:styleId="TDC3">
    <w:name w:val="toc 3"/>
    <w:basedOn w:val="Normal"/>
    <w:next w:val="Normal"/>
    <w:uiPriority w:val="39"/>
    <w:rsid w:val="00614D6E"/>
    <w:pPr>
      <w:ind w:left="400"/>
    </w:pPr>
    <w:rPr>
      <w:rFonts w:ascii="Calibri" w:hAnsi="Calibri" w:cs="Calibri"/>
      <w:i/>
      <w:iCs/>
    </w:rPr>
  </w:style>
  <w:style w:type="paragraph" w:styleId="TDC4">
    <w:name w:val="toc 4"/>
    <w:basedOn w:val="Normal"/>
    <w:next w:val="Normal"/>
    <w:rsid w:val="00614D6E"/>
    <w:pPr>
      <w:ind w:left="600"/>
    </w:pPr>
    <w:rPr>
      <w:rFonts w:ascii="Calibri" w:hAnsi="Calibri" w:cs="Calibri"/>
      <w:sz w:val="18"/>
      <w:szCs w:val="18"/>
    </w:rPr>
  </w:style>
  <w:style w:type="paragraph" w:styleId="TDC5">
    <w:name w:val="toc 5"/>
    <w:basedOn w:val="Normal"/>
    <w:next w:val="Normal"/>
    <w:rsid w:val="00614D6E"/>
    <w:pPr>
      <w:ind w:left="800"/>
    </w:pPr>
    <w:rPr>
      <w:rFonts w:ascii="Calibri" w:hAnsi="Calibri" w:cs="Calibri"/>
      <w:sz w:val="18"/>
      <w:szCs w:val="18"/>
    </w:rPr>
  </w:style>
  <w:style w:type="paragraph" w:styleId="TDC6">
    <w:name w:val="toc 6"/>
    <w:basedOn w:val="Normal"/>
    <w:next w:val="Normal"/>
    <w:rsid w:val="00614D6E"/>
    <w:pPr>
      <w:ind w:left="1000"/>
    </w:pPr>
    <w:rPr>
      <w:rFonts w:ascii="Calibri" w:hAnsi="Calibri" w:cs="Calibri"/>
      <w:sz w:val="18"/>
      <w:szCs w:val="18"/>
    </w:rPr>
  </w:style>
  <w:style w:type="paragraph" w:styleId="TDC7">
    <w:name w:val="toc 7"/>
    <w:basedOn w:val="Normal"/>
    <w:next w:val="Normal"/>
    <w:rsid w:val="00614D6E"/>
    <w:pPr>
      <w:ind w:left="1200"/>
    </w:pPr>
    <w:rPr>
      <w:rFonts w:ascii="Calibri" w:hAnsi="Calibri" w:cs="Calibri"/>
      <w:sz w:val="18"/>
      <w:szCs w:val="18"/>
    </w:rPr>
  </w:style>
  <w:style w:type="paragraph" w:styleId="TDC8">
    <w:name w:val="toc 8"/>
    <w:basedOn w:val="Normal"/>
    <w:next w:val="Normal"/>
    <w:rsid w:val="00614D6E"/>
    <w:pPr>
      <w:ind w:left="1400"/>
    </w:pPr>
    <w:rPr>
      <w:rFonts w:ascii="Calibri" w:hAnsi="Calibri" w:cs="Calibri"/>
      <w:sz w:val="18"/>
      <w:szCs w:val="18"/>
    </w:rPr>
  </w:style>
  <w:style w:type="paragraph" w:styleId="TDC9">
    <w:name w:val="toc 9"/>
    <w:basedOn w:val="Normal"/>
    <w:next w:val="Normal"/>
    <w:rsid w:val="00614D6E"/>
    <w:pPr>
      <w:ind w:left="1600"/>
    </w:pPr>
    <w:rPr>
      <w:rFonts w:ascii="Calibri" w:hAnsi="Calibri" w:cs="Calibri"/>
      <w:sz w:val="18"/>
      <w:szCs w:val="18"/>
    </w:rPr>
  </w:style>
  <w:style w:type="paragraph" w:styleId="NormalWeb">
    <w:name w:val="Normal (Web)"/>
    <w:basedOn w:val="Normal"/>
    <w:qFormat/>
    <w:rsid w:val="00614D6E"/>
    <w:pPr>
      <w:spacing w:before="280" w:after="280"/>
    </w:pPr>
    <w:rPr>
      <w:rFonts w:ascii="Arial Unicode MS" w:hAnsi="Arial Unicode MS" w:eastAsia="Arial Unicode MS" w:cs="Arial Unicode MS"/>
      <w:sz w:val="24"/>
      <w:szCs w:val="24"/>
      <w:lang w:bidi="ar-SA"/>
    </w:rPr>
  </w:style>
  <w:style w:type="paragraph" w:styleId="Prrafodelista">
    <w:name w:val="List Paragraph"/>
    <w:basedOn w:val="Normal"/>
    <w:uiPriority w:val="34"/>
    <w:qFormat/>
    <w:rsid w:val="00614D6E"/>
    <w:pPr>
      <w:ind w:left="720"/>
    </w:pPr>
    <w:rPr>
      <w:rFonts w:ascii="Courier New" w:hAnsi="Courier New" w:cs="Calibri"/>
      <w:lang w:bidi="ar-SA"/>
    </w:rPr>
  </w:style>
  <w:style w:type="paragraph" w:styleId="CM23" w:customStyle="1">
    <w:name w:val="CM23"/>
    <w:basedOn w:val="Normal"/>
    <w:next w:val="Normal"/>
    <w:rsid w:val="00614D6E"/>
    <w:pPr>
      <w:widowControl w:val="0"/>
      <w:autoSpaceDE w:val="0"/>
      <w:spacing w:after="250"/>
    </w:pPr>
    <w:rPr>
      <w:rFonts w:ascii="Arial" w:hAnsi="Arial" w:cs="Arial"/>
      <w:sz w:val="24"/>
      <w:szCs w:val="24"/>
      <w:lang w:bidi="ar-SA"/>
    </w:rPr>
  </w:style>
  <w:style w:type="paragraph" w:styleId="CM25" w:customStyle="1">
    <w:name w:val="CM25"/>
    <w:basedOn w:val="Normal"/>
    <w:next w:val="Normal"/>
    <w:rsid w:val="00614D6E"/>
    <w:pPr>
      <w:widowControl w:val="0"/>
      <w:autoSpaceDE w:val="0"/>
      <w:spacing w:after="83"/>
    </w:pPr>
    <w:rPr>
      <w:rFonts w:ascii="Arial" w:hAnsi="Arial" w:cs="Arial"/>
      <w:sz w:val="24"/>
      <w:szCs w:val="24"/>
      <w:lang w:bidi="ar-SA"/>
    </w:rPr>
  </w:style>
  <w:style w:type="paragraph" w:styleId="Sangranormal1" w:customStyle="1">
    <w:name w:val="Sangría normal1"/>
    <w:basedOn w:val="Normal"/>
    <w:rsid w:val="00614D6E"/>
    <w:pPr>
      <w:numPr>
        <w:numId w:val="3"/>
      </w:numPr>
    </w:pPr>
    <w:rPr>
      <w:lang w:bidi="ar-SA"/>
    </w:rPr>
  </w:style>
  <w:style w:type="paragraph" w:styleId="Textoindependiente22" w:customStyle="1">
    <w:name w:val="Texto independiente 22"/>
    <w:basedOn w:val="Normal"/>
    <w:rsid w:val="00614D6E"/>
    <w:pPr>
      <w:suppressAutoHyphens w:val="0"/>
      <w:jc w:val="both"/>
    </w:pPr>
    <w:rPr>
      <w:rFonts w:ascii="Arial" w:hAnsi="Arial" w:cs="Arial"/>
      <w:spacing w:val="20"/>
      <w:sz w:val="22"/>
      <w:lang w:bidi="ar-SA"/>
    </w:rPr>
  </w:style>
  <w:style w:type="paragraph" w:styleId="CM24" w:customStyle="1">
    <w:name w:val="CM24"/>
    <w:basedOn w:val="Default"/>
    <w:next w:val="Default"/>
    <w:rsid w:val="00614D6E"/>
    <w:pPr>
      <w:suppressAutoHyphens w:val="0"/>
      <w:spacing w:after="165"/>
    </w:pPr>
    <w:rPr>
      <w:rFonts w:eastAsia="Times New Roman"/>
    </w:rPr>
  </w:style>
  <w:style w:type="paragraph" w:styleId="Prrafodelista1" w:customStyle="1">
    <w:name w:val="Párrafo de lista1"/>
    <w:basedOn w:val="Normal"/>
    <w:rsid w:val="00614D6E"/>
    <w:pPr>
      <w:ind w:left="720"/>
    </w:pPr>
    <w:rPr>
      <w:rFonts w:ascii="Courier New" w:hAnsi="Courier New" w:cs="Calibri"/>
      <w:lang w:val="es-ES_tradnl" w:bidi="ar-SA"/>
    </w:rPr>
  </w:style>
  <w:style w:type="paragraph" w:styleId="Sangradetextonormal1" w:customStyle="1">
    <w:name w:val="Sangría de texto normal1"/>
    <w:basedOn w:val="Normal"/>
    <w:rsid w:val="00614D6E"/>
    <w:pPr>
      <w:jc w:val="both"/>
    </w:pPr>
    <w:rPr>
      <w:rFonts w:ascii="Courier New" w:hAnsi="Courier New" w:cs="Calibri"/>
      <w:color w:val="00000A"/>
      <w:lang w:val="en-US" w:bidi="ar-SA"/>
    </w:rPr>
  </w:style>
  <w:style w:type="paragraph" w:styleId="default0" w:customStyle="1">
    <w:name w:val="default"/>
    <w:basedOn w:val="Normal"/>
    <w:rsid w:val="00614D6E"/>
    <w:pPr>
      <w:suppressAutoHyphens w:val="0"/>
      <w:spacing w:before="100" w:after="100"/>
    </w:pPr>
    <w:rPr>
      <w:sz w:val="24"/>
      <w:szCs w:val="24"/>
      <w:lang w:val="es-UY" w:bidi="ar-SA"/>
    </w:rPr>
  </w:style>
  <w:style w:type="character" w:styleId="Destacado" w:customStyle="1">
    <w:name w:val="Destacado"/>
    <w:qFormat/>
    <w:rsid w:val="00614D6E"/>
    <w:rPr>
      <w:i/>
      <w:iCs/>
    </w:rPr>
  </w:style>
  <w:style w:type="paragraph" w:styleId="Standard" w:customStyle="1">
    <w:name w:val="Standard"/>
    <w:rsid w:val="00614D6E"/>
    <w:pPr>
      <w:suppressAutoHyphens/>
      <w:autoSpaceDN w:val="0"/>
      <w:spacing w:after="0" w:line="240" w:lineRule="auto"/>
      <w:textAlignment w:val="baseline"/>
    </w:pPr>
    <w:rPr>
      <w:rFonts w:ascii="Courier New" w:hAnsi="Courier New" w:eastAsia="Times New Roman" w:cs="Calibri"/>
      <w:kern w:val="3"/>
      <w:sz w:val="20"/>
      <w:szCs w:val="20"/>
      <w:lang w:val="es-ES_tradnl" w:eastAsia="zh-CN"/>
    </w:rPr>
  </w:style>
  <w:style w:type="numbering" w:styleId="WW8Num11" w:customStyle="1">
    <w:name w:val="WW8Num11"/>
    <w:basedOn w:val="Sinlista"/>
    <w:rsid w:val="00614D6E"/>
    <w:pPr>
      <w:numPr>
        <w:numId w:val="5"/>
      </w:numPr>
    </w:pPr>
  </w:style>
  <w:style w:type="paragraph" w:styleId="Textbody" w:customStyle="1">
    <w:name w:val="Text body"/>
    <w:basedOn w:val="Normal"/>
    <w:rsid w:val="00614D6E"/>
    <w:pPr>
      <w:autoSpaceDN w:val="0"/>
      <w:jc w:val="both"/>
      <w:textAlignment w:val="baseline"/>
    </w:pPr>
    <w:rPr>
      <w:rFonts w:ascii="Courier New" w:hAnsi="Courier New" w:cs="Calibri"/>
      <w:b/>
      <w:spacing w:val="-2"/>
      <w:kern w:val="3"/>
      <w:lang w:val="es-ES_tradnl" w:bidi="ar-SA"/>
    </w:rPr>
  </w:style>
  <w:style w:type="numbering" w:styleId="WW8Num8" w:customStyle="1">
    <w:name w:val="WW8Num8"/>
    <w:basedOn w:val="Sinlista"/>
    <w:rsid w:val="00614D6E"/>
    <w:pPr>
      <w:numPr>
        <w:numId w:val="6"/>
      </w:numPr>
    </w:pPr>
  </w:style>
  <w:style w:type="numbering" w:styleId="WW8Num10" w:customStyle="1">
    <w:name w:val="WW8Num10"/>
    <w:basedOn w:val="Sinlista"/>
    <w:rsid w:val="00614D6E"/>
    <w:pPr>
      <w:numPr>
        <w:numId w:val="7"/>
      </w:numPr>
    </w:pPr>
  </w:style>
  <w:style w:type="paragraph" w:styleId="western" w:customStyle="1">
    <w:name w:val="western"/>
    <w:basedOn w:val="Normal"/>
    <w:rsid w:val="00614D6E"/>
    <w:pPr>
      <w:suppressAutoHyphens w:val="0"/>
      <w:spacing w:before="100" w:beforeAutospacing="1" w:after="100" w:afterAutospacing="1"/>
      <w:jc w:val="both"/>
    </w:pPr>
    <w:rPr>
      <w:rFonts w:ascii="Courier New" w:hAnsi="Courier New" w:cs="Courier New"/>
      <w:b/>
      <w:bCs/>
      <w:spacing w:val="-2"/>
      <w:lang w:val="es-UY" w:eastAsia="es-UY" w:bidi="ar-SA"/>
    </w:rPr>
  </w:style>
  <w:style w:type="table" w:styleId="Tablaconcuadrcula1" w:customStyle="1">
    <w:name w:val="Tabla con cuadrícula1"/>
    <w:rsid w:val="00614D6E"/>
    <w:pPr>
      <w:spacing w:after="0" w:line="240" w:lineRule="auto"/>
    </w:pPr>
    <w:rPr>
      <w:rFonts w:ascii="Calibri" w:hAnsi="Calibri" w:eastAsia="Times New Roman" w:cs="Times New Roman"/>
      <w:lang w:eastAsia="es-UY"/>
    </w:rPr>
    <w:tblPr>
      <w:tblCellMar>
        <w:top w:w="0" w:type="dxa"/>
        <w:left w:w="0" w:type="dxa"/>
        <w:bottom w:w="0" w:type="dxa"/>
        <w:right w:w="0" w:type="dxa"/>
      </w:tblCellMar>
    </w:tblPr>
  </w:style>
  <w:style w:type="character" w:styleId="markedcontent" w:customStyle="1">
    <w:name w:val="markedcontent"/>
    <w:rsid w:val="00614D6E"/>
  </w:style>
  <w:style w:type="character" w:styleId="Refdecomentario">
    <w:name w:val="annotation reference"/>
    <w:uiPriority w:val="99"/>
    <w:semiHidden/>
    <w:unhideWhenUsed/>
    <w:rsid w:val="00614D6E"/>
    <w:rPr>
      <w:sz w:val="16"/>
      <w:szCs w:val="16"/>
    </w:rPr>
  </w:style>
  <w:style w:type="paragraph" w:styleId="Textocomentario">
    <w:name w:val="annotation text"/>
    <w:basedOn w:val="Normal"/>
    <w:link w:val="TextocomentarioCar"/>
    <w:uiPriority w:val="99"/>
    <w:semiHidden/>
    <w:unhideWhenUsed/>
    <w:rsid w:val="00614D6E"/>
    <w:rPr>
      <w:rFonts w:cs="Mangal"/>
      <w:szCs w:val="18"/>
    </w:rPr>
  </w:style>
  <w:style w:type="character" w:styleId="TextocomentarioCar" w:customStyle="1">
    <w:name w:val="Texto comentario Car"/>
    <w:basedOn w:val="Fuentedeprrafopredeter"/>
    <w:link w:val="Textocomentario"/>
    <w:uiPriority w:val="99"/>
    <w:semiHidden/>
    <w:rsid w:val="00614D6E"/>
    <w:rPr>
      <w:rFonts w:ascii="Times New Roman" w:hAnsi="Times New Roman" w:eastAsia="Times New Roman" w:cs="Mangal"/>
      <w:sz w:val="20"/>
      <w:szCs w:val="18"/>
      <w:lang w:val="es-ES" w:eastAsia="zh-CN" w:bidi="hi-IN"/>
    </w:rPr>
  </w:style>
  <w:style w:type="paragraph" w:styleId="Asuntodelcomentario">
    <w:name w:val="annotation subject"/>
    <w:basedOn w:val="Textocomentario"/>
    <w:next w:val="Textocomentario"/>
    <w:link w:val="AsuntodelcomentarioCar"/>
    <w:uiPriority w:val="99"/>
    <w:semiHidden/>
    <w:unhideWhenUsed/>
    <w:rsid w:val="00614D6E"/>
    <w:rPr>
      <w:b/>
      <w:bCs/>
    </w:rPr>
  </w:style>
  <w:style w:type="character" w:styleId="AsuntodelcomentarioCar" w:customStyle="1">
    <w:name w:val="Asunto del comentario Car"/>
    <w:basedOn w:val="TextocomentarioCar"/>
    <w:link w:val="Asuntodelcomentario"/>
    <w:uiPriority w:val="99"/>
    <w:semiHidden/>
    <w:rsid w:val="00614D6E"/>
    <w:rPr>
      <w:rFonts w:ascii="Times New Roman" w:hAnsi="Times New Roman" w:eastAsia="Times New Roman" w:cs="Mangal"/>
      <w:b/>
      <w:bCs/>
      <w:sz w:val="20"/>
      <w:szCs w:val="18"/>
      <w:lang w:val="es-ES" w:eastAsia="zh-CN" w:bidi="hi-IN"/>
    </w:rPr>
  </w:style>
  <w:style w:type="paragraph" w:styleId="TtuloTDC">
    <w:name w:val="TOC Heading"/>
    <w:basedOn w:val="Ttulo1"/>
    <w:next w:val="Normal"/>
    <w:uiPriority w:val="39"/>
    <w:unhideWhenUsed/>
    <w:qFormat/>
    <w:rsid w:val="00614D6E"/>
    <w:pPr>
      <w:keepLines/>
      <w:numPr>
        <w:numId w:val="0"/>
      </w:numPr>
      <w:suppressAutoHyphens w:val="0"/>
      <w:spacing w:before="240" w:line="259" w:lineRule="auto"/>
      <w:outlineLvl w:val="9"/>
    </w:pPr>
    <w:rPr>
      <w:rFonts w:asciiTheme="majorHAnsi" w:hAnsiTheme="majorHAnsi" w:eastAsiaTheme="majorEastAsia" w:cstheme="majorBidi"/>
      <w:b w:val="0"/>
      <w:color w:val="2E74B5" w:themeColor="accent1" w:themeShade="BF"/>
      <w:sz w:val="32"/>
      <w:szCs w:val="32"/>
      <w:lang w:val="es-UY" w:eastAsia="es-UY" w:bidi="ar-SA"/>
    </w:rPr>
  </w:style>
  <w:style w:type="paragraph" w:styleId="paragraph" w:customStyle="1">
    <w:name w:val="paragraph"/>
    <w:basedOn w:val="Normal"/>
    <w:rsid w:val="00614D6E"/>
    <w:pPr>
      <w:suppressAutoHyphens w:val="0"/>
      <w:spacing w:before="100" w:beforeAutospacing="1" w:after="100" w:afterAutospacing="1"/>
    </w:pPr>
    <w:rPr>
      <w:sz w:val="24"/>
      <w:szCs w:val="24"/>
      <w:lang w:val="es-UY" w:eastAsia="es-UY" w:bidi="ar-SA"/>
    </w:rPr>
  </w:style>
  <w:style w:type="character" w:styleId="normaltextrun" w:customStyle="1">
    <w:name w:val="normaltextrun"/>
    <w:basedOn w:val="Fuentedeprrafopredeter"/>
    <w:rsid w:val="00614D6E"/>
  </w:style>
  <w:style w:type="character" w:styleId="eop" w:customStyle="1">
    <w:name w:val="eop"/>
    <w:basedOn w:val="Fuentedeprrafopredeter"/>
    <w:rsid w:val="00614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84861">
      <w:bodyDiv w:val="1"/>
      <w:marLeft w:val="0"/>
      <w:marRight w:val="0"/>
      <w:marTop w:val="0"/>
      <w:marBottom w:val="0"/>
      <w:divBdr>
        <w:top w:val="none" w:sz="0" w:space="0" w:color="auto"/>
        <w:left w:val="none" w:sz="0" w:space="0" w:color="auto"/>
        <w:bottom w:val="none" w:sz="0" w:space="0" w:color="auto"/>
        <w:right w:val="none" w:sz="0" w:space="0" w:color="auto"/>
      </w:divBdr>
      <w:divsChild>
        <w:div w:id="2027171118">
          <w:marLeft w:val="0"/>
          <w:marRight w:val="0"/>
          <w:marTop w:val="0"/>
          <w:marBottom w:val="0"/>
          <w:divBdr>
            <w:top w:val="none" w:sz="0" w:space="0" w:color="auto"/>
            <w:left w:val="none" w:sz="0" w:space="0" w:color="auto"/>
            <w:bottom w:val="none" w:sz="0" w:space="0" w:color="auto"/>
            <w:right w:val="none" w:sz="0" w:space="0" w:color="auto"/>
          </w:divBdr>
        </w:div>
        <w:div w:id="1218007423">
          <w:marLeft w:val="0"/>
          <w:marRight w:val="0"/>
          <w:marTop w:val="0"/>
          <w:marBottom w:val="0"/>
          <w:divBdr>
            <w:top w:val="none" w:sz="0" w:space="0" w:color="auto"/>
            <w:left w:val="none" w:sz="0" w:space="0" w:color="auto"/>
            <w:bottom w:val="none" w:sz="0" w:space="0" w:color="auto"/>
            <w:right w:val="none" w:sz="0" w:space="0" w:color="auto"/>
          </w:divBdr>
        </w:div>
        <w:div w:id="946811933">
          <w:marLeft w:val="0"/>
          <w:marRight w:val="0"/>
          <w:marTop w:val="0"/>
          <w:marBottom w:val="0"/>
          <w:divBdr>
            <w:top w:val="none" w:sz="0" w:space="0" w:color="auto"/>
            <w:left w:val="none" w:sz="0" w:space="0" w:color="auto"/>
            <w:bottom w:val="none" w:sz="0" w:space="0" w:color="auto"/>
            <w:right w:val="none" w:sz="0" w:space="0" w:color="auto"/>
          </w:divBdr>
          <w:divsChild>
            <w:div w:id="894967842">
              <w:marLeft w:val="-75"/>
              <w:marRight w:val="0"/>
              <w:marTop w:val="30"/>
              <w:marBottom w:val="30"/>
              <w:divBdr>
                <w:top w:val="none" w:sz="0" w:space="0" w:color="auto"/>
                <w:left w:val="none" w:sz="0" w:space="0" w:color="auto"/>
                <w:bottom w:val="none" w:sz="0" w:space="0" w:color="auto"/>
                <w:right w:val="none" w:sz="0" w:space="0" w:color="auto"/>
              </w:divBdr>
              <w:divsChild>
                <w:div w:id="382294405">
                  <w:marLeft w:val="0"/>
                  <w:marRight w:val="0"/>
                  <w:marTop w:val="0"/>
                  <w:marBottom w:val="0"/>
                  <w:divBdr>
                    <w:top w:val="none" w:sz="0" w:space="0" w:color="auto"/>
                    <w:left w:val="none" w:sz="0" w:space="0" w:color="auto"/>
                    <w:bottom w:val="none" w:sz="0" w:space="0" w:color="auto"/>
                    <w:right w:val="none" w:sz="0" w:space="0" w:color="auto"/>
                  </w:divBdr>
                  <w:divsChild>
                    <w:div w:id="466512907">
                      <w:marLeft w:val="0"/>
                      <w:marRight w:val="0"/>
                      <w:marTop w:val="0"/>
                      <w:marBottom w:val="0"/>
                      <w:divBdr>
                        <w:top w:val="none" w:sz="0" w:space="0" w:color="auto"/>
                        <w:left w:val="none" w:sz="0" w:space="0" w:color="auto"/>
                        <w:bottom w:val="none" w:sz="0" w:space="0" w:color="auto"/>
                        <w:right w:val="none" w:sz="0" w:space="0" w:color="auto"/>
                      </w:divBdr>
                    </w:div>
                  </w:divsChild>
                </w:div>
                <w:div w:id="79375397">
                  <w:marLeft w:val="0"/>
                  <w:marRight w:val="0"/>
                  <w:marTop w:val="0"/>
                  <w:marBottom w:val="0"/>
                  <w:divBdr>
                    <w:top w:val="none" w:sz="0" w:space="0" w:color="auto"/>
                    <w:left w:val="none" w:sz="0" w:space="0" w:color="auto"/>
                    <w:bottom w:val="none" w:sz="0" w:space="0" w:color="auto"/>
                    <w:right w:val="none" w:sz="0" w:space="0" w:color="auto"/>
                  </w:divBdr>
                  <w:divsChild>
                    <w:div w:id="1599362561">
                      <w:marLeft w:val="0"/>
                      <w:marRight w:val="0"/>
                      <w:marTop w:val="0"/>
                      <w:marBottom w:val="0"/>
                      <w:divBdr>
                        <w:top w:val="none" w:sz="0" w:space="0" w:color="auto"/>
                        <w:left w:val="none" w:sz="0" w:space="0" w:color="auto"/>
                        <w:bottom w:val="none" w:sz="0" w:space="0" w:color="auto"/>
                        <w:right w:val="none" w:sz="0" w:space="0" w:color="auto"/>
                      </w:divBdr>
                    </w:div>
                  </w:divsChild>
                </w:div>
                <w:div w:id="259680175">
                  <w:marLeft w:val="0"/>
                  <w:marRight w:val="0"/>
                  <w:marTop w:val="0"/>
                  <w:marBottom w:val="0"/>
                  <w:divBdr>
                    <w:top w:val="none" w:sz="0" w:space="0" w:color="auto"/>
                    <w:left w:val="none" w:sz="0" w:space="0" w:color="auto"/>
                    <w:bottom w:val="none" w:sz="0" w:space="0" w:color="auto"/>
                    <w:right w:val="none" w:sz="0" w:space="0" w:color="auto"/>
                  </w:divBdr>
                  <w:divsChild>
                    <w:div w:id="492572843">
                      <w:marLeft w:val="0"/>
                      <w:marRight w:val="0"/>
                      <w:marTop w:val="0"/>
                      <w:marBottom w:val="0"/>
                      <w:divBdr>
                        <w:top w:val="none" w:sz="0" w:space="0" w:color="auto"/>
                        <w:left w:val="none" w:sz="0" w:space="0" w:color="auto"/>
                        <w:bottom w:val="none" w:sz="0" w:space="0" w:color="auto"/>
                        <w:right w:val="none" w:sz="0" w:space="0" w:color="auto"/>
                      </w:divBdr>
                    </w:div>
                  </w:divsChild>
                </w:div>
                <w:div w:id="631327186">
                  <w:marLeft w:val="0"/>
                  <w:marRight w:val="0"/>
                  <w:marTop w:val="0"/>
                  <w:marBottom w:val="0"/>
                  <w:divBdr>
                    <w:top w:val="none" w:sz="0" w:space="0" w:color="auto"/>
                    <w:left w:val="none" w:sz="0" w:space="0" w:color="auto"/>
                    <w:bottom w:val="none" w:sz="0" w:space="0" w:color="auto"/>
                    <w:right w:val="none" w:sz="0" w:space="0" w:color="auto"/>
                  </w:divBdr>
                  <w:divsChild>
                    <w:div w:id="1493520594">
                      <w:marLeft w:val="0"/>
                      <w:marRight w:val="0"/>
                      <w:marTop w:val="0"/>
                      <w:marBottom w:val="0"/>
                      <w:divBdr>
                        <w:top w:val="none" w:sz="0" w:space="0" w:color="auto"/>
                        <w:left w:val="none" w:sz="0" w:space="0" w:color="auto"/>
                        <w:bottom w:val="none" w:sz="0" w:space="0" w:color="auto"/>
                        <w:right w:val="none" w:sz="0" w:space="0" w:color="auto"/>
                      </w:divBdr>
                    </w:div>
                  </w:divsChild>
                </w:div>
                <w:div w:id="69738459">
                  <w:marLeft w:val="0"/>
                  <w:marRight w:val="0"/>
                  <w:marTop w:val="0"/>
                  <w:marBottom w:val="0"/>
                  <w:divBdr>
                    <w:top w:val="none" w:sz="0" w:space="0" w:color="auto"/>
                    <w:left w:val="none" w:sz="0" w:space="0" w:color="auto"/>
                    <w:bottom w:val="none" w:sz="0" w:space="0" w:color="auto"/>
                    <w:right w:val="none" w:sz="0" w:space="0" w:color="auto"/>
                  </w:divBdr>
                  <w:divsChild>
                    <w:div w:id="561019235">
                      <w:marLeft w:val="0"/>
                      <w:marRight w:val="0"/>
                      <w:marTop w:val="0"/>
                      <w:marBottom w:val="0"/>
                      <w:divBdr>
                        <w:top w:val="none" w:sz="0" w:space="0" w:color="auto"/>
                        <w:left w:val="none" w:sz="0" w:space="0" w:color="auto"/>
                        <w:bottom w:val="none" w:sz="0" w:space="0" w:color="auto"/>
                        <w:right w:val="none" w:sz="0" w:space="0" w:color="auto"/>
                      </w:divBdr>
                    </w:div>
                  </w:divsChild>
                </w:div>
                <w:div w:id="1583678784">
                  <w:marLeft w:val="0"/>
                  <w:marRight w:val="0"/>
                  <w:marTop w:val="0"/>
                  <w:marBottom w:val="0"/>
                  <w:divBdr>
                    <w:top w:val="none" w:sz="0" w:space="0" w:color="auto"/>
                    <w:left w:val="none" w:sz="0" w:space="0" w:color="auto"/>
                    <w:bottom w:val="none" w:sz="0" w:space="0" w:color="auto"/>
                    <w:right w:val="none" w:sz="0" w:space="0" w:color="auto"/>
                  </w:divBdr>
                  <w:divsChild>
                    <w:div w:id="725297317">
                      <w:marLeft w:val="0"/>
                      <w:marRight w:val="0"/>
                      <w:marTop w:val="0"/>
                      <w:marBottom w:val="0"/>
                      <w:divBdr>
                        <w:top w:val="none" w:sz="0" w:space="0" w:color="auto"/>
                        <w:left w:val="none" w:sz="0" w:space="0" w:color="auto"/>
                        <w:bottom w:val="none" w:sz="0" w:space="0" w:color="auto"/>
                        <w:right w:val="none" w:sz="0" w:space="0" w:color="auto"/>
                      </w:divBdr>
                    </w:div>
                  </w:divsChild>
                </w:div>
                <w:div w:id="872499842">
                  <w:marLeft w:val="0"/>
                  <w:marRight w:val="0"/>
                  <w:marTop w:val="0"/>
                  <w:marBottom w:val="0"/>
                  <w:divBdr>
                    <w:top w:val="none" w:sz="0" w:space="0" w:color="auto"/>
                    <w:left w:val="none" w:sz="0" w:space="0" w:color="auto"/>
                    <w:bottom w:val="none" w:sz="0" w:space="0" w:color="auto"/>
                    <w:right w:val="none" w:sz="0" w:space="0" w:color="auto"/>
                  </w:divBdr>
                  <w:divsChild>
                    <w:div w:id="2104958426">
                      <w:marLeft w:val="0"/>
                      <w:marRight w:val="0"/>
                      <w:marTop w:val="0"/>
                      <w:marBottom w:val="0"/>
                      <w:divBdr>
                        <w:top w:val="none" w:sz="0" w:space="0" w:color="auto"/>
                        <w:left w:val="none" w:sz="0" w:space="0" w:color="auto"/>
                        <w:bottom w:val="none" w:sz="0" w:space="0" w:color="auto"/>
                        <w:right w:val="none" w:sz="0" w:space="0" w:color="auto"/>
                      </w:divBdr>
                    </w:div>
                  </w:divsChild>
                </w:div>
                <w:div w:id="2017685772">
                  <w:marLeft w:val="0"/>
                  <w:marRight w:val="0"/>
                  <w:marTop w:val="0"/>
                  <w:marBottom w:val="0"/>
                  <w:divBdr>
                    <w:top w:val="none" w:sz="0" w:space="0" w:color="auto"/>
                    <w:left w:val="none" w:sz="0" w:space="0" w:color="auto"/>
                    <w:bottom w:val="none" w:sz="0" w:space="0" w:color="auto"/>
                    <w:right w:val="none" w:sz="0" w:space="0" w:color="auto"/>
                  </w:divBdr>
                  <w:divsChild>
                    <w:div w:id="1879735505">
                      <w:marLeft w:val="0"/>
                      <w:marRight w:val="0"/>
                      <w:marTop w:val="0"/>
                      <w:marBottom w:val="0"/>
                      <w:divBdr>
                        <w:top w:val="none" w:sz="0" w:space="0" w:color="auto"/>
                        <w:left w:val="none" w:sz="0" w:space="0" w:color="auto"/>
                        <w:bottom w:val="none" w:sz="0" w:space="0" w:color="auto"/>
                        <w:right w:val="none" w:sz="0" w:space="0" w:color="auto"/>
                      </w:divBdr>
                    </w:div>
                  </w:divsChild>
                </w:div>
                <w:div w:id="2030064804">
                  <w:marLeft w:val="0"/>
                  <w:marRight w:val="0"/>
                  <w:marTop w:val="0"/>
                  <w:marBottom w:val="0"/>
                  <w:divBdr>
                    <w:top w:val="none" w:sz="0" w:space="0" w:color="auto"/>
                    <w:left w:val="none" w:sz="0" w:space="0" w:color="auto"/>
                    <w:bottom w:val="none" w:sz="0" w:space="0" w:color="auto"/>
                    <w:right w:val="none" w:sz="0" w:space="0" w:color="auto"/>
                  </w:divBdr>
                  <w:divsChild>
                    <w:div w:id="2047096916">
                      <w:marLeft w:val="0"/>
                      <w:marRight w:val="0"/>
                      <w:marTop w:val="0"/>
                      <w:marBottom w:val="0"/>
                      <w:divBdr>
                        <w:top w:val="none" w:sz="0" w:space="0" w:color="auto"/>
                        <w:left w:val="none" w:sz="0" w:space="0" w:color="auto"/>
                        <w:bottom w:val="none" w:sz="0" w:space="0" w:color="auto"/>
                        <w:right w:val="none" w:sz="0" w:space="0" w:color="auto"/>
                      </w:divBdr>
                    </w:div>
                  </w:divsChild>
                </w:div>
                <w:div w:id="8482942">
                  <w:marLeft w:val="0"/>
                  <w:marRight w:val="0"/>
                  <w:marTop w:val="0"/>
                  <w:marBottom w:val="0"/>
                  <w:divBdr>
                    <w:top w:val="none" w:sz="0" w:space="0" w:color="auto"/>
                    <w:left w:val="none" w:sz="0" w:space="0" w:color="auto"/>
                    <w:bottom w:val="none" w:sz="0" w:space="0" w:color="auto"/>
                    <w:right w:val="none" w:sz="0" w:space="0" w:color="auto"/>
                  </w:divBdr>
                  <w:divsChild>
                    <w:div w:id="1153832114">
                      <w:marLeft w:val="0"/>
                      <w:marRight w:val="0"/>
                      <w:marTop w:val="0"/>
                      <w:marBottom w:val="0"/>
                      <w:divBdr>
                        <w:top w:val="none" w:sz="0" w:space="0" w:color="auto"/>
                        <w:left w:val="none" w:sz="0" w:space="0" w:color="auto"/>
                        <w:bottom w:val="none" w:sz="0" w:space="0" w:color="auto"/>
                        <w:right w:val="none" w:sz="0" w:space="0" w:color="auto"/>
                      </w:divBdr>
                    </w:div>
                  </w:divsChild>
                </w:div>
                <w:div w:id="1744332519">
                  <w:marLeft w:val="0"/>
                  <w:marRight w:val="0"/>
                  <w:marTop w:val="0"/>
                  <w:marBottom w:val="0"/>
                  <w:divBdr>
                    <w:top w:val="none" w:sz="0" w:space="0" w:color="auto"/>
                    <w:left w:val="none" w:sz="0" w:space="0" w:color="auto"/>
                    <w:bottom w:val="none" w:sz="0" w:space="0" w:color="auto"/>
                    <w:right w:val="none" w:sz="0" w:space="0" w:color="auto"/>
                  </w:divBdr>
                  <w:divsChild>
                    <w:div w:id="1037318654">
                      <w:marLeft w:val="0"/>
                      <w:marRight w:val="0"/>
                      <w:marTop w:val="0"/>
                      <w:marBottom w:val="0"/>
                      <w:divBdr>
                        <w:top w:val="none" w:sz="0" w:space="0" w:color="auto"/>
                        <w:left w:val="none" w:sz="0" w:space="0" w:color="auto"/>
                        <w:bottom w:val="none" w:sz="0" w:space="0" w:color="auto"/>
                        <w:right w:val="none" w:sz="0" w:space="0" w:color="auto"/>
                      </w:divBdr>
                    </w:div>
                  </w:divsChild>
                </w:div>
                <w:div w:id="2084644412">
                  <w:marLeft w:val="0"/>
                  <w:marRight w:val="0"/>
                  <w:marTop w:val="0"/>
                  <w:marBottom w:val="0"/>
                  <w:divBdr>
                    <w:top w:val="none" w:sz="0" w:space="0" w:color="auto"/>
                    <w:left w:val="none" w:sz="0" w:space="0" w:color="auto"/>
                    <w:bottom w:val="none" w:sz="0" w:space="0" w:color="auto"/>
                    <w:right w:val="none" w:sz="0" w:space="0" w:color="auto"/>
                  </w:divBdr>
                  <w:divsChild>
                    <w:div w:id="13524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dgeip.edu.uy" TargetMode="External" Id="rId8" /><Relationship Type="http://schemas.openxmlformats.org/officeDocument/2006/relationships/hyperlink" Target="http://www.dgeip.edu.uy/" TargetMode="External" Id="rId13" /><Relationship Type="http://schemas.openxmlformats.org/officeDocument/2006/relationships/hyperlink" Target="http://www.comprasestatales.gub.uy/" TargetMode="External"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hyperlink" Target="http://www.comprasestatales.gub.uy/" TargetMode="External" Id="rId21" /><Relationship Type="http://schemas.openxmlformats.org/officeDocument/2006/relationships/hyperlink" Target="http://www.comprasestatales.gub.uy/" TargetMode="External" Id="rId7" /><Relationship Type="http://schemas.openxmlformats.org/officeDocument/2006/relationships/hyperlink" Target="http://www.comprasestatales.gub.uy/" TargetMode="External" Id="rId12" /><Relationship Type="http://schemas.openxmlformats.org/officeDocument/2006/relationships/hyperlink" Target="http://www.comprasestatales.gub.uy/" TargetMode="External" Id="rId17" /><Relationship Type="http://schemas.microsoft.com/office/2011/relationships/people" Target="people.xml" Id="rId25" /><Relationship Type="http://schemas.openxmlformats.org/officeDocument/2006/relationships/styles" Target="styles.xml" Id="rId2" /><Relationship Type="http://schemas.openxmlformats.org/officeDocument/2006/relationships/hyperlink" Target="http://www.comprasestatales.gub.uy/" TargetMode="External" Id="rId16" /><Relationship Type="http://schemas.openxmlformats.org/officeDocument/2006/relationships/hyperlink" Target="mailto:capacitacioncompras@agesic.gub.uy"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comprasestatales.gub.uy/" TargetMode="External"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hyperlink" Target="http://www.comprasestatales.gub.uy/" TargetMode="External" Id="rId15" /><Relationship Type="http://schemas.openxmlformats.org/officeDocument/2006/relationships/footer" Target="footer1.xml" Id="rId23" /><Relationship Type="http://schemas.microsoft.com/office/2011/relationships/commentsExtended" Target="commentsExtended.xml" Id="rId10" /><Relationship Type="http://schemas.openxmlformats.org/officeDocument/2006/relationships/hyperlink" Target="http://www.comprasestatales.gub.uy" TargetMode="External" Id="rId19" /><Relationship Type="http://schemas.openxmlformats.org/officeDocument/2006/relationships/webSettings" Target="webSettings.xml" Id="rId4" /><Relationship Type="http://schemas.openxmlformats.org/officeDocument/2006/relationships/comments" Target="comments.xml" Id="rId9" /><Relationship Type="http://schemas.openxmlformats.org/officeDocument/2006/relationships/hyperlink" Target="http://www.comprasestatales.gub.uy/" TargetMode="External" Id="rId14" /><Relationship Type="http://schemas.openxmlformats.org/officeDocument/2006/relationships/header" Target="header1.xml" Id="rId22" /><Relationship Type="http://schemas.openxmlformats.org/officeDocument/2006/relationships/glossaryDocument" Target="glossary/document.xml" Id="Rbe2a52ada3724fc2" /></Relationships>
</file>

<file path=word/_rels/footer1.xml.rels><?xml version="1.0" encoding="UTF-8" standalone="yes"?>
<Relationships xmlns="http://schemas.openxmlformats.org/package/2006/relationships"><Relationship Id="rId1" Type="http://schemas.openxmlformats.org/officeDocument/2006/relationships/hyperlink" Target="mailto:licitacionesservicios@dgeip.edu.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cf9978d-6a1e-4e51-bfed-e1999b3491ee}"/>
      </w:docPartPr>
      <w:docPartBody>
        <w:p w14:paraId="32E80F58">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Valentina Blanco</dc:creator>
  <keywords/>
  <dc:description/>
  <lastModifiedBy>Valentina Blanco</lastModifiedBy>
  <revision>5</revision>
  <lastPrinted>2024-04-25T17:46:00.0000000Z</lastPrinted>
  <dcterms:created xsi:type="dcterms:W3CDTF">2024-04-25T17:44:00.0000000Z</dcterms:created>
  <dcterms:modified xsi:type="dcterms:W3CDTF">2024-04-30T17:52:50.6308777Z</dcterms:modified>
</coreProperties>
</file>