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D4" w:rsidRDefault="006F54D4">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SECCION I</w:t>
      </w:r>
    </w:p>
    <w:p w:rsidR="005D6FB1" w:rsidRDefault="005D6FB1">
      <w:pPr>
        <w:jc w:val="center"/>
        <w:rPr>
          <w:rFonts w:ascii="Arial" w:hAnsi="Arial"/>
          <w:b/>
          <w:sz w:val="24"/>
          <w:u w:val="single"/>
        </w:rPr>
      </w:pP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DEL OBJETO, PLAZO Y CARACTERISTICAS DE LA CONTRATACION</w:t>
      </w:r>
    </w:p>
    <w:p w:rsidR="005D0984" w:rsidRDefault="002559CE">
      <w:pPr>
        <w:pStyle w:val="Ttulo7"/>
        <w:rPr>
          <w:rFonts w:ascii="Arial" w:hAnsi="Arial"/>
        </w:rPr>
      </w:pPr>
      <w:r>
        <w:rPr>
          <w:rFonts w:ascii="Arial" w:hAnsi="Arial"/>
        </w:rPr>
        <w:t xml:space="preserve"> </w:t>
      </w:r>
    </w:p>
    <w:p w:rsidR="005D0984" w:rsidRDefault="005D098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A00EC7" w:rsidRPr="007C1786" w:rsidRDefault="00A00EC7" w:rsidP="00A00EC7">
      <w:pPr>
        <w:ind w:left="851"/>
        <w:jc w:val="both"/>
        <w:rPr>
          <w:rFonts w:ascii="Arial" w:hAnsi="Arial" w:cs="Arial"/>
          <w:sz w:val="22"/>
          <w:szCs w:val="22"/>
          <w:lang w:val="es-UY"/>
        </w:rPr>
      </w:pPr>
      <w:r w:rsidRPr="00EE39C5">
        <w:rPr>
          <w:rFonts w:ascii="Arial" w:hAnsi="Arial"/>
          <w:sz w:val="22"/>
          <w:szCs w:val="22"/>
          <w:lang w:val="es-UY"/>
        </w:rPr>
        <w:t xml:space="preserve">La Dirección Nacional de Vialidad </w:t>
      </w:r>
      <w:r w:rsidRPr="00C90801">
        <w:rPr>
          <w:rFonts w:ascii="Arial" w:hAnsi="Arial" w:cs="Arial"/>
          <w:sz w:val="22"/>
          <w:szCs w:val="22"/>
          <w:lang w:val="es-UY"/>
        </w:rPr>
        <w:t>del Ministerio de Transporte y Obras Públicas</w:t>
      </w:r>
      <w:r w:rsidR="0001325C">
        <w:rPr>
          <w:rFonts w:ascii="Arial" w:hAnsi="Arial" w:cs="Arial"/>
          <w:sz w:val="22"/>
          <w:szCs w:val="22"/>
          <w:lang w:val="es-UY"/>
        </w:rPr>
        <w:t xml:space="preserve">, convoca a </w:t>
      </w:r>
      <w:r w:rsidR="00997AFF">
        <w:rPr>
          <w:rFonts w:ascii="Arial" w:hAnsi="Arial" w:cs="Arial"/>
          <w:b/>
          <w:sz w:val="22"/>
          <w:szCs w:val="22"/>
          <w:lang w:val="es-UY"/>
        </w:rPr>
        <w:t xml:space="preserve">Concurso </w:t>
      </w:r>
      <w:r w:rsidR="0001325C" w:rsidRPr="003E6ADE">
        <w:rPr>
          <w:rFonts w:ascii="Arial" w:hAnsi="Arial" w:cs="Arial"/>
          <w:b/>
          <w:sz w:val="22"/>
          <w:szCs w:val="22"/>
          <w:lang w:val="es-UY"/>
        </w:rPr>
        <w:t xml:space="preserve">de </w:t>
      </w:r>
      <w:r w:rsidR="00997AFF">
        <w:rPr>
          <w:rFonts w:ascii="Arial" w:hAnsi="Arial" w:cs="Arial"/>
          <w:b/>
          <w:sz w:val="22"/>
          <w:szCs w:val="22"/>
          <w:lang w:val="es-UY"/>
        </w:rPr>
        <w:t>P</w:t>
      </w:r>
      <w:r w:rsidR="0001325C" w:rsidRPr="003E6ADE">
        <w:rPr>
          <w:rFonts w:ascii="Arial" w:hAnsi="Arial" w:cs="Arial"/>
          <w:b/>
          <w:sz w:val="22"/>
          <w:szCs w:val="22"/>
          <w:lang w:val="es-UY"/>
        </w:rPr>
        <w:t>recios</w:t>
      </w:r>
      <w:r w:rsidR="00EA0DC6">
        <w:rPr>
          <w:rFonts w:ascii="Arial" w:hAnsi="Arial" w:cs="Arial"/>
          <w:sz w:val="22"/>
          <w:szCs w:val="22"/>
          <w:lang w:val="es-UY"/>
        </w:rPr>
        <w:t xml:space="preserve"> para la </w:t>
      </w:r>
      <w:r w:rsidR="00997AFF" w:rsidRPr="00A12BA3">
        <w:rPr>
          <w:rFonts w:ascii="Arial" w:hAnsi="Arial" w:cs="Arial"/>
          <w:b/>
          <w:i/>
          <w:sz w:val="22"/>
          <w:szCs w:val="22"/>
          <w:lang w:val="es-UY"/>
        </w:rPr>
        <w:t xml:space="preserve">vigilancia </w:t>
      </w:r>
      <w:r w:rsidR="00997AFF">
        <w:rPr>
          <w:rFonts w:ascii="Arial" w:hAnsi="Arial" w:cs="Arial"/>
          <w:b/>
          <w:i/>
          <w:sz w:val="22"/>
          <w:szCs w:val="22"/>
          <w:lang w:val="es-UY"/>
        </w:rPr>
        <w:t>de</w:t>
      </w:r>
      <w:r w:rsidR="002B37A4">
        <w:rPr>
          <w:rFonts w:ascii="Arial" w:hAnsi="Arial" w:cs="Arial"/>
          <w:b/>
          <w:i/>
          <w:sz w:val="22"/>
          <w:szCs w:val="22"/>
          <w:lang w:val="es-UY"/>
        </w:rPr>
        <w:t>l edificio de la División Regional 5 sito en calle</w:t>
      </w:r>
      <w:r w:rsidR="00997AFF" w:rsidRPr="00A12BA3">
        <w:rPr>
          <w:rFonts w:ascii="Arial" w:hAnsi="Arial" w:cs="Arial"/>
          <w:b/>
          <w:i/>
          <w:sz w:val="22"/>
          <w:szCs w:val="22"/>
          <w:lang w:val="es-UY"/>
        </w:rPr>
        <w:t xml:space="preserve"> </w:t>
      </w:r>
      <w:r w:rsidR="002B37A4" w:rsidRPr="002B37A4">
        <w:rPr>
          <w:rFonts w:ascii="Arial" w:hAnsi="Arial" w:cs="Arial"/>
          <w:b/>
          <w:i/>
          <w:sz w:val="22"/>
          <w:szCs w:val="22"/>
          <w:lang w:val="es-UY"/>
        </w:rPr>
        <w:t>Uruguay 1283, Salto, Departamento de Salto, de la División Regional 5</w:t>
      </w:r>
      <w:r w:rsidR="002B37A4">
        <w:rPr>
          <w:rFonts w:ascii="Arial" w:hAnsi="Arial" w:cs="Arial"/>
          <w:sz w:val="22"/>
          <w:szCs w:val="22"/>
          <w:lang w:val="es-UY"/>
        </w:rPr>
        <w:t>,</w:t>
      </w:r>
      <w:r w:rsidR="0052335F" w:rsidRPr="007C1786">
        <w:rPr>
          <w:rFonts w:ascii="Arial" w:hAnsi="Arial" w:cs="Arial"/>
          <w:sz w:val="22"/>
          <w:szCs w:val="22"/>
          <w:lang w:val="es-UY"/>
        </w:rPr>
        <w:t xml:space="preserve"> </w:t>
      </w:r>
      <w:r w:rsidR="00C16DB4">
        <w:rPr>
          <w:rFonts w:ascii="Arial" w:hAnsi="Arial"/>
          <w:sz w:val="22"/>
          <w:szCs w:val="22"/>
          <w:lang w:val="es-UY"/>
        </w:rPr>
        <w:t>de acuerdo a lo establecido en este pliego</w:t>
      </w:r>
      <w:r w:rsidR="00081113" w:rsidRPr="007C1786">
        <w:rPr>
          <w:rFonts w:ascii="Arial" w:hAnsi="Arial" w:cs="Arial"/>
          <w:sz w:val="22"/>
          <w:szCs w:val="22"/>
          <w:lang w:val="es-UY"/>
        </w:rPr>
        <w:t>.</w:t>
      </w:r>
    </w:p>
    <w:p w:rsidR="008042C3" w:rsidRPr="0001325C" w:rsidRDefault="008042C3" w:rsidP="00A00EC7">
      <w:pPr>
        <w:tabs>
          <w:tab w:val="left" w:pos="851"/>
          <w:tab w:val="left" w:pos="4253"/>
          <w:tab w:val="left" w:pos="4678"/>
        </w:tabs>
        <w:ind w:left="851" w:hanging="993"/>
        <w:jc w:val="both"/>
        <w:rPr>
          <w:rFonts w:ascii="Arial" w:hAnsi="Arial" w:cs="Arial"/>
          <w:color w:val="FF0000"/>
          <w:sz w:val="22"/>
          <w:szCs w:val="22"/>
          <w:lang w:val="es-UY"/>
        </w:rPr>
      </w:pPr>
    </w:p>
    <w:p w:rsidR="00A00EC7" w:rsidRPr="006A4C85" w:rsidRDefault="00D73947" w:rsidP="00D73947">
      <w:pPr>
        <w:pStyle w:val="Ttulo7"/>
        <w:tabs>
          <w:tab w:val="left" w:pos="851"/>
        </w:tabs>
        <w:ind w:left="851" w:hanging="851"/>
        <w:rPr>
          <w:rFonts w:ascii="Arial" w:hAnsi="Arial"/>
        </w:rPr>
      </w:pPr>
      <w:r w:rsidRPr="00D73947">
        <w:rPr>
          <w:rFonts w:ascii="Arial" w:hAnsi="Arial"/>
        </w:rPr>
        <w:t>2.</w:t>
      </w:r>
      <w:r>
        <w:rPr>
          <w:rFonts w:ascii="Arial" w:hAnsi="Arial"/>
        </w:rPr>
        <w:tab/>
      </w:r>
      <w:r w:rsidR="00A00EC7" w:rsidRPr="006A4C85">
        <w:rPr>
          <w:rFonts w:ascii="Arial" w:hAnsi="Arial"/>
        </w:rPr>
        <w:t>Plazo</w:t>
      </w:r>
    </w:p>
    <w:p w:rsidR="00A00EC7" w:rsidRPr="006A4C85" w:rsidRDefault="00A00EC7" w:rsidP="00A00EC7">
      <w:pPr>
        <w:tabs>
          <w:tab w:val="left" w:pos="851"/>
        </w:tabs>
        <w:ind w:left="855"/>
        <w:jc w:val="both"/>
        <w:rPr>
          <w:rFonts w:ascii="Arial" w:hAnsi="Arial"/>
          <w:sz w:val="22"/>
          <w:szCs w:val="22"/>
        </w:rPr>
      </w:pPr>
      <w:r w:rsidRPr="006A4C85">
        <w:rPr>
          <w:rFonts w:ascii="Arial" w:hAnsi="Arial"/>
          <w:sz w:val="22"/>
          <w:szCs w:val="22"/>
        </w:rPr>
        <w:t xml:space="preserve">El plazo </w:t>
      </w:r>
      <w:r w:rsidR="002C08DC" w:rsidRPr="006A4C85">
        <w:rPr>
          <w:rFonts w:ascii="Arial" w:hAnsi="Arial"/>
          <w:sz w:val="22"/>
          <w:szCs w:val="22"/>
        </w:rPr>
        <w:t>de la contratación</w:t>
      </w:r>
      <w:r w:rsidR="0001325C" w:rsidRPr="006A4C85">
        <w:rPr>
          <w:rFonts w:ascii="Arial" w:hAnsi="Arial"/>
          <w:sz w:val="22"/>
          <w:szCs w:val="22"/>
        </w:rPr>
        <w:t xml:space="preserve"> será</w:t>
      </w:r>
      <w:r w:rsidR="0052335F" w:rsidRPr="006A4C85">
        <w:rPr>
          <w:rFonts w:ascii="Arial" w:hAnsi="Arial"/>
          <w:sz w:val="22"/>
          <w:szCs w:val="22"/>
        </w:rPr>
        <w:t xml:space="preserve"> hasta la concurrencia del monto máximo de adjudic</w:t>
      </w:r>
      <w:r w:rsidR="00C50094">
        <w:rPr>
          <w:rFonts w:ascii="Arial" w:hAnsi="Arial"/>
          <w:sz w:val="22"/>
          <w:szCs w:val="22"/>
        </w:rPr>
        <w:t>ación, $ 1.</w:t>
      </w:r>
      <w:r w:rsidR="00997AFF">
        <w:rPr>
          <w:rFonts w:ascii="Arial" w:hAnsi="Arial"/>
          <w:sz w:val="22"/>
          <w:szCs w:val="22"/>
        </w:rPr>
        <w:t>25</w:t>
      </w:r>
      <w:r w:rsidR="00C50094">
        <w:rPr>
          <w:rFonts w:ascii="Arial" w:hAnsi="Arial"/>
          <w:sz w:val="22"/>
          <w:szCs w:val="22"/>
        </w:rPr>
        <w:t>4</w:t>
      </w:r>
      <w:r w:rsidR="0052335F" w:rsidRPr="006A4C85">
        <w:rPr>
          <w:rFonts w:ascii="Arial" w:hAnsi="Arial"/>
          <w:sz w:val="22"/>
          <w:szCs w:val="22"/>
        </w:rPr>
        <w:t>.000</w:t>
      </w:r>
      <w:r w:rsidR="00997AFF">
        <w:rPr>
          <w:rFonts w:ascii="Arial" w:hAnsi="Arial"/>
          <w:sz w:val="22"/>
          <w:szCs w:val="22"/>
        </w:rPr>
        <w:t>,00</w:t>
      </w:r>
      <w:r w:rsidR="0052335F" w:rsidRPr="006A4C85">
        <w:rPr>
          <w:rFonts w:ascii="Arial" w:hAnsi="Arial"/>
          <w:sz w:val="22"/>
          <w:szCs w:val="22"/>
        </w:rPr>
        <w:t xml:space="preserve"> contado </w:t>
      </w:r>
      <w:r w:rsidR="00C16DB4">
        <w:rPr>
          <w:rFonts w:ascii="Arial" w:hAnsi="Arial"/>
          <w:sz w:val="22"/>
          <w:szCs w:val="22"/>
        </w:rPr>
        <w:t>a partir del</w:t>
      </w:r>
      <w:r w:rsidR="0052335F" w:rsidRPr="006A4C85">
        <w:rPr>
          <w:rFonts w:ascii="Arial" w:hAnsi="Arial"/>
          <w:sz w:val="22"/>
          <w:szCs w:val="22"/>
        </w:rPr>
        <w:t xml:space="preserve"> acta de inicio de los trabajos, la que se verificará dentro de los t</w:t>
      </w:r>
      <w:r w:rsidR="006A4C85" w:rsidRPr="006A4C85">
        <w:rPr>
          <w:rFonts w:ascii="Arial" w:hAnsi="Arial"/>
          <w:sz w:val="22"/>
          <w:szCs w:val="22"/>
        </w:rPr>
        <w:t>reinta d</w:t>
      </w:r>
      <w:bookmarkStart w:id="0" w:name="_GoBack"/>
      <w:bookmarkEnd w:id="0"/>
      <w:r w:rsidR="006A4C85" w:rsidRPr="006A4C85">
        <w:rPr>
          <w:rFonts w:ascii="Arial" w:hAnsi="Arial"/>
          <w:sz w:val="22"/>
          <w:szCs w:val="22"/>
        </w:rPr>
        <w:t>ías a partir de la notificación</w:t>
      </w:r>
      <w:r w:rsidR="0052335F" w:rsidRPr="006A4C85">
        <w:rPr>
          <w:rFonts w:ascii="Arial" w:hAnsi="Arial"/>
          <w:sz w:val="22"/>
          <w:szCs w:val="22"/>
        </w:rPr>
        <w:t xml:space="preserve"> de la correspondiente orden de compra, luego de la notificación de adjudicación.</w:t>
      </w:r>
    </w:p>
    <w:p w:rsidR="00A00EC7" w:rsidRPr="00867ACF" w:rsidRDefault="00A00EC7" w:rsidP="00B46813">
      <w:pPr>
        <w:pStyle w:val="Ttulo7"/>
        <w:tabs>
          <w:tab w:val="left" w:pos="851"/>
        </w:tabs>
        <w:rPr>
          <w:rFonts w:ascii="Arial" w:hAnsi="Arial"/>
          <w:color w:val="FF0000"/>
        </w:rPr>
      </w:pPr>
    </w:p>
    <w:p w:rsidR="00EA2B3D" w:rsidRPr="000246F4" w:rsidRDefault="00C16DB4" w:rsidP="00EA2B3D">
      <w:pPr>
        <w:pStyle w:val="Ttulo7"/>
        <w:tabs>
          <w:tab w:val="left" w:pos="851"/>
        </w:tabs>
        <w:rPr>
          <w:rFonts w:ascii="Arial" w:hAnsi="Arial"/>
        </w:rPr>
      </w:pPr>
      <w:r>
        <w:rPr>
          <w:rFonts w:ascii="Arial" w:hAnsi="Arial"/>
        </w:rPr>
        <w:t>3</w:t>
      </w:r>
      <w:r w:rsidR="00EA2B3D">
        <w:rPr>
          <w:rFonts w:ascii="Arial" w:hAnsi="Arial"/>
        </w:rPr>
        <w:t>.</w:t>
      </w:r>
      <w:r w:rsidR="00EA2B3D">
        <w:rPr>
          <w:rFonts w:ascii="Arial" w:hAnsi="Arial"/>
        </w:rPr>
        <w:tab/>
      </w:r>
      <w:r w:rsidR="00EA2B3D" w:rsidRPr="000246F4">
        <w:rPr>
          <w:rFonts w:ascii="Arial" w:hAnsi="Arial"/>
        </w:rPr>
        <w:t>Garantías</w:t>
      </w:r>
    </w:p>
    <w:p w:rsidR="00EA2B3D" w:rsidRPr="003B09DC" w:rsidRDefault="00EA2B3D" w:rsidP="00EA2B3D">
      <w:pPr>
        <w:ind w:left="851"/>
        <w:jc w:val="both"/>
        <w:rPr>
          <w:rFonts w:ascii="Arial" w:hAnsi="Arial"/>
          <w:sz w:val="22"/>
        </w:rPr>
      </w:pPr>
      <w:r>
        <w:rPr>
          <w:rFonts w:ascii="Arial" w:hAnsi="Arial"/>
          <w:sz w:val="22"/>
        </w:rPr>
        <w:t>No corresponde constituir garantía de mantenimiento de oferta ni de cumplimiento de contrato.</w:t>
      </w:r>
    </w:p>
    <w:p w:rsidR="00EA2B3D" w:rsidRPr="00EA2B3D" w:rsidRDefault="00EA2B3D">
      <w:pPr>
        <w:pStyle w:val="Ttulo7"/>
        <w:tabs>
          <w:tab w:val="left" w:pos="851"/>
        </w:tabs>
        <w:rPr>
          <w:rFonts w:ascii="Arial" w:hAnsi="Arial" w:cs="Arial"/>
          <w:szCs w:val="22"/>
        </w:rPr>
      </w:pPr>
    </w:p>
    <w:p w:rsidR="005D0984" w:rsidRDefault="00C16DB4">
      <w:pPr>
        <w:pStyle w:val="Ttulo7"/>
        <w:tabs>
          <w:tab w:val="left" w:pos="851"/>
        </w:tabs>
        <w:rPr>
          <w:rFonts w:ascii="Arial" w:hAnsi="Arial"/>
        </w:rPr>
      </w:pPr>
      <w:r>
        <w:rPr>
          <w:rFonts w:ascii="Arial" w:hAnsi="Arial"/>
        </w:rPr>
        <w:t>4</w:t>
      </w:r>
      <w:r w:rsidR="005D0984">
        <w:rPr>
          <w:rFonts w:ascii="Arial" w:hAnsi="Arial"/>
        </w:rPr>
        <w:t xml:space="preserve">. </w:t>
      </w:r>
      <w:r w:rsidR="005D0984">
        <w:rPr>
          <w:rFonts w:ascii="Arial" w:hAnsi="Arial"/>
        </w:rPr>
        <w:tab/>
        <w:t>C</w:t>
      </w:r>
      <w:r w:rsidR="00972EC8">
        <w:rPr>
          <w:rFonts w:ascii="Arial" w:hAnsi="Arial"/>
        </w:rPr>
        <w:t>onsultas</w:t>
      </w:r>
    </w:p>
    <w:p w:rsidR="007A73D6" w:rsidRPr="0001325C" w:rsidRDefault="005D0984" w:rsidP="007A73D6">
      <w:pPr>
        <w:ind w:left="851"/>
        <w:jc w:val="both"/>
        <w:rPr>
          <w:rFonts w:ascii="Arial" w:hAnsi="Arial"/>
          <w:b/>
          <w:sz w:val="22"/>
        </w:rPr>
      </w:pPr>
      <w:r>
        <w:rPr>
          <w:rFonts w:ascii="Arial" w:hAnsi="Arial"/>
          <w:sz w:val="22"/>
        </w:rPr>
        <w:t>Las consultas que tengan que ver con el presente pliego se</w:t>
      </w:r>
      <w:r w:rsidR="00361F40">
        <w:rPr>
          <w:rFonts w:ascii="Arial" w:hAnsi="Arial"/>
          <w:sz w:val="22"/>
        </w:rPr>
        <w:t xml:space="preserve"> </w:t>
      </w:r>
      <w:r w:rsidR="00C16DB4">
        <w:rPr>
          <w:rFonts w:ascii="Arial" w:hAnsi="Arial"/>
          <w:sz w:val="22"/>
        </w:rPr>
        <w:t>remitirán al</w:t>
      </w:r>
      <w:r w:rsidR="0001325C">
        <w:rPr>
          <w:rFonts w:ascii="Arial" w:hAnsi="Arial"/>
          <w:sz w:val="22"/>
        </w:rPr>
        <w:t xml:space="preserve"> correo electrónico</w:t>
      </w:r>
      <w:r w:rsidR="00D31E5E" w:rsidRPr="00D31E5E">
        <w:rPr>
          <w:rFonts w:ascii="Arial" w:hAnsi="Arial"/>
          <w:b/>
          <w:sz w:val="22"/>
        </w:rPr>
        <w:t xml:space="preserve"> dnv.proveeduria@mtop.gub.uy</w:t>
      </w:r>
      <w:r w:rsidR="00D31E5E">
        <w:rPr>
          <w:rFonts w:ascii="Arial" w:hAnsi="Arial"/>
          <w:sz w:val="22"/>
        </w:rPr>
        <w:t xml:space="preserve"> </w:t>
      </w:r>
      <w:r w:rsidR="00B66E0B">
        <w:rPr>
          <w:rFonts w:ascii="Arial" w:hAnsi="Arial"/>
          <w:sz w:val="22"/>
        </w:rPr>
        <w:t>hasta el</w:t>
      </w:r>
      <w:r w:rsidR="002641F5">
        <w:rPr>
          <w:rFonts w:ascii="Arial" w:hAnsi="Arial"/>
          <w:sz w:val="22"/>
        </w:rPr>
        <w:t xml:space="preserve"> </w:t>
      </w:r>
      <w:r w:rsidR="002641F5" w:rsidRPr="002641F5">
        <w:rPr>
          <w:rFonts w:ascii="Arial" w:hAnsi="Arial"/>
          <w:b/>
          <w:sz w:val="22"/>
        </w:rPr>
        <w:t>tercer</w:t>
      </w:r>
      <w:r w:rsidR="00B66E0B" w:rsidRPr="002641F5">
        <w:rPr>
          <w:rFonts w:ascii="Arial" w:hAnsi="Arial"/>
          <w:b/>
          <w:sz w:val="22"/>
        </w:rPr>
        <w:t xml:space="preserve"> </w:t>
      </w:r>
      <w:r w:rsidR="00B66E0B">
        <w:rPr>
          <w:rFonts w:ascii="Arial" w:hAnsi="Arial"/>
          <w:b/>
          <w:sz w:val="22"/>
        </w:rPr>
        <w:t>día hábil anterior</w:t>
      </w:r>
      <w:r w:rsidR="00D31E5E">
        <w:rPr>
          <w:rFonts w:ascii="Arial" w:hAnsi="Arial"/>
          <w:sz w:val="22"/>
        </w:rPr>
        <w:t xml:space="preserve"> a la apertura.</w:t>
      </w:r>
    </w:p>
    <w:p w:rsidR="005D0984" w:rsidRPr="0001325C" w:rsidRDefault="005D0984">
      <w:pPr>
        <w:jc w:val="both"/>
        <w:rPr>
          <w:rFonts w:ascii="Arial" w:hAnsi="Arial"/>
          <w:b/>
        </w:rPr>
      </w:pPr>
    </w:p>
    <w:p w:rsidR="005D0984" w:rsidRDefault="00C16DB4">
      <w:pPr>
        <w:pStyle w:val="Ttulo7"/>
        <w:tabs>
          <w:tab w:val="left" w:pos="851"/>
        </w:tabs>
        <w:rPr>
          <w:rFonts w:ascii="Arial" w:hAnsi="Arial"/>
        </w:rPr>
      </w:pPr>
      <w:r>
        <w:rPr>
          <w:rFonts w:ascii="Arial" w:hAnsi="Arial"/>
        </w:rPr>
        <w:t>5</w:t>
      </w:r>
      <w:r w:rsidR="005D0984">
        <w:rPr>
          <w:rFonts w:ascii="Arial" w:hAnsi="Arial"/>
        </w:rPr>
        <w:t xml:space="preserve">.  </w:t>
      </w:r>
      <w:r w:rsidR="005D0984">
        <w:rPr>
          <w:rFonts w:ascii="Arial" w:hAnsi="Arial"/>
        </w:rPr>
        <w:tab/>
        <w:t>A</w:t>
      </w:r>
      <w:r w:rsidR="00972EC8">
        <w:rPr>
          <w:rFonts w:ascii="Arial" w:hAnsi="Arial"/>
        </w:rPr>
        <w:t>pertura de las propuestas</w:t>
      </w:r>
    </w:p>
    <w:p w:rsidR="00084122" w:rsidRPr="00084122" w:rsidRDefault="00C16DB4" w:rsidP="00084122">
      <w:pPr>
        <w:ind w:left="851" w:hanging="851"/>
        <w:jc w:val="both"/>
        <w:rPr>
          <w:rFonts w:ascii="Arial" w:hAnsi="Arial" w:cs="Arial"/>
          <w:color w:val="000000"/>
          <w:sz w:val="22"/>
          <w:szCs w:val="22"/>
          <w:shd w:val="clear" w:color="auto" w:fill="FFFFFF"/>
          <w:lang w:val="es-UY" w:eastAsia="es-UY"/>
        </w:rPr>
      </w:pPr>
      <w:r>
        <w:rPr>
          <w:rFonts w:ascii="Arial" w:hAnsi="Arial"/>
          <w:sz w:val="22"/>
        </w:rPr>
        <w:t>5</w:t>
      </w:r>
      <w:r w:rsidR="00084122" w:rsidRPr="00084122">
        <w:rPr>
          <w:rFonts w:ascii="Arial" w:hAnsi="Arial"/>
          <w:sz w:val="22"/>
        </w:rPr>
        <w:t>.1</w:t>
      </w:r>
      <w:r w:rsidR="00084122" w:rsidRPr="00084122">
        <w:rPr>
          <w:rFonts w:ascii="Arial" w:hAnsi="Arial"/>
          <w:sz w:val="22"/>
        </w:rPr>
        <w:tab/>
      </w:r>
      <w:r w:rsidR="00084122" w:rsidRPr="00084122">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rsidR="00084122" w:rsidRPr="00084122" w:rsidRDefault="00C16DB4" w:rsidP="00084122">
      <w:pPr>
        <w:ind w:left="851" w:hanging="851"/>
        <w:jc w:val="both"/>
        <w:rPr>
          <w:rFonts w:ascii="Arial" w:hAnsi="Arial"/>
          <w:sz w:val="22"/>
        </w:rPr>
      </w:pPr>
      <w:r>
        <w:rPr>
          <w:rFonts w:ascii="Arial" w:hAnsi="Arial"/>
          <w:sz w:val="22"/>
          <w:lang w:val="es-UY"/>
        </w:rPr>
        <w:t>5</w:t>
      </w:r>
      <w:r w:rsidR="00084122" w:rsidRPr="00084122">
        <w:rPr>
          <w:rFonts w:ascii="Arial" w:hAnsi="Arial"/>
          <w:sz w:val="22"/>
        </w:rPr>
        <w:t>.2</w:t>
      </w:r>
      <w:r w:rsidR="00084122" w:rsidRPr="00084122">
        <w:rPr>
          <w:rFonts w:ascii="Arial" w:hAnsi="Arial"/>
          <w:sz w:val="22"/>
        </w:rPr>
        <w:tab/>
        <w:t>Los interesados podrán fundadamente, a exclusivo criterio de la Administración, solicitar prórroga para la apertura de ofertas.</w:t>
      </w:r>
    </w:p>
    <w:p w:rsidR="003E6ADE" w:rsidRDefault="00084122" w:rsidP="00084122">
      <w:pPr>
        <w:ind w:left="851"/>
        <w:jc w:val="both"/>
        <w:rPr>
          <w:rFonts w:ascii="Arial" w:hAnsi="Arial"/>
          <w:sz w:val="22"/>
        </w:rPr>
      </w:pPr>
      <w:r w:rsidRPr="00084122">
        <w:rPr>
          <w:rFonts w:ascii="Arial" w:hAnsi="Arial"/>
          <w:sz w:val="22"/>
        </w:rPr>
        <w:t>La misma se presentará por escrito</w:t>
      </w:r>
      <w:r w:rsidR="0001325C">
        <w:rPr>
          <w:rFonts w:ascii="Arial" w:hAnsi="Arial"/>
          <w:sz w:val="22"/>
        </w:rPr>
        <w:t xml:space="preserve"> por correo electrónico: </w:t>
      </w:r>
      <w:r w:rsidR="0001325C" w:rsidRPr="0001325C">
        <w:rPr>
          <w:rFonts w:ascii="Arial" w:hAnsi="Arial"/>
          <w:b/>
          <w:sz w:val="22"/>
        </w:rPr>
        <w:t>dnv.proveeduria@mtop.gub.uy</w:t>
      </w:r>
      <w:r w:rsidRPr="00084122">
        <w:rPr>
          <w:rFonts w:ascii="Arial" w:hAnsi="Arial"/>
          <w:sz w:val="22"/>
        </w:rPr>
        <w:t>, hasta el</w:t>
      </w:r>
      <w:r w:rsidR="002641F5">
        <w:rPr>
          <w:rFonts w:ascii="Arial" w:hAnsi="Arial"/>
          <w:sz w:val="22"/>
        </w:rPr>
        <w:t xml:space="preserve"> tercer</w:t>
      </w:r>
      <w:r w:rsidRPr="00084122">
        <w:rPr>
          <w:rFonts w:ascii="Arial" w:hAnsi="Arial"/>
          <w:b/>
          <w:sz w:val="22"/>
        </w:rPr>
        <w:t xml:space="preserve"> día hábil anterior</w:t>
      </w:r>
      <w:r w:rsidRPr="00084122">
        <w:rPr>
          <w:rFonts w:ascii="Arial" w:hAnsi="Arial"/>
          <w:sz w:val="22"/>
        </w:rPr>
        <w:t xml:space="preserve"> a la apertura, y será resuelta a exclusivo juicio de la Administración. </w:t>
      </w:r>
    </w:p>
    <w:p w:rsidR="005D0984" w:rsidRPr="00157A4A" w:rsidRDefault="005D0984">
      <w:pPr>
        <w:pStyle w:val="Sangradetextonormal"/>
        <w:rPr>
          <w:rFonts w:ascii="Arial" w:hAnsi="Arial"/>
        </w:rPr>
      </w:pPr>
    </w:p>
    <w:p w:rsidR="005F10C0" w:rsidRPr="003E7CAE" w:rsidRDefault="00C16DB4" w:rsidP="005F10C0">
      <w:pPr>
        <w:pStyle w:val="Ttulo7"/>
        <w:tabs>
          <w:tab w:val="left" w:pos="851"/>
        </w:tabs>
        <w:rPr>
          <w:rFonts w:ascii="Arial" w:hAnsi="Arial" w:cs="Arial"/>
          <w:szCs w:val="22"/>
        </w:rPr>
      </w:pPr>
      <w:r>
        <w:rPr>
          <w:rFonts w:ascii="Arial" w:hAnsi="Arial"/>
        </w:rPr>
        <w:t>6</w:t>
      </w:r>
      <w:r w:rsidR="005D0984" w:rsidRPr="00C307F6">
        <w:rPr>
          <w:rFonts w:ascii="Arial" w:hAnsi="Arial"/>
        </w:rPr>
        <w:t>.</w:t>
      </w:r>
      <w:r w:rsidR="005D0984" w:rsidRPr="00C307F6">
        <w:rPr>
          <w:rFonts w:ascii="Arial" w:hAnsi="Arial"/>
        </w:rPr>
        <w:tab/>
      </w:r>
      <w:r w:rsidR="005F10C0" w:rsidRPr="003E7CAE">
        <w:rPr>
          <w:rFonts w:ascii="Arial" w:hAnsi="Arial" w:cs="Arial"/>
          <w:szCs w:val="22"/>
        </w:rPr>
        <w:t>Pliego de condiciones particulares</w:t>
      </w:r>
    </w:p>
    <w:p w:rsidR="005F10C0" w:rsidRPr="003E7CAE" w:rsidRDefault="005F10C0" w:rsidP="005F10C0">
      <w:pPr>
        <w:tabs>
          <w:tab w:val="left" w:pos="851"/>
        </w:tabs>
        <w:ind w:left="852"/>
        <w:jc w:val="both"/>
        <w:rPr>
          <w:rFonts w:ascii="Arial" w:hAnsi="Arial"/>
          <w:sz w:val="22"/>
        </w:rPr>
      </w:pPr>
      <w:r w:rsidRPr="003E7CAE">
        <w:rPr>
          <w:rFonts w:ascii="Arial" w:hAnsi="Arial"/>
          <w:sz w:val="22"/>
        </w:rPr>
        <w:t xml:space="preserve">El pliego de condiciones </w:t>
      </w:r>
      <w:r w:rsidR="00C307F6" w:rsidRPr="003E7CAE">
        <w:rPr>
          <w:rFonts w:ascii="Arial" w:hAnsi="Arial"/>
          <w:sz w:val="22"/>
        </w:rPr>
        <w:t>particulares está disponible en la página web de compras estatales.</w:t>
      </w:r>
    </w:p>
    <w:p w:rsidR="005D0984" w:rsidRPr="003E7CAE" w:rsidRDefault="005D0984">
      <w:pPr>
        <w:pStyle w:val="Ttulo7"/>
        <w:tabs>
          <w:tab w:val="left" w:pos="851"/>
        </w:tabs>
        <w:rPr>
          <w:rFonts w:ascii="Arial" w:hAnsi="Arial"/>
        </w:rPr>
      </w:pPr>
    </w:p>
    <w:p w:rsidR="00B7397D" w:rsidRPr="003E7CAE" w:rsidRDefault="00C16DB4" w:rsidP="00B7397D">
      <w:pPr>
        <w:pStyle w:val="Ttulo7"/>
        <w:tabs>
          <w:tab w:val="left" w:pos="851"/>
          <w:tab w:val="center" w:pos="4513"/>
        </w:tabs>
        <w:rPr>
          <w:rFonts w:ascii="Arial" w:hAnsi="Arial"/>
          <w:color w:val="FF0000"/>
        </w:rPr>
      </w:pPr>
      <w:r>
        <w:rPr>
          <w:rFonts w:ascii="Arial" w:hAnsi="Arial"/>
        </w:rPr>
        <w:t>7</w:t>
      </w:r>
      <w:r w:rsidR="00B7397D">
        <w:rPr>
          <w:rFonts w:ascii="Arial" w:hAnsi="Arial"/>
        </w:rPr>
        <w:t>.</w:t>
      </w:r>
      <w:r w:rsidR="00B7397D">
        <w:rPr>
          <w:rFonts w:ascii="Arial" w:hAnsi="Arial"/>
        </w:rPr>
        <w:tab/>
      </w:r>
      <w:r w:rsidR="00B7397D" w:rsidRPr="00C307F6">
        <w:rPr>
          <w:rFonts w:ascii="Arial" w:hAnsi="Arial"/>
        </w:rPr>
        <w:t>Exención de responsabilidad</w:t>
      </w:r>
    </w:p>
    <w:p w:rsidR="00265330" w:rsidRDefault="00B7397D" w:rsidP="00265330">
      <w:pPr>
        <w:pStyle w:val="Sangradetextonormal"/>
        <w:tabs>
          <w:tab w:val="center" w:pos="4513"/>
        </w:tabs>
        <w:ind w:left="851"/>
        <w:rPr>
          <w:rFonts w:ascii="Arial" w:hAnsi="Arial"/>
        </w:rPr>
      </w:pPr>
      <w:r w:rsidRPr="00C307F6">
        <w:rPr>
          <w:rFonts w:ascii="Arial" w:hAnsi="Arial"/>
        </w:rPr>
        <w:t>La Administración podrá desistir del llamado en cualquier etapa de su realización, sin generar derecho alguno a los participantes a reclamar por gastos, honorarios o indemnización por daños y perjuicios.</w:t>
      </w:r>
    </w:p>
    <w:p w:rsidR="00EA2B3D" w:rsidRDefault="00EA2B3D" w:rsidP="00EA2B3D">
      <w:pPr>
        <w:pStyle w:val="Sangradetextonormal"/>
        <w:tabs>
          <w:tab w:val="center" w:pos="4513"/>
        </w:tabs>
        <w:ind w:left="0"/>
        <w:rPr>
          <w:rFonts w:ascii="Arial" w:hAnsi="Arial"/>
        </w:rPr>
      </w:pPr>
    </w:p>
    <w:p w:rsidR="00C16DB4" w:rsidRDefault="00C16DB4" w:rsidP="00EA2B3D">
      <w:pPr>
        <w:pStyle w:val="Sangradetextonormal"/>
        <w:tabs>
          <w:tab w:val="center" w:pos="4513"/>
        </w:tabs>
        <w:ind w:left="0"/>
        <w:rPr>
          <w:rFonts w:ascii="Arial" w:hAnsi="Arial"/>
        </w:rPr>
      </w:pPr>
    </w:p>
    <w:p w:rsidR="00806DE7" w:rsidRDefault="00806DE7" w:rsidP="00EA2B3D">
      <w:pPr>
        <w:pStyle w:val="Sangradetextonormal"/>
        <w:tabs>
          <w:tab w:val="center" w:pos="4513"/>
        </w:tabs>
        <w:ind w:left="0"/>
        <w:rPr>
          <w:rFonts w:ascii="Arial" w:hAnsi="Arial"/>
        </w:rPr>
      </w:pPr>
    </w:p>
    <w:p w:rsidR="00806DE7" w:rsidRDefault="00806DE7" w:rsidP="00EA2B3D">
      <w:pPr>
        <w:pStyle w:val="Sangradetextonormal"/>
        <w:tabs>
          <w:tab w:val="center" w:pos="4513"/>
        </w:tabs>
        <w:ind w:left="0"/>
        <w:rPr>
          <w:rFonts w:ascii="Arial" w:hAnsi="Arial"/>
        </w:rPr>
      </w:pPr>
    </w:p>
    <w:p w:rsidR="00806DE7" w:rsidRDefault="00806DE7" w:rsidP="00EA2B3D">
      <w:pPr>
        <w:pStyle w:val="Sangradetextonormal"/>
        <w:tabs>
          <w:tab w:val="center" w:pos="4513"/>
        </w:tabs>
        <w:ind w:left="0"/>
        <w:rPr>
          <w:rFonts w:ascii="Arial" w:hAnsi="Arial"/>
        </w:rPr>
      </w:pPr>
    </w:p>
    <w:p w:rsidR="00997AFF" w:rsidRDefault="00997AFF" w:rsidP="00EA2B3D">
      <w:pPr>
        <w:pStyle w:val="Sangradetextonormal"/>
        <w:tabs>
          <w:tab w:val="center" w:pos="4513"/>
        </w:tabs>
        <w:ind w:left="0"/>
        <w:rPr>
          <w:rFonts w:ascii="Arial" w:hAnsi="Arial"/>
        </w:rPr>
      </w:pPr>
    </w:p>
    <w:p w:rsidR="005D0984" w:rsidRPr="00265330" w:rsidRDefault="005D0984" w:rsidP="00EA2B3D">
      <w:pPr>
        <w:pStyle w:val="Sangradetextonormal"/>
        <w:tabs>
          <w:tab w:val="center" w:pos="4513"/>
        </w:tabs>
        <w:ind w:left="0"/>
        <w:jc w:val="center"/>
        <w:rPr>
          <w:rFonts w:ascii="Arial" w:hAnsi="Arial"/>
        </w:rPr>
      </w:pPr>
      <w:r>
        <w:rPr>
          <w:rFonts w:ascii="Arial" w:hAnsi="Arial"/>
          <w:b/>
          <w:sz w:val="24"/>
          <w:u w:val="single"/>
        </w:rPr>
        <w:lastRenderedPageBreak/>
        <w:t>SECCION II</w:t>
      </w:r>
    </w:p>
    <w:p w:rsidR="005D0984" w:rsidRDefault="005D0984" w:rsidP="00265330">
      <w:pPr>
        <w:jc w:val="center"/>
        <w:rPr>
          <w:rFonts w:ascii="Arial" w:hAnsi="Arial"/>
          <w:b/>
          <w:sz w:val="24"/>
          <w:u w:val="single"/>
        </w:rPr>
      </w:pPr>
      <w:r>
        <w:rPr>
          <w:rFonts w:ascii="Arial" w:hAnsi="Arial"/>
          <w:b/>
          <w:sz w:val="24"/>
          <w:u w:val="single"/>
        </w:rPr>
        <w:t>PROPONENTES</w:t>
      </w:r>
    </w:p>
    <w:p w:rsidR="005D0984" w:rsidRDefault="005D0984" w:rsidP="00265330">
      <w:pPr>
        <w:jc w:val="center"/>
        <w:rPr>
          <w:rFonts w:ascii="Arial" w:hAnsi="Arial"/>
          <w:b/>
          <w:sz w:val="24"/>
          <w:u w:val="single"/>
        </w:rPr>
      </w:pPr>
    </w:p>
    <w:p w:rsidR="005D0984" w:rsidRDefault="005D0984">
      <w:pPr>
        <w:jc w:val="center"/>
        <w:rPr>
          <w:rFonts w:ascii="Arial" w:hAnsi="Arial"/>
          <w:b/>
          <w:sz w:val="24"/>
          <w:u w:val="single"/>
        </w:rPr>
      </w:pPr>
    </w:p>
    <w:p w:rsidR="00CD2A69" w:rsidRPr="00CD2A69" w:rsidRDefault="00CD2A69" w:rsidP="00CD2A69">
      <w:pPr>
        <w:keepNext/>
        <w:numPr>
          <w:ilvl w:val="0"/>
          <w:numId w:val="25"/>
        </w:numPr>
        <w:suppressAutoHyphens/>
        <w:autoSpaceDN w:val="0"/>
        <w:ind w:left="851" w:hanging="851"/>
        <w:jc w:val="both"/>
        <w:textAlignment w:val="baseline"/>
        <w:outlineLvl w:val="6"/>
        <w:rPr>
          <w:rFonts w:ascii="Arial" w:hAnsi="Arial"/>
          <w:b/>
          <w:sz w:val="22"/>
        </w:rPr>
      </w:pPr>
      <w:r w:rsidRPr="00CD2A69">
        <w:rPr>
          <w:rFonts w:ascii="Arial" w:hAnsi="Arial"/>
          <w:b/>
          <w:sz w:val="22"/>
        </w:rPr>
        <w:t>Condiciones que deben reunir los proponentes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1.1</w:t>
      </w:r>
      <w:r w:rsidRPr="00CD2A69">
        <w:rPr>
          <w:rFonts w:ascii="Arial" w:hAnsi="Arial"/>
          <w:sz w:val="22"/>
        </w:rPr>
        <w:tab/>
        <w:t>Los proponentes deberán cumplir con los siguientes requisitos, y adjuntar a la propuesta la información solicitada a continuación:</w:t>
      </w:r>
    </w:p>
    <w:p w:rsidR="00CD2A69" w:rsidRPr="00503AB6" w:rsidRDefault="00DA36E1" w:rsidP="00CD2A69">
      <w:pPr>
        <w:numPr>
          <w:ilvl w:val="0"/>
          <w:numId w:val="26"/>
        </w:numPr>
        <w:tabs>
          <w:tab w:val="left" w:pos="1211"/>
        </w:tabs>
        <w:suppressAutoHyphens/>
        <w:autoSpaceDN w:val="0"/>
        <w:ind w:left="1211"/>
        <w:jc w:val="both"/>
        <w:textAlignment w:val="baseline"/>
        <w:rPr>
          <w:rFonts w:ascii="Arial" w:hAnsi="Arial"/>
          <w:sz w:val="22"/>
        </w:rPr>
      </w:pPr>
      <w:r>
        <w:rPr>
          <w:rFonts w:ascii="Arial" w:hAnsi="Arial"/>
          <w:sz w:val="22"/>
        </w:rPr>
        <w:t xml:space="preserve">Acreditar </w:t>
      </w:r>
      <w:r w:rsidR="00C16DB4">
        <w:rPr>
          <w:rFonts w:ascii="Arial" w:hAnsi="Arial"/>
          <w:sz w:val="22"/>
        </w:rPr>
        <w:t xml:space="preserve">mediante nota emitida por los contratantes, públicos o privados, haber cumplido al menos </w:t>
      </w:r>
      <w:r w:rsidR="008E6B3E">
        <w:rPr>
          <w:rFonts w:ascii="Arial" w:hAnsi="Arial"/>
          <w:sz w:val="22"/>
        </w:rPr>
        <w:t xml:space="preserve">dos </w:t>
      </w:r>
      <w:r w:rsidR="00700A28" w:rsidRPr="00503AB6">
        <w:rPr>
          <w:rFonts w:ascii="Arial" w:hAnsi="Arial"/>
          <w:sz w:val="22"/>
        </w:rPr>
        <w:t xml:space="preserve">contratos </w:t>
      </w:r>
      <w:r w:rsidR="00C16DB4">
        <w:rPr>
          <w:rFonts w:ascii="Arial" w:hAnsi="Arial"/>
          <w:sz w:val="22"/>
        </w:rPr>
        <w:t>entre los años 201</w:t>
      </w:r>
      <w:r w:rsidR="008E6B3E">
        <w:rPr>
          <w:rFonts w:ascii="Arial" w:hAnsi="Arial"/>
          <w:sz w:val="22"/>
        </w:rPr>
        <w:t>9</w:t>
      </w:r>
      <w:r w:rsidR="00C16DB4">
        <w:rPr>
          <w:rFonts w:ascii="Arial" w:hAnsi="Arial"/>
          <w:sz w:val="22"/>
        </w:rPr>
        <w:t xml:space="preserve"> y 202</w:t>
      </w:r>
      <w:r w:rsidR="008E6B3E">
        <w:rPr>
          <w:rFonts w:ascii="Arial" w:hAnsi="Arial"/>
          <w:sz w:val="22"/>
        </w:rPr>
        <w:t>3</w:t>
      </w:r>
      <w:r w:rsidR="00CD2A69" w:rsidRPr="00503AB6">
        <w:rPr>
          <w:rFonts w:ascii="Arial" w:hAnsi="Arial"/>
          <w:sz w:val="22"/>
        </w:rPr>
        <w:t>.</w:t>
      </w:r>
    </w:p>
    <w:p w:rsidR="00CD2A69" w:rsidRPr="00503AB6" w:rsidRDefault="00CD2A69" w:rsidP="00CD2A69">
      <w:pPr>
        <w:numPr>
          <w:ilvl w:val="0"/>
          <w:numId w:val="26"/>
        </w:numPr>
        <w:tabs>
          <w:tab w:val="left" w:pos="1211"/>
        </w:tabs>
        <w:suppressAutoHyphens/>
        <w:autoSpaceDN w:val="0"/>
        <w:ind w:left="1211"/>
        <w:jc w:val="both"/>
        <w:textAlignment w:val="baseline"/>
        <w:rPr>
          <w:rFonts w:ascii="Arial" w:hAnsi="Arial"/>
          <w:sz w:val="22"/>
        </w:rPr>
      </w:pPr>
      <w:r w:rsidRPr="00503AB6">
        <w:rPr>
          <w:rFonts w:ascii="Arial" w:hAnsi="Arial"/>
          <w:sz w:val="22"/>
        </w:rPr>
        <w:t>Constituir domic</w:t>
      </w:r>
      <w:r w:rsidR="0077780E">
        <w:rPr>
          <w:rFonts w:ascii="Arial" w:hAnsi="Arial"/>
          <w:sz w:val="22"/>
        </w:rPr>
        <w:t>ilio</w:t>
      </w:r>
      <w:r w:rsidR="00997AFF">
        <w:rPr>
          <w:rFonts w:ascii="Arial" w:hAnsi="Arial"/>
          <w:sz w:val="22"/>
        </w:rPr>
        <w:t xml:space="preserve"> y</w:t>
      </w:r>
      <w:r w:rsidR="0077780E">
        <w:rPr>
          <w:rFonts w:ascii="Arial" w:hAnsi="Arial"/>
          <w:sz w:val="22"/>
        </w:rPr>
        <w:t xml:space="preserve"> domicilio electrónico </w:t>
      </w:r>
      <w:r w:rsidR="0001325C" w:rsidRPr="00503AB6">
        <w:rPr>
          <w:rFonts w:ascii="Arial" w:hAnsi="Arial"/>
          <w:sz w:val="22"/>
        </w:rPr>
        <w:t>a los efectos del llamado</w:t>
      </w:r>
      <w:r w:rsidRPr="00503AB6">
        <w:rPr>
          <w:rFonts w:ascii="Arial" w:hAnsi="Arial"/>
          <w:sz w:val="22"/>
        </w:rPr>
        <w:t xml:space="preserve"> y actos posteriores a la misma.</w:t>
      </w:r>
    </w:p>
    <w:p w:rsidR="00CD2A69" w:rsidRPr="00503AB6" w:rsidRDefault="00CD2A69" w:rsidP="00CD2A69">
      <w:pPr>
        <w:numPr>
          <w:ilvl w:val="0"/>
          <w:numId w:val="26"/>
        </w:numPr>
        <w:tabs>
          <w:tab w:val="left" w:pos="1211"/>
        </w:tabs>
        <w:suppressAutoHyphens/>
        <w:autoSpaceDN w:val="0"/>
        <w:ind w:left="1211"/>
        <w:jc w:val="both"/>
        <w:textAlignment w:val="baseline"/>
      </w:pPr>
      <w:r w:rsidRPr="00503AB6">
        <w:rPr>
          <w:rFonts w:ascii="Arial" w:hAnsi="Arial"/>
          <w:sz w:val="22"/>
        </w:rPr>
        <w:t xml:space="preserve">Formulario de identificación del oferente. </w:t>
      </w:r>
    </w:p>
    <w:p w:rsidR="00CD2A69" w:rsidRPr="00CC4B1E"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CC4B1E">
        <w:rPr>
          <w:rFonts w:ascii="Arial" w:hAnsi="Arial" w:cs="Arial"/>
          <w:sz w:val="22"/>
          <w:szCs w:val="22"/>
        </w:rPr>
        <w:t xml:space="preserve">Inscripción en el </w:t>
      </w:r>
      <w:r w:rsidRPr="00CC4B1E">
        <w:rPr>
          <w:rFonts w:ascii="Arial" w:hAnsi="Arial" w:cs="Arial"/>
          <w:b/>
          <w:sz w:val="22"/>
          <w:szCs w:val="22"/>
        </w:rPr>
        <w:t>RUPE</w:t>
      </w:r>
      <w:r w:rsidRPr="00CC4B1E">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8" w:history="1">
        <w:r w:rsidRPr="00CC4B1E">
          <w:rPr>
            <w:rFonts w:ascii="Arial" w:hAnsi="Arial" w:cs="Arial"/>
            <w:color w:val="0000FF"/>
            <w:sz w:val="22"/>
            <w:szCs w:val="22"/>
            <w:u w:val="single"/>
          </w:rPr>
          <w:t>www.comprasestatales.gub.uy</w:t>
        </w:r>
      </w:hyperlink>
      <w:r w:rsidRPr="00CC4B1E">
        <w:rPr>
          <w:rFonts w:ascii="Arial" w:hAnsi="Arial" w:cs="Arial"/>
          <w:sz w:val="22"/>
          <w:szCs w:val="22"/>
        </w:rPr>
        <w:t>.</w:t>
      </w:r>
      <w:r w:rsidR="00C16DB4">
        <w:rPr>
          <w:rFonts w:ascii="Arial" w:hAnsi="Arial" w:cs="Arial"/>
          <w:sz w:val="22"/>
          <w:szCs w:val="22"/>
        </w:rPr>
        <w:t xml:space="preserve"> Todos los datos al momento de la apertura del llamado deberán estar actualizados.</w:t>
      </w:r>
      <w:r w:rsidRPr="00CC4B1E">
        <w:rPr>
          <w:rFonts w:ascii="Arial" w:hAnsi="Arial" w:cs="Arial"/>
          <w:sz w:val="22"/>
          <w:szCs w:val="22"/>
        </w:rPr>
        <w:t xml:space="preserve"> </w:t>
      </w:r>
    </w:p>
    <w:p w:rsidR="00CD2A69" w:rsidRPr="003E7CAE"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3E7CAE">
        <w:rPr>
          <w:rFonts w:ascii="Arial" w:hAnsi="Arial" w:cs="Arial"/>
          <w:sz w:val="22"/>
          <w:szCs w:val="22"/>
        </w:rPr>
        <w:t>Habilitación de</w:t>
      </w:r>
      <w:r w:rsidR="00361F40" w:rsidRPr="003E7CAE">
        <w:rPr>
          <w:rFonts w:ascii="Arial" w:hAnsi="Arial" w:cs="Arial"/>
          <w:sz w:val="22"/>
          <w:szCs w:val="22"/>
        </w:rPr>
        <w:t xml:space="preserve"> la Dirección General de Fiscalización de Empresas, DIGEFE, del Ministerio del Interior</w:t>
      </w:r>
      <w:r w:rsidRPr="003E7CAE">
        <w:rPr>
          <w:rFonts w:ascii="Arial" w:hAnsi="Arial" w:cs="Arial"/>
          <w:sz w:val="22"/>
          <w:szCs w:val="22"/>
        </w:rPr>
        <w:t xml:space="preserve">. </w:t>
      </w:r>
    </w:p>
    <w:p w:rsidR="00CD2A69" w:rsidRPr="00C16DB4" w:rsidRDefault="00C16DB4" w:rsidP="00C16DB4">
      <w:pPr>
        <w:suppressAutoHyphens/>
        <w:autoSpaceDN w:val="0"/>
        <w:ind w:left="851" w:hanging="851"/>
        <w:jc w:val="both"/>
        <w:textAlignment w:val="baseline"/>
        <w:rPr>
          <w:rFonts w:ascii="Arial" w:hAnsi="Arial" w:cs="Arial"/>
          <w:sz w:val="22"/>
          <w:szCs w:val="22"/>
        </w:rPr>
      </w:pPr>
      <w:r w:rsidRPr="00C16DB4">
        <w:rPr>
          <w:rFonts w:ascii="Arial" w:hAnsi="Arial" w:cs="Arial"/>
          <w:sz w:val="22"/>
          <w:szCs w:val="22"/>
        </w:rPr>
        <w:t>1.2</w:t>
      </w:r>
      <w:r w:rsidRPr="00C16DB4">
        <w:rPr>
          <w:rFonts w:ascii="Arial" w:hAnsi="Arial" w:cs="Arial"/>
          <w:sz w:val="22"/>
          <w:szCs w:val="22"/>
        </w:rPr>
        <w:tab/>
      </w:r>
      <w:r w:rsidR="00CD2A69" w:rsidRPr="00C16DB4">
        <w:rPr>
          <w:rFonts w:ascii="Arial" w:hAnsi="Arial" w:cs="Arial"/>
          <w:sz w:val="22"/>
          <w:szCs w:val="22"/>
        </w:rPr>
        <w:t>Los documentos e información se subirán a la página web junto con la oferta</w:t>
      </w:r>
      <w:r w:rsidR="007E0DEA" w:rsidRPr="00C16DB4">
        <w:rPr>
          <w:rFonts w:ascii="Arial" w:hAnsi="Arial" w:cs="Arial"/>
          <w:sz w:val="22"/>
          <w:szCs w:val="22"/>
        </w:rPr>
        <w:t xml:space="preserve"> en formato PDF</w:t>
      </w:r>
      <w:r w:rsidR="00133EC0" w:rsidRPr="00C16DB4">
        <w:rPr>
          <w:rFonts w:ascii="Arial" w:hAnsi="Arial" w:cs="Arial"/>
          <w:sz w:val="22"/>
          <w:szCs w:val="22"/>
        </w:rPr>
        <w:t>.</w:t>
      </w:r>
      <w:r w:rsidR="00CD2A69" w:rsidRPr="00C16DB4">
        <w:rPr>
          <w:rFonts w:ascii="Arial" w:hAnsi="Arial" w:cs="Arial"/>
          <w:sz w:val="22"/>
          <w:szCs w:val="22"/>
        </w:rPr>
        <w:t xml:space="preserve"> </w:t>
      </w:r>
    </w:p>
    <w:p w:rsidR="00CD2A69" w:rsidRPr="00CC4B1E" w:rsidRDefault="00C16DB4" w:rsidP="00CD2A69">
      <w:pPr>
        <w:suppressAutoHyphens/>
        <w:autoSpaceDN w:val="0"/>
        <w:ind w:left="851" w:hanging="851"/>
        <w:jc w:val="both"/>
        <w:textAlignment w:val="baseline"/>
        <w:rPr>
          <w:rFonts w:ascii="Arial" w:hAnsi="Arial" w:cs="Arial"/>
          <w:sz w:val="22"/>
          <w:szCs w:val="22"/>
        </w:rPr>
      </w:pPr>
      <w:r>
        <w:rPr>
          <w:rFonts w:ascii="Arial" w:hAnsi="Arial" w:cs="Arial"/>
          <w:sz w:val="22"/>
          <w:szCs w:val="22"/>
        </w:rPr>
        <w:t>1.3</w:t>
      </w:r>
      <w:r w:rsidR="00CD2A69" w:rsidRPr="00CC4B1E">
        <w:rPr>
          <w:rFonts w:ascii="Arial" w:hAnsi="Arial" w:cs="Arial"/>
          <w:sz w:val="22"/>
          <w:szCs w:val="22"/>
        </w:rPr>
        <w:tab/>
        <w:t>L</w:t>
      </w:r>
      <w:r w:rsidR="00117B12">
        <w:rPr>
          <w:rFonts w:ascii="Arial" w:hAnsi="Arial" w:cs="Arial"/>
          <w:sz w:val="22"/>
          <w:szCs w:val="22"/>
        </w:rPr>
        <w:t>a Administración podrá solicitar información ampliatoria y fehaciente sobre la información y r</w:t>
      </w:r>
      <w:r w:rsidR="006E0DAF">
        <w:rPr>
          <w:rFonts w:ascii="Arial" w:hAnsi="Arial" w:cs="Arial"/>
          <w:sz w:val="22"/>
          <w:szCs w:val="22"/>
        </w:rPr>
        <w:t>equisitos establecidos</w:t>
      </w:r>
      <w:r w:rsidR="003333B7">
        <w:rPr>
          <w:rFonts w:ascii="Arial" w:hAnsi="Arial" w:cs="Arial"/>
          <w:sz w:val="22"/>
          <w:szCs w:val="22"/>
        </w:rPr>
        <w:t>.</w:t>
      </w:r>
    </w:p>
    <w:p w:rsidR="005D0984" w:rsidRDefault="005D0984">
      <w:pPr>
        <w:ind w:left="851"/>
        <w:jc w:val="both"/>
        <w:rPr>
          <w:rFonts w:ascii="Arial" w:hAnsi="Arial"/>
          <w:sz w:val="22"/>
        </w:rPr>
      </w:pPr>
    </w:p>
    <w:p w:rsidR="003E6ADE" w:rsidRDefault="005D0984">
      <w:pPr>
        <w:jc w:val="center"/>
        <w:rPr>
          <w:rFonts w:ascii="Arial" w:hAnsi="Arial"/>
          <w:b/>
          <w:sz w:val="22"/>
        </w:rPr>
      </w:pPr>
      <w:r>
        <w:rPr>
          <w:rFonts w:ascii="Arial" w:hAnsi="Arial"/>
          <w:b/>
          <w:sz w:val="22"/>
        </w:rPr>
        <w:br w:type="page"/>
      </w:r>
    </w:p>
    <w:p w:rsidR="00D149C8" w:rsidRDefault="00D149C8" w:rsidP="00D149C8">
      <w:pPr>
        <w:jc w:val="center"/>
        <w:rPr>
          <w:rFonts w:ascii="Arial" w:hAnsi="Arial"/>
          <w:b/>
          <w:sz w:val="24"/>
          <w:u w:val="single"/>
        </w:rPr>
      </w:pPr>
      <w:r>
        <w:rPr>
          <w:rFonts w:ascii="Arial" w:hAnsi="Arial"/>
          <w:b/>
          <w:sz w:val="24"/>
          <w:u w:val="single"/>
        </w:rPr>
        <w:lastRenderedPageBreak/>
        <w:t>SECCION III</w:t>
      </w:r>
    </w:p>
    <w:p w:rsidR="00D149C8" w:rsidRDefault="00D149C8" w:rsidP="00D149C8">
      <w:pPr>
        <w:jc w:val="center"/>
        <w:rPr>
          <w:rFonts w:ascii="Arial" w:hAnsi="Arial"/>
          <w:b/>
          <w:sz w:val="24"/>
          <w:u w:val="single"/>
        </w:rPr>
      </w:pPr>
      <w:r>
        <w:rPr>
          <w:rFonts w:ascii="Arial" w:hAnsi="Arial"/>
          <w:b/>
          <w:sz w:val="24"/>
          <w:u w:val="single"/>
        </w:rPr>
        <w:t xml:space="preserve">NORMAS Y DOCUMENTOS </w:t>
      </w:r>
    </w:p>
    <w:p w:rsidR="003E6ADE" w:rsidRDefault="003E6ADE">
      <w:pPr>
        <w:jc w:val="center"/>
        <w:rPr>
          <w:rFonts w:ascii="Arial" w:hAnsi="Arial"/>
          <w:b/>
          <w:sz w:val="22"/>
        </w:rPr>
      </w:pPr>
    </w:p>
    <w:p w:rsidR="00D149C8" w:rsidRPr="00FB36AB" w:rsidRDefault="00D149C8" w:rsidP="00D149C8">
      <w:pPr>
        <w:keepNext/>
        <w:tabs>
          <w:tab w:val="left" w:pos="567"/>
          <w:tab w:val="left" w:pos="851"/>
        </w:tabs>
        <w:jc w:val="both"/>
        <w:outlineLvl w:val="6"/>
        <w:rPr>
          <w:rFonts w:ascii="Arial" w:hAnsi="Arial"/>
          <w:b/>
          <w:sz w:val="22"/>
        </w:rPr>
      </w:pPr>
      <w:r w:rsidRPr="00FB36AB">
        <w:rPr>
          <w:rFonts w:ascii="Arial" w:hAnsi="Arial"/>
          <w:b/>
          <w:sz w:val="22"/>
        </w:rPr>
        <w:t>1.</w:t>
      </w:r>
      <w:r w:rsidRPr="00FB36AB">
        <w:rPr>
          <w:rFonts w:ascii="Arial" w:hAnsi="Arial"/>
          <w:b/>
          <w:sz w:val="22"/>
        </w:rPr>
        <w:tab/>
        <w:t>Normas que rigen esta contratación</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Decreto 150/0</w:t>
      </w:r>
      <w:r>
        <w:rPr>
          <w:rFonts w:ascii="Arial" w:hAnsi="Arial" w:cs="Arial"/>
          <w:sz w:val="22"/>
        </w:rPr>
        <w:t>12 de 11 de mayo de 2012, TOCAF</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rPr>
      </w:pPr>
      <w:r w:rsidRPr="00FB36AB">
        <w:rPr>
          <w:rFonts w:ascii="Arial" w:hAnsi="Arial" w:cs="Arial"/>
          <w:sz w:val="22"/>
          <w:szCs w:val="22"/>
        </w:rPr>
        <w:t>Decreto 155/013, de 21 de mayo de 2013</w:t>
      </w:r>
    </w:p>
    <w:p w:rsidR="00D149C8"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sidRPr="00FB36AB">
        <w:rPr>
          <w:rFonts w:ascii="Arial" w:hAnsi="Arial" w:cs="Arial"/>
          <w:sz w:val="22"/>
        </w:rPr>
        <w:t>Decreto 131/014 de 19 de mayo de 2014</w:t>
      </w:r>
    </w:p>
    <w:p w:rsidR="00D149C8"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125/014 de 7 de mayo de 2014</w:t>
      </w:r>
    </w:p>
    <w:p w:rsidR="00D149C8" w:rsidRPr="00FB36AB"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257/015 de 23 de septiembre de 2015</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 xml:space="preserve">Ley </w:t>
      </w:r>
      <w:r>
        <w:rPr>
          <w:rFonts w:ascii="Arial" w:hAnsi="Arial" w:cs="Arial"/>
          <w:sz w:val="22"/>
        </w:rPr>
        <w:t>16.134 de 24/9/990, artículo 8</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17.243 de 2</w:t>
      </w:r>
      <w:r>
        <w:rPr>
          <w:rFonts w:ascii="Arial" w:hAnsi="Arial" w:cs="Arial"/>
          <w:sz w:val="22"/>
        </w:rPr>
        <w:t>9 de junio de 2000, artículo 27</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17.060 de 23 de diciembre de 1998 (Uso indebido</w:t>
      </w:r>
      <w:r>
        <w:rPr>
          <w:rFonts w:ascii="Arial" w:hAnsi="Arial" w:cs="Arial"/>
          <w:sz w:val="22"/>
        </w:rPr>
        <w:t xml:space="preserve"> del poder público, corrupción)</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17.904, artículo 13</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17.957, concordantes y modificativas, Ley 18</w:t>
      </w:r>
      <w:r>
        <w:rPr>
          <w:rFonts w:ascii="Arial" w:hAnsi="Arial" w:cs="Arial"/>
          <w:sz w:val="22"/>
        </w:rPr>
        <w:t>.244 de 27 de diciembre de 2007</w:t>
      </w:r>
    </w:p>
    <w:p w:rsidR="00D149C8"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w:t>
      </w:r>
      <w:r>
        <w:rPr>
          <w:rFonts w:ascii="Arial" w:hAnsi="Arial" w:cs="Arial"/>
          <w:sz w:val="22"/>
        </w:rPr>
        <w:t>y 18.098 de 12 de enero de 2007</w:t>
      </w:r>
    </w:p>
    <w:p w:rsidR="00D149C8"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18.251 de 6 de enero de 2008</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18.516 de 26 de junio de 2009</w:t>
      </w:r>
    </w:p>
    <w:p w:rsidR="00D149C8" w:rsidRPr="00FB36AB" w:rsidRDefault="00D149C8" w:rsidP="00D149C8">
      <w:pPr>
        <w:numPr>
          <w:ilvl w:val="3"/>
          <w:numId w:val="35"/>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D149C8" w:rsidRPr="00FB36AB" w:rsidRDefault="00D149C8" w:rsidP="00D149C8">
      <w:pPr>
        <w:numPr>
          <w:ilvl w:val="1"/>
          <w:numId w:val="35"/>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retener de los pagos debidos en virtud del contrato, los créditos laborales a los que tengan derecho los trabajadores de la empresa contratada.</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19.889, de Urgente consideración – LUC, de 9 de julio de 2020, en lo aplicable.</w:t>
      </w:r>
    </w:p>
    <w:p w:rsidR="00D149C8" w:rsidRPr="00FB36AB" w:rsidRDefault="00D149C8" w:rsidP="00D149C8">
      <w:pPr>
        <w:numPr>
          <w:ilvl w:val="0"/>
          <w:numId w:val="27"/>
        </w:numPr>
        <w:suppressAutoHyphens/>
        <w:autoSpaceDN w:val="0"/>
        <w:ind w:left="1201" w:hanging="513"/>
        <w:jc w:val="both"/>
        <w:textAlignment w:val="baseline"/>
        <w:rPr>
          <w:rFonts w:ascii="Arial" w:hAnsi="Arial" w:cs="Arial"/>
          <w:sz w:val="22"/>
        </w:rPr>
      </w:pPr>
      <w:r w:rsidRPr="00FB36AB">
        <w:rPr>
          <w:rFonts w:ascii="Arial" w:hAnsi="Arial" w:cs="Arial"/>
          <w:sz w:val="22"/>
        </w:rPr>
        <w:t>Pliego único de bases y condiciones generales para los contratos a celebrarse por parte de las Administraciones Públicas.</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Enmiendas y aclaraciones que se efectúen por la Dirección Nacional de Vialidad, mediante aviso escrito, durante el plazo del llamado a concurso de precios.</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La propuesta formulada por el oferente.</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Leyes, decretos y resoluciones del Poder Ejecutivo vigentes a la fecha de la apertura del llamado.</w:t>
      </w:r>
    </w:p>
    <w:p w:rsidR="00D149C8" w:rsidRDefault="00D149C8" w:rsidP="00D149C8">
      <w:pPr>
        <w:tabs>
          <w:tab w:val="left" w:pos="688"/>
        </w:tabs>
        <w:suppressAutoHyphens/>
        <w:autoSpaceDN w:val="0"/>
        <w:jc w:val="both"/>
        <w:textAlignment w:val="baseline"/>
        <w:rPr>
          <w:rFonts w:ascii="Arial" w:hAnsi="Arial" w:cs="Arial"/>
          <w:sz w:val="22"/>
        </w:rPr>
      </w:pPr>
    </w:p>
    <w:p w:rsidR="005D0984" w:rsidRDefault="005D0984">
      <w:pPr>
        <w:jc w:val="both"/>
        <w:rPr>
          <w:rFonts w:ascii="Arial" w:hAnsi="Arial"/>
          <w:b/>
          <w:sz w:val="24"/>
          <w:u w:val="single"/>
        </w:rPr>
      </w:pPr>
    </w:p>
    <w:p w:rsidR="003E6ADE" w:rsidRDefault="005D0984">
      <w:pPr>
        <w:pStyle w:val="Ttulo6"/>
        <w:rPr>
          <w:rFonts w:ascii="Arial" w:hAnsi="Arial"/>
        </w:rPr>
      </w:pPr>
      <w:r w:rsidRPr="00C769E0">
        <w:rPr>
          <w:rFonts w:ascii="Arial" w:hAnsi="Arial"/>
        </w:rPr>
        <w:br w:type="page"/>
      </w:r>
    </w:p>
    <w:p w:rsidR="00430555" w:rsidRDefault="00430555" w:rsidP="00430555">
      <w:pPr>
        <w:jc w:val="center"/>
        <w:rPr>
          <w:rFonts w:ascii="Arial" w:hAnsi="Arial"/>
          <w:b/>
          <w:sz w:val="24"/>
          <w:u w:val="single"/>
        </w:rPr>
      </w:pPr>
    </w:p>
    <w:p w:rsidR="005D0984" w:rsidRDefault="005D0984" w:rsidP="00430555">
      <w:pPr>
        <w:jc w:val="center"/>
        <w:rPr>
          <w:rFonts w:ascii="Arial" w:hAnsi="Arial"/>
          <w:b/>
          <w:sz w:val="24"/>
          <w:u w:val="single"/>
        </w:rPr>
      </w:pPr>
      <w:r>
        <w:rPr>
          <w:rFonts w:ascii="Arial" w:hAnsi="Arial"/>
          <w:b/>
          <w:sz w:val="24"/>
          <w:u w:val="single"/>
        </w:rPr>
        <w:t xml:space="preserve">SECCION </w:t>
      </w:r>
      <w:r w:rsidR="00430555">
        <w:rPr>
          <w:rFonts w:ascii="Arial" w:hAnsi="Arial"/>
          <w:b/>
          <w:sz w:val="24"/>
          <w:u w:val="single"/>
        </w:rPr>
        <w:t>I</w:t>
      </w:r>
      <w:r>
        <w:rPr>
          <w:rFonts w:ascii="Arial" w:hAnsi="Arial"/>
          <w:b/>
          <w:sz w:val="24"/>
          <w:u w:val="single"/>
        </w:rPr>
        <w:t>V</w:t>
      </w:r>
    </w:p>
    <w:p w:rsidR="005D0984" w:rsidRDefault="005D0984" w:rsidP="00806DE7">
      <w:pPr>
        <w:jc w:val="center"/>
        <w:rPr>
          <w:rFonts w:ascii="Arial" w:hAnsi="Arial"/>
          <w:b/>
          <w:sz w:val="24"/>
          <w:u w:val="single"/>
        </w:rPr>
      </w:pPr>
      <w:r>
        <w:rPr>
          <w:rFonts w:ascii="Arial" w:hAnsi="Arial"/>
          <w:b/>
          <w:sz w:val="24"/>
          <w:u w:val="single"/>
        </w:rPr>
        <w:t>PRESENTACION DE LAS PROPUESTAS Y ADJUDICACION</w:t>
      </w:r>
    </w:p>
    <w:p w:rsidR="005D0984" w:rsidRDefault="005D0984">
      <w:pPr>
        <w:jc w:val="center"/>
        <w:rPr>
          <w:rFonts w:ascii="Arial" w:hAnsi="Arial"/>
          <w:b/>
          <w:sz w:val="24"/>
          <w:u w:val="single"/>
        </w:rPr>
      </w:pP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Pr="00A36A32" w:rsidRDefault="008E6B3E">
      <w:pPr>
        <w:ind w:left="851"/>
        <w:jc w:val="both"/>
        <w:rPr>
          <w:rFonts w:ascii="Arial" w:hAnsi="Arial"/>
          <w:sz w:val="22"/>
        </w:rPr>
      </w:pPr>
      <w:r>
        <w:rPr>
          <w:rFonts w:ascii="Arial" w:hAnsi="Arial"/>
          <w:sz w:val="22"/>
        </w:rPr>
        <w:t xml:space="preserve">Se presentará una única propuesta por oferente. </w:t>
      </w:r>
      <w:r w:rsidR="003012CD">
        <w:rPr>
          <w:rFonts w:ascii="Arial" w:hAnsi="Arial"/>
          <w:sz w:val="22"/>
        </w:rPr>
        <w:t>Las propuestas debe</w:t>
      </w:r>
      <w:r w:rsidR="005D0984" w:rsidRPr="00A36A32">
        <w:rPr>
          <w:rFonts w:ascii="Arial" w:hAnsi="Arial"/>
          <w:sz w:val="22"/>
        </w:rPr>
        <w:t>rán</w:t>
      </w:r>
      <w:r w:rsidR="003012CD">
        <w:rPr>
          <w:rFonts w:ascii="Arial" w:hAnsi="Arial"/>
          <w:sz w:val="22"/>
        </w:rPr>
        <w:t xml:space="preserve"> presentarse </w:t>
      </w:r>
      <w:r w:rsidR="005D0984" w:rsidRPr="00A36A32">
        <w:rPr>
          <w:rFonts w:ascii="Arial" w:hAnsi="Arial"/>
          <w:sz w:val="22"/>
        </w:rPr>
        <w:t>en papel membretado, redactadas en forma clara y precisa en idioma español y firmadas por el oferente</w:t>
      </w:r>
      <w:r>
        <w:rPr>
          <w:rFonts w:ascii="Arial" w:hAnsi="Arial"/>
          <w:sz w:val="22"/>
        </w:rPr>
        <w:t>.</w:t>
      </w:r>
      <w:r w:rsidR="005D0984" w:rsidRPr="00A36A32">
        <w:rPr>
          <w:rFonts w:ascii="Arial" w:hAnsi="Arial"/>
          <w:sz w:val="22"/>
        </w:rPr>
        <w:t xml:space="preserve"> En todo caso deberán ser fácilmente legibles y las </w:t>
      </w:r>
      <w:r w:rsidR="00723174">
        <w:rPr>
          <w:rFonts w:ascii="Arial" w:hAnsi="Arial"/>
          <w:sz w:val="22"/>
        </w:rPr>
        <w:t>enmiendas, interlineados y testa</w:t>
      </w:r>
      <w:r w:rsidR="005D0984" w:rsidRPr="00A36A32">
        <w:rPr>
          <w:rFonts w:ascii="Arial" w:hAnsi="Arial"/>
          <w:sz w:val="22"/>
        </w:rPr>
        <w:t>duras salvadas en forma. Toda cláusula imprecisa, ambigua, contradictoria u obscura, a criterio de la Administración, se interpretará en el sentido más favorable a ésta. La primera hoja de la propuesta deberá expresar en forma sucinta el monto de la oferta</w:t>
      </w:r>
      <w:r w:rsidR="003012CD">
        <w:rPr>
          <w:rFonts w:ascii="Arial" w:hAnsi="Arial"/>
          <w:sz w:val="22"/>
        </w:rPr>
        <w:t xml:space="preserve"> y de las variantes en su caso</w:t>
      </w:r>
      <w:r w:rsidR="005D0984" w:rsidRPr="00A36A32">
        <w:rPr>
          <w:rFonts w:ascii="Arial" w:hAnsi="Arial"/>
          <w:sz w:val="22"/>
        </w:rPr>
        <w:t xml:space="preserve">. </w:t>
      </w:r>
    </w:p>
    <w:p w:rsidR="00141960" w:rsidRPr="00A36A32" w:rsidRDefault="005D0984" w:rsidP="00141960">
      <w:pPr>
        <w:ind w:left="851"/>
        <w:jc w:val="both"/>
        <w:rPr>
          <w:rFonts w:ascii="Arial" w:hAnsi="Arial"/>
          <w:sz w:val="22"/>
        </w:rPr>
      </w:pPr>
      <w:r w:rsidRPr="00A36A32">
        <w:rPr>
          <w:rFonts w:ascii="Arial" w:hAnsi="Arial"/>
          <w:sz w:val="22"/>
        </w:rPr>
        <w:t>Su texto se ajustará al siguiente modelo:</w:t>
      </w:r>
    </w:p>
    <w:p w:rsidR="005D0984" w:rsidRPr="00A36A32" w:rsidRDefault="005D0984">
      <w:pPr>
        <w:tabs>
          <w:tab w:val="right" w:pos="9639"/>
        </w:tabs>
        <w:ind w:left="851" w:hanging="283"/>
        <w:jc w:val="right"/>
        <w:rPr>
          <w:rFonts w:ascii="Arial" w:hAnsi="Arial"/>
          <w:sz w:val="22"/>
          <w:lang w:val="pt-BR"/>
        </w:rPr>
      </w:pPr>
      <w:r w:rsidRPr="00A36A32">
        <w:rPr>
          <w:rFonts w:ascii="Arial" w:hAnsi="Arial"/>
          <w:sz w:val="22"/>
          <w:lang w:val="pt-BR"/>
        </w:rPr>
        <w:t>Monte</w:t>
      </w:r>
      <w:r w:rsidR="008F14BC" w:rsidRPr="00A36A32">
        <w:rPr>
          <w:rFonts w:ascii="Arial" w:hAnsi="Arial"/>
          <w:sz w:val="22"/>
          <w:lang w:val="pt-BR"/>
        </w:rPr>
        <w:t>video, ... de ........... de 20</w:t>
      </w:r>
      <w:r w:rsidR="004C5E8F" w:rsidRPr="00A36A32">
        <w:rPr>
          <w:rFonts w:ascii="Arial" w:hAnsi="Arial"/>
          <w:sz w:val="22"/>
          <w:lang w:val="pt-BR"/>
        </w:rPr>
        <w:t>_</w:t>
      </w:r>
      <w:r w:rsidR="00CD2A69" w:rsidRPr="00A36A32">
        <w:rPr>
          <w:rFonts w:ascii="Arial" w:hAnsi="Arial"/>
          <w:sz w:val="22"/>
          <w:lang w:val="pt-BR"/>
        </w:rPr>
        <w:t>_</w:t>
      </w:r>
    </w:p>
    <w:p w:rsidR="005D0984" w:rsidRPr="00A36A32"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pt-BR"/>
        </w:rPr>
      </w:pPr>
      <w:r w:rsidRPr="00A36A32">
        <w:rPr>
          <w:rFonts w:ascii="Arial" w:hAnsi="Arial"/>
          <w:sz w:val="22"/>
          <w:lang w:val="pt-BR"/>
        </w:rPr>
        <w:t xml:space="preserve">Sr. </w:t>
      </w:r>
      <w:proofErr w:type="spellStart"/>
      <w:r w:rsidR="008F14BC" w:rsidRPr="00A36A32">
        <w:rPr>
          <w:rFonts w:ascii="Arial" w:hAnsi="Arial"/>
          <w:sz w:val="22"/>
          <w:lang w:val="pt-BR"/>
        </w:rPr>
        <w:t>Director</w:t>
      </w:r>
      <w:proofErr w:type="spellEnd"/>
      <w:r w:rsidR="008F14BC" w:rsidRPr="00A36A32">
        <w:rPr>
          <w:rFonts w:ascii="Arial" w:hAnsi="Arial"/>
          <w:sz w:val="22"/>
          <w:lang w:val="pt-BR"/>
        </w:rPr>
        <w:t xml:space="preserve"> Nacional de </w:t>
      </w:r>
      <w:proofErr w:type="spellStart"/>
      <w:r w:rsidR="008F14BC" w:rsidRPr="00A36A32">
        <w:rPr>
          <w:rFonts w:ascii="Arial" w:hAnsi="Arial"/>
          <w:sz w:val="22"/>
          <w:lang w:val="pt-BR"/>
        </w:rPr>
        <w:t>Vialidad</w:t>
      </w:r>
      <w:proofErr w:type="spellEnd"/>
    </w:p>
    <w:p w:rsidR="006C54F3" w:rsidRPr="00A36A32" w:rsidRDefault="005D0984">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r>
      <w:r w:rsidRPr="00A36A32">
        <w:rPr>
          <w:rFonts w:ascii="Arial" w:hAnsi="Arial"/>
          <w:sz w:val="22"/>
        </w:rPr>
        <w:tab/>
      </w:r>
      <w:r w:rsidRPr="00A36A32">
        <w:rPr>
          <w:rFonts w:ascii="Arial" w:hAnsi="Arial"/>
          <w:sz w:val="22"/>
        </w:rPr>
        <w:tab/>
        <w:t xml:space="preserve">       .......... que suscribe, domiciliado a los efectos legales en la calle </w:t>
      </w:r>
      <w:proofErr w:type="gramStart"/>
      <w:r w:rsidRPr="00A36A32">
        <w:rPr>
          <w:rFonts w:ascii="Arial" w:hAnsi="Arial"/>
          <w:sz w:val="22"/>
        </w:rPr>
        <w:t xml:space="preserve"> ....</w:t>
      </w:r>
      <w:proofErr w:type="gramEnd"/>
      <w:r w:rsidRPr="00A36A32">
        <w:rPr>
          <w:rFonts w:ascii="Arial" w:hAnsi="Arial"/>
          <w:sz w:val="22"/>
        </w:rPr>
        <w:t>.</w:t>
      </w:r>
      <w:r w:rsidR="00F81C88" w:rsidRPr="00A36A32">
        <w:rPr>
          <w:rFonts w:ascii="Arial" w:hAnsi="Arial"/>
          <w:sz w:val="22"/>
        </w:rPr>
        <w:t xml:space="preserve"> Nº .... de la ciudad de ....</w:t>
      </w:r>
      <w:r w:rsidRPr="00A36A32">
        <w:rPr>
          <w:rFonts w:ascii="Arial" w:hAnsi="Arial"/>
          <w:sz w:val="22"/>
        </w:rPr>
        <w:t xml:space="preserve">..., se compromete, sometiéndose a las Leyes y Tribunales del país, con exclusión de todo otro recurso, a ejecutar la totalidad del contrato para </w:t>
      </w:r>
      <w:r w:rsidR="00C90801" w:rsidRPr="00A36A32">
        <w:rPr>
          <w:rFonts w:ascii="Arial" w:hAnsi="Arial"/>
          <w:sz w:val="22"/>
        </w:rPr>
        <w:t>e</w:t>
      </w:r>
      <w:r w:rsidR="00265330">
        <w:rPr>
          <w:rFonts w:ascii="Arial" w:hAnsi="Arial"/>
          <w:sz w:val="22"/>
        </w:rPr>
        <w:t xml:space="preserve">l </w:t>
      </w:r>
      <w:r w:rsidR="00265330">
        <w:rPr>
          <w:rFonts w:ascii="Arial" w:hAnsi="Arial"/>
          <w:b/>
          <w:i/>
          <w:sz w:val="22"/>
        </w:rPr>
        <w:t xml:space="preserve">Servicio </w:t>
      </w:r>
      <w:r w:rsidR="00FE011D">
        <w:rPr>
          <w:rFonts w:ascii="Arial" w:hAnsi="Arial"/>
          <w:b/>
          <w:i/>
          <w:sz w:val="22"/>
        </w:rPr>
        <w:t>de</w:t>
      </w:r>
      <w:r w:rsidR="00265330">
        <w:rPr>
          <w:rFonts w:ascii="Arial" w:hAnsi="Arial"/>
          <w:b/>
          <w:i/>
          <w:sz w:val="22"/>
        </w:rPr>
        <w:t xml:space="preserve"> vigilancia para las </w:t>
      </w:r>
      <w:r w:rsidR="008E6B3E">
        <w:rPr>
          <w:rFonts w:ascii="Arial" w:hAnsi="Arial"/>
          <w:b/>
          <w:i/>
          <w:sz w:val="22"/>
        </w:rPr>
        <w:t>oficina</w:t>
      </w:r>
      <w:r w:rsidR="00997AFF">
        <w:rPr>
          <w:rFonts w:ascii="Arial" w:hAnsi="Arial"/>
          <w:b/>
          <w:i/>
          <w:sz w:val="22"/>
        </w:rPr>
        <w:t>s</w:t>
      </w:r>
      <w:r w:rsidR="008E6B3E">
        <w:rPr>
          <w:rFonts w:ascii="Arial" w:hAnsi="Arial"/>
          <w:b/>
          <w:i/>
          <w:sz w:val="22"/>
        </w:rPr>
        <w:t xml:space="preserve"> de la División Regional 5</w:t>
      </w:r>
      <w:r w:rsidR="002B37A4">
        <w:rPr>
          <w:rFonts w:ascii="Arial" w:hAnsi="Arial"/>
          <w:b/>
          <w:i/>
          <w:sz w:val="22"/>
        </w:rPr>
        <w:t xml:space="preserve"> en calle Uruguay 1283, Salto, </w:t>
      </w:r>
      <w:r w:rsidR="008E6B3E">
        <w:rPr>
          <w:rFonts w:ascii="Arial" w:hAnsi="Arial"/>
          <w:b/>
          <w:i/>
          <w:sz w:val="22"/>
        </w:rPr>
        <w:t>Departamento de Salto</w:t>
      </w:r>
      <w:r w:rsidRPr="00A36A32">
        <w:rPr>
          <w:rFonts w:ascii="Arial" w:hAnsi="Arial"/>
          <w:sz w:val="22"/>
        </w:rPr>
        <w:t xml:space="preserve">, de acuerdo con las Especificaciones y Pliegos correspondientes, por los siguientes precios unitarios (indicar precios en con letras y números por </w:t>
      </w:r>
      <w:r w:rsidR="00D0394C" w:rsidRPr="00A36A32">
        <w:rPr>
          <w:rFonts w:ascii="Arial" w:hAnsi="Arial"/>
          <w:sz w:val="22"/>
        </w:rPr>
        <w:t>el</w:t>
      </w:r>
      <w:r w:rsidRPr="00A36A32">
        <w:rPr>
          <w:rFonts w:ascii="Arial" w:hAnsi="Arial"/>
          <w:sz w:val="22"/>
        </w:rPr>
        <w:t xml:space="preserve"> rubro </w:t>
      </w:r>
      <w:r w:rsidR="00D0394C" w:rsidRPr="00A36A32">
        <w:rPr>
          <w:rFonts w:ascii="Arial" w:hAnsi="Arial"/>
          <w:sz w:val="22"/>
        </w:rPr>
        <w:t>cotizado)</w:t>
      </w:r>
      <w:r w:rsidRPr="00A36A32">
        <w:rPr>
          <w:rFonts w:ascii="Arial" w:hAnsi="Arial"/>
          <w:sz w:val="22"/>
        </w:rPr>
        <w:t xml:space="preserve"> por lo que resulta un total </w:t>
      </w:r>
      <w:r w:rsidR="00D0394C" w:rsidRPr="00A36A32">
        <w:rPr>
          <w:rFonts w:ascii="Arial" w:hAnsi="Arial"/>
          <w:sz w:val="22"/>
        </w:rPr>
        <w:t xml:space="preserve">de </w:t>
      </w:r>
      <w:r w:rsidR="001E1623" w:rsidRPr="00A36A32">
        <w:rPr>
          <w:rFonts w:ascii="Arial" w:hAnsi="Arial"/>
          <w:sz w:val="22"/>
        </w:rPr>
        <w:t>$</w:t>
      </w:r>
      <w:r w:rsidR="00D0394C" w:rsidRPr="00A36A32">
        <w:rPr>
          <w:rFonts w:ascii="Arial" w:hAnsi="Arial"/>
          <w:sz w:val="22"/>
        </w:rPr>
        <w:t>………</w:t>
      </w:r>
      <w:r w:rsidRPr="00A36A32">
        <w:rPr>
          <w:rFonts w:ascii="Arial" w:hAnsi="Arial"/>
          <w:sz w:val="22"/>
        </w:rPr>
        <w:t xml:space="preserve">. </w:t>
      </w:r>
    </w:p>
    <w:p w:rsidR="005D0984" w:rsidRPr="00A36A32" w:rsidRDefault="005D0984" w:rsidP="006C54F3">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A36A32">
        <w:rPr>
          <w:rFonts w:ascii="Arial" w:hAnsi="Arial"/>
          <w:sz w:val="22"/>
        </w:rPr>
        <w:t>Se adjunta además toda la información solicitada por el PEP</w:t>
      </w:r>
    </w:p>
    <w:p w:rsidR="005D0984" w:rsidRPr="00A36A32"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t>Saluda atentamente,</w:t>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t>firma del oferente</w:t>
      </w:r>
    </w:p>
    <w:p w:rsidR="005D0984" w:rsidRDefault="005D0984">
      <w:pPr>
        <w:tabs>
          <w:tab w:val="left" w:pos="851"/>
        </w:tabs>
        <w:jc w:val="both"/>
        <w:rPr>
          <w:rFonts w:ascii="Arial" w:hAnsi="Arial"/>
          <w:b/>
          <w:sz w:val="22"/>
        </w:rPr>
      </w:pPr>
      <w:r>
        <w:rPr>
          <w:rFonts w:ascii="Arial" w:hAnsi="Arial"/>
          <w:b/>
          <w:sz w:val="22"/>
        </w:rPr>
        <w:tab/>
      </w:r>
    </w:p>
    <w:p w:rsidR="00CD2A69" w:rsidRPr="00CD2A69"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 xml:space="preserve">2. </w:t>
      </w:r>
      <w:r w:rsidRPr="00CD2A69">
        <w:rPr>
          <w:rFonts w:ascii="Arial" w:hAnsi="Arial"/>
          <w:b/>
          <w:sz w:val="22"/>
        </w:rPr>
        <w:tab/>
        <w:t>Cotización de la propuesta</w:t>
      </w:r>
    </w:p>
    <w:p w:rsidR="002C1883" w:rsidRPr="00C16DB4" w:rsidRDefault="002C1883" w:rsidP="00C16DB4">
      <w:pPr>
        <w:suppressAutoHyphens/>
        <w:autoSpaceDN w:val="0"/>
        <w:ind w:left="851"/>
        <w:jc w:val="both"/>
        <w:textAlignment w:val="baseline"/>
        <w:rPr>
          <w:rFonts w:ascii="Arial" w:hAnsi="Arial"/>
          <w:b/>
          <w:sz w:val="22"/>
          <w:szCs w:val="22"/>
        </w:rPr>
      </w:pPr>
      <w:r w:rsidRPr="00C16DB4">
        <w:rPr>
          <w:rFonts w:ascii="Arial" w:hAnsi="Arial"/>
          <w:sz w:val="22"/>
        </w:rPr>
        <w:t>La cotización se dará</w:t>
      </w:r>
      <w:r w:rsidRPr="00C16DB4">
        <w:rPr>
          <w:rFonts w:ascii="Arial" w:hAnsi="Arial"/>
          <w:sz w:val="22"/>
          <w:szCs w:val="22"/>
        </w:rPr>
        <w:t xml:space="preserve"> por un </w:t>
      </w:r>
      <w:r w:rsidRPr="00C16DB4">
        <w:rPr>
          <w:rFonts w:ascii="Arial" w:hAnsi="Arial"/>
          <w:b/>
          <w:sz w:val="22"/>
          <w:szCs w:val="22"/>
        </w:rPr>
        <w:t>valor único</w:t>
      </w:r>
      <w:r w:rsidRPr="00C16DB4">
        <w:rPr>
          <w:rFonts w:ascii="Arial" w:hAnsi="Arial"/>
          <w:sz w:val="22"/>
          <w:szCs w:val="22"/>
        </w:rPr>
        <w:t xml:space="preserve"> </w:t>
      </w:r>
      <w:r w:rsidRPr="00C16DB4">
        <w:rPr>
          <w:rFonts w:ascii="Arial" w:hAnsi="Arial"/>
          <w:b/>
          <w:sz w:val="22"/>
          <w:szCs w:val="22"/>
        </w:rPr>
        <w:t>hora hombre</w:t>
      </w:r>
      <w:r w:rsidRPr="00C16DB4">
        <w:rPr>
          <w:rFonts w:ascii="Arial" w:hAnsi="Arial"/>
          <w:sz w:val="22"/>
          <w:szCs w:val="22"/>
        </w:rPr>
        <w:t>,</w:t>
      </w:r>
      <w:r w:rsidRPr="00C16DB4">
        <w:rPr>
          <w:rFonts w:ascii="Arial" w:hAnsi="Arial"/>
          <w:sz w:val="22"/>
        </w:rPr>
        <w:t xml:space="preserve"> en</w:t>
      </w:r>
      <w:r w:rsidRPr="00C16DB4">
        <w:rPr>
          <w:rFonts w:ascii="Arial" w:hAnsi="Arial"/>
          <w:sz w:val="22"/>
          <w:szCs w:val="22"/>
        </w:rPr>
        <w:t xml:space="preserve"> </w:t>
      </w:r>
      <w:r w:rsidRPr="00C16DB4">
        <w:rPr>
          <w:rFonts w:ascii="Arial" w:hAnsi="Arial"/>
          <w:b/>
          <w:sz w:val="22"/>
          <w:szCs w:val="22"/>
        </w:rPr>
        <w:t>pesos uruguayos</w:t>
      </w:r>
      <w:r w:rsidRPr="00C16DB4">
        <w:rPr>
          <w:rFonts w:ascii="Arial" w:hAnsi="Arial"/>
          <w:sz w:val="22"/>
          <w:szCs w:val="22"/>
        </w:rPr>
        <w:t xml:space="preserve">, </w:t>
      </w:r>
      <w:r w:rsidRPr="00C16DB4">
        <w:rPr>
          <w:rFonts w:ascii="Arial" w:hAnsi="Arial"/>
          <w:b/>
          <w:sz w:val="22"/>
          <w:szCs w:val="22"/>
        </w:rPr>
        <w:t xml:space="preserve">incluyendo todos los tributos y demás rubros correspondientes (salarios, nocturnidad, </w:t>
      </w:r>
      <w:r w:rsidR="00C16DB4" w:rsidRPr="00C16DB4">
        <w:rPr>
          <w:rFonts w:ascii="Arial" w:hAnsi="Arial"/>
          <w:b/>
          <w:sz w:val="22"/>
          <w:szCs w:val="22"/>
        </w:rPr>
        <w:t xml:space="preserve">días feriados, horas extra, </w:t>
      </w:r>
      <w:r w:rsidRPr="00C16DB4">
        <w:rPr>
          <w:rFonts w:ascii="Arial" w:hAnsi="Arial"/>
          <w:b/>
          <w:sz w:val="22"/>
          <w:szCs w:val="22"/>
        </w:rPr>
        <w:t>supervisión, contribuciones a la seguridad social, seguros, IVA, equipos, costo de equipos, uniforme, personal, etc.).</w:t>
      </w:r>
    </w:p>
    <w:p w:rsidR="00F2530F" w:rsidRDefault="00F2530F" w:rsidP="00F2530F">
      <w:pPr>
        <w:pStyle w:val="Ttulo1"/>
        <w:spacing w:before="0"/>
        <w:ind w:left="574"/>
        <w:jc w:val="both"/>
        <w:rPr>
          <w:rFonts w:ascii="Arial" w:eastAsia="Arial" w:hAnsi="Arial" w:cs="Arial"/>
          <w:color w:val="auto"/>
          <w:sz w:val="22"/>
          <w:szCs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3.</w:t>
      </w:r>
      <w:r w:rsidRPr="00CD2A69">
        <w:rPr>
          <w:rFonts w:ascii="Arial" w:hAnsi="Arial"/>
          <w:b/>
          <w:sz w:val="22"/>
        </w:rPr>
        <w:tab/>
      </w:r>
      <w:r w:rsidRPr="00282D1A">
        <w:rPr>
          <w:rFonts w:ascii="Arial" w:hAnsi="Arial"/>
          <w:b/>
          <w:sz w:val="22"/>
        </w:rPr>
        <w:t xml:space="preserve">Información técnica </w:t>
      </w:r>
    </w:p>
    <w:p w:rsidR="00CD2A69" w:rsidRPr="00282D1A" w:rsidRDefault="00CD2A69" w:rsidP="00CD2A69">
      <w:pPr>
        <w:suppressAutoHyphens/>
        <w:autoSpaceDN w:val="0"/>
        <w:ind w:left="851" w:hanging="851"/>
        <w:jc w:val="both"/>
        <w:textAlignment w:val="baseline"/>
      </w:pPr>
      <w:r w:rsidRPr="00282D1A">
        <w:rPr>
          <w:rFonts w:ascii="Arial" w:hAnsi="Arial"/>
          <w:sz w:val="22"/>
        </w:rPr>
        <w:tab/>
        <w:t xml:space="preserve">Todos los datos indicados por el proponente </w:t>
      </w:r>
      <w:r w:rsidRPr="00282D1A">
        <w:rPr>
          <w:rFonts w:ascii="Arial" w:hAnsi="Arial"/>
          <w:b/>
          <w:sz w:val="22"/>
        </w:rPr>
        <w:t>tendrán carácter de compromiso</w:t>
      </w:r>
      <w:r w:rsidRPr="00282D1A">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282D1A">
        <w:rPr>
          <w:rFonts w:ascii="Arial" w:hAnsi="Arial"/>
          <w:b/>
          <w:sz w:val="22"/>
        </w:rPr>
        <w:t>4.</w:t>
      </w:r>
      <w:r w:rsidRPr="00282D1A">
        <w:rPr>
          <w:rFonts w:ascii="Arial" w:hAnsi="Arial"/>
          <w:b/>
          <w:sz w:val="22"/>
        </w:rPr>
        <w:tab/>
        <w:t>Plazo de mantenimiento de las propuestas</w:t>
      </w:r>
    </w:p>
    <w:p w:rsidR="00CD2A69" w:rsidRPr="00AA1FEB" w:rsidRDefault="00CD2A69" w:rsidP="00CD2A69">
      <w:pPr>
        <w:suppressAutoHyphens/>
        <w:autoSpaceDN w:val="0"/>
        <w:ind w:left="851"/>
        <w:jc w:val="both"/>
        <w:textAlignment w:val="baseline"/>
        <w:rPr>
          <w:color w:val="FF0000"/>
        </w:rPr>
      </w:pPr>
      <w:r w:rsidRPr="00282D1A">
        <w:rPr>
          <w:rFonts w:ascii="Arial" w:hAnsi="Arial"/>
          <w:sz w:val="22"/>
        </w:rPr>
        <w:t>Las propuestas serán válidas y obligarán a los oferen</w:t>
      </w:r>
      <w:r w:rsidRPr="00282D1A">
        <w:rPr>
          <w:rFonts w:ascii="Arial" w:hAnsi="Arial"/>
          <w:sz w:val="22"/>
        </w:rPr>
        <w:softHyphen/>
        <w:t xml:space="preserve">tes por el término de </w:t>
      </w:r>
      <w:r w:rsidR="00282D1A" w:rsidRPr="00282D1A">
        <w:rPr>
          <w:rFonts w:ascii="Arial" w:hAnsi="Arial"/>
          <w:b/>
          <w:sz w:val="22"/>
        </w:rPr>
        <w:t>3</w:t>
      </w:r>
      <w:r w:rsidRPr="00282D1A">
        <w:rPr>
          <w:rFonts w:ascii="Arial" w:hAnsi="Arial"/>
          <w:b/>
          <w:sz w:val="22"/>
        </w:rPr>
        <w:t>0</w:t>
      </w:r>
      <w:r w:rsidR="00282D1A" w:rsidRPr="00282D1A">
        <w:rPr>
          <w:rFonts w:ascii="Arial" w:hAnsi="Arial"/>
          <w:sz w:val="22"/>
        </w:rPr>
        <w:t xml:space="preserve"> (trei</w:t>
      </w:r>
      <w:r w:rsidRPr="00282D1A">
        <w:rPr>
          <w:rFonts w:ascii="Arial" w:hAnsi="Arial"/>
          <w:sz w:val="22"/>
        </w:rPr>
        <w:t>nta) días a contar desde el día siguiente a la apertura de las mismas a menos que, antes de expirar dicho plazo, la Administra</w:t>
      </w:r>
      <w:r w:rsidRPr="00282D1A">
        <w:rPr>
          <w:rFonts w:ascii="Arial" w:hAnsi="Arial"/>
          <w:sz w:val="22"/>
        </w:rPr>
        <w:softHyphen/>
        <w:t>ción ya se hubiera expedi</w:t>
      </w:r>
      <w:r w:rsidRPr="00282D1A">
        <w:rPr>
          <w:rFonts w:ascii="Arial" w:hAnsi="Arial"/>
          <w:sz w:val="22"/>
        </w:rPr>
        <w:softHyphen/>
        <w:t>do respecto a ellas.</w:t>
      </w:r>
    </w:p>
    <w:p w:rsidR="00CD2A69" w:rsidRPr="000339E6" w:rsidRDefault="00CD2A69" w:rsidP="00CD2A69">
      <w:pPr>
        <w:suppressAutoHyphens/>
        <w:autoSpaceDN w:val="0"/>
        <w:ind w:left="851"/>
        <w:jc w:val="both"/>
        <w:textAlignment w:val="baseline"/>
        <w:rPr>
          <w:rFonts w:ascii="Arial" w:hAnsi="Arial"/>
          <w:sz w:val="22"/>
        </w:rPr>
      </w:pPr>
      <w:r w:rsidRPr="000339E6">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CD2A69" w:rsidRPr="00AA1FEB" w:rsidRDefault="00CD2A69" w:rsidP="00CD2A69">
      <w:pPr>
        <w:suppressAutoHyphens/>
        <w:autoSpaceDN w:val="0"/>
        <w:ind w:left="851"/>
        <w:jc w:val="both"/>
        <w:textAlignment w:val="baseline"/>
        <w:rPr>
          <w:rFonts w:ascii="Arial" w:hAnsi="Arial"/>
          <w:b/>
          <w:color w:val="FF0000"/>
          <w:sz w:val="22"/>
        </w:rPr>
      </w:pPr>
    </w:p>
    <w:p w:rsidR="00CD2A69" w:rsidRPr="000339E6" w:rsidRDefault="00CD2A69" w:rsidP="00CD2A69">
      <w:pPr>
        <w:tabs>
          <w:tab w:val="left" w:pos="851"/>
        </w:tabs>
        <w:suppressAutoHyphens/>
        <w:autoSpaceDN w:val="0"/>
        <w:jc w:val="both"/>
        <w:textAlignment w:val="baseline"/>
        <w:rPr>
          <w:rFonts w:ascii="Arial" w:hAnsi="Arial"/>
          <w:b/>
          <w:sz w:val="22"/>
        </w:rPr>
      </w:pPr>
      <w:r w:rsidRPr="00CD2A69">
        <w:rPr>
          <w:rFonts w:ascii="Arial" w:hAnsi="Arial"/>
          <w:b/>
          <w:sz w:val="22"/>
        </w:rPr>
        <w:t>5.</w:t>
      </w:r>
      <w:r w:rsidRPr="00CD2A69">
        <w:rPr>
          <w:rFonts w:ascii="Arial" w:hAnsi="Arial"/>
          <w:b/>
          <w:sz w:val="22"/>
        </w:rPr>
        <w:tab/>
      </w:r>
      <w:r w:rsidRPr="000339E6">
        <w:rPr>
          <w:rFonts w:ascii="Arial" w:hAnsi="Arial"/>
          <w:b/>
          <w:sz w:val="22"/>
        </w:rPr>
        <w:t>Evaluación de las ofertas</w:t>
      </w:r>
    </w:p>
    <w:p w:rsidR="00CC59ED" w:rsidRPr="000339E6" w:rsidRDefault="00CD2A69" w:rsidP="00CC59ED">
      <w:pPr>
        <w:ind w:left="851" w:hanging="851"/>
        <w:jc w:val="both"/>
        <w:rPr>
          <w:rFonts w:ascii="Arial" w:hAnsi="Arial" w:cs="Arial"/>
          <w:sz w:val="22"/>
          <w:szCs w:val="22"/>
          <w:lang w:val="es-UY" w:eastAsia="es-MX"/>
        </w:rPr>
      </w:pPr>
      <w:r w:rsidRPr="000339E6">
        <w:rPr>
          <w:rFonts w:ascii="Arial" w:hAnsi="Arial" w:cs="Arial"/>
          <w:sz w:val="22"/>
          <w:lang w:val="es-UY"/>
        </w:rPr>
        <w:t>5.1</w:t>
      </w:r>
      <w:r w:rsidRPr="000339E6">
        <w:rPr>
          <w:rFonts w:ascii="Arial" w:hAnsi="Arial" w:cs="Arial"/>
          <w:sz w:val="22"/>
          <w:lang w:val="es-UY"/>
        </w:rPr>
        <w:tab/>
      </w:r>
      <w:r w:rsidR="00CC59ED" w:rsidRPr="000339E6">
        <w:rPr>
          <w:rFonts w:ascii="Arial" w:hAnsi="Arial" w:cs="Arial"/>
          <w:sz w:val="22"/>
          <w:szCs w:val="22"/>
          <w:lang w:val="es-UY" w:eastAsia="es-MX"/>
        </w:rPr>
        <w:t>Se tendrán en cuenta aquellas ofertas que cumplan todos los requisitos solicitados.</w:t>
      </w:r>
    </w:p>
    <w:p w:rsidR="00CD2A69" w:rsidRPr="000339E6" w:rsidRDefault="000339E6" w:rsidP="00CD2A69">
      <w:pPr>
        <w:suppressAutoHyphens/>
        <w:autoSpaceDN w:val="0"/>
        <w:ind w:left="851" w:hanging="851"/>
        <w:jc w:val="both"/>
        <w:textAlignment w:val="baseline"/>
      </w:pPr>
      <w:r w:rsidRPr="000339E6">
        <w:rPr>
          <w:rFonts w:ascii="Arial" w:hAnsi="Arial"/>
          <w:sz w:val="22"/>
          <w:szCs w:val="22"/>
          <w:lang w:val="es-UY"/>
        </w:rPr>
        <w:lastRenderedPageBreak/>
        <w:t>5.2</w:t>
      </w:r>
      <w:r w:rsidR="00CD2A69" w:rsidRPr="000339E6">
        <w:rPr>
          <w:rFonts w:ascii="Arial" w:hAnsi="Arial"/>
          <w:sz w:val="22"/>
          <w:szCs w:val="22"/>
          <w:lang w:val="es-UY"/>
        </w:rPr>
        <w:tab/>
        <w:t>La Administración podrá utilizar los mecanismos de Mejora de Ofertas o Negociación de acuerdo a lo previsto en el TOCAF.</w:t>
      </w:r>
    </w:p>
    <w:p w:rsidR="00CD2A69" w:rsidRPr="00AA1FEB" w:rsidRDefault="00CD2A69" w:rsidP="00CD2A69">
      <w:pPr>
        <w:tabs>
          <w:tab w:val="left" w:pos="851"/>
        </w:tabs>
        <w:suppressAutoHyphens/>
        <w:autoSpaceDN w:val="0"/>
        <w:jc w:val="both"/>
        <w:textAlignment w:val="baseline"/>
        <w:rPr>
          <w:rFonts w:ascii="Arial" w:hAnsi="Arial"/>
          <w:color w:val="FF0000"/>
          <w:sz w:val="22"/>
          <w:szCs w:val="22"/>
        </w:rPr>
      </w:pPr>
    </w:p>
    <w:p w:rsidR="00CD2A69" w:rsidRPr="00AA1FEB" w:rsidRDefault="00CD2A69" w:rsidP="00CD2A69">
      <w:pPr>
        <w:tabs>
          <w:tab w:val="left" w:pos="851"/>
        </w:tabs>
        <w:suppressAutoHyphens/>
        <w:autoSpaceDN w:val="0"/>
        <w:jc w:val="both"/>
        <w:textAlignment w:val="baseline"/>
        <w:rPr>
          <w:rFonts w:ascii="Arial" w:hAnsi="Arial"/>
          <w:b/>
          <w:sz w:val="22"/>
        </w:rPr>
      </w:pPr>
      <w:r w:rsidRPr="00AA1FEB">
        <w:rPr>
          <w:rFonts w:ascii="Arial" w:hAnsi="Arial"/>
          <w:b/>
          <w:sz w:val="22"/>
        </w:rPr>
        <w:t>6.</w:t>
      </w:r>
      <w:r w:rsidRPr="00AA1FEB">
        <w:rPr>
          <w:rFonts w:ascii="Arial" w:hAnsi="Arial"/>
          <w:b/>
          <w:color w:val="FF0000"/>
          <w:sz w:val="22"/>
        </w:rPr>
        <w:tab/>
      </w:r>
      <w:r w:rsidRPr="00AA1FEB">
        <w:rPr>
          <w:rFonts w:ascii="Arial" w:hAnsi="Arial"/>
          <w:b/>
          <w:sz w:val="22"/>
        </w:rPr>
        <w:t>Adjudicación</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6.1</w:t>
      </w:r>
      <w:r w:rsidRPr="00CD2A69">
        <w:rPr>
          <w:rFonts w:ascii="Arial" w:hAnsi="Arial"/>
          <w:sz w:val="22"/>
        </w:rPr>
        <w:tab/>
        <w:t>La Administración se reserva el derecho de desestimar todas las ofertas sin que ello dé lugar a reclamo de naturaleza alguna por parte de los oferentes.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6.2</w:t>
      </w:r>
      <w:r w:rsidRPr="00CD2A69">
        <w:rPr>
          <w:rFonts w:ascii="Arial" w:hAnsi="Arial"/>
          <w:sz w:val="22"/>
        </w:rPr>
        <w:tab/>
        <w:t>La adjudicación se hará a la empresa que cumpliendo con todos los requisitos</w:t>
      </w:r>
      <w:r w:rsidR="00361F40">
        <w:rPr>
          <w:rFonts w:ascii="Arial" w:hAnsi="Arial"/>
          <w:sz w:val="22"/>
        </w:rPr>
        <w:t xml:space="preserve"> establecidos en este pliego</w:t>
      </w:r>
      <w:r w:rsidRPr="00CD2A69">
        <w:rPr>
          <w:rFonts w:ascii="Arial" w:hAnsi="Arial"/>
          <w:sz w:val="22"/>
        </w:rPr>
        <w:t xml:space="preserve"> resulte la de m</w:t>
      </w:r>
      <w:r w:rsidR="002C1883">
        <w:rPr>
          <w:rFonts w:ascii="Arial" w:hAnsi="Arial"/>
          <w:sz w:val="22"/>
        </w:rPr>
        <w:t>enor precio.</w:t>
      </w:r>
      <w:r w:rsidRPr="00CD2A69">
        <w:rPr>
          <w:rFonts w:ascii="Arial" w:hAnsi="Arial"/>
          <w:sz w:val="22"/>
        </w:rPr>
        <w:t xml:space="preserve"> </w:t>
      </w:r>
    </w:p>
    <w:p w:rsidR="00CD2A69" w:rsidRPr="00CD2A69" w:rsidRDefault="00CD2A69"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sidRPr="00CD2A69">
        <w:rPr>
          <w:rFonts w:ascii="Arial" w:hAnsi="Arial"/>
          <w:sz w:val="22"/>
        </w:rPr>
        <w:t>6.3</w:t>
      </w:r>
      <w:r w:rsidRPr="00CD2A69">
        <w:rPr>
          <w:rFonts w:ascii="Arial" w:hAnsi="Arial"/>
          <w:sz w:val="22"/>
        </w:rPr>
        <w:tab/>
        <w:t>La notificación de la adjudicación correspondiente al interesado perfeccionará a todos los efectos legales el contrato a que se refieren las disposiciones de este pliego y normas legales y reglamenta</w:t>
      </w:r>
      <w:r w:rsidRPr="00CD2A69">
        <w:rPr>
          <w:rFonts w:ascii="Arial" w:hAnsi="Arial"/>
          <w:sz w:val="22"/>
        </w:rPr>
        <w:softHyphen/>
        <w:t>rias vigen</w:t>
      </w:r>
      <w:r w:rsidRPr="00CD2A69">
        <w:rPr>
          <w:rFonts w:ascii="Arial" w:hAnsi="Arial"/>
          <w:sz w:val="22"/>
        </w:rPr>
        <w:softHyphen/>
        <w:t>tes. Las obligaciones y derechos del adju</w:t>
      </w:r>
      <w:r w:rsidRPr="00CD2A69">
        <w:rPr>
          <w:rFonts w:ascii="Arial" w:hAnsi="Arial"/>
          <w:sz w:val="22"/>
        </w:rPr>
        <w:softHyphen/>
        <w:t>dicatario serán las que surgen de las normas jurídicas aplica</w:t>
      </w:r>
      <w:r w:rsidRPr="00CD2A69">
        <w:rPr>
          <w:rFonts w:ascii="Arial" w:hAnsi="Arial"/>
          <w:sz w:val="22"/>
        </w:rPr>
        <w:softHyphen/>
        <w:t xml:space="preserve">bles, los pliegos y su oferta.  </w:t>
      </w:r>
    </w:p>
    <w:p w:rsidR="00CD2A69" w:rsidRPr="00CD2A69" w:rsidRDefault="000339E6"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Pr>
          <w:rFonts w:ascii="Arial" w:hAnsi="Arial"/>
          <w:sz w:val="22"/>
        </w:rPr>
        <w:t>6.4</w:t>
      </w:r>
      <w:r w:rsidR="00CD2A69" w:rsidRPr="00CD2A69">
        <w:rPr>
          <w:rFonts w:ascii="Arial" w:hAnsi="Arial"/>
          <w:sz w:val="22"/>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AD0303" w:rsidRDefault="00AD0303" w:rsidP="00AD0303">
      <w:pPr>
        <w:pStyle w:val="Ttulo7"/>
        <w:tabs>
          <w:tab w:val="left" w:pos="851"/>
        </w:tabs>
        <w:rPr>
          <w:rFonts w:ascii="Arial" w:hAnsi="Arial"/>
        </w:rPr>
      </w:pPr>
    </w:p>
    <w:p w:rsidR="00806DE7" w:rsidRPr="002B263B" w:rsidRDefault="00806DE7" w:rsidP="00806DE7">
      <w:pPr>
        <w:pStyle w:val="Ttulo7"/>
        <w:tabs>
          <w:tab w:val="left" w:pos="851"/>
        </w:tabs>
        <w:rPr>
          <w:rFonts w:ascii="Arial" w:hAnsi="Arial"/>
        </w:rPr>
      </w:pPr>
      <w:r>
        <w:rPr>
          <w:rFonts w:ascii="Arial" w:hAnsi="Arial"/>
        </w:rPr>
        <w:t>7</w:t>
      </w:r>
      <w:r w:rsidRPr="002B263B">
        <w:rPr>
          <w:rFonts w:ascii="Arial" w:hAnsi="Arial"/>
        </w:rPr>
        <w:t>.</w:t>
      </w:r>
      <w:r w:rsidRPr="002B263B">
        <w:rPr>
          <w:rFonts w:ascii="Arial" w:hAnsi="Arial"/>
        </w:rPr>
        <w:tab/>
        <w:t>Aumento o reducción de la contratación</w:t>
      </w:r>
    </w:p>
    <w:p w:rsidR="00806DE7" w:rsidRPr="002B263B" w:rsidRDefault="007132A4" w:rsidP="00806DE7">
      <w:pPr>
        <w:pStyle w:val="Textoindependiente2"/>
        <w:ind w:left="851"/>
        <w:rPr>
          <w:rFonts w:ascii="Arial" w:hAnsi="Arial"/>
          <w:i w:val="0"/>
        </w:rPr>
      </w:pPr>
      <w:r>
        <w:rPr>
          <w:rFonts w:ascii="Arial" w:hAnsi="Arial"/>
          <w:i w:val="0"/>
        </w:rPr>
        <w:t>El aumento y la reducción de la contratación s</w:t>
      </w:r>
      <w:r w:rsidR="00806DE7" w:rsidRPr="002B263B">
        <w:rPr>
          <w:rFonts w:ascii="Arial" w:hAnsi="Arial"/>
          <w:i w:val="0"/>
        </w:rPr>
        <w:t>e regirá</w:t>
      </w:r>
      <w:r>
        <w:rPr>
          <w:rFonts w:ascii="Arial" w:hAnsi="Arial"/>
          <w:i w:val="0"/>
        </w:rPr>
        <w:t>n</w:t>
      </w:r>
      <w:r w:rsidR="00806DE7" w:rsidRPr="002B263B">
        <w:rPr>
          <w:rFonts w:ascii="Arial" w:hAnsi="Arial"/>
          <w:i w:val="0"/>
        </w:rPr>
        <w:t xml:space="preserve"> según lo dispuesto en el artículo 74 de TOCAF.</w:t>
      </w:r>
    </w:p>
    <w:p w:rsidR="00806DE7" w:rsidRDefault="00806DE7" w:rsidP="00806DE7">
      <w:pPr>
        <w:jc w:val="both"/>
        <w:rPr>
          <w:rFonts w:ascii="Arial" w:hAnsi="Arial"/>
          <w:sz w:val="22"/>
        </w:rPr>
      </w:pPr>
      <w:r>
        <w:rPr>
          <w:rFonts w:ascii="Arial" w:hAnsi="Arial"/>
          <w:sz w:val="22"/>
        </w:rPr>
        <w:t xml:space="preserve">   </w:t>
      </w:r>
    </w:p>
    <w:p w:rsidR="003E6ADE" w:rsidRDefault="009F6FF2" w:rsidP="009F6FF2">
      <w:pPr>
        <w:pStyle w:val="Encabezado"/>
        <w:keepLines w:val="0"/>
        <w:tabs>
          <w:tab w:val="clear" w:pos="4321"/>
          <w:tab w:val="clear" w:pos="8641"/>
        </w:tabs>
        <w:spacing w:after="0" w:line="240" w:lineRule="auto"/>
      </w:pPr>
      <w:r>
        <w:br w:type="page"/>
      </w:r>
    </w:p>
    <w:p w:rsidR="003E6ADE" w:rsidRDefault="003E6ADE" w:rsidP="009F6FF2">
      <w:pPr>
        <w:pStyle w:val="Encabezado"/>
        <w:keepLines w:val="0"/>
        <w:tabs>
          <w:tab w:val="clear" w:pos="4321"/>
          <w:tab w:val="clear" w:pos="8641"/>
        </w:tabs>
        <w:spacing w:after="0" w:line="240" w:lineRule="auto"/>
      </w:pPr>
    </w:p>
    <w:p w:rsidR="009F6FF2" w:rsidRDefault="00D149C8" w:rsidP="009F6FF2">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SECCION V</w:t>
      </w:r>
    </w:p>
    <w:p w:rsidR="009F6FF2" w:rsidRDefault="009F6FF2" w:rsidP="009F6FF2">
      <w:pPr>
        <w:pStyle w:val="Ttulo6"/>
        <w:tabs>
          <w:tab w:val="clear" w:pos="4513"/>
        </w:tabs>
        <w:rPr>
          <w:rFonts w:ascii="Arial" w:hAnsi="Arial"/>
        </w:rPr>
      </w:pPr>
      <w:r>
        <w:rPr>
          <w:rFonts w:ascii="Arial" w:hAnsi="Arial"/>
        </w:rPr>
        <w:t xml:space="preserve"> CONDICIONES PARTICULARES </w:t>
      </w:r>
    </w:p>
    <w:p w:rsidR="00B62452" w:rsidRDefault="00B62452" w:rsidP="009F6FF2">
      <w:pPr>
        <w:jc w:val="center"/>
      </w:pPr>
    </w:p>
    <w:p w:rsidR="00997AFF" w:rsidRPr="00FE4393" w:rsidRDefault="00997AFF" w:rsidP="00997AF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sidRPr="00FE4393">
        <w:rPr>
          <w:rFonts w:ascii="Arial" w:hAnsi="Arial"/>
          <w:b/>
          <w:sz w:val="22"/>
          <w:szCs w:val="22"/>
        </w:rPr>
        <w:t>1.</w:t>
      </w:r>
      <w:r w:rsidRPr="00FE4393">
        <w:rPr>
          <w:rFonts w:ascii="Arial" w:hAnsi="Arial"/>
          <w:b/>
          <w:sz w:val="22"/>
          <w:szCs w:val="22"/>
        </w:rPr>
        <w:tab/>
      </w:r>
      <w:r w:rsidRPr="00FE4393">
        <w:rPr>
          <w:rFonts w:ascii="Arial" w:hAnsi="Arial"/>
          <w:b/>
          <w:sz w:val="22"/>
          <w:szCs w:val="22"/>
        </w:rPr>
        <w:tab/>
      </w:r>
      <w:r w:rsidRPr="00FE4393">
        <w:rPr>
          <w:rFonts w:ascii="Arial" w:hAnsi="Arial"/>
          <w:b/>
          <w:sz w:val="22"/>
          <w:szCs w:val="22"/>
        </w:rPr>
        <w:tab/>
        <w:t>Prestación de los servicios</w:t>
      </w:r>
    </w:p>
    <w:p w:rsidR="00997AFF" w:rsidRPr="00A12BA3" w:rsidRDefault="00997AFF" w:rsidP="00997AFF">
      <w:pPr>
        <w:pStyle w:val="Sangra3detindependiente"/>
        <w:ind w:hanging="851"/>
        <w:jc w:val="both"/>
        <w:rPr>
          <w:rFonts w:ascii="Arial" w:hAnsi="Arial" w:cs="Arial"/>
          <w:szCs w:val="22"/>
        </w:rPr>
      </w:pPr>
      <w:r w:rsidRPr="00FE4393">
        <w:rPr>
          <w:rFonts w:ascii="Arial" w:hAnsi="Arial"/>
          <w:szCs w:val="22"/>
          <w:lang w:val="es-UY"/>
        </w:rPr>
        <w:t>1.1</w:t>
      </w:r>
      <w:r w:rsidRPr="00FE4393">
        <w:rPr>
          <w:rFonts w:ascii="Arial" w:hAnsi="Arial"/>
          <w:szCs w:val="22"/>
          <w:lang w:val="es-UY"/>
        </w:rPr>
        <w:tab/>
        <w:t xml:space="preserve">Los servicios serán prestados </w:t>
      </w:r>
      <w:r>
        <w:rPr>
          <w:rFonts w:ascii="Arial" w:hAnsi="Arial"/>
          <w:szCs w:val="22"/>
          <w:lang w:val="es-UY"/>
        </w:rPr>
        <w:t>en todo el edificio sito en calle Uruguay 1283,</w:t>
      </w:r>
      <w:r w:rsidRPr="00A12BA3">
        <w:rPr>
          <w:rFonts w:ascii="Arial" w:hAnsi="Arial" w:cs="Arial"/>
          <w:szCs w:val="22"/>
          <w:lang w:val="es-UY"/>
        </w:rPr>
        <w:t xml:space="preserve"> </w:t>
      </w:r>
      <w:r>
        <w:rPr>
          <w:rFonts w:ascii="Arial" w:hAnsi="Arial" w:cs="Arial"/>
          <w:szCs w:val="22"/>
          <w:lang w:val="es-UY"/>
        </w:rPr>
        <w:t xml:space="preserve">Salto, </w:t>
      </w:r>
      <w:r w:rsidRPr="00A12BA3">
        <w:rPr>
          <w:rFonts w:ascii="Arial" w:hAnsi="Arial" w:cs="Arial"/>
          <w:szCs w:val="22"/>
          <w:lang w:val="es-UY"/>
        </w:rPr>
        <w:t>Departamento de S</w:t>
      </w:r>
      <w:r>
        <w:rPr>
          <w:rFonts w:ascii="Arial" w:hAnsi="Arial" w:cs="Arial"/>
          <w:szCs w:val="22"/>
          <w:lang w:val="es-UY"/>
        </w:rPr>
        <w:t>alto, de la División Regional 5.</w:t>
      </w:r>
    </w:p>
    <w:p w:rsidR="00997AFF" w:rsidRDefault="00997AFF" w:rsidP="00997AFF">
      <w:pPr>
        <w:pStyle w:val="Sangra3detindependiente"/>
        <w:ind w:hanging="851"/>
        <w:jc w:val="both"/>
        <w:rPr>
          <w:rFonts w:ascii="Arial" w:hAnsi="Arial"/>
          <w:szCs w:val="22"/>
          <w:lang w:val="es-UY"/>
        </w:rPr>
      </w:pPr>
      <w:r w:rsidRPr="00FE4393">
        <w:rPr>
          <w:rFonts w:ascii="Arial" w:hAnsi="Arial"/>
          <w:szCs w:val="22"/>
          <w:lang w:val="es-ES"/>
        </w:rPr>
        <w:t>1.2</w:t>
      </w:r>
      <w:r w:rsidRPr="00FE4393">
        <w:rPr>
          <w:rFonts w:ascii="Arial" w:hAnsi="Arial"/>
          <w:szCs w:val="22"/>
          <w:lang w:val="es-ES"/>
        </w:rPr>
        <w:tab/>
        <w:t xml:space="preserve">Los servicios se </w:t>
      </w:r>
      <w:r>
        <w:rPr>
          <w:rFonts w:ascii="Arial" w:hAnsi="Arial"/>
          <w:szCs w:val="22"/>
          <w:lang w:val="es-ES"/>
        </w:rPr>
        <w:t>cumplirán</w:t>
      </w:r>
      <w:r w:rsidRPr="00FE4393">
        <w:rPr>
          <w:rFonts w:ascii="Arial" w:hAnsi="Arial"/>
          <w:szCs w:val="22"/>
          <w:lang w:val="es-ES"/>
        </w:rPr>
        <w:t xml:space="preserve"> de </w:t>
      </w:r>
      <w:r w:rsidRPr="00FE4393">
        <w:rPr>
          <w:rFonts w:ascii="Arial" w:hAnsi="Arial"/>
          <w:szCs w:val="22"/>
          <w:lang w:val="es-UY"/>
        </w:rPr>
        <w:t>lunes a viernes entre las 16:30</w:t>
      </w:r>
      <w:r>
        <w:rPr>
          <w:rFonts w:ascii="Arial" w:hAnsi="Arial"/>
          <w:szCs w:val="22"/>
          <w:lang w:val="es-UY"/>
        </w:rPr>
        <w:t xml:space="preserve"> y las 07:00 </w:t>
      </w:r>
      <w:proofErr w:type="spellStart"/>
      <w:r>
        <w:rPr>
          <w:rFonts w:ascii="Arial" w:hAnsi="Arial"/>
          <w:szCs w:val="22"/>
          <w:lang w:val="es-UY"/>
        </w:rPr>
        <w:t>hs</w:t>
      </w:r>
      <w:proofErr w:type="spellEnd"/>
      <w:r>
        <w:rPr>
          <w:rFonts w:ascii="Arial" w:hAnsi="Arial"/>
          <w:szCs w:val="22"/>
          <w:lang w:val="es-UY"/>
        </w:rPr>
        <w:t xml:space="preserve">, y los fines de semana entre las 7 </w:t>
      </w:r>
      <w:proofErr w:type="spellStart"/>
      <w:r>
        <w:rPr>
          <w:rFonts w:ascii="Arial" w:hAnsi="Arial"/>
          <w:szCs w:val="22"/>
          <w:lang w:val="es-UY"/>
        </w:rPr>
        <w:t>hs</w:t>
      </w:r>
      <w:proofErr w:type="spellEnd"/>
      <w:r>
        <w:rPr>
          <w:rFonts w:ascii="Arial" w:hAnsi="Arial"/>
          <w:szCs w:val="22"/>
          <w:lang w:val="es-UY"/>
        </w:rPr>
        <w:t xml:space="preserve"> del sábado hasta las 9 </w:t>
      </w:r>
      <w:proofErr w:type="spellStart"/>
      <w:r>
        <w:rPr>
          <w:rFonts w:ascii="Arial" w:hAnsi="Arial"/>
          <w:szCs w:val="22"/>
          <w:lang w:val="es-UY"/>
        </w:rPr>
        <w:t>hs</w:t>
      </w:r>
      <w:proofErr w:type="spellEnd"/>
      <w:r>
        <w:rPr>
          <w:rFonts w:ascii="Arial" w:hAnsi="Arial"/>
          <w:szCs w:val="22"/>
          <w:lang w:val="es-UY"/>
        </w:rPr>
        <w:t xml:space="preserve"> del lunes o del siguiente día hábil si este fuera feriado, y los feriados entre las 7 </w:t>
      </w:r>
      <w:proofErr w:type="spellStart"/>
      <w:r>
        <w:rPr>
          <w:rFonts w:ascii="Arial" w:hAnsi="Arial"/>
          <w:szCs w:val="22"/>
          <w:lang w:val="es-UY"/>
        </w:rPr>
        <w:t>hs</w:t>
      </w:r>
      <w:proofErr w:type="spellEnd"/>
      <w:r>
        <w:rPr>
          <w:rFonts w:ascii="Arial" w:hAnsi="Arial"/>
          <w:szCs w:val="22"/>
          <w:lang w:val="es-UY"/>
        </w:rPr>
        <w:t xml:space="preserve"> y las 9 </w:t>
      </w:r>
      <w:proofErr w:type="spellStart"/>
      <w:r>
        <w:rPr>
          <w:rFonts w:ascii="Arial" w:hAnsi="Arial"/>
          <w:szCs w:val="22"/>
          <w:lang w:val="es-UY"/>
        </w:rPr>
        <w:t>hs</w:t>
      </w:r>
      <w:proofErr w:type="spellEnd"/>
      <w:r>
        <w:rPr>
          <w:rFonts w:ascii="Arial" w:hAnsi="Arial"/>
          <w:szCs w:val="22"/>
          <w:lang w:val="es-UY"/>
        </w:rPr>
        <w:t xml:space="preserve"> del siguiente día hábil.</w:t>
      </w:r>
    </w:p>
    <w:p w:rsidR="00E04700" w:rsidRDefault="00E04700" w:rsidP="00997AFF">
      <w:pPr>
        <w:pStyle w:val="Sangra3detindependiente"/>
        <w:ind w:hanging="851"/>
        <w:jc w:val="both"/>
        <w:rPr>
          <w:rFonts w:ascii="Arial" w:hAnsi="Arial"/>
          <w:szCs w:val="22"/>
          <w:lang w:val="es-UY"/>
        </w:rPr>
      </w:pPr>
      <w:r>
        <w:rPr>
          <w:rFonts w:ascii="Arial" w:hAnsi="Arial"/>
          <w:szCs w:val="22"/>
          <w:lang w:val="es-UY"/>
        </w:rPr>
        <w:tab/>
        <w:t xml:space="preserve">De surgir imprevistos el horario hasta las 9 </w:t>
      </w:r>
      <w:proofErr w:type="spellStart"/>
      <w:r>
        <w:rPr>
          <w:rFonts w:ascii="Arial" w:hAnsi="Arial"/>
          <w:szCs w:val="22"/>
          <w:lang w:val="es-UY"/>
        </w:rPr>
        <w:t>hs</w:t>
      </w:r>
      <w:proofErr w:type="spellEnd"/>
      <w:r>
        <w:rPr>
          <w:rFonts w:ascii="Arial" w:hAnsi="Arial"/>
          <w:szCs w:val="22"/>
          <w:lang w:val="es-UY"/>
        </w:rPr>
        <w:t xml:space="preserve"> podrá prorrogarse hasta las 10:30 </w:t>
      </w:r>
      <w:proofErr w:type="spellStart"/>
      <w:r>
        <w:rPr>
          <w:rFonts w:ascii="Arial" w:hAnsi="Arial"/>
          <w:szCs w:val="22"/>
          <w:lang w:val="es-UY"/>
        </w:rPr>
        <w:t>hs</w:t>
      </w:r>
      <w:proofErr w:type="spellEnd"/>
      <w:r>
        <w:rPr>
          <w:rFonts w:ascii="Arial" w:hAnsi="Arial"/>
          <w:szCs w:val="22"/>
          <w:lang w:val="es-UY"/>
        </w:rPr>
        <w:t>.</w:t>
      </w:r>
    </w:p>
    <w:p w:rsidR="00997AFF" w:rsidRDefault="00997AFF" w:rsidP="00997AFF">
      <w:pPr>
        <w:pStyle w:val="Sangra3detindependiente"/>
        <w:ind w:hanging="851"/>
        <w:jc w:val="both"/>
        <w:rPr>
          <w:rFonts w:ascii="Arial" w:hAnsi="Arial"/>
          <w:szCs w:val="22"/>
          <w:lang w:val="es-UY"/>
        </w:rPr>
      </w:pPr>
      <w:r>
        <w:rPr>
          <w:rFonts w:ascii="Arial" w:hAnsi="Arial"/>
          <w:szCs w:val="22"/>
          <w:lang w:val="es-UY"/>
        </w:rPr>
        <w:t>1.3</w:t>
      </w:r>
      <w:r>
        <w:rPr>
          <w:rFonts w:ascii="Arial" w:hAnsi="Arial"/>
          <w:szCs w:val="22"/>
          <w:lang w:val="es-UY"/>
        </w:rPr>
        <w:tab/>
        <w:t>Sin perjuicio de ello, los días y horarios podrán modificarse por la Administración con hasta 12 horas de anticipación.</w:t>
      </w:r>
    </w:p>
    <w:p w:rsidR="00997AFF" w:rsidRDefault="00997AFF" w:rsidP="00997AFF">
      <w:pPr>
        <w:pStyle w:val="Sangra3detindependiente"/>
        <w:ind w:hanging="851"/>
        <w:jc w:val="both"/>
        <w:rPr>
          <w:rFonts w:ascii="Arial" w:hAnsi="Arial"/>
          <w:szCs w:val="22"/>
          <w:lang w:val="es-UY"/>
        </w:rPr>
      </w:pPr>
      <w:r>
        <w:rPr>
          <w:rFonts w:ascii="Arial" w:hAnsi="Arial"/>
          <w:szCs w:val="22"/>
          <w:lang w:val="es-UY"/>
        </w:rPr>
        <w:t>1.4</w:t>
      </w:r>
      <w:r>
        <w:rPr>
          <w:rFonts w:ascii="Arial" w:hAnsi="Arial"/>
          <w:szCs w:val="22"/>
          <w:lang w:val="es-UY"/>
        </w:rPr>
        <w:tab/>
        <w:t>La Administración no se hará cargo de retribuciones adicionales por horas extra, siendo exclusivamente de cargo del adjudicatario disponer de los relevos correspondientes.</w:t>
      </w:r>
    </w:p>
    <w:p w:rsidR="00997AFF" w:rsidRDefault="00997AFF" w:rsidP="00997AFF">
      <w:pPr>
        <w:pStyle w:val="Sangra3detindependiente"/>
        <w:ind w:hanging="851"/>
        <w:jc w:val="both"/>
        <w:rPr>
          <w:rFonts w:ascii="Arial" w:hAnsi="Arial"/>
          <w:szCs w:val="22"/>
          <w:lang w:val="es-UY"/>
        </w:rPr>
      </w:pPr>
      <w:r>
        <w:rPr>
          <w:rFonts w:ascii="Arial" w:hAnsi="Arial"/>
          <w:szCs w:val="22"/>
          <w:lang w:val="es-UY"/>
        </w:rPr>
        <w:t>1.5</w:t>
      </w:r>
      <w:r>
        <w:rPr>
          <w:rFonts w:ascii="Arial" w:hAnsi="Arial"/>
          <w:szCs w:val="22"/>
          <w:lang w:val="es-UY"/>
        </w:rPr>
        <w:tab/>
        <w:t>Los servicios comprenderán:</w:t>
      </w:r>
    </w:p>
    <w:p w:rsidR="00997AFF" w:rsidRDefault="00E04700" w:rsidP="00997AFF">
      <w:pPr>
        <w:pStyle w:val="Sangra3detindependiente"/>
        <w:numPr>
          <w:ilvl w:val="0"/>
          <w:numId w:val="36"/>
        </w:numPr>
        <w:jc w:val="both"/>
        <w:rPr>
          <w:rFonts w:ascii="Arial" w:hAnsi="Arial"/>
          <w:szCs w:val="22"/>
          <w:lang w:val="es-UY"/>
        </w:rPr>
      </w:pPr>
      <w:r>
        <w:rPr>
          <w:rFonts w:ascii="Arial" w:hAnsi="Arial"/>
          <w:szCs w:val="22"/>
          <w:lang w:val="es-UY"/>
        </w:rPr>
        <w:t>Vigilar de todo el edificio, planta baja y subsuelo, mediante rondas de inspección.</w:t>
      </w:r>
    </w:p>
    <w:p w:rsidR="00E04700" w:rsidRDefault="00E04700" w:rsidP="00997AFF">
      <w:pPr>
        <w:pStyle w:val="Sangra3detindependiente"/>
        <w:numPr>
          <w:ilvl w:val="0"/>
          <w:numId w:val="36"/>
        </w:numPr>
        <w:jc w:val="both"/>
        <w:rPr>
          <w:rFonts w:ascii="Arial" w:hAnsi="Arial"/>
          <w:szCs w:val="22"/>
          <w:lang w:val="es-UY"/>
        </w:rPr>
      </w:pPr>
      <w:r>
        <w:rPr>
          <w:rFonts w:ascii="Arial" w:hAnsi="Arial"/>
          <w:szCs w:val="22"/>
          <w:lang w:val="es-UY"/>
        </w:rPr>
        <w:t>Colocar y retirar pabellones oficiales en días y joras prestablecidas.</w:t>
      </w:r>
    </w:p>
    <w:p w:rsidR="00E04700" w:rsidRDefault="00E04700" w:rsidP="00997AFF">
      <w:pPr>
        <w:pStyle w:val="Sangra3detindependiente"/>
        <w:numPr>
          <w:ilvl w:val="0"/>
          <w:numId w:val="36"/>
        </w:numPr>
        <w:jc w:val="both"/>
        <w:rPr>
          <w:rFonts w:ascii="Arial" w:hAnsi="Arial"/>
          <w:szCs w:val="22"/>
          <w:lang w:val="es-UY"/>
        </w:rPr>
      </w:pPr>
      <w:r>
        <w:rPr>
          <w:rFonts w:ascii="Arial" w:hAnsi="Arial"/>
          <w:szCs w:val="22"/>
          <w:lang w:val="es-UY"/>
        </w:rPr>
        <w:t>Registrar novedades a comunicar en forma diaria a la Jefatura de las dependencias o al funcionario de la Regional designado a esos efectos.</w:t>
      </w:r>
    </w:p>
    <w:p w:rsidR="00E04700" w:rsidRDefault="00E04700" w:rsidP="00997AFF">
      <w:pPr>
        <w:pStyle w:val="Sangra3detindependiente"/>
        <w:numPr>
          <w:ilvl w:val="0"/>
          <w:numId w:val="36"/>
        </w:numPr>
        <w:jc w:val="both"/>
        <w:rPr>
          <w:rFonts w:ascii="Arial" w:hAnsi="Arial"/>
          <w:szCs w:val="22"/>
          <w:lang w:val="es-UY"/>
        </w:rPr>
      </w:pPr>
      <w:r>
        <w:rPr>
          <w:rFonts w:ascii="Arial" w:hAnsi="Arial"/>
          <w:szCs w:val="22"/>
          <w:lang w:val="es-UY"/>
        </w:rPr>
        <w:t>Avisar cualquier evento o situación anormal o imprevista dejando constancia de ello en el cuaderno de novedades.</w:t>
      </w:r>
    </w:p>
    <w:p w:rsidR="00E04700" w:rsidRDefault="00E04700" w:rsidP="00997AFF">
      <w:pPr>
        <w:pStyle w:val="Sangra3detindependiente"/>
        <w:numPr>
          <w:ilvl w:val="0"/>
          <w:numId w:val="36"/>
        </w:numPr>
        <w:jc w:val="both"/>
        <w:rPr>
          <w:rFonts w:ascii="Arial" w:hAnsi="Arial"/>
          <w:szCs w:val="22"/>
          <w:lang w:val="es-UY"/>
        </w:rPr>
      </w:pPr>
      <w:r>
        <w:rPr>
          <w:rFonts w:ascii="Arial" w:hAnsi="Arial"/>
          <w:szCs w:val="22"/>
          <w:lang w:val="es-UY"/>
        </w:rPr>
        <w:t>Controlar que las luces externas estén encendidas en horario nocturno (fotocélula).</w:t>
      </w:r>
    </w:p>
    <w:p w:rsidR="00E04700" w:rsidRDefault="00E04700" w:rsidP="00997AFF">
      <w:pPr>
        <w:pStyle w:val="Sangra3detindependiente"/>
        <w:numPr>
          <w:ilvl w:val="0"/>
          <w:numId w:val="36"/>
        </w:numPr>
        <w:jc w:val="both"/>
        <w:rPr>
          <w:rFonts w:ascii="Arial" w:hAnsi="Arial"/>
          <w:szCs w:val="22"/>
          <w:lang w:val="es-UY"/>
        </w:rPr>
      </w:pPr>
      <w:r>
        <w:rPr>
          <w:rFonts w:ascii="Arial" w:hAnsi="Arial"/>
          <w:szCs w:val="22"/>
          <w:lang w:val="es-UY"/>
        </w:rPr>
        <w:t>Cumplir las instrucciones que reciba de la Administración relacionadas con el servicio que presta.</w:t>
      </w:r>
    </w:p>
    <w:p w:rsidR="00E04700" w:rsidRDefault="00E04700" w:rsidP="00E04700">
      <w:pPr>
        <w:pStyle w:val="Sangra3detindependiente"/>
        <w:ind w:left="1211"/>
        <w:jc w:val="both"/>
        <w:rPr>
          <w:rFonts w:ascii="Arial" w:hAnsi="Arial"/>
          <w:szCs w:val="22"/>
          <w:lang w:val="es-UY"/>
        </w:rPr>
      </w:pPr>
    </w:p>
    <w:p w:rsidR="00E61A2F" w:rsidRPr="007C1786" w:rsidRDefault="00E61A2F" w:rsidP="00E04700">
      <w:pPr>
        <w:pStyle w:val="Sangra3detindependiente"/>
        <w:ind w:hanging="851"/>
        <w:rPr>
          <w:rFonts w:ascii="Arial" w:hAnsi="Arial" w:cs="Arial"/>
          <w:b/>
          <w:szCs w:val="22"/>
          <w:u w:val="single"/>
        </w:rPr>
      </w:pPr>
      <w:r w:rsidRPr="007C1786">
        <w:rPr>
          <w:rFonts w:ascii="Arial" w:hAnsi="Arial" w:cs="Arial"/>
          <w:b/>
          <w:szCs w:val="22"/>
        </w:rPr>
        <w:t>2.</w:t>
      </w:r>
      <w:r w:rsidRPr="007C1786">
        <w:rPr>
          <w:rFonts w:ascii="Arial" w:hAnsi="Arial" w:cs="Arial"/>
          <w:b/>
          <w:szCs w:val="22"/>
        </w:rPr>
        <w:tab/>
        <w:t>Ordenes de servicio</w:t>
      </w:r>
    </w:p>
    <w:p w:rsidR="00E61A2F" w:rsidRPr="007C1786" w:rsidRDefault="000D424C" w:rsidP="000D424C">
      <w:pPr>
        <w:pStyle w:val="Sangra3detindependiente"/>
        <w:ind w:hanging="851"/>
        <w:jc w:val="both"/>
        <w:rPr>
          <w:rFonts w:ascii="Arial" w:hAnsi="Arial" w:cs="Arial"/>
          <w:szCs w:val="22"/>
        </w:rPr>
      </w:pPr>
      <w:r w:rsidRPr="007C1786">
        <w:rPr>
          <w:rFonts w:ascii="Arial" w:hAnsi="Arial" w:cs="Arial"/>
          <w:szCs w:val="22"/>
        </w:rPr>
        <w:t>2.1</w:t>
      </w:r>
      <w:r w:rsidRPr="007C1786">
        <w:rPr>
          <w:rFonts w:ascii="Arial" w:hAnsi="Arial" w:cs="Arial"/>
          <w:szCs w:val="22"/>
        </w:rPr>
        <w:tab/>
      </w:r>
      <w:r w:rsidR="00E61A2F" w:rsidRPr="007C1786">
        <w:rPr>
          <w:rFonts w:ascii="Arial" w:hAnsi="Arial" w:cs="Arial"/>
          <w:szCs w:val="22"/>
        </w:rPr>
        <w:t xml:space="preserve">En la ejecución de los trabajos, el Contratista se atendrá a lo que resulte de las órdenes de servicio e instrucciones impartidas por escrito por la </w:t>
      </w:r>
      <w:r w:rsidRPr="007C1786">
        <w:rPr>
          <w:rFonts w:ascii="Arial" w:hAnsi="Arial" w:cs="Arial"/>
          <w:szCs w:val="22"/>
        </w:rPr>
        <w:t>Administración</w:t>
      </w:r>
      <w:r w:rsidR="00E61A2F" w:rsidRPr="007C1786">
        <w:rPr>
          <w:rFonts w:ascii="Arial" w:hAnsi="Arial" w:cs="Arial"/>
          <w:szCs w:val="22"/>
        </w:rPr>
        <w:t xml:space="preserve">. Estará obligado a cumplirlas </w:t>
      </w:r>
      <w:r w:rsidR="009768AD" w:rsidRPr="007C1786">
        <w:rPr>
          <w:rFonts w:ascii="Arial" w:hAnsi="Arial" w:cs="Arial"/>
          <w:szCs w:val="22"/>
        </w:rPr>
        <w:t>aun</w:t>
      </w:r>
      <w:r w:rsidR="00E61A2F" w:rsidRPr="007C1786">
        <w:rPr>
          <w:rFonts w:ascii="Arial" w:hAnsi="Arial" w:cs="Arial"/>
          <w:szCs w:val="22"/>
        </w:rPr>
        <w:t xml:space="preserve"> cuando las considere irregulares, improcedentes o inconvenientes.</w:t>
      </w:r>
    </w:p>
    <w:p w:rsidR="00E61A2F" w:rsidRPr="007C1786" w:rsidRDefault="000D424C" w:rsidP="000D424C">
      <w:pPr>
        <w:pStyle w:val="Sangra3detindependiente"/>
        <w:ind w:hanging="851"/>
        <w:jc w:val="both"/>
        <w:rPr>
          <w:rFonts w:ascii="Arial" w:hAnsi="Arial" w:cs="Arial"/>
          <w:szCs w:val="22"/>
        </w:rPr>
      </w:pPr>
      <w:r w:rsidRPr="007C1786">
        <w:rPr>
          <w:rFonts w:ascii="Arial" w:hAnsi="Arial" w:cs="Arial"/>
          <w:szCs w:val="22"/>
        </w:rPr>
        <w:t>2.2</w:t>
      </w:r>
      <w:r w:rsidRPr="007C1786">
        <w:rPr>
          <w:rFonts w:ascii="Arial" w:hAnsi="Arial" w:cs="Arial"/>
          <w:szCs w:val="22"/>
        </w:rPr>
        <w:tab/>
      </w:r>
      <w:r w:rsidR="00E61A2F" w:rsidRPr="007C1786">
        <w:rPr>
          <w:rFonts w:ascii="Arial" w:hAnsi="Arial" w:cs="Arial"/>
          <w:szCs w:val="22"/>
        </w:rPr>
        <w:t>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la Dirección de</w:t>
      </w:r>
      <w:r w:rsidR="004B14F8" w:rsidRPr="007C1786">
        <w:rPr>
          <w:rFonts w:ascii="Arial" w:hAnsi="Arial" w:cs="Arial"/>
          <w:szCs w:val="22"/>
        </w:rPr>
        <w:t xml:space="preserve">l Contrato </w:t>
      </w:r>
      <w:r w:rsidR="00E61A2F" w:rsidRPr="007C1786">
        <w:rPr>
          <w:rFonts w:ascii="Arial" w:hAnsi="Arial" w:cs="Arial"/>
          <w:szCs w:val="22"/>
        </w:rPr>
        <w:t>y no le será admitida ninguna reclamación ulterior por tal concepto.</w:t>
      </w:r>
    </w:p>
    <w:p w:rsidR="00E61A2F" w:rsidRPr="007C1786" w:rsidRDefault="00E61A2F" w:rsidP="00E61A2F">
      <w:pPr>
        <w:pStyle w:val="Sangra2detindependiente"/>
        <w:ind w:left="0"/>
        <w:rPr>
          <w:rFonts w:cs="Arial"/>
          <w:b w:val="0"/>
          <w:szCs w:val="22"/>
        </w:rPr>
      </w:pPr>
    </w:p>
    <w:p w:rsidR="00E61A2F" w:rsidRPr="007C1786" w:rsidRDefault="00E61A2F" w:rsidP="00E61A2F">
      <w:pPr>
        <w:pStyle w:val="Sangra3detindependiente"/>
        <w:ind w:hanging="851"/>
        <w:rPr>
          <w:rFonts w:ascii="Arial" w:hAnsi="Arial" w:cs="Arial"/>
          <w:b/>
          <w:szCs w:val="22"/>
        </w:rPr>
      </w:pPr>
      <w:r w:rsidRPr="007C1786">
        <w:rPr>
          <w:rFonts w:ascii="Arial" w:hAnsi="Arial" w:cs="Arial"/>
          <w:b/>
          <w:szCs w:val="22"/>
        </w:rPr>
        <w:t>3.</w:t>
      </w:r>
      <w:r w:rsidRPr="007C1786">
        <w:rPr>
          <w:rFonts w:ascii="Arial" w:hAnsi="Arial" w:cs="Arial"/>
          <w:b/>
          <w:szCs w:val="22"/>
        </w:rPr>
        <w:tab/>
        <w:t>Notificaciones</w:t>
      </w:r>
    </w:p>
    <w:p w:rsidR="00E61A2F" w:rsidRPr="007C1786" w:rsidRDefault="00E61A2F" w:rsidP="00E61A2F">
      <w:pPr>
        <w:pStyle w:val="Sangra3detindependiente"/>
        <w:jc w:val="both"/>
        <w:rPr>
          <w:rFonts w:ascii="Arial" w:hAnsi="Arial" w:cs="Arial"/>
          <w:szCs w:val="22"/>
        </w:rPr>
      </w:pPr>
      <w:r w:rsidRPr="007C1786">
        <w:rPr>
          <w:rFonts w:ascii="Arial" w:hAnsi="Arial" w:cs="Arial"/>
          <w:szCs w:val="22"/>
        </w:rPr>
        <w:t xml:space="preserve">La Administración podrá </w:t>
      </w:r>
      <w:r w:rsidR="000D424C" w:rsidRPr="007C1786">
        <w:rPr>
          <w:rFonts w:ascii="Arial" w:hAnsi="Arial" w:cs="Arial"/>
          <w:szCs w:val="22"/>
        </w:rPr>
        <w:t>realizar</w:t>
      </w:r>
      <w:r w:rsidRPr="007C1786">
        <w:rPr>
          <w:rFonts w:ascii="Arial" w:hAnsi="Arial" w:cs="Arial"/>
          <w:szCs w:val="22"/>
        </w:rPr>
        <w:t xml:space="preserve"> todas las notificaciones, comunicados, órdenes de servicio, u otros, en el domicilio legal y/o electrónico constituido por el c</w:t>
      </w:r>
      <w:r w:rsidR="00B41BBE" w:rsidRPr="007C1786">
        <w:rPr>
          <w:rFonts w:ascii="Arial" w:hAnsi="Arial" w:cs="Arial"/>
          <w:szCs w:val="22"/>
        </w:rPr>
        <w:t>ontratista en la oferta.</w:t>
      </w:r>
    </w:p>
    <w:p w:rsidR="00FE4393" w:rsidRPr="007C1786" w:rsidRDefault="00FE4393" w:rsidP="00E61A2F">
      <w:pPr>
        <w:pStyle w:val="Sangra3detindependiente"/>
        <w:jc w:val="both"/>
        <w:rPr>
          <w:rFonts w:ascii="Arial" w:hAnsi="Arial" w:cs="Arial"/>
          <w:szCs w:val="22"/>
        </w:rPr>
      </w:pP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sidRPr="007C1786">
        <w:rPr>
          <w:rFonts w:ascii="Arial" w:hAnsi="Arial"/>
          <w:b/>
          <w:sz w:val="22"/>
          <w:szCs w:val="22"/>
        </w:rPr>
        <w:t xml:space="preserve">4. </w:t>
      </w:r>
      <w:r w:rsidRPr="007C1786">
        <w:rPr>
          <w:rFonts w:ascii="Arial" w:hAnsi="Arial"/>
          <w:b/>
          <w:sz w:val="22"/>
          <w:szCs w:val="22"/>
        </w:rPr>
        <w:tab/>
        <w:t xml:space="preserve">Responsabilidad del Contratista </w:t>
      </w: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t>4.1</w:t>
      </w:r>
      <w:r w:rsidRPr="007C1786">
        <w:rPr>
          <w:rFonts w:ascii="Arial" w:hAnsi="Arial"/>
          <w:sz w:val="22"/>
          <w:szCs w:val="22"/>
        </w:rPr>
        <w:tab/>
        <w:t xml:space="preserve">El contratista será responsable por los procedimientos de trabajo, utilización de equipos y personal, y resultado del servicio prestado, así como de los daños y perjuicios ocasionados a personas y/o bienes. </w:t>
      </w: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t>4.2</w:t>
      </w:r>
      <w:r w:rsidRPr="007C1786">
        <w:rPr>
          <w:rFonts w:ascii="Arial" w:hAnsi="Arial"/>
          <w:sz w:val="22"/>
          <w:szCs w:val="22"/>
        </w:rPr>
        <w:tab/>
        <w:t>En cuanto a situaciones imprevistas, el Contratista deberá abordarlas y darles solución, no esperará la conformidad de la Administración para ejecutar estas labores, debiendo sin embargo informar de inmediato a la misma de lo sucedido y de las acciones que emprenda o ejecute.</w:t>
      </w: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lastRenderedPageBreak/>
        <w:t>4.3</w:t>
      </w:r>
      <w:r w:rsidRPr="007C1786">
        <w:rPr>
          <w:rFonts w:ascii="Arial" w:hAnsi="Arial"/>
          <w:sz w:val="22"/>
          <w:szCs w:val="22"/>
        </w:rPr>
        <w:tab/>
        <w:t>La Administración queda liberada de toda responsabilidad emergente del incumplimiento del Contratista y su personal de las normas aplicables a la presente contratación.</w:t>
      </w:r>
    </w:p>
    <w:p w:rsidR="00E61A2F" w:rsidRPr="007C1786" w:rsidRDefault="00E61A2F" w:rsidP="00E61A2F">
      <w:pPr>
        <w:rPr>
          <w:rFonts w:ascii="Arial" w:hAnsi="Arial"/>
        </w:rPr>
      </w:pPr>
      <w:r w:rsidRPr="007C1786">
        <w:rPr>
          <w:rFonts w:ascii="Arial" w:hAnsi="Arial"/>
        </w:rPr>
        <w:t xml:space="preserve"> </w:t>
      </w:r>
    </w:p>
    <w:p w:rsidR="00B66B73" w:rsidRPr="007C1786" w:rsidRDefault="00B66B73" w:rsidP="00B66B73">
      <w:pPr>
        <w:pStyle w:val="Sangra3detindependiente"/>
        <w:tabs>
          <w:tab w:val="left" w:pos="851"/>
        </w:tabs>
        <w:ind w:left="0"/>
        <w:jc w:val="both"/>
        <w:rPr>
          <w:rFonts w:ascii="Arial" w:hAnsi="Arial" w:cs="Arial"/>
          <w:b/>
          <w:szCs w:val="22"/>
        </w:rPr>
      </w:pPr>
      <w:r w:rsidRPr="007C1786">
        <w:rPr>
          <w:rFonts w:ascii="Arial" w:hAnsi="Arial" w:cs="Arial"/>
          <w:b/>
          <w:szCs w:val="22"/>
        </w:rPr>
        <w:t>5.</w:t>
      </w:r>
      <w:r w:rsidRPr="007C1786">
        <w:rPr>
          <w:rFonts w:ascii="Arial" w:hAnsi="Arial" w:cs="Arial"/>
          <w:b/>
          <w:szCs w:val="22"/>
        </w:rPr>
        <w:tab/>
        <w:t>Condiciones Laborales</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5.1</w:t>
      </w:r>
      <w:r w:rsidRPr="007C1786">
        <w:rPr>
          <w:rFonts w:ascii="Arial" w:hAnsi="Arial" w:cs="Arial"/>
          <w:szCs w:val="22"/>
        </w:rPr>
        <w:tab/>
        <w:t xml:space="preserve">El contratista deberá resolver por sí mismo todo lo requerido para el empleo de mano de obra, transporte, vestimenta de trabajo, </w:t>
      </w:r>
      <w:proofErr w:type="spellStart"/>
      <w:r w:rsidRPr="007C1786">
        <w:rPr>
          <w:rFonts w:ascii="Arial" w:hAnsi="Arial" w:cs="Arial"/>
          <w:szCs w:val="22"/>
        </w:rPr>
        <w:t>etc</w:t>
      </w:r>
      <w:proofErr w:type="spellEnd"/>
      <w:r w:rsidRPr="007C1786">
        <w:rPr>
          <w:rFonts w:ascii="Arial" w:hAnsi="Arial" w:cs="Arial"/>
          <w:szCs w:val="22"/>
        </w:rPr>
        <w:t xml:space="preserve">, y pago de las remuneraciones correspondientes respetando los laudos salariales establecidos por los Consejos de Salarios, según las normas vigentes. </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5.2</w:t>
      </w:r>
      <w:r w:rsidRPr="007C1786">
        <w:rPr>
          <w:rFonts w:ascii="Arial" w:hAnsi="Arial" w:cs="Arial"/>
          <w:szCs w:val="22"/>
        </w:rPr>
        <w:tab/>
        <w:t>El personal de la empresa deberá prestar sus servicios debidamente uniformado; identificable, y dotado con los elementos de seguridad exigidos legalmente.</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5.3</w:t>
      </w:r>
      <w:r w:rsidRPr="007C1786">
        <w:rPr>
          <w:rFonts w:ascii="Arial" w:hAnsi="Arial" w:cs="Arial"/>
          <w:szCs w:val="22"/>
        </w:rPr>
        <w:tab/>
        <w:t>La Administración podrá exigir a la adjudicataria la documentación que acredite el pago de salarios y demás rubros emergentes de la relación laboral</w:t>
      </w:r>
      <w:r w:rsidR="00F625AB" w:rsidRPr="007C1786">
        <w:rPr>
          <w:rFonts w:ascii="Arial" w:hAnsi="Arial" w:cs="Arial"/>
          <w:szCs w:val="22"/>
        </w:rPr>
        <w:t>,</w:t>
      </w:r>
      <w:r w:rsidRPr="007C1786">
        <w:rPr>
          <w:rFonts w:ascii="Arial" w:hAnsi="Arial" w:cs="Arial"/>
          <w:szCs w:val="22"/>
        </w:rPr>
        <w:t xml:space="preserve"> así como los recaudos que justifiquen que está al día en el pago de la póliza contra accidentes de </w:t>
      </w:r>
      <w:r w:rsidR="009768AD" w:rsidRPr="007C1786">
        <w:rPr>
          <w:rFonts w:ascii="Arial" w:hAnsi="Arial" w:cs="Arial"/>
          <w:szCs w:val="22"/>
        </w:rPr>
        <w:t>trabajo,</w:t>
      </w:r>
      <w:r w:rsidRPr="007C1786">
        <w:rPr>
          <w:rFonts w:ascii="Arial" w:hAnsi="Arial" w:cs="Arial"/>
          <w:szCs w:val="22"/>
        </w:rPr>
        <w:t xml:space="preserve"> así como las contribuciones de seguridad social, como condición previa al pago de los servicios prestados. Las empresas deberán comprometerse a comunicar al Organismo contratante en caso que éste se lo requiera</w:t>
      </w:r>
      <w:r w:rsidR="00CD2A69" w:rsidRPr="007C1786">
        <w:rPr>
          <w:rFonts w:ascii="Arial" w:hAnsi="Arial" w:cs="Arial"/>
          <w:szCs w:val="22"/>
        </w:rPr>
        <w:t>n</w:t>
      </w:r>
      <w:r w:rsidRPr="007C1786">
        <w:rPr>
          <w:rFonts w:ascii="Arial" w:hAnsi="Arial" w:cs="Arial"/>
          <w:szCs w:val="22"/>
        </w:rPr>
        <w:t xml:space="preserve"> los datos personales de los trabajadores afectados a la prestación del servicio a efectos de que se puedan realizar los controles correspondientes.</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5.4</w:t>
      </w:r>
      <w:r w:rsidRPr="007C1786">
        <w:rPr>
          <w:rFonts w:ascii="Arial" w:hAnsi="Arial" w:cs="Arial"/>
          <w:szCs w:val="22"/>
        </w:rPr>
        <w:tab/>
        <w:t>Si la contratante considera que el contratista ha incurrido en infracción a las normas, laudos o convenios colectivos vigentes dará cuenta a la Inspección General de Trabajo y de la Seguridad Social a efectos de que se realicen las inspecciones correspondientes. Si se constatasen dicho</w:t>
      </w:r>
      <w:r w:rsidR="00E13575" w:rsidRPr="007C1786">
        <w:rPr>
          <w:rFonts w:ascii="Arial" w:hAnsi="Arial" w:cs="Arial"/>
          <w:szCs w:val="22"/>
        </w:rPr>
        <w:t>s</w:t>
      </w:r>
      <w:r w:rsidRPr="007C1786">
        <w:rPr>
          <w:rFonts w:ascii="Arial" w:hAnsi="Arial" w:cs="Arial"/>
          <w:szCs w:val="22"/>
        </w:rPr>
        <w:t xml:space="preserve"> extremos la contratista será sancionada en mérito a lo dispuesto por el artículo 289 de la Ley 15.903 en la redacción dada por el artículo 412 de la Ley 16.736, sin perjuicio de las demás sanciones que pudieren aplicarse en virtud de la contratación.</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5.5</w:t>
      </w:r>
      <w:r w:rsidRPr="007C1786">
        <w:rPr>
          <w:rFonts w:ascii="Arial" w:hAnsi="Arial" w:cs="Arial"/>
          <w:szCs w:val="22"/>
        </w:rPr>
        <w:tab/>
        <w:t>La Administración podrá retener de los pagos debidos en virtud del contrato, los créditos laborales a los que tengan derecho los trabajadores de la empresa contratada.</w:t>
      </w:r>
    </w:p>
    <w:p w:rsidR="00AC1973" w:rsidRPr="007C1786" w:rsidRDefault="00AC1973" w:rsidP="00AC1973">
      <w:pPr>
        <w:pStyle w:val="Sangra3detindependiente"/>
        <w:ind w:hanging="851"/>
        <w:jc w:val="both"/>
        <w:rPr>
          <w:rFonts w:ascii="Arial" w:hAnsi="Arial" w:cs="Arial"/>
          <w:szCs w:val="22"/>
        </w:rPr>
      </w:pPr>
      <w:r w:rsidRPr="007C1786">
        <w:rPr>
          <w:rFonts w:ascii="Arial" w:hAnsi="Arial" w:cs="Arial"/>
          <w:szCs w:val="22"/>
        </w:rPr>
        <w:t>5.6</w:t>
      </w:r>
      <w:r w:rsidRPr="007C1786">
        <w:rPr>
          <w:rFonts w:ascii="Arial" w:hAnsi="Arial" w:cs="Arial"/>
          <w:szCs w:val="22"/>
        </w:rPr>
        <w:tab/>
        <w:t>El contratista deberá conocer y dar cumplimiento a la “Política de Seguridad y Salud Ocupacional” del contratista.</w:t>
      </w:r>
    </w:p>
    <w:p w:rsidR="00B66B73" w:rsidRDefault="00B66B73" w:rsidP="00E61A2F">
      <w:pPr>
        <w:tabs>
          <w:tab w:val="left" w:pos="851"/>
        </w:tabs>
        <w:jc w:val="both"/>
        <w:rPr>
          <w:rFonts w:ascii="Arial" w:hAnsi="Arial"/>
          <w:b/>
          <w:sz w:val="22"/>
        </w:rPr>
      </w:pPr>
    </w:p>
    <w:p w:rsidR="00E61A2F" w:rsidRPr="000B2A6A" w:rsidRDefault="00B66B73" w:rsidP="00E61A2F">
      <w:pPr>
        <w:tabs>
          <w:tab w:val="left" w:pos="851"/>
        </w:tabs>
        <w:jc w:val="both"/>
        <w:rPr>
          <w:rFonts w:ascii="Arial" w:hAnsi="Arial"/>
          <w:b/>
          <w:sz w:val="22"/>
        </w:rPr>
      </w:pPr>
      <w:r>
        <w:rPr>
          <w:rFonts w:ascii="Arial" w:hAnsi="Arial"/>
          <w:b/>
          <w:sz w:val="22"/>
        </w:rPr>
        <w:t>6</w:t>
      </w:r>
      <w:r w:rsidR="00E61A2F" w:rsidRPr="000B2A6A">
        <w:rPr>
          <w:rFonts w:ascii="Arial" w:hAnsi="Arial"/>
          <w:b/>
          <w:sz w:val="22"/>
        </w:rPr>
        <w:t>.</w:t>
      </w:r>
      <w:r w:rsidR="00E61A2F" w:rsidRPr="000B2A6A">
        <w:rPr>
          <w:rFonts w:ascii="Arial" w:hAnsi="Arial"/>
          <w:b/>
          <w:sz w:val="22"/>
        </w:rPr>
        <w:tab/>
      </w:r>
      <w:r w:rsidR="00AC1973">
        <w:rPr>
          <w:rFonts w:ascii="Arial" w:hAnsi="Arial"/>
          <w:b/>
          <w:sz w:val="22"/>
        </w:rPr>
        <w:t>S</w:t>
      </w:r>
      <w:r w:rsidR="00E61A2F">
        <w:rPr>
          <w:rFonts w:ascii="Arial" w:hAnsi="Arial"/>
          <w:b/>
          <w:sz w:val="22"/>
        </w:rPr>
        <w:t>anciones</w:t>
      </w:r>
    </w:p>
    <w:p w:rsidR="00E61A2F" w:rsidRDefault="00B66B73" w:rsidP="00E61A2F">
      <w:pPr>
        <w:pStyle w:val="Sangra2detindependiente"/>
        <w:ind w:left="851" w:hanging="851"/>
        <w:rPr>
          <w:rFonts w:ascii="Arial" w:hAnsi="Arial"/>
          <w:b w:val="0"/>
          <w:szCs w:val="22"/>
        </w:rPr>
      </w:pPr>
      <w:r>
        <w:rPr>
          <w:rFonts w:ascii="Arial" w:hAnsi="Arial"/>
          <w:b w:val="0"/>
          <w:szCs w:val="22"/>
        </w:rPr>
        <w:t>6</w:t>
      </w:r>
      <w:r w:rsidR="00E61A2F">
        <w:rPr>
          <w:rFonts w:ascii="Arial" w:hAnsi="Arial"/>
          <w:b w:val="0"/>
          <w:szCs w:val="22"/>
        </w:rPr>
        <w:t>1</w:t>
      </w:r>
      <w:r w:rsidR="00E61A2F">
        <w:rPr>
          <w:rFonts w:ascii="Arial" w:hAnsi="Arial"/>
          <w:b w:val="0"/>
          <w:szCs w:val="22"/>
        </w:rPr>
        <w:tab/>
      </w:r>
      <w:r w:rsidR="00E61A2F" w:rsidRPr="000B2A6A">
        <w:rPr>
          <w:rFonts w:ascii="Arial" w:hAnsi="Arial"/>
          <w:b w:val="0"/>
          <w:szCs w:val="22"/>
        </w:rPr>
        <w:t>El atraso en la prestación de los servicios y/o el incumplimiento en tiempo y forma de cualquiera de las órdenes de servicio emitidas por la Administración serán sancionad</w:t>
      </w:r>
      <w:r w:rsidR="00AA1FEB">
        <w:rPr>
          <w:rFonts w:ascii="Arial" w:hAnsi="Arial"/>
          <w:b w:val="0"/>
          <w:szCs w:val="22"/>
        </w:rPr>
        <w:t xml:space="preserve">as con una multa equivalente </w:t>
      </w:r>
      <w:r w:rsidR="00A9505A" w:rsidRPr="00A9505A">
        <w:rPr>
          <w:rFonts w:ascii="Arial" w:hAnsi="Arial"/>
          <w:b w:val="0"/>
          <w:szCs w:val="22"/>
        </w:rPr>
        <w:t xml:space="preserve">a </w:t>
      </w:r>
      <w:r w:rsidR="005B5E08">
        <w:rPr>
          <w:rFonts w:ascii="Arial" w:hAnsi="Arial"/>
          <w:b w:val="0"/>
          <w:szCs w:val="22"/>
        </w:rPr>
        <w:t>2 UR (dos</w:t>
      </w:r>
      <w:r w:rsidR="00E61A2F" w:rsidRPr="00A9505A">
        <w:rPr>
          <w:rFonts w:ascii="Arial" w:hAnsi="Arial"/>
          <w:b w:val="0"/>
          <w:szCs w:val="22"/>
        </w:rPr>
        <w:t xml:space="preserve"> unidades reajustables)</w:t>
      </w:r>
      <w:r w:rsidR="00E61A2F" w:rsidRPr="000B2A6A">
        <w:rPr>
          <w:rFonts w:ascii="Arial" w:hAnsi="Arial"/>
          <w:b w:val="0"/>
          <w:szCs w:val="22"/>
        </w:rPr>
        <w:t xml:space="preserve"> por día de atraso y por orden, sin necesidad de interpelación alguna por parte de la Administración.</w:t>
      </w:r>
    </w:p>
    <w:p w:rsidR="00E61A2F" w:rsidRDefault="00B66B73" w:rsidP="00E61A2F">
      <w:pPr>
        <w:ind w:left="851" w:hanging="851"/>
        <w:jc w:val="both"/>
        <w:rPr>
          <w:rFonts w:ascii="Arial" w:hAnsi="Arial"/>
          <w:sz w:val="22"/>
        </w:rPr>
      </w:pPr>
      <w:r>
        <w:rPr>
          <w:rFonts w:ascii="Arial" w:hAnsi="Arial"/>
          <w:sz w:val="22"/>
        </w:rPr>
        <w:t>6</w:t>
      </w:r>
      <w:r w:rsidR="00E61A2F">
        <w:rPr>
          <w:rFonts w:ascii="Arial" w:hAnsi="Arial"/>
          <w:sz w:val="22"/>
        </w:rPr>
        <w:t>.2</w:t>
      </w:r>
      <w:r w:rsidR="00E61A2F">
        <w:rPr>
          <w:rFonts w:ascii="Arial" w:hAnsi="Arial"/>
          <w:sz w:val="22"/>
        </w:rPr>
        <w:tab/>
        <w:t>La Administración podrá proponer o disponer, según el caso, la aplicación de las siguientes sanciones, no siendo las mismas excluyentes y pudiendo darse en forma conjunta dos o más de ellas.</w:t>
      </w:r>
    </w:p>
    <w:p w:rsidR="00E61A2F" w:rsidRDefault="00E61A2F" w:rsidP="00E61A2F">
      <w:pPr>
        <w:numPr>
          <w:ilvl w:val="0"/>
          <w:numId w:val="20"/>
        </w:numPr>
        <w:jc w:val="both"/>
        <w:rPr>
          <w:rFonts w:ascii="Arial" w:hAnsi="Arial"/>
          <w:sz w:val="22"/>
        </w:rPr>
      </w:pPr>
      <w:r>
        <w:rPr>
          <w:rFonts w:ascii="Arial" w:hAnsi="Arial"/>
          <w:sz w:val="22"/>
        </w:rPr>
        <w:t>Apercibimiento,</w:t>
      </w:r>
    </w:p>
    <w:p w:rsidR="00E61A2F" w:rsidRDefault="00E61A2F" w:rsidP="00E61A2F">
      <w:pPr>
        <w:numPr>
          <w:ilvl w:val="0"/>
          <w:numId w:val="20"/>
        </w:numPr>
        <w:jc w:val="both"/>
        <w:rPr>
          <w:rFonts w:ascii="Arial" w:hAnsi="Arial"/>
          <w:sz w:val="22"/>
        </w:rPr>
      </w:pPr>
      <w:r>
        <w:rPr>
          <w:rFonts w:ascii="Arial" w:hAnsi="Arial"/>
          <w:sz w:val="22"/>
        </w:rPr>
        <w:t xml:space="preserve">Comunicación y/o suspensión del Registro </w:t>
      </w:r>
      <w:r w:rsidR="00B66B73">
        <w:rPr>
          <w:rFonts w:ascii="Arial" w:hAnsi="Arial"/>
          <w:sz w:val="22"/>
        </w:rPr>
        <w:t xml:space="preserve">Único </w:t>
      </w:r>
      <w:r>
        <w:rPr>
          <w:rFonts w:ascii="Arial" w:hAnsi="Arial"/>
          <w:sz w:val="22"/>
        </w:rPr>
        <w:t>de Proveedores del Estado</w:t>
      </w:r>
    </w:p>
    <w:p w:rsidR="00E61A2F" w:rsidRDefault="00E61A2F" w:rsidP="00E61A2F">
      <w:pPr>
        <w:numPr>
          <w:ilvl w:val="0"/>
          <w:numId w:val="20"/>
        </w:numPr>
        <w:jc w:val="both"/>
        <w:rPr>
          <w:rFonts w:ascii="Arial" w:hAnsi="Arial"/>
          <w:sz w:val="22"/>
        </w:rPr>
      </w:pPr>
      <w:r>
        <w:rPr>
          <w:rFonts w:ascii="Arial" w:hAnsi="Arial"/>
          <w:sz w:val="22"/>
        </w:rPr>
        <w:t>Eliminación del Registro</w:t>
      </w:r>
      <w:r w:rsidR="00B66B73">
        <w:rPr>
          <w:rFonts w:ascii="Arial" w:hAnsi="Arial"/>
          <w:sz w:val="22"/>
        </w:rPr>
        <w:t xml:space="preserve"> Único</w:t>
      </w:r>
      <w:r>
        <w:rPr>
          <w:rFonts w:ascii="Arial" w:hAnsi="Arial"/>
          <w:sz w:val="22"/>
        </w:rPr>
        <w:t xml:space="preserve"> de Proveedores del Estado </w:t>
      </w:r>
    </w:p>
    <w:p w:rsidR="00E61A2F" w:rsidRDefault="00E61A2F" w:rsidP="00E61A2F">
      <w:pPr>
        <w:numPr>
          <w:ilvl w:val="0"/>
          <w:numId w:val="20"/>
        </w:numPr>
        <w:jc w:val="both"/>
        <w:rPr>
          <w:rFonts w:ascii="Arial" w:hAnsi="Arial"/>
          <w:sz w:val="22"/>
        </w:rPr>
      </w:pPr>
      <w:r>
        <w:rPr>
          <w:rFonts w:ascii="Arial" w:hAnsi="Arial"/>
          <w:sz w:val="22"/>
        </w:rPr>
        <w:t xml:space="preserve">Publicaciones </w:t>
      </w:r>
      <w:r w:rsidR="004B14F8">
        <w:rPr>
          <w:rFonts w:ascii="Arial" w:hAnsi="Arial"/>
          <w:sz w:val="22"/>
        </w:rPr>
        <w:t>en la</w:t>
      </w:r>
      <w:r>
        <w:rPr>
          <w:rFonts w:ascii="Arial" w:hAnsi="Arial"/>
          <w:sz w:val="22"/>
        </w:rPr>
        <w:t xml:space="preserve"> prensa indicando este incumplimiento</w:t>
      </w:r>
    </w:p>
    <w:p w:rsidR="00FE4393" w:rsidRDefault="00FE4393" w:rsidP="00E61A2F">
      <w:pPr>
        <w:pStyle w:val="Sangra3detindependiente"/>
        <w:tabs>
          <w:tab w:val="left" w:pos="851"/>
        </w:tabs>
        <w:ind w:left="0"/>
        <w:rPr>
          <w:rFonts w:ascii="Arial" w:hAnsi="Arial"/>
          <w:b/>
          <w:szCs w:val="22"/>
        </w:rPr>
      </w:pPr>
    </w:p>
    <w:p w:rsidR="00E61A2F" w:rsidRPr="00EE39C5" w:rsidRDefault="00B66B73" w:rsidP="00E61A2F">
      <w:pPr>
        <w:pStyle w:val="Sangra3detindependiente"/>
        <w:tabs>
          <w:tab w:val="left" w:pos="851"/>
        </w:tabs>
        <w:ind w:left="0"/>
        <w:rPr>
          <w:rFonts w:ascii="Arial" w:hAnsi="Arial"/>
          <w:b/>
          <w:szCs w:val="22"/>
        </w:rPr>
      </w:pPr>
      <w:r>
        <w:rPr>
          <w:rFonts w:ascii="Arial" w:hAnsi="Arial"/>
          <w:b/>
          <w:szCs w:val="22"/>
        </w:rPr>
        <w:t>7</w:t>
      </w:r>
      <w:r w:rsidR="00E61A2F" w:rsidRPr="00EE39C5">
        <w:rPr>
          <w:rFonts w:ascii="Arial" w:hAnsi="Arial"/>
          <w:b/>
          <w:szCs w:val="22"/>
        </w:rPr>
        <w:t>.</w:t>
      </w:r>
      <w:r w:rsidR="00E61A2F" w:rsidRPr="00EE39C5">
        <w:rPr>
          <w:rFonts w:ascii="Arial" w:hAnsi="Arial"/>
          <w:b/>
          <w:szCs w:val="22"/>
        </w:rPr>
        <w:tab/>
        <w:t>Forma de pago</w:t>
      </w:r>
    </w:p>
    <w:p w:rsidR="00E61A2F" w:rsidRDefault="00E61A2F" w:rsidP="00E61A2F">
      <w:pPr>
        <w:ind w:left="851"/>
        <w:jc w:val="both"/>
        <w:rPr>
          <w:rFonts w:ascii="Arial" w:hAnsi="Arial"/>
          <w:sz w:val="22"/>
          <w:szCs w:val="22"/>
        </w:rPr>
      </w:pPr>
      <w:r w:rsidRPr="00EE39C5">
        <w:rPr>
          <w:rFonts w:ascii="Arial" w:hAnsi="Arial"/>
          <w:sz w:val="22"/>
          <w:szCs w:val="22"/>
        </w:rPr>
        <w:t xml:space="preserve">Habrá un certificado mensual por la cantidad de </w:t>
      </w:r>
      <w:r>
        <w:rPr>
          <w:rFonts w:ascii="Arial" w:hAnsi="Arial"/>
          <w:sz w:val="22"/>
          <w:szCs w:val="22"/>
        </w:rPr>
        <w:t>horas realizadas</w:t>
      </w:r>
      <w:r w:rsidRPr="00EE39C5">
        <w:rPr>
          <w:rFonts w:ascii="Arial" w:hAnsi="Arial"/>
          <w:sz w:val="22"/>
          <w:szCs w:val="22"/>
        </w:rPr>
        <w:t xml:space="preserve"> que facturará el contratista</w:t>
      </w:r>
      <w:r>
        <w:rPr>
          <w:rFonts w:ascii="Arial" w:hAnsi="Arial"/>
          <w:sz w:val="22"/>
          <w:szCs w:val="22"/>
        </w:rPr>
        <w:t>.</w:t>
      </w:r>
      <w:r w:rsidRPr="00EE39C5">
        <w:rPr>
          <w:rFonts w:ascii="Arial" w:hAnsi="Arial"/>
          <w:sz w:val="22"/>
          <w:szCs w:val="22"/>
        </w:rPr>
        <w:t xml:space="preserve"> Su pago se hará efectivo a través del SIIF, en pesos uruguayos</w:t>
      </w:r>
      <w:r>
        <w:rPr>
          <w:rFonts w:ascii="Arial" w:hAnsi="Arial"/>
          <w:sz w:val="22"/>
          <w:szCs w:val="22"/>
        </w:rPr>
        <w:t>,</w:t>
      </w:r>
      <w:r w:rsidRPr="00EE39C5">
        <w:rPr>
          <w:rFonts w:ascii="Arial" w:hAnsi="Arial"/>
          <w:sz w:val="22"/>
          <w:szCs w:val="22"/>
        </w:rPr>
        <w:t xml:space="preserve"> dentro de los sesenta días de recibida la factura de conformidad.</w:t>
      </w:r>
    </w:p>
    <w:p w:rsidR="00E20252" w:rsidRPr="00EE39C5" w:rsidRDefault="00E20252" w:rsidP="00E61A2F">
      <w:pPr>
        <w:ind w:left="851"/>
        <w:jc w:val="both"/>
        <w:rPr>
          <w:rFonts w:ascii="Arial" w:hAnsi="Arial"/>
          <w:sz w:val="22"/>
          <w:szCs w:val="22"/>
        </w:rPr>
      </w:pPr>
    </w:p>
    <w:p w:rsidR="00E61A2F" w:rsidRDefault="00B66B73" w:rsidP="00E61A2F">
      <w:pPr>
        <w:pStyle w:val="Sangra3detindependiente"/>
        <w:tabs>
          <w:tab w:val="left" w:pos="851"/>
        </w:tabs>
        <w:ind w:left="0"/>
        <w:rPr>
          <w:rFonts w:ascii="Arial" w:hAnsi="Arial"/>
          <w:b/>
          <w:szCs w:val="22"/>
        </w:rPr>
      </w:pPr>
      <w:r>
        <w:rPr>
          <w:rFonts w:ascii="Arial" w:hAnsi="Arial"/>
          <w:b/>
          <w:szCs w:val="22"/>
        </w:rPr>
        <w:t>8</w:t>
      </w:r>
      <w:r w:rsidR="00E61A2F">
        <w:rPr>
          <w:rFonts w:ascii="Arial" w:hAnsi="Arial"/>
          <w:b/>
          <w:szCs w:val="22"/>
        </w:rPr>
        <w:t>.</w:t>
      </w:r>
      <w:r w:rsidR="00E61A2F">
        <w:rPr>
          <w:rFonts w:ascii="Arial" w:hAnsi="Arial"/>
          <w:b/>
          <w:szCs w:val="22"/>
        </w:rPr>
        <w:tab/>
        <w:t>Ajuste de precios</w:t>
      </w:r>
    </w:p>
    <w:p w:rsidR="00E61A2F" w:rsidRPr="00447D3B" w:rsidRDefault="00E61A2F" w:rsidP="00E61A2F">
      <w:pPr>
        <w:pStyle w:val="Sangra3detindependiente"/>
        <w:tabs>
          <w:tab w:val="left" w:pos="851"/>
        </w:tabs>
        <w:jc w:val="both"/>
        <w:rPr>
          <w:rFonts w:ascii="Arial" w:hAnsi="Arial"/>
          <w:szCs w:val="22"/>
        </w:rPr>
      </w:pPr>
      <w:r w:rsidRPr="00447D3B">
        <w:rPr>
          <w:rFonts w:ascii="Arial" w:hAnsi="Arial"/>
          <w:szCs w:val="22"/>
        </w:rPr>
        <w:t xml:space="preserve">Durante la prestación de los servicios </w:t>
      </w:r>
      <w:r>
        <w:rPr>
          <w:rFonts w:ascii="Arial" w:hAnsi="Arial"/>
          <w:szCs w:val="22"/>
        </w:rPr>
        <w:t xml:space="preserve">el </w:t>
      </w:r>
      <w:r w:rsidRPr="00447D3B">
        <w:rPr>
          <w:rFonts w:ascii="Arial" w:hAnsi="Arial"/>
          <w:szCs w:val="22"/>
        </w:rPr>
        <w:t xml:space="preserve">precio </w:t>
      </w:r>
      <w:r>
        <w:rPr>
          <w:rFonts w:ascii="Arial" w:hAnsi="Arial"/>
          <w:szCs w:val="22"/>
        </w:rPr>
        <w:t xml:space="preserve">cotizado </w:t>
      </w:r>
      <w:r w:rsidRPr="00447D3B">
        <w:rPr>
          <w:rFonts w:ascii="Arial" w:hAnsi="Arial"/>
          <w:szCs w:val="22"/>
        </w:rPr>
        <w:t>podrá variar según el aumento del laudo de acue</w:t>
      </w:r>
      <w:r>
        <w:rPr>
          <w:rFonts w:ascii="Arial" w:hAnsi="Arial"/>
          <w:szCs w:val="22"/>
        </w:rPr>
        <w:t xml:space="preserve">rdo al sector a que corresponde, siendo aquél el valor base para la variación. En esta situación el adjudicatario deberá </w:t>
      </w:r>
      <w:r w:rsidR="00CC59ED">
        <w:rPr>
          <w:rFonts w:ascii="Arial" w:hAnsi="Arial"/>
          <w:szCs w:val="22"/>
        </w:rPr>
        <w:t xml:space="preserve">presentar </w:t>
      </w:r>
      <w:r>
        <w:rPr>
          <w:rFonts w:ascii="Arial" w:hAnsi="Arial"/>
          <w:szCs w:val="22"/>
        </w:rPr>
        <w:t>oportunamente la reliquidación.</w:t>
      </w:r>
    </w:p>
    <w:p w:rsidR="00E61A2F" w:rsidRPr="00EE39C5" w:rsidRDefault="00E61A2F" w:rsidP="00E61A2F">
      <w:pPr>
        <w:pStyle w:val="Sangra3detindependiente"/>
        <w:tabs>
          <w:tab w:val="left" w:pos="851"/>
        </w:tabs>
        <w:ind w:left="0"/>
        <w:rPr>
          <w:rFonts w:ascii="Arial" w:hAnsi="Arial"/>
          <w:b/>
          <w:szCs w:val="22"/>
        </w:rPr>
      </w:pPr>
    </w:p>
    <w:p w:rsidR="00E61A2F" w:rsidRDefault="00B66B73" w:rsidP="00E61A2F">
      <w:pPr>
        <w:tabs>
          <w:tab w:val="left" w:pos="851"/>
        </w:tabs>
        <w:jc w:val="both"/>
        <w:rPr>
          <w:rFonts w:ascii="Arial" w:hAnsi="Arial"/>
          <w:sz w:val="22"/>
        </w:rPr>
      </w:pPr>
      <w:r>
        <w:rPr>
          <w:rFonts w:ascii="Arial" w:hAnsi="Arial"/>
          <w:b/>
          <w:sz w:val="22"/>
        </w:rPr>
        <w:t>9</w:t>
      </w:r>
      <w:r w:rsidR="00E61A2F">
        <w:rPr>
          <w:rFonts w:ascii="Arial" w:hAnsi="Arial"/>
          <w:b/>
          <w:sz w:val="22"/>
        </w:rPr>
        <w:t xml:space="preserve">.  </w:t>
      </w:r>
      <w:r w:rsidR="00E61A2F">
        <w:rPr>
          <w:rFonts w:ascii="Arial" w:hAnsi="Arial"/>
          <w:b/>
          <w:sz w:val="22"/>
        </w:rPr>
        <w:tab/>
        <w:t>Rescisión del contrato</w:t>
      </w:r>
    </w:p>
    <w:p w:rsidR="00E61A2F" w:rsidRDefault="00B66B73" w:rsidP="00E61A2F">
      <w:pPr>
        <w:ind w:left="851" w:hanging="851"/>
        <w:jc w:val="both"/>
        <w:rPr>
          <w:rFonts w:ascii="Arial" w:hAnsi="Arial"/>
          <w:sz w:val="22"/>
        </w:rPr>
      </w:pPr>
      <w:r>
        <w:rPr>
          <w:rFonts w:ascii="Arial" w:hAnsi="Arial"/>
          <w:sz w:val="22"/>
        </w:rPr>
        <w:t>9</w:t>
      </w:r>
      <w:r w:rsidR="00E61A2F">
        <w:rPr>
          <w:rFonts w:ascii="Arial" w:hAnsi="Arial"/>
          <w:sz w:val="22"/>
        </w:rPr>
        <w:t>.1</w:t>
      </w:r>
      <w:r w:rsidR="00E61A2F">
        <w:rPr>
          <w:rFonts w:ascii="Arial" w:hAnsi="Arial"/>
          <w:sz w:val="22"/>
        </w:rPr>
        <w:tab/>
        <w:t>La Administración podrá declarar rescindido el contrato por incumplimiento total o parcial del adjudicatario, previa notificación. La rescisión se producirá de pleno derecho por la inhabilitación superviniente por cualquiera de las causales previstas en la ley.</w:t>
      </w:r>
    </w:p>
    <w:p w:rsidR="00E61A2F" w:rsidRDefault="00B66B73" w:rsidP="00E61A2F">
      <w:pPr>
        <w:numPr>
          <w:ilvl w:val="12"/>
          <w:numId w:val="0"/>
        </w:numPr>
        <w:ind w:left="851" w:hanging="851"/>
        <w:jc w:val="both"/>
        <w:rPr>
          <w:rFonts w:ascii="Arial" w:hAnsi="Arial"/>
          <w:sz w:val="22"/>
        </w:rPr>
      </w:pPr>
      <w:r>
        <w:rPr>
          <w:rFonts w:ascii="Arial" w:hAnsi="Arial"/>
          <w:sz w:val="22"/>
        </w:rPr>
        <w:t>9</w:t>
      </w:r>
      <w:r w:rsidR="00E61A2F">
        <w:rPr>
          <w:rFonts w:ascii="Arial" w:hAnsi="Arial"/>
          <w:sz w:val="22"/>
        </w:rPr>
        <w:t>.2</w:t>
      </w:r>
      <w:r w:rsidR="00E61A2F">
        <w:rPr>
          <w:rFonts w:ascii="Arial" w:hAnsi="Arial"/>
          <w:sz w:val="22"/>
        </w:rPr>
        <w:tab/>
        <w:t>Asimismo la Administración podrá declarar rescindido el contrato en los siguientes casos, entre otros:</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Declaración de judicial de concurso.</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Descuento de multas por el equivalente al 15% de la contratación.</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Mutuo acuerdo de las partes.</w:t>
      </w:r>
    </w:p>
    <w:p w:rsidR="00E61A2F" w:rsidRDefault="00B66B73" w:rsidP="00E61A2F">
      <w:pPr>
        <w:pStyle w:val="Sangra2detindependiente"/>
        <w:numPr>
          <w:ilvl w:val="12"/>
          <w:numId w:val="0"/>
        </w:numPr>
        <w:ind w:left="851" w:hanging="851"/>
        <w:rPr>
          <w:rFonts w:ascii="Arial" w:hAnsi="Arial"/>
          <w:b w:val="0"/>
          <w:lang w:val="es-UY"/>
        </w:rPr>
      </w:pPr>
      <w:r>
        <w:rPr>
          <w:rFonts w:ascii="Arial" w:hAnsi="Arial"/>
          <w:b w:val="0"/>
          <w:lang w:val="es-UY"/>
        </w:rPr>
        <w:t>9</w:t>
      </w:r>
      <w:r w:rsidR="00E61A2F">
        <w:rPr>
          <w:rFonts w:ascii="Arial" w:hAnsi="Arial"/>
          <w:b w:val="0"/>
          <w:lang w:val="es-UY"/>
        </w:rPr>
        <w:t>.3</w:t>
      </w:r>
      <w:r w:rsidR="00E61A2F">
        <w:rPr>
          <w:rFonts w:ascii="Arial" w:hAnsi="Arial"/>
          <w:b w:val="0"/>
          <w:lang w:val="es-UY"/>
        </w:rPr>
        <w:tab/>
        <w:t xml:space="preserve">La rescisión, en las situaciones enumeradas en 1 y 2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w:t>
      </w:r>
      <w:r w:rsidR="00CC59ED">
        <w:rPr>
          <w:rFonts w:ascii="Arial" w:hAnsi="Arial"/>
          <w:b w:val="0"/>
          <w:lang w:val="es-UY"/>
        </w:rPr>
        <w:t xml:space="preserve">Único </w:t>
      </w:r>
      <w:r w:rsidR="00E61A2F">
        <w:rPr>
          <w:rFonts w:ascii="Arial" w:hAnsi="Arial"/>
          <w:b w:val="0"/>
          <w:lang w:val="es-UY"/>
        </w:rPr>
        <w:t>de Proveedores del Estado.</w:t>
      </w:r>
    </w:p>
    <w:p w:rsidR="00E61A2F" w:rsidRPr="004053AE" w:rsidRDefault="00B66B73" w:rsidP="00E61A2F">
      <w:pPr>
        <w:numPr>
          <w:ilvl w:val="12"/>
          <w:numId w:val="0"/>
        </w:numPr>
        <w:ind w:left="851" w:hanging="851"/>
        <w:jc w:val="both"/>
        <w:rPr>
          <w:rFonts w:ascii="Arial" w:hAnsi="Arial"/>
          <w:sz w:val="22"/>
        </w:rPr>
      </w:pPr>
      <w:r>
        <w:rPr>
          <w:rFonts w:ascii="Arial" w:hAnsi="Arial"/>
          <w:sz w:val="22"/>
        </w:rPr>
        <w:t>9</w:t>
      </w:r>
      <w:r w:rsidR="00E61A2F">
        <w:rPr>
          <w:rFonts w:ascii="Arial" w:hAnsi="Arial"/>
          <w:sz w:val="22"/>
        </w:rPr>
        <w:t>.4</w:t>
      </w:r>
      <w:r w:rsidR="00E61A2F">
        <w:rPr>
          <w:rFonts w:ascii="Arial" w:hAnsi="Arial"/>
          <w:sz w:val="22"/>
        </w:rPr>
        <w:tab/>
      </w:r>
      <w:r w:rsidR="00E61A2F" w:rsidRPr="004053AE">
        <w:rPr>
          <w:rFonts w:ascii="Arial" w:hAnsi="Arial"/>
          <w:sz w:val="22"/>
        </w:rPr>
        <w:t>En estas situaciones la Administración se reserva el derecho de adjudicar al oferente siguiente, a fin de continuar con la ejecución del contrato según su conveniencia y las necesidades del servicio.</w:t>
      </w:r>
    </w:p>
    <w:p w:rsidR="00E61A2F" w:rsidRDefault="00E61A2F" w:rsidP="00E61A2F">
      <w:pPr>
        <w:rPr>
          <w:rFonts w:ascii="Arial" w:hAnsi="Arial"/>
          <w:b/>
          <w:sz w:val="22"/>
        </w:rPr>
      </w:pPr>
    </w:p>
    <w:p w:rsidR="00E61A2F" w:rsidRPr="00062E71" w:rsidRDefault="00B66B73" w:rsidP="00E61A2F">
      <w:pPr>
        <w:tabs>
          <w:tab w:val="left" w:pos="851"/>
        </w:tabs>
        <w:jc w:val="both"/>
        <w:rPr>
          <w:rFonts w:ascii="Arial" w:hAnsi="Arial"/>
          <w:b/>
          <w:sz w:val="22"/>
        </w:rPr>
      </w:pPr>
      <w:r>
        <w:rPr>
          <w:rFonts w:ascii="Arial" w:hAnsi="Arial"/>
          <w:b/>
          <w:sz w:val="22"/>
        </w:rPr>
        <w:t>10</w:t>
      </w:r>
      <w:r w:rsidR="00E61A2F">
        <w:rPr>
          <w:rFonts w:ascii="Arial" w:hAnsi="Arial"/>
          <w:b/>
          <w:sz w:val="22"/>
        </w:rPr>
        <w:t xml:space="preserve">.  </w:t>
      </w:r>
      <w:r w:rsidR="00E61A2F">
        <w:rPr>
          <w:rFonts w:ascii="Arial" w:hAnsi="Arial"/>
          <w:b/>
          <w:sz w:val="22"/>
        </w:rPr>
        <w:tab/>
      </w:r>
      <w:r w:rsidR="00E61A2F" w:rsidRPr="00062E71">
        <w:rPr>
          <w:rFonts w:ascii="Arial" w:hAnsi="Arial"/>
          <w:b/>
          <w:sz w:val="22"/>
        </w:rPr>
        <w:t>Recepción</w:t>
      </w:r>
    </w:p>
    <w:p w:rsidR="00E61A2F" w:rsidRPr="00062E71" w:rsidRDefault="00E61A2F" w:rsidP="00E61A2F">
      <w:pPr>
        <w:tabs>
          <w:tab w:val="left" w:pos="851"/>
        </w:tabs>
        <w:ind w:left="851"/>
        <w:jc w:val="both"/>
        <w:rPr>
          <w:rFonts w:ascii="Arial" w:hAnsi="Arial"/>
          <w:sz w:val="22"/>
        </w:rPr>
      </w:pPr>
      <w:r w:rsidRPr="00062E71">
        <w:rPr>
          <w:rFonts w:ascii="Arial" w:hAnsi="Arial"/>
          <w:sz w:val="22"/>
        </w:rPr>
        <w:t>Finalizados el plazo contractual y si el servicio se hubiera prestado a satisfacción de la Administración, las partes labrarán acta luego de lo cual podrá declarase el contrato recibido en forma definitiva total.</w:t>
      </w:r>
    </w:p>
    <w:p w:rsidR="005D0984" w:rsidRDefault="005D0984" w:rsidP="004452E4">
      <w:pPr>
        <w:rPr>
          <w:rFonts w:ascii="Arial" w:hAnsi="Arial"/>
          <w:b/>
        </w:rPr>
      </w:pPr>
      <w:r w:rsidRPr="00062E71">
        <w:rPr>
          <w:rFonts w:ascii="Arial" w:hAnsi="Arial"/>
          <w:b/>
          <w:sz w:val="22"/>
        </w:rPr>
        <w:br w:type="page"/>
      </w:r>
      <w:r>
        <w:rPr>
          <w:rFonts w:ascii="Arial" w:hAnsi="Arial"/>
          <w:b/>
        </w:rPr>
        <w:lastRenderedPageBreak/>
        <w:t>ESTE FORMULARIO DEBE COMPLETARSE A MAQUINA O CON LETRA DE IMPRENTA LEGIBLE</w:t>
      </w:r>
    </w:p>
    <w:p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5D0984" w:rsidRDefault="005D0984">
      <w:pPr>
        <w:tabs>
          <w:tab w:val="center" w:pos="4513"/>
        </w:tabs>
        <w:jc w:val="both"/>
        <w:rPr>
          <w:rFonts w:ascii="Arial" w:hAnsi="Arial"/>
          <w:b/>
          <w:sz w:val="22"/>
        </w:rPr>
      </w:pPr>
      <w:r>
        <w:rPr>
          <w:rFonts w:ascii="Arial" w:hAnsi="Arial"/>
          <w:sz w:val="22"/>
        </w:rPr>
        <w:tab/>
      </w:r>
      <w:r w:rsidR="00430555">
        <w:rPr>
          <w:rFonts w:ascii="Arial" w:hAnsi="Arial"/>
          <w:b/>
          <w:sz w:val="22"/>
        </w:rPr>
        <w:t xml:space="preserve">CONCURSO DE PRECIOS Nº </w:t>
      </w:r>
      <w:r w:rsidR="00E461EA">
        <w:rPr>
          <w:rFonts w:ascii="Arial" w:hAnsi="Arial"/>
          <w:b/>
          <w:sz w:val="22"/>
        </w:rPr>
        <w:t>09</w:t>
      </w:r>
      <w:r>
        <w:rPr>
          <w:rFonts w:ascii="Arial" w:hAnsi="Arial"/>
          <w:b/>
          <w:sz w:val="22"/>
        </w:rPr>
        <w:t>/20</w:t>
      </w:r>
      <w:r w:rsidR="00430555">
        <w:rPr>
          <w:rFonts w:ascii="Arial" w:hAnsi="Arial"/>
          <w:b/>
          <w:sz w:val="22"/>
        </w:rPr>
        <w:t>2</w:t>
      </w:r>
      <w:r w:rsidR="008E6B3E">
        <w:rPr>
          <w:rFonts w:ascii="Arial" w:hAnsi="Arial"/>
          <w:b/>
          <w:sz w:val="22"/>
        </w:rPr>
        <w:t>4</w:t>
      </w:r>
    </w:p>
    <w:p w:rsidR="005D0984" w:rsidRDefault="005D0984" w:rsidP="00331FD7">
      <w:pPr>
        <w:tabs>
          <w:tab w:val="center" w:pos="4513"/>
        </w:tabs>
        <w:jc w:val="center"/>
        <w:rPr>
          <w:rFonts w:ascii="Arial" w:hAnsi="Arial"/>
          <w:b/>
          <w:sz w:val="22"/>
        </w:rPr>
      </w:pPr>
      <w:r>
        <w:rPr>
          <w:rFonts w:ascii="Arial" w:hAnsi="Arial"/>
          <w:b/>
          <w:sz w:val="22"/>
        </w:rPr>
        <w:t xml:space="preserve">PERSONA FISICA </w:t>
      </w:r>
      <w:r>
        <w:rPr>
          <w:rFonts w:ascii="Arial" w:hAnsi="Arial"/>
          <w:sz w:val="22"/>
        </w:rPr>
        <w:t>(nombres y apellidos completos)</w:t>
      </w:r>
    </w:p>
    <w:p w:rsidR="005D0984" w:rsidRDefault="000E1FEA">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F7D5C7"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Default="005D0984">
      <w:pPr>
        <w:tabs>
          <w:tab w:val="left" w:pos="1159"/>
          <w:tab w:val="left" w:pos="1560"/>
        </w:tabs>
        <w:jc w:val="both"/>
        <w:rPr>
          <w:rFonts w:ascii="Arial" w:hAnsi="Arial"/>
        </w:rPr>
      </w:pPr>
    </w:p>
    <w:p w:rsidR="005D0984" w:rsidRDefault="005D0984">
      <w:pPr>
        <w:tabs>
          <w:tab w:val="left" w:pos="1159"/>
          <w:tab w:val="left" w:pos="1560"/>
        </w:tabs>
        <w:jc w:val="both"/>
        <w:rPr>
          <w:rFonts w:ascii="Arial" w:hAnsi="Arial"/>
        </w:rPr>
      </w:pPr>
    </w:p>
    <w:p w:rsidR="005D0984" w:rsidRDefault="005D0984">
      <w:pPr>
        <w:tabs>
          <w:tab w:val="center" w:pos="4513"/>
        </w:tabs>
        <w:rPr>
          <w:rFonts w:ascii="Arial" w:hAnsi="Arial"/>
          <w:b/>
          <w:sz w:val="22"/>
        </w:rPr>
      </w:pPr>
    </w:p>
    <w:p w:rsidR="005D0984" w:rsidRDefault="005D0984">
      <w:pPr>
        <w:tabs>
          <w:tab w:val="center" w:pos="4513"/>
        </w:tabs>
        <w:rPr>
          <w:rFonts w:ascii="Arial" w:hAnsi="Arial"/>
          <w:b/>
          <w:sz w:val="22"/>
        </w:rPr>
      </w:pPr>
    </w:p>
    <w:p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pPr>
        <w:tabs>
          <w:tab w:val="center" w:pos="4513"/>
        </w:tabs>
        <w:jc w:val="center"/>
        <w:rPr>
          <w:rFonts w:ascii="Arial" w:hAnsi="Arial"/>
          <w:b/>
          <w:sz w:val="22"/>
        </w:rPr>
      </w:pPr>
    </w:p>
    <w:p w:rsidR="005D0984" w:rsidRDefault="000E1FEA">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3A0247"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rsidR="005D0984" w:rsidRDefault="000E1FEA">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EB6BEA"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r>
        <w:rPr>
          <w:rFonts w:ascii="Arial" w:hAnsi="Arial"/>
          <w:b/>
          <w:sz w:val="22"/>
        </w:rPr>
        <w:t>Cédula de identidad o R.U.</w:t>
      </w:r>
      <w:r w:rsidR="008E6B3E">
        <w:rPr>
          <w:rFonts w:ascii="Arial" w:hAnsi="Arial"/>
          <w:b/>
          <w:sz w:val="22"/>
        </w:rPr>
        <w:t>T</w:t>
      </w:r>
      <w:r>
        <w:rPr>
          <w:rFonts w:ascii="Arial" w:hAnsi="Arial"/>
          <w:b/>
          <w:sz w:val="22"/>
        </w:rPr>
        <w:t xml:space="preserve">. </w:t>
      </w:r>
    </w:p>
    <w:p w:rsidR="005D0984" w:rsidRDefault="000E1FEA">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C0D986"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DOMICILIO A LOS EFECTOS DE LA PRESENTE LICITACIÓN</w:t>
      </w:r>
    </w:p>
    <w:p w:rsidR="005D0984" w:rsidRDefault="005D0984">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 xml:space="preserve">Ciudad o </w:t>
      </w:r>
      <w:proofErr w:type="gramStart"/>
      <w:r>
        <w:rPr>
          <w:rFonts w:ascii="Arial" w:hAnsi="Arial"/>
          <w:sz w:val="22"/>
        </w:rPr>
        <w:t>Localidad:_</w:t>
      </w:r>
      <w:proofErr w:type="gramEnd"/>
      <w:r>
        <w:rPr>
          <w:rFonts w:ascii="Arial" w:hAnsi="Arial"/>
          <w:sz w:val="22"/>
        </w:rPr>
        <w:t>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Postal:__________________________</w:t>
      </w:r>
      <w:r w:rsidR="008E6B3E">
        <w:rPr>
          <w:rFonts w:ascii="Arial" w:hAnsi="Arial"/>
          <w:sz w:val="22"/>
          <w:lang w:val="pt-BR"/>
        </w:rPr>
        <w:t xml:space="preserve"> </w:t>
      </w:r>
      <w:r>
        <w:rPr>
          <w:rFonts w:ascii="Arial" w:hAnsi="Arial"/>
          <w:sz w:val="22"/>
          <w:lang w:val="pt-BR"/>
        </w:rPr>
        <w:t>País:_______________________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proofErr w:type="spellStart"/>
      <w:proofErr w:type="gramStart"/>
      <w:r>
        <w:rPr>
          <w:rFonts w:ascii="Arial" w:hAnsi="Arial"/>
          <w:sz w:val="22"/>
          <w:lang w:val="pt-BR"/>
        </w:rPr>
        <w:t>Teléfono</w:t>
      </w:r>
      <w:proofErr w:type="spellEnd"/>
      <w:r>
        <w:rPr>
          <w:rFonts w:ascii="Arial" w:hAnsi="Arial"/>
          <w:sz w:val="22"/>
          <w:lang w:val="pt-BR"/>
        </w:rPr>
        <w:t xml:space="preserve"> No</w:t>
      </w:r>
      <w:proofErr w:type="gramEnd"/>
      <w:r>
        <w:rPr>
          <w:rFonts w:ascii="Arial" w:hAnsi="Arial"/>
          <w:sz w:val="22"/>
          <w:lang w:val="pt-BR"/>
        </w:rPr>
        <w:t>: _______________________Fax No.________________________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proofErr w:type="gramStart"/>
      <w:r>
        <w:rPr>
          <w:rFonts w:ascii="Arial" w:hAnsi="Arial"/>
          <w:sz w:val="22"/>
        </w:rPr>
        <w:t>E-mail:_</w:t>
      </w:r>
      <w:proofErr w:type="gramEnd"/>
      <w:r>
        <w:rPr>
          <w:rFonts w:ascii="Arial" w:hAnsi="Arial"/>
          <w:sz w:val="22"/>
        </w:rPr>
        <w:t>_________________________________________________________</w:t>
      </w:r>
    </w:p>
    <w:p w:rsidR="005D0984" w:rsidRDefault="005D0984">
      <w:pPr>
        <w:jc w:val="both"/>
        <w:rPr>
          <w:rFonts w:ascii="Arial" w:hAnsi="Arial"/>
          <w:sz w:val="22"/>
        </w:rPr>
      </w:pPr>
    </w:p>
    <w:p w:rsidR="005D0984" w:rsidRDefault="005D0984" w:rsidP="002E3782">
      <w:pPr>
        <w:ind w:right="140"/>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tc>
          <w:tcPr>
            <w:tcW w:w="2376" w:type="dxa"/>
          </w:tcPr>
          <w:p w:rsidR="005D0984" w:rsidRDefault="005D0984">
            <w:pPr>
              <w:jc w:val="center"/>
              <w:rPr>
                <w:rFonts w:ascii="Arial" w:hAnsi="Arial"/>
                <w:b/>
                <w:sz w:val="22"/>
              </w:rPr>
            </w:pPr>
            <w:r>
              <w:rPr>
                <w:rFonts w:ascii="Arial" w:hAnsi="Arial"/>
                <w:b/>
                <w:sz w:val="22"/>
              </w:rPr>
              <w:t>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2E3782" w:rsidRDefault="008E6B3E" w:rsidP="002E3782">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2969895</wp:posOffset>
                </wp:positionH>
                <wp:positionV relativeFrom="paragraph">
                  <wp:posOffset>6985</wp:posOffset>
                </wp:positionV>
                <wp:extent cx="2286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775653" id="Rectangle 9" o:spid="_x0000_s1026" style="position:absolute;margin-left:233.85pt;margin-top:.5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yXIAIAADw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2045970</wp:posOffset>
                </wp:positionH>
                <wp:positionV relativeFrom="paragraph">
                  <wp:posOffset>16510</wp:posOffset>
                </wp:positionV>
                <wp:extent cx="228600" cy="1143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67C6FD" id="Rectangle 8" o:spid="_x0000_s1026" style="position:absolute;margin-left:161.1pt;margin-top:1.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xHgIAADwEAAAOAAAAZHJzL2Uyb0RvYy54bWysU1GP0zAMfkfiP0R5Z23Hdje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" strokeweight="2.25pt"/>
            </w:pict>
          </mc:Fallback>
        </mc:AlternateContent>
      </w:r>
      <w:r w:rsidR="002E3782">
        <w:rPr>
          <w:rFonts w:ascii="Arial" w:hAnsi="Arial"/>
          <w:b/>
          <w:sz w:val="22"/>
        </w:rPr>
        <w:t>Declaro estar: 1) en INGRESO        o ACTIVO       en el RUPE (marque lo que corresponda), y 2) en condiciones legales de contratar con el Estado.</w:t>
      </w:r>
    </w:p>
    <w:p w:rsidR="00DC7FCD" w:rsidRDefault="00DC7FCD">
      <w:pPr>
        <w:jc w:val="both"/>
        <w:rPr>
          <w:rFonts w:ascii="Arial" w:hAnsi="Arial"/>
          <w:b/>
        </w:rPr>
      </w:pPr>
    </w:p>
    <w:p w:rsidR="005D0984" w:rsidRDefault="005D0984">
      <w:pPr>
        <w:jc w:val="both"/>
        <w:rPr>
          <w:rFonts w:ascii="Arial" w:hAnsi="Arial"/>
          <w:b/>
        </w:rPr>
      </w:pPr>
      <w:r>
        <w:rPr>
          <w:rFonts w:ascii="Arial" w:hAnsi="Arial"/>
          <w:b/>
        </w:rPr>
        <w:t>FIRMA/S:_______________________________________________________________</w:t>
      </w:r>
    </w:p>
    <w:p w:rsidR="005D6FB1" w:rsidRDefault="005D0984" w:rsidP="001074BF">
      <w:pPr>
        <w:rPr>
          <w:rFonts w:ascii="Arial" w:hAnsi="Arial"/>
          <w:b/>
        </w:rPr>
      </w:pPr>
      <w:r>
        <w:rPr>
          <w:rFonts w:ascii="Arial" w:hAnsi="Arial"/>
          <w:b/>
        </w:rPr>
        <w:t>ACLARACION DE FIRMA/S: _________________________________________________</w:t>
      </w:r>
      <w:r>
        <w:rPr>
          <w:rFonts w:ascii="Arial" w:hAnsi="Arial"/>
        </w:rPr>
        <w:t xml:space="preserve"> </w:t>
      </w:r>
    </w:p>
    <w:sectPr w:rsidR="005D6FB1">
      <w:headerReference w:type="default" r:id="rId9"/>
      <w:footerReference w:type="default" r:id="rId10"/>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726" w:rsidRDefault="00843726">
      <w:r>
        <w:separator/>
      </w:r>
    </w:p>
  </w:endnote>
  <w:endnote w:type="continuationSeparator" w:id="0">
    <w:p w:rsidR="00843726" w:rsidRDefault="0084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3E" w:rsidRDefault="00944E3E">
    <w:pPr>
      <w:pStyle w:val="Piedepgina"/>
      <w:framePr w:wrap="around" w:vAnchor="text" w:hAnchor="margin" w:xAlign="right" w:y="1"/>
      <w:rPr>
        <w:rStyle w:val="Nmerodepgina"/>
      </w:rPr>
    </w:pPr>
  </w:p>
  <w:p w:rsidR="00944E3E" w:rsidRDefault="00944E3E">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944E3E" w:rsidRDefault="00944E3E">
    <w:pPr>
      <w:spacing w:line="240" w:lineRule="exact"/>
      <w:ind w:right="360"/>
      <w:rPr>
        <w:rFonts w:ascii="Arial" w:hAnsi="Arial"/>
        <w:i/>
        <w:sz w:val="18"/>
      </w:rPr>
    </w:pPr>
    <w:r>
      <w:rPr>
        <w:rFonts w:ascii="Arial" w:hAnsi="Arial"/>
        <w:i/>
        <w:sz w:val="18"/>
      </w:rPr>
      <w:t>Dirección Nacional de Vialidad</w:t>
    </w:r>
  </w:p>
  <w:p w:rsidR="00944E3E" w:rsidRDefault="00944E3E">
    <w:pPr>
      <w:spacing w:line="240" w:lineRule="exact"/>
      <w:ind w:right="360"/>
      <w:rPr>
        <w:rFonts w:ascii="Arial" w:hAnsi="Arial"/>
        <w:i/>
        <w:sz w:val="18"/>
      </w:rPr>
    </w:pPr>
    <w:r>
      <w:rPr>
        <w:rFonts w:ascii="Arial" w:hAnsi="Arial"/>
        <w:i/>
        <w:sz w:val="18"/>
      </w:rPr>
      <w:t>Departamento Proveeduría</w:t>
    </w:r>
  </w:p>
  <w:p w:rsidR="00944E3E" w:rsidRDefault="00944E3E">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E461EA">
      <w:rPr>
        <w:rStyle w:val="Nmerodepgina"/>
        <w:noProof/>
        <w:kern w:val="18"/>
      </w:rPr>
      <w:t>1</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726" w:rsidRDefault="00843726">
      <w:r>
        <w:separator/>
      </w:r>
    </w:p>
  </w:footnote>
  <w:footnote w:type="continuationSeparator" w:id="0">
    <w:p w:rsidR="00843726" w:rsidRDefault="0084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3E" w:rsidRPr="007C7E6D" w:rsidRDefault="002B37A4">
    <w:pPr>
      <w:pStyle w:val="Descripcin"/>
      <w:pBdr>
        <w:bottom w:val="single" w:sz="4" w:space="1" w:color="auto"/>
      </w:pBdr>
      <w:spacing w:line="240" w:lineRule="auto"/>
      <w:ind w:right="-144"/>
      <w:rPr>
        <w:lang w:val="es-AR"/>
      </w:rPr>
    </w:pPr>
    <w:r>
      <w:rPr>
        <w:lang w:val="es-AR"/>
      </w:rPr>
      <w:t>V</w:t>
    </w:r>
    <w:r w:rsidR="00944E3E">
      <w:rPr>
        <w:lang w:val="es-AR"/>
      </w:rPr>
      <w:t xml:space="preserve">igilancia </w:t>
    </w:r>
    <w:r>
      <w:rPr>
        <w:lang w:val="es-AR"/>
      </w:rPr>
      <w:t>oficinas Salto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E13"/>
    <w:multiLevelType w:val="multilevel"/>
    <w:tmpl w:val="DCBCDC3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966BA6"/>
    <w:multiLevelType w:val="hybridMultilevel"/>
    <w:tmpl w:val="11F40EE6"/>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B393B89"/>
    <w:multiLevelType w:val="multilevel"/>
    <w:tmpl w:val="540240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0219D2"/>
    <w:multiLevelType w:val="multilevel"/>
    <w:tmpl w:val="7E7825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390579"/>
    <w:multiLevelType w:val="hybridMultilevel"/>
    <w:tmpl w:val="58C057C0"/>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8720813"/>
    <w:multiLevelType w:val="multilevel"/>
    <w:tmpl w:val="06B23DBE"/>
    <w:lvl w:ilvl="0">
      <w:start w:val="1"/>
      <w:numFmt w:val="decimal"/>
      <w:lvlText w:val="%1."/>
      <w:lvlJc w:val="left"/>
      <w:pPr>
        <w:ind w:left="121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41FCF"/>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222D3FD1"/>
    <w:multiLevelType w:val="multilevel"/>
    <w:tmpl w:val="82BC025E"/>
    <w:lvl w:ilvl="0">
      <w:start w:val="1"/>
      <w:numFmt w:val="decimal"/>
      <w:lvlText w:val="%1."/>
      <w:lvlJc w:val="left"/>
      <w:pPr>
        <w:ind w:left="360" w:hanging="360"/>
      </w:pPr>
      <w:rPr>
        <w:rFonts w:hint="default"/>
      </w:rPr>
    </w:lvl>
    <w:lvl w:ilvl="1">
      <w:start w:val="1"/>
      <w:numFmt w:val="decimal"/>
      <w:lvlText w:val="%1.%2."/>
      <w:lvlJc w:val="left"/>
      <w:pPr>
        <w:ind w:left="432" w:hanging="432"/>
      </w:pPr>
      <w:rPr>
        <w:b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10"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7B28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14"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55B711D"/>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D1799D"/>
    <w:multiLevelType w:val="multilevel"/>
    <w:tmpl w:val="9748324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03309E4"/>
    <w:multiLevelType w:val="singleLevel"/>
    <w:tmpl w:val="5B46F100"/>
    <w:lvl w:ilvl="0">
      <w:start w:val="3"/>
      <w:numFmt w:val="decimal"/>
      <w:lvlText w:val="%1."/>
      <w:lvlJc w:val="left"/>
      <w:pPr>
        <w:tabs>
          <w:tab w:val="num" w:pos="855"/>
        </w:tabs>
        <w:ind w:left="855" w:hanging="855"/>
      </w:pPr>
      <w:rPr>
        <w:rFonts w:hint="default"/>
      </w:rPr>
    </w:lvl>
  </w:abstractNum>
  <w:abstractNum w:abstractNumId="20" w15:restartNumberingAfterBreak="0">
    <w:nsid w:val="517B113F"/>
    <w:multiLevelType w:val="multilevel"/>
    <w:tmpl w:val="1DB4F47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654601"/>
    <w:multiLevelType w:val="hybridMultilevel"/>
    <w:tmpl w:val="09A09EF2"/>
    <w:lvl w:ilvl="0" w:tplc="0C0A0001">
      <w:start w:val="1"/>
      <w:numFmt w:val="bullet"/>
      <w:lvlText w:val=""/>
      <w:lvlJc w:val="left"/>
      <w:pPr>
        <w:ind w:left="720" w:hanging="360"/>
      </w:pPr>
      <w:rPr>
        <w:rFonts w:ascii="Symbol" w:hAnsi="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61263A62"/>
    <w:multiLevelType w:val="hybridMultilevel"/>
    <w:tmpl w:val="0FE2C0C4"/>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63D51D4A"/>
    <w:multiLevelType w:val="multilevel"/>
    <w:tmpl w:val="CAA82DF4"/>
    <w:lvl w:ilvl="0">
      <w:start w:val="6"/>
      <w:numFmt w:val="decimal"/>
      <w:lvlText w:val="%1."/>
      <w:lvlJc w:val="left"/>
      <w:pPr>
        <w:tabs>
          <w:tab w:val="num" w:pos="855"/>
        </w:tabs>
        <w:ind w:left="855" w:hanging="855"/>
      </w:pPr>
      <w:rPr>
        <w:rFonts w:hint="default"/>
      </w:rPr>
    </w:lvl>
    <w:lvl w:ilvl="1">
      <w:start w:val="2"/>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28B1F29"/>
    <w:multiLevelType w:val="singleLevel"/>
    <w:tmpl w:val="3BD6DFDE"/>
    <w:lvl w:ilvl="0">
      <w:start w:val="1"/>
      <w:numFmt w:val="lowerLetter"/>
      <w:lvlText w:val="%1)"/>
      <w:lvlJc w:val="left"/>
      <w:pPr>
        <w:tabs>
          <w:tab w:val="num" w:pos="1271"/>
        </w:tabs>
        <w:ind w:left="1271" w:hanging="360"/>
      </w:pPr>
      <w:rPr>
        <w:rFonts w:hint="default"/>
      </w:rPr>
    </w:lvl>
  </w:abstractNum>
  <w:abstractNum w:abstractNumId="28" w15:restartNumberingAfterBreak="0">
    <w:nsid w:val="75993C58"/>
    <w:multiLevelType w:val="singleLevel"/>
    <w:tmpl w:val="7C2E7BEA"/>
    <w:lvl w:ilvl="0">
      <w:start w:val="1"/>
      <w:numFmt w:val="lowerLetter"/>
      <w:lvlText w:val="%1)"/>
      <w:lvlJc w:val="left"/>
      <w:pPr>
        <w:tabs>
          <w:tab w:val="num" w:pos="786"/>
        </w:tabs>
        <w:ind w:left="786" w:hanging="360"/>
      </w:pPr>
      <w:rPr>
        <w:rFonts w:hint="default"/>
      </w:rPr>
    </w:lvl>
  </w:abstractNum>
  <w:abstractNum w:abstractNumId="29" w15:restartNumberingAfterBreak="0">
    <w:nsid w:val="75F80CC6"/>
    <w:multiLevelType w:val="singleLevel"/>
    <w:tmpl w:val="59602DA2"/>
    <w:lvl w:ilvl="0">
      <w:start w:val="2"/>
      <w:numFmt w:val="decimal"/>
      <w:lvlText w:val="%1."/>
      <w:lvlJc w:val="left"/>
      <w:pPr>
        <w:tabs>
          <w:tab w:val="num" w:pos="855"/>
        </w:tabs>
        <w:ind w:left="855" w:hanging="855"/>
      </w:pPr>
      <w:rPr>
        <w:rFonts w:hint="default"/>
      </w:rPr>
    </w:lvl>
  </w:abstractNum>
  <w:abstractNum w:abstractNumId="30" w15:restartNumberingAfterBreak="0">
    <w:nsid w:val="792148F3"/>
    <w:multiLevelType w:val="singleLevel"/>
    <w:tmpl w:val="A846FE94"/>
    <w:lvl w:ilvl="0">
      <w:start w:val="4"/>
      <w:numFmt w:val="bullet"/>
      <w:lvlText w:val="-"/>
      <w:lvlJc w:val="left"/>
      <w:pPr>
        <w:tabs>
          <w:tab w:val="num" w:pos="1800"/>
        </w:tabs>
        <w:ind w:left="1800" w:hanging="360"/>
      </w:pPr>
      <w:rPr>
        <w:rFonts w:ascii="Times New Roman" w:hAnsi="Times New Roman" w:hint="default"/>
      </w:rPr>
    </w:lvl>
  </w:abstractNum>
  <w:abstractNum w:abstractNumId="31" w15:restartNumberingAfterBreak="0">
    <w:nsid w:val="7CC56EEE"/>
    <w:multiLevelType w:val="singleLevel"/>
    <w:tmpl w:val="EEF6E31C"/>
    <w:lvl w:ilvl="0">
      <w:start w:val="1"/>
      <w:numFmt w:val="lowerLetter"/>
      <w:lvlText w:val="%1)"/>
      <w:lvlJc w:val="left"/>
      <w:pPr>
        <w:tabs>
          <w:tab w:val="num" w:pos="1065"/>
        </w:tabs>
        <w:ind w:left="1065" w:hanging="360"/>
      </w:pPr>
      <w:rPr>
        <w:rFonts w:hint="default"/>
      </w:rPr>
    </w:lvl>
  </w:abstractNum>
  <w:abstractNum w:abstractNumId="32" w15:restartNumberingAfterBreak="0">
    <w:nsid w:val="7D062595"/>
    <w:multiLevelType w:val="hybridMultilevel"/>
    <w:tmpl w:val="E02C845C"/>
    <w:lvl w:ilvl="0" w:tplc="380A0015">
      <w:start w:val="1"/>
      <w:numFmt w:val="upperLetter"/>
      <w:lvlText w:val="%1."/>
      <w:lvlJc w:val="left"/>
      <w:pPr>
        <w:ind w:left="1776" w:hanging="360"/>
      </w:pPr>
    </w:lvl>
    <w:lvl w:ilvl="1" w:tplc="380A0019">
      <w:start w:val="1"/>
      <w:numFmt w:val="lowerLetter"/>
      <w:lvlText w:val="%2."/>
      <w:lvlJc w:val="left"/>
      <w:pPr>
        <w:ind w:left="2496" w:hanging="360"/>
      </w:pPr>
    </w:lvl>
    <w:lvl w:ilvl="2" w:tplc="380A001B">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num w:numId="1">
    <w:abstractNumId w:val="4"/>
  </w:num>
  <w:num w:numId="2">
    <w:abstractNumId w:val="10"/>
  </w:num>
  <w:num w:numId="3">
    <w:abstractNumId w:val="9"/>
  </w:num>
  <w:num w:numId="4">
    <w:abstractNumId w:val="13"/>
  </w:num>
  <w:num w:numId="5">
    <w:abstractNumId w:val="14"/>
  </w:num>
  <w:num w:numId="6">
    <w:abstractNumId w:val="15"/>
  </w:num>
  <w:num w:numId="7">
    <w:abstractNumId w:val="25"/>
  </w:num>
  <w:num w:numId="8">
    <w:abstractNumId w:val="21"/>
  </w:num>
  <w:num w:numId="9">
    <w:abstractNumId w:val="29"/>
  </w:num>
  <w:num w:numId="10">
    <w:abstractNumId w:val="5"/>
  </w:num>
  <w:num w:numId="11">
    <w:abstractNumId w:val="30"/>
  </w:num>
  <w:num w:numId="12">
    <w:abstractNumId w:val="31"/>
  </w:num>
  <w:num w:numId="13">
    <w:abstractNumId w:val="28"/>
  </w:num>
  <w:num w:numId="14">
    <w:abstractNumId w:val="7"/>
  </w:num>
  <w:num w:numId="15">
    <w:abstractNumId w:val="11"/>
  </w:num>
  <w:num w:numId="16">
    <w:abstractNumId w:val="23"/>
  </w:num>
  <w:num w:numId="17">
    <w:abstractNumId w:val="19"/>
  </w:num>
  <w:num w:numId="18">
    <w:abstractNumId w:val="2"/>
  </w:num>
  <w:num w:numId="19">
    <w:abstractNumId w:val="3"/>
  </w:num>
  <w:num w:numId="20">
    <w:abstractNumId w:val="12"/>
  </w:num>
  <w:num w:numId="21">
    <w:abstractNumId w:val="1"/>
  </w:num>
  <w:num w:numId="22">
    <w:abstractNumId w:val="27"/>
  </w:num>
  <w:num w:numId="23">
    <w:abstractNumId w:val="20"/>
  </w:num>
  <w:num w:numId="24">
    <w:abstractNumId w:val="24"/>
  </w:num>
  <w:num w:numId="25">
    <w:abstractNumId w:val="6"/>
  </w:num>
  <w:num w:numId="26">
    <w:abstractNumId w:val="18"/>
  </w:num>
  <w:num w:numId="27">
    <w:abstractNumId w:val="26"/>
  </w:num>
  <w:num w:numId="28">
    <w:abstractNumId w:val="17"/>
  </w:num>
  <w:num w:numId="29">
    <w:abstractNumId w:val="32"/>
  </w:num>
  <w:num w:numId="30">
    <w:abstractNumId w:val="4"/>
  </w:num>
  <w:num w:numId="31">
    <w:abstractNumId w:val="1"/>
  </w:num>
  <w:num w:numId="32">
    <w:abstractNumId w:val="8"/>
  </w:num>
  <w:num w:numId="33">
    <w:abstractNumId w:val="16"/>
  </w:num>
  <w:num w:numId="34">
    <w:abstractNumId w:val="0"/>
  </w:num>
  <w:num w:numId="35">
    <w:abstractNumId w:val="22"/>
  </w:num>
  <w:num w:numId="3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6" w:nlCheck="1" w:checkStyle="0"/>
  <w:activeWritingStyle w:appName="MSWord" w:lang="es-ES_tradnl" w:vendorID="64" w:dllVersion="6" w:nlCheck="1" w:checkStyle="0"/>
  <w:activeWritingStyle w:appName="MSWord" w:lang="es-UY" w:vendorID="64" w:dllVersion="6" w:nlCheck="1" w:checkStyle="0"/>
  <w:activeWritingStyle w:appName="MSWord" w:lang="es-AR" w:vendorID="64" w:dllVersion="6" w:nlCheck="1" w:checkStyle="0"/>
  <w:activeWritingStyle w:appName="MSWord" w:lang="es-ES" w:vendorID="64" w:dllVersion="6" w:nlCheck="1" w:checkStyle="0"/>
  <w:activeWritingStyle w:appName="MSWord" w:lang="pt-BR" w:vendorID="64" w:dllVersion="4096" w:nlCheck="1" w:checkStyle="0"/>
  <w:activeWritingStyle w:appName="MSWord" w:lang="es-ES_tradnl" w:vendorID="64" w:dllVersion="4096" w:nlCheck="1" w:checkStyle="0"/>
  <w:activeWritingStyle w:appName="MSWord" w:lang="es-UY"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ES_tradnl"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18B5"/>
    <w:rsid w:val="0000359F"/>
    <w:rsid w:val="000053C6"/>
    <w:rsid w:val="000069AD"/>
    <w:rsid w:val="0001325C"/>
    <w:rsid w:val="000231F9"/>
    <w:rsid w:val="000339E6"/>
    <w:rsid w:val="00036F64"/>
    <w:rsid w:val="00045892"/>
    <w:rsid w:val="0005550E"/>
    <w:rsid w:val="000569BC"/>
    <w:rsid w:val="00062E71"/>
    <w:rsid w:val="00072EBF"/>
    <w:rsid w:val="0007301C"/>
    <w:rsid w:val="000763F4"/>
    <w:rsid w:val="00081113"/>
    <w:rsid w:val="00082071"/>
    <w:rsid w:val="00084122"/>
    <w:rsid w:val="000A3E4C"/>
    <w:rsid w:val="000B2A6A"/>
    <w:rsid w:val="000C15D6"/>
    <w:rsid w:val="000D2FDC"/>
    <w:rsid w:val="000D424C"/>
    <w:rsid w:val="000D5AE6"/>
    <w:rsid w:val="000D631B"/>
    <w:rsid w:val="000E1FEA"/>
    <w:rsid w:val="001074BF"/>
    <w:rsid w:val="001104D6"/>
    <w:rsid w:val="00117B12"/>
    <w:rsid w:val="001250AC"/>
    <w:rsid w:val="00133EC0"/>
    <w:rsid w:val="00141960"/>
    <w:rsid w:val="0014728F"/>
    <w:rsid w:val="00155750"/>
    <w:rsid w:val="00157A4A"/>
    <w:rsid w:val="00175FC5"/>
    <w:rsid w:val="00181B0C"/>
    <w:rsid w:val="00187BA9"/>
    <w:rsid w:val="00187E88"/>
    <w:rsid w:val="00192720"/>
    <w:rsid w:val="001940B2"/>
    <w:rsid w:val="00195E2C"/>
    <w:rsid w:val="001A162A"/>
    <w:rsid w:val="001A58F1"/>
    <w:rsid w:val="001B066B"/>
    <w:rsid w:val="001B4DCD"/>
    <w:rsid w:val="001B57D8"/>
    <w:rsid w:val="001C314C"/>
    <w:rsid w:val="001D1453"/>
    <w:rsid w:val="001D2895"/>
    <w:rsid w:val="001D35E8"/>
    <w:rsid w:val="001D4A23"/>
    <w:rsid w:val="001E1623"/>
    <w:rsid w:val="001E2633"/>
    <w:rsid w:val="001F15D7"/>
    <w:rsid w:val="001F47C8"/>
    <w:rsid w:val="001F65B6"/>
    <w:rsid w:val="00202D3E"/>
    <w:rsid w:val="00214C32"/>
    <w:rsid w:val="002158B0"/>
    <w:rsid w:val="002324D0"/>
    <w:rsid w:val="002443F9"/>
    <w:rsid w:val="00245E59"/>
    <w:rsid w:val="002559CE"/>
    <w:rsid w:val="00256381"/>
    <w:rsid w:val="002641F5"/>
    <w:rsid w:val="00265330"/>
    <w:rsid w:val="00266522"/>
    <w:rsid w:val="00266804"/>
    <w:rsid w:val="00274D55"/>
    <w:rsid w:val="002756D2"/>
    <w:rsid w:val="00275E4F"/>
    <w:rsid w:val="002769BE"/>
    <w:rsid w:val="00282D1A"/>
    <w:rsid w:val="002B263B"/>
    <w:rsid w:val="002B37A4"/>
    <w:rsid w:val="002B4DF0"/>
    <w:rsid w:val="002C08DC"/>
    <w:rsid w:val="002C1883"/>
    <w:rsid w:val="002C1FDB"/>
    <w:rsid w:val="002C5636"/>
    <w:rsid w:val="002C7200"/>
    <w:rsid w:val="002E3782"/>
    <w:rsid w:val="002E53ED"/>
    <w:rsid w:val="002E76B0"/>
    <w:rsid w:val="002E7940"/>
    <w:rsid w:val="002F07B9"/>
    <w:rsid w:val="002F25F1"/>
    <w:rsid w:val="002F62C6"/>
    <w:rsid w:val="003012CD"/>
    <w:rsid w:val="00313C72"/>
    <w:rsid w:val="00315EB7"/>
    <w:rsid w:val="0032083E"/>
    <w:rsid w:val="00324826"/>
    <w:rsid w:val="00331FD7"/>
    <w:rsid w:val="003333B7"/>
    <w:rsid w:val="003578B4"/>
    <w:rsid w:val="00361F40"/>
    <w:rsid w:val="003733D0"/>
    <w:rsid w:val="00381D35"/>
    <w:rsid w:val="003831CA"/>
    <w:rsid w:val="00386719"/>
    <w:rsid w:val="00393A1D"/>
    <w:rsid w:val="00397BDA"/>
    <w:rsid w:val="003B09DC"/>
    <w:rsid w:val="003C22B1"/>
    <w:rsid w:val="003C5404"/>
    <w:rsid w:val="003C6235"/>
    <w:rsid w:val="003D05CD"/>
    <w:rsid w:val="003D462F"/>
    <w:rsid w:val="003D6D76"/>
    <w:rsid w:val="003E30DF"/>
    <w:rsid w:val="003E6ADE"/>
    <w:rsid w:val="003E7CAE"/>
    <w:rsid w:val="003F7954"/>
    <w:rsid w:val="00404E53"/>
    <w:rsid w:val="00406AF1"/>
    <w:rsid w:val="0042233E"/>
    <w:rsid w:val="00430380"/>
    <w:rsid w:val="00430555"/>
    <w:rsid w:val="004370AF"/>
    <w:rsid w:val="004452E4"/>
    <w:rsid w:val="00457EF6"/>
    <w:rsid w:val="00462153"/>
    <w:rsid w:val="0047662E"/>
    <w:rsid w:val="00477E9F"/>
    <w:rsid w:val="004904D5"/>
    <w:rsid w:val="0049136E"/>
    <w:rsid w:val="004A0702"/>
    <w:rsid w:val="004A1CF9"/>
    <w:rsid w:val="004B14F8"/>
    <w:rsid w:val="004B57C9"/>
    <w:rsid w:val="004C2932"/>
    <w:rsid w:val="004C2CCA"/>
    <w:rsid w:val="004C5B8D"/>
    <w:rsid w:val="004C5E8F"/>
    <w:rsid w:val="004D22E7"/>
    <w:rsid w:val="004E3EEE"/>
    <w:rsid w:val="004F1B6E"/>
    <w:rsid w:val="004F2BD7"/>
    <w:rsid w:val="004F2C1F"/>
    <w:rsid w:val="0050327C"/>
    <w:rsid w:val="00503AB6"/>
    <w:rsid w:val="00503B80"/>
    <w:rsid w:val="00504EF8"/>
    <w:rsid w:val="005124F9"/>
    <w:rsid w:val="00515A97"/>
    <w:rsid w:val="00516192"/>
    <w:rsid w:val="00520EBE"/>
    <w:rsid w:val="00522390"/>
    <w:rsid w:val="0052335F"/>
    <w:rsid w:val="005313D1"/>
    <w:rsid w:val="005573E1"/>
    <w:rsid w:val="00567BDA"/>
    <w:rsid w:val="00573CA5"/>
    <w:rsid w:val="005832EE"/>
    <w:rsid w:val="00586176"/>
    <w:rsid w:val="00586EEC"/>
    <w:rsid w:val="005927D6"/>
    <w:rsid w:val="005934CD"/>
    <w:rsid w:val="005A3C09"/>
    <w:rsid w:val="005B053D"/>
    <w:rsid w:val="005B29DC"/>
    <w:rsid w:val="005B5B51"/>
    <w:rsid w:val="005B5E08"/>
    <w:rsid w:val="005D0984"/>
    <w:rsid w:val="005D5299"/>
    <w:rsid w:val="005D6FB1"/>
    <w:rsid w:val="005E774F"/>
    <w:rsid w:val="005F10C0"/>
    <w:rsid w:val="00601897"/>
    <w:rsid w:val="00610855"/>
    <w:rsid w:val="0061308D"/>
    <w:rsid w:val="006270FD"/>
    <w:rsid w:val="00631C56"/>
    <w:rsid w:val="00631CB4"/>
    <w:rsid w:val="00641467"/>
    <w:rsid w:val="006437AE"/>
    <w:rsid w:val="00647393"/>
    <w:rsid w:val="00664523"/>
    <w:rsid w:val="006714A5"/>
    <w:rsid w:val="00676041"/>
    <w:rsid w:val="006A1742"/>
    <w:rsid w:val="006A4C85"/>
    <w:rsid w:val="006A4E25"/>
    <w:rsid w:val="006A557C"/>
    <w:rsid w:val="006A55A5"/>
    <w:rsid w:val="006A7DDC"/>
    <w:rsid w:val="006B357F"/>
    <w:rsid w:val="006B5F4C"/>
    <w:rsid w:val="006C54F3"/>
    <w:rsid w:val="006D3E50"/>
    <w:rsid w:val="006E0DAF"/>
    <w:rsid w:val="006E25B7"/>
    <w:rsid w:val="006F54D4"/>
    <w:rsid w:val="00700A28"/>
    <w:rsid w:val="0070480A"/>
    <w:rsid w:val="00710697"/>
    <w:rsid w:val="007124FC"/>
    <w:rsid w:val="007132A4"/>
    <w:rsid w:val="00716F73"/>
    <w:rsid w:val="0071740A"/>
    <w:rsid w:val="00721D6F"/>
    <w:rsid w:val="00723174"/>
    <w:rsid w:val="00731B33"/>
    <w:rsid w:val="00736000"/>
    <w:rsid w:val="00740653"/>
    <w:rsid w:val="00740F44"/>
    <w:rsid w:val="00745B2F"/>
    <w:rsid w:val="00746249"/>
    <w:rsid w:val="0074754E"/>
    <w:rsid w:val="00756814"/>
    <w:rsid w:val="0076182D"/>
    <w:rsid w:val="00771079"/>
    <w:rsid w:val="0077780E"/>
    <w:rsid w:val="007930DA"/>
    <w:rsid w:val="00796156"/>
    <w:rsid w:val="007A3E23"/>
    <w:rsid w:val="007A6F8A"/>
    <w:rsid w:val="007A73D6"/>
    <w:rsid w:val="007B7E93"/>
    <w:rsid w:val="007C1786"/>
    <w:rsid w:val="007C7E6D"/>
    <w:rsid w:val="007D2BC5"/>
    <w:rsid w:val="007D5424"/>
    <w:rsid w:val="007D54BE"/>
    <w:rsid w:val="007E0DEA"/>
    <w:rsid w:val="007F7807"/>
    <w:rsid w:val="008042C3"/>
    <w:rsid w:val="00806DE7"/>
    <w:rsid w:val="00811753"/>
    <w:rsid w:val="008271E4"/>
    <w:rsid w:val="00827686"/>
    <w:rsid w:val="00831618"/>
    <w:rsid w:val="00834ABB"/>
    <w:rsid w:val="00843726"/>
    <w:rsid w:val="00843CC7"/>
    <w:rsid w:val="0085693F"/>
    <w:rsid w:val="00865EA8"/>
    <w:rsid w:val="00867ACF"/>
    <w:rsid w:val="00870061"/>
    <w:rsid w:val="00884989"/>
    <w:rsid w:val="00886E23"/>
    <w:rsid w:val="008A25ED"/>
    <w:rsid w:val="008A768C"/>
    <w:rsid w:val="008B0BAD"/>
    <w:rsid w:val="008C0269"/>
    <w:rsid w:val="008C07BD"/>
    <w:rsid w:val="008C18A7"/>
    <w:rsid w:val="008E6B3E"/>
    <w:rsid w:val="008F14BC"/>
    <w:rsid w:val="008F326E"/>
    <w:rsid w:val="00905860"/>
    <w:rsid w:val="00907BFC"/>
    <w:rsid w:val="00914F1D"/>
    <w:rsid w:val="00921A6D"/>
    <w:rsid w:val="00924CB3"/>
    <w:rsid w:val="00930073"/>
    <w:rsid w:val="00931573"/>
    <w:rsid w:val="0093735B"/>
    <w:rsid w:val="009375D6"/>
    <w:rsid w:val="00942257"/>
    <w:rsid w:val="00944E3E"/>
    <w:rsid w:val="0095031E"/>
    <w:rsid w:val="009602A5"/>
    <w:rsid w:val="00972EC8"/>
    <w:rsid w:val="009768AD"/>
    <w:rsid w:val="0098247F"/>
    <w:rsid w:val="009824BA"/>
    <w:rsid w:val="00982575"/>
    <w:rsid w:val="009840E8"/>
    <w:rsid w:val="00984574"/>
    <w:rsid w:val="00986FD1"/>
    <w:rsid w:val="00997AFF"/>
    <w:rsid w:val="009B7589"/>
    <w:rsid w:val="009E1424"/>
    <w:rsid w:val="009E7D96"/>
    <w:rsid w:val="009F6FF2"/>
    <w:rsid w:val="00A00EC7"/>
    <w:rsid w:val="00A11A06"/>
    <w:rsid w:val="00A20AC4"/>
    <w:rsid w:val="00A21798"/>
    <w:rsid w:val="00A21FD7"/>
    <w:rsid w:val="00A23011"/>
    <w:rsid w:val="00A24EEF"/>
    <w:rsid w:val="00A3146C"/>
    <w:rsid w:val="00A3280E"/>
    <w:rsid w:val="00A3581A"/>
    <w:rsid w:val="00A36A32"/>
    <w:rsid w:val="00A378EB"/>
    <w:rsid w:val="00A37B30"/>
    <w:rsid w:val="00A57C65"/>
    <w:rsid w:val="00A62289"/>
    <w:rsid w:val="00A67BD3"/>
    <w:rsid w:val="00A81487"/>
    <w:rsid w:val="00A866E3"/>
    <w:rsid w:val="00A93872"/>
    <w:rsid w:val="00A9505A"/>
    <w:rsid w:val="00AA1FEB"/>
    <w:rsid w:val="00AC1973"/>
    <w:rsid w:val="00AC714A"/>
    <w:rsid w:val="00AD0303"/>
    <w:rsid w:val="00AE1473"/>
    <w:rsid w:val="00AE4BCD"/>
    <w:rsid w:val="00AF55B1"/>
    <w:rsid w:val="00B16387"/>
    <w:rsid w:val="00B213DB"/>
    <w:rsid w:val="00B2179F"/>
    <w:rsid w:val="00B278C4"/>
    <w:rsid w:val="00B41BBE"/>
    <w:rsid w:val="00B428A7"/>
    <w:rsid w:val="00B46813"/>
    <w:rsid w:val="00B54477"/>
    <w:rsid w:val="00B62452"/>
    <w:rsid w:val="00B62878"/>
    <w:rsid w:val="00B66B73"/>
    <w:rsid w:val="00B66E0B"/>
    <w:rsid w:val="00B7397D"/>
    <w:rsid w:val="00B749AF"/>
    <w:rsid w:val="00B91ED5"/>
    <w:rsid w:val="00BA5005"/>
    <w:rsid w:val="00BC739F"/>
    <w:rsid w:val="00BF2904"/>
    <w:rsid w:val="00BF320B"/>
    <w:rsid w:val="00BF5641"/>
    <w:rsid w:val="00C04137"/>
    <w:rsid w:val="00C16DB4"/>
    <w:rsid w:val="00C307F6"/>
    <w:rsid w:val="00C33C31"/>
    <w:rsid w:val="00C40D0A"/>
    <w:rsid w:val="00C50094"/>
    <w:rsid w:val="00C517D5"/>
    <w:rsid w:val="00C6316A"/>
    <w:rsid w:val="00C663A4"/>
    <w:rsid w:val="00C769E0"/>
    <w:rsid w:val="00C82D71"/>
    <w:rsid w:val="00C90801"/>
    <w:rsid w:val="00C95BC1"/>
    <w:rsid w:val="00CA3F21"/>
    <w:rsid w:val="00CA5452"/>
    <w:rsid w:val="00CB3E9A"/>
    <w:rsid w:val="00CC4B1E"/>
    <w:rsid w:val="00CC4BC3"/>
    <w:rsid w:val="00CC59ED"/>
    <w:rsid w:val="00CC7BF8"/>
    <w:rsid w:val="00CD122F"/>
    <w:rsid w:val="00CD2A69"/>
    <w:rsid w:val="00CE364C"/>
    <w:rsid w:val="00CF1A13"/>
    <w:rsid w:val="00CF2725"/>
    <w:rsid w:val="00CF5B62"/>
    <w:rsid w:val="00D0394C"/>
    <w:rsid w:val="00D0591D"/>
    <w:rsid w:val="00D12F40"/>
    <w:rsid w:val="00D149C8"/>
    <w:rsid w:val="00D14E95"/>
    <w:rsid w:val="00D15A9B"/>
    <w:rsid w:val="00D31E5E"/>
    <w:rsid w:val="00D35F12"/>
    <w:rsid w:val="00D44301"/>
    <w:rsid w:val="00D44D9F"/>
    <w:rsid w:val="00D55FF8"/>
    <w:rsid w:val="00D603A9"/>
    <w:rsid w:val="00D73947"/>
    <w:rsid w:val="00D73AE4"/>
    <w:rsid w:val="00D81666"/>
    <w:rsid w:val="00D83CB4"/>
    <w:rsid w:val="00D84FA8"/>
    <w:rsid w:val="00D85E4C"/>
    <w:rsid w:val="00D926B2"/>
    <w:rsid w:val="00DA36E1"/>
    <w:rsid w:val="00DC0C0B"/>
    <w:rsid w:val="00DC456E"/>
    <w:rsid w:val="00DC5E3E"/>
    <w:rsid w:val="00DC606F"/>
    <w:rsid w:val="00DC7396"/>
    <w:rsid w:val="00DC7FCD"/>
    <w:rsid w:val="00DF55A5"/>
    <w:rsid w:val="00DF67D4"/>
    <w:rsid w:val="00E01173"/>
    <w:rsid w:val="00E04700"/>
    <w:rsid w:val="00E073D7"/>
    <w:rsid w:val="00E117A5"/>
    <w:rsid w:val="00E13575"/>
    <w:rsid w:val="00E14FB7"/>
    <w:rsid w:val="00E20252"/>
    <w:rsid w:val="00E23449"/>
    <w:rsid w:val="00E308C4"/>
    <w:rsid w:val="00E30F9F"/>
    <w:rsid w:val="00E36152"/>
    <w:rsid w:val="00E461EA"/>
    <w:rsid w:val="00E545D8"/>
    <w:rsid w:val="00E575F1"/>
    <w:rsid w:val="00E61131"/>
    <w:rsid w:val="00E61A2F"/>
    <w:rsid w:val="00E66C27"/>
    <w:rsid w:val="00E8335B"/>
    <w:rsid w:val="00E959BC"/>
    <w:rsid w:val="00EA0DC6"/>
    <w:rsid w:val="00EA2B3D"/>
    <w:rsid w:val="00EA2BEA"/>
    <w:rsid w:val="00EB2F9E"/>
    <w:rsid w:val="00EB65A6"/>
    <w:rsid w:val="00EC3A03"/>
    <w:rsid w:val="00EE131B"/>
    <w:rsid w:val="00F07EB5"/>
    <w:rsid w:val="00F12246"/>
    <w:rsid w:val="00F15E21"/>
    <w:rsid w:val="00F21DA6"/>
    <w:rsid w:val="00F2530F"/>
    <w:rsid w:val="00F345B3"/>
    <w:rsid w:val="00F47700"/>
    <w:rsid w:val="00F521D7"/>
    <w:rsid w:val="00F55643"/>
    <w:rsid w:val="00F625AB"/>
    <w:rsid w:val="00F6769C"/>
    <w:rsid w:val="00F7190B"/>
    <w:rsid w:val="00F731B1"/>
    <w:rsid w:val="00F772AB"/>
    <w:rsid w:val="00F7797A"/>
    <w:rsid w:val="00F77CEC"/>
    <w:rsid w:val="00F81C88"/>
    <w:rsid w:val="00F85627"/>
    <w:rsid w:val="00F874FA"/>
    <w:rsid w:val="00F925DB"/>
    <w:rsid w:val="00FA367E"/>
    <w:rsid w:val="00FA5CC3"/>
    <w:rsid w:val="00FD0D24"/>
    <w:rsid w:val="00FD4C24"/>
    <w:rsid w:val="00FD7B3D"/>
    <w:rsid w:val="00FE011D"/>
    <w:rsid w:val="00FE4393"/>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C946DB"/>
  <w15:chartTrackingRefBased/>
  <w15:docId w15:val="{7FB2B847-7DDF-4919-BA5D-FA27862F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rsid w:val="00CC4BC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UY" w:eastAsia="es-UY"/>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link w:val="Ttulo7Car"/>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link w:val="Textoindependiente2Car"/>
    <w:pPr>
      <w:jc w:val="both"/>
    </w:pPr>
    <w:rPr>
      <w:rFonts w:ascii="Garamond" w:hAnsi="Garamond"/>
      <w:i/>
      <w:sz w:val="22"/>
    </w:rPr>
  </w:style>
  <w:style w:type="paragraph" w:styleId="Sangradetextonormal">
    <w:name w:val="Body Text Indent"/>
    <w:basedOn w:val="Normal"/>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basedOn w:val="Fuentedeprrafopredeter"/>
    <w:link w:val="Ttulo1"/>
    <w:uiPriority w:val="9"/>
    <w:rsid w:val="00CC4BC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2C1883"/>
    <w:pPr>
      <w:ind w:left="720"/>
      <w:contextualSpacing/>
    </w:pPr>
  </w:style>
  <w:style w:type="character" w:customStyle="1" w:styleId="Ttulo7Car">
    <w:name w:val="Título 7 Car"/>
    <w:basedOn w:val="Fuentedeprrafopredeter"/>
    <w:link w:val="Ttulo7"/>
    <w:rsid w:val="00AD0303"/>
    <w:rPr>
      <w:rFonts w:ascii="Garamond" w:hAnsi="Garamond"/>
      <w:b/>
      <w:sz w:val="22"/>
      <w:lang w:val="es-ES_tradnl" w:eastAsia="es-ES"/>
    </w:rPr>
  </w:style>
  <w:style w:type="character" w:customStyle="1" w:styleId="Textoindependiente2Car">
    <w:name w:val="Texto independiente 2 Car"/>
    <w:basedOn w:val="Fuentedeprrafopredeter"/>
    <w:link w:val="Textoindependiente2"/>
    <w:rsid w:val="00AD0303"/>
    <w:rPr>
      <w:rFonts w:ascii="Garamond" w:hAnsi="Garamond"/>
      <w:i/>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AE86-6830-4C5C-8E82-F3991D04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2767</Words>
  <Characters>15499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18230</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MARIA SOFIA BOVE</cp:lastModifiedBy>
  <cp:revision>8</cp:revision>
  <cp:lastPrinted>2023-03-29T17:07:00Z</cp:lastPrinted>
  <dcterms:created xsi:type="dcterms:W3CDTF">2023-12-27T17:31:00Z</dcterms:created>
  <dcterms:modified xsi:type="dcterms:W3CDTF">2024-03-11T12:36:00Z</dcterms:modified>
</cp:coreProperties>
</file>