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6A65" w14:textId="74AD0F38" w:rsidR="00BA4FBB" w:rsidRPr="006D7BE1" w:rsidRDefault="00204063" w:rsidP="006D7BE1">
      <w:pPr>
        <w:pStyle w:val="Ttulo"/>
        <w:jc w:val="center"/>
        <w:rPr>
          <w:rFonts w:ascii="Arial" w:hAnsi="Arial" w:cs="Arial"/>
          <w:b/>
          <w:sz w:val="40"/>
          <w:szCs w:val="40"/>
        </w:rPr>
      </w:pPr>
      <w:bookmarkStart w:id="0" w:name="Título"/>
      <w:r>
        <w:rPr>
          <w:rFonts w:ascii="Arial" w:hAnsi="Arial" w:cs="Arial"/>
          <w:b/>
          <w:sz w:val="40"/>
          <w:szCs w:val="40"/>
        </w:rPr>
        <w:t>LICITACIÓN ABREVIADA</w:t>
      </w:r>
      <w:r w:rsidR="00BA4FBB" w:rsidRPr="006D7BE1">
        <w:rPr>
          <w:rFonts w:ascii="Arial" w:hAnsi="Arial" w:cs="Arial"/>
          <w:b/>
          <w:sz w:val="40"/>
          <w:szCs w:val="40"/>
        </w:rPr>
        <w:t xml:space="preserve"> </w:t>
      </w:r>
      <w:proofErr w:type="spellStart"/>
      <w:r w:rsidR="00BA4FBB" w:rsidRPr="006D7BE1">
        <w:rPr>
          <w:rFonts w:ascii="Arial" w:hAnsi="Arial" w:cs="Arial"/>
          <w:b/>
          <w:sz w:val="40"/>
          <w:szCs w:val="40"/>
        </w:rPr>
        <w:t>Nº</w:t>
      </w:r>
      <w:proofErr w:type="spellEnd"/>
      <w:r w:rsidR="00BA4FBB" w:rsidRPr="006D7BE1">
        <w:rPr>
          <w:rFonts w:ascii="Arial" w:hAnsi="Arial" w:cs="Arial"/>
          <w:b/>
          <w:sz w:val="40"/>
          <w:szCs w:val="40"/>
        </w:rPr>
        <w:t xml:space="preserve"> </w:t>
      </w:r>
      <w:r w:rsidR="005241E6">
        <w:rPr>
          <w:rFonts w:ascii="Arial" w:hAnsi="Arial" w:cs="Arial"/>
          <w:b/>
          <w:sz w:val="40"/>
          <w:szCs w:val="40"/>
        </w:rPr>
        <w:t>1/</w:t>
      </w:r>
      <w:r w:rsidR="004504F9">
        <w:rPr>
          <w:rFonts w:ascii="Arial" w:hAnsi="Arial" w:cs="Arial"/>
          <w:b/>
          <w:sz w:val="40"/>
          <w:szCs w:val="40"/>
        </w:rPr>
        <w:t>24</w:t>
      </w:r>
      <w:r w:rsidR="00BA4FBB" w:rsidRPr="006D7BE1">
        <w:rPr>
          <w:rFonts w:ascii="Arial" w:hAnsi="Arial" w:cs="Arial"/>
          <w:b/>
          <w:sz w:val="40"/>
          <w:szCs w:val="40"/>
        </w:rPr>
        <w:t>.</w:t>
      </w:r>
    </w:p>
    <w:p w14:paraId="44F96548" w14:textId="77777777" w:rsidR="00BA4FBB" w:rsidRPr="005F36B4" w:rsidRDefault="00BA4FBB" w:rsidP="00BA4FBB">
      <w:pPr>
        <w:pStyle w:val="Prrafobsico"/>
        <w:suppressAutoHyphens/>
        <w:ind w:right="-149"/>
        <w:jc w:val="both"/>
        <w:rPr>
          <w:rFonts w:ascii="Arial" w:hAnsi="Arial" w:cs="Arial"/>
        </w:rPr>
      </w:pPr>
    </w:p>
    <w:bookmarkEnd w:id="0"/>
    <w:p w14:paraId="295BBCC0" w14:textId="77777777" w:rsidR="004504F9" w:rsidRDefault="004504F9" w:rsidP="004504F9">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Pr>
          <w:rFonts w:ascii="Arial" w:hAnsi="Arial" w:cs="Arial"/>
          <w:b/>
          <w:sz w:val="32"/>
          <w:szCs w:val="32"/>
        </w:rPr>
        <w:t>MINICOMPUTADORES PERSONALES</w:t>
      </w:r>
    </w:p>
    <w:p w14:paraId="14E9E881" w14:textId="77777777" w:rsidR="000A5AB2" w:rsidRDefault="000A5AB2" w:rsidP="000A5AB2">
      <w:pPr>
        <w:rPr>
          <w:lang w:val="es-ES"/>
        </w:rPr>
      </w:pPr>
    </w:p>
    <w:sdt>
      <w:sdtPr>
        <w:rPr>
          <w:rFonts w:asciiTheme="minorHAnsi" w:eastAsiaTheme="minorHAnsi" w:hAnsiTheme="minorHAnsi" w:cstheme="minorBidi"/>
          <w:color w:val="auto"/>
          <w:sz w:val="22"/>
          <w:szCs w:val="22"/>
          <w:lang w:val="es-ES" w:eastAsia="en-US"/>
        </w:rPr>
        <w:id w:val="1934163523"/>
        <w:docPartObj>
          <w:docPartGallery w:val="Table of Contents"/>
          <w:docPartUnique/>
        </w:docPartObj>
      </w:sdtPr>
      <w:sdtEndPr>
        <w:rPr>
          <w:b/>
          <w:bCs/>
        </w:rPr>
      </w:sdtEndPr>
      <w:sdtContent>
        <w:p w14:paraId="423ED2E7" w14:textId="6AEDA375" w:rsidR="006D7BE1" w:rsidRDefault="006D7BE1">
          <w:pPr>
            <w:pStyle w:val="TtuloTDC"/>
          </w:pPr>
          <w:r>
            <w:rPr>
              <w:lang w:val="es-ES"/>
            </w:rPr>
            <w:t>Contenido</w:t>
          </w:r>
        </w:p>
        <w:p w14:paraId="34E486B1" w14:textId="7FCF54F7" w:rsidR="00A138BC" w:rsidRDefault="006D7BE1">
          <w:pPr>
            <w:pStyle w:val="TDC2"/>
            <w:tabs>
              <w:tab w:val="left" w:pos="1100"/>
              <w:tab w:val="right" w:leader="dot" w:pos="8900"/>
            </w:tabs>
            <w:rPr>
              <w:rFonts w:eastAsiaTheme="minorEastAsia"/>
              <w:noProof/>
              <w:lang w:eastAsia="es-UY"/>
            </w:rPr>
          </w:pPr>
          <w:r>
            <w:fldChar w:fldCharType="begin"/>
          </w:r>
          <w:r>
            <w:instrText xml:space="preserve"> TOC \o "1-3" \h \z \u </w:instrText>
          </w:r>
          <w:r>
            <w:fldChar w:fldCharType="separate"/>
          </w:r>
          <w:hyperlink w:anchor="_Toc151647223" w:history="1">
            <w:r w:rsidR="00A138BC" w:rsidRPr="00156160">
              <w:rPr>
                <w:rStyle w:val="Hipervnculo"/>
                <w:rFonts w:ascii="Arial" w:hAnsi="Arial" w:cs="Arial"/>
                <w:b/>
                <w:noProof/>
                <w:lang w:val="es-ES"/>
              </w:rPr>
              <w:t>Art. 1.</w:t>
            </w:r>
            <w:r w:rsidR="00A138BC">
              <w:rPr>
                <w:rFonts w:eastAsiaTheme="minorEastAsia"/>
                <w:noProof/>
                <w:lang w:eastAsia="es-UY"/>
              </w:rPr>
              <w:tab/>
            </w:r>
            <w:r w:rsidR="00A138BC" w:rsidRPr="00156160">
              <w:rPr>
                <w:rStyle w:val="Hipervnculo"/>
                <w:rFonts w:ascii="Arial" w:hAnsi="Arial" w:cs="Arial"/>
                <w:b/>
                <w:noProof/>
                <w:lang w:val="es-ES"/>
              </w:rPr>
              <w:t>OBJETO.</w:t>
            </w:r>
            <w:r w:rsidR="00A138BC">
              <w:rPr>
                <w:noProof/>
                <w:webHidden/>
              </w:rPr>
              <w:tab/>
            </w:r>
            <w:r w:rsidR="00A138BC">
              <w:rPr>
                <w:noProof/>
                <w:webHidden/>
              </w:rPr>
              <w:fldChar w:fldCharType="begin"/>
            </w:r>
            <w:r w:rsidR="00A138BC">
              <w:rPr>
                <w:noProof/>
                <w:webHidden/>
              </w:rPr>
              <w:instrText xml:space="preserve"> PAGEREF _Toc151647223 \h </w:instrText>
            </w:r>
            <w:r w:rsidR="00A138BC">
              <w:rPr>
                <w:noProof/>
                <w:webHidden/>
              </w:rPr>
            </w:r>
            <w:r w:rsidR="00A138BC">
              <w:rPr>
                <w:noProof/>
                <w:webHidden/>
              </w:rPr>
              <w:fldChar w:fldCharType="separate"/>
            </w:r>
            <w:r w:rsidR="00A138BC">
              <w:rPr>
                <w:noProof/>
                <w:webHidden/>
              </w:rPr>
              <w:t>3</w:t>
            </w:r>
            <w:r w:rsidR="00A138BC">
              <w:rPr>
                <w:noProof/>
                <w:webHidden/>
              </w:rPr>
              <w:fldChar w:fldCharType="end"/>
            </w:r>
          </w:hyperlink>
        </w:p>
        <w:p w14:paraId="3E101316" w14:textId="65AC8D7B" w:rsidR="00A138BC" w:rsidRDefault="005241E6">
          <w:pPr>
            <w:pStyle w:val="TDC2"/>
            <w:tabs>
              <w:tab w:val="left" w:pos="1100"/>
              <w:tab w:val="right" w:leader="dot" w:pos="8900"/>
            </w:tabs>
            <w:rPr>
              <w:rFonts w:eastAsiaTheme="minorEastAsia"/>
              <w:noProof/>
              <w:lang w:eastAsia="es-UY"/>
            </w:rPr>
          </w:pPr>
          <w:hyperlink w:anchor="_Toc151647224" w:history="1">
            <w:r w:rsidR="00A138BC" w:rsidRPr="00156160">
              <w:rPr>
                <w:rStyle w:val="Hipervnculo"/>
                <w:rFonts w:ascii="Arial" w:hAnsi="Arial" w:cs="Arial"/>
                <w:b/>
                <w:noProof/>
                <w:lang w:val="es-ES"/>
              </w:rPr>
              <w:t>Art. 2.</w:t>
            </w:r>
            <w:r w:rsidR="00A138BC">
              <w:rPr>
                <w:rFonts w:eastAsiaTheme="minorEastAsia"/>
                <w:noProof/>
                <w:lang w:eastAsia="es-UY"/>
              </w:rPr>
              <w:tab/>
            </w:r>
            <w:r w:rsidR="00A138BC" w:rsidRPr="00156160">
              <w:rPr>
                <w:rStyle w:val="Hipervnculo"/>
                <w:rFonts w:ascii="Arial" w:hAnsi="Arial" w:cs="Arial"/>
                <w:b/>
                <w:noProof/>
                <w:lang w:val="es-ES"/>
              </w:rPr>
              <w:t>REQUISITOS EXCLUYENTES.</w:t>
            </w:r>
            <w:r w:rsidR="00A138BC">
              <w:rPr>
                <w:noProof/>
                <w:webHidden/>
              </w:rPr>
              <w:tab/>
            </w:r>
            <w:r w:rsidR="00A138BC">
              <w:rPr>
                <w:noProof/>
                <w:webHidden/>
              </w:rPr>
              <w:fldChar w:fldCharType="begin"/>
            </w:r>
            <w:r w:rsidR="00A138BC">
              <w:rPr>
                <w:noProof/>
                <w:webHidden/>
              </w:rPr>
              <w:instrText xml:space="preserve"> PAGEREF _Toc151647224 \h </w:instrText>
            </w:r>
            <w:r w:rsidR="00A138BC">
              <w:rPr>
                <w:noProof/>
                <w:webHidden/>
              </w:rPr>
            </w:r>
            <w:r w:rsidR="00A138BC">
              <w:rPr>
                <w:noProof/>
                <w:webHidden/>
              </w:rPr>
              <w:fldChar w:fldCharType="separate"/>
            </w:r>
            <w:r w:rsidR="00A138BC">
              <w:rPr>
                <w:noProof/>
                <w:webHidden/>
              </w:rPr>
              <w:t>3</w:t>
            </w:r>
            <w:r w:rsidR="00A138BC">
              <w:rPr>
                <w:noProof/>
                <w:webHidden/>
              </w:rPr>
              <w:fldChar w:fldCharType="end"/>
            </w:r>
          </w:hyperlink>
        </w:p>
        <w:p w14:paraId="09B90438" w14:textId="55A9296E" w:rsidR="00A138BC" w:rsidRDefault="005241E6">
          <w:pPr>
            <w:pStyle w:val="TDC2"/>
            <w:tabs>
              <w:tab w:val="left" w:pos="1100"/>
              <w:tab w:val="right" w:leader="dot" w:pos="8900"/>
            </w:tabs>
            <w:rPr>
              <w:rFonts w:eastAsiaTheme="minorEastAsia"/>
              <w:noProof/>
              <w:lang w:eastAsia="es-UY"/>
            </w:rPr>
          </w:pPr>
          <w:hyperlink w:anchor="_Toc151647225" w:history="1">
            <w:r w:rsidR="00A138BC" w:rsidRPr="00156160">
              <w:rPr>
                <w:rStyle w:val="Hipervnculo"/>
                <w:rFonts w:ascii="Arial" w:hAnsi="Arial" w:cs="Arial"/>
                <w:b/>
                <w:noProof/>
                <w:lang w:val="es-ES"/>
              </w:rPr>
              <w:t>Art. 3.</w:t>
            </w:r>
            <w:r w:rsidR="00A138BC">
              <w:rPr>
                <w:rFonts w:eastAsiaTheme="minorEastAsia"/>
                <w:noProof/>
                <w:lang w:eastAsia="es-UY"/>
              </w:rPr>
              <w:tab/>
            </w:r>
            <w:r w:rsidR="00A138BC" w:rsidRPr="00156160">
              <w:rPr>
                <w:rStyle w:val="Hipervnculo"/>
                <w:rFonts w:ascii="Arial" w:hAnsi="Arial" w:cs="Arial"/>
                <w:b/>
                <w:noProof/>
                <w:lang w:val="es-ES"/>
              </w:rPr>
              <w:t>REQUISITOS OBLIGATORIOS</w:t>
            </w:r>
            <w:r w:rsidR="00A138BC">
              <w:rPr>
                <w:noProof/>
                <w:webHidden/>
              </w:rPr>
              <w:tab/>
            </w:r>
            <w:r w:rsidR="00A138BC">
              <w:rPr>
                <w:noProof/>
                <w:webHidden/>
              </w:rPr>
              <w:fldChar w:fldCharType="begin"/>
            </w:r>
            <w:r w:rsidR="00A138BC">
              <w:rPr>
                <w:noProof/>
                <w:webHidden/>
              </w:rPr>
              <w:instrText xml:space="preserve"> PAGEREF _Toc151647225 \h </w:instrText>
            </w:r>
            <w:r w:rsidR="00A138BC">
              <w:rPr>
                <w:noProof/>
                <w:webHidden/>
              </w:rPr>
            </w:r>
            <w:r w:rsidR="00A138BC">
              <w:rPr>
                <w:noProof/>
                <w:webHidden/>
              </w:rPr>
              <w:fldChar w:fldCharType="separate"/>
            </w:r>
            <w:r w:rsidR="00A138BC">
              <w:rPr>
                <w:noProof/>
                <w:webHidden/>
              </w:rPr>
              <w:t>3</w:t>
            </w:r>
            <w:r w:rsidR="00A138BC">
              <w:rPr>
                <w:noProof/>
                <w:webHidden/>
              </w:rPr>
              <w:fldChar w:fldCharType="end"/>
            </w:r>
          </w:hyperlink>
        </w:p>
        <w:p w14:paraId="19E387ED" w14:textId="5C7A3A38" w:rsidR="00A138BC" w:rsidRDefault="005241E6">
          <w:pPr>
            <w:pStyle w:val="TDC2"/>
            <w:tabs>
              <w:tab w:val="left" w:pos="1100"/>
              <w:tab w:val="right" w:leader="dot" w:pos="8900"/>
            </w:tabs>
            <w:rPr>
              <w:rFonts w:eastAsiaTheme="minorEastAsia"/>
              <w:noProof/>
              <w:lang w:eastAsia="es-UY"/>
            </w:rPr>
          </w:pPr>
          <w:hyperlink w:anchor="_Toc151647226" w:history="1">
            <w:r w:rsidR="00A138BC" w:rsidRPr="00156160">
              <w:rPr>
                <w:rStyle w:val="Hipervnculo"/>
                <w:rFonts w:ascii="Arial" w:hAnsi="Arial" w:cs="Arial"/>
                <w:b/>
                <w:bCs/>
                <w:noProof/>
                <w:bdr w:val="none" w:sz="0" w:space="0" w:color="auto" w:frame="1"/>
              </w:rPr>
              <w:t>Art. 4.</w:t>
            </w:r>
            <w:r w:rsidR="00A138BC">
              <w:rPr>
                <w:rFonts w:eastAsiaTheme="minorEastAsia"/>
                <w:noProof/>
                <w:lang w:eastAsia="es-UY"/>
              </w:rPr>
              <w:tab/>
            </w:r>
            <w:r w:rsidR="00A138BC" w:rsidRPr="00156160">
              <w:rPr>
                <w:rStyle w:val="Hipervnculo"/>
                <w:rFonts w:ascii="Arial" w:hAnsi="Arial" w:cs="Arial"/>
                <w:b/>
                <w:bCs/>
                <w:noProof/>
                <w:bdr w:val="none" w:sz="0" w:space="0" w:color="auto" w:frame="1"/>
              </w:rPr>
              <w:t>COTIZACIÓN.</w:t>
            </w:r>
            <w:r w:rsidR="00A138BC">
              <w:rPr>
                <w:noProof/>
                <w:webHidden/>
              </w:rPr>
              <w:tab/>
            </w:r>
            <w:r w:rsidR="00A138BC">
              <w:rPr>
                <w:noProof/>
                <w:webHidden/>
              </w:rPr>
              <w:fldChar w:fldCharType="begin"/>
            </w:r>
            <w:r w:rsidR="00A138BC">
              <w:rPr>
                <w:noProof/>
                <w:webHidden/>
              </w:rPr>
              <w:instrText xml:space="preserve"> PAGEREF _Toc151647226 \h </w:instrText>
            </w:r>
            <w:r w:rsidR="00A138BC">
              <w:rPr>
                <w:noProof/>
                <w:webHidden/>
              </w:rPr>
            </w:r>
            <w:r w:rsidR="00A138BC">
              <w:rPr>
                <w:noProof/>
                <w:webHidden/>
              </w:rPr>
              <w:fldChar w:fldCharType="separate"/>
            </w:r>
            <w:r w:rsidR="00A138BC">
              <w:rPr>
                <w:noProof/>
                <w:webHidden/>
              </w:rPr>
              <w:t>5</w:t>
            </w:r>
            <w:r w:rsidR="00A138BC">
              <w:rPr>
                <w:noProof/>
                <w:webHidden/>
              </w:rPr>
              <w:fldChar w:fldCharType="end"/>
            </w:r>
          </w:hyperlink>
        </w:p>
        <w:p w14:paraId="48E24FB0" w14:textId="41107E33" w:rsidR="00A138BC" w:rsidRDefault="005241E6">
          <w:pPr>
            <w:pStyle w:val="TDC2"/>
            <w:tabs>
              <w:tab w:val="left" w:pos="1100"/>
              <w:tab w:val="right" w:leader="dot" w:pos="8900"/>
            </w:tabs>
            <w:rPr>
              <w:rFonts w:eastAsiaTheme="minorEastAsia"/>
              <w:noProof/>
              <w:lang w:eastAsia="es-UY"/>
            </w:rPr>
          </w:pPr>
          <w:hyperlink w:anchor="_Toc151647227" w:history="1">
            <w:r w:rsidR="00A138BC" w:rsidRPr="00156160">
              <w:rPr>
                <w:rStyle w:val="Hipervnculo"/>
                <w:rFonts w:ascii="Arial" w:hAnsi="Arial" w:cs="Arial"/>
                <w:b/>
                <w:noProof/>
              </w:rPr>
              <w:t>Art. 5.</w:t>
            </w:r>
            <w:r w:rsidR="00A138BC">
              <w:rPr>
                <w:rFonts w:eastAsiaTheme="minorEastAsia"/>
                <w:noProof/>
                <w:lang w:eastAsia="es-UY"/>
              </w:rPr>
              <w:tab/>
            </w:r>
            <w:r w:rsidR="00A138BC" w:rsidRPr="00156160">
              <w:rPr>
                <w:rStyle w:val="Hipervnculo"/>
                <w:rFonts w:ascii="Arial" w:hAnsi="Arial" w:cs="Arial"/>
                <w:b/>
                <w:noProof/>
              </w:rPr>
              <w:t>ACTUALIZACIÓN DE PRECIOS.</w:t>
            </w:r>
            <w:r w:rsidR="00A138BC">
              <w:rPr>
                <w:noProof/>
                <w:webHidden/>
              </w:rPr>
              <w:tab/>
            </w:r>
            <w:r w:rsidR="00A138BC">
              <w:rPr>
                <w:noProof/>
                <w:webHidden/>
              </w:rPr>
              <w:fldChar w:fldCharType="begin"/>
            </w:r>
            <w:r w:rsidR="00A138BC">
              <w:rPr>
                <w:noProof/>
                <w:webHidden/>
              </w:rPr>
              <w:instrText xml:space="preserve"> PAGEREF _Toc151647227 \h </w:instrText>
            </w:r>
            <w:r w:rsidR="00A138BC">
              <w:rPr>
                <w:noProof/>
                <w:webHidden/>
              </w:rPr>
            </w:r>
            <w:r w:rsidR="00A138BC">
              <w:rPr>
                <w:noProof/>
                <w:webHidden/>
              </w:rPr>
              <w:fldChar w:fldCharType="separate"/>
            </w:r>
            <w:r w:rsidR="00A138BC">
              <w:rPr>
                <w:noProof/>
                <w:webHidden/>
              </w:rPr>
              <w:t>5</w:t>
            </w:r>
            <w:r w:rsidR="00A138BC">
              <w:rPr>
                <w:noProof/>
                <w:webHidden/>
              </w:rPr>
              <w:fldChar w:fldCharType="end"/>
            </w:r>
          </w:hyperlink>
        </w:p>
        <w:p w14:paraId="2D17DC72" w14:textId="1DA08005" w:rsidR="00A138BC" w:rsidRDefault="005241E6">
          <w:pPr>
            <w:pStyle w:val="TDC2"/>
            <w:tabs>
              <w:tab w:val="left" w:pos="1100"/>
              <w:tab w:val="right" w:leader="dot" w:pos="8900"/>
            </w:tabs>
            <w:rPr>
              <w:rFonts w:eastAsiaTheme="minorEastAsia"/>
              <w:noProof/>
              <w:lang w:eastAsia="es-UY"/>
            </w:rPr>
          </w:pPr>
          <w:hyperlink w:anchor="_Toc151647228" w:history="1">
            <w:r w:rsidR="00A138BC" w:rsidRPr="00156160">
              <w:rPr>
                <w:rStyle w:val="Hipervnculo"/>
                <w:rFonts w:ascii="Arial" w:hAnsi="Arial" w:cs="Arial"/>
                <w:b/>
                <w:noProof/>
              </w:rPr>
              <w:t>Art. 6.</w:t>
            </w:r>
            <w:r w:rsidR="00A138BC">
              <w:rPr>
                <w:rFonts w:eastAsiaTheme="minorEastAsia"/>
                <w:noProof/>
                <w:lang w:eastAsia="es-UY"/>
              </w:rPr>
              <w:tab/>
            </w:r>
            <w:r w:rsidR="00A138BC" w:rsidRPr="00156160">
              <w:rPr>
                <w:rStyle w:val="Hipervnculo"/>
                <w:rFonts w:ascii="Arial" w:hAnsi="Arial" w:cs="Arial"/>
                <w:b/>
                <w:noProof/>
              </w:rPr>
              <w:t>SOLICITUDES DE PRÓRROGA.</w:t>
            </w:r>
            <w:r w:rsidR="00A138BC">
              <w:rPr>
                <w:noProof/>
                <w:webHidden/>
              </w:rPr>
              <w:tab/>
            </w:r>
            <w:r w:rsidR="00A138BC">
              <w:rPr>
                <w:noProof/>
                <w:webHidden/>
              </w:rPr>
              <w:fldChar w:fldCharType="begin"/>
            </w:r>
            <w:r w:rsidR="00A138BC">
              <w:rPr>
                <w:noProof/>
                <w:webHidden/>
              </w:rPr>
              <w:instrText xml:space="preserve"> PAGEREF _Toc151647228 \h </w:instrText>
            </w:r>
            <w:r w:rsidR="00A138BC">
              <w:rPr>
                <w:noProof/>
                <w:webHidden/>
              </w:rPr>
            </w:r>
            <w:r w:rsidR="00A138BC">
              <w:rPr>
                <w:noProof/>
                <w:webHidden/>
              </w:rPr>
              <w:fldChar w:fldCharType="separate"/>
            </w:r>
            <w:r w:rsidR="00A138BC">
              <w:rPr>
                <w:noProof/>
                <w:webHidden/>
              </w:rPr>
              <w:t>5</w:t>
            </w:r>
            <w:r w:rsidR="00A138BC">
              <w:rPr>
                <w:noProof/>
                <w:webHidden/>
              </w:rPr>
              <w:fldChar w:fldCharType="end"/>
            </w:r>
          </w:hyperlink>
        </w:p>
        <w:p w14:paraId="0770BC29" w14:textId="1B3135FD" w:rsidR="00A138BC" w:rsidRDefault="005241E6">
          <w:pPr>
            <w:pStyle w:val="TDC2"/>
            <w:tabs>
              <w:tab w:val="left" w:pos="1100"/>
              <w:tab w:val="right" w:leader="dot" w:pos="8900"/>
            </w:tabs>
            <w:rPr>
              <w:rFonts w:eastAsiaTheme="minorEastAsia"/>
              <w:noProof/>
              <w:lang w:eastAsia="es-UY"/>
            </w:rPr>
          </w:pPr>
          <w:hyperlink w:anchor="_Toc151647229" w:history="1">
            <w:r w:rsidR="00A138BC" w:rsidRPr="00156160">
              <w:rPr>
                <w:rStyle w:val="Hipervnculo"/>
                <w:rFonts w:ascii="Arial" w:hAnsi="Arial" w:cs="Arial"/>
                <w:b/>
                <w:noProof/>
              </w:rPr>
              <w:t>Art. 7.</w:t>
            </w:r>
            <w:r w:rsidR="00A138BC">
              <w:rPr>
                <w:rFonts w:eastAsiaTheme="minorEastAsia"/>
                <w:noProof/>
                <w:lang w:eastAsia="es-UY"/>
              </w:rPr>
              <w:tab/>
            </w:r>
            <w:r w:rsidR="00A138BC" w:rsidRPr="00156160">
              <w:rPr>
                <w:rStyle w:val="Hipervnculo"/>
                <w:rFonts w:ascii="Arial" w:hAnsi="Arial" w:cs="Arial"/>
                <w:b/>
                <w:noProof/>
              </w:rPr>
              <w:t>MANTENIMIENTO DE OFERTA.</w:t>
            </w:r>
            <w:r w:rsidR="00A138BC">
              <w:rPr>
                <w:noProof/>
                <w:webHidden/>
              </w:rPr>
              <w:tab/>
            </w:r>
            <w:r w:rsidR="00A138BC">
              <w:rPr>
                <w:noProof/>
                <w:webHidden/>
              </w:rPr>
              <w:fldChar w:fldCharType="begin"/>
            </w:r>
            <w:r w:rsidR="00A138BC">
              <w:rPr>
                <w:noProof/>
                <w:webHidden/>
              </w:rPr>
              <w:instrText xml:space="preserve"> PAGEREF _Toc151647229 \h </w:instrText>
            </w:r>
            <w:r w:rsidR="00A138BC">
              <w:rPr>
                <w:noProof/>
                <w:webHidden/>
              </w:rPr>
            </w:r>
            <w:r w:rsidR="00A138BC">
              <w:rPr>
                <w:noProof/>
                <w:webHidden/>
              </w:rPr>
              <w:fldChar w:fldCharType="separate"/>
            </w:r>
            <w:r w:rsidR="00A138BC">
              <w:rPr>
                <w:noProof/>
                <w:webHidden/>
              </w:rPr>
              <w:t>6</w:t>
            </w:r>
            <w:r w:rsidR="00A138BC">
              <w:rPr>
                <w:noProof/>
                <w:webHidden/>
              </w:rPr>
              <w:fldChar w:fldCharType="end"/>
            </w:r>
          </w:hyperlink>
        </w:p>
        <w:p w14:paraId="0AEF33F5" w14:textId="3197AF85" w:rsidR="00A138BC" w:rsidRDefault="005241E6">
          <w:pPr>
            <w:pStyle w:val="TDC2"/>
            <w:tabs>
              <w:tab w:val="left" w:pos="1100"/>
              <w:tab w:val="right" w:leader="dot" w:pos="8900"/>
            </w:tabs>
            <w:rPr>
              <w:rFonts w:eastAsiaTheme="minorEastAsia"/>
              <w:noProof/>
              <w:lang w:eastAsia="es-UY"/>
            </w:rPr>
          </w:pPr>
          <w:hyperlink w:anchor="_Toc151647230" w:history="1">
            <w:r w:rsidR="00A138BC" w:rsidRPr="00156160">
              <w:rPr>
                <w:rStyle w:val="Hipervnculo"/>
                <w:rFonts w:ascii="Arial" w:hAnsi="Arial" w:cs="Arial"/>
                <w:b/>
                <w:noProof/>
              </w:rPr>
              <w:t>Art. 8.</w:t>
            </w:r>
            <w:r w:rsidR="00A138BC">
              <w:rPr>
                <w:rFonts w:eastAsiaTheme="minorEastAsia"/>
                <w:noProof/>
                <w:lang w:eastAsia="es-UY"/>
              </w:rPr>
              <w:tab/>
            </w:r>
            <w:r w:rsidR="00A138BC" w:rsidRPr="00156160">
              <w:rPr>
                <w:rStyle w:val="Hipervnculo"/>
                <w:rFonts w:ascii="Arial" w:hAnsi="Arial" w:cs="Arial"/>
                <w:b/>
                <w:noProof/>
              </w:rPr>
              <w:t>GARANTÍA DE MANTENIMIENTO DE OFERTA.</w:t>
            </w:r>
            <w:r w:rsidR="00A138BC">
              <w:rPr>
                <w:noProof/>
                <w:webHidden/>
              </w:rPr>
              <w:tab/>
            </w:r>
            <w:r w:rsidR="00A138BC">
              <w:rPr>
                <w:noProof/>
                <w:webHidden/>
              </w:rPr>
              <w:fldChar w:fldCharType="begin"/>
            </w:r>
            <w:r w:rsidR="00A138BC">
              <w:rPr>
                <w:noProof/>
                <w:webHidden/>
              </w:rPr>
              <w:instrText xml:space="preserve"> PAGEREF _Toc151647230 \h </w:instrText>
            </w:r>
            <w:r w:rsidR="00A138BC">
              <w:rPr>
                <w:noProof/>
                <w:webHidden/>
              </w:rPr>
            </w:r>
            <w:r w:rsidR="00A138BC">
              <w:rPr>
                <w:noProof/>
                <w:webHidden/>
              </w:rPr>
              <w:fldChar w:fldCharType="separate"/>
            </w:r>
            <w:r w:rsidR="00A138BC">
              <w:rPr>
                <w:noProof/>
                <w:webHidden/>
              </w:rPr>
              <w:t>6</w:t>
            </w:r>
            <w:r w:rsidR="00A138BC">
              <w:rPr>
                <w:noProof/>
                <w:webHidden/>
              </w:rPr>
              <w:fldChar w:fldCharType="end"/>
            </w:r>
          </w:hyperlink>
        </w:p>
        <w:p w14:paraId="15A90749" w14:textId="25F427DB" w:rsidR="00A138BC" w:rsidRDefault="005241E6">
          <w:pPr>
            <w:pStyle w:val="TDC2"/>
            <w:tabs>
              <w:tab w:val="left" w:pos="1100"/>
              <w:tab w:val="right" w:leader="dot" w:pos="8900"/>
            </w:tabs>
            <w:rPr>
              <w:rFonts w:eastAsiaTheme="minorEastAsia"/>
              <w:noProof/>
              <w:lang w:eastAsia="es-UY"/>
            </w:rPr>
          </w:pPr>
          <w:hyperlink w:anchor="_Toc151647231" w:history="1">
            <w:r w:rsidR="00A138BC" w:rsidRPr="00156160">
              <w:rPr>
                <w:rStyle w:val="Hipervnculo"/>
                <w:rFonts w:ascii="Arial" w:hAnsi="Arial" w:cs="Arial"/>
                <w:b/>
                <w:noProof/>
              </w:rPr>
              <w:t>Art. 9.</w:t>
            </w:r>
            <w:r w:rsidR="00A138BC">
              <w:rPr>
                <w:rFonts w:eastAsiaTheme="minorEastAsia"/>
                <w:noProof/>
                <w:lang w:eastAsia="es-UY"/>
              </w:rPr>
              <w:tab/>
            </w:r>
            <w:r w:rsidR="00A138BC" w:rsidRPr="00156160">
              <w:rPr>
                <w:rStyle w:val="Hipervnculo"/>
                <w:rFonts w:ascii="Arial" w:hAnsi="Arial" w:cs="Arial"/>
                <w:b/>
                <w:noProof/>
              </w:rPr>
              <w:t>CONSULTAS Y ACLARACIONES.</w:t>
            </w:r>
            <w:r w:rsidR="00A138BC">
              <w:rPr>
                <w:noProof/>
                <w:webHidden/>
              </w:rPr>
              <w:tab/>
            </w:r>
            <w:r w:rsidR="00A138BC">
              <w:rPr>
                <w:noProof/>
                <w:webHidden/>
              </w:rPr>
              <w:fldChar w:fldCharType="begin"/>
            </w:r>
            <w:r w:rsidR="00A138BC">
              <w:rPr>
                <w:noProof/>
                <w:webHidden/>
              </w:rPr>
              <w:instrText xml:space="preserve"> PAGEREF _Toc151647231 \h </w:instrText>
            </w:r>
            <w:r w:rsidR="00A138BC">
              <w:rPr>
                <w:noProof/>
                <w:webHidden/>
              </w:rPr>
            </w:r>
            <w:r w:rsidR="00A138BC">
              <w:rPr>
                <w:noProof/>
                <w:webHidden/>
              </w:rPr>
              <w:fldChar w:fldCharType="separate"/>
            </w:r>
            <w:r w:rsidR="00A138BC">
              <w:rPr>
                <w:noProof/>
                <w:webHidden/>
              </w:rPr>
              <w:t>6</w:t>
            </w:r>
            <w:r w:rsidR="00A138BC">
              <w:rPr>
                <w:noProof/>
                <w:webHidden/>
              </w:rPr>
              <w:fldChar w:fldCharType="end"/>
            </w:r>
          </w:hyperlink>
        </w:p>
        <w:p w14:paraId="108947BA" w14:textId="2013232E" w:rsidR="00A138BC" w:rsidRDefault="005241E6">
          <w:pPr>
            <w:pStyle w:val="TDC2"/>
            <w:tabs>
              <w:tab w:val="left" w:pos="1320"/>
              <w:tab w:val="right" w:leader="dot" w:pos="8900"/>
            </w:tabs>
            <w:rPr>
              <w:rFonts w:eastAsiaTheme="minorEastAsia"/>
              <w:noProof/>
              <w:lang w:eastAsia="es-UY"/>
            </w:rPr>
          </w:pPr>
          <w:hyperlink w:anchor="_Toc151647232" w:history="1">
            <w:r w:rsidR="00A138BC" w:rsidRPr="00156160">
              <w:rPr>
                <w:rStyle w:val="Hipervnculo"/>
                <w:rFonts w:ascii="Arial" w:hAnsi="Arial" w:cs="Arial"/>
                <w:b/>
                <w:noProof/>
              </w:rPr>
              <w:t>Art. 10.</w:t>
            </w:r>
            <w:r w:rsidR="00A138BC">
              <w:rPr>
                <w:rFonts w:eastAsiaTheme="minorEastAsia"/>
                <w:noProof/>
                <w:lang w:eastAsia="es-UY"/>
              </w:rPr>
              <w:tab/>
            </w:r>
            <w:r w:rsidR="00A138BC" w:rsidRPr="00156160">
              <w:rPr>
                <w:rStyle w:val="Hipervnculo"/>
                <w:rFonts w:ascii="Arial" w:hAnsi="Arial" w:cs="Arial"/>
                <w:b/>
                <w:noProof/>
              </w:rPr>
              <w:t>DE LAS NOTIFICACIONES.</w:t>
            </w:r>
            <w:r w:rsidR="00A138BC">
              <w:rPr>
                <w:noProof/>
                <w:webHidden/>
              </w:rPr>
              <w:tab/>
            </w:r>
            <w:r w:rsidR="00A138BC">
              <w:rPr>
                <w:noProof/>
                <w:webHidden/>
              </w:rPr>
              <w:fldChar w:fldCharType="begin"/>
            </w:r>
            <w:r w:rsidR="00A138BC">
              <w:rPr>
                <w:noProof/>
                <w:webHidden/>
              </w:rPr>
              <w:instrText xml:space="preserve"> PAGEREF _Toc151647232 \h </w:instrText>
            </w:r>
            <w:r w:rsidR="00A138BC">
              <w:rPr>
                <w:noProof/>
                <w:webHidden/>
              </w:rPr>
            </w:r>
            <w:r w:rsidR="00A138BC">
              <w:rPr>
                <w:noProof/>
                <w:webHidden/>
              </w:rPr>
              <w:fldChar w:fldCharType="separate"/>
            </w:r>
            <w:r w:rsidR="00A138BC">
              <w:rPr>
                <w:noProof/>
                <w:webHidden/>
              </w:rPr>
              <w:t>7</w:t>
            </w:r>
            <w:r w:rsidR="00A138BC">
              <w:rPr>
                <w:noProof/>
                <w:webHidden/>
              </w:rPr>
              <w:fldChar w:fldCharType="end"/>
            </w:r>
          </w:hyperlink>
        </w:p>
        <w:p w14:paraId="7D9153A1" w14:textId="2B47F3A4" w:rsidR="00A138BC" w:rsidRDefault="005241E6">
          <w:pPr>
            <w:pStyle w:val="TDC2"/>
            <w:tabs>
              <w:tab w:val="left" w:pos="1320"/>
              <w:tab w:val="right" w:leader="dot" w:pos="8900"/>
            </w:tabs>
            <w:rPr>
              <w:rFonts w:eastAsiaTheme="minorEastAsia"/>
              <w:noProof/>
              <w:lang w:eastAsia="es-UY"/>
            </w:rPr>
          </w:pPr>
          <w:hyperlink w:anchor="_Toc151647233" w:history="1">
            <w:r w:rsidR="00A138BC" w:rsidRPr="00156160">
              <w:rPr>
                <w:rStyle w:val="Hipervnculo"/>
                <w:rFonts w:ascii="Arial" w:hAnsi="Arial" w:cs="Arial"/>
                <w:b/>
                <w:noProof/>
              </w:rPr>
              <w:t>Art. 11.</w:t>
            </w:r>
            <w:r w:rsidR="00A138BC">
              <w:rPr>
                <w:rFonts w:eastAsiaTheme="minorEastAsia"/>
                <w:noProof/>
                <w:lang w:eastAsia="es-UY"/>
              </w:rPr>
              <w:tab/>
            </w:r>
            <w:r w:rsidR="00A138BC" w:rsidRPr="00156160">
              <w:rPr>
                <w:rStyle w:val="Hipervnculo"/>
                <w:rFonts w:ascii="Arial" w:hAnsi="Arial" w:cs="Arial"/>
                <w:b/>
                <w:noProof/>
              </w:rPr>
              <w:t>OFERTAS: PRESENTACIÓN DE OFERTAS. INFORMACIÓN CONFIDENCIAL Y DATOS PERSONALES – APERTURA DE OFERTAS.</w:t>
            </w:r>
            <w:r w:rsidR="00A138BC">
              <w:rPr>
                <w:noProof/>
                <w:webHidden/>
              </w:rPr>
              <w:tab/>
            </w:r>
            <w:r w:rsidR="00A138BC">
              <w:rPr>
                <w:noProof/>
                <w:webHidden/>
              </w:rPr>
              <w:fldChar w:fldCharType="begin"/>
            </w:r>
            <w:r w:rsidR="00A138BC">
              <w:rPr>
                <w:noProof/>
                <w:webHidden/>
              </w:rPr>
              <w:instrText xml:space="preserve"> PAGEREF _Toc151647233 \h </w:instrText>
            </w:r>
            <w:r w:rsidR="00A138BC">
              <w:rPr>
                <w:noProof/>
                <w:webHidden/>
              </w:rPr>
            </w:r>
            <w:r w:rsidR="00A138BC">
              <w:rPr>
                <w:noProof/>
                <w:webHidden/>
              </w:rPr>
              <w:fldChar w:fldCharType="separate"/>
            </w:r>
            <w:r w:rsidR="00A138BC">
              <w:rPr>
                <w:noProof/>
                <w:webHidden/>
              </w:rPr>
              <w:t>7</w:t>
            </w:r>
            <w:r w:rsidR="00A138BC">
              <w:rPr>
                <w:noProof/>
                <w:webHidden/>
              </w:rPr>
              <w:fldChar w:fldCharType="end"/>
            </w:r>
          </w:hyperlink>
        </w:p>
        <w:p w14:paraId="4B423602" w14:textId="0E2DE549" w:rsidR="00A138BC" w:rsidRDefault="005241E6">
          <w:pPr>
            <w:pStyle w:val="TDC2"/>
            <w:tabs>
              <w:tab w:val="left" w:pos="1320"/>
              <w:tab w:val="right" w:leader="dot" w:pos="8900"/>
            </w:tabs>
            <w:rPr>
              <w:rFonts w:eastAsiaTheme="minorEastAsia"/>
              <w:noProof/>
              <w:lang w:eastAsia="es-UY"/>
            </w:rPr>
          </w:pPr>
          <w:hyperlink w:anchor="_Toc151647234" w:history="1">
            <w:r w:rsidR="00A138BC" w:rsidRPr="00156160">
              <w:rPr>
                <w:rStyle w:val="Hipervnculo"/>
                <w:rFonts w:ascii="Arial" w:hAnsi="Arial" w:cs="Arial"/>
                <w:b/>
                <w:noProof/>
              </w:rPr>
              <w:t>Art. 12.</w:t>
            </w:r>
            <w:r w:rsidR="00A138BC">
              <w:rPr>
                <w:rFonts w:eastAsiaTheme="minorEastAsia"/>
                <w:noProof/>
                <w:lang w:eastAsia="es-UY"/>
              </w:rPr>
              <w:tab/>
            </w:r>
            <w:r w:rsidR="00A138BC" w:rsidRPr="00156160">
              <w:rPr>
                <w:rStyle w:val="Hipervnculo"/>
                <w:rFonts w:ascii="Arial" w:hAnsi="Arial" w:cs="Arial"/>
                <w:b/>
                <w:noProof/>
              </w:rPr>
              <w:t>FACTORES PARA EVALUAR LAS PROPUESTAS.</w:t>
            </w:r>
            <w:r w:rsidR="00A138BC">
              <w:rPr>
                <w:noProof/>
                <w:webHidden/>
              </w:rPr>
              <w:tab/>
            </w:r>
            <w:r w:rsidR="00A138BC">
              <w:rPr>
                <w:noProof/>
                <w:webHidden/>
              </w:rPr>
              <w:fldChar w:fldCharType="begin"/>
            </w:r>
            <w:r w:rsidR="00A138BC">
              <w:rPr>
                <w:noProof/>
                <w:webHidden/>
              </w:rPr>
              <w:instrText xml:space="preserve"> PAGEREF _Toc151647234 \h </w:instrText>
            </w:r>
            <w:r w:rsidR="00A138BC">
              <w:rPr>
                <w:noProof/>
                <w:webHidden/>
              </w:rPr>
            </w:r>
            <w:r w:rsidR="00A138BC">
              <w:rPr>
                <w:noProof/>
                <w:webHidden/>
              </w:rPr>
              <w:fldChar w:fldCharType="separate"/>
            </w:r>
            <w:r w:rsidR="00A138BC">
              <w:rPr>
                <w:noProof/>
                <w:webHidden/>
              </w:rPr>
              <w:t>9</w:t>
            </w:r>
            <w:r w:rsidR="00A138BC">
              <w:rPr>
                <w:noProof/>
                <w:webHidden/>
              </w:rPr>
              <w:fldChar w:fldCharType="end"/>
            </w:r>
          </w:hyperlink>
        </w:p>
        <w:p w14:paraId="461EC192" w14:textId="03D3F93F" w:rsidR="00A138BC" w:rsidRDefault="005241E6">
          <w:pPr>
            <w:pStyle w:val="TDC2"/>
            <w:tabs>
              <w:tab w:val="left" w:pos="1320"/>
              <w:tab w:val="right" w:leader="dot" w:pos="8900"/>
            </w:tabs>
            <w:rPr>
              <w:rFonts w:eastAsiaTheme="minorEastAsia"/>
              <w:noProof/>
              <w:lang w:eastAsia="es-UY"/>
            </w:rPr>
          </w:pPr>
          <w:hyperlink w:anchor="_Toc151647235" w:history="1">
            <w:r w:rsidR="00A138BC" w:rsidRPr="00156160">
              <w:rPr>
                <w:rStyle w:val="Hipervnculo"/>
                <w:rFonts w:ascii="Arial" w:hAnsi="Arial" w:cs="Arial"/>
                <w:b/>
                <w:noProof/>
              </w:rPr>
              <w:t>Art. 13.</w:t>
            </w:r>
            <w:r w:rsidR="00A138BC">
              <w:rPr>
                <w:rFonts w:eastAsiaTheme="minorEastAsia"/>
                <w:noProof/>
                <w:lang w:eastAsia="es-UY"/>
              </w:rPr>
              <w:tab/>
            </w:r>
            <w:r w:rsidR="00A138BC" w:rsidRPr="00156160">
              <w:rPr>
                <w:rStyle w:val="Hipervnculo"/>
                <w:rFonts w:ascii="Arial" w:hAnsi="Arial" w:cs="Arial"/>
                <w:b/>
                <w:noProof/>
              </w:rPr>
              <w:t>TRABAJOS A DESARROLLAR DURANTE LA GARANTÍA.</w:t>
            </w:r>
            <w:r w:rsidR="00A138BC">
              <w:rPr>
                <w:noProof/>
                <w:webHidden/>
              </w:rPr>
              <w:tab/>
            </w:r>
            <w:r w:rsidR="00A138BC">
              <w:rPr>
                <w:noProof/>
                <w:webHidden/>
              </w:rPr>
              <w:fldChar w:fldCharType="begin"/>
            </w:r>
            <w:r w:rsidR="00A138BC">
              <w:rPr>
                <w:noProof/>
                <w:webHidden/>
              </w:rPr>
              <w:instrText xml:space="preserve"> PAGEREF _Toc151647235 \h </w:instrText>
            </w:r>
            <w:r w:rsidR="00A138BC">
              <w:rPr>
                <w:noProof/>
                <w:webHidden/>
              </w:rPr>
            </w:r>
            <w:r w:rsidR="00A138BC">
              <w:rPr>
                <w:noProof/>
                <w:webHidden/>
              </w:rPr>
              <w:fldChar w:fldCharType="separate"/>
            </w:r>
            <w:r w:rsidR="00A138BC">
              <w:rPr>
                <w:noProof/>
                <w:webHidden/>
              </w:rPr>
              <w:t>10</w:t>
            </w:r>
            <w:r w:rsidR="00A138BC">
              <w:rPr>
                <w:noProof/>
                <w:webHidden/>
              </w:rPr>
              <w:fldChar w:fldCharType="end"/>
            </w:r>
          </w:hyperlink>
        </w:p>
        <w:p w14:paraId="24F4C586" w14:textId="2616A44F" w:rsidR="00A138BC" w:rsidRDefault="005241E6">
          <w:pPr>
            <w:pStyle w:val="TDC2"/>
            <w:tabs>
              <w:tab w:val="left" w:pos="1320"/>
              <w:tab w:val="right" w:leader="dot" w:pos="8900"/>
            </w:tabs>
            <w:rPr>
              <w:rFonts w:eastAsiaTheme="minorEastAsia"/>
              <w:noProof/>
              <w:lang w:eastAsia="es-UY"/>
            </w:rPr>
          </w:pPr>
          <w:hyperlink w:anchor="_Toc151647236" w:history="1">
            <w:r w:rsidR="00A138BC" w:rsidRPr="00156160">
              <w:rPr>
                <w:rStyle w:val="Hipervnculo"/>
                <w:rFonts w:ascii="Arial" w:hAnsi="Arial" w:cs="Arial"/>
                <w:b/>
                <w:noProof/>
              </w:rPr>
              <w:t>Art. 14.</w:t>
            </w:r>
            <w:r w:rsidR="00A138BC">
              <w:rPr>
                <w:rFonts w:eastAsiaTheme="minorEastAsia"/>
                <w:noProof/>
                <w:lang w:eastAsia="es-UY"/>
              </w:rPr>
              <w:tab/>
            </w:r>
            <w:r w:rsidR="00A138BC" w:rsidRPr="00156160">
              <w:rPr>
                <w:rStyle w:val="Hipervnculo"/>
                <w:rFonts w:ascii="Arial" w:hAnsi="Arial" w:cs="Arial"/>
                <w:b/>
                <w:noProof/>
              </w:rPr>
              <w:t>MEJORA DE OFERTA Y NEGOCIACIONES.</w:t>
            </w:r>
            <w:r w:rsidR="00A138BC">
              <w:rPr>
                <w:noProof/>
                <w:webHidden/>
              </w:rPr>
              <w:tab/>
            </w:r>
            <w:r w:rsidR="00A138BC">
              <w:rPr>
                <w:noProof/>
                <w:webHidden/>
              </w:rPr>
              <w:fldChar w:fldCharType="begin"/>
            </w:r>
            <w:r w:rsidR="00A138BC">
              <w:rPr>
                <w:noProof/>
                <w:webHidden/>
              </w:rPr>
              <w:instrText xml:space="preserve"> PAGEREF _Toc151647236 \h </w:instrText>
            </w:r>
            <w:r w:rsidR="00A138BC">
              <w:rPr>
                <w:noProof/>
                <w:webHidden/>
              </w:rPr>
            </w:r>
            <w:r w:rsidR="00A138BC">
              <w:rPr>
                <w:noProof/>
                <w:webHidden/>
              </w:rPr>
              <w:fldChar w:fldCharType="separate"/>
            </w:r>
            <w:r w:rsidR="00A138BC">
              <w:rPr>
                <w:noProof/>
                <w:webHidden/>
              </w:rPr>
              <w:t>10</w:t>
            </w:r>
            <w:r w:rsidR="00A138BC">
              <w:rPr>
                <w:noProof/>
                <w:webHidden/>
              </w:rPr>
              <w:fldChar w:fldCharType="end"/>
            </w:r>
          </w:hyperlink>
        </w:p>
        <w:p w14:paraId="5D4A6418" w14:textId="08DA3C63" w:rsidR="00A138BC" w:rsidRDefault="005241E6">
          <w:pPr>
            <w:pStyle w:val="TDC2"/>
            <w:tabs>
              <w:tab w:val="left" w:pos="1320"/>
              <w:tab w:val="right" w:leader="dot" w:pos="8900"/>
            </w:tabs>
            <w:rPr>
              <w:rFonts w:eastAsiaTheme="minorEastAsia"/>
              <w:noProof/>
              <w:lang w:eastAsia="es-UY"/>
            </w:rPr>
          </w:pPr>
          <w:hyperlink w:anchor="_Toc151647237" w:history="1">
            <w:r w:rsidR="00A138BC" w:rsidRPr="00156160">
              <w:rPr>
                <w:rStyle w:val="Hipervnculo"/>
                <w:rFonts w:ascii="Arial" w:hAnsi="Arial" w:cs="Arial"/>
                <w:b/>
                <w:noProof/>
              </w:rPr>
              <w:t>Art. 15.</w:t>
            </w:r>
            <w:r w:rsidR="00A138BC">
              <w:rPr>
                <w:rFonts w:eastAsiaTheme="minorEastAsia"/>
                <w:noProof/>
                <w:lang w:eastAsia="es-UY"/>
              </w:rPr>
              <w:tab/>
            </w:r>
            <w:r w:rsidR="00A138BC" w:rsidRPr="00156160">
              <w:rPr>
                <w:rStyle w:val="Hipervnculo"/>
                <w:rFonts w:ascii="Arial" w:hAnsi="Arial" w:cs="Arial"/>
                <w:b/>
                <w:noProof/>
              </w:rPr>
              <w:t>ADJUDICACIÓN.</w:t>
            </w:r>
            <w:r w:rsidR="00A138BC">
              <w:rPr>
                <w:noProof/>
                <w:webHidden/>
              </w:rPr>
              <w:tab/>
            </w:r>
            <w:r w:rsidR="00A138BC">
              <w:rPr>
                <w:noProof/>
                <w:webHidden/>
              </w:rPr>
              <w:fldChar w:fldCharType="begin"/>
            </w:r>
            <w:r w:rsidR="00A138BC">
              <w:rPr>
                <w:noProof/>
                <w:webHidden/>
              </w:rPr>
              <w:instrText xml:space="preserve"> PAGEREF _Toc151647237 \h </w:instrText>
            </w:r>
            <w:r w:rsidR="00A138BC">
              <w:rPr>
                <w:noProof/>
                <w:webHidden/>
              </w:rPr>
            </w:r>
            <w:r w:rsidR="00A138BC">
              <w:rPr>
                <w:noProof/>
                <w:webHidden/>
              </w:rPr>
              <w:fldChar w:fldCharType="separate"/>
            </w:r>
            <w:r w:rsidR="00A138BC">
              <w:rPr>
                <w:noProof/>
                <w:webHidden/>
              </w:rPr>
              <w:t>10</w:t>
            </w:r>
            <w:r w:rsidR="00A138BC">
              <w:rPr>
                <w:noProof/>
                <w:webHidden/>
              </w:rPr>
              <w:fldChar w:fldCharType="end"/>
            </w:r>
          </w:hyperlink>
        </w:p>
        <w:p w14:paraId="09EED253" w14:textId="7EA62A76" w:rsidR="00A138BC" w:rsidRDefault="005241E6">
          <w:pPr>
            <w:pStyle w:val="TDC2"/>
            <w:tabs>
              <w:tab w:val="left" w:pos="1100"/>
              <w:tab w:val="right" w:leader="dot" w:pos="8900"/>
            </w:tabs>
            <w:rPr>
              <w:rFonts w:eastAsiaTheme="minorEastAsia"/>
              <w:noProof/>
              <w:lang w:eastAsia="es-UY"/>
            </w:rPr>
          </w:pPr>
          <w:hyperlink w:anchor="_Toc151647238" w:history="1">
            <w:r w:rsidR="00A138BC" w:rsidRPr="00156160">
              <w:rPr>
                <w:rStyle w:val="Hipervnculo"/>
                <w:rFonts w:ascii="Arial" w:hAnsi="Arial" w:cs="Arial"/>
                <w:b/>
                <w:bCs/>
                <w:noProof/>
                <w:lang w:val="es-ES"/>
              </w:rPr>
              <w:t>15.1.</w:t>
            </w:r>
            <w:r w:rsidR="00A138BC">
              <w:rPr>
                <w:rFonts w:eastAsiaTheme="minorEastAsia"/>
                <w:noProof/>
                <w:lang w:eastAsia="es-UY"/>
              </w:rPr>
              <w:tab/>
            </w:r>
            <w:r w:rsidR="00A138BC" w:rsidRPr="00156160">
              <w:rPr>
                <w:rStyle w:val="Hipervnculo"/>
                <w:rFonts w:ascii="Arial" w:hAnsi="Arial" w:cs="Arial"/>
                <w:b/>
                <w:noProof/>
                <w:shd w:val="clear" w:color="auto" w:fill="FFFFFF"/>
                <w:lang w:val="es-ES"/>
              </w:rPr>
              <w:t>REQUISITOS FORMALES A ACREDITAR POR EL ADJUDICATARIO</w:t>
            </w:r>
            <w:r w:rsidR="00A138BC" w:rsidRPr="00156160">
              <w:rPr>
                <w:rStyle w:val="Hipervnculo"/>
                <w:rFonts w:ascii="Arial" w:hAnsi="Arial" w:cs="Arial"/>
                <w:b/>
                <w:bCs/>
                <w:noProof/>
                <w:shd w:val="clear" w:color="auto" w:fill="FFFFFF"/>
                <w:lang w:val="es-ES"/>
              </w:rPr>
              <w:t>:</w:t>
            </w:r>
            <w:r w:rsidR="00A138BC">
              <w:rPr>
                <w:noProof/>
                <w:webHidden/>
              </w:rPr>
              <w:tab/>
            </w:r>
            <w:r w:rsidR="00A138BC">
              <w:rPr>
                <w:noProof/>
                <w:webHidden/>
              </w:rPr>
              <w:fldChar w:fldCharType="begin"/>
            </w:r>
            <w:r w:rsidR="00A138BC">
              <w:rPr>
                <w:noProof/>
                <w:webHidden/>
              </w:rPr>
              <w:instrText xml:space="preserve"> PAGEREF _Toc151647238 \h </w:instrText>
            </w:r>
            <w:r w:rsidR="00A138BC">
              <w:rPr>
                <w:noProof/>
                <w:webHidden/>
              </w:rPr>
            </w:r>
            <w:r w:rsidR="00A138BC">
              <w:rPr>
                <w:noProof/>
                <w:webHidden/>
              </w:rPr>
              <w:fldChar w:fldCharType="separate"/>
            </w:r>
            <w:r w:rsidR="00A138BC">
              <w:rPr>
                <w:noProof/>
                <w:webHidden/>
              </w:rPr>
              <w:t>11</w:t>
            </w:r>
            <w:r w:rsidR="00A138BC">
              <w:rPr>
                <w:noProof/>
                <w:webHidden/>
              </w:rPr>
              <w:fldChar w:fldCharType="end"/>
            </w:r>
          </w:hyperlink>
        </w:p>
        <w:p w14:paraId="2A077952" w14:textId="15C99AE7" w:rsidR="00A138BC" w:rsidRDefault="005241E6">
          <w:pPr>
            <w:pStyle w:val="TDC2"/>
            <w:tabs>
              <w:tab w:val="left" w:pos="1100"/>
              <w:tab w:val="right" w:leader="dot" w:pos="8900"/>
            </w:tabs>
            <w:rPr>
              <w:rFonts w:eastAsiaTheme="minorEastAsia"/>
              <w:noProof/>
              <w:lang w:eastAsia="es-UY"/>
            </w:rPr>
          </w:pPr>
          <w:hyperlink w:anchor="_Toc151647239" w:history="1">
            <w:r w:rsidR="00A138BC" w:rsidRPr="00156160">
              <w:rPr>
                <w:rStyle w:val="Hipervnculo"/>
                <w:rFonts w:ascii="Arial" w:hAnsi="Arial" w:cs="Arial"/>
                <w:b/>
                <w:noProof/>
                <w:lang w:val="es-ES"/>
              </w:rPr>
              <w:t>15.2.</w:t>
            </w:r>
            <w:r w:rsidR="00A138BC">
              <w:rPr>
                <w:rFonts w:eastAsiaTheme="minorEastAsia"/>
                <w:noProof/>
                <w:lang w:eastAsia="es-UY"/>
              </w:rPr>
              <w:tab/>
            </w:r>
            <w:r w:rsidR="00A138BC" w:rsidRPr="00156160">
              <w:rPr>
                <w:rStyle w:val="Hipervnculo"/>
                <w:rFonts w:ascii="Arial" w:hAnsi="Arial" w:cs="Arial"/>
                <w:b/>
                <w:noProof/>
                <w:shd w:val="clear" w:color="auto" w:fill="FFFFFF"/>
                <w:lang w:val="es-ES"/>
              </w:rPr>
              <w:t>NOTIFICACIÓN SOBRE CÓDIGO DE ÉTICA Y CONDUCTA DEL BSE:</w:t>
            </w:r>
            <w:r w:rsidR="00A138BC">
              <w:rPr>
                <w:noProof/>
                <w:webHidden/>
              </w:rPr>
              <w:tab/>
            </w:r>
            <w:r w:rsidR="00A138BC">
              <w:rPr>
                <w:noProof/>
                <w:webHidden/>
              </w:rPr>
              <w:fldChar w:fldCharType="begin"/>
            </w:r>
            <w:r w:rsidR="00A138BC">
              <w:rPr>
                <w:noProof/>
                <w:webHidden/>
              </w:rPr>
              <w:instrText xml:space="preserve"> PAGEREF _Toc151647239 \h </w:instrText>
            </w:r>
            <w:r w:rsidR="00A138BC">
              <w:rPr>
                <w:noProof/>
                <w:webHidden/>
              </w:rPr>
            </w:r>
            <w:r w:rsidR="00A138BC">
              <w:rPr>
                <w:noProof/>
                <w:webHidden/>
              </w:rPr>
              <w:fldChar w:fldCharType="separate"/>
            </w:r>
            <w:r w:rsidR="00A138BC">
              <w:rPr>
                <w:noProof/>
                <w:webHidden/>
              </w:rPr>
              <w:t>11</w:t>
            </w:r>
            <w:r w:rsidR="00A138BC">
              <w:rPr>
                <w:noProof/>
                <w:webHidden/>
              </w:rPr>
              <w:fldChar w:fldCharType="end"/>
            </w:r>
          </w:hyperlink>
        </w:p>
        <w:p w14:paraId="7BC5F6FB" w14:textId="411930FA" w:rsidR="00A138BC" w:rsidRDefault="005241E6">
          <w:pPr>
            <w:pStyle w:val="TDC2"/>
            <w:tabs>
              <w:tab w:val="left" w:pos="1100"/>
              <w:tab w:val="right" w:leader="dot" w:pos="8900"/>
            </w:tabs>
            <w:rPr>
              <w:rFonts w:eastAsiaTheme="minorEastAsia"/>
              <w:noProof/>
              <w:lang w:eastAsia="es-UY"/>
            </w:rPr>
          </w:pPr>
          <w:hyperlink w:anchor="_Toc151647240" w:history="1">
            <w:r w:rsidR="00A138BC" w:rsidRPr="00156160">
              <w:rPr>
                <w:rStyle w:val="Hipervnculo"/>
                <w:rFonts w:ascii="Arial" w:hAnsi="Arial" w:cs="Arial"/>
                <w:b/>
                <w:noProof/>
                <w:lang w:val="es-ES"/>
              </w:rPr>
              <w:t>15.3.</w:t>
            </w:r>
            <w:r w:rsidR="00A138BC">
              <w:rPr>
                <w:rFonts w:eastAsiaTheme="minorEastAsia"/>
                <w:noProof/>
                <w:lang w:eastAsia="es-UY"/>
              </w:rPr>
              <w:tab/>
            </w:r>
            <w:r w:rsidR="00A138BC" w:rsidRPr="00156160">
              <w:rPr>
                <w:rStyle w:val="Hipervnculo"/>
                <w:rFonts w:ascii="Arial" w:hAnsi="Arial" w:cs="Arial"/>
                <w:b/>
                <w:noProof/>
                <w:shd w:val="clear" w:color="auto" w:fill="FFFFFF"/>
                <w:lang w:val="es-ES"/>
              </w:rPr>
              <w:t>NOTIFICACIÓN FORMULARIO DE DEBIDA DILIGENCIA:</w:t>
            </w:r>
            <w:r w:rsidR="00A138BC">
              <w:rPr>
                <w:noProof/>
                <w:webHidden/>
              </w:rPr>
              <w:tab/>
            </w:r>
            <w:r w:rsidR="00A138BC">
              <w:rPr>
                <w:noProof/>
                <w:webHidden/>
              </w:rPr>
              <w:fldChar w:fldCharType="begin"/>
            </w:r>
            <w:r w:rsidR="00A138BC">
              <w:rPr>
                <w:noProof/>
                <w:webHidden/>
              </w:rPr>
              <w:instrText xml:space="preserve"> PAGEREF _Toc151647240 \h </w:instrText>
            </w:r>
            <w:r w:rsidR="00A138BC">
              <w:rPr>
                <w:noProof/>
                <w:webHidden/>
              </w:rPr>
            </w:r>
            <w:r w:rsidR="00A138BC">
              <w:rPr>
                <w:noProof/>
                <w:webHidden/>
              </w:rPr>
              <w:fldChar w:fldCharType="separate"/>
            </w:r>
            <w:r w:rsidR="00A138BC">
              <w:rPr>
                <w:noProof/>
                <w:webHidden/>
              </w:rPr>
              <w:t>12</w:t>
            </w:r>
            <w:r w:rsidR="00A138BC">
              <w:rPr>
                <w:noProof/>
                <w:webHidden/>
              </w:rPr>
              <w:fldChar w:fldCharType="end"/>
            </w:r>
          </w:hyperlink>
        </w:p>
        <w:p w14:paraId="74A10439" w14:textId="162397E7" w:rsidR="00A138BC" w:rsidRDefault="005241E6">
          <w:pPr>
            <w:pStyle w:val="TDC2"/>
            <w:tabs>
              <w:tab w:val="left" w:pos="1320"/>
              <w:tab w:val="right" w:leader="dot" w:pos="8900"/>
            </w:tabs>
            <w:rPr>
              <w:rFonts w:eastAsiaTheme="minorEastAsia"/>
              <w:noProof/>
              <w:lang w:eastAsia="es-UY"/>
            </w:rPr>
          </w:pPr>
          <w:hyperlink w:anchor="_Toc151647241" w:history="1">
            <w:r w:rsidR="00A138BC" w:rsidRPr="00156160">
              <w:rPr>
                <w:rStyle w:val="Hipervnculo"/>
                <w:rFonts w:ascii="Arial" w:hAnsi="Arial" w:cs="Arial"/>
                <w:b/>
                <w:noProof/>
              </w:rPr>
              <w:t>Art. 16.</w:t>
            </w:r>
            <w:r w:rsidR="00A138BC">
              <w:rPr>
                <w:rFonts w:eastAsiaTheme="minorEastAsia"/>
                <w:noProof/>
                <w:lang w:eastAsia="es-UY"/>
              </w:rPr>
              <w:tab/>
            </w:r>
            <w:r w:rsidR="00A138BC" w:rsidRPr="00156160">
              <w:rPr>
                <w:rStyle w:val="Hipervnculo"/>
                <w:rFonts w:ascii="Arial" w:hAnsi="Arial" w:cs="Arial"/>
                <w:b/>
                <w:noProof/>
              </w:rPr>
              <w:t>GARANTÍAS.</w:t>
            </w:r>
            <w:r w:rsidR="00A138BC">
              <w:rPr>
                <w:noProof/>
                <w:webHidden/>
              </w:rPr>
              <w:tab/>
            </w:r>
            <w:r w:rsidR="00A138BC">
              <w:rPr>
                <w:noProof/>
                <w:webHidden/>
              </w:rPr>
              <w:fldChar w:fldCharType="begin"/>
            </w:r>
            <w:r w:rsidR="00A138BC">
              <w:rPr>
                <w:noProof/>
                <w:webHidden/>
              </w:rPr>
              <w:instrText xml:space="preserve"> PAGEREF _Toc151647241 \h </w:instrText>
            </w:r>
            <w:r w:rsidR="00A138BC">
              <w:rPr>
                <w:noProof/>
                <w:webHidden/>
              </w:rPr>
            </w:r>
            <w:r w:rsidR="00A138BC">
              <w:rPr>
                <w:noProof/>
                <w:webHidden/>
              </w:rPr>
              <w:fldChar w:fldCharType="separate"/>
            </w:r>
            <w:r w:rsidR="00A138BC">
              <w:rPr>
                <w:noProof/>
                <w:webHidden/>
              </w:rPr>
              <w:t>12</w:t>
            </w:r>
            <w:r w:rsidR="00A138BC">
              <w:rPr>
                <w:noProof/>
                <w:webHidden/>
              </w:rPr>
              <w:fldChar w:fldCharType="end"/>
            </w:r>
          </w:hyperlink>
        </w:p>
        <w:p w14:paraId="602C0773" w14:textId="70A01934" w:rsidR="00A138BC" w:rsidRDefault="005241E6">
          <w:pPr>
            <w:pStyle w:val="TDC2"/>
            <w:tabs>
              <w:tab w:val="left" w:pos="1100"/>
              <w:tab w:val="right" w:leader="dot" w:pos="8900"/>
            </w:tabs>
            <w:rPr>
              <w:rFonts w:eastAsiaTheme="minorEastAsia"/>
              <w:noProof/>
              <w:lang w:eastAsia="es-UY"/>
            </w:rPr>
          </w:pPr>
          <w:hyperlink w:anchor="_Toc151647242" w:history="1">
            <w:r w:rsidR="00A138BC" w:rsidRPr="00156160">
              <w:rPr>
                <w:rStyle w:val="Hipervnculo"/>
                <w:rFonts w:ascii="Arial" w:hAnsi="Arial" w:cs="Arial"/>
                <w:b/>
                <w:noProof/>
              </w:rPr>
              <w:t>16.1.</w:t>
            </w:r>
            <w:r w:rsidR="00A138BC">
              <w:rPr>
                <w:rFonts w:eastAsiaTheme="minorEastAsia"/>
                <w:noProof/>
                <w:lang w:eastAsia="es-UY"/>
              </w:rPr>
              <w:tab/>
            </w:r>
            <w:r w:rsidR="00A138BC" w:rsidRPr="00156160">
              <w:rPr>
                <w:rStyle w:val="Hipervnculo"/>
                <w:rFonts w:ascii="Arial" w:hAnsi="Arial" w:cs="Arial"/>
                <w:b/>
                <w:noProof/>
              </w:rPr>
              <w:t>GARANTÍA DE FIEL CUMPLIMIENTO DE CONTRATO.</w:t>
            </w:r>
            <w:r w:rsidR="00A138BC">
              <w:rPr>
                <w:noProof/>
                <w:webHidden/>
              </w:rPr>
              <w:tab/>
            </w:r>
            <w:r w:rsidR="00A138BC">
              <w:rPr>
                <w:noProof/>
                <w:webHidden/>
              </w:rPr>
              <w:fldChar w:fldCharType="begin"/>
            </w:r>
            <w:r w:rsidR="00A138BC">
              <w:rPr>
                <w:noProof/>
                <w:webHidden/>
              </w:rPr>
              <w:instrText xml:space="preserve"> PAGEREF _Toc151647242 \h </w:instrText>
            </w:r>
            <w:r w:rsidR="00A138BC">
              <w:rPr>
                <w:noProof/>
                <w:webHidden/>
              </w:rPr>
            </w:r>
            <w:r w:rsidR="00A138BC">
              <w:rPr>
                <w:noProof/>
                <w:webHidden/>
              </w:rPr>
              <w:fldChar w:fldCharType="separate"/>
            </w:r>
            <w:r w:rsidR="00A138BC">
              <w:rPr>
                <w:noProof/>
                <w:webHidden/>
              </w:rPr>
              <w:t>12</w:t>
            </w:r>
            <w:r w:rsidR="00A138BC">
              <w:rPr>
                <w:noProof/>
                <w:webHidden/>
              </w:rPr>
              <w:fldChar w:fldCharType="end"/>
            </w:r>
          </w:hyperlink>
        </w:p>
        <w:p w14:paraId="1426B3A7" w14:textId="5DD04FFE" w:rsidR="00A138BC" w:rsidRDefault="005241E6">
          <w:pPr>
            <w:pStyle w:val="TDC2"/>
            <w:tabs>
              <w:tab w:val="left" w:pos="1320"/>
              <w:tab w:val="right" w:leader="dot" w:pos="8900"/>
            </w:tabs>
            <w:rPr>
              <w:rFonts w:eastAsiaTheme="minorEastAsia"/>
              <w:noProof/>
              <w:lang w:eastAsia="es-UY"/>
            </w:rPr>
          </w:pPr>
          <w:hyperlink w:anchor="_Toc151647243" w:history="1">
            <w:r w:rsidR="00A138BC" w:rsidRPr="00156160">
              <w:rPr>
                <w:rStyle w:val="Hipervnculo"/>
                <w:rFonts w:ascii="Arial" w:hAnsi="Arial" w:cs="Arial"/>
                <w:b/>
                <w:noProof/>
              </w:rPr>
              <w:t>Art. 17.</w:t>
            </w:r>
            <w:r w:rsidR="00A138BC">
              <w:rPr>
                <w:rFonts w:eastAsiaTheme="minorEastAsia"/>
                <w:noProof/>
                <w:lang w:eastAsia="es-UY"/>
              </w:rPr>
              <w:tab/>
            </w:r>
            <w:r w:rsidR="00A138BC" w:rsidRPr="00156160">
              <w:rPr>
                <w:rStyle w:val="Hipervnculo"/>
                <w:rFonts w:ascii="Arial" w:hAnsi="Arial" w:cs="Arial"/>
                <w:b/>
                <w:noProof/>
              </w:rPr>
              <w:t>INTENCIÓN DE CONSORCIOS Y CONSORCIOS.</w:t>
            </w:r>
            <w:r w:rsidR="00A138BC">
              <w:rPr>
                <w:noProof/>
                <w:webHidden/>
              </w:rPr>
              <w:tab/>
            </w:r>
            <w:r w:rsidR="00A138BC">
              <w:rPr>
                <w:noProof/>
                <w:webHidden/>
              </w:rPr>
              <w:fldChar w:fldCharType="begin"/>
            </w:r>
            <w:r w:rsidR="00A138BC">
              <w:rPr>
                <w:noProof/>
                <w:webHidden/>
              </w:rPr>
              <w:instrText xml:space="preserve"> PAGEREF _Toc151647243 \h </w:instrText>
            </w:r>
            <w:r w:rsidR="00A138BC">
              <w:rPr>
                <w:noProof/>
                <w:webHidden/>
              </w:rPr>
            </w:r>
            <w:r w:rsidR="00A138BC">
              <w:rPr>
                <w:noProof/>
                <w:webHidden/>
              </w:rPr>
              <w:fldChar w:fldCharType="separate"/>
            </w:r>
            <w:r w:rsidR="00A138BC">
              <w:rPr>
                <w:noProof/>
                <w:webHidden/>
              </w:rPr>
              <w:t>12</w:t>
            </w:r>
            <w:r w:rsidR="00A138BC">
              <w:rPr>
                <w:noProof/>
                <w:webHidden/>
              </w:rPr>
              <w:fldChar w:fldCharType="end"/>
            </w:r>
          </w:hyperlink>
        </w:p>
        <w:p w14:paraId="2BC6BE39" w14:textId="35320A21" w:rsidR="00A138BC" w:rsidRDefault="005241E6">
          <w:pPr>
            <w:pStyle w:val="TDC2"/>
            <w:tabs>
              <w:tab w:val="left" w:pos="1320"/>
              <w:tab w:val="right" w:leader="dot" w:pos="8900"/>
            </w:tabs>
            <w:rPr>
              <w:rFonts w:eastAsiaTheme="minorEastAsia"/>
              <w:noProof/>
              <w:lang w:eastAsia="es-UY"/>
            </w:rPr>
          </w:pPr>
          <w:hyperlink w:anchor="_Toc151647244" w:history="1">
            <w:r w:rsidR="00A138BC" w:rsidRPr="00156160">
              <w:rPr>
                <w:rStyle w:val="Hipervnculo"/>
                <w:rFonts w:ascii="Arial" w:hAnsi="Arial" w:cs="Arial"/>
                <w:b/>
                <w:noProof/>
              </w:rPr>
              <w:t>Art. 18.</w:t>
            </w:r>
            <w:r w:rsidR="00A138BC">
              <w:rPr>
                <w:rFonts w:eastAsiaTheme="minorEastAsia"/>
                <w:noProof/>
                <w:lang w:eastAsia="es-UY"/>
              </w:rPr>
              <w:tab/>
            </w:r>
            <w:r w:rsidR="00A138BC" w:rsidRPr="00156160">
              <w:rPr>
                <w:rStyle w:val="Hipervnculo"/>
                <w:rFonts w:ascii="Arial" w:hAnsi="Arial" w:cs="Arial"/>
                <w:b/>
                <w:noProof/>
              </w:rPr>
              <w:t>PLAZO DEL CONTRATO Y RESCISIÓN.</w:t>
            </w:r>
            <w:r w:rsidR="00A138BC">
              <w:rPr>
                <w:noProof/>
                <w:webHidden/>
              </w:rPr>
              <w:tab/>
            </w:r>
            <w:r w:rsidR="00A138BC">
              <w:rPr>
                <w:noProof/>
                <w:webHidden/>
              </w:rPr>
              <w:fldChar w:fldCharType="begin"/>
            </w:r>
            <w:r w:rsidR="00A138BC">
              <w:rPr>
                <w:noProof/>
                <w:webHidden/>
              </w:rPr>
              <w:instrText xml:space="preserve"> PAGEREF _Toc151647244 \h </w:instrText>
            </w:r>
            <w:r w:rsidR="00A138BC">
              <w:rPr>
                <w:noProof/>
                <w:webHidden/>
              </w:rPr>
            </w:r>
            <w:r w:rsidR="00A138BC">
              <w:rPr>
                <w:noProof/>
                <w:webHidden/>
              </w:rPr>
              <w:fldChar w:fldCharType="separate"/>
            </w:r>
            <w:r w:rsidR="00A138BC">
              <w:rPr>
                <w:noProof/>
                <w:webHidden/>
              </w:rPr>
              <w:t>14</w:t>
            </w:r>
            <w:r w:rsidR="00A138BC">
              <w:rPr>
                <w:noProof/>
                <w:webHidden/>
              </w:rPr>
              <w:fldChar w:fldCharType="end"/>
            </w:r>
          </w:hyperlink>
        </w:p>
        <w:p w14:paraId="027C5F29" w14:textId="275CD61D" w:rsidR="00A138BC" w:rsidRDefault="005241E6">
          <w:pPr>
            <w:pStyle w:val="TDC2"/>
            <w:tabs>
              <w:tab w:val="left" w:pos="1320"/>
              <w:tab w:val="right" w:leader="dot" w:pos="8900"/>
            </w:tabs>
            <w:rPr>
              <w:rFonts w:eastAsiaTheme="minorEastAsia"/>
              <w:noProof/>
              <w:lang w:eastAsia="es-UY"/>
            </w:rPr>
          </w:pPr>
          <w:hyperlink w:anchor="_Toc151647245" w:history="1">
            <w:r w:rsidR="00A138BC" w:rsidRPr="00156160">
              <w:rPr>
                <w:rStyle w:val="Hipervnculo"/>
                <w:rFonts w:ascii="Arial" w:hAnsi="Arial" w:cs="Arial"/>
                <w:b/>
                <w:noProof/>
              </w:rPr>
              <w:t>Art. 19.</w:t>
            </w:r>
            <w:r w:rsidR="00A138BC">
              <w:rPr>
                <w:rFonts w:eastAsiaTheme="minorEastAsia"/>
                <w:noProof/>
                <w:lang w:eastAsia="es-UY"/>
              </w:rPr>
              <w:tab/>
            </w:r>
            <w:r w:rsidR="00A138BC" w:rsidRPr="00156160">
              <w:rPr>
                <w:rStyle w:val="Hipervnculo"/>
                <w:rFonts w:ascii="Arial" w:hAnsi="Arial" w:cs="Arial"/>
                <w:b/>
                <w:noProof/>
              </w:rPr>
              <w:t>SUBCONTRATACIÓN Y CESIÓN DEL CONTRATO.</w:t>
            </w:r>
            <w:r w:rsidR="00A138BC">
              <w:rPr>
                <w:noProof/>
                <w:webHidden/>
              </w:rPr>
              <w:tab/>
            </w:r>
            <w:r w:rsidR="00A138BC">
              <w:rPr>
                <w:noProof/>
                <w:webHidden/>
              </w:rPr>
              <w:fldChar w:fldCharType="begin"/>
            </w:r>
            <w:r w:rsidR="00A138BC">
              <w:rPr>
                <w:noProof/>
                <w:webHidden/>
              </w:rPr>
              <w:instrText xml:space="preserve"> PAGEREF _Toc151647245 \h </w:instrText>
            </w:r>
            <w:r w:rsidR="00A138BC">
              <w:rPr>
                <w:noProof/>
                <w:webHidden/>
              </w:rPr>
            </w:r>
            <w:r w:rsidR="00A138BC">
              <w:rPr>
                <w:noProof/>
                <w:webHidden/>
              </w:rPr>
              <w:fldChar w:fldCharType="separate"/>
            </w:r>
            <w:r w:rsidR="00A138BC">
              <w:rPr>
                <w:noProof/>
                <w:webHidden/>
              </w:rPr>
              <w:t>14</w:t>
            </w:r>
            <w:r w:rsidR="00A138BC">
              <w:rPr>
                <w:noProof/>
                <w:webHidden/>
              </w:rPr>
              <w:fldChar w:fldCharType="end"/>
            </w:r>
          </w:hyperlink>
        </w:p>
        <w:p w14:paraId="785B6230" w14:textId="0351BDAC" w:rsidR="00A138BC" w:rsidRDefault="005241E6">
          <w:pPr>
            <w:pStyle w:val="TDC2"/>
            <w:tabs>
              <w:tab w:val="left" w:pos="1320"/>
              <w:tab w:val="right" w:leader="dot" w:pos="8900"/>
            </w:tabs>
            <w:rPr>
              <w:rFonts w:eastAsiaTheme="minorEastAsia"/>
              <w:noProof/>
              <w:lang w:eastAsia="es-UY"/>
            </w:rPr>
          </w:pPr>
          <w:hyperlink w:anchor="_Toc151647246" w:history="1">
            <w:r w:rsidR="00A138BC" w:rsidRPr="00156160">
              <w:rPr>
                <w:rStyle w:val="Hipervnculo"/>
                <w:rFonts w:ascii="Arial" w:hAnsi="Arial" w:cs="Arial"/>
                <w:b/>
                <w:noProof/>
              </w:rPr>
              <w:t>Art. 20.</w:t>
            </w:r>
            <w:r w:rsidR="00A138BC">
              <w:rPr>
                <w:rFonts w:eastAsiaTheme="minorEastAsia"/>
                <w:noProof/>
                <w:lang w:eastAsia="es-UY"/>
              </w:rPr>
              <w:tab/>
            </w:r>
            <w:r w:rsidR="00A138BC" w:rsidRPr="00156160">
              <w:rPr>
                <w:rStyle w:val="Hipervnculo"/>
                <w:rFonts w:ascii="Arial" w:hAnsi="Arial" w:cs="Arial"/>
                <w:b/>
                <w:noProof/>
              </w:rPr>
              <w:t>CONDICIONES DE ENTREGA E INSTALACIÓN.</w:t>
            </w:r>
            <w:r w:rsidR="00A138BC">
              <w:rPr>
                <w:noProof/>
                <w:webHidden/>
              </w:rPr>
              <w:tab/>
            </w:r>
            <w:r w:rsidR="00A138BC">
              <w:rPr>
                <w:noProof/>
                <w:webHidden/>
              </w:rPr>
              <w:fldChar w:fldCharType="begin"/>
            </w:r>
            <w:r w:rsidR="00A138BC">
              <w:rPr>
                <w:noProof/>
                <w:webHidden/>
              </w:rPr>
              <w:instrText xml:space="preserve"> PAGEREF _Toc151647246 \h </w:instrText>
            </w:r>
            <w:r w:rsidR="00A138BC">
              <w:rPr>
                <w:noProof/>
                <w:webHidden/>
              </w:rPr>
            </w:r>
            <w:r w:rsidR="00A138BC">
              <w:rPr>
                <w:noProof/>
                <w:webHidden/>
              </w:rPr>
              <w:fldChar w:fldCharType="separate"/>
            </w:r>
            <w:r w:rsidR="00A138BC">
              <w:rPr>
                <w:noProof/>
                <w:webHidden/>
              </w:rPr>
              <w:t>14</w:t>
            </w:r>
            <w:r w:rsidR="00A138BC">
              <w:rPr>
                <w:noProof/>
                <w:webHidden/>
              </w:rPr>
              <w:fldChar w:fldCharType="end"/>
            </w:r>
          </w:hyperlink>
        </w:p>
        <w:p w14:paraId="64D2B16A" w14:textId="7231E3DD" w:rsidR="00A138BC" w:rsidRDefault="005241E6">
          <w:pPr>
            <w:pStyle w:val="TDC2"/>
            <w:tabs>
              <w:tab w:val="left" w:pos="1320"/>
              <w:tab w:val="right" w:leader="dot" w:pos="8900"/>
            </w:tabs>
            <w:rPr>
              <w:rFonts w:eastAsiaTheme="minorEastAsia"/>
              <w:noProof/>
              <w:lang w:eastAsia="es-UY"/>
            </w:rPr>
          </w:pPr>
          <w:hyperlink w:anchor="_Toc151647247" w:history="1">
            <w:r w:rsidR="00A138BC" w:rsidRPr="00156160">
              <w:rPr>
                <w:rStyle w:val="Hipervnculo"/>
                <w:rFonts w:ascii="Arial" w:hAnsi="Arial" w:cs="Arial"/>
                <w:b/>
                <w:noProof/>
              </w:rPr>
              <w:t>Art. 21.</w:t>
            </w:r>
            <w:r w:rsidR="00A138BC">
              <w:rPr>
                <w:rFonts w:eastAsiaTheme="minorEastAsia"/>
                <w:noProof/>
                <w:lang w:eastAsia="es-UY"/>
              </w:rPr>
              <w:tab/>
            </w:r>
            <w:r w:rsidR="00A138BC" w:rsidRPr="00156160">
              <w:rPr>
                <w:rStyle w:val="Hipervnculo"/>
                <w:rFonts w:ascii="Arial" w:hAnsi="Arial" w:cs="Arial"/>
                <w:b/>
                <w:noProof/>
              </w:rPr>
              <w:t>FORMA DE PAGO.</w:t>
            </w:r>
            <w:r w:rsidR="00A138BC">
              <w:rPr>
                <w:noProof/>
                <w:webHidden/>
              </w:rPr>
              <w:tab/>
            </w:r>
            <w:r w:rsidR="00A138BC">
              <w:rPr>
                <w:noProof/>
                <w:webHidden/>
              </w:rPr>
              <w:fldChar w:fldCharType="begin"/>
            </w:r>
            <w:r w:rsidR="00A138BC">
              <w:rPr>
                <w:noProof/>
                <w:webHidden/>
              </w:rPr>
              <w:instrText xml:space="preserve"> PAGEREF _Toc151647247 \h </w:instrText>
            </w:r>
            <w:r w:rsidR="00A138BC">
              <w:rPr>
                <w:noProof/>
                <w:webHidden/>
              </w:rPr>
            </w:r>
            <w:r w:rsidR="00A138BC">
              <w:rPr>
                <w:noProof/>
                <w:webHidden/>
              </w:rPr>
              <w:fldChar w:fldCharType="separate"/>
            </w:r>
            <w:r w:rsidR="00A138BC">
              <w:rPr>
                <w:noProof/>
                <w:webHidden/>
              </w:rPr>
              <w:t>14</w:t>
            </w:r>
            <w:r w:rsidR="00A138BC">
              <w:rPr>
                <w:noProof/>
                <w:webHidden/>
              </w:rPr>
              <w:fldChar w:fldCharType="end"/>
            </w:r>
          </w:hyperlink>
        </w:p>
        <w:p w14:paraId="01ED2885" w14:textId="2ACE5DB0" w:rsidR="00A138BC" w:rsidRDefault="005241E6">
          <w:pPr>
            <w:pStyle w:val="TDC2"/>
            <w:tabs>
              <w:tab w:val="left" w:pos="1320"/>
              <w:tab w:val="right" w:leader="dot" w:pos="8900"/>
            </w:tabs>
            <w:rPr>
              <w:rFonts w:eastAsiaTheme="minorEastAsia"/>
              <w:noProof/>
              <w:lang w:eastAsia="es-UY"/>
            </w:rPr>
          </w:pPr>
          <w:hyperlink w:anchor="_Toc151647248" w:history="1">
            <w:r w:rsidR="00A138BC" w:rsidRPr="00156160">
              <w:rPr>
                <w:rStyle w:val="Hipervnculo"/>
                <w:rFonts w:ascii="Arial" w:hAnsi="Arial" w:cs="Arial"/>
                <w:b/>
                <w:noProof/>
              </w:rPr>
              <w:t>Art. 22.</w:t>
            </w:r>
            <w:r w:rsidR="00A138BC">
              <w:rPr>
                <w:rFonts w:eastAsiaTheme="minorEastAsia"/>
                <w:noProof/>
                <w:lang w:eastAsia="es-UY"/>
              </w:rPr>
              <w:tab/>
            </w:r>
            <w:r w:rsidR="00A138BC" w:rsidRPr="00156160">
              <w:rPr>
                <w:rStyle w:val="Hipervnculo"/>
                <w:rFonts w:ascii="Arial" w:hAnsi="Arial" w:cs="Arial"/>
                <w:b/>
                <w:noProof/>
              </w:rPr>
              <w:t>INCUMPLIMIENTO Y MORA AUTOMÁTICA.</w:t>
            </w:r>
            <w:r w:rsidR="00A138BC">
              <w:rPr>
                <w:noProof/>
                <w:webHidden/>
              </w:rPr>
              <w:tab/>
            </w:r>
            <w:r w:rsidR="00A138BC">
              <w:rPr>
                <w:noProof/>
                <w:webHidden/>
              </w:rPr>
              <w:fldChar w:fldCharType="begin"/>
            </w:r>
            <w:r w:rsidR="00A138BC">
              <w:rPr>
                <w:noProof/>
                <w:webHidden/>
              </w:rPr>
              <w:instrText xml:space="preserve"> PAGEREF _Toc151647248 \h </w:instrText>
            </w:r>
            <w:r w:rsidR="00A138BC">
              <w:rPr>
                <w:noProof/>
                <w:webHidden/>
              </w:rPr>
            </w:r>
            <w:r w:rsidR="00A138BC">
              <w:rPr>
                <w:noProof/>
                <w:webHidden/>
              </w:rPr>
              <w:fldChar w:fldCharType="separate"/>
            </w:r>
            <w:r w:rsidR="00A138BC">
              <w:rPr>
                <w:noProof/>
                <w:webHidden/>
              </w:rPr>
              <w:t>15</w:t>
            </w:r>
            <w:r w:rsidR="00A138BC">
              <w:rPr>
                <w:noProof/>
                <w:webHidden/>
              </w:rPr>
              <w:fldChar w:fldCharType="end"/>
            </w:r>
          </w:hyperlink>
        </w:p>
        <w:p w14:paraId="02383735" w14:textId="5201D00B" w:rsidR="00A138BC" w:rsidRDefault="005241E6">
          <w:pPr>
            <w:pStyle w:val="TDC2"/>
            <w:tabs>
              <w:tab w:val="left" w:pos="1320"/>
              <w:tab w:val="right" w:leader="dot" w:pos="8900"/>
            </w:tabs>
            <w:rPr>
              <w:rFonts w:eastAsiaTheme="minorEastAsia"/>
              <w:noProof/>
              <w:lang w:eastAsia="es-UY"/>
            </w:rPr>
          </w:pPr>
          <w:hyperlink w:anchor="_Toc151647249" w:history="1">
            <w:r w:rsidR="00A138BC" w:rsidRPr="00156160">
              <w:rPr>
                <w:rStyle w:val="Hipervnculo"/>
                <w:rFonts w:ascii="Arial" w:hAnsi="Arial" w:cs="Arial"/>
                <w:b/>
                <w:noProof/>
              </w:rPr>
              <w:t>Art. 23.</w:t>
            </w:r>
            <w:r w:rsidR="00A138BC">
              <w:rPr>
                <w:rFonts w:eastAsiaTheme="minorEastAsia"/>
                <w:noProof/>
                <w:lang w:eastAsia="es-UY"/>
              </w:rPr>
              <w:tab/>
            </w:r>
            <w:r w:rsidR="00A138BC" w:rsidRPr="00156160">
              <w:rPr>
                <w:rStyle w:val="Hipervnculo"/>
                <w:rFonts w:ascii="Arial" w:hAnsi="Arial" w:cs="Arial"/>
                <w:b/>
                <w:noProof/>
              </w:rPr>
              <w:t>MULTAS.</w:t>
            </w:r>
            <w:r w:rsidR="00A138BC">
              <w:rPr>
                <w:noProof/>
                <w:webHidden/>
              </w:rPr>
              <w:tab/>
            </w:r>
            <w:r w:rsidR="00A138BC">
              <w:rPr>
                <w:noProof/>
                <w:webHidden/>
              </w:rPr>
              <w:fldChar w:fldCharType="begin"/>
            </w:r>
            <w:r w:rsidR="00A138BC">
              <w:rPr>
                <w:noProof/>
                <w:webHidden/>
              </w:rPr>
              <w:instrText xml:space="preserve"> PAGEREF _Toc151647249 \h </w:instrText>
            </w:r>
            <w:r w:rsidR="00A138BC">
              <w:rPr>
                <w:noProof/>
                <w:webHidden/>
              </w:rPr>
            </w:r>
            <w:r w:rsidR="00A138BC">
              <w:rPr>
                <w:noProof/>
                <w:webHidden/>
              </w:rPr>
              <w:fldChar w:fldCharType="separate"/>
            </w:r>
            <w:r w:rsidR="00A138BC">
              <w:rPr>
                <w:noProof/>
                <w:webHidden/>
              </w:rPr>
              <w:t>15</w:t>
            </w:r>
            <w:r w:rsidR="00A138BC">
              <w:rPr>
                <w:noProof/>
                <w:webHidden/>
              </w:rPr>
              <w:fldChar w:fldCharType="end"/>
            </w:r>
          </w:hyperlink>
        </w:p>
        <w:p w14:paraId="41AAAB45" w14:textId="3CDCC85B" w:rsidR="00A138BC" w:rsidRDefault="005241E6">
          <w:pPr>
            <w:pStyle w:val="TDC2"/>
            <w:tabs>
              <w:tab w:val="left" w:pos="1320"/>
              <w:tab w:val="right" w:leader="dot" w:pos="8900"/>
            </w:tabs>
            <w:rPr>
              <w:rFonts w:eastAsiaTheme="minorEastAsia"/>
              <w:noProof/>
              <w:lang w:eastAsia="es-UY"/>
            </w:rPr>
          </w:pPr>
          <w:hyperlink w:anchor="_Toc151647250" w:history="1">
            <w:r w:rsidR="00A138BC" w:rsidRPr="00156160">
              <w:rPr>
                <w:rStyle w:val="Hipervnculo"/>
                <w:rFonts w:ascii="Arial" w:hAnsi="Arial" w:cs="Arial"/>
                <w:b/>
                <w:noProof/>
              </w:rPr>
              <w:t>Art. 24.</w:t>
            </w:r>
            <w:r w:rsidR="00A138BC">
              <w:rPr>
                <w:rFonts w:eastAsiaTheme="minorEastAsia"/>
                <w:noProof/>
                <w:lang w:eastAsia="es-UY"/>
              </w:rPr>
              <w:tab/>
            </w:r>
            <w:r w:rsidR="00A138BC" w:rsidRPr="00156160">
              <w:rPr>
                <w:rStyle w:val="Hipervnculo"/>
                <w:rFonts w:ascii="Arial" w:hAnsi="Arial" w:cs="Arial"/>
                <w:b/>
                <w:noProof/>
              </w:rPr>
              <w:t>CONTRATOS.</w:t>
            </w:r>
            <w:r w:rsidR="00A138BC">
              <w:rPr>
                <w:noProof/>
                <w:webHidden/>
              </w:rPr>
              <w:tab/>
            </w:r>
            <w:r w:rsidR="00A138BC">
              <w:rPr>
                <w:noProof/>
                <w:webHidden/>
              </w:rPr>
              <w:fldChar w:fldCharType="begin"/>
            </w:r>
            <w:r w:rsidR="00A138BC">
              <w:rPr>
                <w:noProof/>
                <w:webHidden/>
              </w:rPr>
              <w:instrText xml:space="preserve"> PAGEREF _Toc151647250 \h </w:instrText>
            </w:r>
            <w:r w:rsidR="00A138BC">
              <w:rPr>
                <w:noProof/>
                <w:webHidden/>
              </w:rPr>
            </w:r>
            <w:r w:rsidR="00A138BC">
              <w:rPr>
                <w:noProof/>
                <w:webHidden/>
              </w:rPr>
              <w:fldChar w:fldCharType="separate"/>
            </w:r>
            <w:r w:rsidR="00A138BC">
              <w:rPr>
                <w:noProof/>
                <w:webHidden/>
              </w:rPr>
              <w:t>16</w:t>
            </w:r>
            <w:r w:rsidR="00A138BC">
              <w:rPr>
                <w:noProof/>
                <w:webHidden/>
              </w:rPr>
              <w:fldChar w:fldCharType="end"/>
            </w:r>
          </w:hyperlink>
        </w:p>
        <w:p w14:paraId="4B795DB0" w14:textId="4AB1BEA6" w:rsidR="00A138BC" w:rsidRDefault="005241E6">
          <w:pPr>
            <w:pStyle w:val="TDC2"/>
            <w:tabs>
              <w:tab w:val="left" w:pos="1320"/>
              <w:tab w:val="right" w:leader="dot" w:pos="8900"/>
            </w:tabs>
            <w:rPr>
              <w:rFonts w:eastAsiaTheme="minorEastAsia"/>
              <w:noProof/>
              <w:lang w:eastAsia="es-UY"/>
            </w:rPr>
          </w:pPr>
          <w:hyperlink w:anchor="_Toc151647251" w:history="1">
            <w:r w:rsidR="00A138BC" w:rsidRPr="00156160">
              <w:rPr>
                <w:rStyle w:val="Hipervnculo"/>
                <w:rFonts w:ascii="Arial" w:hAnsi="Arial" w:cs="Arial"/>
                <w:b/>
                <w:noProof/>
              </w:rPr>
              <w:t>Art. 25.</w:t>
            </w:r>
            <w:r w:rsidR="00A138BC">
              <w:rPr>
                <w:rFonts w:eastAsiaTheme="minorEastAsia"/>
                <w:noProof/>
                <w:lang w:eastAsia="es-UY"/>
              </w:rPr>
              <w:tab/>
            </w:r>
            <w:r w:rsidR="00A138BC" w:rsidRPr="00156160">
              <w:rPr>
                <w:rStyle w:val="Hipervnculo"/>
                <w:rFonts w:ascii="Arial" w:hAnsi="Arial" w:cs="Arial"/>
                <w:b/>
                <w:noProof/>
              </w:rPr>
              <w:t>CONFIDENCIALIDAD.</w:t>
            </w:r>
            <w:r w:rsidR="00A138BC">
              <w:rPr>
                <w:noProof/>
                <w:webHidden/>
              </w:rPr>
              <w:tab/>
            </w:r>
            <w:r w:rsidR="00A138BC">
              <w:rPr>
                <w:noProof/>
                <w:webHidden/>
              </w:rPr>
              <w:fldChar w:fldCharType="begin"/>
            </w:r>
            <w:r w:rsidR="00A138BC">
              <w:rPr>
                <w:noProof/>
                <w:webHidden/>
              </w:rPr>
              <w:instrText xml:space="preserve"> PAGEREF _Toc151647251 \h </w:instrText>
            </w:r>
            <w:r w:rsidR="00A138BC">
              <w:rPr>
                <w:noProof/>
                <w:webHidden/>
              </w:rPr>
            </w:r>
            <w:r w:rsidR="00A138BC">
              <w:rPr>
                <w:noProof/>
                <w:webHidden/>
              </w:rPr>
              <w:fldChar w:fldCharType="separate"/>
            </w:r>
            <w:r w:rsidR="00A138BC">
              <w:rPr>
                <w:noProof/>
                <w:webHidden/>
              </w:rPr>
              <w:t>16</w:t>
            </w:r>
            <w:r w:rsidR="00A138BC">
              <w:rPr>
                <w:noProof/>
                <w:webHidden/>
              </w:rPr>
              <w:fldChar w:fldCharType="end"/>
            </w:r>
          </w:hyperlink>
        </w:p>
        <w:p w14:paraId="0A0C0328" w14:textId="56A5CFD5" w:rsidR="00A138BC" w:rsidRDefault="005241E6">
          <w:pPr>
            <w:pStyle w:val="TDC2"/>
            <w:tabs>
              <w:tab w:val="left" w:pos="1320"/>
              <w:tab w:val="right" w:leader="dot" w:pos="8900"/>
            </w:tabs>
            <w:rPr>
              <w:rFonts w:eastAsiaTheme="minorEastAsia"/>
              <w:noProof/>
              <w:lang w:eastAsia="es-UY"/>
            </w:rPr>
          </w:pPr>
          <w:hyperlink w:anchor="_Toc151647252" w:history="1">
            <w:r w:rsidR="00A138BC" w:rsidRPr="00156160">
              <w:rPr>
                <w:rStyle w:val="Hipervnculo"/>
                <w:rFonts w:ascii="Arial" w:hAnsi="Arial" w:cs="Arial"/>
                <w:b/>
                <w:noProof/>
              </w:rPr>
              <w:t>Art. 26.</w:t>
            </w:r>
            <w:r w:rsidR="00A138BC">
              <w:rPr>
                <w:rFonts w:eastAsiaTheme="minorEastAsia"/>
                <w:noProof/>
                <w:lang w:eastAsia="es-UY"/>
              </w:rPr>
              <w:tab/>
            </w:r>
            <w:r w:rsidR="00A138BC" w:rsidRPr="00156160">
              <w:rPr>
                <w:rStyle w:val="Hipervnculo"/>
                <w:rFonts w:ascii="Arial" w:hAnsi="Arial" w:cs="Arial"/>
                <w:b/>
                <w:noProof/>
              </w:rPr>
              <w:t>COSTO DE LOS PLIEGOS.</w:t>
            </w:r>
            <w:r w:rsidR="00A138BC">
              <w:rPr>
                <w:noProof/>
                <w:webHidden/>
              </w:rPr>
              <w:tab/>
            </w:r>
            <w:r w:rsidR="00A138BC">
              <w:rPr>
                <w:noProof/>
                <w:webHidden/>
              </w:rPr>
              <w:fldChar w:fldCharType="begin"/>
            </w:r>
            <w:r w:rsidR="00A138BC">
              <w:rPr>
                <w:noProof/>
                <w:webHidden/>
              </w:rPr>
              <w:instrText xml:space="preserve"> PAGEREF _Toc151647252 \h </w:instrText>
            </w:r>
            <w:r w:rsidR="00A138BC">
              <w:rPr>
                <w:noProof/>
                <w:webHidden/>
              </w:rPr>
            </w:r>
            <w:r w:rsidR="00A138BC">
              <w:rPr>
                <w:noProof/>
                <w:webHidden/>
              </w:rPr>
              <w:fldChar w:fldCharType="separate"/>
            </w:r>
            <w:r w:rsidR="00A138BC">
              <w:rPr>
                <w:noProof/>
                <w:webHidden/>
              </w:rPr>
              <w:t>16</w:t>
            </w:r>
            <w:r w:rsidR="00A138BC">
              <w:rPr>
                <w:noProof/>
                <w:webHidden/>
              </w:rPr>
              <w:fldChar w:fldCharType="end"/>
            </w:r>
          </w:hyperlink>
        </w:p>
        <w:p w14:paraId="09E1BD52" w14:textId="1A939D52" w:rsidR="00A138BC" w:rsidRDefault="005241E6">
          <w:pPr>
            <w:pStyle w:val="TDC2"/>
            <w:tabs>
              <w:tab w:val="left" w:pos="1320"/>
              <w:tab w:val="right" w:leader="dot" w:pos="8900"/>
            </w:tabs>
            <w:rPr>
              <w:rFonts w:eastAsiaTheme="minorEastAsia"/>
              <w:noProof/>
              <w:lang w:eastAsia="es-UY"/>
            </w:rPr>
          </w:pPr>
          <w:hyperlink w:anchor="_Toc151647253" w:history="1">
            <w:r w:rsidR="00A138BC" w:rsidRPr="00156160">
              <w:rPr>
                <w:rStyle w:val="Hipervnculo"/>
                <w:rFonts w:ascii="Arial" w:hAnsi="Arial" w:cs="Arial"/>
                <w:b/>
                <w:noProof/>
              </w:rPr>
              <w:t>Anexo I.</w:t>
            </w:r>
            <w:r w:rsidR="00A138BC">
              <w:rPr>
                <w:rFonts w:eastAsiaTheme="minorEastAsia"/>
                <w:noProof/>
                <w:lang w:eastAsia="es-UY"/>
              </w:rPr>
              <w:tab/>
            </w:r>
            <w:r w:rsidR="00A138BC" w:rsidRPr="00156160">
              <w:rPr>
                <w:rStyle w:val="Hipervnculo"/>
                <w:rFonts w:ascii="Arial" w:hAnsi="Arial" w:cs="Arial"/>
                <w:b/>
                <w:noProof/>
              </w:rPr>
              <w:t>Memoria Descriptiva</w:t>
            </w:r>
            <w:r w:rsidR="00A138BC">
              <w:rPr>
                <w:noProof/>
                <w:webHidden/>
              </w:rPr>
              <w:tab/>
            </w:r>
            <w:r w:rsidR="00A138BC">
              <w:rPr>
                <w:noProof/>
                <w:webHidden/>
              </w:rPr>
              <w:fldChar w:fldCharType="begin"/>
            </w:r>
            <w:r w:rsidR="00A138BC">
              <w:rPr>
                <w:noProof/>
                <w:webHidden/>
              </w:rPr>
              <w:instrText xml:space="preserve"> PAGEREF _Toc151647253 \h </w:instrText>
            </w:r>
            <w:r w:rsidR="00A138BC">
              <w:rPr>
                <w:noProof/>
                <w:webHidden/>
              </w:rPr>
            </w:r>
            <w:r w:rsidR="00A138BC">
              <w:rPr>
                <w:noProof/>
                <w:webHidden/>
              </w:rPr>
              <w:fldChar w:fldCharType="separate"/>
            </w:r>
            <w:r w:rsidR="00A138BC">
              <w:rPr>
                <w:noProof/>
                <w:webHidden/>
              </w:rPr>
              <w:t>17</w:t>
            </w:r>
            <w:r w:rsidR="00A138BC">
              <w:rPr>
                <w:noProof/>
                <w:webHidden/>
              </w:rPr>
              <w:fldChar w:fldCharType="end"/>
            </w:r>
          </w:hyperlink>
        </w:p>
        <w:p w14:paraId="3428B793" w14:textId="3AD6A790" w:rsidR="00A138BC" w:rsidRDefault="005241E6">
          <w:pPr>
            <w:pStyle w:val="TDC1"/>
            <w:tabs>
              <w:tab w:val="right" w:leader="dot" w:pos="8900"/>
            </w:tabs>
            <w:rPr>
              <w:rFonts w:eastAsiaTheme="minorEastAsia"/>
              <w:noProof/>
              <w:lang w:eastAsia="es-UY"/>
            </w:rPr>
          </w:pPr>
          <w:hyperlink w:anchor="_Toc151647254" w:history="1">
            <w:r w:rsidR="00A138BC" w:rsidRPr="00156160">
              <w:rPr>
                <w:rStyle w:val="Hipervnculo"/>
                <w:rFonts w:ascii="Arial" w:hAnsi="Arial"/>
                <w:b/>
                <w:noProof/>
              </w:rPr>
              <w:t>1).    Descripción de los objetos a licitar.</w:t>
            </w:r>
            <w:r w:rsidR="00A138BC">
              <w:rPr>
                <w:noProof/>
                <w:webHidden/>
              </w:rPr>
              <w:tab/>
            </w:r>
            <w:r w:rsidR="00A138BC">
              <w:rPr>
                <w:noProof/>
                <w:webHidden/>
              </w:rPr>
              <w:fldChar w:fldCharType="begin"/>
            </w:r>
            <w:r w:rsidR="00A138BC">
              <w:rPr>
                <w:noProof/>
                <w:webHidden/>
              </w:rPr>
              <w:instrText xml:space="preserve"> PAGEREF _Toc151647254 \h </w:instrText>
            </w:r>
            <w:r w:rsidR="00A138BC">
              <w:rPr>
                <w:noProof/>
                <w:webHidden/>
              </w:rPr>
            </w:r>
            <w:r w:rsidR="00A138BC">
              <w:rPr>
                <w:noProof/>
                <w:webHidden/>
              </w:rPr>
              <w:fldChar w:fldCharType="separate"/>
            </w:r>
            <w:r w:rsidR="00A138BC">
              <w:rPr>
                <w:noProof/>
                <w:webHidden/>
              </w:rPr>
              <w:t>17</w:t>
            </w:r>
            <w:r w:rsidR="00A138BC">
              <w:rPr>
                <w:noProof/>
                <w:webHidden/>
              </w:rPr>
              <w:fldChar w:fldCharType="end"/>
            </w:r>
          </w:hyperlink>
        </w:p>
        <w:p w14:paraId="19175281" w14:textId="466C364A" w:rsidR="00A138BC" w:rsidRDefault="005241E6">
          <w:pPr>
            <w:pStyle w:val="TDC1"/>
            <w:tabs>
              <w:tab w:val="right" w:leader="dot" w:pos="8900"/>
            </w:tabs>
            <w:rPr>
              <w:rFonts w:eastAsiaTheme="minorEastAsia"/>
              <w:noProof/>
              <w:lang w:eastAsia="es-UY"/>
            </w:rPr>
          </w:pPr>
          <w:hyperlink w:anchor="_Toc151647255" w:history="1">
            <w:r w:rsidR="00A138BC" w:rsidRPr="00156160">
              <w:rPr>
                <w:rStyle w:val="Hipervnculo"/>
                <w:rFonts w:ascii="Arial" w:hAnsi="Arial"/>
                <w:b/>
                <w:noProof/>
              </w:rPr>
              <w:t>2).    Energía Eléctrica.</w:t>
            </w:r>
            <w:r w:rsidR="00A138BC">
              <w:rPr>
                <w:noProof/>
                <w:webHidden/>
              </w:rPr>
              <w:tab/>
            </w:r>
            <w:r w:rsidR="00A138BC">
              <w:rPr>
                <w:noProof/>
                <w:webHidden/>
              </w:rPr>
              <w:fldChar w:fldCharType="begin"/>
            </w:r>
            <w:r w:rsidR="00A138BC">
              <w:rPr>
                <w:noProof/>
                <w:webHidden/>
              </w:rPr>
              <w:instrText xml:space="preserve"> PAGEREF _Toc151647255 \h </w:instrText>
            </w:r>
            <w:r w:rsidR="00A138BC">
              <w:rPr>
                <w:noProof/>
                <w:webHidden/>
              </w:rPr>
            </w:r>
            <w:r w:rsidR="00A138BC">
              <w:rPr>
                <w:noProof/>
                <w:webHidden/>
              </w:rPr>
              <w:fldChar w:fldCharType="separate"/>
            </w:r>
            <w:r w:rsidR="00A138BC">
              <w:rPr>
                <w:noProof/>
                <w:webHidden/>
              </w:rPr>
              <w:t>18</w:t>
            </w:r>
            <w:r w:rsidR="00A138BC">
              <w:rPr>
                <w:noProof/>
                <w:webHidden/>
              </w:rPr>
              <w:fldChar w:fldCharType="end"/>
            </w:r>
          </w:hyperlink>
        </w:p>
        <w:p w14:paraId="2EC4D902" w14:textId="73CFCD1A" w:rsidR="00A138BC" w:rsidRDefault="005241E6">
          <w:pPr>
            <w:pStyle w:val="TDC1"/>
            <w:tabs>
              <w:tab w:val="right" w:leader="dot" w:pos="8900"/>
            </w:tabs>
            <w:rPr>
              <w:rFonts w:eastAsiaTheme="minorEastAsia"/>
              <w:noProof/>
              <w:lang w:eastAsia="es-UY"/>
            </w:rPr>
          </w:pPr>
          <w:hyperlink w:anchor="_Toc151647256" w:history="1">
            <w:r w:rsidR="00A138BC" w:rsidRPr="00156160">
              <w:rPr>
                <w:rStyle w:val="Hipervnculo"/>
                <w:rFonts w:ascii="Arial" w:hAnsi="Arial"/>
                <w:b/>
                <w:noProof/>
              </w:rPr>
              <w:t>3).    Garantía y Mantenimiento.</w:t>
            </w:r>
            <w:r w:rsidR="00A138BC">
              <w:rPr>
                <w:noProof/>
                <w:webHidden/>
              </w:rPr>
              <w:tab/>
            </w:r>
            <w:r w:rsidR="00A138BC">
              <w:rPr>
                <w:noProof/>
                <w:webHidden/>
              </w:rPr>
              <w:fldChar w:fldCharType="begin"/>
            </w:r>
            <w:r w:rsidR="00A138BC">
              <w:rPr>
                <w:noProof/>
                <w:webHidden/>
              </w:rPr>
              <w:instrText xml:space="preserve"> PAGEREF _Toc151647256 \h </w:instrText>
            </w:r>
            <w:r w:rsidR="00A138BC">
              <w:rPr>
                <w:noProof/>
                <w:webHidden/>
              </w:rPr>
            </w:r>
            <w:r w:rsidR="00A138BC">
              <w:rPr>
                <w:noProof/>
                <w:webHidden/>
              </w:rPr>
              <w:fldChar w:fldCharType="separate"/>
            </w:r>
            <w:r w:rsidR="00A138BC">
              <w:rPr>
                <w:noProof/>
                <w:webHidden/>
              </w:rPr>
              <w:t>18</w:t>
            </w:r>
            <w:r w:rsidR="00A138BC">
              <w:rPr>
                <w:noProof/>
                <w:webHidden/>
              </w:rPr>
              <w:fldChar w:fldCharType="end"/>
            </w:r>
          </w:hyperlink>
        </w:p>
        <w:p w14:paraId="50C5F9C4" w14:textId="79656165" w:rsidR="00A138BC" w:rsidRDefault="005241E6">
          <w:pPr>
            <w:pStyle w:val="TDC1"/>
            <w:tabs>
              <w:tab w:val="right" w:leader="dot" w:pos="8900"/>
            </w:tabs>
            <w:rPr>
              <w:rFonts w:eastAsiaTheme="minorEastAsia"/>
              <w:noProof/>
              <w:lang w:eastAsia="es-UY"/>
            </w:rPr>
          </w:pPr>
          <w:hyperlink w:anchor="_Toc151647257" w:history="1">
            <w:r w:rsidR="00A138BC" w:rsidRPr="00156160">
              <w:rPr>
                <w:rStyle w:val="Hipervnculo"/>
                <w:rFonts w:ascii="Arial" w:hAnsi="Arial"/>
                <w:b/>
                <w:noProof/>
              </w:rPr>
              <w:t>4).    Requisitos técnicos para los oferentes.</w:t>
            </w:r>
            <w:r w:rsidR="00A138BC">
              <w:rPr>
                <w:noProof/>
                <w:webHidden/>
              </w:rPr>
              <w:tab/>
            </w:r>
            <w:r w:rsidR="00A138BC">
              <w:rPr>
                <w:noProof/>
                <w:webHidden/>
              </w:rPr>
              <w:fldChar w:fldCharType="begin"/>
            </w:r>
            <w:r w:rsidR="00A138BC">
              <w:rPr>
                <w:noProof/>
                <w:webHidden/>
              </w:rPr>
              <w:instrText xml:space="preserve"> PAGEREF _Toc151647257 \h </w:instrText>
            </w:r>
            <w:r w:rsidR="00A138BC">
              <w:rPr>
                <w:noProof/>
                <w:webHidden/>
              </w:rPr>
            </w:r>
            <w:r w:rsidR="00A138BC">
              <w:rPr>
                <w:noProof/>
                <w:webHidden/>
              </w:rPr>
              <w:fldChar w:fldCharType="separate"/>
            </w:r>
            <w:r w:rsidR="00A138BC">
              <w:rPr>
                <w:noProof/>
                <w:webHidden/>
              </w:rPr>
              <w:t>18</w:t>
            </w:r>
            <w:r w:rsidR="00A138BC">
              <w:rPr>
                <w:noProof/>
                <w:webHidden/>
              </w:rPr>
              <w:fldChar w:fldCharType="end"/>
            </w:r>
          </w:hyperlink>
        </w:p>
        <w:p w14:paraId="560BBE73" w14:textId="1096BE6B" w:rsidR="00A138BC" w:rsidRDefault="005241E6">
          <w:pPr>
            <w:pStyle w:val="TDC2"/>
            <w:tabs>
              <w:tab w:val="left" w:pos="1540"/>
              <w:tab w:val="right" w:leader="dot" w:pos="8900"/>
            </w:tabs>
            <w:rPr>
              <w:rFonts w:eastAsiaTheme="minorEastAsia"/>
              <w:noProof/>
              <w:lang w:eastAsia="es-UY"/>
            </w:rPr>
          </w:pPr>
          <w:hyperlink w:anchor="_Toc151647258" w:history="1">
            <w:r w:rsidR="00A138BC" w:rsidRPr="00156160">
              <w:rPr>
                <w:rStyle w:val="Hipervnculo"/>
                <w:rFonts w:ascii="Arial" w:hAnsi="Arial" w:cs="Arial"/>
                <w:b/>
                <w:noProof/>
              </w:rPr>
              <w:t>Anexo II.</w:t>
            </w:r>
            <w:r w:rsidR="00A138BC">
              <w:rPr>
                <w:rFonts w:eastAsiaTheme="minorEastAsia"/>
                <w:noProof/>
                <w:lang w:eastAsia="es-UY"/>
              </w:rPr>
              <w:tab/>
            </w:r>
            <w:r w:rsidR="00A138BC" w:rsidRPr="00156160">
              <w:rPr>
                <w:rStyle w:val="Hipervnculo"/>
                <w:rFonts w:ascii="Arial" w:hAnsi="Arial" w:cs="Arial"/>
                <w:b/>
                <w:noProof/>
              </w:rPr>
              <w:t>Formulario de Identificación del Oferente</w:t>
            </w:r>
            <w:r w:rsidR="00A138BC">
              <w:rPr>
                <w:noProof/>
                <w:webHidden/>
              </w:rPr>
              <w:tab/>
            </w:r>
            <w:r w:rsidR="00A138BC">
              <w:rPr>
                <w:noProof/>
                <w:webHidden/>
              </w:rPr>
              <w:fldChar w:fldCharType="begin"/>
            </w:r>
            <w:r w:rsidR="00A138BC">
              <w:rPr>
                <w:noProof/>
                <w:webHidden/>
              </w:rPr>
              <w:instrText xml:space="preserve"> PAGEREF _Toc151647258 \h </w:instrText>
            </w:r>
            <w:r w:rsidR="00A138BC">
              <w:rPr>
                <w:noProof/>
                <w:webHidden/>
              </w:rPr>
            </w:r>
            <w:r w:rsidR="00A138BC">
              <w:rPr>
                <w:noProof/>
                <w:webHidden/>
              </w:rPr>
              <w:fldChar w:fldCharType="separate"/>
            </w:r>
            <w:r w:rsidR="00A138BC">
              <w:rPr>
                <w:noProof/>
                <w:webHidden/>
              </w:rPr>
              <w:t>20</w:t>
            </w:r>
            <w:r w:rsidR="00A138BC">
              <w:rPr>
                <w:noProof/>
                <w:webHidden/>
              </w:rPr>
              <w:fldChar w:fldCharType="end"/>
            </w:r>
          </w:hyperlink>
        </w:p>
        <w:p w14:paraId="1B963159" w14:textId="1557DA77" w:rsidR="00A138BC" w:rsidRDefault="005241E6">
          <w:pPr>
            <w:pStyle w:val="TDC2"/>
            <w:tabs>
              <w:tab w:val="left" w:pos="1540"/>
              <w:tab w:val="right" w:leader="dot" w:pos="8900"/>
            </w:tabs>
            <w:rPr>
              <w:rFonts w:eastAsiaTheme="minorEastAsia"/>
              <w:noProof/>
              <w:lang w:eastAsia="es-UY"/>
            </w:rPr>
          </w:pPr>
          <w:hyperlink w:anchor="_Toc151647259" w:history="1">
            <w:r w:rsidR="00A138BC" w:rsidRPr="00156160">
              <w:rPr>
                <w:rStyle w:val="Hipervnculo"/>
                <w:rFonts w:ascii="Arial" w:hAnsi="Arial" w:cs="Arial"/>
                <w:b/>
                <w:noProof/>
              </w:rPr>
              <w:t>Anexo III.</w:t>
            </w:r>
            <w:r w:rsidR="00A138BC">
              <w:rPr>
                <w:rFonts w:eastAsiaTheme="minorEastAsia"/>
                <w:noProof/>
                <w:lang w:eastAsia="es-UY"/>
              </w:rPr>
              <w:tab/>
            </w:r>
            <w:r w:rsidR="00A138BC" w:rsidRPr="00156160">
              <w:rPr>
                <w:rStyle w:val="Hipervnculo"/>
                <w:rFonts w:ascii="Arial" w:hAnsi="Arial" w:cs="Arial"/>
                <w:b/>
                <w:noProof/>
              </w:rPr>
              <w:t>Canal de denuncias éticas.</w:t>
            </w:r>
            <w:r w:rsidR="00A138BC">
              <w:rPr>
                <w:noProof/>
                <w:webHidden/>
              </w:rPr>
              <w:tab/>
            </w:r>
            <w:r w:rsidR="00A138BC">
              <w:rPr>
                <w:noProof/>
                <w:webHidden/>
              </w:rPr>
              <w:fldChar w:fldCharType="begin"/>
            </w:r>
            <w:r w:rsidR="00A138BC">
              <w:rPr>
                <w:noProof/>
                <w:webHidden/>
              </w:rPr>
              <w:instrText xml:space="preserve"> PAGEREF _Toc151647259 \h </w:instrText>
            </w:r>
            <w:r w:rsidR="00A138BC">
              <w:rPr>
                <w:noProof/>
                <w:webHidden/>
              </w:rPr>
            </w:r>
            <w:r w:rsidR="00A138BC">
              <w:rPr>
                <w:noProof/>
                <w:webHidden/>
              </w:rPr>
              <w:fldChar w:fldCharType="separate"/>
            </w:r>
            <w:r w:rsidR="00A138BC">
              <w:rPr>
                <w:noProof/>
                <w:webHidden/>
              </w:rPr>
              <w:t>21</w:t>
            </w:r>
            <w:r w:rsidR="00A138BC">
              <w:rPr>
                <w:noProof/>
                <w:webHidden/>
              </w:rPr>
              <w:fldChar w:fldCharType="end"/>
            </w:r>
          </w:hyperlink>
        </w:p>
        <w:p w14:paraId="6BEFE890" w14:textId="3E89B3DD" w:rsidR="00A138BC" w:rsidRDefault="005241E6">
          <w:pPr>
            <w:pStyle w:val="TDC1"/>
            <w:tabs>
              <w:tab w:val="left" w:pos="440"/>
              <w:tab w:val="right" w:leader="dot" w:pos="8900"/>
            </w:tabs>
            <w:rPr>
              <w:rFonts w:eastAsiaTheme="minorEastAsia"/>
              <w:noProof/>
              <w:lang w:eastAsia="es-UY"/>
            </w:rPr>
          </w:pPr>
          <w:hyperlink w:anchor="_Toc151647260" w:history="1">
            <w:r w:rsidR="00A138BC" w:rsidRPr="00156160">
              <w:rPr>
                <w:rStyle w:val="Hipervnculo"/>
                <w:rFonts w:ascii="Arial" w:eastAsia="Arial" w:hAnsi="Arial" w:cs="Arial"/>
                <w:b/>
                <w:bCs/>
                <w:noProof/>
                <w:w w:val="99"/>
                <w:lang w:val="es-ES"/>
              </w:rPr>
              <w:t>1.</w:t>
            </w:r>
            <w:r w:rsidR="00A138BC">
              <w:rPr>
                <w:rFonts w:eastAsiaTheme="minorEastAsia"/>
                <w:noProof/>
                <w:lang w:eastAsia="es-UY"/>
              </w:rPr>
              <w:tab/>
            </w:r>
            <w:r w:rsidR="00A138BC" w:rsidRPr="00156160">
              <w:rPr>
                <w:rStyle w:val="Hipervnculo"/>
                <w:noProof/>
              </w:rPr>
              <w:t>Preferencia</w:t>
            </w:r>
            <w:r w:rsidR="00A138BC" w:rsidRPr="00156160">
              <w:rPr>
                <w:rStyle w:val="Hipervnculo"/>
                <w:noProof/>
                <w:spacing w:val="-12"/>
              </w:rPr>
              <w:t xml:space="preserve"> </w:t>
            </w:r>
            <w:r w:rsidR="00A138BC" w:rsidRPr="00156160">
              <w:rPr>
                <w:rStyle w:val="Hipervnculo"/>
                <w:noProof/>
              </w:rPr>
              <w:t>a</w:t>
            </w:r>
            <w:r w:rsidR="00A138BC" w:rsidRPr="00156160">
              <w:rPr>
                <w:rStyle w:val="Hipervnculo"/>
                <w:noProof/>
                <w:spacing w:val="-13"/>
              </w:rPr>
              <w:t xml:space="preserve"> </w:t>
            </w:r>
            <w:r w:rsidR="00A138BC" w:rsidRPr="00156160">
              <w:rPr>
                <w:rStyle w:val="Hipervnculo"/>
                <w:noProof/>
              </w:rPr>
              <w:t>la</w:t>
            </w:r>
            <w:r w:rsidR="00A138BC" w:rsidRPr="00156160">
              <w:rPr>
                <w:rStyle w:val="Hipervnculo"/>
                <w:noProof/>
                <w:spacing w:val="-11"/>
              </w:rPr>
              <w:t xml:space="preserve"> </w:t>
            </w:r>
            <w:r w:rsidR="00A138BC" w:rsidRPr="00156160">
              <w:rPr>
                <w:rStyle w:val="Hipervnculo"/>
                <w:noProof/>
              </w:rPr>
              <w:t>Industria</w:t>
            </w:r>
            <w:r w:rsidR="00A138BC" w:rsidRPr="00156160">
              <w:rPr>
                <w:rStyle w:val="Hipervnculo"/>
                <w:noProof/>
                <w:spacing w:val="-13"/>
              </w:rPr>
              <w:t xml:space="preserve"> </w:t>
            </w:r>
            <w:r w:rsidR="00A138BC" w:rsidRPr="00156160">
              <w:rPr>
                <w:rStyle w:val="Hipervnculo"/>
                <w:noProof/>
              </w:rPr>
              <w:t>Nacional</w:t>
            </w:r>
            <w:r w:rsidR="00A138BC" w:rsidRPr="00156160">
              <w:rPr>
                <w:rStyle w:val="Hipervnculo"/>
                <w:noProof/>
                <w:spacing w:val="-13"/>
              </w:rPr>
              <w:t xml:space="preserve"> </w:t>
            </w:r>
            <w:r w:rsidR="00A138BC" w:rsidRPr="00156160">
              <w:rPr>
                <w:rStyle w:val="Hipervnculo"/>
                <w:noProof/>
                <w:spacing w:val="-2"/>
              </w:rPr>
              <w:t>(PIN)</w:t>
            </w:r>
            <w:r w:rsidR="00A138BC">
              <w:rPr>
                <w:noProof/>
                <w:webHidden/>
              </w:rPr>
              <w:tab/>
            </w:r>
            <w:r w:rsidR="00A138BC">
              <w:rPr>
                <w:noProof/>
                <w:webHidden/>
              </w:rPr>
              <w:fldChar w:fldCharType="begin"/>
            </w:r>
            <w:r w:rsidR="00A138BC">
              <w:rPr>
                <w:noProof/>
                <w:webHidden/>
              </w:rPr>
              <w:instrText xml:space="preserve"> PAGEREF _Toc151647260 \h </w:instrText>
            </w:r>
            <w:r w:rsidR="00A138BC">
              <w:rPr>
                <w:noProof/>
                <w:webHidden/>
              </w:rPr>
            </w:r>
            <w:r w:rsidR="00A138BC">
              <w:rPr>
                <w:noProof/>
                <w:webHidden/>
              </w:rPr>
              <w:fldChar w:fldCharType="separate"/>
            </w:r>
            <w:r w:rsidR="00A138BC">
              <w:rPr>
                <w:noProof/>
                <w:webHidden/>
              </w:rPr>
              <w:t>25</w:t>
            </w:r>
            <w:r w:rsidR="00A138BC">
              <w:rPr>
                <w:noProof/>
                <w:webHidden/>
              </w:rPr>
              <w:fldChar w:fldCharType="end"/>
            </w:r>
          </w:hyperlink>
        </w:p>
        <w:p w14:paraId="6DB9D638" w14:textId="090D05D1" w:rsidR="00A138BC" w:rsidRDefault="005241E6">
          <w:pPr>
            <w:pStyle w:val="TDC2"/>
            <w:tabs>
              <w:tab w:val="left" w:pos="660"/>
              <w:tab w:val="right" w:leader="dot" w:pos="8900"/>
            </w:tabs>
            <w:rPr>
              <w:rFonts w:eastAsiaTheme="minorEastAsia"/>
              <w:noProof/>
              <w:lang w:eastAsia="es-UY"/>
            </w:rPr>
          </w:pPr>
          <w:hyperlink w:anchor="_Toc151647261" w:history="1">
            <w:r w:rsidR="00A138BC" w:rsidRPr="00156160">
              <w:rPr>
                <w:rStyle w:val="Hipervnculo"/>
                <w:rFonts w:ascii="Arial" w:eastAsia="Arial" w:hAnsi="Arial" w:cs="Arial"/>
                <w:b/>
                <w:bCs/>
                <w:noProof/>
                <w:spacing w:val="-6"/>
                <w:lang w:val="es-ES"/>
              </w:rPr>
              <w:t>A.</w:t>
            </w:r>
            <w:r w:rsidR="00A138BC">
              <w:rPr>
                <w:rFonts w:eastAsiaTheme="minorEastAsia"/>
                <w:noProof/>
                <w:lang w:eastAsia="es-UY"/>
              </w:rPr>
              <w:tab/>
            </w:r>
            <w:r w:rsidR="00A138BC" w:rsidRPr="00156160">
              <w:rPr>
                <w:rStyle w:val="Hipervnculo"/>
                <w:noProof/>
                <w:spacing w:val="-2"/>
              </w:rPr>
              <w:t>Suministros</w:t>
            </w:r>
            <w:r w:rsidR="00A138BC">
              <w:rPr>
                <w:noProof/>
                <w:webHidden/>
              </w:rPr>
              <w:tab/>
            </w:r>
            <w:r w:rsidR="00A138BC">
              <w:rPr>
                <w:noProof/>
                <w:webHidden/>
              </w:rPr>
              <w:fldChar w:fldCharType="begin"/>
            </w:r>
            <w:r w:rsidR="00A138BC">
              <w:rPr>
                <w:noProof/>
                <w:webHidden/>
              </w:rPr>
              <w:instrText xml:space="preserve"> PAGEREF _Toc151647261 \h </w:instrText>
            </w:r>
            <w:r w:rsidR="00A138BC">
              <w:rPr>
                <w:noProof/>
                <w:webHidden/>
              </w:rPr>
            </w:r>
            <w:r w:rsidR="00A138BC">
              <w:rPr>
                <w:noProof/>
                <w:webHidden/>
              </w:rPr>
              <w:fldChar w:fldCharType="separate"/>
            </w:r>
            <w:r w:rsidR="00A138BC">
              <w:rPr>
                <w:noProof/>
                <w:webHidden/>
              </w:rPr>
              <w:t>25</w:t>
            </w:r>
            <w:r w:rsidR="00A138BC">
              <w:rPr>
                <w:noProof/>
                <w:webHidden/>
              </w:rPr>
              <w:fldChar w:fldCharType="end"/>
            </w:r>
          </w:hyperlink>
        </w:p>
        <w:p w14:paraId="0D5C1091" w14:textId="1A4F269A" w:rsidR="00A138BC" w:rsidRDefault="005241E6">
          <w:pPr>
            <w:pStyle w:val="TDC3"/>
            <w:tabs>
              <w:tab w:val="left" w:pos="1320"/>
              <w:tab w:val="right" w:leader="dot" w:pos="8900"/>
            </w:tabs>
            <w:rPr>
              <w:rFonts w:cstheme="minorBidi"/>
              <w:noProof/>
            </w:rPr>
          </w:pPr>
          <w:hyperlink w:anchor="_Toc151647262" w:history="1">
            <w:r w:rsidR="00A138BC" w:rsidRPr="00156160">
              <w:rPr>
                <w:rStyle w:val="Hipervnculo"/>
                <w:rFonts w:ascii="Arial" w:eastAsia="Arial" w:hAnsi="Arial" w:cs="Arial"/>
                <w:b/>
                <w:bCs/>
                <w:noProof/>
                <w:spacing w:val="-2"/>
                <w:w w:val="99"/>
                <w:lang w:val="es-ES"/>
              </w:rPr>
              <w:t>1.1.1.</w:t>
            </w:r>
            <w:r w:rsidR="00A138BC">
              <w:rPr>
                <w:rFonts w:cstheme="minorBidi"/>
                <w:noProof/>
              </w:rPr>
              <w:tab/>
            </w:r>
            <w:r w:rsidR="00A138BC" w:rsidRPr="00156160">
              <w:rPr>
                <w:rStyle w:val="Hipervnculo"/>
                <w:noProof/>
              </w:rPr>
              <w:t>Presentación</w:t>
            </w:r>
            <w:r w:rsidR="00A138BC" w:rsidRPr="00156160">
              <w:rPr>
                <w:rStyle w:val="Hipervnculo"/>
                <w:noProof/>
                <w:spacing w:val="-3"/>
              </w:rPr>
              <w:t xml:space="preserve"> </w:t>
            </w:r>
            <w:r w:rsidR="00A138BC" w:rsidRPr="00156160">
              <w:rPr>
                <w:rStyle w:val="Hipervnculo"/>
                <w:noProof/>
              </w:rPr>
              <w:t>de</w:t>
            </w:r>
            <w:r w:rsidR="00A138BC" w:rsidRPr="00156160">
              <w:rPr>
                <w:rStyle w:val="Hipervnculo"/>
                <w:noProof/>
                <w:spacing w:val="-3"/>
              </w:rPr>
              <w:t xml:space="preserv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_Toc151647262 \h </w:instrText>
            </w:r>
            <w:r w:rsidR="00A138BC">
              <w:rPr>
                <w:noProof/>
                <w:webHidden/>
              </w:rPr>
            </w:r>
            <w:r w:rsidR="00A138BC">
              <w:rPr>
                <w:noProof/>
                <w:webHidden/>
              </w:rPr>
              <w:fldChar w:fldCharType="separate"/>
            </w:r>
            <w:r w:rsidR="00A138BC">
              <w:rPr>
                <w:noProof/>
                <w:webHidden/>
              </w:rPr>
              <w:t>25</w:t>
            </w:r>
            <w:r w:rsidR="00A138BC">
              <w:rPr>
                <w:noProof/>
                <w:webHidden/>
              </w:rPr>
              <w:fldChar w:fldCharType="end"/>
            </w:r>
          </w:hyperlink>
        </w:p>
        <w:p w14:paraId="1FF445A6" w14:textId="3624ABED" w:rsidR="00A138BC" w:rsidRDefault="005241E6">
          <w:pPr>
            <w:pStyle w:val="TDC3"/>
            <w:tabs>
              <w:tab w:val="left" w:pos="1320"/>
              <w:tab w:val="right" w:leader="dot" w:pos="8900"/>
            </w:tabs>
            <w:rPr>
              <w:rFonts w:cstheme="minorBidi"/>
              <w:noProof/>
            </w:rPr>
          </w:pPr>
          <w:hyperlink w:anchor="_Toc151647263" w:history="1">
            <w:r w:rsidR="00A138BC" w:rsidRPr="00156160">
              <w:rPr>
                <w:rStyle w:val="Hipervnculo"/>
                <w:rFonts w:ascii="Arial" w:eastAsia="Arial" w:hAnsi="Arial" w:cs="Arial"/>
                <w:b/>
                <w:bCs/>
                <w:noProof/>
                <w:spacing w:val="-2"/>
                <w:w w:val="99"/>
                <w:lang w:val="es-ES"/>
              </w:rPr>
              <w:t>1.1.2.</w:t>
            </w:r>
            <w:r w:rsidR="00A138BC">
              <w:rPr>
                <w:rFonts w:cstheme="minorBidi"/>
                <w:noProof/>
              </w:rPr>
              <w:tab/>
            </w:r>
            <w:r w:rsidR="00A138BC" w:rsidRPr="00156160">
              <w:rPr>
                <w:rStyle w:val="Hipervnculo"/>
                <w:noProof/>
              </w:rPr>
              <w:t>Evaluación</w:t>
            </w:r>
            <w:r w:rsidR="00A138BC" w:rsidRPr="00156160">
              <w:rPr>
                <w:rStyle w:val="Hipervnculo"/>
                <w:noProof/>
                <w:spacing w:val="-2"/>
              </w:rPr>
              <w:t xml:space="preserve"> </w:t>
            </w:r>
            <w:r w:rsidR="00A138BC" w:rsidRPr="00156160">
              <w:rPr>
                <w:rStyle w:val="Hipervnculo"/>
                <w:noProof/>
              </w:rPr>
              <w:t xml:space="preserve">de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_Toc151647263 \h </w:instrText>
            </w:r>
            <w:r w:rsidR="00A138BC">
              <w:rPr>
                <w:noProof/>
                <w:webHidden/>
              </w:rPr>
            </w:r>
            <w:r w:rsidR="00A138BC">
              <w:rPr>
                <w:noProof/>
                <w:webHidden/>
              </w:rPr>
              <w:fldChar w:fldCharType="separate"/>
            </w:r>
            <w:r w:rsidR="00A138BC">
              <w:rPr>
                <w:noProof/>
                <w:webHidden/>
              </w:rPr>
              <w:t>25</w:t>
            </w:r>
            <w:r w:rsidR="00A138BC">
              <w:rPr>
                <w:noProof/>
                <w:webHidden/>
              </w:rPr>
              <w:fldChar w:fldCharType="end"/>
            </w:r>
          </w:hyperlink>
        </w:p>
        <w:p w14:paraId="7920A2E7" w14:textId="25BC4B93" w:rsidR="00A138BC" w:rsidRDefault="005241E6">
          <w:pPr>
            <w:pStyle w:val="TDC3"/>
            <w:tabs>
              <w:tab w:val="left" w:pos="1320"/>
              <w:tab w:val="right" w:leader="dot" w:pos="8900"/>
            </w:tabs>
            <w:rPr>
              <w:rFonts w:cstheme="minorBidi"/>
              <w:noProof/>
            </w:rPr>
          </w:pPr>
          <w:hyperlink w:anchor="_Toc151647264" w:history="1">
            <w:r w:rsidR="00A138BC" w:rsidRPr="00156160">
              <w:rPr>
                <w:rStyle w:val="Hipervnculo"/>
                <w:rFonts w:ascii="Arial" w:eastAsia="Arial" w:hAnsi="Arial" w:cs="Arial"/>
                <w:b/>
                <w:bCs/>
                <w:noProof/>
                <w:spacing w:val="-2"/>
                <w:w w:val="99"/>
                <w:lang w:val="es-ES"/>
              </w:rPr>
              <w:t>1.1.3.</w:t>
            </w:r>
            <w:r w:rsidR="00A138BC">
              <w:rPr>
                <w:rFonts w:cstheme="minorBidi"/>
                <w:noProof/>
              </w:rPr>
              <w:tab/>
            </w:r>
            <w:r w:rsidR="00A138BC" w:rsidRPr="00156160">
              <w:rPr>
                <w:rStyle w:val="Hipervnculo"/>
                <w:noProof/>
                <w:spacing w:val="-2"/>
              </w:rPr>
              <w:t>Adjudicación</w:t>
            </w:r>
            <w:r w:rsidR="00A138BC">
              <w:rPr>
                <w:noProof/>
                <w:webHidden/>
              </w:rPr>
              <w:tab/>
            </w:r>
            <w:r w:rsidR="00A138BC">
              <w:rPr>
                <w:noProof/>
                <w:webHidden/>
              </w:rPr>
              <w:fldChar w:fldCharType="begin"/>
            </w:r>
            <w:r w:rsidR="00A138BC">
              <w:rPr>
                <w:noProof/>
                <w:webHidden/>
              </w:rPr>
              <w:instrText xml:space="preserve"> PAGEREF _Toc151647264 \h </w:instrText>
            </w:r>
            <w:r w:rsidR="00A138BC">
              <w:rPr>
                <w:noProof/>
                <w:webHidden/>
              </w:rPr>
            </w:r>
            <w:r w:rsidR="00A138BC">
              <w:rPr>
                <w:noProof/>
                <w:webHidden/>
              </w:rPr>
              <w:fldChar w:fldCharType="separate"/>
            </w:r>
            <w:r w:rsidR="00A138BC">
              <w:rPr>
                <w:noProof/>
                <w:webHidden/>
              </w:rPr>
              <w:t>26</w:t>
            </w:r>
            <w:r w:rsidR="00A138BC">
              <w:rPr>
                <w:noProof/>
                <w:webHidden/>
              </w:rPr>
              <w:fldChar w:fldCharType="end"/>
            </w:r>
          </w:hyperlink>
        </w:p>
        <w:p w14:paraId="7416818F" w14:textId="692DAFBB" w:rsidR="00A138BC" w:rsidRDefault="005241E6">
          <w:pPr>
            <w:pStyle w:val="TDC2"/>
            <w:tabs>
              <w:tab w:val="left" w:pos="660"/>
              <w:tab w:val="right" w:leader="dot" w:pos="8900"/>
            </w:tabs>
            <w:rPr>
              <w:rFonts w:eastAsiaTheme="minorEastAsia"/>
              <w:noProof/>
              <w:lang w:eastAsia="es-UY"/>
            </w:rPr>
          </w:pPr>
          <w:hyperlink w:anchor="_Toc151647265" w:history="1">
            <w:r w:rsidR="00A138BC" w:rsidRPr="00156160">
              <w:rPr>
                <w:rStyle w:val="Hipervnculo"/>
                <w:rFonts w:ascii="Arial" w:eastAsia="Arial" w:hAnsi="Arial" w:cs="Arial"/>
                <w:b/>
                <w:bCs/>
                <w:noProof/>
                <w:spacing w:val="-6"/>
                <w:lang w:val="es-ES"/>
              </w:rPr>
              <w:t>B.</w:t>
            </w:r>
            <w:r w:rsidR="00A138BC">
              <w:rPr>
                <w:rFonts w:eastAsiaTheme="minorEastAsia"/>
                <w:noProof/>
                <w:lang w:eastAsia="es-UY"/>
              </w:rPr>
              <w:tab/>
            </w:r>
            <w:r w:rsidR="00A138BC" w:rsidRPr="00156160">
              <w:rPr>
                <w:rStyle w:val="Hipervnculo"/>
                <w:noProof/>
                <w:spacing w:val="-2"/>
              </w:rPr>
              <w:t>Servicios</w:t>
            </w:r>
            <w:r w:rsidR="00A138BC">
              <w:rPr>
                <w:noProof/>
                <w:webHidden/>
              </w:rPr>
              <w:tab/>
            </w:r>
            <w:r w:rsidR="00A138BC">
              <w:rPr>
                <w:noProof/>
                <w:webHidden/>
              </w:rPr>
              <w:fldChar w:fldCharType="begin"/>
            </w:r>
            <w:r w:rsidR="00A138BC">
              <w:rPr>
                <w:noProof/>
                <w:webHidden/>
              </w:rPr>
              <w:instrText xml:space="preserve"> PAGEREF _Toc151647265 \h </w:instrText>
            </w:r>
            <w:r w:rsidR="00A138BC">
              <w:rPr>
                <w:noProof/>
                <w:webHidden/>
              </w:rPr>
            </w:r>
            <w:r w:rsidR="00A138BC">
              <w:rPr>
                <w:noProof/>
                <w:webHidden/>
              </w:rPr>
              <w:fldChar w:fldCharType="separate"/>
            </w:r>
            <w:r w:rsidR="00A138BC">
              <w:rPr>
                <w:noProof/>
                <w:webHidden/>
              </w:rPr>
              <w:t>26</w:t>
            </w:r>
            <w:r w:rsidR="00A138BC">
              <w:rPr>
                <w:noProof/>
                <w:webHidden/>
              </w:rPr>
              <w:fldChar w:fldCharType="end"/>
            </w:r>
          </w:hyperlink>
        </w:p>
        <w:p w14:paraId="1E753EB7" w14:textId="50792B7E" w:rsidR="00A138BC" w:rsidRDefault="005241E6">
          <w:pPr>
            <w:pStyle w:val="TDC3"/>
            <w:tabs>
              <w:tab w:val="left" w:pos="1320"/>
              <w:tab w:val="right" w:leader="dot" w:pos="8900"/>
            </w:tabs>
            <w:rPr>
              <w:rFonts w:cstheme="minorBidi"/>
              <w:noProof/>
            </w:rPr>
          </w:pPr>
          <w:hyperlink w:anchor="_Toc151647266" w:history="1">
            <w:r w:rsidR="00A138BC" w:rsidRPr="00156160">
              <w:rPr>
                <w:rStyle w:val="Hipervnculo"/>
                <w:rFonts w:ascii="Arial" w:eastAsia="Arial" w:hAnsi="Arial" w:cs="Arial"/>
                <w:b/>
                <w:bCs/>
                <w:noProof/>
                <w:spacing w:val="-2"/>
                <w:w w:val="99"/>
                <w:lang w:val="es-ES"/>
              </w:rPr>
              <w:t>1.1.4.</w:t>
            </w:r>
            <w:r w:rsidR="00A138BC">
              <w:rPr>
                <w:rFonts w:cstheme="minorBidi"/>
                <w:noProof/>
              </w:rPr>
              <w:tab/>
            </w:r>
            <w:r w:rsidR="00A138BC" w:rsidRPr="00156160">
              <w:rPr>
                <w:rStyle w:val="Hipervnculo"/>
                <w:noProof/>
              </w:rPr>
              <w:t>Presentación</w:t>
            </w:r>
            <w:r w:rsidR="00A138BC" w:rsidRPr="00156160">
              <w:rPr>
                <w:rStyle w:val="Hipervnculo"/>
                <w:noProof/>
                <w:spacing w:val="-3"/>
              </w:rPr>
              <w:t xml:space="preserve"> </w:t>
            </w:r>
            <w:r w:rsidR="00A138BC" w:rsidRPr="00156160">
              <w:rPr>
                <w:rStyle w:val="Hipervnculo"/>
                <w:noProof/>
              </w:rPr>
              <w:t>de</w:t>
            </w:r>
            <w:r w:rsidR="00A138BC" w:rsidRPr="00156160">
              <w:rPr>
                <w:rStyle w:val="Hipervnculo"/>
                <w:noProof/>
                <w:spacing w:val="-3"/>
              </w:rPr>
              <w:t xml:space="preserv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_Toc151647266 \h </w:instrText>
            </w:r>
            <w:r w:rsidR="00A138BC">
              <w:rPr>
                <w:noProof/>
                <w:webHidden/>
              </w:rPr>
            </w:r>
            <w:r w:rsidR="00A138BC">
              <w:rPr>
                <w:noProof/>
                <w:webHidden/>
              </w:rPr>
              <w:fldChar w:fldCharType="separate"/>
            </w:r>
            <w:r w:rsidR="00A138BC">
              <w:rPr>
                <w:noProof/>
                <w:webHidden/>
              </w:rPr>
              <w:t>26</w:t>
            </w:r>
            <w:r w:rsidR="00A138BC">
              <w:rPr>
                <w:noProof/>
                <w:webHidden/>
              </w:rPr>
              <w:fldChar w:fldCharType="end"/>
            </w:r>
          </w:hyperlink>
        </w:p>
        <w:p w14:paraId="12F3BE63" w14:textId="3508A07F" w:rsidR="00A138BC" w:rsidRDefault="005241E6">
          <w:pPr>
            <w:pStyle w:val="TDC3"/>
            <w:tabs>
              <w:tab w:val="left" w:pos="1320"/>
              <w:tab w:val="right" w:leader="dot" w:pos="8900"/>
            </w:tabs>
            <w:rPr>
              <w:rFonts w:cstheme="minorBidi"/>
              <w:noProof/>
            </w:rPr>
          </w:pPr>
          <w:hyperlink w:anchor="_Toc151647267" w:history="1">
            <w:r w:rsidR="00A138BC" w:rsidRPr="00156160">
              <w:rPr>
                <w:rStyle w:val="Hipervnculo"/>
                <w:rFonts w:ascii="Arial" w:eastAsia="Arial" w:hAnsi="Arial" w:cs="Arial"/>
                <w:b/>
                <w:bCs/>
                <w:noProof/>
                <w:spacing w:val="-2"/>
                <w:w w:val="99"/>
                <w:lang w:val="es-ES"/>
              </w:rPr>
              <w:t>1.1.5.</w:t>
            </w:r>
            <w:r w:rsidR="00A138BC">
              <w:rPr>
                <w:rFonts w:cstheme="minorBidi"/>
                <w:noProof/>
              </w:rPr>
              <w:tab/>
            </w:r>
            <w:r w:rsidR="00A138BC" w:rsidRPr="00156160">
              <w:rPr>
                <w:rStyle w:val="Hipervnculo"/>
                <w:noProof/>
              </w:rPr>
              <w:t>Evaluación</w:t>
            </w:r>
            <w:r w:rsidR="00A138BC" w:rsidRPr="00156160">
              <w:rPr>
                <w:rStyle w:val="Hipervnculo"/>
                <w:noProof/>
                <w:spacing w:val="-2"/>
              </w:rPr>
              <w:t xml:space="preserve"> </w:t>
            </w:r>
            <w:r w:rsidR="00A138BC" w:rsidRPr="00156160">
              <w:rPr>
                <w:rStyle w:val="Hipervnculo"/>
                <w:noProof/>
              </w:rPr>
              <w:t xml:space="preserve">de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_Toc151647267 \h </w:instrText>
            </w:r>
            <w:r w:rsidR="00A138BC">
              <w:rPr>
                <w:noProof/>
                <w:webHidden/>
              </w:rPr>
            </w:r>
            <w:r w:rsidR="00A138BC">
              <w:rPr>
                <w:noProof/>
                <w:webHidden/>
              </w:rPr>
              <w:fldChar w:fldCharType="separate"/>
            </w:r>
            <w:r w:rsidR="00A138BC">
              <w:rPr>
                <w:noProof/>
                <w:webHidden/>
              </w:rPr>
              <w:t>27</w:t>
            </w:r>
            <w:r w:rsidR="00A138BC">
              <w:rPr>
                <w:noProof/>
                <w:webHidden/>
              </w:rPr>
              <w:fldChar w:fldCharType="end"/>
            </w:r>
          </w:hyperlink>
        </w:p>
        <w:p w14:paraId="2BDB8F84" w14:textId="3ED8D1D4" w:rsidR="00A138BC" w:rsidRDefault="005241E6">
          <w:pPr>
            <w:pStyle w:val="TDC3"/>
            <w:tabs>
              <w:tab w:val="left" w:pos="1320"/>
              <w:tab w:val="right" w:leader="dot" w:pos="8900"/>
            </w:tabs>
            <w:rPr>
              <w:rFonts w:cstheme="minorBidi"/>
              <w:noProof/>
            </w:rPr>
          </w:pPr>
          <w:hyperlink w:anchor="_Toc151647268" w:history="1">
            <w:r w:rsidR="00A138BC" w:rsidRPr="00156160">
              <w:rPr>
                <w:rStyle w:val="Hipervnculo"/>
                <w:rFonts w:ascii="Arial" w:eastAsia="Arial" w:hAnsi="Arial" w:cs="Arial"/>
                <w:b/>
                <w:bCs/>
                <w:noProof/>
                <w:spacing w:val="-2"/>
                <w:w w:val="99"/>
                <w:lang w:val="es-ES"/>
              </w:rPr>
              <w:t>1.1.6.</w:t>
            </w:r>
            <w:r w:rsidR="00A138BC">
              <w:rPr>
                <w:rFonts w:cstheme="minorBidi"/>
                <w:noProof/>
              </w:rPr>
              <w:tab/>
            </w:r>
            <w:r w:rsidR="00A138BC" w:rsidRPr="00156160">
              <w:rPr>
                <w:rStyle w:val="Hipervnculo"/>
                <w:noProof/>
                <w:spacing w:val="-2"/>
              </w:rPr>
              <w:t>Adjudicación</w:t>
            </w:r>
            <w:r w:rsidR="00A138BC">
              <w:rPr>
                <w:noProof/>
                <w:webHidden/>
              </w:rPr>
              <w:tab/>
            </w:r>
            <w:r w:rsidR="00A138BC">
              <w:rPr>
                <w:noProof/>
                <w:webHidden/>
              </w:rPr>
              <w:fldChar w:fldCharType="begin"/>
            </w:r>
            <w:r w:rsidR="00A138BC">
              <w:rPr>
                <w:noProof/>
                <w:webHidden/>
              </w:rPr>
              <w:instrText xml:space="preserve"> PAGEREF _Toc151647268 \h </w:instrText>
            </w:r>
            <w:r w:rsidR="00A138BC">
              <w:rPr>
                <w:noProof/>
                <w:webHidden/>
              </w:rPr>
            </w:r>
            <w:r w:rsidR="00A138BC">
              <w:rPr>
                <w:noProof/>
                <w:webHidden/>
              </w:rPr>
              <w:fldChar w:fldCharType="separate"/>
            </w:r>
            <w:r w:rsidR="00A138BC">
              <w:rPr>
                <w:noProof/>
                <w:webHidden/>
              </w:rPr>
              <w:t>28</w:t>
            </w:r>
            <w:r w:rsidR="00A138BC">
              <w:rPr>
                <w:noProof/>
                <w:webHidden/>
              </w:rPr>
              <w:fldChar w:fldCharType="end"/>
            </w:r>
          </w:hyperlink>
        </w:p>
        <w:p w14:paraId="211D9398" w14:textId="4C9C17A6" w:rsidR="00A138BC" w:rsidRDefault="005241E6">
          <w:pPr>
            <w:pStyle w:val="TDC2"/>
            <w:tabs>
              <w:tab w:val="left" w:pos="660"/>
              <w:tab w:val="right" w:leader="dot" w:pos="8900"/>
            </w:tabs>
            <w:rPr>
              <w:rFonts w:eastAsiaTheme="minorEastAsia"/>
              <w:noProof/>
              <w:lang w:eastAsia="es-UY"/>
            </w:rPr>
          </w:pPr>
          <w:hyperlink w:anchor="_Toc151647269" w:history="1">
            <w:r w:rsidR="00A138BC" w:rsidRPr="00156160">
              <w:rPr>
                <w:rStyle w:val="Hipervnculo"/>
                <w:rFonts w:ascii="Arial" w:eastAsia="Arial" w:hAnsi="Arial" w:cs="Arial"/>
                <w:b/>
                <w:bCs/>
                <w:noProof/>
                <w:spacing w:val="-6"/>
                <w:lang w:val="es-ES"/>
              </w:rPr>
              <w:t>C.</w:t>
            </w:r>
            <w:r w:rsidR="00A138BC">
              <w:rPr>
                <w:rFonts w:eastAsiaTheme="minorEastAsia"/>
                <w:noProof/>
                <w:lang w:eastAsia="es-UY"/>
              </w:rPr>
              <w:tab/>
            </w:r>
            <w:r w:rsidR="00A138BC" w:rsidRPr="00156160">
              <w:rPr>
                <w:rStyle w:val="Hipervnculo"/>
                <w:noProof/>
              </w:rPr>
              <w:t>Obra</w:t>
            </w:r>
            <w:r w:rsidR="00A138BC" w:rsidRPr="00156160">
              <w:rPr>
                <w:rStyle w:val="Hipervnculo"/>
                <w:noProof/>
                <w:spacing w:val="-1"/>
              </w:rPr>
              <w:t xml:space="preserve"> </w:t>
            </w:r>
            <w:r w:rsidR="00A138BC" w:rsidRPr="00156160">
              <w:rPr>
                <w:rStyle w:val="Hipervnculo"/>
                <w:noProof/>
                <w:spacing w:val="-2"/>
              </w:rPr>
              <w:t>Pública</w:t>
            </w:r>
            <w:r w:rsidR="00A138BC">
              <w:rPr>
                <w:noProof/>
                <w:webHidden/>
              </w:rPr>
              <w:tab/>
            </w:r>
            <w:r w:rsidR="00A138BC">
              <w:rPr>
                <w:noProof/>
                <w:webHidden/>
              </w:rPr>
              <w:fldChar w:fldCharType="begin"/>
            </w:r>
            <w:r w:rsidR="00A138BC">
              <w:rPr>
                <w:noProof/>
                <w:webHidden/>
              </w:rPr>
              <w:instrText xml:space="preserve"> PAGEREF _Toc151647269 \h </w:instrText>
            </w:r>
            <w:r w:rsidR="00A138BC">
              <w:rPr>
                <w:noProof/>
                <w:webHidden/>
              </w:rPr>
            </w:r>
            <w:r w:rsidR="00A138BC">
              <w:rPr>
                <w:noProof/>
                <w:webHidden/>
              </w:rPr>
              <w:fldChar w:fldCharType="separate"/>
            </w:r>
            <w:r w:rsidR="00A138BC">
              <w:rPr>
                <w:noProof/>
                <w:webHidden/>
              </w:rPr>
              <w:t>28</w:t>
            </w:r>
            <w:r w:rsidR="00A138BC">
              <w:rPr>
                <w:noProof/>
                <w:webHidden/>
              </w:rPr>
              <w:fldChar w:fldCharType="end"/>
            </w:r>
          </w:hyperlink>
        </w:p>
        <w:p w14:paraId="06B4037E" w14:textId="1B120FF2" w:rsidR="00A138BC" w:rsidRDefault="005241E6">
          <w:pPr>
            <w:pStyle w:val="TDC3"/>
            <w:tabs>
              <w:tab w:val="left" w:pos="1320"/>
              <w:tab w:val="right" w:leader="dot" w:pos="8900"/>
            </w:tabs>
            <w:rPr>
              <w:rFonts w:cstheme="minorBidi"/>
              <w:noProof/>
            </w:rPr>
          </w:pPr>
          <w:hyperlink w:anchor="_Toc151647270" w:history="1">
            <w:r w:rsidR="00A138BC" w:rsidRPr="00156160">
              <w:rPr>
                <w:rStyle w:val="Hipervnculo"/>
                <w:rFonts w:ascii="Arial" w:eastAsia="Arial" w:hAnsi="Arial" w:cs="Arial"/>
                <w:b/>
                <w:bCs/>
                <w:noProof/>
                <w:spacing w:val="-2"/>
                <w:w w:val="99"/>
                <w:lang w:val="es-ES"/>
              </w:rPr>
              <w:t>1.1.7.</w:t>
            </w:r>
            <w:r w:rsidR="00A138BC">
              <w:rPr>
                <w:rFonts w:cstheme="minorBidi"/>
                <w:noProof/>
              </w:rPr>
              <w:tab/>
            </w:r>
            <w:r w:rsidR="00A138BC" w:rsidRPr="00156160">
              <w:rPr>
                <w:rStyle w:val="Hipervnculo"/>
                <w:noProof/>
              </w:rPr>
              <w:t>Presentación</w:t>
            </w:r>
            <w:r w:rsidR="00A138BC" w:rsidRPr="00156160">
              <w:rPr>
                <w:rStyle w:val="Hipervnculo"/>
                <w:noProof/>
                <w:spacing w:val="-3"/>
              </w:rPr>
              <w:t xml:space="preserve"> </w:t>
            </w:r>
            <w:r w:rsidR="00A138BC" w:rsidRPr="00156160">
              <w:rPr>
                <w:rStyle w:val="Hipervnculo"/>
                <w:noProof/>
              </w:rPr>
              <w:t>de</w:t>
            </w:r>
            <w:r w:rsidR="00A138BC" w:rsidRPr="00156160">
              <w:rPr>
                <w:rStyle w:val="Hipervnculo"/>
                <w:noProof/>
                <w:spacing w:val="-3"/>
              </w:rPr>
              <w:t xml:space="preserv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_Toc151647270 \h </w:instrText>
            </w:r>
            <w:r w:rsidR="00A138BC">
              <w:rPr>
                <w:noProof/>
                <w:webHidden/>
              </w:rPr>
            </w:r>
            <w:r w:rsidR="00A138BC">
              <w:rPr>
                <w:noProof/>
                <w:webHidden/>
              </w:rPr>
              <w:fldChar w:fldCharType="separate"/>
            </w:r>
            <w:r w:rsidR="00A138BC">
              <w:rPr>
                <w:noProof/>
                <w:webHidden/>
              </w:rPr>
              <w:t>28</w:t>
            </w:r>
            <w:r w:rsidR="00A138BC">
              <w:rPr>
                <w:noProof/>
                <w:webHidden/>
              </w:rPr>
              <w:fldChar w:fldCharType="end"/>
            </w:r>
          </w:hyperlink>
        </w:p>
        <w:p w14:paraId="42F6A103" w14:textId="55A16BCF" w:rsidR="00A138BC" w:rsidRDefault="005241E6">
          <w:pPr>
            <w:pStyle w:val="TDC3"/>
            <w:tabs>
              <w:tab w:val="left" w:pos="1320"/>
              <w:tab w:val="right" w:leader="dot" w:pos="8900"/>
            </w:tabs>
            <w:rPr>
              <w:rFonts w:cstheme="minorBidi"/>
              <w:noProof/>
            </w:rPr>
          </w:pPr>
          <w:hyperlink w:anchor="_Toc151647271" w:history="1">
            <w:r w:rsidR="00A138BC" w:rsidRPr="00156160">
              <w:rPr>
                <w:rStyle w:val="Hipervnculo"/>
                <w:rFonts w:ascii="Arial" w:eastAsia="Arial" w:hAnsi="Arial" w:cs="Arial"/>
                <w:b/>
                <w:bCs/>
                <w:noProof/>
                <w:spacing w:val="-2"/>
                <w:w w:val="99"/>
                <w:lang w:val="es-ES"/>
              </w:rPr>
              <w:t>1.1.8.</w:t>
            </w:r>
            <w:r w:rsidR="00A138BC">
              <w:rPr>
                <w:rFonts w:cstheme="minorBidi"/>
                <w:noProof/>
              </w:rPr>
              <w:tab/>
            </w:r>
            <w:r w:rsidR="00A138BC" w:rsidRPr="00156160">
              <w:rPr>
                <w:rStyle w:val="Hipervnculo"/>
                <w:noProof/>
              </w:rPr>
              <w:t>Evaluación</w:t>
            </w:r>
            <w:r w:rsidR="00A138BC" w:rsidRPr="00156160">
              <w:rPr>
                <w:rStyle w:val="Hipervnculo"/>
                <w:noProof/>
                <w:spacing w:val="-2"/>
              </w:rPr>
              <w:t xml:space="preserve"> </w:t>
            </w:r>
            <w:r w:rsidR="00A138BC" w:rsidRPr="00156160">
              <w:rPr>
                <w:rStyle w:val="Hipervnculo"/>
                <w:noProof/>
              </w:rPr>
              <w:t xml:space="preserve">de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_Toc151647271 \h </w:instrText>
            </w:r>
            <w:r w:rsidR="00A138BC">
              <w:rPr>
                <w:noProof/>
                <w:webHidden/>
              </w:rPr>
            </w:r>
            <w:r w:rsidR="00A138BC">
              <w:rPr>
                <w:noProof/>
                <w:webHidden/>
              </w:rPr>
              <w:fldChar w:fldCharType="separate"/>
            </w:r>
            <w:r w:rsidR="00A138BC">
              <w:rPr>
                <w:noProof/>
                <w:webHidden/>
              </w:rPr>
              <w:t>29</w:t>
            </w:r>
            <w:r w:rsidR="00A138BC">
              <w:rPr>
                <w:noProof/>
                <w:webHidden/>
              </w:rPr>
              <w:fldChar w:fldCharType="end"/>
            </w:r>
          </w:hyperlink>
        </w:p>
        <w:p w14:paraId="0A8BB853" w14:textId="5AF9AC75" w:rsidR="00A138BC" w:rsidRDefault="005241E6">
          <w:pPr>
            <w:pStyle w:val="TDC3"/>
            <w:tabs>
              <w:tab w:val="left" w:pos="1320"/>
              <w:tab w:val="right" w:leader="dot" w:pos="8900"/>
            </w:tabs>
            <w:rPr>
              <w:rFonts w:cstheme="minorBidi"/>
              <w:noProof/>
            </w:rPr>
          </w:pPr>
          <w:hyperlink w:anchor="_Toc151647272" w:history="1">
            <w:r w:rsidR="00A138BC" w:rsidRPr="00156160">
              <w:rPr>
                <w:rStyle w:val="Hipervnculo"/>
                <w:rFonts w:ascii="Arial" w:eastAsia="Arial" w:hAnsi="Arial" w:cs="Arial"/>
                <w:b/>
                <w:bCs/>
                <w:noProof/>
                <w:spacing w:val="-2"/>
                <w:w w:val="99"/>
                <w:lang w:val="es-ES"/>
              </w:rPr>
              <w:t>1.1.9.</w:t>
            </w:r>
            <w:r w:rsidR="00A138BC">
              <w:rPr>
                <w:rFonts w:cstheme="minorBidi"/>
                <w:noProof/>
              </w:rPr>
              <w:tab/>
            </w:r>
            <w:r w:rsidR="00A138BC" w:rsidRPr="00156160">
              <w:rPr>
                <w:rStyle w:val="Hipervnculo"/>
                <w:noProof/>
                <w:spacing w:val="-2"/>
              </w:rPr>
              <w:t>Adjudicación</w:t>
            </w:r>
            <w:r w:rsidR="00A138BC">
              <w:rPr>
                <w:noProof/>
                <w:webHidden/>
              </w:rPr>
              <w:tab/>
            </w:r>
            <w:r w:rsidR="00A138BC">
              <w:rPr>
                <w:noProof/>
                <w:webHidden/>
              </w:rPr>
              <w:fldChar w:fldCharType="begin"/>
            </w:r>
            <w:r w:rsidR="00A138BC">
              <w:rPr>
                <w:noProof/>
                <w:webHidden/>
              </w:rPr>
              <w:instrText xml:space="preserve"> PAGEREF _Toc151647272 \h </w:instrText>
            </w:r>
            <w:r w:rsidR="00A138BC">
              <w:rPr>
                <w:noProof/>
                <w:webHidden/>
              </w:rPr>
            </w:r>
            <w:r w:rsidR="00A138BC">
              <w:rPr>
                <w:noProof/>
                <w:webHidden/>
              </w:rPr>
              <w:fldChar w:fldCharType="separate"/>
            </w:r>
            <w:r w:rsidR="00A138BC">
              <w:rPr>
                <w:noProof/>
                <w:webHidden/>
              </w:rPr>
              <w:t>29</w:t>
            </w:r>
            <w:r w:rsidR="00A138BC">
              <w:rPr>
                <w:noProof/>
                <w:webHidden/>
              </w:rPr>
              <w:fldChar w:fldCharType="end"/>
            </w:r>
          </w:hyperlink>
        </w:p>
        <w:p w14:paraId="2D2AFF87" w14:textId="4B8D30D2" w:rsidR="00A138BC" w:rsidRDefault="005241E6">
          <w:pPr>
            <w:pStyle w:val="TDC1"/>
            <w:tabs>
              <w:tab w:val="left" w:pos="440"/>
              <w:tab w:val="right" w:leader="dot" w:pos="8900"/>
            </w:tabs>
            <w:rPr>
              <w:rFonts w:eastAsiaTheme="minorEastAsia"/>
              <w:noProof/>
              <w:lang w:eastAsia="es-UY"/>
            </w:rPr>
          </w:pPr>
          <w:hyperlink w:anchor="_Toc151647273" w:history="1">
            <w:r w:rsidR="00A138BC" w:rsidRPr="00156160">
              <w:rPr>
                <w:rStyle w:val="Hipervnculo"/>
                <w:rFonts w:ascii="Arial" w:eastAsia="Arial" w:hAnsi="Arial" w:cs="Arial"/>
                <w:b/>
                <w:bCs/>
                <w:noProof/>
                <w:w w:val="99"/>
                <w:lang w:val="es-ES"/>
              </w:rPr>
              <w:t>2.</w:t>
            </w:r>
            <w:r w:rsidR="00A138BC">
              <w:rPr>
                <w:rFonts w:eastAsiaTheme="minorEastAsia"/>
                <w:noProof/>
                <w:lang w:eastAsia="es-UY"/>
              </w:rPr>
              <w:tab/>
            </w:r>
            <w:r w:rsidR="00A138BC" w:rsidRPr="00156160">
              <w:rPr>
                <w:rStyle w:val="Hipervnculo"/>
                <w:noProof/>
                <w:spacing w:val="-2"/>
              </w:rPr>
              <w:t>Subprograma</w:t>
            </w:r>
            <w:r w:rsidR="00A138BC" w:rsidRPr="00156160">
              <w:rPr>
                <w:rStyle w:val="Hipervnculo"/>
                <w:noProof/>
              </w:rPr>
              <w:t xml:space="preserve"> </w:t>
            </w:r>
            <w:r w:rsidR="00A138BC" w:rsidRPr="00156160">
              <w:rPr>
                <w:rStyle w:val="Hipervnculo"/>
                <w:noProof/>
                <w:spacing w:val="-6"/>
              </w:rPr>
              <w:t>de</w:t>
            </w:r>
            <w:r w:rsidR="00A138BC" w:rsidRPr="00156160">
              <w:rPr>
                <w:rStyle w:val="Hipervnculo"/>
                <w:noProof/>
              </w:rPr>
              <w:t xml:space="preserve"> </w:t>
            </w:r>
            <w:r w:rsidR="00A138BC" w:rsidRPr="00156160">
              <w:rPr>
                <w:rStyle w:val="Hipervnculo"/>
                <w:noProof/>
                <w:spacing w:val="-2"/>
              </w:rPr>
              <w:t>Contratación</w:t>
            </w:r>
            <w:r w:rsidR="00A138BC" w:rsidRPr="00156160">
              <w:rPr>
                <w:rStyle w:val="Hipervnculo"/>
                <w:noProof/>
              </w:rPr>
              <w:t xml:space="preserve"> </w:t>
            </w:r>
            <w:r w:rsidR="00A138BC" w:rsidRPr="00156160">
              <w:rPr>
                <w:rStyle w:val="Hipervnculo"/>
                <w:noProof/>
                <w:spacing w:val="-2"/>
              </w:rPr>
              <w:t>Pública</w:t>
            </w:r>
            <w:r w:rsidR="00A138BC" w:rsidRPr="00156160">
              <w:rPr>
                <w:rStyle w:val="Hipervnculo"/>
                <w:noProof/>
              </w:rPr>
              <w:t xml:space="preserve"> </w:t>
            </w:r>
            <w:r w:rsidR="00A138BC" w:rsidRPr="00156160">
              <w:rPr>
                <w:rStyle w:val="Hipervnculo"/>
                <w:noProof/>
                <w:spacing w:val="-4"/>
              </w:rPr>
              <w:t>para</w:t>
            </w:r>
            <w:r w:rsidR="00A138BC" w:rsidRPr="00156160">
              <w:rPr>
                <w:rStyle w:val="Hipervnculo"/>
                <w:noProof/>
              </w:rPr>
              <w:t xml:space="preserve"> </w:t>
            </w:r>
            <w:r w:rsidR="00A138BC" w:rsidRPr="00156160">
              <w:rPr>
                <w:rStyle w:val="Hipervnculo"/>
                <w:noProof/>
                <w:spacing w:val="-6"/>
              </w:rPr>
              <w:t xml:space="preserve">el </w:t>
            </w:r>
            <w:r w:rsidR="00A138BC" w:rsidRPr="00156160">
              <w:rPr>
                <w:rStyle w:val="Hipervnculo"/>
                <w:noProof/>
              </w:rPr>
              <w:t>Desarrollo de las MIPYMES</w:t>
            </w:r>
            <w:r w:rsidR="00A138BC">
              <w:rPr>
                <w:noProof/>
                <w:webHidden/>
              </w:rPr>
              <w:tab/>
            </w:r>
            <w:r w:rsidR="00A138BC">
              <w:rPr>
                <w:noProof/>
                <w:webHidden/>
              </w:rPr>
              <w:fldChar w:fldCharType="begin"/>
            </w:r>
            <w:r w:rsidR="00A138BC">
              <w:rPr>
                <w:noProof/>
                <w:webHidden/>
              </w:rPr>
              <w:instrText xml:space="preserve"> PAGEREF _Toc151647273 \h </w:instrText>
            </w:r>
            <w:r w:rsidR="00A138BC">
              <w:rPr>
                <w:noProof/>
                <w:webHidden/>
              </w:rPr>
            </w:r>
            <w:r w:rsidR="00A138BC">
              <w:rPr>
                <w:noProof/>
                <w:webHidden/>
              </w:rPr>
              <w:fldChar w:fldCharType="separate"/>
            </w:r>
            <w:r w:rsidR="00A138BC">
              <w:rPr>
                <w:noProof/>
                <w:webHidden/>
              </w:rPr>
              <w:t>30</w:t>
            </w:r>
            <w:r w:rsidR="00A138BC">
              <w:rPr>
                <w:noProof/>
                <w:webHidden/>
              </w:rPr>
              <w:fldChar w:fldCharType="end"/>
            </w:r>
          </w:hyperlink>
        </w:p>
        <w:p w14:paraId="65999A6F" w14:textId="4B4956DC" w:rsidR="00A138BC" w:rsidRDefault="005241E6">
          <w:pPr>
            <w:pStyle w:val="TDC2"/>
            <w:tabs>
              <w:tab w:val="left" w:pos="660"/>
              <w:tab w:val="right" w:leader="dot" w:pos="8900"/>
            </w:tabs>
            <w:rPr>
              <w:rFonts w:eastAsiaTheme="minorEastAsia"/>
              <w:noProof/>
              <w:lang w:eastAsia="es-UY"/>
            </w:rPr>
          </w:pPr>
          <w:hyperlink w:anchor="_Toc151647274" w:history="1">
            <w:r w:rsidR="00A138BC" w:rsidRPr="00156160">
              <w:rPr>
                <w:rStyle w:val="Hipervnculo"/>
                <w:rFonts w:ascii="Arial" w:eastAsia="Arial" w:hAnsi="Arial" w:cs="Arial"/>
                <w:b/>
                <w:bCs/>
                <w:noProof/>
                <w:spacing w:val="-6"/>
                <w:lang w:val="es-ES"/>
              </w:rPr>
              <w:t>A.</w:t>
            </w:r>
            <w:r w:rsidR="00A138BC">
              <w:rPr>
                <w:rFonts w:eastAsiaTheme="minorEastAsia"/>
                <w:noProof/>
                <w:lang w:eastAsia="es-UY"/>
              </w:rPr>
              <w:tab/>
            </w:r>
            <w:r w:rsidR="00A138BC" w:rsidRPr="00156160">
              <w:rPr>
                <w:rStyle w:val="Hipervnculo"/>
                <w:noProof/>
                <w:spacing w:val="-2"/>
              </w:rPr>
              <w:t>Suministros</w:t>
            </w:r>
            <w:r w:rsidR="00A138BC">
              <w:rPr>
                <w:noProof/>
                <w:webHidden/>
              </w:rPr>
              <w:tab/>
            </w:r>
            <w:r w:rsidR="00A138BC">
              <w:rPr>
                <w:noProof/>
                <w:webHidden/>
              </w:rPr>
              <w:fldChar w:fldCharType="begin"/>
            </w:r>
            <w:r w:rsidR="00A138BC">
              <w:rPr>
                <w:noProof/>
                <w:webHidden/>
              </w:rPr>
              <w:instrText xml:space="preserve"> PAGEREF _Toc151647274 \h </w:instrText>
            </w:r>
            <w:r w:rsidR="00A138BC">
              <w:rPr>
                <w:noProof/>
                <w:webHidden/>
              </w:rPr>
            </w:r>
            <w:r w:rsidR="00A138BC">
              <w:rPr>
                <w:noProof/>
                <w:webHidden/>
              </w:rPr>
              <w:fldChar w:fldCharType="separate"/>
            </w:r>
            <w:r w:rsidR="00A138BC">
              <w:rPr>
                <w:noProof/>
                <w:webHidden/>
              </w:rPr>
              <w:t>30</w:t>
            </w:r>
            <w:r w:rsidR="00A138BC">
              <w:rPr>
                <w:noProof/>
                <w:webHidden/>
              </w:rPr>
              <w:fldChar w:fldCharType="end"/>
            </w:r>
          </w:hyperlink>
        </w:p>
        <w:p w14:paraId="50C67D99" w14:textId="2EF37644" w:rsidR="00A138BC" w:rsidRDefault="005241E6">
          <w:pPr>
            <w:pStyle w:val="TDC3"/>
            <w:tabs>
              <w:tab w:val="left" w:pos="1320"/>
              <w:tab w:val="right" w:leader="dot" w:pos="8900"/>
            </w:tabs>
            <w:rPr>
              <w:rFonts w:cstheme="minorBidi"/>
              <w:noProof/>
            </w:rPr>
          </w:pPr>
          <w:hyperlink w:anchor="_Toc151647275" w:history="1">
            <w:r w:rsidR="00A138BC" w:rsidRPr="00156160">
              <w:rPr>
                <w:rStyle w:val="Hipervnculo"/>
                <w:rFonts w:ascii="Arial" w:eastAsia="Arial" w:hAnsi="Arial" w:cs="Arial"/>
                <w:b/>
                <w:bCs/>
                <w:noProof/>
                <w:spacing w:val="-2"/>
                <w:w w:val="99"/>
                <w:lang w:val="es-ES"/>
              </w:rPr>
              <w:t>2.1.1.</w:t>
            </w:r>
            <w:r w:rsidR="00A138BC">
              <w:rPr>
                <w:rFonts w:cstheme="minorBidi"/>
                <w:noProof/>
              </w:rPr>
              <w:tab/>
            </w:r>
            <w:r w:rsidR="00A138BC" w:rsidRPr="00156160">
              <w:rPr>
                <w:rStyle w:val="Hipervnculo"/>
                <w:noProof/>
              </w:rPr>
              <w:t>Presentación</w:t>
            </w:r>
            <w:r w:rsidR="00A138BC" w:rsidRPr="00156160">
              <w:rPr>
                <w:rStyle w:val="Hipervnculo"/>
                <w:noProof/>
                <w:spacing w:val="-2"/>
              </w:rPr>
              <w:t xml:space="preserve"> </w:t>
            </w:r>
            <w:r w:rsidR="00A138BC" w:rsidRPr="00156160">
              <w:rPr>
                <w:rStyle w:val="Hipervnculo"/>
                <w:noProof/>
              </w:rPr>
              <w:t>de</w:t>
            </w:r>
            <w:r w:rsidR="00A138BC" w:rsidRPr="00156160">
              <w:rPr>
                <w:rStyle w:val="Hipervnculo"/>
                <w:noProof/>
                <w:spacing w:val="-2"/>
              </w:rPr>
              <w:t xml:space="preserve"> Ofertas</w:t>
            </w:r>
            <w:r w:rsidR="00A138BC">
              <w:rPr>
                <w:noProof/>
                <w:webHidden/>
              </w:rPr>
              <w:tab/>
            </w:r>
            <w:r w:rsidR="00A138BC">
              <w:rPr>
                <w:noProof/>
                <w:webHidden/>
              </w:rPr>
              <w:fldChar w:fldCharType="begin"/>
            </w:r>
            <w:r w:rsidR="00A138BC">
              <w:rPr>
                <w:noProof/>
                <w:webHidden/>
              </w:rPr>
              <w:instrText xml:space="preserve"> PAGEREF _Toc151647275 \h </w:instrText>
            </w:r>
            <w:r w:rsidR="00A138BC">
              <w:rPr>
                <w:noProof/>
                <w:webHidden/>
              </w:rPr>
            </w:r>
            <w:r w:rsidR="00A138BC">
              <w:rPr>
                <w:noProof/>
                <w:webHidden/>
              </w:rPr>
              <w:fldChar w:fldCharType="separate"/>
            </w:r>
            <w:r w:rsidR="00A138BC">
              <w:rPr>
                <w:noProof/>
                <w:webHidden/>
              </w:rPr>
              <w:t>30</w:t>
            </w:r>
            <w:r w:rsidR="00A138BC">
              <w:rPr>
                <w:noProof/>
                <w:webHidden/>
              </w:rPr>
              <w:fldChar w:fldCharType="end"/>
            </w:r>
          </w:hyperlink>
        </w:p>
        <w:p w14:paraId="69CD3849" w14:textId="168AF313" w:rsidR="00A138BC" w:rsidRDefault="005241E6">
          <w:pPr>
            <w:pStyle w:val="TDC3"/>
            <w:tabs>
              <w:tab w:val="left" w:pos="1320"/>
              <w:tab w:val="right" w:leader="dot" w:pos="8900"/>
            </w:tabs>
            <w:rPr>
              <w:rFonts w:cstheme="minorBidi"/>
              <w:noProof/>
            </w:rPr>
          </w:pPr>
          <w:hyperlink w:anchor="_Toc151647276" w:history="1">
            <w:r w:rsidR="00A138BC" w:rsidRPr="00156160">
              <w:rPr>
                <w:rStyle w:val="Hipervnculo"/>
                <w:rFonts w:ascii="Arial" w:eastAsia="Arial" w:hAnsi="Arial" w:cs="Arial"/>
                <w:b/>
                <w:bCs/>
                <w:noProof/>
                <w:spacing w:val="-2"/>
                <w:w w:val="99"/>
                <w:lang w:val="es-ES"/>
              </w:rPr>
              <w:t>2.1.2.</w:t>
            </w:r>
            <w:r w:rsidR="00A138BC">
              <w:rPr>
                <w:rFonts w:cstheme="minorBidi"/>
                <w:noProof/>
              </w:rPr>
              <w:tab/>
            </w:r>
            <w:r w:rsidR="00A138BC" w:rsidRPr="00156160">
              <w:rPr>
                <w:rStyle w:val="Hipervnculo"/>
                <w:noProof/>
              </w:rPr>
              <w:t>Evaluación</w:t>
            </w:r>
            <w:r w:rsidR="00A138BC" w:rsidRPr="00156160">
              <w:rPr>
                <w:rStyle w:val="Hipervnculo"/>
                <w:noProof/>
                <w:spacing w:val="-2"/>
              </w:rPr>
              <w:t xml:space="preserve"> </w:t>
            </w:r>
            <w:r w:rsidR="00A138BC" w:rsidRPr="00156160">
              <w:rPr>
                <w:rStyle w:val="Hipervnculo"/>
                <w:noProof/>
              </w:rPr>
              <w:t xml:space="preserve">de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_Toc151647276 \h </w:instrText>
            </w:r>
            <w:r w:rsidR="00A138BC">
              <w:rPr>
                <w:noProof/>
                <w:webHidden/>
              </w:rPr>
            </w:r>
            <w:r w:rsidR="00A138BC">
              <w:rPr>
                <w:noProof/>
                <w:webHidden/>
              </w:rPr>
              <w:fldChar w:fldCharType="separate"/>
            </w:r>
            <w:r w:rsidR="00A138BC">
              <w:rPr>
                <w:noProof/>
                <w:webHidden/>
              </w:rPr>
              <w:t>30</w:t>
            </w:r>
            <w:r w:rsidR="00A138BC">
              <w:rPr>
                <w:noProof/>
                <w:webHidden/>
              </w:rPr>
              <w:fldChar w:fldCharType="end"/>
            </w:r>
          </w:hyperlink>
        </w:p>
        <w:p w14:paraId="00F54355" w14:textId="6040D73A" w:rsidR="00A138BC" w:rsidRDefault="005241E6">
          <w:pPr>
            <w:pStyle w:val="TDC3"/>
            <w:tabs>
              <w:tab w:val="left" w:pos="1320"/>
              <w:tab w:val="right" w:leader="dot" w:pos="8900"/>
            </w:tabs>
            <w:rPr>
              <w:rFonts w:cstheme="minorBidi"/>
              <w:noProof/>
            </w:rPr>
          </w:pPr>
          <w:hyperlink w:anchor="_Toc151647277" w:history="1">
            <w:r w:rsidR="00A138BC" w:rsidRPr="00156160">
              <w:rPr>
                <w:rStyle w:val="Hipervnculo"/>
                <w:rFonts w:ascii="Arial" w:eastAsia="Arial" w:hAnsi="Arial" w:cs="Arial"/>
                <w:b/>
                <w:bCs/>
                <w:noProof/>
                <w:spacing w:val="-2"/>
                <w:w w:val="99"/>
                <w:lang w:val="es-ES"/>
              </w:rPr>
              <w:t>2.1.3.</w:t>
            </w:r>
            <w:r w:rsidR="00A138BC">
              <w:rPr>
                <w:rFonts w:cstheme="minorBidi"/>
                <w:noProof/>
              </w:rPr>
              <w:tab/>
            </w:r>
            <w:r w:rsidR="00A138BC" w:rsidRPr="00156160">
              <w:rPr>
                <w:rStyle w:val="Hipervnculo"/>
                <w:noProof/>
                <w:spacing w:val="-2"/>
              </w:rPr>
              <w:t>Adjudicación</w:t>
            </w:r>
            <w:r w:rsidR="00A138BC">
              <w:rPr>
                <w:noProof/>
                <w:webHidden/>
              </w:rPr>
              <w:tab/>
            </w:r>
            <w:r w:rsidR="00A138BC">
              <w:rPr>
                <w:noProof/>
                <w:webHidden/>
              </w:rPr>
              <w:fldChar w:fldCharType="begin"/>
            </w:r>
            <w:r w:rsidR="00A138BC">
              <w:rPr>
                <w:noProof/>
                <w:webHidden/>
              </w:rPr>
              <w:instrText xml:space="preserve"> PAGEREF _Toc151647277 \h </w:instrText>
            </w:r>
            <w:r w:rsidR="00A138BC">
              <w:rPr>
                <w:noProof/>
                <w:webHidden/>
              </w:rPr>
            </w:r>
            <w:r w:rsidR="00A138BC">
              <w:rPr>
                <w:noProof/>
                <w:webHidden/>
              </w:rPr>
              <w:fldChar w:fldCharType="separate"/>
            </w:r>
            <w:r w:rsidR="00A138BC">
              <w:rPr>
                <w:noProof/>
                <w:webHidden/>
              </w:rPr>
              <w:t>31</w:t>
            </w:r>
            <w:r w:rsidR="00A138BC">
              <w:rPr>
                <w:noProof/>
                <w:webHidden/>
              </w:rPr>
              <w:fldChar w:fldCharType="end"/>
            </w:r>
          </w:hyperlink>
        </w:p>
        <w:p w14:paraId="5C24BC30" w14:textId="129DBDBF" w:rsidR="00A138BC" w:rsidRDefault="005241E6">
          <w:pPr>
            <w:pStyle w:val="TDC2"/>
            <w:tabs>
              <w:tab w:val="left" w:pos="660"/>
              <w:tab w:val="right" w:leader="dot" w:pos="8900"/>
            </w:tabs>
            <w:rPr>
              <w:rFonts w:eastAsiaTheme="minorEastAsia"/>
              <w:noProof/>
              <w:lang w:eastAsia="es-UY"/>
            </w:rPr>
          </w:pPr>
          <w:hyperlink w:anchor="_Toc151647278" w:history="1">
            <w:r w:rsidR="00A138BC" w:rsidRPr="00156160">
              <w:rPr>
                <w:rStyle w:val="Hipervnculo"/>
                <w:rFonts w:ascii="Arial" w:eastAsia="Arial" w:hAnsi="Arial" w:cs="Arial"/>
                <w:b/>
                <w:bCs/>
                <w:noProof/>
                <w:spacing w:val="-6"/>
                <w:lang w:val="es-ES"/>
              </w:rPr>
              <w:t>B.</w:t>
            </w:r>
            <w:r w:rsidR="00A138BC">
              <w:rPr>
                <w:rFonts w:eastAsiaTheme="minorEastAsia"/>
                <w:noProof/>
                <w:lang w:eastAsia="es-UY"/>
              </w:rPr>
              <w:tab/>
            </w:r>
            <w:r w:rsidR="00A138BC" w:rsidRPr="00156160">
              <w:rPr>
                <w:rStyle w:val="Hipervnculo"/>
                <w:noProof/>
                <w:spacing w:val="-2"/>
              </w:rPr>
              <w:t>Servicios</w:t>
            </w:r>
            <w:r w:rsidR="00A138BC">
              <w:rPr>
                <w:noProof/>
                <w:webHidden/>
              </w:rPr>
              <w:tab/>
            </w:r>
            <w:r w:rsidR="00A138BC">
              <w:rPr>
                <w:noProof/>
                <w:webHidden/>
              </w:rPr>
              <w:fldChar w:fldCharType="begin"/>
            </w:r>
            <w:r w:rsidR="00A138BC">
              <w:rPr>
                <w:noProof/>
                <w:webHidden/>
              </w:rPr>
              <w:instrText xml:space="preserve"> PAGEREF _Toc151647278 \h </w:instrText>
            </w:r>
            <w:r w:rsidR="00A138BC">
              <w:rPr>
                <w:noProof/>
                <w:webHidden/>
              </w:rPr>
            </w:r>
            <w:r w:rsidR="00A138BC">
              <w:rPr>
                <w:noProof/>
                <w:webHidden/>
              </w:rPr>
              <w:fldChar w:fldCharType="separate"/>
            </w:r>
            <w:r w:rsidR="00A138BC">
              <w:rPr>
                <w:noProof/>
                <w:webHidden/>
              </w:rPr>
              <w:t>31</w:t>
            </w:r>
            <w:r w:rsidR="00A138BC">
              <w:rPr>
                <w:noProof/>
                <w:webHidden/>
              </w:rPr>
              <w:fldChar w:fldCharType="end"/>
            </w:r>
          </w:hyperlink>
        </w:p>
        <w:p w14:paraId="08547301" w14:textId="493853C2" w:rsidR="00A138BC" w:rsidRDefault="005241E6">
          <w:pPr>
            <w:pStyle w:val="TDC3"/>
            <w:tabs>
              <w:tab w:val="left" w:pos="1320"/>
              <w:tab w:val="right" w:leader="dot" w:pos="8900"/>
            </w:tabs>
            <w:rPr>
              <w:rFonts w:cstheme="minorBidi"/>
              <w:noProof/>
            </w:rPr>
          </w:pPr>
          <w:hyperlink w:anchor="_Toc151647279" w:history="1">
            <w:r w:rsidR="00A138BC" w:rsidRPr="00156160">
              <w:rPr>
                <w:rStyle w:val="Hipervnculo"/>
                <w:rFonts w:ascii="Arial" w:eastAsia="Arial" w:hAnsi="Arial" w:cs="Arial"/>
                <w:b/>
                <w:bCs/>
                <w:noProof/>
                <w:spacing w:val="-2"/>
                <w:w w:val="99"/>
                <w:lang w:val="es-ES"/>
              </w:rPr>
              <w:t>2.1.4.</w:t>
            </w:r>
            <w:r w:rsidR="00A138BC">
              <w:rPr>
                <w:rFonts w:cstheme="minorBidi"/>
                <w:noProof/>
              </w:rPr>
              <w:tab/>
            </w:r>
            <w:r w:rsidR="00A138BC" w:rsidRPr="00156160">
              <w:rPr>
                <w:rStyle w:val="Hipervnculo"/>
                <w:noProof/>
              </w:rPr>
              <w:t>Presentación</w:t>
            </w:r>
            <w:r w:rsidR="00A138BC" w:rsidRPr="00156160">
              <w:rPr>
                <w:rStyle w:val="Hipervnculo"/>
                <w:noProof/>
                <w:spacing w:val="-3"/>
              </w:rPr>
              <w:t xml:space="preserve"> </w:t>
            </w:r>
            <w:r w:rsidR="00A138BC" w:rsidRPr="00156160">
              <w:rPr>
                <w:rStyle w:val="Hipervnculo"/>
                <w:noProof/>
              </w:rPr>
              <w:t>de</w:t>
            </w:r>
            <w:r w:rsidR="00A138BC" w:rsidRPr="00156160">
              <w:rPr>
                <w:rStyle w:val="Hipervnculo"/>
                <w:noProof/>
                <w:spacing w:val="-3"/>
              </w:rPr>
              <w:t xml:space="preserv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_Toc151647279 \h </w:instrText>
            </w:r>
            <w:r w:rsidR="00A138BC">
              <w:rPr>
                <w:noProof/>
                <w:webHidden/>
              </w:rPr>
            </w:r>
            <w:r w:rsidR="00A138BC">
              <w:rPr>
                <w:noProof/>
                <w:webHidden/>
              </w:rPr>
              <w:fldChar w:fldCharType="separate"/>
            </w:r>
            <w:r w:rsidR="00A138BC">
              <w:rPr>
                <w:noProof/>
                <w:webHidden/>
              </w:rPr>
              <w:t>31</w:t>
            </w:r>
            <w:r w:rsidR="00A138BC">
              <w:rPr>
                <w:noProof/>
                <w:webHidden/>
              </w:rPr>
              <w:fldChar w:fldCharType="end"/>
            </w:r>
          </w:hyperlink>
        </w:p>
        <w:p w14:paraId="2ACCAC14" w14:textId="0E2AEF62" w:rsidR="00A138BC" w:rsidRDefault="005241E6">
          <w:pPr>
            <w:pStyle w:val="TDC3"/>
            <w:tabs>
              <w:tab w:val="left" w:pos="1320"/>
              <w:tab w:val="right" w:leader="dot" w:pos="8900"/>
            </w:tabs>
            <w:rPr>
              <w:rFonts w:cstheme="minorBidi"/>
              <w:noProof/>
            </w:rPr>
          </w:pPr>
          <w:hyperlink w:anchor="_Toc151647280" w:history="1">
            <w:r w:rsidR="00A138BC" w:rsidRPr="00156160">
              <w:rPr>
                <w:rStyle w:val="Hipervnculo"/>
                <w:rFonts w:ascii="Arial" w:eastAsia="Arial" w:hAnsi="Arial" w:cs="Arial"/>
                <w:b/>
                <w:bCs/>
                <w:noProof/>
                <w:spacing w:val="-2"/>
                <w:w w:val="99"/>
                <w:lang w:val="es-ES"/>
              </w:rPr>
              <w:t>2.1.5.</w:t>
            </w:r>
            <w:r w:rsidR="00A138BC">
              <w:rPr>
                <w:rFonts w:cstheme="minorBidi"/>
                <w:noProof/>
              </w:rPr>
              <w:tab/>
            </w:r>
            <w:r w:rsidR="00A138BC" w:rsidRPr="00156160">
              <w:rPr>
                <w:rStyle w:val="Hipervnculo"/>
                <w:noProof/>
              </w:rPr>
              <w:t>Evaluación</w:t>
            </w:r>
            <w:r w:rsidR="00A138BC" w:rsidRPr="00156160">
              <w:rPr>
                <w:rStyle w:val="Hipervnculo"/>
                <w:noProof/>
                <w:spacing w:val="-2"/>
              </w:rPr>
              <w:t xml:space="preserve"> </w:t>
            </w:r>
            <w:r w:rsidR="00A138BC" w:rsidRPr="00156160">
              <w:rPr>
                <w:rStyle w:val="Hipervnculo"/>
                <w:noProof/>
              </w:rPr>
              <w:t xml:space="preserve">de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_Toc151647280 \h </w:instrText>
            </w:r>
            <w:r w:rsidR="00A138BC">
              <w:rPr>
                <w:noProof/>
                <w:webHidden/>
              </w:rPr>
            </w:r>
            <w:r w:rsidR="00A138BC">
              <w:rPr>
                <w:noProof/>
                <w:webHidden/>
              </w:rPr>
              <w:fldChar w:fldCharType="separate"/>
            </w:r>
            <w:r w:rsidR="00A138BC">
              <w:rPr>
                <w:noProof/>
                <w:webHidden/>
              </w:rPr>
              <w:t>32</w:t>
            </w:r>
            <w:r w:rsidR="00A138BC">
              <w:rPr>
                <w:noProof/>
                <w:webHidden/>
              </w:rPr>
              <w:fldChar w:fldCharType="end"/>
            </w:r>
          </w:hyperlink>
        </w:p>
        <w:p w14:paraId="08F25662" w14:textId="44F7D386" w:rsidR="00A138BC" w:rsidRDefault="005241E6">
          <w:pPr>
            <w:pStyle w:val="TDC3"/>
            <w:tabs>
              <w:tab w:val="left" w:pos="1320"/>
              <w:tab w:val="right" w:leader="dot" w:pos="8900"/>
            </w:tabs>
            <w:rPr>
              <w:rFonts w:cstheme="minorBidi"/>
              <w:noProof/>
            </w:rPr>
          </w:pPr>
          <w:hyperlink w:anchor="_Toc151647281" w:history="1">
            <w:r w:rsidR="00A138BC" w:rsidRPr="00156160">
              <w:rPr>
                <w:rStyle w:val="Hipervnculo"/>
                <w:rFonts w:ascii="Arial" w:eastAsia="Arial" w:hAnsi="Arial" w:cs="Arial"/>
                <w:b/>
                <w:bCs/>
                <w:noProof/>
                <w:spacing w:val="-2"/>
                <w:w w:val="99"/>
                <w:lang w:val="es-ES"/>
              </w:rPr>
              <w:t>2.1.6.</w:t>
            </w:r>
            <w:r w:rsidR="00A138BC">
              <w:rPr>
                <w:rFonts w:cstheme="minorBidi"/>
                <w:noProof/>
              </w:rPr>
              <w:tab/>
            </w:r>
            <w:r w:rsidR="00A138BC" w:rsidRPr="00156160">
              <w:rPr>
                <w:rStyle w:val="Hipervnculo"/>
                <w:noProof/>
                <w:spacing w:val="-2"/>
              </w:rPr>
              <w:t>Adjudicación</w:t>
            </w:r>
            <w:r w:rsidR="00A138BC">
              <w:rPr>
                <w:noProof/>
                <w:webHidden/>
              </w:rPr>
              <w:tab/>
            </w:r>
            <w:r w:rsidR="00A138BC">
              <w:rPr>
                <w:noProof/>
                <w:webHidden/>
              </w:rPr>
              <w:fldChar w:fldCharType="begin"/>
            </w:r>
            <w:r w:rsidR="00A138BC">
              <w:rPr>
                <w:noProof/>
                <w:webHidden/>
              </w:rPr>
              <w:instrText xml:space="preserve"> PAGEREF _Toc151647281 \h </w:instrText>
            </w:r>
            <w:r w:rsidR="00A138BC">
              <w:rPr>
                <w:noProof/>
                <w:webHidden/>
              </w:rPr>
            </w:r>
            <w:r w:rsidR="00A138BC">
              <w:rPr>
                <w:noProof/>
                <w:webHidden/>
              </w:rPr>
              <w:fldChar w:fldCharType="separate"/>
            </w:r>
            <w:r w:rsidR="00A138BC">
              <w:rPr>
                <w:noProof/>
                <w:webHidden/>
              </w:rPr>
              <w:t>33</w:t>
            </w:r>
            <w:r w:rsidR="00A138BC">
              <w:rPr>
                <w:noProof/>
                <w:webHidden/>
              </w:rPr>
              <w:fldChar w:fldCharType="end"/>
            </w:r>
          </w:hyperlink>
        </w:p>
        <w:p w14:paraId="53E89C48" w14:textId="5EF07106" w:rsidR="00A138BC" w:rsidRDefault="005241E6">
          <w:pPr>
            <w:pStyle w:val="TDC3"/>
            <w:tabs>
              <w:tab w:val="left" w:pos="1320"/>
              <w:tab w:val="right" w:leader="dot" w:pos="8900"/>
            </w:tabs>
            <w:rPr>
              <w:rFonts w:cstheme="minorBidi"/>
              <w:noProof/>
            </w:rPr>
          </w:pPr>
          <w:hyperlink w:anchor="_Toc151647282" w:history="1">
            <w:r w:rsidR="00A138BC" w:rsidRPr="00156160">
              <w:rPr>
                <w:rStyle w:val="Hipervnculo"/>
                <w:rFonts w:ascii="Arial" w:eastAsia="Arial" w:hAnsi="Arial" w:cs="Arial"/>
                <w:b/>
                <w:bCs/>
                <w:noProof/>
                <w:spacing w:val="-2"/>
                <w:w w:val="99"/>
                <w:lang w:val="es-ES"/>
              </w:rPr>
              <w:t>2.1.7.</w:t>
            </w:r>
            <w:r w:rsidR="00A138BC">
              <w:rPr>
                <w:rFonts w:cstheme="minorBidi"/>
                <w:noProof/>
              </w:rPr>
              <w:tab/>
            </w:r>
            <w:r w:rsidR="00A138BC" w:rsidRPr="00156160">
              <w:rPr>
                <w:rStyle w:val="Hipervnculo"/>
                <w:noProof/>
              </w:rPr>
              <w:t>Evaluación</w:t>
            </w:r>
            <w:r w:rsidR="00A138BC" w:rsidRPr="00156160">
              <w:rPr>
                <w:rStyle w:val="Hipervnculo"/>
                <w:noProof/>
                <w:spacing w:val="-2"/>
              </w:rPr>
              <w:t xml:space="preserve"> </w:t>
            </w:r>
            <w:r w:rsidR="00A138BC" w:rsidRPr="00156160">
              <w:rPr>
                <w:rStyle w:val="Hipervnculo"/>
                <w:noProof/>
              </w:rPr>
              <w:t xml:space="preserve">de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_Toc151647282 \h </w:instrText>
            </w:r>
            <w:r w:rsidR="00A138BC">
              <w:rPr>
                <w:noProof/>
                <w:webHidden/>
              </w:rPr>
            </w:r>
            <w:r w:rsidR="00A138BC">
              <w:rPr>
                <w:noProof/>
                <w:webHidden/>
              </w:rPr>
              <w:fldChar w:fldCharType="separate"/>
            </w:r>
            <w:r w:rsidR="00A138BC">
              <w:rPr>
                <w:noProof/>
                <w:webHidden/>
              </w:rPr>
              <w:t>34</w:t>
            </w:r>
            <w:r w:rsidR="00A138BC">
              <w:rPr>
                <w:noProof/>
                <w:webHidden/>
              </w:rPr>
              <w:fldChar w:fldCharType="end"/>
            </w:r>
          </w:hyperlink>
        </w:p>
        <w:p w14:paraId="1DC05637" w14:textId="72D7C476" w:rsidR="00A138BC" w:rsidRDefault="005241E6">
          <w:pPr>
            <w:pStyle w:val="TDC3"/>
            <w:tabs>
              <w:tab w:val="left" w:pos="1320"/>
              <w:tab w:val="right" w:leader="dot" w:pos="8900"/>
            </w:tabs>
            <w:rPr>
              <w:rFonts w:cstheme="minorBidi"/>
              <w:noProof/>
            </w:rPr>
          </w:pPr>
          <w:hyperlink w:anchor="_Toc151647283" w:history="1">
            <w:r w:rsidR="00A138BC" w:rsidRPr="00156160">
              <w:rPr>
                <w:rStyle w:val="Hipervnculo"/>
                <w:rFonts w:ascii="Arial" w:eastAsia="Arial" w:hAnsi="Arial" w:cs="Arial"/>
                <w:b/>
                <w:bCs/>
                <w:noProof/>
                <w:spacing w:val="-2"/>
                <w:w w:val="99"/>
                <w:lang w:val="es-ES"/>
              </w:rPr>
              <w:t>2.1.8.</w:t>
            </w:r>
            <w:r w:rsidR="00A138BC">
              <w:rPr>
                <w:rFonts w:cstheme="minorBidi"/>
                <w:noProof/>
              </w:rPr>
              <w:tab/>
            </w:r>
            <w:r w:rsidR="00A138BC" w:rsidRPr="00156160">
              <w:rPr>
                <w:rStyle w:val="Hipervnculo"/>
                <w:noProof/>
                <w:spacing w:val="-2"/>
              </w:rPr>
              <w:t>Adjudicación</w:t>
            </w:r>
            <w:r w:rsidR="00A138BC">
              <w:rPr>
                <w:noProof/>
                <w:webHidden/>
              </w:rPr>
              <w:tab/>
            </w:r>
            <w:r w:rsidR="00A138BC">
              <w:rPr>
                <w:noProof/>
                <w:webHidden/>
              </w:rPr>
              <w:fldChar w:fldCharType="begin"/>
            </w:r>
            <w:r w:rsidR="00A138BC">
              <w:rPr>
                <w:noProof/>
                <w:webHidden/>
              </w:rPr>
              <w:instrText xml:space="preserve"> PAGEREF _Toc151647283 \h </w:instrText>
            </w:r>
            <w:r w:rsidR="00A138BC">
              <w:rPr>
                <w:noProof/>
                <w:webHidden/>
              </w:rPr>
            </w:r>
            <w:r w:rsidR="00A138BC">
              <w:rPr>
                <w:noProof/>
                <w:webHidden/>
              </w:rPr>
              <w:fldChar w:fldCharType="separate"/>
            </w:r>
            <w:r w:rsidR="00A138BC">
              <w:rPr>
                <w:noProof/>
                <w:webHidden/>
              </w:rPr>
              <w:t>35</w:t>
            </w:r>
            <w:r w:rsidR="00A138BC">
              <w:rPr>
                <w:noProof/>
                <w:webHidden/>
              </w:rPr>
              <w:fldChar w:fldCharType="end"/>
            </w:r>
          </w:hyperlink>
        </w:p>
        <w:p w14:paraId="76B85092" w14:textId="565F41D9" w:rsidR="00A138BC" w:rsidRDefault="005241E6">
          <w:pPr>
            <w:pStyle w:val="TDC3"/>
            <w:tabs>
              <w:tab w:val="left" w:pos="1320"/>
              <w:tab w:val="right" w:leader="dot" w:pos="8900"/>
            </w:tabs>
            <w:rPr>
              <w:rFonts w:cstheme="minorBidi"/>
              <w:noProof/>
            </w:rPr>
          </w:pPr>
          <w:hyperlink w:anchor="_Toc151647284" w:history="1">
            <w:r w:rsidR="00A138BC" w:rsidRPr="00156160">
              <w:rPr>
                <w:rStyle w:val="Hipervnculo"/>
                <w:rFonts w:ascii="Arial" w:eastAsia="Arial" w:hAnsi="Arial" w:cs="Arial"/>
                <w:b/>
                <w:bCs/>
                <w:noProof/>
                <w:spacing w:val="-2"/>
                <w:w w:val="99"/>
                <w:lang w:val="es-ES"/>
              </w:rPr>
              <w:t>2.1.9.</w:t>
            </w:r>
            <w:r w:rsidR="00A138BC">
              <w:rPr>
                <w:rFonts w:cstheme="minorBidi"/>
                <w:noProof/>
              </w:rPr>
              <w:tab/>
            </w:r>
            <w:r w:rsidR="00A138BC" w:rsidRPr="00156160">
              <w:rPr>
                <w:rStyle w:val="Hipervnculo"/>
                <w:noProof/>
              </w:rPr>
              <w:t>Evaluación</w:t>
            </w:r>
            <w:r w:rsidR="00A138BC" w:rsidRPr="00156160">
              <w:rPr>
                <w:rStyle w:val="Hipervnculo"/>
                <w:noProof/>
                <w:spacing w:val="-2"/>
              </w:rPr>
              <w:t xml:space="preserve"> </w:t>
            </w:r>
            <w:r w:rsidR="00A138BC" w:rsidRPr="00156160">
              <w:rPr>
                <w:rStyle w:val="Hipervnculo"/>
                <w:noProof/>
              </w:rPr>
              <w:t xml:space="preserve">de </w:t>
            </w:r>
            <w:r w:rsidR="00A138BC" w:rsidRPr="00156160">
              <w:rPr>
                <w:rStyle w:val="Hipervnculo"/>
                <w:noProof/>
                <w:spacing w:val="-2"/>
              </w:rPr>
              <w:t>ofertas</w:t>
            </w:r>
            <w:r w:rsidR="00A138BC">
              <w:rPr>
                <w:noProof/>
                <w:webHidden/>
              </w:rPr>
              <w:tab/>
            </w:r>
            <w:r w:rsidR="00A138BC">
              <w:rPr>
                <w:noProof/>
                <w:webHidden/>
              </w:rPr>
              <w:fldChar w:fldCharType="begin"/>
            </w:r>
            <w:r w:rsidR="00A138BC">
              <w:rPr>
                <w:noProof/>
                <w:webHidden/>
              </w:rPr>
              <w:instrText xml:space="preserve"> PAGEREF _Toc151647284 \h </w:instrText>
            </w:r>
            <w:r w:rsidR="00A138BC">
              <w:rPr>
                <w:noProof/>
                <w:webHidden/>
              </w:rPr>
            </w:r>
            <w:r w:rsidR="00A138BC">
              <w:rPr>
                <w:noProof/>
                <w:webHidden/>
              </w:rPr>
              <w:fldChar w:fldCharType="separate"/>
            </w:r>
            <w:r w:rsidR="00A138BC">
              <w:rPr>
                <w:noProof/>
                <w:webHidden/>
              </w:rPr>
              <w:t>35</w:t>
            </w:r>
            <w:r w:rsidR="00A138BC">
              <w:rPr>
                <w:noProof/>
                <w:webHidden/>
              </w:rPr>
              <w:fldChar w:fldCharType="end"/>
            </w:r>
          </w:hyperlink>
        </w:p>
        <w:p w14:paraId="0B6BF164" w14:textId="0EE65200" w:rsidR="00771DAF" w:rsidRDefault="006D7BE1">
          <w:pPr>
            <w:rPr>
              <w:b/>
              <w:bCs/>
              <w:lang w:val="es-ES"/>
            </w:rPr>
          </w:pPr>
          <w:r>
            <w:rPr>
              <w:b/>
              <w:bCs/>
              <w:lang w:val="es-ES"/>
            </w:rPr>
            <w:fldChar w:fldCharType="end"/>
          </w:r>
        </w:p>
        <w:p w14:paraId="09098F31" w14:textId="77777777" w:rsidR="00771DAF" w:rsidRDefault="00771DAF">
          <w:pPr>
            <w:rPr>
              <w:b/>
              <w:bCs/>
              <w:lang w:val="es-ES"/>
            </w:rPr>
          </w:pPr>
          <w:r>
            <w:rPr>
              <w:b/>
              <w:bCs/>
              <w:lang w:val="es-ES"/>
            </w:rPr>
            <w:br w:type="page"/>
          </w:r>
        </w:p>
        <w:p w14:paraId="7F2DAEB9" w14:textId="47184485" w:rsidR="006D7BE1" w:rsidRDefault="005241E6"/>
      </w:sdtContent>
    </w:sdt>
    <w:p w14:paraId="6D31D060" w14:textId="77777777" w:rsidR="00BA4FBB" w:rsidRDefault="00BA4FBB" w:rsidP="000A5AB2">
      <w:pPr>
        <w:rPr>
          <w:lang w:val="es-ES"/>
        </w:rPr>
      </w:pPr>
    </w:p>
    <w:p w14:paraId="58B8BF0E" w14:textId="6BB0FCA5" w:rsidR="009C25E2" w:rsidRPr="006D7BE1" w:rsidRDefault="00E955D7" w:rsidP="006D7BE1">
      <w:pPr>
        <w:pStyle w:val="Ttulo"/>
        <w:jc w:val="center"/>
        <w:rPr>
          <w:rFonts w:ascii="Arial" w:hAnsi="Arial" w:cs="Arial"/>
          <w:b/>
          <w:sz w:val="40"/>
          <w:szCs w:val="40"/>
        </w:rPr>
      </w:pPr>
      <w:r>
        <w:rPr>
          <w:rFonts w:ascii="Arial" w:hAnsi="Arial" w:cs="Arial"/>
          <w:b/>
          <w:sz w:val="32"/>
          <w:szCs w:val="32"/>
        </w:rPr>
        <w:fldChar w:fldCharType="begin"/>
      </w:r>
      <w:r>
        <w:rPr>
          <w:rFonts w:ascii="Arial" w:hAnsi="Arial" w:cs="Arial"/>
          <w:b/>
          <w:sz w:val="32"/>
          <w:szCs w:val="32"/>
        </w:rPr>
        <w:instrText xml:space="preserve"> REF Título \h </w:instrText>
      </w:r>
      <w:r>
        <w:rPr>
          <w:rFonts w:ascii="Arial" w:hAnsi="Arial" w:cs="Arial"/>
          <w:b/>
          <w:sz w:val="32"/>
          <w:szCs w:val="32"/>
        </w:rPr>
      </w:r>
      <w:r>
        <w:rPr>
          <w:rFonts w:ascii="Arial" w:hAnsi="Arial" w:cs="Arial"/>
          <w:b/>
          <w:sz w:val="32"/>
          <w:szCs w:val="32"/>
        </w:rPr>
        <w:fldChar w:fldCharType="separate"/>
      </w:r>
      <w:r w:rsidR="00204063">
        <w:rPr>
          <w:rFonts w:ascii="Arial" w:hAnsi="Arial" w:cs="Arial"/>
          <w:b/>
          <w:sz w:val="40"/>
          <w:szCs w:val="40"/>
        </w:rPr>
        <w:t>LICITACIÓN ABREVIADA</w:t>
      </w:r>
      <w:r w:rsidR="009C25E2" w:rsidRPr="006D7BE1">
        <w:rPr>
          <w:rFonts w:ascii="Arial" w:hAnsi="Arial" w:cs="Arial"/>
          <w:b/>
          <w:sz w:val="40"/>
          <w:szCs w:val="40"/>
        </w:rPr>
        <w:t xml:space="preserve"> </w:t>
      </w:r>
      <w:proofErr w:type="spellStart"/>
      <w:r w:rsidR="009C25E2" w:rsidRPr="006D7BE1">
        <w:rPr>
          <w:rFonts w:ascii="Arial" w:hAnsi="Arial" w:cs="Arial"/>
          <w:b/>
          <w:sz w:val="40"/>
          <w:szCs w:val="40"/>
        </w:rPr>
        <w:t>Nº</w:t>
      </w:r>
      <w:proofErr w:type="spellEnd"/>
      <w:r w:rsidR="009C25E2" w:rsidRPr="006D7BE1">
        <w:rPr>
          <w:rFonts w:ascii="Arial" w:hAnsi="Arial" w:cs="Arial"/>
          <w:b/>
          <w:sz w:val="40"/>
          <w:szCs w:val="40"/>
        </w:rPr>
        <w:t xml:space="preserve"> </w:t>
      </w:r>
      <w:r w:rsidR="005241E6">
        <w:rPr>
          <w:rFonts w:ascii="Arial" w:hAnsi="Arial" w:cs="Arial"/>
          <w:b/>
          <w:sz w:val="40"/>
          <w:szCs w:val="40"/>
        </w:rPr>
        <w:t>1</w:t>
      </w:r>
      <w:r w:rsidR="009C25E2" w:rsidRPr="006D7BE1">
        <w:rPr>
          <w:rFonts w:ascii="Arial" w:hAnsi="Arial" w:cs="Arial"/>
          <w:b/>
          <w:sz w:val="40"/>
          <w:szCs w:val="40"/>
        </w:rPr>
        <w:t>/2</w:t>
      </w:r>
      <w:r w:rsidR="005241E6">
        <w:rPr>
          <w:rFonts w:ascii="Arial" w:hAnsi="Arial" w:cs="Arial"/>
          <w:b/>
          <w:sz w:val="40"/>
          <w:szCs w:val="40"/>
        </w:rPr>
        <w:t>4</w:t>
      </w:r>
      <w:r w:rsidR="009C25E2" w:rsidRPr="006D7BE1">
        <w:rPr>
          <w:rFonts w:ascii="Arial" w:hAnsi="Arial" w:cs="Arial"/>
          <w:b/>
          <w:sz w:val="40"/>
          <w:szCs w:val="40"/>
        </w:rPr>
        <w:t>.</w:t>
      </w:r>
    </w:p>
    <w:p w14:paraId="42865F24" w14:textId="77777777" w:rsidR="009C25E2" w:rsidRPr="005F36B4" w:rsidRDefault="009C25E2" w:rsidP="00BA4FBB">
      <w:pPr>
        <w:pStyle w:val="Prrafobsico"/>
        <w:suppressAutoHyphens/>
        <w:ind w:right="-149"/>
        <w:jc w:val="both"/>
        <w:rPr>
          <w:rFonts w:ascii="Arial" w:hAnsi="Arial" w:cs="Arial"/>
        </w:rPr>
      </w:pPr>
    </w:p>
    <w:p w14:paraId="3B92B69D" w14:textId="77777777" w:rsidR="00FC4D2C" w:rsidRDefault="00FC4D2C" w:rsidP="00FC4D2C">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Pr>
          <w:rFonts w:ascii="Arial" w:hAnsi="Arial" w:cs="Arial"/>
          <w:b/>
          <w:sz w:val="32"/>
          <w:szCs w:val="32"/>
        </w:rPr>
        <w:t>MINICOMPUTADORES PERSONALES</w:t>
      </w:r>
    </w:p>
    <w:p w14:paraId="791FAFCE" w14:textId="6ACE4176" w:rsidR="00BA4FBB" w:rsidRPr="00771DAF" w:rsidRDefault="00E955D7" w:rsidP="00771DAF">
      <w:pPr>
        <w:pStyle w:val="Ttulo"/>
        <w:rPr>
          <w:rFonts w:ascii="Arial" w:hAnsi="Arial" w:cs="Arial"/>
          <w:b/>
          <w:sz w:val="32"/>
          <w:szCs w:val="32"/>
        </w:rPr>
      </w:pPr>
      <w:r>
        <w:rPr>
          <w:rFonts w:ascii="Arial" w:hAnsi="Arial" w:cs="Arial"/>
          <w:b/>
          <w:sz w:val="32"/>
          <w:szCs w:val="32"/>
        </w:rPr>
        <w:fldChar w:fldCharType="end"/>
      </w:r>
    </w:p>
    <w:p w14:paraId="4FA87ABB" w14:textId="77777777" w:rsidR="00BA4FBB" w:rsidRDefault="00BA4FBB" w:rsidP="00BA4FBB">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Pr="00B12B83">
        <w:rPr>
          <w:rFonts w:ascii="Arial" w:hAnsi="Arial" w:cs="Arial"/>
        </w:rPr>
        <w:t>Concurso de Precios</w:t>
      </w:r>
      <w:r w:rsidRPr="005F36B4">
        <w:rPr>
          <w:rFonts w:ascii="Arial" w:hAnsi="Arial" w:cs="Arial"/>
        </w:rPr>
        <w:t xml:space="preserve"> para:</w:t>
      </w:r>
    </w:p>
    <w:p w14:paraId="0D792C62" w14:textId="77777777" w:rsidR="00BA4FBB" w:rsidRPr="008F0C4A" w:rsidRDefault="00BA4FBB" w:rsidP="00BA4FBB">
      <w:pPr>
        <w:pStyle w:val="Prrafobsico"/>
        <w:pBdr>
          <w:bottom w:val="single" w:sz="12" w:space="1" w:color="auto"/>
        </w:pBdr>
        <w:suppressAutoHyphens/>
        <w:ind w:right="-149"/>
        <w:jc w:val="both"/>
        <w:rPr>
          <w:rFonts w:ascii="Arial" w:hAnsi="Arial" w:cs="Arial"/>
          <w:sz w:val="4"/>
          <w:szCs w:val="4"/>
        </w:rPr>
      </w:pPr>
    </w:p>
    <w:p w14:paraId="7CA853E9" w14:textId="77777777" w:rsidR="00BA4FBB" w:rsidRDefault="00BA4FBB" w:rsidP="00BA4FBB">
      <w:pPr>
        <w:pStyle w:val="Prrafobsico"/>
        <w:suppressAutoHyphens/>
        <w:ind w:right="-149"/>
        <w:jc w:val="both"/>
        <w:rPr>
          <w:rFonts w:ascii="Arial" w:hAnsi="Arial" w:cs="Arial"/>
        </w:rPr>
      </w:pPr>
    </w:p>
    <w:p w14:paraId="60A80735" w14:textId="77777777" w:rsidR="00BA4FBB" w:rsidRPr="008F0C4A" w:rsidRDefault="00BA4FBB" w:rsidP="00BA4FBB">
      <w:pPr>
        <w:pStyle w:val="Prrafobsico"/>
        <w:suppressAutoHyphens/>
        <w:ind w:right="-149"/>
        <w:jc w:val="both"/>
        <w:rPr>
          <w:rFonts w:ascii="Arial" w:hAnsi="Arial" w:cs="Arial"/>
          <w:sz w:val="8"/>
          <w:szCs w:val="8"/>
        </w:rPr>
      </w:pPr>
    </w:p>
    <w:p w14:paraId="31D2E8A7" w14:textId="77777777" w:rsidR="00BA4FBB" w:rsidRPr="001A73FA" w:rsidRDefault="00BA4FBB" w:rsidP="000A5AB2">
      <w:pPr>
        <w:rPr>
          <w:rFonts w:ascii="Arial" w:hAnsi="Arial" w:cs="Arial"/>
          <w:lang w:val="es-ES"/>
        </w:rPr>
      </w:pPr>
    </w:p>
    <w:p w14:paraId="033409F1" w14:textId="4340403F" w:rsidR="00BA4FBB" w:rsidRPr="001A73FA" w:rsidRDefault="00BA4FBB" w:rsidP="00BF6822">
      <w:pPr>
        <w:pStyle w:val="Ttulo2"/>
        <w:numPr>
          <w:ilvl w:val="0"/>
          <w:numId w:val="2"/>
        </w:numPr>
        <w:rPr>
          <w:rFonts w:ascii="Arial" w:hAnsi="Arial" w:cs="Arial"/>
          <w:b/>
          <w:lang w:val="es-ES"/>
        </w:rPr>
      </w:pPr>
      <w:bookmarkStart w:id="1" w:name="_Toc151647223"/>
      <w:r w:rsidRPr="001A73FA">
        <w:rPr>
          <w:rFonts w:ascii="Arial" w:hAnsi="Arial" w:cs="Arial"/>
          <w:b/>
          <w:lang w:val="es-ES"/>
        </w:rPr>
        <w:t>OBJETO.</w:t>
      </w:r>
      <w:bookmarkEnd w:id="1"/>
    </w:p>
    <w:p w14:paraId="3437F242" w14:textId="77777777" w:rsidR="004504F9" w:rsidRDefault="004504F9" w:rsidP="00BA4FBB">
      <w:pPr>
        <w:rPr>
          <w:rFonts w:ascii="Arial" w:hAnsi="Arial" w:cs="Arial"/>
          <w:lang w:val="es-ES"/>
        </w:rPr>
      </w:pPr>
    </w:p>
    <w:p w14:paraId="2795F386" w14:textId="479E4A71" w:rsidR="00E955D7" w:rsidRPr="004504F9" w:rsidRDefault="004504F9" w:rsidP="00BA4FBB">
      <w:pPr>
        <w:rPr>
          <w:rFonts w:ascii="Arial" w:hAnsi="Arial" w:cs="Arial"/>
          <w:sz w:val="24"/>
          <w:szCs w:val="24"/>
          <w:lang w:val="es-ES"/>
        </w:rPr>
      </w:pPr>
      <w:r w:rsidRPr="004504F9">
        <w:rPr>
          <w:rFonts w:ascii="Arial" w:hAnsi="Arial" w:cs="Arial"/>
          <w:sz w:val="24"/>
          <w:szCs w:val="24"/>
          <w:lang w:val="es-ES"/>
        </w:rPr>
        <w:t xml:space="preserve">300 (trescientos) minicomputadores personales, de arquitectura PCI, con procesadores INTEL o Ryzen, unidad de estado sólido PCIe® </w:t>
      </w:r>
      <w:proofErr w:type="spellStart"/>
      <w:r w:rsidRPr="004504F9">
        <w:rPr>
          <w:rFonts w:ascii="Arial" w:hAnsi="Arial" w:cs="Arial"/>
          <w:sz w:val="24"/>
          <w:szCs w:val="24"/>
          <w:lang w:val="es-ES"/>
        </w:rPr>
        <w:t>NVMe</w:t>
      </w:r>
      <w:proofErr w:type="spellEnd"/>
      <w:r w:rsidRPr="004504F9">
        <w:rPr>
          <w:rFonts w:ascii="Arial" w:hAnsi="Arial" w:cs="Arial"/>
          <w:sz w:val="24"/>
          <w:szCs w:val="24"/>
          <w:lang w:val="es-ES"/>
        </w:rPr>
        <w:t xml:space="preserve"> M.2 de 240 GB o superior, 16GB de RAM.</w:t>
      </w:r>
    </w:p>
    <w:p w14:paraId="472D606E" w14:textId="31F875FC" w:rsidR="00240486" w:rsidRPr="00240486" w:rsidRDefault="00BA4FBB" w:rsidP="00240486">
      <w:pPr>
        <w:pStyle w:val="Ttulo2"/>
        <w:numPr>
          <w:ilvl w:val="0"/>
          <w:numId w:val="2"/>
        </w:numPr>
        <w:rPr>
          <w:rFonts w:ascii="Arial" w:hAnsi="Arial" w:cs="Arial"/>
          <w:b/>
          <w:lang w:val="es-ES"/>
        </w:rPr>
      </w:pPr>
      <w:bookmarkStart w:id="2" w:name="_Toc151647224"/>
      <w:r w:rsidRPr="001A73FA">
        <w:rPr>
          <w:rFonts w:ascii="Arial" w:hAnsi="Arial" w:cs="Arial"/>
          <w:b/>
          <w:lang w:val="es-ES"/>
        </w:rPr>
        <w:t>REQUISITOS EXCLUYENTES.</w:t>
      </w:r>
      <w:bookmarkEnd w:id="2"/>
    </w:p>
    <w:p w14:paraId="6B04B53C" w14:textId="77777777" w:rsidR="00E955D7" w:rsidRPr="001A73FA" w:rsidRDefault="00E955D7" w:rsidP="00BA4FBB">
      <w:pPr>
        <w:rPr>
          <w:rFonts w:ascii="Arial" w:hAnsi="Arial" w:cs="Arial"/>
          <w:lang w:val="es-ES"/>
        </w:rPr>
      </w:pPr>
    </w:p>
    <w:p w14:paraId="5F5DDA69" w14:textId="2EA9A779" w:rsidR="00BA4FBB" w:rsidRPr="001A73FA" w:rsidRDefault="00BA4FBB" w:rsidP="00C67AC4">
      <w:pPr>
        <w:jc w:val="both"/>
        <w:rPr>
          <w:rFonts w:ascii="Arial" w:hAnsi="Arial" w:cs="Arial"/>
          <w:sz w:val="24"/>
          <w:szCs w:val="24"/>
          <w:lang w:val="es-ES"/>
        </w:rPr>
      </w:pPr>
      <w:r w:rsidRPr="001A73FA">
        <w:rPr>
          <w:rFonts w:ascii="Arial" w:hAnsi="Arial" w:cs="Arial"/>
          <w:sz w:val="24"/>
          <w:szCs w:val="24"/>
          <w:lang w:val="es-ES"/>
        </w:rPr>
        <w:t>La empresa oferente deberá:</w:t>
      </w:r>
    </w:p>
    <w:p w14:paraId="3D8A9D5B" w14:textId="77777777" w:rsidR="00E955D7" w:rsidRPr="001A73FA" w:rsidRDefault="00E955D7" w:rsidP="00C67AC4">
      <w:pPr>
        <w:jc w:val="both"/>
        <w:rPr>
          <w:rFonts w:ascii="Arial" w:hAnsi="Arial" w:cs="Arial"/>
          <w:sz w:val="24"/>
          <w:szCs w:val="24"/>
          <w:lang w:val="es-ES"/>
        </w:rPr>
      </w:pPr>
    </w:p>
    <w:p w14:paraId="2C6200D3" w14:textId="77114067" w:rsidR="00E955D7" w:rsidRPr="001A73FA" w:rsidRDefault="00BA4FBB" w:rsidP="00BF6822">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Cumplir con los requisitos formales de la oferta: redacción, domicilio e identificación, previstos en el numeral 8 del Pliego Único de Bases y Condiciones Generales.</w:t>
      </w:r>
    </w:p>
    <w:p w14:paraId="6BE0AE58" w14:textId="77777777" w:rsidR="00E955D7" w:rsidRPr="001A73FA" w:rsidRDefault="00E955D7" w:rsidP="00C67AC4">
      <w:pPr>
        <w:pStyle w:val="Prrafodelista"/>
        <w:ind w:left="792"/>
        <w:jc w:val="both"/>
        <w:rPr>
          <w:rFonts w:ascii="Arial" w:hAnsi="Arial" w:cs="Arial"/>
          <w:sz w:val="24"/>
          <w:szCs w:val="24"/>
          <w:lang w:val="es-ES"/>
        </w:rPr>
      </w:pPr>
    </w:p>
    <w:p w14:paraId="3E0153D9" w14:textId="77777777" w:rsidR="00E955D7" w:rsidRPr="001A73FA" w:rsidRDefault="00BA4FBB" w:rsidP="00BF6822">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Estar inscripto en el Registro Único de Proveedores del Estado (RUPE) en alguno de estos tres estados: ACTIVO, EN INGRESO e INGRESO SIIF.</w:t>
      </w:r>
    </w:p>
    <w:p w14:paraId="53FA7004" w14:textId="77777777" w:rsidR="00E955D7" w:rsidRPr="001A73FA" w:rsidRDefault="00E955D7" w:rsidP="00C67AC4">
      <w:pPr>
        <w:pStyle w:val="Prrafodelista"/>
        <w:jc w:val="both"/>
        <w:rPr>
          <w:rFonts w:ascii="Arial" w:hAnsi="Arial" w:cs="Arial"/>
          <w:sz w:val="24"/>
          <w:szCs w:val="24"/>
          <w:lang w:val="es-ES"/>
        </w:rPr>
      </w:pPr>
    </w:p>
    <w:p w14:paraId="41FF4F62" w14:textId="0B20B015" w:rsidR="000A3E9B" w:rsidRPr="000A3E9B" w:rsidRDefault="00BA4FBB" w:rsidP="000A3E9B">
      <w:pPr>
        <w:pStyle w:val="Prrafodelista"/>
        <w:numPr>
          <w:ilvl w:val="1"/>
          <w:numId w:val="2"/>
        </w:numPr>
        <w:jc w:val="both"/>
        <w:rPr>
          <w:rFonts w:ascii="Arial" w:hAnsi="Arial" w:cs="Arial"/>
          <w:sz w:val="24"/>
          <w:szCs w:val="24"/>
          <w:lang w:val="es-ES"/>
        </w:rPr>
      </w:pPr>
      <w:r w:rsidRPr="001A73FA">
        <w:rPr>
          <w:rFonts w:ascii="Arial" w:hAnsi="Arial" w:cs="Arial"/>
          <w:sz w:val="24"/>
          <w:szCs w:val="24"/>
          <w:lang w:val="es-ES"/>
        </w:rPr>
        <w:t>No estar comprendido en las causales que expresamente impiden contratar con el Estado, en consonancia con el Artículo 46 del TOCAF.</w:t>
      </w:r>
    </w:p>
    <w:p w14:paraId="3715566A" w14:textId="77777777" w:rsidR="00E955D7" w:rsidRPr="001A73FA" w:rsidRDefault="00E955D7" w:rsidP="00C67AC4">
      <w:pPr>
        <w:pStyle w:val="Prrafodelista"/>
        <w:jc w:val="both"/>
        <w:rPr>
          <w:rFonts w:ascii="Arial" w:hAnsi="Arial" w:cs="Arial"/>
          <w:sz w:val="24"/>
          <w:szCs w:val="24"/>
          <w:lang w:val="es-ES"/>
        </w:rPr>
      </w:pPr>
    </w:p>
    <w:p w14:paraId="254CC997" w14:textId="78DAAC2B" w:rsidR="6DFBBB31" w:rsidRDefault="3A9E8980" w:rsidP="786DEC9B">
      <w:pPr>
        <w:pStyle w:val="Prrafobsico"/>
        <w:ind w:right="-149"/>
        <w:jc w:val="both"/>
      </w:pPr>
      <w:r w:rsidRPr="786DEC9B">
        <w:rPr>
          <w:rFonts w:ascii="Arial" w:eastAsia="Arial" w:hAnsi="Arial" w:cs="Arial"/>
          <w:color w:val="000000" w:themeColor="text1"/>
          <w:lang w:val="es-ES"/>
        </w:rPr>
        <w:t>El no cumplimiento de cualquiera de estos requisitos implicará la desestimación de la oferta.</w:t>
      </w:r>
    </w:p>
    <w:p w14:paraId="4B8C5343" w14:textId="77777777" w:rsidR="00E955D7" w:rsidRPr="001A73FA" w:rsidRDefault="00E955D7" w:rsidP="00E955D7">
      <w:pPr>
        <w:pStyle w:val="Prrafodelista"/>
        <w:rPr>
          <w:rFonts w:ascii="Arial" w:hAnsi="Arial" w:cs="Arial"/>
          <w:lang w:val="es-ES"/>
        </w:rPr>
      </w:pPr>
    </w:p>
    <w:p w14:paraId="58C9AA04" w14:textId="7847CF1C" w:rsidR="00E955D7" w:rsidRPr="001A73FA" w:rsidRDefault="00E955D7" w:rsidP="00BF6822">
      <w:pPr>
        <w:pStyle w:val="Ttulo2"/>
        <w:numPr>
          <w:ilvl w:val="0"/>
          <w:numId w:val="2"/>
        </w:numPr>
        <w:rPr>
          <w:rFonts w:ascii="Arial" w:hAnsi="Arial" w:cs="Arial"/>
          <w:b/>
          <w:lang w:val="es-ES"/>
        </w:rPr>
      </w:pPr>
      <w:bookmarkStart w:id="3" w:name="_Toc151647225"/>
      <w:r w:rsidRPr="001A73FA">
        <w:rPr>
          <w:rFonts w:ascii="Arial" w:hAnsi="Arial" w:cs="Arial"/>
          <w:b/>
          <w:lang w:val="es-ES"/>
        </w:rPr>
        <w:t>REQUISITOS OBLIGATORIOS</w:t>
      </w:r>
      <w:bookmarkEnd w:id="3"/>
    </w:p>
    <w:p w14:paraId="75E15197" w14:textId="5C9EEF19" w:rsidR="00C67AC4" w:rsidRDefault="00C67AC4" w:rsidP="00C67AC4">
      <w:pPr>
        <w:rPr>
          <w:rFonts w:ascii="Arial" w:hAnsi="Arial" w:cs="Arial"/>
          <w:lang w:val="es-ES"/>
        </w:rPr>
      </w:pPr>
    </w:p>
    <w:p w14:paraId="5847767C" w14:textId="7E6C7243" w:rsidR="00B1007A" w:rsidRPr="001A73FA" w:rsidRDefault="00B1007A" w:rsidP="00C67AC4">
      <w:pPr>
        <w:rPr>
          <w:rFonts w:ascii="Arial" w:hAnsi="Arial" w:cs="Arial"/>
          <w:lang w:val="es-ES"/>
        </w:rPr>
      </w:pPr>
      <w:r>
        <w:rPr>
          <w:rFonts w:ascii="Arial" w:hAnsi="Arial" w:cs="Arial"/>
          <w:lang w:val="es-ES"/>
        </w:rPr>
        <w:t>Junto con la oferta se deberá:</w:t>
      </w:r>
    </w:p>
    <w:p w14:paraId="76E9A403" w14:textId="282F74C9" w:rsidR="00C67AC4" w:rsidRPr="004504F9" w:rsidRDefault="00B1007A" w:rsidP="00AA4DF0">
      <w:pPr>
        <w:pStyle w:val="Prrafodelista"/>
        <w:numPr>
          <w:ilvl w:val="1"/>
          <w:numId w:val="2"/>
        </w:numPr>
        <w:jc w:val="both"/>
        <w:rPr>
          <w:rStyle w:val="eop"/>
          <w:rFonts w:ascii="Arial" w:hAnsi="Arial" w:cs="Arial"/>
          <w:sz w:val="18"/>
          <w:szCs w:val="18"/>
        </w:rPr>
      </w:pPr>
      <w:r>
        <w:rPr>
          <w:rStyle w:val="normaltextrun"/>
          <w:rFonts w:ascii="Arial" w:hAnsi="Arial" w:cs="Arial"/>
          <w:color w:val="000000"/>
          <w:lang w:val="es-ES"/>
        </w:rPr>
        <w:lastRenderedPageBreak/>
        <w:t xml:space="preserve"> </w:t>
      </w:r>
      <w:r w:rsidRPr="004504F9">
        <w:rPr>
          <w:rStyle w:val="normaltextrun"/>
          <w:rFonts w:ascii="Arial" w:eastAsia="Times New Roman" w:hAnsi="Arial" w:cs="Arial"/>
          <w:color w:val="000000" w:themeColor="text1"/>
          <w:sz w:val="24"/>
          <w:szCs w:val="24"/>
          <w:lang w:val="es-ES" w:eastAsia="es-UY"/>
        </w:rPr>
        <w:t>P</w:t>
      </w:r>
      <w:r w:rsidR="00C67AC4" w:rsidRPr="004504F9">
        <w:rPr>
          <w:rStyle w:val="normaltextrun"/>
          <w:rFonts w:ascii="Arial" w:eastAsia="Times New Roman" w:hAnsi="Arial" w:cs="Arial"/>
          <w:color w:val="000000" w:themeColor="text1"/>
          <w:sz w:val="24"/>
          <w:szCs w:val="24"/>
          <w:lang w:val="es-ES" w:eastAsia="es-UY"/>
        </w:rPr>
        <w:t>resentar el Formulario de Identificación del Oferente (</w:t>
      </w:r>
      <w:r w:rsidR="009C25E2" w:rsidRPr="004504F9">
        <w:rPr>
          <w:rStyle w:val="normaltextrun"/>
          <w:rFonts w:ascii="Arial" w:eastAsia="Times New Roman" w:hAnsi="Arial" w:cs="Arial"/>
          <w:color w:val="000000" w:themeColor="text1"/>
          <w:sz w:val="24"/>
          <w:szCs w:val="24"/>
          <w:lang w:val="es-ES" w:eastAsia="es-UY"/>
        </w:rPr>
        <w:fldChar w:fldCharType="begin"/>
      </w:r>
      <w:r w:rsidR="009C25E2" w:rsidRPr="004504F9">
        <w:rPr>
          <w:rStyle w:val="normaltextrun"/>
          <w:rFonts w:ascii="Arial" w:eastAsia="Times New Roman" w:hAnsi="Arial" w:cs="Arial"/>
          <w:color w:val="000000" w:themeColor="text1"/>
          <w:sz w:val="24"/>
          <w:szCs w:val="24"/>
          <w:lang w:val="es-ES" w:eastAsia="es-UY"/>
        </w:rPr>
        <w:instrText xml:space="preserve"> REF _Ref147835576 \r \h </w:instrText>
      </w:r>
      <w:r w:rsidR="004504F9">
        <w:rPr>
          <w:rStyle w:val="normaltextrun"/>
          <w:rFonts w:ascii="Arial" w:eastAsia="Times New Roman" w:hAnsi="Arial" w:cs="Arial"/>
          <w:color w:val="000000" w:themeColor="text1"/>
          <w:sz w:val="24"/>
          <w:szCs w:val="24"/>
          <w:lang w:val="es-ES" w:eastAsia="es-UY"/>
        </w:rPr>
        <w:instrText xml:space="preserve"> \* MERGEFORMAT </w:instrText>
      </w:r>
      <w:r w:rsidR="009C25E2" w:rsidRPr="004504F9">
        <w:rPr>
          <w:rStyle w:val="normaltextrun"/>
          <w:rFonts w:ascii="Arial" w:eastAsia="Times New Roman" w:hAnsi="Arial" w:cs="Arial"/>
          <w:color w:val="000000" w:themeColor="text1"/>
          <w:sz w:val="24"/>
          <w:szCs w:val="24"/>
          <w:lang w:val="es-ES" w:eastAsia="es-UY"/>
        </w:rPr>
      </w:r>
      <w:r w:rsidR="009C25E2" w:rsidRPr="004504F9">
        <w:rPr>
          <w:rStyle w:val="normaltextrun"/>
          <w:rFonts w:ascii="Arial" w:eastAsia="Times New Roman" w:hAnsi="Arial" w:cs="Arial"/>
          <w:color w:val="000000" w:themeColor="text1"/>
          <w:sz w:val="24"/>
          <w:szCs w:val="24"/>
          <w:lang w:val="es-ES" w:eastAsia="es-UY"/>
        </w:rPr>
        <w:fldChar w:fldCharType="separate"/>
      </w:r>
      <w:r w:rsidR="009C25E2" w:rsidRPr="004504F9">
        <w:rPr>
          <w:rStyle w:val="normaltextrun"/>
          <w:rFonts w:ascii="Arial" w:eastAsia="Times New Roman" w:hAnsi="Arial" w:cs="Arial"/>
          <w:color w:val="000000" w:themeColor="text1"/>
          <w:sz w:val="24"/>
          <w:szCs w:val="24"/>
          <w:lang w:val="es-ES" w:eastAsia="es-UY"/>
        </w:rPr>
        <w:t>Anexo II</w:t>
      </w:r>
      <w:r w:rsidR="009C25E2" w:rsidRPr="004504F9">
        <w:rPr>
          <w:rStyle w:val="normaltextrun"/>
          <w:rFonts w:ascii="Arial" w:eastAsia="Times New Roman" w:hAnsi="Arial" w:cs="Arial"/>
          <w:color w:val="000000" w:themeColor="text1"/>
          <w:sz w:val="24"/>
          <w:szCs w:val="24"/>
          <w:lang w:val="es-ES" w:eastAsia="es-UY"/>
        </w:rPr>
        <w:fldChar w:fldCharType="end"/>
      </w:r>
      <w:r w:rsidR="00C67AC4" w:rsidRPr="004504F9">
        <w:rPr>
          <w:rStyle w:val="normaltextrun"/>
          <w:rFonts w:ascii="Arial" w:eastAsia="Times New Roman" w:hAnsi="Arial" w:cs="Arial"/>
          <w:color w:val="000000" w:themeColor="text1"/>
          <w:sz w:val="24"/>
          <w:szCs w:val="24"/>
          <w:lang w:val="es-ES" w:eastAsia="es-UY"/>
        </w:rPr>
        <w:t>), suscrito con firma autógrafa (manuscrita) o electrónica avanzada (art. 6 Ley 18.600), por quien tenga poderes suficientes para representar a la empresa oferente.  </w:t>
      </w:r>
      <w:r w:rsidR="004504F9" w:rsidRPr="004504F9">
        <w:rPr>
          <w:rStyle w:val="normaltextrun"/>
          <w:rFonts w:ascii="Arial" w:eastAsia="Times New Roman" w:hAnsi="Arial" w:cs="Arial"/>
          <w:color w:val="000000" w:themeColor="text1"/>
          <w:sz w:val="24"/>
          <w:szCs w:val="24"/>
          <w:lang w:val="es-ES" w:eastAsia="es-UY"/>
        </w:rPr>
        <w:br/>
      </w:r>
      <w:r w:rsidR="004504F9" w:rsidRPr="004504F9">
        <w:rPr>
          <w:rStyle w:val="normaltextrun"/>
          <w:rFonts w:ascii="Arial" w:eastAsia="Times New Roman" w:hAnsi="Arial" w:cs="Arial"/>
          <w:color w:val="000000" w:themeColor="text1"/>
          <w:sz w:val="24"/>
          <w:szCs w:val="24"/>
          <w:lang w:val="es-ES" w:eastAsia="es-UY"/>
        </w:rPr>
        <w:br/>
        <w:t>En caso de utilizar firma electrónica avanzada se deberán proporcionar al BSE las herramientas para su verificación.</w:t>
      </w:r>
      <w:r w:rsidR="004504F9">
        <w:rPr>
          <w:rStyle w:val="normaltextrun"/>
          <w:rFonts w:ascii="Arial" w:eastAsia="Times New Roman" w:hAnsi="Arial" w:cs="Arial"/>
          <w:color w:val="000000" w:themeColor="text1"/>
          <w:sz w:val="24"/>
          <w:szCs w:val="24"/>
          <w:lang w:val="es-ES" w:eastAsia="es-UY"/>
        </w:rPr>
        <w:br/>
      </w:r>
    </w:p>
    <w:p w14:paraId="63322F44" w14:textId="22C7A3FF" w:rsidR="004504F9" w:rsidRPr="004504F9" w:rsidRDefault="004504F9" w:rsidP="00AA4DF0">
      <w:pPr>
        <w:pStyle w:val="Prrafodelista"/>
        <w:numPr>
          <w:ilvl w:val="1"/>
          <w:numId w:val="2"/>
        </w:numPr>
        <w:jc w:val="both"/>
        <w:rPr>
          <w:rStyle w:val="eop"/>
          <w:rFonts w:ascii="Arial" w:hAnsi="Arial" w:cs="Arial"/>
          <w:sz w:val="24"/>
          <w:szCs w:val="24"/>
        </w:rPr>
      </w:pPr>
      <w:r w:rsidRPr="004504F9">
        <w:rPr>
          <w:rStyle w:val="eop"/>
          <w:rFonts w:ascii="Arial" w:hAnsi="Arial" w:cs="Arial"/>
          <w:sz w:val="24"/>
          <w:szCs w:val="24"/>
        </w:rPr>
        <w:t xml:space="preserve"> De acuerdo a lo indicado en el punto 4 de la memoria descriptiva (Requisitos técnicos para los oferentes).</w:t>
      </w:r>
    </w:p>
    <w:p w14:paraId="4AE78A0A" w14:textId="7C834913" w:rsid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 xml:space="preserve">a) Estar instalados en el país. </w:t>
      </w:r>
    </w:p>
    <w:p w14:paraId="539764C6" w14:textId="77777777" w:rsidR="004504F9" w:rsidRPr="004504F9" w:rsidRDefault="004504F9" w:rsidP="004504F9">
      <w:pPr>
        <w:pStyle w:val="Prrafodelista"/>
        <w:ind w:left="1142"/>
        <w:jc w:val="both"/>
        <w:rPr>
          <w:rStyle w:val="eop"/>
          <w:rFonts w:ascii="Arial" w:hAnsi="Arial" w:cs="Arial"/>
          <w:sz w:val="24"/>
          <w:szCs w:val="24"/>
        </w:rPr>
      </w:pPr>
    </w:p>
    <w:p w14:paraId="2FA78B0F" w14:textId="77777777" w:rsidR="004504F9" w:rsidRP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 xml:space="preserve">b) Estar en condiciones de brindar mantenimiento adecuado a las necesidades del servicio con técnicos locales. </w:t>
      </w:r>
    </w:p>
    <w:p w14:paraId="498E87BB" w14:textId="77777777" w:rsidR="004504F9" w:rsidRP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 xml:space="preserve">Documentación que acredite la representación oficial de la marca ofrecida y desde que fecha mantienen la misma, así como desde cuando la oferente posee Departamento Técnico responsable del servicio de Mantenimiento instalado en el Uruguay, determinando la antigüedad del mismo. </w:t>
      </w:r>
    </w:p>
    <w:p w14:paraId="7BF9DD22" w14:textId="37284155" w:rsid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De no tener la calidad de representante, deberá probar que se encuentra explícitamente autorizado por el fabricante para suministrar los productos y el servicio de mantenimiento referido.</w:t>
      </w:r>
    </w:p>
    <w:p w14:paraId="1E5F1C75" w14:textId="77777777" w:rsidR="004504F9" w:rsidRPr="004504F9" w:rsidRDefault="004504F9" w:rsidP="004504F9">
      <w:pPr>
        <w:pStyle w:val="Prrafodelista"/>
        <w:ind w:left="1142"/>
        <w:jc w:val="both"/>
        <w:rPr>
          <w:rStyle w:val="eop"/>
          <w:rFonts w:ascii="Arial" w:hAnsi="Arial" w:cs="Arial"/>
          <w:sz w:val="24"/>
          <w:szCs w:val="24"/>
        </w:rPr>
      </w:pPr>
    </w:p>
    <w:p w14:paraId="3BA55724" w14:textId="41D363B5" w:rsid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 xml:space="preserve">c) Dada la función de carácter vital que tendrán estos equipos, se exige la permanencia ininterrumpida en plaza en el giro de electrónica digital de como mínimo los últimos 3 (tres) años. </w:t>
      </w:r>
    </w:p>
    <w:p w14:paraId="65A5013A" w14:textId="77777777" w:rsidR="004504F9" w:rsidRPr="004504F9" w:rsidRDefault="004504F9" w:rsidP="004504F9">
      <w:pPr>
        <w:pStyle w:val="Prrafodelista"/>
        <w:ind w:left="1142"/>
        <w:jc w:val="both"/>
        <w:rPr>
          <w:rStyle w:val="eop"/>
          <w:rFonts w:ascii="Arial" w:hAnsi="Arial" w:cs="Arial"/>
          <w:sz w:val="24"/>
          <w:szCs w:val="24"/>
        </w:rPr>
      </w:pPr>
    </w:p>
    <w:p w14:paraId="510CC83C" w14:textId="2DE3C7FD" w:rsid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d) Sólo se podrán ofrecer equipos nuevos de fábrica</w:t>
      </w:r>
      <w:r w:rsidR="00D40933">
        <w:rPr>
          <w:rStyle w:val="eop"/>
          <w:rFonts w:ascii="Arial" w:hAnsi="Arial" w:cs="Arial"/>
          <w:sz w:val="24"/>
          <w:szCs w:val="24"/>
        </w:rPr>
        <w:t xml:space="preserve">, no se aceptará ningún equipo </w:t>
      </w:r>
      <w:proofErr w:type="spellStart"/>
      <w:r w:rsidR="00D40933">
        <w:rPr>
          <w:rStyle w:val="eop"/>
          <w:rFonts w:ascii="Arial" w:hAnsi="Arial" w:cs="Arial"/>
          <w:sz w:val="24"/>
          <w:szCs w:val="24"/>
        </w:rPr>
        <w:t>refurbished</w:t>
      </w:r>
      <w:proofErr w:type="spellEnd"/>
      <w:r w:rsidRPr="004504F9">
        <w:rPr>
          <w:rStyle w:val="eop"/>
          <w:rFonts w:ascii="Arial" w:hAnsi="Arial" w:cs="Arial"/>
          <w:sz w:val="24"/>
          <w:szCs w:val="24"/>
        </w:rPr>
        <w:t xml:space="preserve">, fabricados por compañías de reconocida trayectoria y de alta calidad a nivel mundial. </w:t>
      </w:r>
    </w:p>
    <w:p w14:paraId="046D7FF3" w14:textId="77777777" w:rsidR="004504F9" w:rsidRPr="004504F9" w:rsidRDefault="004504F9" w:rsidP="004504F9">
      <w:pPr>
        <w:pStyle w:val="Prrafodelista"/>
        <w:ind w:left="1142"/>
        <w:jc w:val="both"/>
        <w:rPr>
          <w:rStyle w:val="eop"/>
          <w:rFonts w:ascii="Arial" w:hAnsi="Arial" w:cs="Arial"/>
          <w:sz w:val="24"/>
          <w:szCs w:val="24"/>
        </w:rPr>
      </w:pPr>
    </w:p>
    <w:p w14:paraId="726A7C90" w14:textId="77D23B94" w:rsid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 xml:space="preserve">e) Los bienes ofrecidos deberán poseer una única marca de fábrica en computadora, teclado y mouse. </w:t>
      </w:r>
    </w:p>
    <w:p w14:paraId="5744A6B5" w14:textId="77777777" w:rsidR="004504F9" w:rsidRPr="004504F9" w:rsidRDefault="004504F9" w:rsidP="004504F9">
      <w:pPr>
        <w:pStyle w:val="Prrafodelista"/>
        <w:ind w:left="1142"/>
        <w:jc w:val="both"/>
        <w:rPr>
          <w:rStyle w:val="eop"/>
          <w:rFonts w:ascii="Arial" w:hAnsi="Arial" w:cs="Arial"/>
          <w:sz w:val="24"/>
          <w:szCs w:val="24"/>
        </w:rPr>
      </w:pPr>
    </w:p>
    <w:p w14:paraId="7A398730" w14:textId="7FBC5706" w:rsid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 xml:space="preserve">f) Deberá existir folletería y página Web – dentro del sitio de la marca - para cada equipo ofrecido, incluyendo marca y modelo. </w:t>
      </w:r>
    </w:p>
    <w:p w14:paraId="7763893F" w14:textId="77777777" w:rsidR="004504F9" w:rsidRPr="004504F9" w:rsidRDefault="004504F9" w:rsidP="004504F9">
      <w:pPr>
        <w:pStyle w:val="Prrafodelista"/>
        <w:ind w:left="1142"/>
        <w:jc w:val="both"/>
        <w:rPr>
          <w:rStyle w:val="eop"/>
          <w:rFonts w:ascii="Arial" w:hAnsi="Arial" w:cs="Arial"/>
          <w:sz w:val="24"/>
          <w:szCs w:val="24"/>
        </w:rPr>
      </w:pPr>
    </w:p>
    <w:p w14:paraId="0C04256A" w14:textId="77777777" w:rsidR="004504F9" w:rsidRP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 xml:space="preserve">g) Todos los componentes del equipo deberán ser provistos por la empresa fabricante, no admitiéndose agregados o sustituciones por parte del proveedor o cualquier otra empresa que no sea quien fabrica el equipo. </w:t>
      </w:r>
    </w:p>
    <w:p w14:paraId="161C196B" w14:textId="409530B2" w:rsidR="004504F9" w:rsidRDefault="004504F9" w:rsidP="004504F9">
      <w:pPr>
        <w:pStyle w:val="Prrafodelista"/>
        <w:ind w:left="1142"/>
        <w:jc w:val="both"/>
        <w:rPr>
          <w:rStyle w:val="eop"/>
          <w:rFonts w:ascii="Arial" w:hAnsi="Arial" w:cs="Arial"/>
          <w:sz w:val="24"/>
          <w:szCs w:val="24"/>
        </w:rPr>
      </w:pPr>
      <w:r w:rsidRPr="004504F9">
        <w:rPr>
          <w:rStyle w:val="eop"/>
          <w:rFonts w:ascii="Arial" w:hAnsi="Arial" w:cs="Arial"/>
          <w:sz w:val="24"/>
          <w:szCs w:val="24"/>
        </w:rPr>
        <w:t xml:space="preserve">h) El bien ofrecido, como así también los componentes que lo conforman, deberán estar en producción al momento de la apertura de ofertas. </w:t>
      </w:r>
    </w:p>
    <w:p w14:paraId="3679EB6A" w14:textId="77777777" w:rsidR="004504F9" w:rsidRPr="004504F9" w:rsidRDefault="004504F9" w:rsidP="004504F9">
      <w:pPr>
        <w:pStyle w:val="Prrafodelista"/>
        <w:ind w:left="1142"/>
        <w:jc w:val="both"/>
        <w:rPr>
          <w:rStyle w:val="eop"/>
          <w:rFonts w:ascii="Arial" w:hAnsi="Arial" w:cs="Arial"/>
          <w:sz w:val="24"/>
          <w:szCs w:val="24"/>
        </w:rPr>
      </w:pPr>
    </w:p>
    <w:p w14:paraId="4F07E367" w14:textId="77777777" w:rsidR="004504F9" w:rsidRPr="004504F9" w:rsidRDefault="004504F9" w:rsidP="004504F9">
      <w:pPr>
        <w:jc w:val="both"/>
        <w:rPr>
          <w:rStyle w:val="eop"/>
          <w:rFonts w:ascii="Arial" w:hAnsi="Arial" w:cs="Arial"/>
          <w:sz w:val="24"/>
          <w:szCs w:val="24"/>
        </w:rPr>
      </w:pPr>
      <w:r w:rsidRPr="004504F9">
        <w:rPr>
          <w:rStyle w:val="eop"/>
          <w:rFonts w:ascii="Arial" w:hAnsi="Arial" w:cs="Arial"/>
          <w:sz w:val="24"/>
          <w:szCs w:val="24"/>
        </w:rPr>
        <w:t xml:space="preserve">Si se dejara de producir en fábrica el equipo y/o los componentes </w:t>
      </w:r>
      <w:proofErr w:type="gramStart"/>
      <w:r w:rsidRPr="004504F9">
        <w:rPr>
          <w:rStyle w:val="eop"/>
          <w:rFonts w:ascii="Arial" w:hAnsi="Arial" w:cs="Arial"/>
          <w:sz w:val="24"/>
          <w:szCs w:val="24"/>
        </w:rPr>
        <w:t>ofertados,  durante</w:t>
      </w:r>
      <w:proofErr w:type="gramEnd"/>
      <w:r w:rsidRPr="004504F9">
        <w:rPr>
          <w:rStyle w:val="eop"/>
          <w:rFonts w:ascii="Arial" w:hAnsi="Arial" w:cs="Arial"/>
          <w:sz w:val="24"/>
          <w:szCs w:val="24"/>
        </w:rPr>
        <w:t xml:space="preserve"> el período entre la presentación de la oferta y la entrega al BSE, la empresa </w:t>
      </w:r>
      <w:r w:rsidRPr="004504F9">
        <w:rPr>
          <w:rStyle w:val="eop"/>
          <w:rFonts w:ascii="Arial" w:hAnsi="Arial" w:cs="Arial"/>
          <w:sz w:val="24"/>
          <w:szCs w:val="24"/>
        </w:rPr>
        <w:lastRenderedPageBreak/>
        <w:t xml:space="preserve">adjudicataria deberá reemplazar el equipo y/o los componentes por  los sustitutos que se estén comercializando. </w:t>
      </w:r>
    </w:p>
    <w:p w14:paraId="7CABD5D5" w14:textId="1E6BA5E3" w:rsidR="004504F9" w:rsidRDefault="004504F9" w:rsidP="004504F9">
      <w:pPr>
        <w:jc w:val="both"/>
        <w:rPr>
          <w:rStyle w:val="eop"/>
          <w:rFonts w:ascii="Arial" w:hAnsi="Arial" w:cs="Arial"/>
          <w:sz w:val="24"/>
          <w:szCs w:val="24"/>
        </w:rPr>
      </w:pPr>
      <w:r w:rsidRPr="004504F9">
        <w:rPr>
          <w:rStyle w:val="eop"/>
          <w:rFonts w:ascii="Arial" w:hAnsi="Arial" w:cs="Arial"/>
          <w:sz w:val="24"/>
          <w:szCs w:val="24"/>
        </w:rPr>
        <w:t>El equipo y/o los componentes sustitutos deberán poseer características técnicas y de rendimiento iguales o superiores a los inicialmente ofertados y deberán ser previamente autorizados por el BSE.</w:t>
      </w:r>
    </w:p>
    <w:p w14:paraId="22C7C26B" w14:textId="77777777" w:rsidR="002A2319" w:rsidRPr="004504F9" w:rsidRDefault="002A2319" w:rsidP="004504F9">
      <w:pPr>
        <w:jc w:val="both"/>
        <w:rPr>
          <w:rStyle w:val="eop"/>
          <w:rFonts w:ascii="Arial" w:hAnsi="Arial" w:cs="Arial"/>
          <w:sz w:val="24"/>
          <w:szCs w:val="24"/>
        </w:rPr>
      </w:pPr>
    </w:p>
    <w:p w14:paraId="5FEB29A7" w14:textId="5D86400A" w:rsidR="004504F9" w:rsidRPr="004504F9" w:rsidRDefault="004504F9" w:rsidP="004504F9">
      <w:pPr>
        <w:jc w:val="both"/>
        <w:rPr>
          <w:rStyle w:val="eop"/>
          <w:rFonts w:ascii="Arial" w:hAnsi="Arial" w:cs="Arial"/>
          <w:b/>
          <w:sz w:val="24"/>
          <w:szCs w:val="24"/>
        </w:rPr>
      </w:pPr>
      <w:r w:rsidRPr="004504F9">
        <w:rPr>
          <w:rStyle w:val="eop"/>
          <w:rFonts w:ascii="Arial" w:hAnsi="Arial" w:cs="Arial"/>
          <w:b/>
          <w:sz w:val="24"/>
          <w:szCs w:val="24"/>
        </w:rPr>
        <w:t xml:space="preserve">Se deberá presentar documentación acreditante de los requisitos señalados </w:t>
      </w:r>
      <w:r w:rsidR="00D40933">
        <w:rPr>
          <w:rStyle w:val="eop"/>
          <w:rFonts w:ascii="Arial" w:hAnsi="Arial" w:cs="Arial"/>
          <w:b/>
          <w:sz w:val="24"/>
          <w:szCs w:val="24"/>
        </w:rPr>
        <w:t xml:space="preserve">a modo de ejemplo: </w:t>
      </w:r>
      <w:r w:rsidRPr="004504F9">
        <w:rPr>
          <w:rStyle w:val="eop"/>
          <w:rFonts w:ascii="Arial" w:hAnsi="Arial" w:cs="Arial"/>
          <w:b/>
          <w:sz w:val="24"/>
          <w:szCs w:val="24"/>
        </w:rPr>
        <w:t>certificado notarial, inscripción en organismos públicos, acreditación de representación oficial, folletería para cada equipo ofrecido.</w:t>
      </w:r>
    </w:p>
    <w:p w14:paraId="35CA99FE" w14:textId="77777777" w:rsidR="00C67AC4" w:rsidRPr="001A73FA" w:rsidRDefault="00C67AC4" w:rsidP="00C67AC4">
      <w:pPr>
        <w:pStyle w:val="paragraph"/>
        <w:spacing w:before="0" w:beforeAutospacing="0" w:after="0" w:afterAutospacing="0"/>
        <w:textAlignment w:val="baseline"/>
        <w:rPr>
          <w:rFonts w:ascii="Arial" w:hAnsi="Arial" w:cs="Arial"/>
          <w:sz w:val="18"/>
          <w:szCs w:val="18"/>
        </w:rPr>
      </w:pPr>
      <w:r w:rsidRPr="001A73FA">
        <w:rPr>
          <w:rStyle w:val="eop"/>
          <w:rFonts w:ascii="Arial" w:eastAsiaTheme="majorEastAsia" w:hAnsi="Arial" w:cs="Arial"/>
          <w:color w:val="000000"/>
        </w:rPr>
        <w:t> </w:t>
      </w:r>
    </w:p>
    <w:p w14:paraId="71399C10" w14:textId="16E2F2B3" w:rsidR="00240486" w:rsidRDefault="00C67AC4" w:rsidP="000D43F0">
      <w:pPr>
        <w:pStyle w:val="paragraph"/>
        <w:spacing w:before="0" w:beforeAutospacing="0" w:after="0" w:afterAutospacing="0"/>
        <w:textAlignment w:val="baseline"/>
        <w:rPr>
          <w:rStyle w:val="normaltextrun"/>
          <w:rFonts w:ascii="Arial" w:hAnsi="Arial" w:cs="Arial"/>
          <w:color w:val="000000" w:themeColor="text1"/>
          <w:u w:val="single"/>
          <w:lang w:val="es-ES"/>
        </w:rPr>
      </w:pPr>
      <w:r w:rsidRPr="00AA4DF0">
        <w:rPr>
          <w:rStyle w:val="normaltextrun"/>
          <w:rFonts w:ascii="Arial" w:hAnsi="Arial" w:cs="Arial"/>
          <w:color w:val="000000" w:themeColor="text1"/>
          <w:u w:val="single"/>
          <w:lang w:val="es-ES"/>
        </w:rPr>
        <w:t>En caso de constatarse omisiones y/o incumplimiento en la presentación de la documentación e información requerida antes mencionada, o no sean presentadas las condiciones solicitadas, se podrá otorgar a los oferentes un plazo máximo de dos días hábiles, a efectos de realizar las subsanaciones correspondientes.</w:t>
      </w:r>
    </w:p>
    <w:p w14:paraId="41A129A4" w14:textId="77777777" w:rsidR="000D43F0" w:rsidRPr="000D43F0" w:rsidRDefault="000D43F0" w:rsidP="000D43F0">
      <w:pPr>
        <w:rPr>
          <w:rFonts w:ascii="Arial" w:hAnsi="Arial" w:cs="Arial"/>
        </w:rPr>
      </w:pPr>
    </w:p>
    <w:p w14:paraId="179F6AA1" w14:textId="20131D98" w:rsidR="00C67AC4" w:rsidRPr="001A73FA" w:rsidRDefault="00C67AC4" w:rsidP="00BF6822">
      <w:pPr>
        <w:pStyle w:val="Ttulo2"/>
        <w:numPr>
          <w:ilvl w:val="0"/>
          <w:numId w:val="2"/>
        </w:numPr>
        <w:rPr>
          <w:rStyle w:val="normaltextrun"/>
          <w:rFonts w:ascii="Arial" w:hAnsi="Arial" w:cs="Arial"/>
          <w:b/>
          <w:bCs/>
          <w:color w:val="2F5496"/>
          <w:bdr w:val="none" w:sz="0" w:space="0" w:color="auto" w:frame="1"/>
        </w:rPr>
      </w:pPr>
      <w:bookmarkStart w:id="4" w:name="_Toc151647226"/>
      <w:r w:rsidRPr="001A73FA">
        <w:rPr>
          <w:rStyle w:val="normaltextrun"/>
          <w:rFonts w:ascii="Arial" w:hAnsi="Arial" w:cs="Arial"/>
          <w:b/>
          <w:bCs/>
          <w:color w:val="2F5496"/>
          <w:bdr w:val="none" w:sz="0" w:space="0" w:color="auto" w:frame="1"/>
        </w:rPr>
        <w:t>COTIZACIÓN.</w:t>
      </w:r>
      <w:bookmarkEnd w:id="4"/>
    </w:p>
    <w:p w14:paraId="49544040" w14:textId="58CF9D2F" w:rsid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0AED9305" w14:textId="77777777" w:rsidR="004504F9" w:rsidRPr="005F36B4" w:rsidRDefault="004504F9" w:rsidP="004504F9">
      <w:pPr>
        <w:pStyle w:val="Prrafobsico"/>
        <w:suppressAutoHyphens/>
        <w:ind w:right="-149"/>
        <w:jc w:val="both"/>
        <w:rPr>
          <w:rFonts w:ascii="Arial" w:hAnsi="Arial" w:cs="Arial"/>
        </w:rPr>
      </w:pPr>
      <w:r w:rsidRPr="005F36B4">
        <w:rPr>
          <w:rFonts w:ascii="Arial" w:hAnsi="Arial" w:cs="Arial"/>
        </w:rPr>
        <w:t xml:space="preserve">Precio unitario </w:t>
      </w:r>
      <w:r>
        <w:rPr>
          <w:rFonts w:ascii="Arial" w:hAnsi="Arial" w:cs="Arial"/>
        </w:rPr>
        <w:t>por mini computador personal de acuerdo a lo indicado en el punto 1 de la memoria descriptiva</w:t>
      </w:r>
      <w:r w:rsidRPr="005F36B4">
        <w:rPr>
          <w:rFonts w:ascii="Arial" w:hAnsi="Arial" w:cs="Arial"/>
        </w:rPr>
        <w:t>.</w:t>
      </w:r>
    </w:p>
    <w:p w14:paraId="572DD246" w14:textId="77777777" w:rsidR="004504F9" w:rsidRPr="005F36B4" w:rsidRDefault="004504F9" w:rsidP="004504F9">
      <w:pPr>
        <w:pStyle w:val="Prrafobsico"/>
        <w:suppressAutoHyphens/>
        <w:ind w:right="-149"/>
        <w:jc w:val="both"/>
        <w:rPr>
          <w:rFonts w:ascii="Arial" w:hAnsi="Arial" w:cs="Arial"/>
        </w:rPr>
      </w:pPr>
    </w:p>
    <w:p w14:paraId="13E8AEC2" w14:textId="77777777" w:rsidR="004504F9" w:rsidRPr="005F36B4" w:rsidRDefault="004504F9" w:rsidP="004504F9">
      <w:pPr>
        <w:pStyle w:val="Prrafobsico"/>
        <w:suppressAutoHyphens/>
        <w:ind w:right="-149"/>
        <w:jc w:val="both"/>
        <w:rPr>
          <w:rFonts w:ascii="Arial" w:hAnsi="Arial" w:cs="Arial"/>
        </w:rPr>
      </w:pPr>
      <w:r w:rsidRPr="005F36B4">
        <w:rPr>
          <w:rFonts w:ascii="Arial" w:hAnsi="Arial" w:cs="Arial"/>
        </w:rPr>
        <w:t xml:space="preserve">Se deberá cotizar exclusivamente en </w:t>
      </w:r>
      <w:r>
        <w:rPr>
          <w:rFonts w:ascii="Arial" w:hAnsi="Arial" w:cs="Arial"/>
        </w:rPr>
        <w:t>dólares sin impuestos.</w:t>
      </w:r>
    </w:p>
    <w:p w14:paraId="60850E75" w14:textId="77777777" w:rsidR="004504F9" w:rsidRPr="005F36B4" w:rsidRDefault="004504F9" w:rsidP="004504F9">
      <w:pPr>
        <w:pStyle w:val="Prrafobsico"/>
        <w:suppressAutoHyphens/>
        <w:ind w:right="-149"/>
        <w:jc w:val="both"/>
        <w:rPr>
          <w:rFonts w:ascii="Arial" w:hAnsi="Arial" w:cs="Arial"/>
        </w:rPr>
      </w:pPr>
    </w:p>
    <w:p w14:paraId="6B88915E" w14:textId="77777777" w:rsidR="004504F9" w:rsidRPr="005F36B4" w:rsidRDefault="004504F9" w:rsidP="004504F9">
      <w:pPr>
        <w:pStyle w:val="Prrafobsico"/>
        <w:suppressAutoHyphens/>
        <w:ind w:right="-149"/>
        <w:jc w:val="both"/>
        <w:rPr>
          <w:rFonts w:ascii="Arial" w:hAnsi="Arial" w:cs="Arial"/>
        </w:rPr>
      </w:pPr>
      <w:r w:rsidRPr="00F471CA">
        <w:rPr>
          <w:rFonts w:ascii="Arial" w:hAnsi="Arial" w:cs="Arial"/>
        </w:rPr>
        <w:t>La cotización será on-line a través del sitio web de compras estatales (SICE), de acuerdo a los siguientes artículos:</w:t>
      </w:r>
    </w:p>
    <w:p w14:paraId="2FCDF2EF" w14:textId="77777777" w:rsidR="004504F9" w:rsidRPr="00C67AC4" w:rsidRDefault="004504F9" w:rsidP="00C67AC4">
      <w:pPr>
        <w:spacing w:after="0" w:line="240" w:lineRule="auto"/>
        <w:ind w:right="-150"/>
        <w:jc w:val="both"/>
        <w:textAlignment w:val="baseline"/>
        <w:rPr>
          <w:rFonts w:ascii="Arial" w:eastAsia="Times New Roman" w:hAnsi="Arial" w:cs="Arial"/>
          <w:color w:val="000000"/>
          <w:sz w:val="24"/>
          <w:szCs w:val="24"/>
          <w:lang w:eastAsia="es-UY"/>
        </w:rPr>
      </w:pPr>
    </w:p>
    <w:p w14:paraId="60358FA4" w14:textId="77777777" w:rsidR="00F4700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tbl>
      <w:tblPr>
        <w:tblW w:w="4910" w:type="dxa"/>
        <w:tblInd w:w="2121" w:type="dxa"/>
        <w:tblCellMar>
          <w:left w:w="70" w:type="dxa"/>
          <w:right w:w="70" w:type="dxa"/>
        </w:tblCellMar>
        <w:tblLook w:val="04A0" w:firstRow="1" w:lastRow="0" w:firstColumn="1" w:lastColumn="0" w:noHBand="0" w:noVBand="1"/>
      </w:tblPr>
      <w:tblGrid>
        <w:gridCol w:w="2356"/>
        <w:gridCol w:w="2554"/>
      </w:tblGrid>
      <w:tr w:rsidR="00F47004" w:rsidRPr="00EA3B35" w14:paraId="77574A42" w14:textId="77777777" w:rsidTr="00FC4D2C">
        <w:trPr>
          <w:trHeight w:val="367"/>
        </w:trPr>
        <w:tc>
          <w:tcPr>
            <w:tcW w:w="2356" w:type="dxa"/>
            <w:tcBorders>
              <w:top w:val="single" w:sz="8" w:space="0" w:color="CCCCCC"/>
              <w:left w:val="nil"/>
              <w:bottom w:val="nil"/>
              <w:right w:val="single" w:sz="8" w:space="0" w:color="CCCCCC"/>
            </w:tcBorders>
            <w:shd w:val="clear" w:color="000000" w:fill="566589"/>
            <w:vAlign w:val="bottom"/>
            <w:hideMark/>
          </w:tcPr>
          <w:p w14:paraId="01D47E51" w14:textId="77777777" w:rsidR="00F47004" w:rsidRPr="00EA3B35" w:rsidRDefault="00F47004" w:rsidP="00FC4D2C">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Cód. Artículo</w:t>
            </w:r>
          </w:p>
        </w:tc>
        <w:tc>
          <w:tcPr>
            <w:tcW w:w="2554" w:type="dxa"/>
            <w:tcBorders>
              <w:top w:val="single" w:sz="8" w:space="0" w:color="CCCCCC"/>
              <w:left w:val="nil"/>
              <w:bottom w:val="nil"/>
              <w:right w:val="single" w:sz="8" w:space="0" w:color="CCCCCC"/>
            </w:tcBorders>
            <w:shd w:val="clear" w:color="000000" w:fill="566589"/>
            <w:vAlign w:val="bottom"/>
            <w:hideMark/>
          </w:tcPr>
          <w:p w14:paraId="4FFEA6F1" w14:textId="77777777" w:rsidR="00F47004" w:rsidRPr="00EA3B35" w:rsidRDefault="005241E6" w:rsidP="00FC4D2C">
            <w:pPr>
              <w:jc w:val="center"/>
              <w:rPr>
                <w:rFonts w:ascii="Calibri" w:hAnsi="Calibri" w:cs="Calibri"/>
                <w:color w:val="0000FF"/>
                <w:u w:val="single"/>
                <w:lang w:eastAsia="es-UY"/>
              </w:rPr>
            </w:pPr>
            <w:hyperlink r:id="rId8" w:history="1">
              <w:r w:rsidR="00F47004" w:rsidRPr="00EA3B35">
                <w:rPr>
                  <w:rFonts w:ascii="Calibri" w:hAnsi="Calibri" w:cs="Calibri"/>
                  <w:color w:val="0000FF"/>
                  <w:u w:val="single"/>
                  <w:lang w:eastAsia="es-UY"/>
                </w:rPr>
                <w:t>Artículo</w:t>
              </w:r>
            </w:hyperlink>
          </w:p>
        </w:tc>
      </w:tr>
      <w:tr w:rsidR="00F47004" w:rsidRPr="00EA3B35" w14:paraId="69E9C239" w14:textId="77777777" w:rsidTr="00FC4D2C">
        <w:trPr>
          <w:trHeight w:val="450"/>
        </w:trPr>
        <w:tc>
          <w:tcPr>
            <w:tcW w:w="2356" w:type="dxa"/>
            <w:vMerge w:val="restart"/>
            <w:tcBorders>
              <w:top w:val="nil"/>
              <w:left w:val="nil"/>
              <w:bottom w:val="single" w:sz="8" w:space="0" w:color="CCCCCC"/>
              <w:right w:val="nil"/>
            </w:tcBorders>
            <w:shd w:val="clear" w:color="auto" w:fill="auto"/>
            <w:noWrap/>
            <w:vAlign w:val="bottom"/>
            <w:hideMark/>
          </w:tcPr>
          <w:p w14:paraId="6AC8CD98" w14:textId="77777777" w:rsidR="00F47004" w:rsidRPr="00EA3B35" w:rsidRDefault="00F47004" w:rsidP="00FC4D2C">
            <w:pPr>
              <w:ind w:left="709"/>
              <w:rPr>
                <w:rFonts w:ascii="Calibri" w:hAnsi="Calibri" w:cs="Calibri"/>
                <w:color w:val="000000"/>
                <w:lang w:eastAsia="es-UY"/>
              </w:rPr>
            </w:pPr>
            <w:r w:rsidRPr="00F471CA">
              <w:rPr>
                <w:rStyle w:val="iceouttxt"/>
              </w:rPr>
              <w:t>66905</w:t>
            </w:r>
          </w:p>
        </w:tc>
        <w:tc>
          <w:tcPr>
            <w:tcW w:w="2554"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348437BB" w14:textId="77777777" w:rsidR="00F47004" w:rsidRDefault="00F47004" w:rsidP="00FC4D2C">
            <w:pPr>
              <w:rPr>
                <w:rFonts w:ascii="Arial" w:hAnsi="Arial" w:cs="Arial"/>
                <w:color w:val="000000"/>
                <w:sz w:val="16"/>
                <w:szCs w:val="16"/>
              </w:rPr>
            </w:pPr>
            <w:r>
              <w:rPr>
                <w:rStyle w:val="iceouttxt"/>
                <w:rFonts w:ascii="Arial" w:hAnsi="Arial" w:cs="Arial"/>
                <w:color w:val="000000"/>
                <w:sz w:val="16"/>
                <w:szCs w:val="16"/>
              </w:rPr>
              <w:t>COMPUTADORA DIMENSIONES REDUCIDAS</w:t>
            </w:r>
          </w:p>
          <w:p w14:paraId="4F5ACFFB" w14:textId="77777777" w:rsidR="00F47004" w:rsidRPr="00EA3B35" w:rsidRDefault="00F47004" w:rsidP="00FC4D2C">
            <w:pPr>
              <w:rPr>
                <w:rFonts w:ascii="Arial" w:hAnsi="Arial" w:cs="Arial"/>
                <w:color w:val="000000"/>
                <w:sz w:val="16"/>
                <w:szCs w:val="16"/>
                <w:lang w:eastAsia="es-UY"/>
              </w:rPr>
            </w:pPr>
          </w:p>
        </w:tc>
      </w:tr>
      <w:tr w:rsidR="00F47004" w:rsidRPr="00EA3B35" w14:paraId="08CD6F37" w14:textId="77777777" w:rsidTr="00FC4D2C">
        <w:trPr>
          <w:trHeight w:val="450"/>
        </w:trPr>
        <w:tc>
          <w:tcPr>
            <w:tcW w:w="2356" w:type="dxa"/>
            <w:vMerge/>
            <w:tcBorders>
              <w:top w:val="nil"/>
              <w:left w:val="nil"/>
              <w:bottom w:val="single" w:sz="8" w:space="0" w:color="CCCCCC"/>
              <w:right w:val="nil"/>
            </w:tcBorders>
            <w:vAlign w:val="center"/>
            <w:hideMark/>
          </w:tcPr>
          <w:p w14:paraId="47CCF014" w14:textId="77777777" w:rsidR="00F47004" w:rsidRPr="00EA3B35" w:rsidRDefault="00F47004" w:rsidP="00FC4D2C">
            <w:pPr>
              <w:rPr>
                <w:rFonts w:ascii="Calibri" w:hAnsi="Calibri" w:cs="Calibri"/>
                <w:color w:val="000000"/>
                <w:lang w:eastAsia="es-UY"/>
              </w:rPr>
            </w:pPr>
          </w:p>
        </w:tc>
        <w:tc>
          <w:tcPr>
            <w:tcW w:w="2554" w:type="dxa"/>
            <w:vMerge/>
            <w:tcBorders>
              <w:top w:val="nil"/>
              <w:left w:val="single" w:sz="8" w:space="0" w:color="CCCCCC"/>
              <w:bottom w:val="single" w:sz="8" w:space="0" w:color="CCCCCC"/>
              <w:right w:val="single" w:sz="8" w:space="0" w:color="CCCCCC"/>
            </w:tcBorders>
            <w:vAlign w:val="center"/>
            <w:hideMark/>
          </w:tcPr>
          <w:p w14:paraId="1C231445" w14:textId="77777777" w:rsidR="00F47004" w:rsidRPr="00EA3B35" w:rsidRDefault="00F47004" w:rsidP="00FC4D2C">
            <w:pPr>
              <w:rPr>
                <w:rFonts w:ascii="Arial" w:hAnsi="Arial" w:cs="Arial"/>
                <w:color w:val="000000"/>
                <w:sz w:val="16"/>
                <w:szCs w:val="16"/>
                <w:lang w:eastAsia="es-UY"/>
              </w:rPr>
            </w:pPr>
          </w:p>
        </w:tc>
      </w:tr>
    </w:tbl>
    <w:p w14:paraId="08000259" w14:textId="5C4F106A"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p>
    <w:p w14:paraId="53CF85D4"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5B4DFADE" w14:textId="77777777" w:rsidR="00C67AC4" w:rsidRPr="00C67AC4" w:rsidRDefault="00C67AC4" w:rsidP="00C67AC4">
      <w:pPr>
        <w:spacing w:after="0" w:line="240" w:lineRule="auto"/>
        <w:ind w:right="-150"/>
        <w:jc w:val="both"/>
        <w:textAlignment w:val="baseline"/>
        <w:rPr>
          <w:rFonts w:ascii="Arial" w:eastAsia="Times New Roman" w:hAnsi="Arial" w:cs="Arial"/>
          <w:color w:val="000000"/>
          <w:sz w:val="24"/>
          <w:szCs w:val="24"/>
          <w:lang w:eastAsia="es-UY"/>
        </w:rPr>
      </w:pPr>
      <w:r w:rsidRPr="00C67AC4">
        <w:rPr>
          <w:rFonts w:ascii="Arial" w:eastAsia="Times New Roman" w:hAnsi="Arial" w:cs="Arial"/>
          <w:color w:val="000000"/>
          <w:sz w:val="24"/>
          <w:szCs w:val="24"/>
          <w:lang w:eastAsia="es-UY"/>
        </w:rPr>
        <w:t> </w:t>
      </w:r>
    </w:p>
    <w:p w14:paraId="599E0338" w14:textId="1D620987" w:rsidR="00C67AC4" w:rsidRPr="00F47004" w:rsidRDefault="00C67AC4" w:rsidP="00F47004">
      <w:pPr>
        <w:pStyle w:val="Prrafobsico"/>
        <w:suppressAutoHyphens/>
        <w:ind w:right="-149"/>
        <w:jc w:val="both"/>
        <w:rPr>
          <w:rFonts w:ascii="Arial" w:hAnsi="Arial" w:cs="Arial"/>
        </w:rPr>
      </w:pPr>
      <w:r w:rsidRPr="00F47004">
        <w:rPr>
          <w:rFonts w:ascii="Arial" w:hAnsi="Arial" w:cs="Arial"/>
        </w:rPr>
        <w:t xml:space="preserve">No se admitirán ofertas fuera de esta modalidad. </w:t>
      </w:r>
    </w:p>
    <w:p w14:paraId="645E007B" w14:textId="44B126A7" w:rsidR="00C67AC4" w:rsidRPr="001A73FA" w:rsidRDefault="00C67AC4" w:rsidP="00C67AC4">
      <w:pPr>
        <w:rPr>
          <w:rFonts w:ascii="Arial" w:hAnsi="Arial" w:cs="Arial"/>
        </w:rPr>
      </w:pPr>
    </w:p>
    <w:p w14:paraId="5B24B9AC" w14:textId="29998328" w:rsidR="004F4ADC" w:rsidRPr="001A73FA" w:rsidRDefault="004F4ADC" w:rsidP="00BF6822">
      <w:pPr>
        <w:pStyle w:val="Ttulo2"/>
        <w:numPr>
          <w:ilvl w:val="0"/>
          <w:numId w:val="2"/>
        </w:numPr>
        <w:rPr>
          <w:rFonts w:ascii="Arial" w:hAnsi="Arial" w:cs="Arial"/>
          <w:b/>
        </w:rPr>
      </w:pPr>
      <w:bookmarkStart w:id="5" w:name="_Toc151647227"/>
      <w:r w:rsidRPr="001A73FA">
        <w:rPr>
          <w:rFonts w:ascii="Arial" w:hAnsi="Arial" w:cs="Arial"/>
          <w:b/>
        </w:rPr>
        <w:t>ACTUALIZACIÓN DE PRECIOS.</w:t>
      </w:r>
      <w:bookmarkEnd w:id="5"/>
    </w:p>
    <w:p w14:paraId="01496569" w14:textId="77C41261" w:rsidR="004F4ADC" w:rsidRPr="001A73FA" w:rsidRDefault="004F4ADC" w:rsidP="004F4ADC">
      <w:pPr>
        <w:rPr>
          <w:rFonts w:ascii="Arial" w:hAnsi="Arial" w:cs="Arial"/>
        </w:rPr>
      </w:pPr>
    </w:p>
    <w:p w14:paraId="6361A0D4" w14:textId="77777777" w:rsidR="00F47004" w:rsidRPr="00410155" w:rsidRDefault="00F47004" w:rsidP="00F47004">
      <w:pPr>
        <w:pStyle w:val="Prrafobsico"/>
        <w:suppressAutoHyphens/>
        <w:ind w:right="-149"/>
        <w:jc w:val="both"/>
        <w:rPr>
          <w:rFonts w:ascii="Arial" w:hAnsi="Arial" w:cs="Arial"/>
        </w:rPr>
      </w:pPr>
      <w:r w:rsidRPr="00410155">
        <w:rPr>
          <w:rFonts w:ascii="Arial" w:hAnsi="Arial" w:cs="Arial"/>
        </w:rPr>
        <w:t>El precio será al firme y no se considerarán fórmulas paramétricas.</w:t>
      </w:r>
    </w:p>
    <w:p w14:paraId="1E4072CB" w14:textId="2B12144A" w:rsidR="004F4ADC" w:rsidRDefault="004F4ADC" w:rsidP="004F4ADC">
      <w:pPr>
        <w:pStyle w:val="paragraph"/>
        <w:spacing w:before="0" w:beforeAutospacing="0" w:after="0" w:afterAutospacing="0"/>
        <w:ind w:right="-150"/>
        <w:jc w:val="both"/>
        <w:textAlignment w:val="baseline"/>
        <w:rPr>
          <w:rStyle w:val="normaltextrun"/>
          <w:rFonts w:ascii="Arial" w:hAnsi="Arial" w:cs="Arial"/>
          <w:color w:val="000000"/>
          <w:lang w:val="es-ES"/>
        </w:rPr>
      </w:pPr>
    </w:p>
    <w:p w14:paraId="6FA11566" w14:textId="77777777" w:rsidR="00F47004" w:rsidRPr="001A73FA" w:rsidRDefault="00F47004" w:rsidP="004F4ADC">
      <w:pPr>
        <w:pStyle w:val="paragraph"/>
        <w:spacing w:before="0" w:beforeAutospacing="0" w:after="0" w:afterAutospacing="0"/>
        <w:ind w:right="-150"/>
        <w:jc w:val="both"/>
        <w:textAlignment w:val="baseline"/>
        <w:rPr>
          <w:rFonts w:ascii="Arial" w:hAnsi="Arial" w:cs="Arial"/>
          <w:color w:val="000000"/>
          <w:sz w:val="18"/>
          <w:szCs w:val="18"/>
        </w:rPr>
      </w:pPr>
    </w:p>
    <w:p w14:paraId="436868D8" w14:textId="77777777" w:rsidR="001A73FA" w:rsidRPr="001A73FA" w:rsidRDefault="001A73FA" w:rsidP="001A73FA">
      <w:pPr>
        <w:rPr>
          <w:rFonts w:ascii="Arial" w:hAnsi="Arial" w:cs="Arial"/>
        </w:rPr>
      </w:pPr>
    </w:p>
    <w:p w14:paraId="4BE37250" w14:textId="20C466DE" w:rsidR="001A73FA" w:rsidRDefault="001A73FA" w:rsidP="00BF6822">
      <w:pPr>
        <w:pStyle w:val="Ttulo2"/>
        <w:numPr>
          <w:ilvl w:val="0"/>
          <w:numId w:val="2"/>
        </w:numPr>
        <w:rPr>
          <w:rFonts w:ascii="Arial" w:hAnsi="Arial" w:cs="Arial"/>
          <w:b/>
        </w:rPr>
      </w:pPr>
      <w:bookmarkStart w:id="6" w:name="_Toc151647228"/>
      <w:r>
        <w:rPr>
          <w:rFonts w:ascii="Arial" w:hAnsi="Arial" w:cs="Arial"/>
          <w:b/>
        </w:rPr>
        <w:t>SOLICITUDES DE PRÓRROGA.</w:t>
      </w:r>
      <w:bookmarkEnd w:id="6"/>
    </w:p>
    <w:p w14:paraId="29AB15F0" w14:textId="23755003" w:rsidR="001A73FA" w:rsidRDefault="001A73FA" w:rsidP="001A73FA"/>
    <w:p w14:paraId="22E9134B" w14:textId="283C8BE8"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lastRenderedPageBreak/>
        <w:t xml:space="preserve">De solicitarse prórroga para la apertura de este Concurso de Precios, la misma deberá ser presentada por escrito ante el Dpto. de Compras Central del BSE o a la dirección electrónica </w:t>
      </w:r>
      <w:hyperlink r:id="rId9" w:tgtFrame="_blank" w:history="1">
        <w:r w:rsidRPr="001A73FA">
          <w:rPr>
            <w:rFonts w:ascii="Arial" w:hAnsi="Arial" w:cs="Arial"/>
          </w:rPr>
          <w:t>licitaciones@bse.com.uy</w:t>
        </w:r>
      </w:hyperlink>
      <w:r w:rsidRPr="001A73FA">
        <w:rPr>
          <w:rFonts w:ascii="Arial" w:hAnsi="Arial" w:cs="Arial"/>
        </w:rPr>
        <w:t xml:space="preserve"> no menos de </w:t>
      </w:r>
      <w:r w:rsidR="00B8107D" w:rsidRPr="00F47004">
        <w:rPr>
          <w:rFonts w:ascii="Arial" w:hAnsi="Arial" w:cs="Arial"/>
        </w:rPr>
        <w:t>cinco</w:t>
      </w:r>
      <w:r w:rsidRPr="00F47004">
        <w:rPr>
          <w:rFonts w:ascii="Arial" w:hAnsi="Arial" w:cs="Arial"/>
        </w:rPr>
        <w:t xml:space="preserve"> días hábiles</w:t>
      </w:r>
      <w:r w:rsidRPr="001A73FA">
        <w:rPr>
          <w:rFonts w:ascii="Arial" w:hAnsi="Arial" w:cs="Arial"/>
        </w:rPr>
        <w:t xml:space="preserve"> antes de la fecha fijada para la apertura.  </w:t>
      </w:r>
    </w:p>
    <w:p w14:paraId="6295EF19"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2D027D88"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Vencido dicho plazo, no se dará trámite a ninguna solicitud de prórroga. </w:t>
      </w:r>
    </w:p>
    <w:p w14:paraId="53969004"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521FB97A"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Sin perjuicio de lo expuesto, el BSE podrá resolver a su sólo arbitrio prorrogar la fecha de apertura. </w:t>
      </w:r>
    </w:p>
    <w:p w14:paraId="261B56DD"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 </w:t>
      </w:r>
    </w:p>
    <w:p w14:paraId="01E01216" w14:textId="77777777" w:rsidR="001A73FA" w:rsidRP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En este caso lo hará saber mediante aviso que se publicará en los mismos medios utilizados para la difusión del llamado de ese concurso de precios. </w:t>
      </w:r>
    </w:p>
    <w:p w14:paraId="668B42ED" w14:textId="77777777" w:rsidR="001A73FA" w:rsidRPr="001A73FA" w:rsidRDefault="001A73FA" w:rsidP="001A73FA"/>
    <w:p w14:paraId="1432AD3B" w14:textId="5309C8F1" w:rsidR="001A73FA" w:rsidRDefault="001A73FA" w:rsidP="001A73FA">
      <w:pPr>
        <w:pStyle w:val="paragraph"/>
        <w:spacing w:before="0" w:beforeAutospacing="0" w:after="0" w:afterAutospacing="0"/>
        <w:ind w:right="-150"/>
        <w:jc w:val="both"/>
        <w:textAlignment w:val="baseline"/>
        <w:rPr>
          <w:rFonts w:ascii="Arial" w:hAnsi="Arial" w:cs="Arial"/>
        </w:rPr>
      </w:pPr>
      <w:r w:rsidRPr="001A73FA">
        <w:rPr>
          <w:rFonts w:ascii="Arial" w:hAnsi="Arial" w:cs="Arial"/>
        </w:rPr>
        <w:t>sentido y acceder a los controles que el BSE periódicamente pueda realizar.</w:t>
      </w:r>
    </w:p>
    <w:p w14:paraId="396EAAB4" w14:textId="77777777" w:rsidR="00F47004" w:rsidRDefault="00F47004" w:rsidP="001A73FA">
      <w:pPr>
        <w:pStyle w:val="paragraph"/>
        <w:spacing w:before="0" w:beforeAutospacing="0" w:after="0" w:afterAutospacing="0"/>
        <w:ind w:right="-150"/>
        <w:jc w:val="both"/>
        <w:textAlignment w:val="baseline"/>
        <w:rPr>
          <w:rFonts w:ascii="Arial" w:hAnsi="Arial" w:cs="Arial"/>
        </w:rPr>
      </w:pPr>
    </w:p>
    <w:p w14:paraId="1B855A88" w14:textId="65EEDD35" w:rsidR="001A73FA" w:rsidRDefault="001A73FA" w:rsidP="001A73FA">
      <w:pPr>
        <w:pStyle w:val="paragraph"/>
        <w:spacing w:before="0" w:beforeAutospacing="0" w:after="0" w:afterAutospacing="0"/>
        <w:ind w:right="-150"/>
        <w:jc w:val="both"/>
        <w:textAlignment w:val="baseline"/>
        <w:rPr>
          <w:rFonts w:ascii="Arial" w:hAnsi="Arial" w:cs="Arial"/>
        </w:rPr>
      </w:pPr>
    </w:p>
    <w:p w14:paraId="3A530A70" w14:textId="10582ACB" w:rsidR="001A73FA" w:rsidRDefault="001A73FA" w:rsidP="00BF6822">
      <w:pPr>
        <w:pStyle w:val="Ttulo2"/>
        <w:numPr>
          <w:ilvl w:val="0"/>
          <w:numId w:val="2"/>
        </w:numPr>
        <w:rPr>
          <w:rFonts w:ascii="Arial" w:hAnsi="Arial" w:cs="Arial"/>
          <w:b/>
        </w:rPr>
      </w:pPr>
      <w:bookmarkStart w:id="7" w:name="_Toc151647229"/>
      <w:r>
        <w:rPr>
          <w:rFonts w:ascii="Arial" w:hAnsi="Arial" w:cs="Arial"/>
          <w:b/>
        </w:rPr>
        <w:t>MANTENIMIENTO DE OFERTA.</w:t>
      </w:r>
      <w:bookmarkEnd w:id="7"/>
    </w:p>
    <w:p w14:paraId="216E6545" w14:textId="232FD266" w:rsidR="001A73FA" w:rsidRDefault="001A73FA" w:rsidP="001A73FA"/>
    <w:p w14:paraId="2ECDD14D" w14:textId="6D78D514"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oferentes mantendrán la validez de las ofertas por un período mínimo de </w:t>
      </w:r>
      <w:r w:rsidR="00B8107D" w:rsidRPr="00602C38">
        <w:rPr>
          <w:rStyle w:val="normaltextrun"/>
          <w:rFonts w:ascii="Arial" w:hAnsi="Arial" w:cs="Arial"/>
          <w:color w:val="000000"/>
          <w:lang w:val="es-ES"/>
        </w:rPr>
        <w:t>noventa</w:t>
      </w:r>
      <w:r w:rsidRPr="00602C38">
        <w:rPr>
          <w:rStyle w:val="normaltextrun"/>
          <w:rFonts w:ascii="Arial" w:hAnsi="Arial" w:cs="Arial"/>
          <w:color w:val="000000"/>
          <w:lang w:val="es-ES"/>
        </w:rPr>
        <w:t xml:space="preserve"> días calendarios</w:t>
      </w:r>
      <w:r>
        <w:rPr>
          <w:rStyle w:val="normaltextrun"/>
          <w:rFonts w:ascii="Arial" w:hAnsi="Arial" w:cs="Arial"/>
          <w:color w:val="000000"/>
          <w:lang w:val="es-ES"/>
        </w:rPr>
        <w:t>, contados a partir de la fecha de apertura de las propuestas. </w:t>
      </w:r>
      <w:r>
        <w:rPr>
          <w:rStyle w:val="eop"/>
          <w:rFonts w:ascii="Arial" w:eastAsiaTheme="majorEastAsia" w:hAnsi="Arial" w:cs="Arial"/>
          <w:color w:val="000000"/>
        </w:rPr>
        <w:t> </w:t>
      </w:r>
    </w:p>
    <w:p w14:paraId="28E34A9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2B177F8"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Durante ese lapso las oferentes se comprometen a mantener todas las condiciones de la oferta. </w:t>
      </w:r>
      <w:r>
        <w:rPr>
          <w:rStyle w:val="eop"/>
          <w:rFonts w:ascii="Arial" w:eastAsiaTheme="majorEastAsia" w:hAnsi="Arial" w:cs="Arial"/>
          <w:color w:val="000000"/>
        </w:rPr>
        <w:t> </w:t>
      </w:r>
    </w:p>
    <w:p w14:paraId="5D543B43" w14:textId="77777777"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7A9373D" w14:textId="3C70EE0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Vencido dicho plazo o aquel al que se hubiera comprometido la oferente, sin que se hubiera producido resolución por parte del BSE, las ofertas se considerarán vigentes, salvo que los interesados manifiesten por escrito su voluntad en contrario.</w:t>
      </w:r>
    </w:p>
    <w:p w14:paraId="536755C2" w14:textId="3E51D290"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62CE7460" w14:textId="7BA61E6D" w:rsidR="001A73FA" w:rsidRDefault="001A73FA" w:rsidP="00BF6822">
      <w:pPr>
        <w:pStyle w:val="Ttulo2"/>
        <w:numPr>
          <w:ilvl w:val="0"/>
          <w:numId w:val="2"/>
        </w:numPr>
        <w:rPr>
          <w:rFonts w:ascii="Arial" w:hAnsi="Arial" w:cs="Arial"/>
          <w:b/>
        </w:rPr>
      </w:pPr>
      <w:bookmarkStart w:id="8" w:name="_Ref147830648"/>
      <w:bookmarkStart w:id="9" w:name="_Toc151647230"/>
      <w:r>
        <w:rPr>
          <w:rFonts w:ascii="Arial" w:hAnsi="Arial" w:cs="Arial"/>
          <w:b/>
        </w:rPr>
        <w:t>GARANTÍA DE MANTENIMIENTO DE OFERTA.</w:t>
      </w:r>
      <w:bookmarkEnd w:id="8"/>
      <w:bookmarkEnd w:id="9"/>
    </w:p>
    <w:p w14:paraId="6407A50B" w14:textId="2EEA423F" w:rsidR="001A73FA" w:rsidRDefault="001A73FA"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45477210" w14:textId="77777777" w:rsidR="001A73FA" w:rsidRPr="00F47004"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F47004">
        <w:rPr>
          <w:rStyle w:val="normaltextrun"/>
          <w:rFonts w:ascii="Arial" w:hAnsi="Arial" w:cs="Arial"/>
          <w:color w:val="000000"/>
          <w:lang w:val="es-ES"/>
        </w:rPr>
        <w:t>En el presente llamado no se exigirá la constitución de Garantía</w:t>
      </w:r>
      <w:r>
        <w:rPr>
          <w:rStyle w:val="normaltextrun"/>
          <w:rFonts w:ascii="Arial" w:hAnsi="Arial" w:cs="Arial"/>
          <w:color w:val="000000"/>
          <w:lang w:val="es-ES"/>
        </w:rPr>
        <w:t xml:space="preserve"> de Mantenimiento de Oferta.</w:t>
      </w:r>
      <w:r w:rsidRPr="00F47004">
        <w:rPr>
          <w:rStyle w:val="normaltextrun"/>
          <w:lang w:val="es-ES"/>
        </w:rPr>
        <w:t> </w:t>
      </w:r>
    </w:p>
    <w:p w14:paraId="60EF9C76" w14:textId="77777777" w:rsidR="001A73FA" w:rsidRPr="001A73FA" w:rsidRDefault="001A73FA" w:rsidP="001A73FA">
      <w:pPr>
        <w:pStyle w:val="paragraph"/>
        <w:spacing w:before="0" w:beforeAutospacing="0" w:after="0" w:afterAutospacing="0"/>
        <w:ind w:right="-150"/>
        <w:jc w:val="both"/>
        <w:textAlignment w:val="baseline"/>
        <w:rPr>
          <w:rStyle w:val="normaltextrun"/>
          <w:rFonts w:ascii="Arial" w:hAnsi="Arial" w:cs="Arial"/>
          <w:lang w:val="es-ES"/>
        </w:rPr>
      </w:pPr>
      <w:r w:rsidRPr="001A73FA">
        <w:rPr>
          <w:rStyle w:val="normaltextrun"/>
          <w:lang w:val="es-ES"/>
        </w:rPr>
        <w:t> </w:t>
      </w:r>
    </w:p>
    <w:p w14:paraId="5B93E02C" w14:textId="645EB1E6" w:rsidR="001A73FA" w:rsidRPr="001A73FA" w:rsidRDefault="001A73FA" w:rsidP="001A73FA">
      <w:pPr>
        <w:pStyle w:val="paragraph"/>
        <w:spacing w:before="0" w:beforeAutospacing="0" w:after="0" w:afterAutospacing="0"/>
        <w:ind w:right="-150"/>
        <w:jc w:val="both"/>
        <w:textAlignment w:val="baseline"/>
        <w:rPr>
          <w:rStyle w:val="normaltextrun"/>
          <w:lang w:val="es-ES"/>
        </w:rPr>
      </w:pPr>
      <w:r>
        <w:rPr>
          <w:rStyle w:val="normaltextrun"/>
          <w:rFonts w:ascii="Arial" w:hAnsi="Arial" w:cs="Arial"/>
          <w:color w:val="000000"/>
          <w:lang w:val="es-ES"/>
        </w:rPr>
        <w:t xml:space="preserve">No obstante, en caso de incumplimiento por parte del proponente de su obligación de mantener su oferta, se aplicará la multa establecida en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64 del TOCAF.</w:t>
      </w:r>
    </w:p>
    <w:p w14:paraId="487027C5" w14:textId="11B293D9" w:rsidR="006721DF" w:rsidRDefault="006721DF" w:rsidP="001A73FA">
      <w:pPr>
        <w:pStyle w:val="paragraph"/>
        <w:spacing w:before="0" w:beforeAutospacing="0" w:after="0" w:afterAutospacing="0"/>
        <w:ind w:right="-150"/>
        <w:jc w:val="both"/>
        <w:textAlignment w:val="baseline"/>
        <w:rPr>
          <w:rStyle w:val="normaltextrun"/>
          <w:rFonts w:ascii="Arial" w:hAnsi="Arial" w:cs="Arial"/>
          <w:lang w:val="es-ES"/>
        </w:rPr>
      </w:pPr>
    </w:p>
    <w:p w14:paraId="6CF12618" w14:textId="59EC06B8" w:rsidR="006721DF" w:rsidRDefault="006721DF" w:rsidP="00BF6822">
      <w:pPr>
        <w:pStyle w:val="Ttulo2"/>
        <w:numPr>
          <w:ilvl w:val="0"/>
          <w:numId w:val="2"/>
        </w:numPr>
        <w:rPr>
          <w:rFonts w:ascii="Arial" w:hAnsi="Arial" w:cs="Arial"/>
          <w:b/>
        </w:rPr>
      </w:pPr>
      <w:bookmarkStart w:id="10" w:name="_Toc151647231"/>
      <w:r>
        <w:rPr>
          <w:rFonts w:ascii="Arial" w:hAnsi="Arial" w:cs="Arial"/>
          <w:b/>
        </w:rPr>
        <w:t>CONSULTAS Y ACLARACIONES.</w:t>
      </w:r>
      <w:bookmarkEnd w:id="10"/>
    </w:p>
    <w:p w14:paraId="4ECAAF23" w14:textId="50ADB9F0" w:rsidR="006721DF" w:rsidRDefault="006721DF" w:rsidP="006721DF"/>
    <w:p w14:paraId="09878421" w14:textId="1603DCF3"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consultas y aclaraciones relacionadas al presente llamado por parte de las firmas oferentes se deben realizar exclusivamente vía e-mail a </w:t>
      </w:r>
      <w:hyperlink r:id="rId10"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xml:space="preserve">  y hasta </w:t>
      </w:r>
      <w:r w:rsidR="00B8107D" w:rsidRPr="00F47004">
        <w:rPr>
          <w:rStyle w:val="normaltextrun"/>
          <w:rFonts w:ascii="Arial" w:hAnsi="Arial" w:cs="Arial"/>
          <w:color w:val="000000"/>
          <w:lang w:val="es-ES"/>
        </w:rPr>
        <w:t>5</w:t>
      </w:r>
      <w:r w:rsidRPr="00F47004">
        <w:rPr>
          <w:rStyle w:val="normaltextrun"/>
          <w:rFonts w:ascii="Arial" w:hAnsi="Arial" w:cs="Arial"/>
          <w:color w:val="000000"/>
          <w:lang w:val="es-ES"/>
        </w:rPr>
        <w:t xml:space="preserve"> (</w:t>
      </w:r>
      <w:r w:rsidR="00B8107D" w:rsidRPr="00F47004">
        <w:rPr>
          <w:rStyle w:val="normaltextrun"/>
          <w:rFonts w:ascii="Arial" w:hAnsi="Arial" w:cs="Arial"/>
          <w:color w:val="000000"/>
          <w:lang w:val="es-ES"/>
        </w:rPr>
        <w:t>cinco</w:t>
      </w:r>
      <w:r w:rsidRPr="00F47004">
        <w:rPr>
          <w:rStyle w:val="normaltextrun"/>
          <w:rFonts w:ascii="Arial" w:hAnsi="Arial" w:cs="Arial"/>
          <w:color w:val="000000"/>
          <w:lang w:val="es-ES"/>
        </w:rPr>
        <w:t>) días hábiles</w:t>
      </w:r>
      <w:r>
        <w:rPr>
          <w:rStyle w:val="normaltextrun"/>
          <w:rFonts w:ascii="Arial" w:hAnsi="Arial" w:cs="Arial"/>
          <w:color w:val="000000"/>
          <w:lang w:val="es-ES"/>
        </w:rPr>
        <w:t xml:space="preserve"> antes del día fijado para la apertura. Por otras consultas los interesados también se pueden contactar por los siguientes medios: Tel: General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1998 + 9, e Internos: 2171, 2175, 2176, 2178 o 2179; o personalmente en las oficinas de Compras Central, sito en Av. Libertador Brig. Gral. Lavalleja 1464, 1er. piso, en el horario de 12:00 a 17:00 horas.</w:t>
      </w:r>
      <w:r>
        <w:rPr>
          <w:rStyle w:val="eop"/>
          <w:rFonts w:ascii="Arial" w:hAnsi="Arial" w:cs="Arial"/>
          <w:color w:val="000000"/>
        </w:rPr>
        <w:t> </w:t>
      </w:r>
    </w:p>
    <w:p w14:paraId="2EE48C47"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10E652AB" w14:textId="77777777" w:rsidR="006721DF" w:rsidRDefault="006721DF" w:rsidP="006721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s-ES"/>
        </w:rPr>
        <w:t>Las respuestas y aclaraciones se publican, en la página web de Compras Estatales en el apartado “Aclaraciones”.</w:t>
      </w:r>
      <w:r>
        <w:rPr>
          <w:rStyle w:val="eop"/>
          <w:rFonts w:ascii="Arial" w:hAnsi="Arial" w:cs="Arial"/>
          <w:color w:val="000000"/>
        </w:rPr>
        <w:t> </w:t>
      </w:r>
    </w:p>
    <w:p w14:paraId="33C31F6E" w14:textId="77777777" w:rsidR="006721DF" w:rsidRPr="006721DF" w:rsidRDefault="006721DF" w:rsidP="006721DF"/>
    <w:p w14:paraId="25270F3D" w14:textId="245C1764" w:rsidR="006721DF" w:rsidRPr="006721DF" w:rsidRDefault="006721DF" w:rsidP="00BF6822">
      <w:pPr>
        <w:pStyle w:val="Ttulo2"/>
        <w:numPr>
          <w:ilvl w:val="0"/>
          <w:numId w:val="2"/>
        </w:numPr>
        <w:rPr>
          <w:rFonts w:ascii="Arial" w:hAnsi="Arial" w:cs="Arial"/>
          <w:b/>
        </w:rPr>
      </w:pPr>
      <w:bookmarkStart w:id="11" w:name="_Toc151647232"/>
      <w:r>
        <w:rPr>
          <w:rFonts w:ascii="Arial" w:hAnsi="Arial" w:cs="Arial"/>
          <w:b/>
        </w:rPr>
        <w:lastRenderedPageBreak/>
        <w:t>DE LAS NOTIFICACIONES.</w:t>
      </w:r>
      <w:bookmarkEnd w:id="11"/>
    </w:p>
    <w:p w14:paraId="0ADEB929" w14:textId="7BFA1C55" w:rsidR="006721DF" w:rsidRP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5F7EA81E" w14:textId="3F50CA21"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sidRPr="006721DF">
        <w:rPr>
          <w:rStyle w:val="normaltextrun"/>
          <w:rFonts w:ascii="Arial" w:hAnsi="Arial" w:cs="Arial"/>
          <w:color w:val="000000"/>
          <w:lang w:val="es-ES"/>
        </w:rPr>
        <w:t>Las partes</w:t>
      </w:r>
      <w:r>
        <w:rPr>
          <w:rStyle w:val="normaltextrun"/>
          <w:rFonts w:ascii="Arial" w:hAnsi="Arial" w:cs="Arial"/>
          <w:color w:val="000000"/>
          <w:lang w:val="es-ES"/>
        </w:rPr>
        <w:t xml:space="preserve">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tgtFrame="_blank" w:history="1">
        <w:r>
          <w:rPr>
            <w:rStyle w:val="normaltextrun"/>
            <w:rFonts w:ascii="Arial" w:hAnsi="Arial" w:cs="Arial"/>
            <w:color w:val="0563C1"/>
            <w:u w:val="single"/>
            <w:lang w:val="es-ES"/>
          </w:rPr>
          <w:t>licitaciones@bse.com.uy</w:t>
        </w:r>
      </w:hyperlink>
      <w:r>
        <w:rPr>
          <w:rStyle w:val="normaltextrun"/>
          <w:rFonts w:ascii="Arial" w:hAnsi="Arial" w:cs="Arial"/>
          <w:color w:val="000000"/>
          <w:lang w:val="es-ES"/>
        </w:rPr>
        <w:t>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r>
        <w:rPr>
          <w:rStyle w:val="eop"/>
          <w:rFonts w:ascii="Arial" w:hAnsi="Arial" w:cs="Arial"/>
          <w:color w:val="000000"/>
        </w:rPr>
        <w:t> </w:t>
      </w:r>
    </w:p>
    <w:p w14:paraId="1904604A"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hAnsi="Arial" w:cs="Arial"/>
          <w:color w:val="000000"/>
        </w:rPr>
        <w:t> </w:t>
      </w:r>
    </w:p>
    <w:p w14:paraId="57EEC51B" w14:textId="77777777" w:rsidR="006721DF" w:rsidRDefault="006721DF" w:rsidP="006721DF">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Las partes establecen como válidas y eficaces a todos los efectos las comunicaciones efectuadas a las direcciones referidas anteriormente, considerándose las mismas como fehacientes.</w:t>
      </w:r>
      <w:r>
        <w:rPr>
          <w:rStyle w:val="eop"/>
          <w:rFonts w:ascii="Arial" w:hAnsi="Arial" w:cs="Arial"/>
          <w:color w:val="000000"/>
        </w:rPr>
        <w:t> </w:t>
      </w:r>
    </w:p>
    <w:p w14:paraId="451DF43F" w14:textId="065F7368" w:rsid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69E7EB3E" w14:textId="5A7511A0" w:rsidR="006721DF" w:rsidRDefault="006721DF" w:rsidP="00BF6822">
      <w:pPr>
        <w:pStyle w:val="Ttulo2"/>
        <w:numPr>
          <w:ilvl w:val="0"/>
          <w:numId w:val="2"/>
        </w:numPr>
        <w:rPr>
          <w:rFonts w:ascii="Arial" w:hAnsi="Arial" w:cs="Arial"/>
          <w:b/>
        </w:rPr>
      </w:pPr>
      <w:bookmarkStart w:id="12" w:name="_Toc151647233"/>
      <w:r>
        <w:rPr>
          <w:rFonts w:ascii="Arial" w:hAnsi="Arial" w:cs="Arial"/>
          <w:b/>
        </w:rPr>
        <w:t>OFERTAS: PRESENTACIÓN DE OFERTAS. INFORMACIÓN CONFIDENCIAL Y DATOS PERSONALES – APERTURA DE OFERTAS.</w:t>
      </w:r>
      <w:bookmarkEnd w:id="12"/>
    </w:p>
    <w:p w14:paraId="58320349" w14:textId="11B4F165" w:rsidR="006721DF" w:rsidRDefault="006721DF" w:rsidP="006721DF"/>
    <w:p w14:paraId="5D86DB5A" w14:textId="52F5029E"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PRESENTACIÓN DE OFERTAS</w:t>
      </w:r>
      <w:r w:rsidR="00F47004">
        <w:rPr>
          <w:rFonts w:ascii="Arial" w:eastAsia="Times New Roman" w:hAnsi="Arial" w:cs="Arial"/>
          <w:color w:val="000000"/>
          <w:sz w:val="24"/>
          <w:szCs w:val="24"/>
          <w:lang w:eastAsia="es-UY"/>
        </w:rPr>
        <w:t xml:space="preserve">: </w:t>
      </w:r>
      <w:r w:rsidRPr="00F47004">
        <w:rPr>
          <w:rFonts w:ascii="Arial" w:eastAsia="Times New Roman" w:hAnsi="Arial" w:cs="Arial"/>
          <w:b/>
          <w:bCs/>
          <w:color w:val="000000"/>
          <w:sz w:val="24"/>
          <w:szCs w:val="24"/>
          <w:lang w:val="es-ES" w:eastAsia="es-UY"/>
        </w:rPr>
        <w:t>APERTURA ELECTRÓNICA</w:t>
      </w:r>
      <w:r w:rsidRPr="006721DF">
        <w:rPr>
          <w:rFonts w:ascii="MinionPro-Regular" w:eastAsia="Times New Roman" w:hAnsi="MinionPro-Regular" w:cs="Segoe UI"/>
          <w:color w:val="000000"/>
          <w:sz w:val="24"/>
          <w:szCs w:val="24"/>
          <w:lang w:eastAsia="es-UY"/>
        </w:rPr>
        <w:t> </w:t>
      </w:r>
    </w:p>
    <w:p w14:paraId="1999FB6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434EE4AE" w14:textId="1740BD44"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Las propuestas serán recibidas únicamente en línea. Los oferentes deberán ingresar sus ofertas (económica y </w:t>
      </w:r>
      <w:r w:rsidR="00530759" w:rsidRPr="006721DF">
        <w:rPr>
          <w:rFonts w:ascii="Arial" w:eastAsia="Times New Roman" w:hAnsi="Arial" w:cs="Arial"/>
          <w:color w:val="000000"/>
          <w:sz w:val="24"/>
          <w:szCs w:val="24"/>
          <w:lang w:val="es-ES" w:eastAsia="es-UY"/>
        </w:rPr>
        <w:t>técnicas completas</w:t>
      </w:r>
      <w:r w:rsidRPr="006721DF">
        <w:rPr>
          <w:rFonts w:ascii="Arial" w:eastAsia="Times New Roman" w:hAnsi="Arial" w:cs="Arial"/>
          <w:color w:val="000000"/>
          <w:sz w:val="24"/>
          <w:szCs w:val="24"/>
          <w:lang w:val="es-ES" w:eastAsia="es-UY"/>
        </w:rPr>
        <w:t xml:space="preserve">) en el sitio web www.comprasestatales.gub.uy. No se recibirán ofertas por otra vía. Se adjunta en </w:t>
      </w:r>
      <w:r w:rsidR="009C25E2">
        <w:rPr>
          <w:rFonts w:ascii="Arial" w:eastAsia="Times New Roman" w:hAnsi="Arial" w:cs="Arial"/>
          <w:color w:val="000000"/>
          <w:sz w:val="24"/>
          <w:szCs w:val="24"/>
          <w:lang w:val="es-ES" w:eastAsia="es-UY"/>
        </w:rPr>
        <w:fldChar w:fldCharType="begin"/>
      </w:r>
      <w:r w:rsidR="009C25E2">
        <w:rPr>
          <w:rFonts w:ascii="Arial" w:eastAsia="Times New Roman" w:hAnsi="Arial" w:cs="Arial"/>
          <w:color w:val="000000"/>
          <w:sz w:val="24"/>
          <w:szCs w:val="24"/>
          <w:lang w:val="es-ES" w:eastAsia="es-UY"/>
        </w:rPr>
        <w:instrText xml:space="preserve"> REF _Ref147835200 \r \h </w:instrText>
      </w:r>
      <w:r w:rsidR="009C25E2">
        <w:rPr>
          <w:rFonts w:ascii="Arial" w:eastAsia="Times New Roman" w:hAnsi="Arial" w:cs="Arial"/>
          <w:color w:val="000000"/>
          <w:sz w:val="24"/>
          <w:szCs w:val="24"/>
          <w:lang w:val="es-ES" w:eastAsia="es-UY"/>
        </w:rPr>
      </w:r>
      <w:r w:rsidR="009C25E2">
        <w:rPr>
          <w:rFonts w:ascii="Arial" w:eastAsia="Times New Roman" w:hAnsi="Arial" w:cs="Arial"/>
          <w:color w:val="000000"/>
          <w:sz w:val="24"/>
          <w:szCs w:val="24"/>
          <w:lang w:val="es-ES" w:eastAsia="es-UY"/>
        </w:rPr>
        <w:fldChar w:fldCharType="separate"/>
      </w:r>
      <w:r w:rsidR="009C25E2">
        <w:rPr>
          <w:rFonts w:ascii="Arial" w:eastAsia="Times New Roman" w:hAnsi="Arial" w:cs="Arial"/>
          <w:color w:val="000000"/>
          <w:sz w:val="24"/>
          <w:szCs w:val="24"/>
          <w:lang w:val="es-ES" w:eastAsia="es-UY"/>
        </w:rPr>
        <w:t>Anexo V</w:t>
      </w:r>
      <w:r w:rsidR="009C25E2">
        <w:rPr>
          <w:rFonts w:ascii="Arial" w:eastAsia="Times New Roman" w:hAnsi="Arial" w:cs="Arial"/>
          <w:color w:val="000000"/>
          <w:sz w:val="24"/>
          <w:szCs w:val="24"/>
          <w:lang w:val="es-ES" w:eastAsia="es-UY"/>
        </w:rPr>
        <w:fldChar w:fldCharType="end"/>
      </w:r>
      <w:r w:rsidR="009C25E2">
        <w:rPr>
          <w:rFonts w:ascii="Arial" w:eastAsia="Times New Roman" w:hAnsi="Arial" w:cs="Arial"/>
          <w:color w:val="000000"/>
          <w:sz w:val="24"/>
          <w:szCs w:val="24"/>
          <w:lang w:val="es-ES" w:eastAsia="es-UY"/>
        </w:rPr>
        <w:t xml:space="preserve"> </w:t>
      </w:r>
      <w:r w:rsidRPr="006721DF">
        <w:rPr>
          <w:rFonts w:ascii="Arial" w:eastAsia="Times New Roman" w:hAnsi="Arial" w:cs="Arial"/>
          <w:color w:val="000000"/>
          <w:sz w:val="24"/>
          <w:szCs w:val="24"/>
          <w:lang w:val="es-ES" w:eastAsia="es-UY"/>
        </w:rPr>
        <w:t>el instructivo con recomendaciones sobre la oferta en línea y accesos a los materiales de ayuda disponibles. </w:t>
      </w:r>
      <w:r w:rsidRPr="006721DF">
        <w:rPr>
          <w:rFonts w:ascii="Arial" w:eastAsia="Times New Roman" w:hAnsi="Arial" w:cs="Arial"/>
          <w:color w:val="000000"/>
          <w:sz w:val="24"/>
          <w:szCs w:val="24"/>
          <w:lang w:eastAsia="es-UY"/>
        </w:rPr>
        <w:t> </w:t>
      </w:r>
    </w:p>
    <w:p w14:paraId="44A7B284"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La documentación electrónica complementaria adjunta de la oferta se ingresará en archivos</w:t>
      </w:r>
      <w:r w:rsidRPr="006721DF">
        <w:rPr>
          <w:rFonts w:ascii="Arial" w:eastAsia="Times New Roman" w:hAnsi="Arial" w:cs="Arial"/>
          <w:sz w:val="24"/>
          <w:szCs w:val="24"/>
          <w:lang w:val="es-ES" w:eastAsia="es-UY"/>
        </w:rPr>
        <w:t>1</w:t>
      </w:r>
      <w:r w:rsidRPr="006721DF">
        <w:rPr>
          <w:rFonts w:ascii="Arial" w:eastAsia="Times New Roman" w:hAnsi="Arial" w:cs="Arial"/>
          <w:color w:val="000000"/>
          <w:sz w:val="24"/>
          <w:szCs w:val="24"/>
          <w:lang w:val="es-ES" w:eastAsia="es-UY"/>
        </w:rPr>
        <w:t xml:space="preserve"> con formato </w:t>
      </w:r>
      <w:proofErr w:type="spellStart"/>
      <w:r w:rsidRPr="006721DF">
        <w:rPr>
          <w:rFonts w:ascii="Arial" w:eastAsia="Times New Roman" w:hAnsi="Arial" w:cs="Arial"/>
          <w:color w:val="000000"/>
          <w:sz w:val="24"/>
          <w:szCs w:val="24"/>
          <w:lang w:val="es-ES" w:eastAsia="es-UY"/>
        </w:rPr>
        <w:t>txt</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rtf</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pdf</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doc</w:t>
      </w:r>
      <w:proofErr w:type="spellEnd"/>
      <w:r w:rsidRPr="006721DF">
        <w:rPr>
          <w:rFonts w:ascii="Arial" w:eastAsia="Times New Roman" w:hAnsi="Arial" w:cs="Arial"/>
          <w:color w:val="000000"/>
          <w:sz w:val="24"/>
          <w:szCs w:val="24"/>
          <w:lang w:val="es-ES" w:eastAsia="es-UY"/>
        </w:rPr>
        <w:t xml:space="preserve">, docx, xls, xlsx, </w:t>
      </w:r>
      <w:proofErr w:type="spellStart"/>
      <w:r w:rsidRPr="006721DF">
        <w:rPr>
          <w:rFonts w:ascii="Arial" w:eastAsia="Times New Roman" w:hAnsi="Arial" w:cs="Arial"/>
          <w:color w:val="000000"/>
          <w:sz w:val="24"/>
          <w:szCs w:val="24"/>
          <w:lang w:val="es-ES" w:eastAsia="es-UY"/>
        </w:rPr>
        <w:t>odt</w:t>
      </w:r>
      <w:proofErr w:type="spellEnd"/>
      <w:r w:rsidRPr="006721DF">
        <w:rPr>
          <w:rFonts w:ascii="Arial" w:eastAsia="Times New Roman" w:hAnsi="Arial" w:cs="Arial"/>
          <w:color w:val="000000"/>
          <w:sz w:val="24"/>
          <w:szCs w:val="24"/>
          <w:lang w:val="es-ES" w:eastAsia="es-UY"/>
        </w:rPr>
        <w:t xml:space="preserve">, </w:t>
      </w:r>
      <w:proofErr w:type="spellStart"/>
      <w:r w:rsidRPr="006721DF">
        <w:rPr>
          <w:rFonts w:ascii="Arial" w:eastAsia="Times New Roman" w:hAnsi="Arial" w:cs="Arial"/>
          <w:color w:val="000000"/>
          <w:sz w:val="24"/>
          <w:szCs w:val="24"/>
          <w:lang w:val="es-ES" w:eastAsia="es-UY"/>
        </w:rPr>
        <w:t>ods</w:t>
      </w:r>
      <w:proofErr w:type="spellEnd"/>
      <w:r w:rsidRPr="006721DF">
        <w:rPr>
          <w:rFonts w:ascii="Arial" w:eastAsia="Times New Roman" w:hAnsi="Arial" w:cs="Arial"/>
          <w:color w:val="000000"/>
          <w:sz w:val="24"/>
          <w:szCs w:val="24"/>
          <w:lang w:val="es-ES" w:eastAsia="es-UY"/>
        </w:rPr>
        <w:t>, zip, rar y 7z, sin contraseñas ni bloqueos para su impresión o copiado. </w:t>
      </w:r>
      <w:r w:rsidRPr="006721DF">
        <w:rPr>
          <w:rFonts w:ascii="Arial" w:eastAsia="Times New Roman" w:hAnsi="Arial" w:cs="Arial"/>
          <w:color w:val="000000"/>
          <w:sz w:val="24"/>
          <w:szCs w:val="24"/>
          <w:lang w:eastAsia="es-UY"/>
        </w:rPr>
        <w:t> </w:t>
      </w:r>
    </w:p>
    <w:p w14:paraId="70783A7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Cuando el oferente deba agregar en su oferta un documento o certificado cuyo original solo exista en soporte papel, deberá digitalizar el mismo (escanearlo) y subirlo con el resto de su oferta. </w:t>
      </w:r>
      <w:r w:rsidRPr="006721DF">
        <w:rPr>
          <w:rFonts w:ascii="Arial" w:eastAsia="Times New Roman" w:hAnsi="Arial" w:cs="Arial"/>
          <w:color w:val="000000"/>
          <w:sz w:val="24"/>
          <w:szCs w:val="24"/>
          <w:lang w:eastAsia="es-UY"/>
        </w:rPr>
        <w:t> </w:t>
      </w:r>
    </w:p>
    <w:p w14:paraId="4F687A4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En caso de resultar adjudicatario, deberá exhibir el documento o certificado original, conforme a lo establecido en el artículo 48 del TOCAF. </w:t>
      </w:r>
      <w:r w:rsidRPr="006721DF">
        <w:rPr>
          <w:rFonts w:ascii="Arial" w:eastAsia="Times New Roman" w:hAnsi="Arial" w:cs="Arial"/>
          <w:color w:val="000000"/>
          <w:sz w:val="24"/>
          <w:szCs w:val="24"/>
          <w:lang w:eastAsia="es-UY"/>
        </w:rPr>
        <w:t> </w:t>
      </w:r>
    </w:p>
    <w:p w14:paraId="76286197"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 xml:space="preserve">El formulario de identificación del oferente debe estar firmado por </w:t>
      </w:r>
      <w:r w:rsidRPr="006721DF">
        <w:rPr>
          <w:rFonts w:ascii="Arial" w:eastAsia="Times New Roman" w:hAnsi="Arial" w:cs="Arial"/>
          <w:b/>
          <w:bCs/>
          <w:color w:val="000000"/>
          <w:sz w:val="24"/>
          <w:szCs w:val="24"/>
          <w:u w:val="single"/>
          <w:lang w:val="es-ES" w:eastAsia="es-UY"/>
        </w:rPr>
        <w:t>el titular, o representante con facultades suficientes para ese acto</w:t>
      </w:r>
      <w:r w:rsidRPr="006721DF">
        <w:rPr>
          <w:rFonts w:ascii="Arial" w:eastAsia="Times New Roman" w:hAnsi="Arial" w:cs="Arial"/>
          <w:color w:val="000000"/>
          <w:sz w:val="24"/>
          <w:szCs w:val="24"/>
          <w:u w:val="single"/>
          <w:lang w:val="es-ES" w:eastAsia="es-UY"/>
        </w:rPr>
        <w:t>. </w:t>
      </w:r>
      <w:r w:rsidRPr="006721DF">
        <w:rPr>
          <w:rFonts w:ascii="Arial" w:eastAsia="Times New Roman" w:hAnsi="Arial" w:cs="Arial"/>
          <w:color w:val="000000"/>
          <w:sz w:val="24"/>
          <w:szCs w:val="24"/>
          <w:lang w:eastAsia="es-UY"/>
        </w:rPr>
        <w:t> </w:t>
      </w:r>
    </w:p>
    <w:p w14:paraId="0634CF9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r w:rsidRPr="006721DF">
        <w:rPr>
          <w:rFonts w:ascii="Arial" w:eastAsia="Times New Roman" w:hAnsi="Arial" w:cs="Arial"/>
          <w:color w:val="000000"/>
          <w:sz w:val="24"/>
          <w:szCs w:val="24"/>
          <w:lang w:eastAsia="es-UY"/>
        </w:rPr>
        <w:t> </w:t>
      </w:r>
    </w:p>
    <w:p w14:paraId="330CF03B"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val="es-ES" w:eastAsia="es-UY"/>
        </w:rPr>
        <w:t>Toda clausula imprecisa, ambigua o contradictoria en la oferta se interpretará en el sentido más favorable para la Administración.</w:t>
      </w:r>
      <w:r w:rsidRPr="006721DF">
        <w:rPr>
          <w:rFonts w:ascii="Arial" w:eastAsia="Times New Roman" w:hAnsi="Arial" w:cs="Arial"/>
          <w:color w:val="000000"/>
          <w:sz w:val="24"/>
          <w:szCs w:val="24"/>
          <w:lang w:eastAsia="es-UY"/>
        </w:rPr>
        <w:t> </w:t>
      </w:r>
    </w:p>
    <w:p w14:paraId="1268E47F"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D12A68A"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b/>
          <w:bCs/>
          <w:color w:val="000000"/>
          <w:sz w:val="24"/>
          <w:szCs w:val="24"/>
          <w:lang w:val="es-ES" w:eastAsia="es-UY"/>
        </w:rPr>
        <w:t>APERTURA DE OFERTAS ELECTRÓNICAS</w:t>
      </w:r>
      <w:r w:rsidRPr="006721DF">
        <w:rPr>
          <w:rFonts w:ascii="Arial" w:eastAsia="Times New Roman" w:hAnsi="Arial" w:cs="Arial"/>
          <w:color w:val="000000"/>
          <w:sz w:val="24"/>
          <w:szCs w:val="24"/>
          <w:lang w:eastAsia="es-UY"/>
        </w:rPr>
        <w:t> </w:t>
      </w:r>
    </w:p>
    <w:p w14:paraId="2F8BE422"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7227"/>
      </w:tblGrid>
      <w:tr w:rsidR="006721DF" w:rsidRPr="006721DF" w14:paraId="535B8FB6" w14:textId="77777777" w:rsidTr="006721DF">
        <w:trPr>
          <w:trHeight w:val="300"/>
        </w:trPr>
        <w:tc>
          <w:tcPr>
            <w:tcW w:w="91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BBCAB0" w14:textId="77777777" w:rsidR="006721DF" w:rsidRPr="006721DF" w:rsidRDefault="006721DF" w:rsidP="006721DF">
            <w:pPr>
              <w:spacing w:after="0" w:line="240" w:lineRule="auto"/>
              <w:ind w:right="-150"/>
              <w:jc w:val="center"/>
              <w:textAlignment w:val="baseline"/>
              <w:divId w:val="1962803515"/>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Apertura electrónica de ofertas</w:t>
            </w:r>
            <w:r w:rsidRPr="006721DF">
              <w:rPr>
                <w:rFonts w:ascii="Arial" w:eastAsia="Times New Roman" w:hAnsi="Arial" w:cs="Arial"/>
                <w:color w:val="000000"/>
                <w:sz w:val="24"/>
                <w:szCs w:val="24"/>
                <w:lang w:eastAsia="es-UY"/>
              </w:rPr>
              <w:t> </w:t>
            </w:r>
          </w:p>
        </w:tc>
      </w:tr>
      <w:tr w:rsidR="006721DF" w:rsidRPr="006721DF" w14:paraId="2EB14DD8"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AA527C8" w14:textId="77777777" w:rsidR="006721DF" w:rsidRPr="006721DF"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lastRenderedPageBreak/>
              <w:t>FECHA:</w:t>
            </w:r>
            <w:r w:rsidRPr="006721DF">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CF42EBA" w14:textId="48815811" w:rsidR="006721DF" w:rsidRPr="006721DF" w:rsidRDefault="005241E6"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b/>
                <w:bCs/>
                <w:color w:val="000000"/>
                <w:sz w:val="24"/>
                <w:szCs w:val="24"/>
                <w:shd w:val="clear" w:color="auto" w:fill="FFFF00"/>
                <w:lang w:val="es-ES" w:eastAsia="es-UY"/>
              </w:rPr>
              <w:t>17</w:t>
            </w:r>
            <w:r w:rsidR="006721DF" w:rsidRPr="006721DF">
              <w:rPr>
                <w:rFonts w:ascii="Arial" w:eastAsia="Times New Roman" w:hAnsi="Arial" w:cs="Arial"/>
                <w:b/>
                <w:bCs/>
                <w:color w:val="000000"/>
                <w:sz w:val="24"/>
                <w:szCs w:val="24"/>
                <w:shd w:val="clear" w:color="auto" w:fill="FFFF00"/>
                <w:lang w:val="es-ES" w:eastAsia="es-UY"/>
              </w:rPr>
              <w:t>/</w:t>
            </w:r>
            <w:r>
              <w:rPr>
                <w:rFonts w:ascii="Arial" w:eastAsia="Times New Roman" w:hAnsi="Arial" w:cs="Arial"/>
                <w:b/>
                <w:bCs/>
                <w:color w:val="000000"/>
                <w:sz w:val="24"/>
                <w:szCs w:val="24"/>
                <w:shd w:val="clear" w:color="auto" w:fill="FFFF00"/>
                <w:lang w:val="es-ES" w:eastAsia="es-UY"/>
              </w:rPr>
              <w:t>01</w:t>
            </w:r>
            <w:r w:rsidR="006721DF" w:rsidRPr="006721DF">
              <w:rPr>
                <w:rFonts w:ascii="Arial" w:eastAsia="Times New Roman" w:hAnsi="Arial" w:cs="Arial"/>
                <w:b/>
                <w:bCs/>
                <w:color w:val="000000"/>
                <w:sz w:val="24"/>
                <w:szCs w:val="24"/>
                <w:shd w:val="clear" w:color="auto" w:fill="FFFF00"/>
                <w:lang w:val="es-ES" w:eastAsia="es-UY"/>
              </w:rPr>
              <w:t>/</w:t>
            </w:r>
            <w:r>
              <w:rPr>
                <w:rFonts w:ascii="Arial" w:eastAsia="Times New Roman" w:hAnsi="Arial" w:cs="Arial"/>
                <w:b/>
                <w:bCs/>
                <w:color w:val="000000"/>
                <w:sz w:val="24"/>
                <w:szCs w:val="24"/>
                <w:shd w:val="clear" w:color="auto" w:fill="FFFF00"/>
                <w:lang w:val="es-ES" w:eastAsia="es-UY"/>
              </w:rPr>
              <w:t>2024</w:t>
            </w:r>
            <w:r w:rsidR="006721DF" w:rsidRPr="006721DF">
              <w:rPr>
                <w:rFonts w:ascii="Arial" w:eastAsia="Times New Roman" w:hAnsi="Arial" w:cs="Arial"/>
                <w:color w:val="000000"/>
                <w:sz w:val="24"/>
                <w:szCs w:val="24"/>
                <w:lang w:eastAsia="es-UY"/>
              </w:rPr>
              <w:t> </w:t>
            </w:r>
          </w:p>
        </w:tc>
      </w:tr>
      <w:tr w:rsidR="006721DF" w:rsidRPr="006721DF" w14:paraId="58AD15CF" w14:textId="77777777" w:rsidTr="006721DF">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3041AC1" w14:textId="77777777" w:rsidR="006721DF" w:rsidRPr="006721DF" w:rsidRDefault="006721DF"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sidRPr="006721DF">
              <w:rPr>
                <w:rFonts w:ascii="Arial" w:eastAsia="Times New Roman" w:hAnsi="Arial" w:cs="Arial"/>
                <w:b/>
                <w:bCs/>
                <w:color w:val="000000"/>
                <w:sz w:val="24"/>
                <w:szCs w:val="24"/>
                <w:lang w:val="es-ES" w:eastAsia="es-UY"/>
              </w:rPr>
              <w:t>HORA:</w:t>
            </w:r>
            <w:r w:rsidRPr="006721DF">
              <w:rPr>
                <w:rFonts w:ascii="Arial" w:eastAsia="Times New Roman" w:hAnsi="Arial" w:cs="Arial"/>
                <w:color w:val="000000"/>
                <w:sz w:val="24"/>
                <w:szCs w:val="24"/>
                <w:lang w:eastAsia="es-UY"/>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2F833C4D" w14:textId="5EFC4550" w:rsidR="006721DF" w:rsidRPr="006721DF" w:rsidRDefault="005241E6" w:rsidP="006721DF">
            <w:pPr>
              <w:spacing w:after="0" w:line="240" w:lineRule="auto"/>
              <w:ind w:right="-150"/>
              <w:jc w:val="both"/>
              <w:textAlignment w:val="baseline"/>
              <w:rPr>
                <w:rFonts w:ascii="Times New Roman" w:eastAsia="Times New Roman" w:hAnsi="Times New Roman" w:cs="Times New Roman"/>
                <w:color w:val="000000"/>
                <w:sz w:val="24"/>
                <w:szCs w:val="24"/>
                <w:lang w:eastAsia="es-UY"/>
              </w:rPr>
            </w:pPr>
            <w:r>
              <w:rPr>
                <w:rFonts w:ascii="Arial" w:eastAsia="Times New Roman" w:hAnsi="Arial" w:cs="Arial"/>
                <w:b/>
                <w:bCs/>
                <w:color w:val="000000"/>
                <w:sz w:val="24"/>
                <w:szCs w:val="24"/>
                <w:shd w:val="clear" w:color="auto" w:fill="FFFF00"/>
                <w:lang w:val="es-ES" w:eastAsia="es-UY"/>
              </w:rPr>
              <w:t>12</w:t>
            </w:r>
            <w:r w:rsidR="006721DF" w:rsidRPr="006721DF">
              <w:rPr>
                <w:rFonts w:ascii="Arial" w:eastAsia="Times New Roman" w:hAnsi="Arial" w:cs="Arial"/>
                <w:b/>
                <w:bCs/>
                <w:color w:val="000000"/>
                <w:sz w:val="24"/>
                <w:szCs w:val="24"/>
                <w:shd w:val="clear" w:color="auto" w:fill="FFFF00"/>
                <w:lang w:val="es-ES" w:eastAsia="es-UY"/>
              </w:rPr>
              <w:t>:</w:t>
            </w:r>
            <w:r>
              <w:rPr>
                <w:rFonts w:ascii="Arial" w:eastAsia="Times New Roman" w:hAnsi="Arial" w:cs="Arial"/>
                <w:b/>
                <w:bCs/>
                <w:color w:val="000000"/>
                <w:sz w:val="24"/>
                <w:szCs w:val="24"/>
                <w:shd w:val="clear" w:color="auto" w:fill="FFFF00"/>
                <w:lang w:val="es-ES" w:eastAsia="es-UY"/>
              </w:rPr>
              <w:t>00</w:t>
            </w:r>
          </w:p>
        </w:tc>
      </w:tr>
    </w:tbl>
    <w:p w14:paraId="032A9D1D"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DA1F21" w14:textId="6D3DC4D0"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la fecha y hora indicada se efectuará la apertura de ofertas en forma automática y el acta de apertura será publicada automáticamente en el sitio web </w:t>
      </w:r>
      <w:hyperlink r:id="rId12" w:tgtFrame="_blank" w:history="1">
        <w:r w:rsidRPr="006721DF">
          <w:rPr>
            <w:rFonts w:ascii="Arial" w:eastAsia="Times New Roman" w:hAnsi="Arial" w:cs="Arial"/>
            <w:color w:val="000000"/>
            <w:sz w:val="24"/>
            <w:szCs w:val="24"/>
            <w:lang w:val="es-ES" w:eastAsia="es-UY"/>
          </w:rPr>
          <w:t>www.comprasestatales.gub.uy</w:t>
        </w:r>
      </w:hyperlink>
      <w:r w:rsidRPr="006721DF">
        <w:rPr>
          <w:rFonts w:ascii="Arial" w:eastAsia="Times New Roman" w:hAnsi="Arial" w:cs="Arial"/>
          <w:color w:val="000000"/>
          <w:sz w:val="24"/>
          <w:szCs w:val="24"/>
          <w:lang w:val="es-ES" w:eastAsia="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3" w:tgtFrame="_blank" w:history="1">
        <w:r w:rsidRPr="006721DF">
          <w:rPr>
            <w:rFonts w:ascii="Arial" w:eastAsia="Times New Roman" w:hAnsi="Arial" w:cs="Arial"/>
            <w:color w:val="000000"/>
            <w:sz w:val="24"/>
            <w:szCs w:val="24"/>
            <w:lang w:val="es-ES" w:eastAsia="es-UY"/>
          </w:rPr>
          <w:t>www.comprasestatales.gub.uy</w:t>
        </w:r>
      </w:hyperlink>
      <w:r w:rsidRPr="006721DF">
        <w:rPr>
          <w:rFonts w:ascii="Arial" w:eastAsia="Times New Roman" w:hAnsi="Arial" w:cs="Arial"/>
          <w:color w:val="000000"/>
          <w:sz w:val="24"/>
          <w:szCs w:val="24"/>
          <w:lang w:val="es-ES" w:eastAsia="es-UY"/>
        </w:rPr>
        <w:t>.</w:t>
      </w:r>
      <w:r w:rsidRPr="006721DF">
        <w:rPr>
          <w:rFonts w:ascii="Arial" w:eastAsia="Times New Roman" w:hAnsi="Arial" w:cs="Arial"/>
          <w:color w:val="000000"/>
          <w:sz w:val="24"/>
          <w:szCs w:val="24"/>
          <w:lang w:eastAsia="es-UY"/>
        </w:rPr>
        <w:t> </w:t>
      </w:r>
    </w:p>
    <w:p w14:paraId="0EE8F44F"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r w:rsidRPr="006721DF">
        <w:rPr>
          <w:rFonts w:ascii="Arial" w:eastAsia="Times New Roman" w:hAnsi="Arial" w:cs="Arial"/>
          <w:color w:val="000000"/>
          <w:sz w:val="24"/>
          <w:szCs w:val="24"/>
          <w:lang w:eastAsia="es-UY"/>
        </w:rPr>
        <w:t> </w:t>
      </w:r>
    </w:p>
    <w:p w14:paraId="19F13179" w14:textId="77777777" w:rsidR="006721DF" w:rsidRPr="00F47004" w:rsidRDefault="006721DF" w:rsidP="006721DF">
      <w:pPr>
        <w:spacing w:after="0" w:line="240" w:lineRule="auto"/>
        <w:jc w:val="both"/>
        <w:textAlignment w:val="baseline"/>
        <w:rPr>
          <w:rFonts w:ascii="Arial" w:eastAsia="Times New Roman" w:hAnsi="Arial" w:cs="Arial"/>
          <w:color w:val="000000"/>
          <w:sz w:val="24"/>
          <w:szCs w:val="24"/>
          <w:lang w:val="es-ES" w:eastAsia="es-UY"/>
        </w:rPr>
      </w:pPr>
      <w:r w:rsidRPr="006721DF">
        <w:rPr>
          <w:rFonts w:ascii="Arial" w:eastAsia="Times New Roman" w:hAnsi="Arial" w:cs="Arial"/>
          <w:color w:val="000000"/>
          <w:sz w:val="24"/>
          <w:szCs w:val="24"/>
          <w:lang w:val="es-ES" w:eastAsia="es-UY"/>
        </w:rPr>
        <w:t>En caso de discrepancias entre la oferta económica cargada en la línea de cotización del sitio web de Compras y Contrataciones Estatales, y la documentación cargada como archivo adjunto en dicho sitio</w:t>
      </w:r>
      <w:r w:rsidRPr="00F47004">
        <w:rPr>
          <w:rFonts w:ascii="Arial" w:eastAsia="Times New Roman" w:hAnsi="Arial" w:cs="Arial"/>
          <w:color w:val="000000"/>
          <w:sz w:val="24"/>
          <w:szCs w:val="24"/>
          <w:lang w:val="es-ES" w:eastAsia="es-UY"/>
        </w:rPr>
        <w:t>, valdrá lo establecido en el adjunto o lo más conveniente para la administración. </w:t>
      </w:r>
    </w:p>
    <w:p w14:paraId="2D40AFA8" w14:textId="47BB0C8B" w:rsidR="006721DF" w:rsidRDefault="006721DF" w:rsidP="00F47004">
      <w:pPr>
        <w:spacing w:after="0" w:line="240" w:lineRule="auto"/>
        <w:jc w:val="both"/>
        <w:textAlignment w:val="baseline"/>
        <w:rPr>
          <w:rFonts w:ascii="Arial" w:eastAsia="Times New Roman" w:hAnsi="Arial" w:cs="Arial"/>
          <w:color w:val="FF0000"/>
          <w:sz w:val="24"/>
          <w:szCs w:val="24"/>
          <w:highlight w:val="yellow"/>
          <w:lang w:val="es-ES" w:eastAsia="es-UY"/>
        </w:rPr>
      </w:pPr>
      <w:r w:rsidRPr="006721DF">
        <w:rPr>
          <w:rFonts w:ascii="Arial" w:eastAsia="Times New Roman" w:hAnsi="Arial" w:cs="Arial"/>
          <w:color w:val="000000"/>
          <w:sz w:val="24"/>
          <w:szCs w:val="24"/>
          <w:lang w:val="es-ES" w:eastAsia="es-UY"/>
        </w:rPr>
        <w:t>Solo cuando la administración contratante solicite salvar defectos, carencias formales o errores evidentes o de escasa importancia de acuerdo a lo establecido en el artículo 65 del TOCAF, el oferente deberá agregar en línea la documentación solicitada.</w:t>
      </w:r>
      <w:r w:rsidRPr="006721DF">
        <w:rPr>
          <w:rFonts w:ascii="Arial" w:eastAsia="Times New Roman" w:hAnsi="Arial" w:cs="Arial"/>
          <w:color w:val="000000"/>
          <w:sz w:val="24"/>
          <w:szCs w:val="24"/>
          <w:lang w:eastAsia="es-UY"/>
        </w:rPr>
        <w:t> </w:t>
      </w:r>
    </w:p>
    <w:p w14:paraId="1A98992C" w14:textId="77777777" w:rsidR="00FE2324" w:rsidRPr="006721DF" w:rsidRDefault="00FE2324" w:rsidP="006721DF">
      <w:pPr>
        <w:spacing w:after="0" w:line="240" w:lineRule="auto"/>
        <w:ind w:right="-150"/>
        <w:jc w:val="both"/>
        <w:textAlignment w:val="baseline"/>
        <w:rPr>
          <w:rFonts w:ascii="Arial" w:eastAsia="Times New Roman" w:hAnsi="Arial" w:cs="Arial"/>
          <w:color w:val="FF0000"/>
          <w:sz w:val="24"/>
          <w:szCs w:val="24"/>
          <w:lang w:val="es-ES" w:eastAsia="es-UY"/>
        </w:rPr>
      </w:pPr>
    </w:p>
    <w:p w14:paraId="244E2282" w14:textId="77777777" w:rsidR="006721DF" w:rsidRPr="006721DF" w:rsidRDefault="006721DF" w:rsidP="006721DF">
      <w:pPr>
        <w:spacing w:after="0" w:line="240" w:lineRule="auto"/>
        <w:textAlignment w:val="baseline"/>
        <w:rPr>
          <w:rFonts w:ascii="Segoe UI" w:eastAsia="Times New Roman" w:hAnsi="Segoe UI" w:cs="Segoe UI"/>
          <w:color w:val="000000"/>
          <w:sz w:val="18"/>
          <w:szCs w:val="18"/>
          <w:lang w:eastAsia="es-UY"/>
        </w:rPr>
      </w:pPr>
      <w:r w:rsidRPr="006721DF">
        <w:rPr>
          <w:rFonts w:ascii="Calibri Light" w:eastAsia="Times New Roman" w:hAnsi="Calibri Light" w:cs="Calibri Light"/>
          <w:b/>
          <w:bCs/>
          <w:color w:val="2F5496"/>
          <w:sz w:val="26"/>
          <w:szCs w:val="26"/>
          <w:lang w:val="es-ES" w:eastAsia="es-UY"/>
        </w:rPr>
        <w:t>INFORMACIÓN CONFIDENCIAL Y DATOS PERSONALES</w:t>
      </w:r>
      <w:r w:rsidRPr="006721DF">
        <w:rPr>
          <w:rFonts w:ascii="Calibri Light" w:eastAsia="Times New Roman" w:hAnsi="Calibri Light" w:cs="Calibri Light"/>
          <w:color w:val="2F5496"/>
          <w:sz w:val="26"/>
          <w:szCs w:val="26"/>
          <w:lang w:eastAsia="es-UY"/>
        </w:rPr>
        <w:t> </w:t>
      </w:r>
    </w:p>
    <w:p w14:paraId="648EAA58"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029D8FF"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Cuando los oferentes incluyan información considerada confidencial, al amparo de lo dispuesto en el artículo 10 literal I) de la Ley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18.381 y artículo 65 del TOCAF, la misma deberá ser ingresada en el sistema en tal carácter y en forma separada a la parte pública de la oferta.</w:t>
      </w:r>
      <w:r w:rsidRPr="006721DF">
        <w:rPr>
          <w:rFonts w:ascii="Arial" w:eastAsia="Times New Roman" w:hAnsi="Arial" w:cs="Arial"/>
          <w:lang w:val="es-ES" w:eastAsia="es-UY"/>
        </w:rPr>
        <w:t> </w:t>
      </w:r>
      <w:r w:rsidRPr="006721DF">
        <w:rPr>
          <w:rFonts w:ascii="Arial" w:eastAsia="Times New Roman" w:hAnsi="Arial" w:cs="Arial"/>
          <w:lang w:eastAsia="es-UY"/>
        </w:rPr>
        <w:t> </w:t>
      </w:r>
    </w:p>
    <w:p w14:paraId="70767F1B"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Se considera información confidencial:</w:t>
      </w:r>
      <w:r w:rsidRPr="006721DF">
        <w:rPr>
          <w:rFonts w:ascii="Arial MT" w:eastAsia="Times New Roman" w:hAnsi="Arial MT" w:cs="Segoe UI"/>
          <w:color w:val="000000"/>
          <w:lang w:eastAsia="es-UY"/>
        </w:rPr>
        <w:t> </w:t>
      </w:r>
    </w:p>
    <w:p w14:paraId="0CF7322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información relativa a sus clientes, salvo aquella que sea requerida como factor de evaluación</w:t>
      </w:r>
      <w:r w:rsidRPr="006721DF">
        <w:rPr>
          <w:rFonts w:ascii="Arial" w:eastAsia="Times New Roman" w:hAnsi="Arial" w:cs="Arial"/>
          <w:color w:val="000000"/>
          <w:lang w:eastAsia="es-UY"/>
        </w:rPr>
        <w:t> </w:t>
      </w:r>
    </w:p>
    <w:p w14:paraId="024C126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pueda ser objeto de propiedad intelectual</w:t>
      </w:r>
      <w:r w:rsidRPr="006721DF">
        <w:rPr>
          <w:rFonts w:ascii="Arial" w:eastAsia="Times New Roman" w:hAnsi="Arial" w:cs="Arial"/>
          <w:color w:val="000000"/>
          <w:lang w:eastAsia="es-UY"/>
        </w:rPr>
        <w:t> </w:t>
      </w:r>
    </w:p>
    <w:p w14:paraId="3B6AEC8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refiera al patrimonio del oferente</w:t>
      </w:r>
      <w:r w:rsidRPr="006721DF">
        <w:rPr>
          <w:rFonts w:ascii="Arial" w:eastAsia="Times New Roman" w:hAnsi="Arial" w:cs="Arial"/>
          <w:color w:val="000000"/>
          <w:lang w:eastAsia="es-UY"/>
        </w:rPr>
        <w:t> </w:t>
      </w:r>
    </w:p>
    <w:p w14:paraId="10001112"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comprenda hechos o actos de carácter económico, contable, jurídico o administrativo, relativos al oferente, que pudiera ser útil para un competidor</w:t>
      </w:r>
      <w:r w:rsidRPr="006721DF">
        <w:rPr>
          <w:rFonts w:ascii="Arial" w:eastAsia="Times New Roman" w:hAnsi="Arial" w:cs="Arial"/>
          <w:color w:val="000000"/>
          <w:lang w:eastAsia="es-UY"/>
        </w:rPr>
        <w:t> </w:t>
      </w:r>
    </w:p>
    <w:p w14:paraId="6D9BA1D9"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que esté amparada en una cláusula contractual de confidencialidad, y</w:t>
      </w:r>
      <w:r w:rsidRPr="006721DF">
        <w:rPr>
          <w:rFonts w:ascii="Arial" w:eastAsia="Times New Roman" w:hAnsi="Arial" w:cs="Arial"/>
          <w:color w:val="000000"/>
          <w:lang w:eastAsia="es-UY"/>
        </w:rPr>
        <w:t> </w:t>
      </w:r>
    </w:p>
    <w:p w14:paraId="069CF886" w14:textId="77777777" w:rsidR="006721DF" w:rsidRPr="006721DF" w:rsidRDefault="006721DF" w:rsidP="00BF6822">
      <w:pPr>
        <w:numPr>
          <w:ilvl w:val="0"/>
          <w:numId w:val="5"/>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 xml:space="preserve">aquella de naturaleza similar conforme a lo dispuesto en la Ley de Acceso a la Información (Ley </w:t>
      </w:r>
      <w:proofErr w:type="spellStart"/>
      <w:r w:rsidRPr="006721DF">
        <w:rPr>
          <w:rFonts w:ascii="Arial" w:eastAsia="Times New Roman" w:hAnsi="Arial" w:cs="Arial"/>
          <w:color w:val="000000"/>
          <w:lang w:val="es-ES" w:eastAsia="es-UY"/>
        </w:rPr>
        <w:t>Nº</w:t>
      </w:r>
      <w:proofErr w:type="spellEnd"/>
      <w:r w:rsidRPr="006721DF">
        <w:rPr>
          <w:rFonts w:ascii="Arial" w:eastAsia="Times New Roman" w:hAnsi="Arial" w:cs="Arial"/>
          <w:color w:val="000000"/>
          <w:lang w:val="es-ES" w:eastAsia="es-UY"/>
        </w:rPr>
        <w:t xml:space="preserve"> 18.381), y demás normas concordantes y complementarias.</w:t>
      </w:r>
      <w:r w:rsidRPr="006721DF">
        <w:rPr>
          <w:rFonts w:ascii="Arial" w:eastAsia="Times New Roman" w:hAnsi="Arial" w:cs="Arial"/>
          <w:color w:val="000000"/>
          <w:lang w:eastAsia="es-UY"/>
        </w:rPr>
        <w:t> </w:t>
      </w:r>
    </w:p>
    <w:p w14:paraId="4EF6D55D"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color w:val="000000"/>
          <w:lang w:eastAsia="es-UY"/>
        </w:rPr>
        <w:t> </w:t>
      </w:r>
    </w:p>
    <w:p w14:paraId="6E6442D3"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MT" w:eastAsia="Times New Roman" w:hAnsi="Arial MT" w:cs="Segoe UI"/>
          <w:b/>
          <w:bCs/>
          <w:color w:val="000000"/>
          <w:lang w:val="es-ES" w:eastAsia="es-UY"/>
        </w:rPr>
        <w:t>En ningún caso se considera información confidencial:</w:t>
      </w:r>
      <w:r w:rsidRPr="006721DF">
        <w:rPr>
          <w:rFonts w:ascii="Arial MT" w:eastAsia="Times New Roman" w:hAnsi="Arial MT" w:cs="Segoe UI"/>
          <w:color w:val="000000"/>
          <w:lang w:eastAsia="es-UY"/>
        </w:rPr>
        <w:t> </w:t>
      </w:r>
    </w:p>
    <w:p w14:paraId="17648407"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relativa a los precios</w:t>
      </w:r>
      <w:r w:rsidRPr="006721DF">
        <w:rPr>
          <w:rFonts w:ascii="Arial" w:eastAsia="Times New Roman" w:hAnsi="Arial" w:cs="Arial"/>
          <w:color w:val="000000"/>
          <w:lang w:eastAsia="es-UY"/>
        </w:rPr>
        <w:t> </w:t>
      </w:r>
    </w:p>
    <w:p w14:paraId="0629BF43"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 descripción de bienes y servicios ofertados, y</w:t>
      </w:r>
      <w:r w:rsidRPr="006721DF">
        <w:rPr>
          <w:rFonts w:ascii="Arial" w:eastAsia="Times New Roman" w:hAnsi="Arial" w:cs="Arial"/>
          <w:color w:val="000000"/>
          <w:lang w:eastAsia="es-UY"/>
        </w:rPr>
        <w:t> </w:t>
      </w:r>
    </w:p>
    <w:p w14:paraId="0A9B2218" w14:textId="77777777" w:rsidR="006721DF" w:rsidRPr="006721DF" w:rsidRDefault="006721DF" w:rsidP="00BF6822">
      <w:pPr>
        <w:numPr>
          <w:ilvl w:val="0"/>
          <w:numId w:val="6"/>
        </w:numPr>
        <w:spacing w:after="0" w:line="240" w:lineRule="auto"/>
        <w:ind w:left="360" w:firstLine="0"/>
        <w:jc w:val="both"/>
        <w:textAlignment w:val="baseline"/>
        <w:rPr>
          <w:rFonts w:ascii="Arial MT" w:eastAsia="Times New Roman" w:hAnsi="Arial MT" w:cs="Segoe UI"/>
          <w:lang w:eastAsia="es-UY"/>
        </w:rPr>
      </w:pPr>
      <w:r w:rsidRPr="006721DF">
        <w:rPr>
          <w:rFonts w:ascii="Arial" w:eastAsia="Times New Roman" w:hAnsi="Arial" w:cs="Arial"/>
          <w:color w:val="000000"/>
          <w:lang w:val="es-ES" w:eastAsia="es-UY"/>
        </w:rPr>
        <w:t>las condiciones generales de la oferta</w:t>
      </w:r>
      <w:r w:rsidRPr="006721DF">
        <w:rPr>
          <w:rFonts w:ascii="Arial" w:eastAsia="Times New Roman" w:hAnsi="Arial" w:cs="Arial"/>
          <w:color w:val="000000"/>
          <w:lang w:eastAsia="es-UY"/>
        </w:rPr>
        <w:t> </w:t>
      </w:r>
    </w:p>
    <w:p w14:paraId="7C77A165"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1477A61E" w14:textId="77777777" w:rsidR="006721DF" w:rsidRPr="006721DF" w:rsidRDefault="006721DF" w:rsidP="006721DF">
      <w:pPr>
        <w:spacing w:after="0" w:line="240" w:lineRule="auto"/>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Los documentos que entregue un oferente en carácter confidencial no serán divulgados a los restantes oferentes. El carácter de confidencialidad otorgado a la información presentada no será de aplicación para el Tribunal de Cuentas ni para </w:t>
      </w:r>
      <w:r w:rsidRPr="006721DF">
        <w:rPr>
          <w:rFonts w:ascii="Arial" w:eastAsia="Times New Roman" w:hAnsi="Arial" w:cs="Arial"/>
          <w:color w:val="000000"/>
          <w:sz w:val="24"/>
          <w:szCs w:val="24"/>
          <w:lang w:val="es-ES" w:eastAsia="es-UY"/>
        </w:rPr>
        <w:lastRenderedPageBreak/>
        <w:t>otros organismos compradores que deban participar en el presente proceso de contratación a fin de cumplir con sus respectivos cometidos.</w:t>
      </w:r>
      <w:r w:rsidRPr="006721DF">
        <w:rPr>
          <w:rFonts w:ascii="Arial" w:eastAsia="Times New Roman" w:hAnsi="Arial" w:cs="Arial"/>
          <w:color w:val="000000"/>
          <w:sz w:val="24"/>
          <w:szCs w:val="24"/>
          <w:lang w:eastAsia="es-UY"/>
        </w:rPr>
        <w:t> </w:t>
      </w:r>
    </w:p>
    <w:p w14:paraId="4D2C7B4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El oferente deberá incluir en la parte pública de la oferta un resumen no confidencial de la información confidencial que ingrese que deberá ser breve y conciso (artículo 30 del Decreto </w:t>
      </w:r>
      <w:proofErr w:type="spellStart"/>
      <w:r w:rsidRPr="006721DF">
        <w:rPr>
          <w:rFonts w:ascii="Arial" w:eastAsia="Times New Roman" w:hAnsi="Arial" w:cs="Arial"/>
          <w:color w:val="000000"/>
          <w:sz w:val="24"/>
          <w:szCs w:val="24"/>
          <w:lang w:val="es-ES" w:eastAsia="es-UY"/>
        </w:rPr>
        <w:t>N°</w:t>
      </w:r>
      <w:proofErr w:type="spellEnd"/>
      <w:r w:rsidRPr="006721DF">
        <w:rPr>
          <w:rFonts w:ascii="Arial" w:eastAsia="Times New Roman" w:hAnsi="Arial" w:cs="Arial"/>
          <w:color w:val="000000"/>
          <w:sz w:val="24"/>
          <w:szCs w:val="24"/>
          <w:lang w:val="es-ES" w:eastAsia="es-UY"/>
        </w:rPr>
        <w:t xml:space="preserve"> 232/010).</w:t>
      </w:r>
      <w:r w:rsidRPr="006721DF">
        <w:rPr>
          <w:rFonts w:ascii="Arial" w:eastAsia="Times New Roman" w:hAnsi="Arial" w:cs="Arial"/>
          <w:color w:val="000000"/>
          <w:sz w:val="24"/>
          <w:szCs w:val="24"/>
          <w:lang w:eastAsia="es-UY"/>
        </w:rPr>
        <w:t> </w:t>
      </w:r>
    </w:p>
    <w:p w14:paraId="3E823D57"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val="es-ES" w:eastAsia="es-UY"/>
        </w:rPr>
      </w:pPr>
      <w:r w:rsidRPr="006721DF">
        <w:rPr>
          <w:rFonts w:ascii="Arial" w:eastAsia="Times New Roman" w:hAnsi="Arial" w:cs="Arial"/>
          <w:color w:val="000000"/>
          <w:sz w:val="24"/>
          <w:szCs w:val="24"/>
          <w:lang w:val="es-ES" w:eastAsia="es-UY"/>
        </w:rPr>
        <w:t> </w:t>
      </w:r>
    </w:p>
    <w:p w14:paraId="257817B0" w14:textId="77777777" w:rsidR="006721DF" w:rsidRPr="006721DF" w:rsidRDefault="006721DF" w:rsidP="006721DF">
      <w:pPr>
        <w:spacing w:after="0" w:line="240" w:lineRule="auto"/>
        <w:ind w:right="-150"/>
        <w:jc w:val="both"/>
        <w:textAlignment w:val="baseline"/>
        <w:rPr>
          <w:rFonts w:ascii="Segoe UI" w:eastAsia="Times New Roman" w:hAnsi="Segoe UI" w:cs="Segoe UI"/>
          <w:sz w:val="18"/>
          <w:szCs w:val="18"/>
          <w:lang w:eastAsia="es-UY"/>
        </w:rPr>
      </w:pPr>
      <w:r w:rsidRPr="006721DF">
        <w:rPr>
          <w:rFonts w:ascii="Arial" w:eastAsia="Times New Roman" w:hAnsi="Arial" w:cs="Arial"/>
          <w:color w:val="000000"/>
          <w:sz w:val="24"/>
          <w:szCs w:val="24"/>
          <w:lang w:val="es-ES" w:eastAsia="es-UY"/>
        </w:rPr>
        <w:t xml:space="preserve">En caso que las ofertas contengan datos personales, el oferente, si correspondiere, deberá recabar el consentimiento de los titulares de los mismos, conforme a lo establecido en la Ley </w:t>
      </w:r>
      <w:proofErr w:type="spellStart"/>
      <w:r w:rsidRPr="006721DF">
        <w:rPr>
          <w:rFonts w:ascii="Arial" w:eastAsia="Times New Roman" w:hAnsi="Arial" w:cs="Arial"/>
          <w:color w:val="000000"/>
          <w:sz w:val="24"/>
          <w:szCs w:val="24"/>
          <w:lang w:val="es-ES" w:eastAsia="es-UY"/>
        </w:rPr>
        <w:t>Nº</w:t>
      </w:r>
      <w:proofErr w:type="spellEnd"/>
      <w:r w:rsidRPr="006721DF">
        <w:rPr>
          <w:rFonts w:ascii="Arial" w:eastAsia="Times New Roman" w:hAnsi="Arial" w:cs="Arial"/>
          <w:color w:val="000000"/>
          <w:sz w:val="24"/>
          <w:szCs w:val="24"/>
          <w:lang w:val="es-ES" w:eastAsia="es-UY"/>
        </w:rPr>
        <w:t xml:space="preserve"> 18.331, normas concordantes y complementarias. Asimismo, se deberá informar a quienes se incluyen en el presente llamado, en los términos establecidos en el artículo 13 de la mencionada Ley. </w:t>
      </w:r>
      <w:r w:rsidRPr="006721DF">
        <w:rPr>
          <w:rFonts w:ascii="Arial" w:eastAsia="Times New Roman" w:hAnsi="Arial" w:cs="Arial"/>
          <w:color w:val="000000"/>
          <w:sz w:val="24"/>
          <w:szCs w:val="24"/>
          <w:lang w:eastAsia="es-UY"/>
        </w:rPr>
        <w:t> </w:t>
      </w:r>
    </w:p>
    <w:p w14:paraId="0B316FB1" w14:textId="77777777" w:rsidR="006721DF" w:rsidRPr="006721DF" w:rsidRDefault="006721DF" w:rsidP="006721DF">
      <w:pPr>
        <w:spacing w:after="0" w:line="240" w:lineRule="auto"/>
        <w:ind w:right="-150"/>
        <w:jc w:val="both"/>
        <w:textAlignment w:val="baseline"/>
        <w:rPr>
          <w:rFonts w:ascii="Segoe UI" w:eastAsia="Times New Roman" w:hAnsi="Segoe UI" w:cs="Segoe UI"/>
          <w:color w:val="000000"/>
          <w:sz w:val="18"/>
          <w:szCs w:val="18"/>
          <w:lang w:eastAsia="es-UY"/>
        </w:rPr>
      </w:pPr>
      <w:r w:rsidRPr="006721DF">
        <w:rPr>
          <w:rFonts w:ascii="Arial" w:eastAsia="Times New Roman" w:hAnsi="Arial" w:cs="Arial"/>
          <w:color w:val="000000"/>
          <w:sz w:val="24"/>
          <w:szCs w:val="24"/>
          <w:lang w:eastAsia="es-UY"/>
        </w:rPr>
        <w:t> </w:t>
      </w:r>
    </w:p>
    <w:p w14:paraId="52D702F1" w14:textId="625BC8E8" w:rsidR="00F47004" w:rsidRPr="00F47004" w:rsidRDefault="006721DF" w:rsidP="006721DF">
      <w:pPr>
        <w:spacing w:after="0" w:line="240" w:lineRule="auto"/>
        <w:ind w:right="-150"/>
        <w:jc w:val="both"/>
        <w:textAlignment w:val="baseline"/>
        <w:rPr>
          <w:rFonts w:ascii="Arial" w:eastAsia="Times New Roman" w:hAnsi="Arial" w:cs="Arial"/>
          <w:color w:val="000000"/>
          <w:sz w:val="24"/>
          <w:szCs w:val="24"/>
          <w:lang w:val="es-ES" w:eastAsia="es-UY"/>
        </w:rPr>
      </w:pPr>
      <w:r w:rsidRPr="006721DF">
        <w:rPr>
          <w:rFonts w:ascii="Arial" w:eastAsia="Times New Roman" w:hAnsi="Arial" w:cs="Arial"/>
          <w:b/>
          <w:bCs/>
          <w:color w:val="000000"/>
          <w:sz w:val="24"/>
          <w:szCs w:val="24"/>
          <w:lang w:val="es-ES" w:eastAsia="es-UY"/>
        </w:rPr>
        <w:t>La clasificación de la documentación en carácter de confidencial es de exclusiva responsabilidad del proveedor.</w:t>
      </w:r>
      <w:r w:rsidRPr="006721DF">
        <w:rPr>
          <w:rFonts w:ascii="Arial" w:eastAsia="Times New Roman" w:hAnsi="Arial" w:cs="Arial"/>
          <w:color w:val="000000"/>
          <w:sz w:val="24"/>
          <w:szCs w:val="24"/>
          <w:lang w:val="es-ES" w:eastAsia="es-UY"/>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w:t>
      </w:r>
      <w:r w:rsidR="00F47004" w:rsidRPr="00B27E91">
        <w:rPr>
          <w:rFonts w:ascii="Arial" w:eastAsia="Times New Roman" w:hAnsi="Arial" w:cs="Arial"/>
          <w:color w:val="000000"/>
          <w:sz w:val="24"/>
          <w:szCs w:val="24"/>
          <w:lang w:val="es-ES" w:eastAsia="es-UY"/>
        </w:rPr>
        <w:t>En caso que el oferente no levante dicha condición, esa documentación se considerará como no presentada.</w:t>
      </w:r>
    </w:p>
    <w:p w14:paraId="659D7C6A" w14:textId="77777777" w:rsidR="006721DF" w:rsidRPr="006721DF" w:rsidRDefault="006721DF" w:rsidP="006721DF"/>
    <w:p w14:paraId="20073907" w14:textId="42CDC890" w:rsidR="006047B6" w:rsidRDefault="006047B6" w:rsidP="00BF6822">
      <w:pPr>
        <w:pStyle w:val="Ttulo2"/>
        <w:numPr>
          <w:ilvl w:val="0"/>
          <w:numId w:val="2"/>
        </w:numPr>
        <w:rPr>
          <w:rFonts w:ascii="Arial" w:hAnsi="Arial" w:cs="Arial"/>
          <w:b/>
        </w:rPr>
      </w:pPr>
      <w:bookmarkStart w:id="13" w:name="_Ref147829105"/>
      <w:bookmarkStart w:id="14" w:name="_Toc151647234"/>
      <w:r>
        <w:rPr>
          <w:rFonts w:ascii="Arial" w:hAnsi="Arial" w:cs="Arial"/>
          <w:b/>
        </w:rPr>
        <w:t>FACTORES PARA EVALUAR LAS PROPUESTAS.</w:t>
      </w:r>
      <w:bookmarkEnd w:id="13"/>
      <w:bookmarkEnd w:id="14"/>
    </w:p>
    <w:p w14:paraId="1A9BDF21" w14:textId="68CBA8B0" w:rsidR="006047B6" w:rsidRDefault="006047B6" w:rsidP="006047B6"/>
    <w:p w14:paraId="5A9E7F31"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Los principales factores a tomar en cuenta para la comparación de las ofertas son: </w:t>
      </w:r>
      <w:r>
        <w:rPr>
          <w:rStyle w:val="eop"/>
          <w:rFonts w:ascii="Arial" w:eastAsiaTheme="majorEastAsia" w:hAnsi="Arial" w:cs="Arial"/>
          <w:color w:val="000000"/>
        </w:rPr>
        <w:t> </w:t>
      </w:r>
    </w:p>
    <w:p w14:paraId="0D824FEC"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B9689EA" w14:textId="77777777" w:rsidR="00F47004" w:rsidRPr="005F36B4" w:rsidRDefault="00F47004" w:rsidP="00F47004">
      <w:pPr>
        <w:pStyle w:val="Prrafobsico"/>
        <w:suppressAutoHyphens/>
        <w:ind w:right="-149"/>
        <w:jc w:val="both"/>
        <w:rPr>
          <w:rFonts w:ascii="Arial" w:hAnsi="Arial" w:cs="Arial"/>
        </w:rPr>
      </w:pPr>
      <w:r w:rsidRPr="00D63E93">
        <w:rPr>
          <w:rFonts w:ascii="Arial" w:hAnsi="Arial" w:cs="Arial"/>
          <w:b/>
        </w:rPr>
        <w:t>Precio:</w:t>
      </w:r>
      <w:r w:rsidRPr="005F36B4">
        <w:rPr>
          <w:rFonts w:ascii="Arial" w:hAnsi="Arial" w:cs="Arial"/>
        </w:rPr>
        <w:t xml:space="preserve"> </w:t>
      </w:r>
      <w:r>
        <w:rPr>
          <w:rFonts w:ascii="Arial" w:hAnsi="Arial" w:cs="Arial"/>
        </w:rPr>
        <w:t>85</w:t>
      </w:r>
      <w:r w:rsidRPr="005F36B4">
        <w:rPr>
          <w:rFonts w:ascii="Arial" w:hAnsi="Arial" w:cs="Arial"/>
        </w:rPr>
        <w:t xml:space="preserve"> puntos (Se asignará el mayor puntaje a aquel oferente cuyo precio sea el menor y comparativamente se valorarán las restantes por regla de </w:t>
      </w:r>
      <w:proofErr w:type="gramStart"/>
      <w:r w:rsidRPr="005F36B4">
        <w:rPr>
          <w:rFonts w:ascii="Arial" w:hAnsi="Arial" w:cs="Arial"/>
        </w:rPr>
        <w:t xml:space="preserve">tres </w:t>
      </w:r>
      <w:r>
        <w:rPr>
          <w:rFonts w:ascii="Arial" w:hAnsi="Arial" w:cs="Arial"/>
        </w:rPr>
        <w:t>inversa</w:t>
      </w:r>
      <w:proofErr w:type="gramEnd"/>
      <w:r w:rsidRPr="005F36B4">
        <w:rPr>
          <w:rFonts w:ascii="Arial" w:hAnsi="Arial" w:cs="Arial"/>
        </w:rPr>
        <w:t>).</w:t>
      </w:r>
    </w:p>
    <w:p w14:paraId="293589C9" w14:textId="77777777" w:rsidR="00F47004" w:rsidRPr="005F36B4" w:rsidRDefault="00F47004" w:rsidP="00F47004">
      <w:pPr>
        <w:pStyle w:val="Prrafobsico"/>
        <w:suppressAutoHyphens/>
        <w:ind w:right="-149"/>
        <w:jc w:val="both"/>
        <w:rPr>
          <w:rFonts w:ascii="Arial" w:hAnsi="Arial" w:cs="Arial"/>
        </w:rPr>
      </w:pPr>
    </w:p>
    <w:p w14:paraId="05F3AB35" w14:textId="77777777" w:rsidR="00F47004" w:rsidRPr="005F36B4" w:rsidRDefault="00F47004" w:rsidP="00F47004">
      <w:pPr>
        <w:pStyle w:val="Prrafobsico"/>
        <w:suppressAutoHyphens/>
        <w:ind w:right="-149"/>
        <w:jc w:val="both"/>
        <w:rPr>
          <w:rFonts w:ascii="Arial" w:hAnsi="Arial" w:cs="Arial"/>
        </w:rPr>
      </w:pPr>
      <w:r>
        <w:rPr>
          <w:rFonts w:ascii="Arial" w:hAnsi="Arial" w:cs="Arial"/>
          <w:b/>
        </w:rPr>
        <w:t>Garantía</w:t>
      </w:r>
      <w:r w:rsidRPr="00D63E93">
        <w:rPr>
          <w:rFonts w:ascii="Arial" w:hAnsi="Arial" w:cs="Arial"/>
          <w:b/>
        </w:rPr>
        <w:t>:</w:t>
      </w:r>
      <w:r w:rsidRPr="005F36B4">
        <w:rPr>
          <w:rFonts w:ascii="Arial" w:hAnsi="Arial" w:cs="Arial"/>
        </w:rPr>
        <w:t xml:space="preserve"> </w:t>
      </w:r>
      <w:r>
        <w:rPr>
          <w:rFonts w:ascii="Arial" w:hAnsi="Arial" w:cs="Arial"/>
        </w:rPr>
        <w:t>10</w:t>
      </w:r>
      <w:r w:rsidRPr="005F36B4">
        <w:rPr>
          <w:rFonts w:ascii="Arial" w:hAnsi="Arial" w:cs="Arial"/>
        </w:rPr>
        <w:t xml:space="preserve"> puntos (Se asignará el mayor puntaje a aquel oferente </w:t>
      </w:r>
      <w:r>
        <w:rPr>
          <w:rFonts w:ascii="Arial" w:hAnsi="Arial" w:cs="Arial"/>
        </w:rPr>
        <w:t>que presente el mayor plazo de garantía por encima de la exigida</w:t>
      </w:r>
      <w:r w:rsidRPr="005F36B4">
        <w:rPr>
          <w:rFonts w:ascii="Arial" w:hAnsi="Arial" w:cs="Arial"/>
        </w:rPr>
        <w:t xml:space="preserve"> y comparativamente se valorarán las restantes por regla de </w:t>
      </w:r>
      <w:r>
        <w:rPr>
          <w:rFonts w:ascii="Arial" w:hAnsi="Arial" w:cs="Arial"/>
        </w:rPr>
        <w:t>tres simple</w:t>
      </w:r>
      <w:r w:rsidRPr="005F36B4">
        <w:rPr>
          <w:rFonts w:ascii="Arial" w:hAnsi="Arial" w:cs="Arial"/>
        </w:rPr>
        <w:t>).</w:t>
      </w:r>
    </w:p>
    <w:p w14:paraId="6FFBB2CB" w14:textId="77777777" w:rsidR="00F47004" w:rsidRPr="005F36B4" w:rsidRDefault="00F47004" w:rsidP="00F47004">
      <w:pPr>
        <w:pStyle w:val="Prrafobsico"/>
        <w:suppressAutoHyphens/>
        <w:ind w:right="-149"/>
        <w:jc w:val="both"/>
        <w:rPr>
          <w:rFonts w:ascii="Arial" w:hAnsi="Arial" w:cs="Arial"/>
        </w:rPr>
      </w:pPr>
    </w:p>
    <w:p w14:paraId="26070BD6" w14:textId="32D99A94" w:rsidR="00F47004" w:rsidRDefault="00F47004" w:rsidP="00F47004">
      <w:pPr>
        <w:pStyle w:val="Prrafobsico"/>
        <w:suppressAutoHyphens/>
        <w:ind w:right="-149"/>
        <w:jc w:val="both"/>
        <w:rPr>
          <w:rFonts w:ascii="Arial" w:hAnsi="Arial" w:cs="Arial"/>
          <w:highlight w:val="green"/>
        </w:rPr>
      </w:pPr>
      <w:r>
        <w:rPr>
          <w:rFonts w:ascii="Arial" w:hAnsi="Arial" w:cs="Arial"/>
          <w:b/>
        </w:rPr>
        <w:t>Antigüedad en plaza</w:t>
      </w:r>
      <w:r w:rsidRPr="00D63E93">
        <w:rPr>
          <w:rFonts w:ascii="Arial" w:hAnsi="Arial" w:cs="Arial"/>
          <w:b/>
        </w:rPr>
        <w:t>:</w:t>
      </w:r>
      <w:r w:rsidRPr="005F36B4">
        <w:rPr>
          <w:rFonts w:ascii="Arial" w:hAnsi="Arial" w:cs="Arial"/>
        </w:rPr>
        <w:t xml:space="preserve"> </w:t>
      </w:r>
      <w:r>
        <w:rPr>
          <w:rFonts w:ascii="Arial" w:hAnsi="Arial" w:cs="Arial"/>
        </w:rPr>
        <w:t>5</w:t>
      </w:r>
      <w:r w:rsidRPr="005F36B4">
        <w:rPr>
          <w:rFonts w:ascii="Arial" w:hAnsi="Arial" w:cs="Arial"/>
        </w:rPr>
        <w:t xml:space="preserve"> puntos (Se asignará</w:t>
      </w:r>
      <w:r w:rsidR="00D40933">
        <w:rPr>
          <w:rFonts w:ascii="Arial" w:hAnsi="Arial" w:cs="Arial"/>
        </w:rPr>
        <w:t xml:space="preserve"> 0,25 puntos por año cumplido a la fecha de apertura de ofertas hasta un máximo de 5 puntos)</w:t>
      </w:r>
      <w:r w:rsidRPr="005F36B4">
        <w:rPr>
          <w:rFonts w:ascii="Arial" w:hAnsi="Arial" w:cs="Arial"/>
        </w:rPr>
        <w:t xml:space="preserve"> </w:t>
      </w:r>
      <w:r>
        <w:rPr>
          <w:rFonts w:ascii="Arial" w:hAnsi="Arial" w:cs="Arial"/>
        </w:rPr>
        <w:t xml:space="preserve">por encima de la </w:t>
      </w:r>
      <w:r w:rsidR="00D40933">
        <w:rPr>
          <w:rFonts w:ascii="Arial" w:hAnsi="Arial" w:cs="Arial"/>
        </w:rPr>
        <w:t>antigüedad mínima exigida.</w:t>
      </w:r>
    </w:p>
    <w:p w14:paraId="0ECC8EAA" w14:textId="5889DBF5" w:rsidR="000365ED" w:rsidRDefault="000365ED" w:rsidP="00F47004">
      <w:pPr>
        <w:pStyle w:val="Prrafobsico"/>
        <w:suppressAutoHyphens/>
        <w:ind w:right="-149"/>
        <w:jc w:val="both"/>
        <w:rPr>
          <w:rFonts w:ascii="Arial" w:hAnsi="Arial" w:cs="Arial"/>
        </w:rPr>
      </w:pPr>
    </w:p>
    <w:p w14:paraId="416B4288"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AE42CD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Antecedentes negativos en RUPE, se descontará</w:t>
      </w:r>
      <w:r>
        <w:rPr>
          <w:rStyle w:val="normaltextrun"/>
          <w:rFonts w:ascii="Arial" w:hAnsi="Arial" w:cs="Arial"/>
          <w:color w:val="000000"/>
          <w:lang w:val="es-ES"/>
        </w:rPr>
        <w:t>: </w:t>
      </w:r>
      <w:r>
        <w:rPr>
          <w:rStyle w:val="eop"/>
          <w:rFonts w:ascii="Arial" w:eastAsiaTheme="majorEastAsia" w:hAnsi="Arial" w:cs="Arial"/>
          <w:color w:val="000000"/>
        </w:rPr>
        <w:t> </w:t>
      </w:r>
    </w:p>
    <w:p w14:paraId="2E99920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4848A95"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contar con antecedentes negativos en el RUPE, se realizarán los siguientes descuentos:</w:t>
      </w:r>
      <w:r>
        <w:rPr>
          <w:rStyle w:val="eop"/>
          <w:rFonts w:ascii="Arial" w:eastAsiaTheme="majorEastAsia" w:hAnsi="Arial" w:cs="Arial"/>
          <w:color w:val="000000"/>
        </w:rPr>
        <w:t> </w:t>
      </w:r>
    </w:p>
    <w:p w14:paraId="7BC5671E" w14:textId="77777777" w:rsidR="006047B6" w:rsidRPr="000365ED" w:rsidRDefault="006047B6" w:rsidP="6DFBBB31">
      <w:pPr>
        <w:pStyle w:val="paragraph"/>
        <w:spacing w:before="0" w:beforeAutospacing="0" w:after="0" w:afterAutospacing="0"/>
        <w:ind w:right="-150"/>
        <w:jc w:val="both"/>
        <w:textAlignment w:val="baseline"/>
        <w:rPr>
          <w:rStyle w:val="normaltextrun"/>
          <w:rFonts w:ascii="Arial" w:hAnsi="Arial" w:cs="Arial"/>
          <w:lang w:val="es-ES"/>
        </w:rPr>
      </w:pPr>
      <w:r>
        <w:rPr>
          <w:rStyle w:val="normaltextrun"/>
          <w:rFonts w:ascii="Arial" w:hAnsi="Arial" w:cs="Arial"/>
          <w:color w:val="000000"/>
          <w:lang w:val="es-ES"/>
        </w:rPr>
        <w:t xml:space="preserve">Advertencia. </w:t>
      </w:r>
      <w:r w:rsidRPr="000365ED">
        <w:rPr>
          <w:rStyle w:val="normaltextrun"/>
          <w:rFonts w:ascii="Arial" w:hAnsi="Arial" w:cs="Arial"/>
          <w:color w:val="000000"/>
          <w:lang w:val="es-ES"/>
        </w:rPr>
        <w:t>1 punto</w:t>
      </w:r>
      <w:r>
        <w:rPr>
          <w:rStyle w:val="normaltextrun"/>
          <w:rFonts w:ascii="Arial" w:hAnsi="Arial" w:cs="Arial"/>
          <w:color w:val="000000"/>
          <w:lang w:val="es-ES"/>
        </w:rPr>
        <w:t>.</w:t>
      </w:r>
      <w:r w:rsidRPr="000365ED">
        <w:rPr>
          <w:rStyle w:val="normaltextrun"/>
          <w:lang w:val="es-ES"/>
        </w:rPr>
        <w:t> </w:t>
      </w:r>
    </w:p>
    <w:p w14:paraId="773D8127" w14:textId="66974B8E" w:rsidR="3ABBFDF8" w:rsidRPr="000365ED" w:rsidRDefault="3ABBFDF8" w:rsidP="6DFBBB31">
      <w:pPr>
        <w:pStyle w:val="paragraph"/>
        <w:spacing w:before="0" w:beforeAutospacing="0" w:after="0" w:afterAutospacing="0"/>
        <w:ind w:right="-150"/>
        <w:jc w:val="both"/>
        <w:rPr>
          <w:rStyle w:val="normaltextrun"/>
          <w:color w:val="000000"/>
          <w:lang w:val="es-ES"/>
        </w:rPr>
      </w:pPr>
      <w:r w:rsidRPr="000365ED">
        <w:rPr>
          <w:rStyle w:val="normaltextrun"/>
          <w:color w:val="000000"/>
          <w:lang w:val="es-ES"/>
        </w:rPr>
        <w:t xml:space="preserve">Multa. </w:t>
      </w:r>
      <w:r w:rsidR="5CB6E710" w:rsidRPr="000365ED">
        <w:rPr>
          <w:rStyle w:val="normaltextrun"/>
          <w:color w:val="000000"/>
          <w:lang w:val="es-ES"/>
        </w:rPr>
        <w:t>2 puntos</w:t>
      </w:r>
    </w:p>
    <w:p w14:paraId="361369ED" w14:textId="545C3125" w:rsidR="194827D9" w:rsidRPr="000365ED" w:rsidRDefault="194827D9" w:rsidP="6DFBBB31">
      <w:pPr>
        <w:pStyle w:val="paragraph"/>
        <w:spacing w:before="0" w:beforeAutospacing="0" w:after="0" w:afterAutospacing="0"/>
        <w:ind w:right="-150"/>
        <w:jc w:val="both"/>
        <w:rPr>
          <w:rStyle w:val="normaltextrun"/>
          <w:color w:val="000000"/>
          <w:lang w:val="es-ES"/>
        </w:rPr>
      </w:pPr>
      <w:r w:rsidRPr="000365ED">
        <w:rPr>
          <w:rStyle w:val="normaltextrun"/>
          <w:color w:val="000000"/>
          <w:lang w:val="es-ES"/>
        </w:rPr>
        <w:t xml:space="preserve">Ejecución de Garantía de Mantenimiento de oferta. 2 puntos. </w:t>
      </w:r>
    </w:p>
    <w:p w14:paraId="3C9E3B9B" w14:textId="4F6B2E84" w:rsidR="5CB6E710" w:rsidRPr="000365ED" w:rsidRDefault="5CB6E710" w:rsidP="6DFBBB31">
      <w:pPr>
        <w:pStyle w:val="paragraph"/>
        <w:spacing w:before="0" w:beforeAutospacing="0" w:after="0" w:afterAutospacing="0"/>
        <w:ind w:right="-150"/>
        <w:jc w:val="both"/>
        <w:rPr>
          <w:rStyle w:val="normaltextrun"/>
          <w:color w:val="000000"/>
          <w:lang w:val="es-ES"/>
        </w:rPr>
      </w:pPr>
      <w:r w:rsidRPr="000365ED">
        <w:rPr>
          <w:rStyle w:val="normaltextrun"/>
          <w:color w:val="000000"/>
          <w:lang w:val="es-ES"/>
        </w:rPr>
        <w:t>Ejecución de Garantía de Fiel cumplimiento de contrato</w:t>
      </w:r>
      <w:r w:rsidR="71454B0E" w:rsidRPr="000365ED">
        <w:rPr>
          <w:rStyle w:val="normaltextrun"/>
          <w:color w:val="000000"/>
          <w:lang w:val="es-ES"/>
        </w:rPr>
        <w:t>. 3 puntos</w:t>
      </w:r>
    </w:p>
    <w:p w14:paraId="5F11E6CD" w14:textId="5F92D322" w:rsidR="006047B6" w:rsidRPr="000365ED" w:rsidRDefault="006047B6" w:rsidP="6DFBBB31">
      <w:pPr>
        <w:pStyle w:val="paragraph"/>
        <w:spacing w:before="0" w:beforeAutospacing="0" w:after="0" w:afterAutospacing="0"/>
        <w:ind w:right="-150"/>
        <w:jc w:val="both"/>
        <w:textAlignment w:val="baseline"/>
        <w:rPr>
          <w:rStyle w:val="normaltextrun"/>
          <w:rFonts w:ascii="Arial" w:hAnsi="Arial" w:cs="Arial"/>
          <w:lang w:val="es-ES"/>
        </w:rPr>
      </w:pPr>
      <w:r>
        <w:rPr>
          <w:rStyle w:val="normaltextrun"/>
          <w:rFonts w:ascii="Arial" w:hAnsi="Arial" w:cs="Arial"/>
          <w:color w:val="000000"/>
          <w:lang w:val="es-ES"/>
        </w:rPr>
        <w:t xml:space="preserve">Suspensión. </w:t>
      </w:r>
      <w:r w:rsidRPr="000365ED">
        <w:rPr>
          <w:rStyle w:val="normaltextrun"/>
          <w:rFonts w:ascii="Arial" w:hAnsi="Arial" w:cs="Arial"/>
          <w:color w:val="000000"/>
          <w:lang w:val="es-ES"/>
        </w:rPr>
        <w:t>5 puntos</w:t>
      </w:r>
      <w:r>
        <w:rPr>
          <w:rStyle w:val="normaltextrun"/>
          <w:rFonts w:ascii="Arial" w:hAnsi="Arial" w:cs="Arial"/>
          <w:color w:val="000000"/>
          <w:lang w:val="es-ES"/>
        </w:rPr>
        <w:t>.</w:t>
      </w:r>
      <w:r w:rsidRPr="000365ED">
        <w:rPr>
          <w:rStyle w:val="normaltextrun"/>
          <w:lang w:val="es-ES"/>
        </w:rPr>
        <w:t> </w:t>
      </w:r>
    </w:p>
    <w:p w14:paraId="4CD03EE2" w14:textId="77777777" w:rsidR="006047B6" w:rsidRPr="000365ED" w:rsidRDefault="006047B6" w:rsidP="6DFBBB31">
      <w:pPr>
        <w:pStyle w:val="paragraph"/>
        <w:spacing w:before="0" w:beforeAutospacing="0" w:after="0" w:afterAutospacing="0"/>
        <w:ind w:right="-150"/>
        <w:jc w:val="both"/>
        <w:textAlignment w:val="baseline"/>
        <w:rPr>
          <w:rStyle w:val="normaltextrun"/>
          <w:rFonts w:ascii="Arial" w:hAnsi="Arial" w:cs="Arial"/>
          <w:lang w:val="es-ES"/>
        </w:rPr>
      </w:pPr>
      <w:r w:rsidRPr="00FE2324">
        <w:rPr>
          <w:rStyle w:val="normaltextrun"/>
          <w:rFonts w:ascii="Arial" w:hAnsi="Arial" w:cs="Arial"/>
          <w:color w:val="000000"/>
          <w:lang w:val="es-ES"/>
        </w:rPr>
        <w:lastRenderedPageBreak/>
        <w:t>Eliminación del infractor como proveedor del organismo sancionador.</w:t>
      </w:r>
      <w:r>
        <w:rPr>
          <w:rStyle w:val="normaltextrun"/>
          <w:rFonts w:ascii="Arial" w:hAnsi="Arial" w:cs="Arial"/>
          <w:color w:val="000000"/>
          <w:lang w:val="es-ES"/>
        </w:rPr>
        <w:t xml:space="preserve"> </w:t>
      </w:r>
      <w:r w:rsidRPr="000365ED">
        <w:rPr>
          <w:rStyle w:val="normaltextrun"/>
          <w:rFonts w:ascii="Arial" w:hAnsi="Arial" w:cs="Arial"/>
          <w:color w:val="000000"/>
          <w:lang w:val="es-ES"/>
        </w:rPr>
        <w:t>10 puntos</w:t>
      </w:r>
      <w:r>
        <w:rPr>
          <w:rStyle w:val="normaltextrun"/>
          <w:rFonts w:ascii="Arial" w:hAnsi="Arial" w:cs="Arial"/>
          <w:color w:val="000000"/>
          <w:lang w:val="es-ES"/>
        </w:rPr>
        <w:t>.</w:t>
      </w:r>
      <w:r w:rsidRPr="000365ED">
        <w:rPr>
          <w:rStyle w:val="normaltextrun"/>
          <w:lang w:val="es-ES"/>
        </w:rPr>
        <w:t> </w:t>
      </w:r>
    </w:p>
    <w:p w14:paraId="6C0939F8" w14:textId="77777777" w:rsidR="006047B6" w:rsidRPr="000365ED" w:rsidRDefault="006047B6" w:rsidP="006047B6">
      <w:pPr>
        <w:pStyle w:val="paragraph"/>
        <w:spacing w:before="0" w:beforeAutospacing="0" w:after="0" w:afterAutospacing="0"/>
        <w:ind w:right="-150"/>
        <w:jc w:val="both"/>
        <w:textAlignment w:val="baseline"/>
        <w:rPr>
          <w:rStyle w:val="normaltextrun"/>
          <w:rFonts w:ascii="Arial" w:hAnsi="Arial" w:cs="Arial"/>
          <w:lang w:val="es-ES"/>
        </w:rPr>
      </w:pPr>
      <w:r>
        <w:rPr>
          <w:rStyle w:val="normaltextrun"/>
          <w:rFonts w:ascii="Arial" w:hAnsi="Arial" w:cs="Arial"/>
          <w:color w:val="000000"/>
          <w:lang w:val="es-ES"/>
        </w:rPr>
        <w:t>De constar antecedentes negativos con sanciones distintas a las anteriores, se evaluará la falta cometida y se la graduará de conformidad a alguno de los tres tipos de sanciones anteriormente descriptos, efectuándose el detrimento correspondiente en el puntaje.</w:t>
      </w:r>
      <w:r w:rsidRPr="000365ED">
        <w:rPr>
          <w:rStyle w:val="normaltextrun"/>
          <w:lang w:val="es-ES"/>
        </w:rPr>
        <w:t> </w:t>
      </w:r>
    </w:p>
    <w:p w14:paraId="3901BF14" w14:textId="66B826BD" w:rsidR="006047B6" w:rsidRPr="000365ED" w:rsidRDefault="006047B6" w:rsidP="006047B6">
      <w:pPr>
        <w:pStyle w:val="paragraph"/>
        <w:spacing w:before="0" w:beforeAutospacing="0" w:after="0" w:afterAutospacing="0"/>
        <w:ind w:right="-150"/>
        <w:jc w:val="both"/>
        <w:textAlignment w:val="baseline"/>
        <w:rPr>
          <w:rStyle w:val="normaltextrun"/>
          <w:rFonts w:ascii="Arial" w:hAnsi="Arial" w:cs="Arial"/>
          <w:lang w:val="es-ES"/>
        </w:rPr>
      </w:pPr>
      <w:r>
        <w:rPr>
          <w:rStyle w:val="normaltextrun"/>
          <w:rFonts w:ascii="Arial" w:hAnsi="Arial" w:cs="Arial"/>
          <w:color w:val="000000"/>
          <w:lang w:val="es-ES"/>
        </w:rPr>
        <w:t xml:space="preserve">Se tomarán en consideración solamente las sanciones inscriptas en los últimos </w:t>
      </w:r>
      <w:r w:rsidRPr="000365ED">
        <w:rPr>
          <w:rStyle w:val="normaltextrun"/>
          <w:rFonts w:ascii="Arial" w:hAnsi="Arial" w:cs="Arial"/>
          <w:color w:val="000000"/>
          <w:lang w:val="es-ES"/>
        </w:rPr>
        <w:t>5 años</w:t>
      </w:r>
      <w:r>
        <w:rPr>
          <w:rStyle w:val="normaltextrun"/>
          <w:rFonts w:ascii="Arial" w:hAnsi="Arial" w:cs="Arial"/>
          <w:color w:val="000000"/>
          <w:lang w:val="es-ES"/>
        </w:rPr>
        <w:t xml:space="preserve"> y no se descontarán, sumando todas las sanciones inscriptas, más de 15 puntos.</w:t>
      </w:r>
      <w:r w:rsidRPr="000365ED">
        <w:rPr>
          <w:rStyle w:val="normaltextrun"/>
          <w:lang w:val="es-ES"/>
        </w:rPr>
        <w:t> </w:t>
      </w:r>
    </w:p>
    <w:p w14:paraId="68134E83" w14:textId="77777777" w:rsidR="006047B6" w:rsidRPr="006047B6" w:rsidRDefault="006047B6" w:rsidP="006047B6"/>
    <w:p w14:paraId="5598FE6E" w14:textId="12AF0CAA" w:rsidR="006047B6" w:rsidRDefault="000365ED" w:rsidP="00BF6822">
      <w:pPr>
        <w:pStyle w:val="Ttulo2"/>
        <w:numPr>
          <w:ilvl w:val="0"/>
          <w:numId w:val="2"/>
        </w:numPr>
        <w:rPr>
          <w:rFonts w:ascii="Arial" w:hAnsi="Arial" w:cs="Arial"/>
          <w:b/>
        </w:rPr>
      </w:pPr>
      <w:bookmarkStart w:id="15" w:name="_Toc151647235"/>
      <w:r>
        <w:rPr>
          <w:rFonts w:ascii="Arial" w:hAnsi="Arial" w:cs="Arial"/>
          <w:b/>
        </w:rPr>
        <w:t>TRABAJOS A DESARROLLAR DURANTE LA GARANTÍA</w:t>
      </w:r>
      <w:r w:rsidR="006047B6">
        <w:rPr>
          <w:rFonts w:ascii="Arial" w:hAnsi="Arial" w:cs="Arial"/>
          <w:b/>
        </w:rPr>
        <w:t>.</w:t>
      </w:r>
      <w:bookmarkEnd w:id="15"/>
    </w:p>
    <w:p w14:paraId="16DB197A" w14:textId="000CA9C3" w:rsidR="006721DF" w:rsidRDefault="006721DF" w:rsidP="001A73FA">
      <w:pPr>
        <w:pStyle w:val="paragraph"/>
        <w:spacing w:before="0" w:beforeAutospacing="0" w:after="0" w:afterAutospacing="0"/>
        <w:ind w:right="-150"/>
        <w:jc w:val="both"/>
        <w:textAlignment w:val="baseline"/>
        <w:rPr>
          <w:rFonts w:ascii="Arial" w:hAnsi="Arial" w:cs="Arial"/>
          <w:color w:val="000000"/>
        </w:rPr>
      </w:pPr>
    </w:p>
    <w:p w14:paraId="394DF2B0" w14:textId="653E9957" w:rsidR="000365ED" w:rsidRPr="000365ED" w:rsidRDefault="000365ED" w:rsidP="000365ED">
      <w:pPr>
        <w:pStyle w:val="paragraph"/>
        <w:spacing w:after="0"/>
        <w:ind w:right="-150"/>
        <w:jc w:val="both"/>
        <w:textAlignment w:val="baseline"/>
        <w:rPr>
          <w:rStyle w:val="normaltextrun"/>
          <w:rFonts w:ascii="Arial" w:eastAsiaTheme="minorEastAsia" w:hAnsi="Arial" w:cs="Arial"/>
          <w:color w:val="000000"/>
          <w:shd w:val="clear" w:color="auto" w:fill="FFFFFF"/>
        </w:rPr>
      </w:pPr>
      <w:r w:rsidRPr="000365ED">
        <w:rPr>
          <w:rStyle w:val="normaltextrun"/>
          <w:rFonts w:ascii="Arial" w:eastAsiaTheme="minorEastAsia" w:hAnsi="Arial" w:cs="Arial"/>
          <w:color w:val="000000"/>
          <w:shd w:val="clear" w:color="auto" w:fill="FFFFFF"/>
        </w:rPr>
        <w:t>Tiempo de respuesta, definido como el lapso que transcurre desde que una solicitud de servicio es recibida en el centro de atención del proveedor hasta el inicio de acciones conducentes a dar solución definitiva a la incidencia: Dentro de los 2 (dos) días</w:t>
      </w:r>
      <w:r w:rsidR="00B27E91">
        <w:rPr>
          <w:rStyle w:val="normaltextrun"/>
          <w:rFonts w:ascii="Arial" w:eastAsiaTheme="minorEastAsia" w:hAnsi="Arial" w:cs="Arial"/>
          <w:color w:val="000000"/>
          <w:shd w:val="clear" w:color="auto" w:fill="FFFFFF"/>
        </w:rPr>
        <w:t xml:space="preserve"> hábiles</w:t>
      </w:r>
      <w:r w:rsidRPr="000365ED">
        <w:rPr>
          <w:rStyle w:val="normaltextrun"/>
          <w:rFonts w:ascii="Arial" w:eastAsiaTheme="minorEastAsia" w:hAnsi="Arial" w:cs="Arial"/>
          <w:color w:val="000000"/>
          <w:shd w:val="clear" w:color="auto" w:fill="FFFFFF"/>
        </w:rPr>
        <w:t xml:space="preserve"> de recibida la solicitud.</w:t>
      </w:r>
    </w:p>
    <w:p w14:paraId="344CD9CF" w14:textId="7D749851" w:rsidR="006047B6" w:rsidRDefault="000365ED" w:rsidP="000365ED">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sidRPr="000365ED">
        <w:rPr>
          <w:rStyle w:val="normaltextrun"/>
          <w:rFonts w:ascii="Arial" w:eastAsiaTheme="minorEastAsia" w:hAnsi="Arial" w:cs="Arial"/>
          <w:color w:val="000000"/>
          <w:shd w:val="clear" w:color="auto" w:fill="FFFFFF"/>
        </w:rPr>
        <w:t>Tiempo de resolución de incidentes, definido como el lapso que transcurre desde el inicio de acciones conducentes a dar solución definitiva a la incidencia hasta su efectiva resolución: Dentro de los 10 (diez) días</w:t>
      </w:r>
      <w:r w:rsidR="00FF0A95">
        <w:rPr>
          <w:rStyle w:val="normaltextrun"/>
          <w:rFonts w:ascii="Arial" w:eastAsiaTheme="minorEastAsia" w:hAnsi="Arial" w:cs="Arial"/>
          <w:color w:val="000000"/>
          <w:shd w:val="clear" w:color="auto" w:fill="FFFFFF"/>
        </w:rPr>
        <w:t xml:space="preserve"> corridos</w:t>
      </w:r>
      <w:r w:rsidRPr="000365ED">
        <w:rPr>
          <w:rStyle w:val="normaltextrun"/>
          <w:rFonts w:ascii="Arial" w:eastAsiaTheme="minorEastAsia" w:hAnsi="Arial" w:cs="Arial"/>
          <w:color w:val="000000"/>
          <w:shd w:val="clear" w:color="auto" w:fill="FFFFFF"/>
        </w:rPr>
        <w:t xml:space="preserve"> de recibida la solicitud.</w:t>
      </w:r>
    </w:p>
    <w:p w14:paraId="0D3F8A97" w14:textId="77777777" w:rsidR="000365ED" w:rsidRDefault="000365ED" w:rsidP="000365ED">
      <w:pPr>
        <w:pStyle w:val="paragraph"/>
        <w:spacing w:before="0" w:beforeAutospacing="0" w:after="0" w:afterAutospacing="0"/>
        <w:ind w:right="-150"/>
        <w:jc w:val="both"/>
        <w:textAlignment w:val="baseline"/>
        <w:rPr>
          <w:rFonts w:ascii="Arial" w:hAnsi="Arial" w:cs="Arial"/>
          <w:color w:val="000000"/>
        </w:rPr>
      </w:pPr>
    </w:p>
    <w:p w14:paraId="56C9CEF3" w14:textId="17152535"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5CC56C3F" w14:textId="52E7B7AE" w:rsidR="006047B6" w:rsidRDefault="006047B6" w:rsidP="00BF6822">
      <w:pPr>
        <w:pStyle w:val="Ttulo2"/>
        <w:numPr>
          <w:ilvl w:val="0"/>
          <w:numId w:val="2"/>
        </w:numPr>
        <w:rPr>
          <w:rFonts w:ascii="Arial" w:hAnsi="Arial" w:cs="Arial"/>
          <w:b/>
        </w:rPr>
      </w:pPr>
      <w:bookmarkStart w:id="16" w:name="_Toc151647236"/>
      <w:r>
        <w:rPr>
          <w:rFonts w:ascii="Arial" w:hAnsi="Arial" w:cs="Arial"/>
          <w:b/>
        </w:rPr>
        <w:t>MEJORA DE OFERTA Y NEGOCIACIONES.</w:t>
      </w:r>
      <w:bookmarkEnd w:id="16"/>
    </w:p>
    <w:p w14:paraId="21412F6F" w14:textId="3F5D705B" w:rsidR="006047B6" w:rsidRDefault="006047B6" w:rsidP="001A73FA">
      <w:pPr>
        <w:pStyle w:val="paragraph"/>
        <w:spacing w:before="0" w:beforeAutospacing="0" w:after="0" w:afterAutospacing="0"/>
        <w:ind w:right="-150"/>
        <w:jc w:val="both"/>
        <w:textAlignment w:val="baseline"/>
        <w:rPr>
          <w:rFonts w:ascii="Arial" w:hAnsi="Arial" w:cs="Arial"/>
          <w:color w:val="000000"/>
        </w:rPr>
      </w:pPr>
    </w:p>
    <w:p w14:paraId="111467E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De acuerdo con los términos definidos por el Art.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 66 del T.O.C.A.F., la Administración podrá invitar a los oferentes respectivos a mejorar sus ofertas, otorgando a esos efectos un plazo no menor a dos días para presentarlas. </w:t>
      </w:r>
      <w:r>
        <w:rPr>
          <w:rStyle w:val="eop"/>
          <w:rFonts w:ascii="Arial" w:eastAsiaTheme="majorEastAsia" w:hAnsi="Arial" w:cs="Arial"/>
          <w:color w:val="000000"/>
        </w:rPr>
        <w:t> </w:t>
      </w:r>
    </w:p>
    <w:p w14:paraId="56E368BA"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D3596E9"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existir ofertas similares, la Administración podrá entablar negociaciones con aquellas oferentes que precalifiquen a tal efecto, a fin de obtener mejores condiciones técnicas, de calidad o de precio. </w:t>
      </w:r>
      <w:r>
        <w:rPr>
          <w:rStyle w:val="eop"/>
          <w:rFonts w:ascii="Arial" w:eastAsiaTheme="majorEastAsia" w:hAnsi="Arial" w:cs="Arial"/>
          <w:color w:val="000000"/>
        </w:rPr>
        <w:t> </w:t>
      </w:r>
    </w:p>
    <w:p w14:paraId="3BEB65B3"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0A96403" w14:textId="664C1136" w:rsidR="006047B6" w:rsidRDefault="006047B6" w:rsidP="006047B6">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color w:val="000000"/>
          <w:lang w:val="es-ES"/>
        </w:rPr>
        <w:t>Asimismo, en los casos de precios manifiestamente inconvenientes, la Comisión Asesora de Adjudicaciones podrá entablar negociaciones tendientes a la mejora de ofertas con aquellos que la misma seleccione a tal efecto.</w:t>
      </w:r>
    </w:p>
    <w:p w14:paraId="46BC51DB" w14:textId="77777777" w:rsidR="006047B6" w:rsidRDefault="006047B6" w:rsidP="006047B6">
      <w:pPr>
        <w:pStyle w:val="paragraph"/>
        <w:spacing w:before="0" w:beforeAutospacing="0" w:after="0" w:afterAutospacing="0"/>
        <w:ind w:right="-150"/>
        <w:jc w:val="both"/>
        <w:textAlignment w:val="baseline"/>
        <w:rPr>
          <w:rFonts w:ascii="Segoe UI" w:hAnsi="Segoe UI" w:cs="Segoe UI"/>
          <w:color w:val="000000"/>
          <w:sz w:val="18"/>
          <w:szCs w:val="18"/>
        </w:rPr>
      </w:pPr>
    </w:p>
    <w:p w14:paraId="43D1C650" w14:textId="6A296299" w:rsidR="006047B6" w:rsidRDefault="00A21347" w:rsidP="00BF6822">
      <w:pPr>
        <w:pStyle w:val="Ttulo2"/>
        <w:numPr>
          <w:ilvl w:val="0"/>
          <w:numId w:val="2"/>
        </w:numPr>
        <w:rPr>
          <w:rFonts w:ascii="Arial" w:hAnsi="Arial" w:cs="Arial"/>
          <w:b/>
        </w:rPr>
      </w:pPr>
      <w:bookmarkStart w:id="17" w:name="_Toc151647237"/>
      <w:r>
        <w:rPr>
          <w:rFonts w:ascii="Arial" w:hAnsi="Arial" w:cs="Arial"/>
          <w:b/>
        </w:rPr>
        <w:t>ADJUDICACIÓN.</w:t>
      </w:r>
      <w:bookmarkEnd w:id="17"/>
    </w:p>
    <w:p w14:paraId="50B86D42" w14:textId="4E446979" w:rsidR="00A21347" w:rsidRDefault="00A21347" w:rsidP="00A21347"/>
    <w:p w14:paraId="216C18C9" w14:textId="66FCFF31" w:rsidR="00FF3D0B" w:rsidRPr="005F36B4" w:rsidRDefault="00FF3D0B" w:rsidP="00FF3D0B">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Art. </w:t>
      </w:r>
      <w:r w:rsidR="003D58E9">
        <w:rPr>
          <w:rFonts w:ascii="Arial" w:hAnsi="Arial" w:cs="Arial"/>
        </w:rPr>
        <w:t>12</w:t>
      </w:r>
      <w:r w:rsidRPr="005F36B4">
        <w:rPr>
          <w:rFonts w:ascii="Arial" w:hAnsi="Arial" w:cs="Arial"/>
        </w:rPr>
        <w:t>.</w:t>
      </w:r>
    </w:p>
    <w:p w14:paraId="4AFF9044" w14:textId="77777777" w:rsidR="00FF3D0B" w:rsidRPr="005F36B4" w:rsidRDefault="00FF3D0B" w:rsidP="00FF3D0B">
      <w:pPr>
        <w:pStyle w:val="Prrafobsico"/>
        <w:suppressAutoHyphens/>
        <w:ind w:right="-149"/>
        <w:jc w:val="both"/>
        <w:rPr>
          <w:rFonts w:ascii="Arial" w:hAnsi="Arial" w:cs="Arial"/>
        </w:rPr>
      </w:pPr>
    </w:p>
    <w:p w14:paraId="494E51DA" w14:textId="77777777" w:rsidR="00FF3D0B" w:rsidRPr="005F36B4" w:rsidRDefault="00FF3D0B" w:rsidP="00FF3D0B">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5CA6E72B" w14:textId="77777777" w:rsidR="00FF3D0B" w:rsidRPr="005F36B4" w:rsidRDefault="00FF3D0B" w:rsidP="00FF3D0B">
      <w:pPr>
        <w:pStyle w:val="Prrafobsico"/>
        <w:suppressAutoHyphens/>
        <w:ind w:right="-149"/>
        <w:jc w:val="both"/>
        <w:rPr>
          <w:rFonts w:ascii="Arial" w:hAnsi="Arial" w:cs="Arial"/>
        </w:rPr>
      </w:pPr>
    </w:p>
    <w:p w14:paraId="09FF47B2" w14:textId="77777777" w:rsidR="00FF3D0B" w:rsidRDefault="00FF3D0B" w:rsidP="00FF3D0B">
      <w:pPr>
        <w:pStyle w:val="Prrafobsico"/>
        <w:suppressAutoHyphens/>
        <w:ind w:right="-149"/>
        <w:jc w:val="both"/>
        <w:rPr>
          <w:rFonts w:ascii="Arial" w:hAnsi="Arial" w:cs="Arial"/>
        </w:rPr>
      </w:pPr>
      <w:r w:rsidRPr="005F36B4">
        <w:rPr>
          <w:rFonts w:ascii="Arial" w:hAnsi="Arial" w:cs="Arial"/>
        </w:rPr>
        <w:lastRenderedPageBreak/>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216E40CC" w14:textId="77777777" w:rsidR="00FF3D0B" w:rsidRDefault="00FF3D0B" w:rsidP="00FF3D0B">
      <w:pPr>
        <w:pStyle w:val="Prrafobsico"/>
        <w:suppressAutoHyphens/>
        <w:ind w:right="-149"/>
        <w:jc w:val="both"/>
        <w:rPr>
          <w:rFonts w:ascii="Arial" w:hAnsi="Arial" w:cs="Arial"/>
        </w:rPr>
      </w:pPr>
    </w:p>
    <w:p w14:paraId="1DB89061" w14:textId="77777777" w:rsidR="00FF3D0B" w:rsidRDefault="00FF3D0B" w:rsidP="00FF3D0B">
      <w:pPr>
        <w:pStyle w:val="Prrafobsico"/>
        <w:suppressAutoHyphens/>
        <w:ind w:right="-149"/>
        <w:jc w:val="both"/>
        <w:rPr>
          <w:rFonts w:ascii="Arial" w:hAnsi="Arial" w:cs="Arial"/>
        </w:rPr>
      </w:pPr>
      <w:r>
        <w:rPr>
          <w:rFonts w:ascii="Arial" w:hAnsi="Arial" w:cs="Arial"/>
        </w:rPr>
        <w:t xml:space="preserve">En virtud de </w:t>
      </w:r>
      <w:r w:rsidRPr="008C28DB">
        <w:rPr>
          <w:rFonts w:ascii="Arial" w:hAnsi="Arial" w:cs="Arial"/>
        </w:rPr>
        <w:t>la Ley</w:t>
      </w:r>
      <w:r>
        <w:rPr>
          <w:rFonts w:ascii="Arial" w:hAnsi="Arial" w:cs="Arial"/>
        </w:rPr>
        <w:t xml:space="preserve">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4C878A8A" w14:textId="77777777" w:rsidR="00FF3D0B" w:rsidRDefault="00FF3D0B" w:rsidP="00FF3D0B">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06DABDE8" w14:textId="77777777" w:rsidR="00FF3D0B" w:rsidRDefault="00FF3D0B" w:rsidP="00FF3D0B">
      <w:pPr>
        <w:pStyle w:val="Prrafobsico"/>
        <w:suppressAutoHyphens/>
        <w:ind w:right="-149"/>
        <w:jc w:val="both"/>
        <w:rPr>
          <w:rFonts w:ascii="Arial" w:hAnsi="Arial" w:cs="Arial"/>
        </w:rPr>
      </w:pPr>
    </w:p>
    <w:p w14:paraId="10B424BB" w14:textId="77777777" w:rsidR="00FF3D0B" w:rsidRDefault="00FF3D0B" w:rsidP="00FF3D0B">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69F1DD4B" w14:textId="77777777" w:rsidR="00FF3D0B" w:rsidRDefault="00FF3D0B" w:rsidP="00FF3D0B">
      <w:pPr>
        <w:pStyle w:val="Prrafobsico"/>
        <w:suppressAutoHyphens/>
        <w:ind w:right="-149"/>
        <w:jc w:val="both"/>
        <w:rPr>
          <w:rFonts w:ascii="Arial" w:hAnsi="Arial" w:cs="Arial"/>
        </w:rPr>
      </w:pPr>
    </w:p>
    <w:p w14:paraId="7EC36B65" w14:textId="77777777" w:rsidR="00FF3D0B" w:rsidRPr="005F36B4" w:rsidRDefault="00FF3D0B" w:rsidP="00FF3D0B">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340DC7C7"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FB5FFD4"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54241605" w14:textId="77777777" w:rsidR="00A21347" w:rsidRDefault="00A21347" w:rsidP="00A21347">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3E56A21" w14:textId="03253BD9"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48A55721" w14:textId="0E46D432" w:rsidR="00A21347" w:rsidRPr="00A210E4" w:rsidRDefault="00A210E4" w:rsidP="00BF6822">
      <w:pPr>
        <w:pStyle w:val="Ttulo2"/>
        <w:numPr>
          <w:ilvl w:val="1"/>
          <w:numId w:val="2"/>
        </w:numPr>
        <w:rPr>
          <w:rStyle w:val="normaltextrun"/>
          <w:rFonts w:ascii="Arial" w:hAnsi="Arial" w:cs="Arial"/>
          <w:b/>
          <w:bCs/>
          <w:color w:val="auto"/>
          <w:sz w:val="24"/>
          <w:szCs w:val="24"/>
          <w:shd w:val="clear" w:color="auto" w:fill="FFFFFF"/>
          <w:lang w:val="es-ES"/>
        </w:rPr>
      </w:pPr>
      <w:bookmarkStart w:id="18" w:name="_Toc151647238"/>
      <w:r w:rsidRPr="00A210E4">
        <w:rPr>
          <w:rStyle w:val="normaltextrun"/>
          <w:rFonts w:ascii="Arial" w:hAnsi="Arial" w:cs="Arial"/>
          <w:b/>
          <w:color w:val="auto"/>
          <w:sz w:val="24"/>
          <w:szCs w:val="24"/>
          <w:shd w:val="clear" w:color="auto" w:fill="FFFFFF"/>
          <w:lang w:val="es-ES"/>
        </w:rPr>
        <w:t>REQUISITOS FORMALES A ACREDITAR POR EL ADJUDICATARIO</w:t>
      </w:r>
      <w:r w:rsidR="00A21347" w:rsidRPr="00A210E4">
        <w:rPr>
          <w:rStyle w:val="normaltextrun"/>
          <w:rFonts w:ascii="Arial" w:hAnsi="Arial" w:cs="Arial"/>
          <w:b/>
          <w:bCs/>
          <w:color w:val="auto"/>
          <w:sz w:val="24"/>
          <w:szCs w:val="24"/>
          <w:shd w:val="clear" w:color="auto" w:fill="FFFFFF"/>
          <w:lang w:val="es-ES"/>
        </w:rPr>
        <w:t>:</w:t>
      </w:r>
      <w:bookmarkEnd w:id="18"/>
    </w:p>
    <w:p w14:paraId="6D288EF4" w14:textId="48010679" w:rsidR="006B17A3" w:rsidRDefault="006B17A3" w:rsidP="006B17A3">
      <w:pPr>
        <w:rPr>
          <w:lang w:val="es-ES"/>
        </w:rPr>
      </w:pPr>
    </w:p>
    <w:p w14:paraId="6A623615" w14:textId="5D77EBF6" w:rsidR="006B17A3" w:rsidRDefault="006B17A3" w:rsidP="006B17A3">
      <w:pPr>
        <w:rPr>
          <w:rStyle w:val="eop"/>
          <w:rFonts w:ascii="Arial" w:hAnsi="Arial" w:cs="Arial"/>
          <w:color w:val="000000"/>
          <w:shd w:val="clear" w:color="auto" w:fill="FFFFFF"/>
        </w:rPr>
      </w:pPr>
      <w:r>
        <w:rPr>
          <w:rStyle w:val="normaltextrun"/>
          <w:rFonts w:ascii="Arial" w:hAnsi="Arial" w:cs="Arial"/>
          <w:color w:val="000000"/>
          <w:shd w:val="clear" w:color="auto" w:fill="FFFFFF"/>
          <w:lang w:val="es-ES"/>
        </w:rPr>
        <w:t>La Administración verificará en el RUPE:</w:t>
      </w:r>
    </w:p>
    <w:p w14:paraId="5CA42D5C" w14:textId="216CF8F7" w:rsidR="006B17A3" w:rsidRDefault="006B17A3" w:rsidP="006B17A3">
      <w:pPr>
        <w:rPr>
          <w:lang w:val="es-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9"/>
      </w:tblGrid>
      <w:tr w:rsidR="006B17A3" w:rsidRPr="006B17A3" w14:paraId="2C20CF8E"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5A7A990"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Único de la Dirección General Impositiva</w:t>
            </w:r>
            <w:r w:rsidRPr="006B17A3">
              <w:rPr>
                <w:rFonts w:ascii="Arial" w:eastAsia="Times New Roman" w:hAnsi="Arial" w:cs="Arial"/>
                <w:sz w:val="24"/>
                <w:szCs w:val="24"/>
                <w:lang w:eastAsia="es-UY"/>
              </w:rPr>
              <w:t> </w:t>
            </w:r>
          </w:p>
        </w:tc>
      </w:tr>
      <w:tr w:rsidR="006B17A3" w:rsidRPr="006B17A3" w14:paraId="576346BE"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1C7570D"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Vigencia del Certificado Común del Banco de Previsión Social</w:t>
            </w:r>
            <w:r w:rsidRPr="006B17A3">
              <w:rPr>
                <w:rFonts w:ascii="Arial" w:eastAsia="Times New Roman" w:hAnsi="Arial" w:cs="Arial"/>
                <w:sz w:val="24"/>
                <w:szCs w:val="24"/>
                <w:lang w:eastAsia="es-UY"/>
              </w:rPr>
              <w:t> </w:t>
            </w:r>
          </w:p>
        </w:tc>
      </w:tr>
      <w:tr w:rsidR="006B17A3" w:rsidRPr="006B17A3" w14:paraId="3E4D17D4"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9DC9A2"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 xml:space="preserve">Vigencia del Certificado Banco de Seguros del Estado que acredite el cumplimiento de la Ley </w:t>
            </w:r>
            <w:proofErr w:type="spellStart"/>
            <w:r w:rsidRPr="006B17A3">
              <w:rPr>
                <w:rFonts w:ascii="Arial" w:eastAsia="Times New Roman" w:hAnsi="Arial" w:cs="Arial"/>
                <w:sz w:val="24"/>
                <w:szCs w:val="24"/>
                <w:lang w:val="es-ES" w:eastAsia="es-UY"/>
              </w:rPr>
              <w:t>Nº</w:t>
            </w:r>
            <w:proofErr w:type="spellEnd"/>
            <w:r w:rsidRPr="006B17A3">
              <w:rPr>
                <w:rFonts w:ascii="Arial" w:eastAsia="Times New Roman" w:hAnsi="Arial" w:cs="Arial"/>
                <w:sz w:val="24"/>
                <w:szCs w:val="24"/>
                <w:lang w:val="es-ES" w:eastAsia="es-UY"/>
              </w:rPr>
              <w:t xml:space="preserve"> 16.074 de 10 de octubre de 1989 sobre Accidentes de Trabajo y Enfermedades Profesionales</w:t>
            </w:r>
            <w:r w:rsidRPr="006B17A3">
              <w:rPr>
                <w:rFonts w:ascii="Arial" w:eastAsia="Times New Roman" w:hAnsi="Arial" w:cs="Arial"/>
                <w:sz w:val="24"/>
                <w:szCs w:val="24"/>
                <w:lang w:eastAsia="es-UY"/>
              </w:rPr>
              <w:t> </w:t>
            </w:r>
          </w:p>
        </w:tc>
      </w:tr>
      <w:tr w:rsidR="006B17A3" w:rsidRPr="006B17A3" w14:paraId="18674C14" w14:textId="77777777" w:rsidTr="006B17A3">
        <w:trPr>
          <w:trHeight w:val="555"/>
        </w:trPr>
        <w:tc>
          <w:tcPr>
            <w:tcW w:w="88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E9800E6" w14:textId="77777777" w:rsidR="006B17A3" w:rsidRPr="006B17A3" w:rsidRDefault="006B17A3" w:rsidP="006B17A3">
            <w:pPr>
              <w:spacing w:after="0" w:line="240" w:lineRule="auto"/>
              <w:jc w:val="both"/>
              <w:textAlignment w:val="baseline"/>
              <w:rPr>
                <w:rFonts w:ascii="Segoe UI" w:eastAsia="Times New Roman" w:hAnsi="Segoe UI" w:cs="Segoe UI"/>
                <w:color w:val="000000"/>
                <w:sz w:val="18"/>
                <w:szCs w:val="18"/>
                <w:lang w:eastAsia="es-UY"/>
              </w:rPr>
            </w:pPr>
            <w:r w:rsidRPr="006B17A3">
              <w:rPr>
                <w:rFonts w:ascii="Arial" w:eastAsia="Times New Roman" w:hAnsi="Arial" w:cs="Arial"/>
                <w:sz w:val="24"/>
                <w:szCs w:val="24"/>
                <w:lang w:val="es-ES" w:eastAsia="es-UY"/>
              </w:rPr>
              <w:t>Ausencia de elementos que inhiban su contratación y la existencia de sanciones según corresponda.</w:t>
            </w:r>
            <w:r w:rsidRPr="006B17A3">
              <w:rPr>
                <w:rFonts w:ascii="Arial" w:eastAsia="Times New Roman" w:hAnsi="Arial" w:cs="Arial"/>
                <w:sz w:val="24"/>
                <w:szCs w:val="24"/>
                <w:lang w:eastAsia="es-UY"/>
              </w:rPr>
              <w:t> </w:t>
            </w:r>
          </w:p>
        </w:tc>
      </w:tr>
    </w:tbl>
    <w:p w14:paraId="4675AEBA" w14:textId="4DDE4A8B" w:rsidR="00A21347" w:rsidRDefault="00A21347" w:rsidP="001A73FA">
      <w:pPr>
        <w:pStyle w:val="paragraph"/>
        <w:spacing w:before="0" w:beforeAutospacing="0" w:after="0" w:afterAutospacing="0"/>
        <w:ind w:right="-150"/>
        <w:jc w:val="both"/>
        <w:textAlignment w:val="baseline"/>
        <w:rPr>
          <w:rFonts w:ascii="Segoe UI" w:hAnsi="Segoe UI" w:cs="Segoe UI"/>
          <w:color w:val="000000"/>
          <w:sz w:val="18"/>
          <w:szCs w:val="18"/>
        </w:rPr>
      </w:pPr>
    </w:p>
    <w:p w14:paraId="1C32246B" w14:textId="180B98B9" w:rsidR="006B17A3" w:rsidRPr="00A210E4" w:rsidRDefault="00A210E4" w:rsidP="00BF6822">
      <w:pPr>
        <w:pStyle w:val="Ttulo2"/>
        <w:numPr>
          <w:ilvl w:val="1"/>
          <w:numId w:val="2"/>
        </w:numPr>
        <w:rPr>
          <w:rStyle w:val="normaltextrun"/>
          <w:rFonts w:ascii="Arial" w:hAnsi="Arial" w:cs="Arial"/>
          <w:b/>
          <w:color w:val="auto"/>
          <w:sz w:val="24"/>
          <w:szCs w:val="24"/>
          <w:shd w:val="clear" w:color="auto" w:fill="FFFFFF"/>
          <w:lang w:val="es-ES"/>
        </w:rPr>
      </w:pPr>
      <w:bookmarkStart w:id="19" w:name="_Toc151647239"/>
      <w:r w:rsidRPr="00A210E4">
        <w:rPr>
          <w:rStyle w:val="normaltextrun"/>
          <w:rFonts w:ascii="Arial" w:hAnsi="Arial" w:cs="Arial"/>
          <w:b/>
          <w:color w:val="auto"/>
          <w:sz w:val="24"/>
          <w:szCs w:val="24"/>
          <w:shd w:val="clear" w:color="auto" w:fill="FFFFFF"/>
          <w:lang w:val="es-ES"/>
        </w:rPr>
        <w:t>NOTIFICACIÓN SOBRE CÓDIGO DE ÉTICA Y CONDUCTA DEL BSE:</w:t>
      </w:r>
      <w:bookmarkEnd w:id="19"/>
    </w:p>
    <w:p w14:paraId="627B4904" w14:textId="2EACF85E" w:rsidR="006B17A3" w:rsidRDefault="006B17A3" w:rsidP="006B17A3">
      <w:pPr>
        <w:rPr>
          <w:lang w:val="es-ES"/>
        </w:rPr>
      </w:pPr>
    </w:p>
    <w:p w14:paraId="102C123A" w14:textId="77777777" w:rsidR="006B17A3" w:rsidRDefault="006B17A3" w:rsidP="006B17A3">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adjudicataria deberá notificarse del código de ética y conducta del BSE. Puede acceder a los documentos mencionados en el siguiente link:</w:t>
      </w:r>
      <w:r>
        <w:rPr>
          <w:rStyle w:val="eop"/>
          <w:rFonts w:ascii="Arial" w:eastAsiaTheme="majorEastAsia" w:hAnsi="Arial" w:cs="Arial"/>
          <w:color w:val="000000"/>
        </w:rPr>
        <w:t> </w:t>
      </w:r>
    </w:p>
    <w:p w14:paraId="05C3F106" w14:textId="42965B14" w:rsidR="006B17A3" w:rsidRDefault="005241E6" w:rsidP="006B17A3">
      <w:pPr>
        <w:pStyle w:val="paragraph"/>
        <w:spacing w:before="0" w:beforeAutospacing="0" w:after="0" w:afterAutospacing="0"/>
        <w:textAlignment w:val="baseline"/>
        <w:rPr>
          <w:rFonts w:ascii="Segoe UI" w:hAnsi="Segoe UI" w:cs="Segoe UI"/>
          <w:sz w:val="18"/>
          <w:szCs w:val="18"/>
        </w:rPr>
      </w:pPr>
      <w:hyperlink r:id="rId14" w:tgtFrame="_blank" w:history="1">
        <w:r w:rsidR="006B17A3">
          <w:rPr>
            <w:rStyle w:val="normaltextrun"/>
            <w:rFonts w:ascii="Calibri" w:hAnsi="Calibri" w:cs="Calibri"/>
            <w:color w:val="0563C1"/>
            <w:u w:val="single"/>
            <w:lang w:val="es-ES"/>
          </w:rPr>
          <w:t>https://institucional.bse.com.uy/inicio/institucional/Transparencia/</w:t>
        </w:r>
      </w:hyperlink>
      <w:r w:rsidR="006B17A3">
        <w:rPr>
          <w:rStyle w:val="eop"/>
          <w:rFonts w:ascii="Calibri" w:eastAsiaTheme="majorEastAsia" w:hAnsi="Calibri" w:cs="Calibri"/>
        </w:rPr>
        <w:t> </w:t>
      </w:r>
    </w:p>
    <w:p w14:paraId="3CC106CA" w14:textId="714FDB2F" w:rsidR="006B17A3" w:rsidRDefault="006B17A3" w:rsidP="006B17A3">
      <w:pPr>
        <w:rPr>
          <w:lang w:val="es-ES"/>
        </w:rPr>
      </w:pPr>
    </w:p>
    <w:p w14:paraId="3C80263F" w14:textId="2543FD07" w:rsidR="006B17A3" w:rsidRPr="00A210E4" w:rsidRDefault="00A210E4" w:rsidP="00BF6822">
      <w:pPr>
        <w:pStyle w:val="Ttulo2"/>
        <w:numPr>
          <w:ilvl w:val="1"/>
          <w:numId w:val="2"/>
        </w:numPr>
        <w:rPr>
          <w:rStyle w:val="normaltextrun"/>
          <w:rFonts w:ascii="Arial" w:hAnsi="Arial" w:cs="Arial"/>
          <w:b/>
          <w:color w:val="auto"/>
          <w:sz w:val="24"/>
          <w:szCs w:val="24"/>
          <w:shd w:val="clear" w:color="auto" w:fill="FFFFFF"/>
          <w:lang w:val="es-ES"/>
        </w:rPr>
      </w:pPr>
      <w:bookmarkStart w:id="20" w:name="_Toc151647240"/>
      <w:r w:rsidRPr="00A210E4">
        <w:rPr>
          <w:rStyle w:val="normaltextrun"/>
          <w:rFonts w:ascii="Arial" w:hAnsi="Arial" w:cs="Arial"/>
          <w:b/>
          <w:color w:val="auto"/>
          <w:sz w:val="24"/>
          <w:szCs w:val="24"/>
          <w:shd w:val="clear" w:color="auto" w:fill="FFFFFF"/>
          <w:lang w:val="es-ES"/>
        </w:rPr>
        <w:lastRenderedPageBreak/>
        <w:t>NOTIFICACIÓN FORMULARIO DE DEBIDA DILIGENCIA:</w:t>
      </w:r>
      <w:bookmarkEnd w:id="20"/>
    </w:p>
    <w:p w14:paraId="63DEA7F0" w14:textId="2462AE87" w:rsidR="006B17A3" w:rsidRDefault="006B17A3" w:rsidP="006B17A3">
      <w:pPr>
        <w:pStyle w:val="paragraph"/>
        <w:spacing w:before="0" w:beforeAutospacing="0" w:after="0" w:afterAutospacing="0"/>
        <w:ind w:right="-150"/>
        <w:jc w:val="both"/>
        <w:textAlignment w:val="baseline"/>
        <w:rPr>
          <w:rFonts w:asciiTheme="minorHAnsi" w:eastAsiaTheme="minorHAnsi" w:hAnsiTheme="minorHAnsi" w:cstheme="minorBidi"/>
          <w:sz w:val="22"/>
          <w:szCs w:val="22"/>
          <w:lang w:val="es-ES" w:eastAsia="en-US"/>
        </w:rPr>
      </w:pPr>
    </w:p>
    <w:p w14:paraId="78CE4123" w14:textId="1D30D526" w:rsidR="006B17A3" w:rsidRDefault="006B17A3" w:rsidP="006B17A3">
      <w:pPr>
        <w:pStyle w:val="paragraph"/>
        <w:spacing w:before="0" w:beforeAutospacing="0" w:after="0" w:afterAutospacing="0"/>
        <w:ind w:right="-150"/>
        <w:jc w:val="both"/>
        <w:textAlignment w:val="baseline"/>
        <w:rPr>
          <w:rFonts w:asciiTheme="minorHAnsi" w:hAnsiTheme="minorHAnsi" w:cstheme="minorHAnsi"/>
          <w:color w:val="000000"/>
        </w:rPr>
      </w:pPr>
      <w:r>
        <w:rPr>
          <w:rStyle w:val="normaltextrun"/>
          <w:rFonts w:ascii="Arial" w:eastAsiaTheme="minorEastAsia" w:hAnsi="Arial" w:cs="Arial"/>
          <w:color w:val="000000"/>
          <w:shd w:val="clear" w:color="auto" w:fill="FFFFFF"/>
          <w:lang w:val="es-ES"/>
        </w:rPr>
        <w:t xml:space="preserve">El adjudicatario deberá completar el </w:t>
      </w:r>
      <w:proofErr w:type="gramStart"/>
      <w:r>
        <w:rPr>
          <w:rStyle w:val="normaltextrun"/>
          <w:rFonts w:ascii="Arial" w:eastAsiaTheme="minorEastAsia" w:hAnsi="Arial" w:cs="Arial"/>
          <w:color w:val="000000"/>
          <w:shd w:val="clear" w:color="auto" w:fill="FFFFFF"/>
          <w:lang w:val="es-ES"/>
        </w:rPr>
        <w:t>formulario  03234</w:t>
      </w:r>
      <w:proofErr w:type="gramEnd"/>
      <w:r>
        <w:rPr>
          <w:rStyle w:val="normaltextrun"/>
          <w:rFonts w:ascii="Arial" w:eastAsiaTheme="minorEastAsia" w:hAnsi="Arial" w:cs="Arial"/>
          <w:color w:val="000000"/>
          <w:shd w:val="clear" w:color="auto" w:fill="FFFFFF"/>
          <w:lang w:val="es-ES"/>
        </w:rPr>
        <w:t xml:space="preserve"> “Debida diligencia intensificada del cliente persona jurídica”. Para todos los beneficiarios que tengan una participación patrimonial igual o mayor al 15 % </w:t>
      </w:r>
      <w:proofErr w:type="gramStart"/>
      <w:r>
        <w:rPr>
          <w:rStyle w:val="normaltextrun"/>
          <w:rFonts w:ascii="Arial" w:eastAsiaTheme="minorEastAsia" w:hAnsi="Arial" w:cs="Arial"/>
          <w:color w:val="000000"/>
          <w:shd w:val="clear" w:color="auto" w:fill="FFFFFF"/>
          <w:lang w:val="es-ES"/>
        </w:rPr>
        <w:t>deberá</w:t>
      </w:r>
      <w:proofErr w:type="gramEnd"/>
      <w:r>
        <w:rPr>
          <w:rStyle w:val="normaltextrun"/>
          <w:rFonts w:ascii="Arial" w:eastAsiaTheme="minorEastAsia" w:hAnsi="Arial" w:cs="Arial"/>
          <w:color w:val="000000"/>
          <w:shd w:val="clear" w:color="auto" w:fill="FFFFFF"/>
          <w:lang w:val="es-ES"/>
        </w:rPr>
        <w:t xml:space="preserve"> además, completar el formulario 03209 “Debida Diligencia del Cliente Persona Física”. Los formularios referidos se encuentran disponibles en el siguiente link</w:t>
      </w:r>
      <w:r>
        <w:rPr>
          <w:rStyle w:val="normaltextrun"/>
          <w:rFonts w:ascii="Arial" w:eastAsiaTheme="minorEastAsia" w:hAnsi="Arial" w:cs="Arial"/>
          <w:color w:val="000000"/>
          <w:shd w:val="clear" w:color="auto" w:fill="FFFFFF"/>
        </w:rPr>
        <w:t xml:space="preserve">: </w:t>
      </w:r>
      <w:hyperlink r:id="rId15" w:tgtFrame="_blank" w:history="1">
        <w:r>
          <w:rPr>
            <w:rStyle w:val="normaltextrun"/>
            <w:rFonts w:ascii="Calibri" w:eastAsiaTheme="minorEastAsia" w:hAnsi="Calibri" w:cs="Calibri"/>
            <w:color w:val="0563C1"/>
            <w:u w:val="single"/>
            <w:shd w:val="clear" w:color="auto" w:fill="FFFFFF"/>
            <w:lang w:val="es-419"/>
          </w:rPr>
          <w:t>https://institucional.bse.com.uy/inicio/Proveedores/lavado-activos-financiamiento-terrorismo/</w:t>
        </w:r>
      </w:hyperlink>
      <w:r>
        <w:rPr>
          <w:rStyle w:val="eop"/>
          <w:rFonts w:ascii="Arial" w:hAnsi="Arial" w:cs="Arial"/>
          <w:color w:val="0563C1"/>
          <w:shd w:val="clear" w:color="auto" w:fill="FFFFFF"/>
        </w:rPr>
        <w:t> </w:t>
      </w:r>
    </w:p>
    <w:p w14:paraId="45F26C88" w14:textId="003A87A9" w:rsidR="006B17A3" w:rsidRDefault="006B17A3"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37034665" w14:textId="442EC285" w:rsidR="006B17A3" w:rsidRDefault="006B17A3" w:rsidP="00BF6822">
      <w:pPr>
        <w:pStyle w:val="Ttulo2"/>
        <w:numPr>
          <w:ilvl w:val="0"/>
          <w:numId w:val="2"/>
        </w:numPr>
        <w:rPr>
          <w:rFonts w:ascii="Arial" w:hAnsi="Arial" w:cs="Arial"/>
          <w:b/>
        </w:rPr>
      </w:pPr>
      <w:bookmarkStart w:id="21" w:name="_Toc151647241"/>
      <w:r>
        <w:rPr>
          <w:rFonts w:ascii="Arial" w:hAnsi="Arial" w:cs="Arial"/>
          <w:b/>
        </w:rPr>
        <w:t>GARANTÍAS.</w:t>
      </w:r>
      <w:bookmarkEnd w:id="21"/>
    </w:p>
    <w:p w14:paraId="50E952DD" w14:textId="77777777" w:rsidR="006B17A3" w:rsidRPr="006B17A3" w:rsidRDefault="006B17A3" w:rsidP="006B17A3"/>
    <w:p w14:paraId="514EFC00" w14:textId="7F859EEF" w:rsidR="006B17A3" w:rsidRDefault="006B17A3" w:rsidP="00BF6822">
      <w:pPr>
        <w:pStyle w:val="Ttulo2"/>
        <w:numPr>
          <w:ilvl w:val="1"/>
          <w:numId w:val="2"/>
        </w:numPr>
        <w:rPr>
          <w:rFonts w:ascii="Arial" w:hAnsi="Arial" w:cs="Arial"/>
          <w:b/>
          <w:color w:val="auto"/>
          <w:sz w:val="24"/>
          <w:szCs w:val="24"/>
        </w:rPr>
      </w:pPr>
      <w:bookmarkStart w:id="22" w:name="_Toc151647242"/>
      <w:r w:rsidRPr="00A210E4">
        <w:rPr>
          <w:rFonts w:ascii="Arial" w:hAnsi="Arial" w:cs="Arial"/>
          <w:b/>
          <w:color w:val="auto"/>
          <w:sz w:val="24"/>
          <w:szCs w:val="24"/>
        </w:rPr>
        <w:t>GARANTÍA DE FIEL CUMPLIMIENTO DE CONTRATO</w:t>
      </w:r>
      <w:r w:rsidR="00B10084">
        <w:rPr>
          <w:rFonts w:ascii="Arial" w:hAnsi="Arial" w:cs="Arial"/>
          <w:b/>
          <w:color w:val="auto"/>
          <w:sz w:val="24"/>
          <w:szCs w:val="24"/>
        </w:rPr>
        <w:t>.</w:t>
      </w:r>
      <w:bookmarkEnd w:id="22"/>
    </w:p>
    <w:p w14:paraId="3143D027" w14:textId="11953772" w:rsidR="00A210E4" w:rsidRDefault="00A210E4" w:rsidP="00A210E4"/>
    <w:p w14:paraId="227D7BFF" w14:textId="142512BD"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Una vez adjudicado el presente concurso de precios,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w:t>
      </w:r>
      <w:r w:rsidRPr="00A210E4">
        <w:rPr>
          <w:rStyle w:val="normaltextrun"/>
          <w:rFonts w:ascii="Arial" w:hAnsi="Arial" w:cs="Arial"/>
          <w:color w:val="000000"/>
          <w:lang w:val="es-ES"/>
        </w:rPr>
        <w:t>misma forma y condiciones establecidas para la Garantía de Mantenimiento de Oferta (</w:t>
      </w:r>
      <w:r>
        <w:rPr>
          <w:rStyle w:val="normaltextrun"/>
          <w:rFonts w:ascii="Arial" w:hAnsi="Arial" w:cs="Arial"/>
          <w:color w:val="000000"/>
          <w:lang w:val="es-ES"/>
        </w:rPr>
        <w:fldChar w:fldCharType="begin"/>
      </w:r>
      <w:r>
        <w:rPr>
          <w:rStyle w:val="normaltextrun"/>
          <w:rFonts w:ascii="Arial" w:hAnsi="Arial" w:cs="Arial"/>
          <w:color w:val="000000"/>
          <w:lang w:val="es-ES"/>
        </w:rPr>
        <w:instrText xml:space="preserve"> REF _Ref147830648 \r \h </w:instrText>
      </w:r>
      <w:r>
        <w:rPr>
          <w:rStyle w:val="normaltextrun"/>
          <w:rFonts w:ascii="Arial" w:hAnsi="Arial" w:cs="Arial"/>
          <w:color w:val="000000"/>
          <w:lang w:val="es-ES"/>
        </w:rPr>
      </w:r>
      <w:r>
        <w:rPr>
          <w:rStyle w:val="normaltextrun"/>
          <w:rFonts w:ascii="Arial" w:hAnsi="Arial" w:cs="Arial"/>
          <w:color w:val="000000"/>
          <w:lang w:val="es-ES"/>
        </w:rPr>
        <w:fldChar w:fldCharType="separate"/>
      </w:r>
      <w:r w:rsidR="009C25E2">
        <w:rPr>
          <w:rStyle w:val="normaltextrun"/>
          <w:rFonts w:ascii="Arial" w:hAnsi="Arial" w:cs="Arial"/>
          <w:color w:val="000000"/>
          <w:lang w:val="es-ES"/>
        </w:rPr>
        <w:t>Art. 11</w:t>
      </w:r>
      <w:r>
        <w:rPr>
          <w:rStyle w:val="normaltextrun"/>
          <w:rFonts w:ascii="Arial" w:hAnsi="Arial" w:cs="Arial"/>
          <w:color w:val="000000"/>
          <w:lang w:val="es-ES"/>
        </w:rPr>
        <w:fldChar w:fldCharType="end"/>
      </w:r>
      <w:r>
        <w:rPr>
          <w:rStyle w:val="normaltextrun"/>
          <w:rFonts w:ascii="Arial" w:hAnsi="Arial" w:cs="Arial"/>
          <w:color w:val="000000"/>
          <w:lang w:val="es-ES"/>
        </w:rPr>
        <w:t>).</w:t>
      </w:r>
    </w:p>
    <w:p w14:paraId="430AACE5"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B979D12"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Monto mínimo vigente impuestos incluidos </w:t>
      </w:r>
      <w:r w:rsidRPr="00EE09B6">
        <w:rPr>
          <w:rStyle w:val="normaltextrun"/>
          <w:rFonts w:ascii="Arial" w:hAnsi="Arial" w:cs="Arial"/>
          <w:b/>
          <w:bCs/>
          <w:color w:val="000000"/>
          <w:lang w:val="es-ES"/>
        </w:rPr>
        <w:t>enero – diciembre 2023: $ 4.778.000</w:t>
      </w:r>
      <w:r>
        <w:rPr>
          <w:rStyle w:val="normaltextrun"/>
          <w:rFonts w:ascii="Arial" w:hAnsi="Arial" w:cs="Arial"/>
          <w:b/>
          <w:bCs/>
          <w:color w:val="000000"/>
          <w:lang w:val="es-ES"/>
        </w:rPr>
        <w:t xml:space="preserve"> (pesos uruguayos </w:t>
      </w:r>
      <w:r w:rsidRPr="00EE09B6">
        <w:rPr>
          <w:rStyle w:val="normaltextrun"/>
          <w:rFonts w:ascii="Arial" w:hAnsi="Arial" w:cs="Arial"/>
          <w:b/>
          <w:bCs/>
          <w:color w:val="000000"/>
          <w:lang w:val="es-ES"/>
        </w:rPr>
        <w:t xml:space="preserve">cuatro millones setecientos setenta y ocho </w:t>
      </w:r>
      <w:r>
        <w:rPr>
          <w:rStyle w:val="normaltextrun"/>
          <w:rFonts w:ascii="Arial" w:hAnsi="Arial" w:cs="Arial"/>
          <w:b/>
          <w:bCs/>
          <w:color w:val="000000"/>
          <w:lang w:val="es-ES"/>
        </w:rPr>
        <w:t>mil) o su equivalente en moneda extranjera.</w:t>
      </w:r>
      <w:r>
        <w:rPr>
          <w:rStyle w:val="eop"/>
          <w:rFonts w:ascii="Arial" w:eastAsiaTheme="majorEastAsia" w:hAnsi="Arial" w:cs="Arial"/>
          <w:color w:val="000000"/>
        </w:rPr>
        <w:t> </w:t>
      </w:r>
    </w:p>
    <w:p w14:paraId="527160C7"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9A96B2"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Serán imputables a la garantía de fiel cumplimiento de contrato el pago de las multas y los daños y perjuicios ocasionados al BSE por los incumplimientos del adjudicatario. En caso de afectación parcial de la garantía, el adjudicatario se obliga a recomponer la misma al importe original en un plazo de quince días hábiles. El incumplimiento de la presente obligación será considerado grave.  </w:t>
      </w:r>
      <w:r>
        <w:rPr>
          <w:rStyle w:val="eop"/>
          <w:rFonts w:ascii="Arial" w:eastAsiaTheme="majorEastAsia" w:hAnsi="Arial" w:cs="Arial"/>
          <w:color w:val="000000"/>
        </w:rPr>
        <w:t> </w:t>
      </w:r>
    </w:p>
    <w:p w14:paraId="5F9413C9" w14:textId="77777777" w:rsidR="00A210E4" w:rsidRDefault="00A210E4" w:rsidP="00A210E4">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de rescisión o resolución del contrato por incumplimiento imputable al adjudicatario, el BSE ejecutará la totalidad de la garantía de fiel cumplimiento.</w:t>
      </w:r>
      <w:r>
        <w:rPr>
          <w:rStyle w:val="eop"/>
          <w:rFonts w:ascii="Arial" w:eastAsiaTheme="majorEastAsia" w:hAnsi="Arial" w:cs="Arial"/>
          <w:color w:val="000000"/>
        </w:rPr>
        <w:t> </w:t>
      </w:r>
    </w:p>
    <w:p w14:paraId="71D4E208" w14:textId="77777777" w:rsidR="00B10084" w:rsidRPr="00B10084" w:rsidRDefault="00B10084" w:rsidP="00B10084"/>
    <w:p w14:paraId="72A67F21" w14:textId="39275FC0" w:rsidR="00B10084" w:rsidRDefault="00B10084"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24C856A" w14:textId="015FAA61" w:rsidR="00B10084" w:rsidRDefault="00B10084" w:rsidP="00BF6822">
      <w:pPr>
        <w:pStyle w:val="Ttulo2"/>
        <w:numPr>
          <w:ilvl w:val="0"/>
          <w:numId w:val="2"/>
        </w:numPr>
        <w:rPr>
          <w:rFonts w:ascii="Arial" w:hAnsi="Arial" w:cs="Arial"/>
          <w:b/>
        </w:rPr>
      </w:pPr>
      <w:bookmarkStart w:id="23" w:name="_Toc151647243"/>
      <w:r>
        <w:rPr>
          <w:rFonts w:ascii="Arial" w:hAnsi="Arial" w:cs="Arial"/>
          <w:b/>
        </w:rPr>
        <w:t>INTENCIÓN DE CONSORCIOS Y CONSORCIOS.</w:t>
      </w:r>
      <w:bookmarkEnd w:id="23"/>
    </w:p>
    <w:p w14:paraId="4E17EB75" w14:textId="06B0C565" w:rsidR="00B10084" w:rsidRDefault="00B10084" w:rsidP="00B10084"/>
    <w:p w14:paraId="4B4A712A" w14:textId="1F4B42AD" w:rsidR="00B10084" w:rsidRDefault="00B10084" w:rsidP="00B10084">
      <w:pPr>
        <w:pStyle w:val="paragraph"/>
        <w:spacing w:before="0" w:beforeAutospacing="0" w:after="0" w:afterAutospacing="0"/>
        <w:ind w:right="-150"/>
        <w:jc w:val="both"/>
        <w:textAlignment w:val="baseline"/>
        <w:rPr>
          <w:rStyle w:val="normaltextrun"/>
          <w:rFonts w:ascii="Arial" w:hAnsi="Arial" w:cs="Arial"/>
          <w:b/>
          <w:color w:val="000000"/>
          <w:lang w:val="es-ES"/>
        </w:rPr>
      </w:pPr>
      <w:r w:rsidRPr="00B10084">
        <w:rPr>
          <w:rStyle w:val="normaltextrun"/>
          <w:rFonts w:ascii="Arial" w:hAnsi="Arial" w:cs="Arial"/>
          <w:color w:val="000000"/>
          <w:lang w:val="es-ES"/>
        </w:rPr>
        <w:t xml:space="preserve">En caso de presentarse como intención de consorcio, la oferta en línea deberá presentarla una de las firmas integrantes del consorcio adjuntando toda la documentación requerida y los </w:t>
      </w:r>
      <w:r w:rsidRPr="00B10084">
        <w:rPr>
          <w:rStyle w:val="normaltextrun"/>
          <w:rFonts w:ascii="Arial" w:hAnsi="Arial" w:cs="Arial"/>
          <w:b/>
          <w:color w:val="000000"/>
          <w:lang w:val="es-ES"/>
        </w:rPr>
        <w:t>Formulario de identificación del Oferente de cada una de las empresas que integrarán el consorcio.</w:t>
      </w:r>
    </w:p>
    <w:p w14:paraId="2549B2D4" w14:textId="77777777" w:rsidR="00B10084" w:rsidRPr="00B10084" w:rsidRDefault="00B10084" w:rsidP="00B10084">
      <w:pPr>
        <w:pStyle w:val="paragraph"/>
        <w:spacing w:before="0" w:beforeAutospacing="0" w:after="0" w:afterAutospacing="0"/>
        <w:ind w:right="-150"/>
        <w:jc w:val="both"/>
        <w:textAlignment w:val="baseline"/>
        <w:rPr>
          <w:rStyle w:val="normaltextrun"/>
          <w:rFonts w:ascii="Arial" w:hAnsi="Arial" w:cs="Arial"/>
          <w:color w:val="000000"/>
          <w:lang w:val="es-ES"/>
        </w:rPr>
      </w:pPr>
    </w:p>
    <w:p w14:paraId="01E440A3" w14:textId="0BB00B69" w:rsidR="00B10084" w:rsidRPr="00B10084" w:rsidRDefault="00B10084" w:rsidP="00B10084">
      <w:pPr>
        <w:spacing w:after="0" w:line="240" w:lineRule="auto"/>
        <w:jc w:val="both"/>
        <w:textAlignment w:val="baseline"/>
        <w:rPr>
          <w:rFonts w:ascii="Arial" w:eastAsia="Times New Roman" w:hAnsi="Arial" w:cs="Arial"/>
          <w:sz w:val="24"/>
          <w:szCs w:val="24"/>
          <w:lang w:eastAsia="es-UY"/>
        </w:rPr>
      </w:pPr>
      <w:r w:rsidRPr="00B10084">
        <w:rPr>
          <w:rFonts w:ascii="Arial" w:eastAsia="Times New Roman" w:hAnsi="Arial" w:cs="Arial"/>
          <w:sz w:val="24"/>
          <w:szCs w:val="24"/>
          <w:lang w:eastAsia="es-UY"/>
        </w:rPr>
        <w:t>Si dos o más empresas resolvieran presentarse al concurso de precios</w:t>
      </w:r>
      <w:r>
        <w:rPr>
          <w:rFonts w:ascii="Arial" w:eastAsia="Times New Roman" w:hAnsi="Arial" w:cs="Arial"/>
          <w:sz w:val="24"/>
          <w:szCs w:val="24"/>
          <w:lang w:eastAsia="es-UY"/>
        </w:rPr>
        <w:t xml:space="preserve"> </w:t>
      </w:r>
      <w:r w:rsidRPr="00B10084">
        <w:rPr>
          <w:rFonts w:ascii="Arial" w:eastAsia="Times New Roman" w:hAnsi="Arial" w:cs="Arial"/>
          <w:sz w:val="24"/>
          <w:szCs w:val="24"/>
          <w:lang w:eastAsia="es-UY"/>
        </w:rPr>
        <w:t>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 </w:t>
      </w:r>
    </w:p>
    <w:p w14:paraId="2C9061AB"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lastRenderedPageBreak/>
        <w:t> </w:t>
      </w:r>
    </w:p>
    <w:p w14:paraId="39FF964B" w14:textId="77777777" w:rsidR="00B10084" w:rsidRPr="00B10084" w:rsidRDefault="00B10084" w:rsidP="00B10084">
      <w:pPr>
        <w:spacing w:after="0" w:line="240" w:lineRule="auto"/>
        <w:jc w:val="both"/>
        <w:textAlignment w:val="baseline"/>
        <w:rPr>
          <w:rFonts w:ascii="Arial" w:eastAsia="Times New Roman" w:hAnsi="Arial" w:cs="Arial"/>
          <w:sz w:val="24"/>
          <w:szCs w:val="24"/>
          <w:lang w:eastAsia="es-UY"/>
        </w:rPr>
      </w:pPr>
      <w:r w:rsidRPr="00B10084">
        <w:rPr>
          <w:rFonts w:ascii="Arial" w:eastAsia="Times New Roman" w:hAnsi="Arial" w:cs="Arial"/>
          <w:sz w:val="24"/>
          <w:szCs w:val="24"/>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 </w:t>
      </w:r>
    </w:p>
    <w:p w14:paraId="1D359C6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FF0000"/>
          <w:sz w:val="24"/>
          <w:szCs w:val="24"/>
          <w:lang w:eastAsia="es-UY"/>
        </w:rPr>
        <w:t> </w:t>
      </w:r>
    </w:p>
    <w:p w14:paraId="2CBEF1F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3456626F"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A los efectos precedentes para la etapa de presentación de ofertas se indicará: </w:t>
      </w:r>
      <w:r w:rsidRPr="00B10084">
        <w:rPr>
          <w:rFonts w:ascii="Arial" w:eastAsia="Times New Roman" w:hAnsi="Arial" w:cs="Arial"/>
          <w:color w:val="000000"/>
          <w:sz w:val="24"/>
          <w:szCs w:val="24"/>
          <w:lang w:eastAsia="es-UY"/>
        </w:rPr>
        <w:t> </w:t>
      </w:r>
    </w:p>
    <w:p w14:paraId="710B08E6"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4F6151D2" w14:textId="61DE3E40"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Empresas que conforman el consorcio.</w:t>
      </w:r>
      <w:r w:rsidRPr="6DFBBB31">
        <w:rPr>
          <w:rFonts w:ascii="Arial" w:eastAsia="Times New Roman" w:hAnsi="Arial" w:cs="Arial"/>
          <w:color w:val="000000" w:themeColor="text1"/>
          <w:sz w:val="24"/>
          <w:szCs w:val="24"/>
          <w:lang w:eastAsia="es-UY"/>
        </w:rPr>
        <w:t> </w:t>
      </w:r>
    </w:p>
    <w:p w14:paraId="638CBF47" w14:textId="2FBDA3F9"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Razones de complementariedad que justifican la asociación </w:t>
      </w:r>
      <w:r w:rsidRPr="6DFBBB31">
        <w:rPr>
          <w:rFonts w:ascii="Arial" w:eastAsia="Times New Roman" w:hAnsi="Arial" w:cs="Arial"/>
          <w:color w:val="000000" w:themeColor="text1"/>
          <w:sz w:val="24"/>
          <w:szCs w:val="24"/>
          <w:lang w:eastAsia="es-UY"/>
        </w:rPr>
        <w:t> </w:t>
      </w:r>
    </w:p>
    <w:p w14:paraId="2992E667" w14:textId="3D5915F5"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Áreas específicas que serán desarrolladas bajo la responsabilidad de cada asociado.</w:t>
      </w:r>
      <w:r w:rsidRPr="6DFBBB31">
        <w:rPr>
          <w:rFonts w:ascii="Arial" w:eastAsia="Times New Roman" w:hAnsi="Arial" w:cs="Arial"/>
          <w:color w:val="000000" w:themeColor="text1"/>
          <w:sz w:val="24"/>
          <w:szCs w:val="24"/>
          <w:lang w:eastAsia="es-UY"/>
        </w:rPr>
        <w:t> </w:t>
      </w:r>
    </w:p>
    <w:p w14:paraId="039DCE92" w14:textId="25F9C899"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r w:rsidRPr="6DFBBB31">
        <w:rPr>
          <w:rFonts w:ascii="Arial" w:eastAsia="Times New Roman" w:hAnsi="Arial" w:cs="Arial"/>
          <w:color w:val="000000" w:themeColor="text1"/>
          <w:sz w:val="24"/>
          <w:szCs w:val="24"/>
          <w:lang w:eastAsia="es-UY"/>
        </w:rPr>
        <w:t> </w:t>
      </w:r>
    </w:p>
    <w:p w14:paraId="580A5FA6" w14:textId="4AF7B3A6"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Cuál o cuáles de las empresas serán las responsables de facturar el objeto del presente concurso de precios, y en qué porcentaje lo hará cada una.</w:t>
      </w:r>
      <w:r w:rsidRPr="6DFBBB31">
        <w:rPr>
          <w:rFonts w:ascii="Arial" w:eastAsia="Times New Roman" w:hAnsi="Arial" w:cs="Arial"/>
          <w:color w:val="000000" w:themeColor="text1"/>
          <w:sz w:val="24"/>
          <w:szCs w:val="24"/>
          <w:lang w:eastAsia="es-UY"/>
        </w:rPr>
        <w:t> </w:t>
      </w:r>
    </w:p>
    <w:p w14:paraId="21044E61" w14:textId="080F934A" w:rsidR="00B10084" w:rsidRPr="00B10084" w:rsidRDefault="00B10084" w:rsidP="00BF6822">
      <w:pPr>
        <w:pStyle w:val="Prrafodelista"/>
        <w:numPr>
          <w:ilvl w:val="1"/>
          <w:numId w:val="5"/>
        </w:numPr>
        <w:spacing w:after="0" w:line="240" w:lineRule="auto"/>
        <w:ind w:left="567" w:hanging="567"/>
        <w:jc w:val="both"/>
        <w:textAlignment w:val="baseline"/>
        <w:rPr>
          <w:rFonts w:ascii="Arial" w:eastAsia="Times New Roman" w:hAnsi="Arial" w:cs="Arial"/>
          <w:color w:val="000000"/>
          <w:sz w:val="24"/>
          <w:szCs w:val="24"/>
          <w:lang w:eastAsia="es-UY"/>
        </w:rPr>
      </w:pPr>
      <w:r w:rsidRPr="6DFBBB31">
        <w:rPr>
          <w:rFonts w:ascii="Arial" w:eastAsia="Times New Roman" w:hAnsi="Arial" w:cs="Arial"/>
          <w:color w:val="000000" w:themeColor="text1"/>
          <w:sz w:val="24"/>
          <w:szCs w:val="24"/>
          <w:lang w:val="es-ES" w:eastAsia="es-UY"/>
        </w:rPr>
        <w:t xml:space="preserve">Establecer expresamente que los integrantes del mismo responderán en forma conjunta y solidaria durante la ejecución de la contratación y se obligarán en forma indivisible y solidaria entre </w:t>
      </w:r>
      <w:proofErr w:type="spellStart"/>
      <w:r w:rsidRPr="6DFBBB31">
        <w:rPr>
          <w:rFonts w:ascii="Arial" w:eastAsia="Times New Roman" w:hAnsi="Arial" w:cs="Arial"/>
          <w:color w:val="000000" w:themeColor="text1"/>
          <w:sz w:val="24"/>
          <w:szCs w:val="24"/>
          <w:lang w:val="es-ES" w:eastAsia="es-UY"/>
        </w:rPr>
        <w:t>si</w:t>
      </w:r>
      <w:proofErr w:type="spellEnd"/>
      <w:r w:rsidRPr="6DFBBB31">
        <w:rPr>
          <w:rFonts w:ascii="Arial" w:eastAsia="Times New Roman" w:hAnsi="Arial" w:cs="Arial"/>
          <w:color w:val="000000" w:themeColor="text1"/>
          <w:sz w:val="24"/>
          <w:szCs w:val="24"/>
          <w:lang w:val="es-ES" w:eastAsia="es-UY"/>
        </w:rPr>
        <w:t xml:space="preserve"> y en relación con BSE por todas las obligaciones emergentes del presente concurso de precios.</w:t>
      </w:r>
      <w:r w:rsidRPr="6DFBBB31">
        <w:rPr>
          <w:rFonts w:ascii="Arial" w:eastAsia="Times New Roman" w:hAnsi="Arial" w:cs="Arial"/>
          <w:color w:val="000000" w:themeColor="text1"/>
          <w:sz w:val="24"/>
          <w:szCs w:val="24"/>
          <w:lang w:eastAsia="es-UY"/>
        </w:rPr>
        <w:t> </w:t>
      </w:r>
    </w:p>
    <w:p w14:paraId="3D3FA85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4E2B02C7"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En caso de omitir la presentación de la información indicada precedentemente el BSE la solicitará durante el estudio de las ofertas, otorgando un plazo para su presentación.</w:t>
      </w:r>
      <w:r w:rsidRPr="00B10084">
        <w:rPr>
          <w:rFonts w:ascii="Arial" w:eastAsia="Times New Roman" w:hAnsi="Arial" w:cs="Arial"/>
          <w:color w:val="000000"/>
          <w:sz w:val="24"/>
          <w:szCs w:val="24"/>
          <w:lang w:eastAsia="es-UY"/>
        </w:rPr>
        <w:t> </w:t>
      </w:r>
    </w:p>
    <w:p w14:paraId="631663F5"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D059BC5"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 xml:space="preserve">Una vez realizada la adjudicación, el BSE solicitará el documento que acredite la constitución del consorcio </w:t>
      </w:r>
      <w:r w:rsidRPr="00B10084">
        <w:rPr>
          <w:rFonts w:ascii="Arial" w:eastAsia="Times New Roman" w:hAnsi="Arial" w:cs="Arial"/>
          <w:sz w:val="24"/>
          <w:szCs w:val="24"/>
          <w:lang w:val="es-ES" w:eastAsia="es-UY"/>
        </w:rPr>
        <w:t>si así correspondiera</w:t>
      </w:r>
      <w:r w:rsidRPr="00B10084">
        <w:rPr>
          <w:rFonts w:ascii="Arial" w:eastAsia="Times New Roman" w:hAnsi="Arial" w:cs="Arial"/>
          <w:color w:val="FF0000"/>
          <w:sz w:val="24"/>
          <w:szCs w:val="24"/>
          <w:lang w:val="es-ES" w:eastAsia="es-UY"/>
        </w:rPr>
        <w:t xml:space="preserve">, </w:t>
      </w:r>
      <w:r w:rsidRPr="00B10084">
        <w:rPr>
          <w:rFonts w:ascii="Arial" w:eastAsia="Times New Roman" w:hAnsi="Arial" w:cs="Arial"/>
          <w:color w:val="000000"/>
          <w:sz w:val="24"/>
          <w:szCs w:val="24"/>
          <w:lang w:val="es-ES" w:eastAsia="es-UY"/>
        </w:rPr>
        <w:t xml:space="preserve">el cual deberá recabar los términos establecidos en la carta de intención de </w:t>
      </w:r>
      <w:proofErr w:type="spellStart"/>
      <w:r w:rsidRPr="00B10084">
        <w:rPr>
          <w:rFonts w:ascii="Arial" w:eastAsia="Times New Roman" w:hAnsi="Arial" w:cs="Arial"/>
          <w:color w:val="000000"/>
          <w:sz w:val="24"/>
          <w:szCs w:val="24"/>
          <w:lang w:val="es-ES" w:eastAsia="es-UY"/>
        </w:rPr>
        <w:t>consorciarse</w:t>
      </w:r>
      <w:proofErr w:type="spellEnd"/>
      <w:r w:rsidRPr="00B10084">
        <w:rPr>
          <w:rFonts w:ascii="Arial" w:eastAsia="Times New Roman" w:hAnsi="Arial" w:cs="Arial"/>
          <w:color w:val="000000"/>
          <w:sz w:val="24"/>
          <w:szCs w:val="24"/>
          <w:lang w:val="es-ES" w:eastAsia="es-UY"/>
        </w:rPr>
        <w:t>, a excepción del porcentaje de facturación de cada empresa el cual podrá tener variaciones respecto a lo establecido en la misma.</w:t>
      </w:r>
      <w:r w:rsidRPr="00B10084">
        <w:rPr>
          <w:rFonts w:ascii="Arial" w:eastAsia="Times New Roman" w:hAnsi="Arial" w:cs="Arial"/>
          <w:color w:val="000000"/>
          <w:sz w:val="24"/>
          <w:szCs w:val="24"/>
          <w:lang w:eastAsia="es-UY"/>
        </w:rPr>
        <w:t> </w:t>
      </w:r>
    </w:p>
    <w:p w14:paraId="0B35D8BE"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2BC8B463"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b/>
          <w:bCs/>
          <w:color w:val="000000"/>
          <w:sz w:val="24"/>
          <w:szCs w:val="24"/>
          <w:lang w:val="es-ES" w:eastAsia="es-UY"/>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r w:rsidRPr="00B10084">
        <w:rPr>
          <w:rFonts w:ascii="Arial" w:eastAsia="Times New Roman" w:hAnsi="Arial" w:cs="Arial"/>
          <w:color w:val="000000"/>
          <w:sz w:val="24"/>
          <w:szCs w:val="24"/>
          <w:lang w:eastAsia="es-UY"/>
        </w:rPr>
        <w:t> </w:t>
      </w:r>
    </w:p>
    <w:p w14:paraId="4DBCF8C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eastAsia="es-UY"/>
        </w:rPr>
        <w:t> </w:t>
      </w:r>
    </w:p>
    <w:p w14:paraId="659FE631" w14:textId="77777777" w:rsidR="00B10084" w:rsidRPr="00B10084" w:rsidRDefault="00B10084" w:rsidP="00B10084">
      <w:pPr>
        <w:spacing w:after="0" w:line="240" w:lineRule="auto"/>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 xml:space="preserve">Asimismo, </w:t>
      </w:r>
      <w:r w:rsidRPr="00B10084">
        <w:rPr>
          <w:rFonts w:ascii="Arial" w:eastAsia="Times New Roman" w:hAnsi="Arial" w:cs="Arial"/>
          <w:sz w:val="24"/>
          <w:szCs w:val="24"/>
          <w:lang w:val="es-ES" w:eastAsia="es-UY"/>
        </w:rPr>
        <w:t xml:space="preserve">en todos los casos, </w:t>
      </w:r>
      <w:r w:rsidRPr="00B10084">
        <w:rPr>
          <w:rFonts w:ascii="Arial" w:eastAsia="Times New Roman" w:hAnsi="Arial" w:cs="Arial"/>
          <w:color w:val="000000"/>
          <w:sz w:val="24"/>
          <w:szCs w:val="24"/>
          <w:lang w:val="es-ES" w:eastAsia="es-UY"/>
        </w:rPr>
        <w:t>el contrato de constitución de consorcio deberá establecer:</w:t>
      </w:r>
      <w:r w:rsidRPr="00B10084">
        <w:rPr>
          <w:rFonts w:ascii="Arial" w:eastAsia="Times New Roman" w:hAnsi="Arial" w:cs="Arial"/>
          <w:color w:val="000000"/>
          <w:sz w:val="24"/>
          <w:szCs w:val="24"/>
          <w:lang w:eastAsia="es-UY"/>
        </w:rPr>
        <w:t> </w:t>
      </w:r>
    </w:p>
    <w:p w14:paraId="424EDD16" w14:textId="77777777" w:rsidR="00B10084" w:rsidRPr="00B10084" w:rsidRDefault="00B10084" w:rsidP="00BF6822">
      <w:pPr>
        <w:numPr>
          <w:ilvl w:val="0"/>
          <w:numId w:val="7"/>
        </w:numPr>
        <w:spacing w:after="0" w:line="240" w:lineRule="auto"/>
        <w:ind w:left="360" w:firstLine="0"/>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Que las empresas consorciadas serán solidariamente responsables de las obligaciones contraídas, las cuales serán indivisibles, y</w:t>
      </w:r>
      <w:r w:rsidRPr="00B10084">
        <w:rPr>
          <w:rFonts w:ascii="Arial" w:eastAsia="Times New Roman" w:hAnsi="Arial" w:cs="Arial"/>
          <w:color w:val="000000"/>
          <w:sz w:val="24"/>
          <w:szCs w:val="24"/>
          <w:lang w:eastAsia="es-UY"/>
        </w:rPr>
        <w:t> </w:t>
      </w:r>
    </w:p>
    <w:p w14:paraId="6684756C" w14:textId="77777777" w:rsidR="00B10084" w:rsidRPr="00B10084" w:rsidRDefault="00B10084" w:rsidP="00BF6822">
      <w:pPr>
        <w:numPr>
          <w:ilvl w:val="0"/>
          <w:numId w:val="7"/>
        </w:numPr>
        <w:spacing w:after="0" w:line="240" w:lineRule="auto"/>
        <w:ind w:left="360" w:firstLine="0"/>
        <w:jc w:val="both"/>
        <w:textAlignment w:val="baseline"/>
        <w:rPr>
          <w:rFonts w:ascii="Arial" w:eastAsia="Times New Roman" w:hAnsi="Arial" w:cs="Arial"/>
          <w:color w:val="000000"/>
          <w:sz w:val="24"/>
          <w:szCs w:val="24"/>
          <w:lang w:eastAsia="es-UY"/>
        </w:rPr>
      </w:pPr>
      <w:r w:rsidRPr="00B10084">
        <w:rPr>
          <w:rFonts w:ascii="Arial" w:eastAsia="Times New Roman" w:hAnsi="Arial" w:cs="Arial"/>
          <w:color w:val="000000"/>
          <w:sz w:val="24"/>
          <w:szCs w:val="24"/>
          <w:lang w:val="es-ES" w:eastAsia="es-UY"/>
        </w:rPr>
        <w:t>La no modificación del contrato sin el previo consentimiento expreso del BSE.</w:t>
      </w:r>
      <w:r w:rsidRPr="00B10084">
        <w:rPr>
          <w:rFonts w:ascii="Arial" w:eastAsia="Times New Roman" w:hAnsi="Arial" w:cs="Arial"/>
          <w:color w:val="000000"/>
          <w:sz w:val="24"/>
          <w:szCs w:val="24"/>
          <w:lang w:eastAsia="es-UY"/>
        </w:rPr>
        <w:t> </w:t>
      </w:r>
    </w:p>
    <w:p w14:paraId="4691631F" w14:textId="77777777" w:rsidR="00B10084" w:rsidRPr="00B10084" w:rsidRDefault="00B10084" w:rsidP="00B10084"/>
    <w:p w14:paraId="3319FB82" w14:textId="1466A0FB" w:rsidR="00B10084" w:rsidRDefault="00DE334C" w:rsidP="00BF6822">
      <w:pPr>
        <w:pStyle w:val="Ttulo2"/>
        <w:numPr>
          <w:ilvl w:val="0"/>
          <w:numId w:val="2"/>
        </w:numPr>
        <w:rPr>
          <w:rFonts w:ascii="Arial" w:hAnsi="Arial" w:cs="Arial"/>
          <w:b/>
        </w:rPr>
      </w:pPr>
      <w:bookmarkStart w:id="24" w:name="_Toc151647244"/>
      <w:r>
        <w:rPr>
          <w:rFonts w:ascii="Arial" w:hAnsi="Arial" w:cs="Arial"/>
          <w:b/>
        </w:rPr>
        <w:lastRenderedPageBreak/>
        <w:t>PLAZO DEL CONTRATO Y RESCISIÓN</w:t>
      </w:r>
      <w:r w:rsidR="00B10084">
        <w:rPr>
          <w:rFonts w:ascii="Arial" w:hAnsi="Arial" w:cs="Arial"/>
          <w:b/>
        </w:rPr>
        <w:t>.</w:t>
      </w:r>
      <w:bookmarkEnd w:id="24"/>
    </w:p>
    <w:p w14:paraId="36911853" w14:textId="403A7215" w:rsidR="00B10084" w:rsidRDefault="00B10084"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480C3EDE" w14:textId="77777777" w:rsidR="007751CD" w:rsidRPr="007751CD" w:rsidRDefault="007751CD" w:rsidP="007751CD">
      <w:pPr>
        <w:pStyle w:val="paragraph"/>
        <w:ind w:right="-150"/>
        <w:textAlignment w:val="baseline"/>
        <w:rPr>
          <w:rFonts w:ascii="Arial" w:hAnsi="Arial" w:cs="Arial"/>
          <w:color w:val="000000"/>
          <w:lang w:val="es-ES"/>
        </w:rPr>
      </w:pPr>
      <w:bookmarkStart w:id="25" w:name="_Hlk139976668"/>
      <w:r w:rsidRPr="007751CD">
        <w:rPr>
          <w:rFonts w:ascii="Arial" w:hAnsi="Arial" w:cs="Arial"/>
          <w:color w:val="000000"/>
          <w:lang w:val="es-ES"/>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18D4A7C9" w14:textId="77777777" w:rsidR="007751CD" w:rsidRPr="007751CD" w:rsidRDefault="007751CD" w:rsidP="007751CD">
      <w:pPr>
        <w:pStyle w:val="paragraph"/>
        <w:ind w:right="-150"/>
        <w:textAlignment w:val="baseline"/>
        <w:rPr>
          <w:rFonts w:ascii="Arial" w:hAnsi="Arial" w:cs="Arial"/>
          <w:color w:val="000000"/>
          <w:lang w:val="es-ES"/>
        </w:rPr>
      </w:pPr>
      <w:r w:rsidRPr="007751CD">
        <w:rPr>
          <w:rFonts w:ascii="Arial" w:hAnsi="Arial" w:cs="Arial"/>
          <w:color w:val="000000"/>
          <w:lang w:val="es-ES"/>
        </w:rPr>
        <w:t>De no exigirse la formalización por escrito por la Administración, regirá siempre desde la fecha de notificación de la adjudicación.  </w:t>
      </w:r>
    </w:p>
    <w:bookmarkEnd w:id="25"/>
    <w:p w14:paraId="72FAE2F6" w14:textId="3A7C8A28" w:rsidR="007751CD" w:rsidRPr="007751CD" w:rsidRDefault="007751CD" w:rsidP="007751CD">
      <w:pPr>
        <w:pStyle w:val="paragraph"/>
        <w:ind w:right="-150"/>
        <w:textAlignment w:val="baseline"/>
        <w:rPr>
          <w:rFonts w:ascii="Arial" w:hAnsi="Arial" w:cs="Arial"/>
          <w:color w:val="000000"/>
          <w:lang w:val="es-ES"/>
        </w:rPr>
      </w:pPr>
      <w:r w:rsidRPr="007751CD">
        <w:rPr>
          <w:rFonts w:ascii="Arial" w:hAnsi="Arial" w:cs="Arial"/>
          <w:color w:val="000000"/>
          <w:lang w:val="es-ES"/>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7E8D88AF" w14:textId="56CD02C3" w:rsidR="007751CD" w:rsidRPr="007751CD" w:rsidRDefault="007751CD" w:rsidP="007751CD">
      <w:pPr>
        <w:pStyle w:val="paragraph"/>
        <w:ind w:right="-150"/>
        <w:textAlignment w:val="baseline"/>
        <w:rPr>
          <w:rFonts w:ascii="Arial" w:hAnsi="Arial" w:cs="Arial"/>
          <w:color w:val="000000"/>
          <w:lang w:val="es-ES"/>
        </w:rPr>
      </w:pPr>
      <w:r w:rsidRPr="007751CD">
        <w:rPr>
          <w:rFonts w:ascii="Arial" w:hAnsi="Arial" w:cs="Arial"/>
          <w:color w:val="000000"/>
          <w:lang w:val="es-ES"/>
        </w:rPr>
        <w:t xml:space="preserve">La empresa adjudicataria podrá solicitar la rescisión unilateral del contrato al vencimiento de cada período anual, debiendo comunicarlo con un preaviso de 60 (sesenta) días calendario mediante telegrama colacionado. </w:t>
      </w:r>
    </w:p>
    <w:p w14:paraId="16C18F1F" w14:textId="77777777" w:rsidR="007751CD" w:rsidRPr="007751CD" w:rsidRDefault="007751CD" w:rsidP="007751CD">
      <w:pPr>
        <w:pStyle w:val="paragraph"/>
        <w:ind w:right="-150"/>
        <w:textAlignment w:val="baseline"/>
        <w:rPr>
          <w:rFonts w:ascii="Arial" w:hAnsi="Arial" w:cs="Arial"/>
          <w:color w:val="000000"/>
          <w:lang w:val="es-ES"/>
        </w:rPr>
      </w:pPr>
      <w:r w:rsidRPr="007751CD">
        <w:rPr>
          <w:rFonts w:ascii="Arial" w:hAnsi="Arial" w:cs="Arial"/>
          <w:color w:val="000000"/>
          <w:lang w:val="es-ES"/>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3E733414" w14:textId="5D73C4B0" w:rsidR="00DE334C" w:rsidRPr="00DE334C" w:rsidRDefault="00DE334C" w:rsidP="00DE334C">
      <w:pPr>
        <w:spacing w:after="0" w:line="240" w:lineRule="auto"/>
        <w:ind w:firstLine="840"/>
        <w:jc w:val="both"/>
        <w:textAlignment w:val="baseline"/>
        <w:rPr>
          <w:rFonts w:ascii="Segoe UI" w:eastAsia="Times New Roman" w:hAnsi="Segoe UI" w:cs="Segoe UI"/>
          <w:sz w:val="18"/>
          <w:szCs w:val="18"/>
          <w:lang w:eastAsia="es-UY"/>
        </w:rPr>
      </w:pPr>
    </w:p>
    <w:p w14:paraId="1411DA0C" w14:textId="02F3D807"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7B367571" w14:textId="03E1B12F" w:rsidR="00DE334C" w:rsidRDefault="00DE334C" w:rsidP="00BF6822">
      <w:pPr>
        <w:pStyle w:val="Ttulo2"/>
        <w:numPr>
          <w:ilvl w:val="0"/>
          <w:numId w:val="2"/>
        </w:numPr>
        <w:rPr>
          <w:rFonts w:ascii="Arial" w:hAnsi="Arial" w:cs="Arial"/>
          <w:b/>
        </w:rPr>
      </w:pPr>
      <w:bookmarkStart w:id="26" w:name="_Toc151647245"/>
      <w:bookmarkStart w:id="27" w:name="_Hlk147831774"/>
      <w:r>
        <w:rPr>
          <w:rFonts w:ascii="Arial" w:hAnsi="Arial" w:cs="Arial"/>
          <w:b/>
        </w:rPr>
        <w:t>SUBCONTRATACIÓN Y CESIÓN DEL CONTRATO.</w:t>
      </w:r>
      <w:bookmarkEnd w:id="26"/>
    </w:p>
    <w:bookmarkEnd w:id="27"/>
    <w:p w14:paraId="5FB343A2" w14:textId="04571AFD" w:rsidR="00DE334C" w:rsidRDefault="00DE334C" w:rsidP="006B17A3">
      <w:pPr>
        <w:pStyle w:val="paragraph"/>
        <w:spacing w:before="0" w:beforeAutospacing="0" w:after="0" w:afterAutospacing="0"/>
        <w:ind w:right="-150"/>
        <w:jc w:val="both"/>
        <w:textAlignment w:val="baseline"/>
        <w:rPr>
          <w:rFonts w:asciiTheme="minorHAnsi" w:hAnsiTheme="minorHAnsi" w:cstheme="minorHAnsi"/>
          <w:color w:val="000000"/>
        </w:rPr>
      </w:pPr>
    </w:p>
    <w:p w14:paraId="1CB31741" w14:textId="15871517" w:rsidR="00DE334C" w:rsidRDefault="00DE334C" w:rsidP="006B17A3">
      <w:pPr>
        <w:pStyle w:val="paragraph"/>
        <w:spacing w:before="0" w:beforeAutospacing="0" w:after="0" w:afterAutospacing="0"/>
        <w:ind w:right="-150"/>
        <w:jc w:val="both"/>
        <w:textAlignment w:val="baseline"/>
        <w:rPr>
          <w:rStyle w:val="normaltextrun"/>
          <w:rFonts w:ascii="Arial" w:eastAsiaTheme="minorEastAsia" w:hAnsi="Arial" w:cs="Arial"/>
          <w:color w:val="000000"/>
          <w:shd w:val="clear" w:color="auto" w:fill="FFFFFF"/>
        </w:rPr>
      </w:pPr>
      <w:r>
        <w:rPr>
          <w:rStyle w:val="normaltextrun"/>
          <w:rFonts w:ascii="Arial" w:eastAsiaTheme="minorEastAsia" w:hAnsi="Arial" w:cs="Arial"/>
          <w:color w:val="000000"/>
          <w:shd w:val="clear" w:color="auto" w:fill="FFFFFF"/>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18235B5" w14:textId="46BC6A16"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D41C946" w14:textId="477FACA4" w:rsidR="00DE334C" w:rsidRDefault="00DE334C" w:rsidP="00BF6822">
      <w:pPr>
        <w:pStyle w:val="Ttulo2"/>
        <w:numPr>
          <w:ilvl w:val="0"/>
          <w:numId w:val="2"/>
        </w:numPr>
        <w:rPr>
          <w:rFonts w:ascii="Arial" w:hAnsi="Arial" w:cs="Arial"/>
          <w:b/>
        </w:rPr>
      </w:pPr>
      <w:bookmarkStart w:id="28" w:name="_Toc151647246"/>
      <w:bookmarkStart w:id="29" w:name="_Hlk147831847"/>
      <w:r>
        <w:rPr>
          <w:rFonts w:ascii="Arial" w:hAnsi="Arial" w:cs="Arial"/>
          <w:b/>
        </w:rPr>
        <w:t>CONDICIONES DE ENTREGA E INSTALACIÓN.</w:t>
      </w:r>
      <w:bookmarkEnd w:id="28"/>
    </w:p>
    <w:bookmarkEnd w:id="29"/>
    <w:p w14:paraId="080EE719" w14:textId="3EC4638D" w:rsidR="00DE334C" w:rsidRPr="00DE334C" w:rsidRDefault="00DE334C" w:rsidP="00DE334C">
      <w:pPr>
        <w:rPr>
          <w:rFonts w:ascii="Arial" w:hAnsi="Arial" w:cs="Arial"/>
          <w:sz w:val="24"/>
          <w:szCs w:val="24"/>
        </w:rPr>
      </w:pPr>
    </w:p>
    <w:p w14:paraId="0F2BFE47" w14:textId="60A3DE07" w:rsidR="00DE334C" w:rsidRPr="00D17AC6" w:rsidRDefault="00D17AC6" w:rsidP="00DE334C">
      <w:pPr>
        <w:rPr>
          <w:rStyle w:val="normaltextrun"/>
          <w:rFonts w:ascii="Arial" w:eastAsiaTheme="minorEastAsia" w:hAnsi="Arial" w:cs="Arial"/>
          <w:color w:val="000000"/>
          <w:sz w:val="24"/>
          <w:szCs w:val="24"/>
          <w:shd w:val="clear" w:color="auto" w:fill="FFFFFF"/>
          <w:lang w:eastAsia="es-UY"/>
        </w:rPr>
      </w:pPr>
      <w:r w:rsidRPr="00D17AC6">
        <w:rPr>
          <w:rStyle w:val="normaltextrun"/>
          <w:rFonts w:ascii="Arial" w:eastAsiaTheme="minorEastAsia" w:hAnsi="Arial" w:cs="Arial"/>
          <w:color w:val="000000"/>
          <w:sz w:val="24"/>
          <w:szCs w:val="24"/>
          <w:shd w:val="clear" w:color="auto" w:fill="FFFFFF"/>
          <w:lang w:eastAsia="es-UY"/>
        </w:rPr>
        <w:t>Las computadoras deberán ser entregadas</w:t>
      </w:r>
      <w:r w:rsidR="00B7463D">
        <w:rPr>
          <w:rStyle w:val="normaltextrun"/>
          <w:rFonts w:ascii="Arial" w:eastAsiaTheme="minorEastAsia" w:hAnsi="Arial" w:cs="Arial"/>
          <w:color w:val="000000"/>
          <w:sz w:val="24"/>
          <w:szCs w:val="24"/>
          <w:shd w:val="clear" w:color="auto" w:fill="FFFFFF"/>
          <w:lang w:eastAsia="es-UY"/>
        </w:rPr>
        <w:t xml:space="preserve"> en una única entrega,</w:t>
      </w:r>
      <w:r w:rsidRPr="00D17AC6">
        <w:rPr>
          <w:rStyle w:val="normaltextrun"/>
          <w:rFonts w:ascii="Arial" w:eastAsiaTheme="minorEastAsia" w:hAnsi="Arial" w:cs="Arial"/>
          <w:color w:val="000000"/>
          <w:sz w:val="24"/>
          <w:szCs w:val="24"/>
          <w:shd w:val="clear" w:color="auto" w:fill="FFFFFF"/>
          <w:lang w:eastAsia="es-UY"/>
        </w:rPr>
        <w:t xml:space="preserve"> en un plazo de 60 </w:t>
      </w:r>
      <w:proofErr w:type="gramStart"/>
      <w:r w:rsidRPr="00D17AC6">
        <w:rPr>
          <w:rStyle w:val="normaltextrun"/>
          <w:rFonts w:ascii="Arial" w:eastAsiaTheme="minorEastAsia" w:hAnsi="Arial" w:cs="Arial"/>
          <w:color w:val="000000"/>
          <w:sz w:val="24"/>
          <w:szCs w:val="24"/>
          <w:shd w:val="clear" w:color="auto" w:fill="FFFFFF"/>
          <w:lang w:eastAsia="es-UY"/>
        </w:rPr>
        <w:t xml:space="preserve">días </w:t>
      </w:r>
      <w:r w:rsidR="00B7463D">
        <w:rPr>
          <w:rStyle w:val="normaltextrun"/>
          <w:rFonts w:ascii="Arial" w:eastAsiaTheme="minorEastAsia" w:hAnsi="Arial" w:cs="Arial"/>
          <w:color w:val="000000"/>
          <w:sz w:val="24"/>
          <w:szCs w:val="24"/>
          <w:shd w:val="clear" w:color="auto" w:fill="FFFFFF"/>
          <w:lang w:eastAsia="es-UY"/>
        </w:rPr>
        <w:t xml:space="preserve"> corridos</w:t>
      </w:r>
      <w:proofErr w:type="gramEnd"/>
      <w:r w:rsidR="00B7463D">
        <w:rPr>
          <w:rStyle w:val="normaltextrun"/>
          <w:rFonts w:ascii="Arial" w:eastAsiaTheme="minorEastAsia" w:hAnsi="Arial" w:cs="Arial"/>
          <w:color w:val="000000"/>
          <w:sz w:val="24"/>
          <w:szCs w:val="24"/>
          <w:shd w:val="clear" w:color="auto" w:fill="FFFFFF"/>
          <w:lang w:eastAsia="es-UY"/>
        </w:rPr>
        <w:t xml:space="preserve"> </w:t>
      </w:r>
      <w:r w:rsidRPr="00D17AC6">
        <w:rPr>
          <w:rStyle w:val="normaltextrun"/>
          <w:rFonts w:ascii="Arial" w:eastAsiaTheme="minorEastAsia" w:hAnsi="Arial" w:cs="Arial"/>
          <w:color w:val="000000"/>
          <w:sz w:val="24"/>
          <w:szCs w:val="24"/>
          <w:shd w:val="clear" w:color="auto" w:fill="FFFFFF"/>
          <w:lang w:eastAsia="es-UY"/>
        </w:rPr>
        <w:t>a contar desde la fecha de adjudicación.</w:t>
      </w:r>
    </w:p>
    <w:p w14:paraId="2501BC02" w14:textId="4E9666E0" w:rsidR="00DE334C" w:rsidRDefault="00DE334C" w:rsidP="00DE334C">
      <w:pPr>
        <w:rPr>
          <w:rFonts w:ascii="Arial" w:hAnsi="Arial" w:cs="Arial"/>
          <w:sz w:val="24"/>
          <w:szCs w:val="24"/>
        </w:rPr>
      </w:pPr>
    </w:p>
    <w:p w14:paraId="1A4A25BB" w14:textId="1AF2B084" w:rsidR="00DE334C" w:rsidRDefault="00DE334C" w:rsidP="00BF6822">
      <w:pPr>
        <w:pStyle w:val="Ttulo2"/>
        <w:numPr>
          <w:ilvl w:val="0"/>
          <w:numId w:val="2"/>
        </w:numPr>
        <w:rPr>
          <w:rFonts w:ascii="Arial" w:hAnsi="Arial" w:cs="Arial"/>
          <w:b/>
        </w:rPr>
      </w:pPr>
      <w:bookmarkStart w:id="30" w:name="_Toc151647247"/>
      <w:r>
        <w:rPr>
          <w:rFonts w:ascii="Arial" w:hAnsi="Arial" w:cs="Arial"/>
          <w:b/>
        </w:rPr>
        <w:t>FORMA DE PAGO.</w:t>
      </w:r>
      <w:bookmarkEnd w:id="30"/>
    </w:p>
    <w:p w14:paraId="6B6A6668" w14:textId="6BE7954C" w:rsidR="00DE334C" w:rsidRDefault="00DE334C" w:rsidP="00DE334C"/>
    <w:p w14:paraId="225E8258" w14:textId="7F78A963" w:rsidR="00D17AC6" w:rsidRPr="00092B26" w:rsidRDefault="00D17AC6" w:rsidP="00D17AC6">
      <w:pPr>
        <w:pStyle w:val="Prrafobsico"/>
        <w:suppressAutoHyphens/>
        <w:ind w:right="-149"/>
        <w:jc w:val="both"/>
        <w:rPr>
          <w:rFonts w:ascii="Arial" w:hAnsi="Arial" w:cs="Arial"/>
        </w:rPr>
      </w:pPr>
      <w:r w:rsidRPr="005F36B4">
        <w:rPr>
          <w:rFonts w:ascii="Arial" w:hAnsi="Arial" w:cs="Arial"/>
        </w:rPr>
        <w:t xml:space="preserve">La constancia de la entrega de la mercadería (remito firmado con identificación del funcionario que lo recibe- número de padrón- y sello) será </w:t>
      </w:r>
      <w:r w:rsidRPr="00092B26">
        <w:rPr>
          <w:rFonts w:ascii="Arial" w:hAnsi="Arial" w:cs="Arial"/>
        </w:rPr>
        <w:t xml:space="preserve">entregada en el </w:t>
      </w:r>
      <w:proofErr w:type="spellStart"/>
      <w:r w:rsidR="00B7463D">
        <w:rPr>
          <w:rFonts w:ascii="Arial" w:hAnsi="Arial" w:cs="Arial"/>
        </w:rPr>
        <w:t>Div</w:t>
      </w:r>
      <w:proofErr w:type="spellEnd"/>
      <w:r w:rsidR="00B7463D">
        <w:rPr>
          <w:rFonts w:ascii="Arial" w:hAnsi="Arial" w:cs="Arial"/>
        </w:rPr>
        <w:t>. Servicios Digitales.</w:t>
      </w:r>
      <w:r w:rsidRPr="00092B26">
        <w:rPr>
          <w:rFonts w:ascii="Arial" w:hAnsi="Arial" w:cs="Arial"/>
        </w:rPr>
        <w:t xml:space="preserve"> </w:t>
      </w:r>
    </w:p>
    <w:p w14:paraId="1EBB3AF8" w14:textId="77777777" w:rsidR="00D17AC6" w:rsidRPr="00092B26" w:rsidRDefault="00D17AC6" w:rsidP="00D17AC6">
      <w:pPr>
        <w:pStyle w:val="Prrafobsico"/>
        <w:suppressAutoHyphens/>
        <w:ind w:right="-149"/>
        <w:jc w:val="both"/>
        <w:rPr>
          <w:rFonts w:ascii="Arial" w:hAnsi="Arial" w:cs="Arial"/>
        </w:rPr>
      </w:pPr>
    </w:p>
    <w:p w14:paraId="0FD1FD23" w14:textId="5E4953EA" w:rsidR="00D17AC6" w:rsidRPr="005F36B4" w:rsidRDefault="00D17AC6" w:rsidP="00D17AC6">
      <w:pPr>
        <w:pStyle w:val="Prrafobsico"/>
        <w:suppressAutoHyphens/>
        <w:ind w:right="-149"/>
        <w:jc w:val="both"/>
        <w:rPr>
          <w:rFonts w:ascii="Arial" w:hAnsi="Arial" w:cs="Arial"/>
        </w:rPr>
      </w:pPr>
      <w:r w:rsidRPr="00092B26">
        <w:rPr>
          <w:rFonts w:ascii="Arial" w:hAnsi="Arial" w:cs="Arial"/>
        </w:rPr>
        <w:lastRenderedPageBreak/>
        <w:t xml:space="preserve">El pago se realizará </w:t>
      </w:r>
      <w:r w:rsidR="00B7463D">
        <w:rPr>
          <w:rFonts w:ascii="Arial" w:hAnsi="Arial" w:cs="Arial"/>
        </w:rPr>
        <w:t>contra entrega</w:t>
      </w:r>
      <w:r w:rsidRPr="00092B26">
        <w:rPr>
          <w:rFonts w:ascii="Arial" w:hAnsi="Arial" w:cs="Arial"/>
        </w:rPr>
        <w:t>, luego de conformada la factura, en un plazo de quince días, la que deberá entregarse en la División Contable, Sector</w:t>
      </w:r>
      <w:r>
        <w:rPr>
          <w:rFonts w:ascii="Arial" w:hAnsi="Arial" w:cs="Arial"/>
        </w:rPr>
        <w:t xml:space="preserve"> </w:t>
      </w:r>
      <w:r w:rsidRPr="00092B26">
        <w:rPr>
          <w:rFonts w:ascii="Arial" w:hAnsi="Arial" w:cs="Arial"/>
        </w:rPr>
        <w:t>Atención a proveedores</w:t>
      </w:r>
      <w:bookmarkStart w:id="31" w:name="_Hlk117515613"/>
      <w:r w:rsidRPr="00092B26">
        <w:rPr>
          <w:rFonts w:ascii="Arial" w:hAnsi="Arial" w:cs="Arial"/>
        </w:rPr>
        <w:t xml:space="preserve"> o en caso electrónica deberá enviarse a </w:t>
      </w:r>
      <w:hyperlink r:id="rId16" w:history="1">
        <w:r w:rsidRPr="00092B26">
          <w:t>atencionproveedores2@bse.com.uy</w:t>
        </w:r>
      </w:hyperlink>
      <w:r>
        <w:rPr>
          <w:rFonts w:ascii="Arial" w:hAnsi="Arial" w:cs="Arial"/>
          <w:highlight w:val="yellow"/>
        </w:rPr>
        <w:t xml:space="preserve"> </w:t>
      </w:r>
      <w:r w:rsidRPr="005F36B4">
        <w:rPr>
          <w:rFonts w:ascii="Arial" w:hAnsi="Arial" w:cs="Arial"/>
        </w:rPr>
        <w:t>El BSE realiza pagos todos los martes del mes.</w:t>
      </w:r>
      <w:bookmarkEnd w:id="31"/>
    </w:p>
    <w:p w14:paraId="453EBA30" w14:textId="3553805F" w:rsidR="00DE334C" w:rsidRDefault="00DE334C"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9B5955C" w14:textId="67DF0DAB" w:rsidR="00D21250" w:rsidRDefault="00D21250" w:rsidP="00BF6822">
      <w:pPr>
        <w:pStyle w:val="Ttulo2"/>
        <w:numPr>
          <w:ilvl w:val="0"/>
          <w:numId w:val="2"/>
        </w:numPr>
        <w:rPr>
          <w:rFonts w:ascii="Arial" w:hAnsi="Arial" w:cs="Arial"/>
          <w:b/>
        </w:rPr>
      </w:pPr>
      <w:bookmarkStart w:id="32" w:name="_Toc151647248"/>
      <w:r>
        <w:rPr>
          <w:rFonts w:ascii="Arial" w:hAnsi="Arial" w:cs="Arial"/>
          <w:b/>
        </w:rPr>
        <w:t>INCUMPLIMIENTO Y MORA AUTOMÁTICA.</w:t>
      </w:r>
      <w:bookmarkEnd w:id="32"/>
    </w:p>
    <w:p w14:paraId="731C4BFC" w14:textId="1F9BEDD9" w:rsidR="00D21250" w:rsidRDefault="00D21250" w:rsidP="00D21250"/>
    <w:p w14:paraId="437D4A7D"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El BSE se reserva el derecho a reclamar por los daños y perjuicios que pudiera causar la empresa adjudicataria, en ocasión del servicio prestado.</w:t>
      </w:r>
      <w:r>
        <w:rPr>
          <w:rStyle w:val="eop"/>
          <w:rFonts w:ascii="Arial" w:eastAsiaTheme="majorEastAsia" w:hAnsi="Arial" w:cs="Arial"/>
        </w:rPr>
        <w:t> </w:t>
      </w:r>
    </w:p>
    <w:p w14:paraId="389F79B9"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0FC72D85" w14:textId="1B080173" w:rsidR="00850925" w:rsidRDefault="00D21250" w:rsidP="00D21250">
      <w:pPr>
        <w:pStyle w:val="paragraph"/>
        <w:spacing w:before="0" w:beforeAutospacing="0" w:after="0" w:afterAutospacing="0"/>
        <w:ind w:right="-150"/>
        <w:jc w:val="both"/>
        <w:textAlignment w:val="baseline"/>
        <w:rPr>
          <w:rStyle w:val="normaltextrun"/>
          <w:rFonts w:ascii="Arial" w:hAnsi="Arial" w:cs="Arial"/>
        </w:rPr>
      </w:pPr>
      <w:r>
        <w:rPr>
          <w:rStyle w:val="normaltextrun"/>
          <w:rFonts w:ascii="Arial" w:hAnsi="Arial" w:cs="Arial"/>
        </w:rPr>
        <w:t>La mora se producirá de pleno derecho por el solo vencimiento de los plazos establecidos, o por la realización u omisión de cualquier acto o hecho contrario a lo estipulado.</w:t>
      </w:r>
    </w:p>
    <w:p w14:paraId="75E71483"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rPr>
        <w:t> </w:t>
      </w:r>
    </w:p>
    <w:p w14:paraId="3D0AE68B"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rPr>
        <w:t>Si el presente pliego exige al oferente como requisito excluyente u obligatorio para presentarse al llamado, el contar con alguna habilitación o autorización de autoridad competente, o algún otro requisito específico, el adjudicatario deberá mantener vigente el mismo durante toda la vigencia del vínculo contractual. La pérdida del mismo durante la vigencia del contrato se considerará incumplimiento contractual grave, y habilitará la rescisión del contrato.</w:t>
      </w:r>
      <w:r>
        <w:rPr>
          <w:rStyle w:val="eop"/>
          <w:rFonts w:ascii="Arial" w:eastAsiaTheme="majorEastAsia" w:hAnsi="Arial" w:cs="Arial"/>
        </w:rPr>
        <w:t> </w:t>
      </w:r>
    </w:p>
    <w:p w14:paraId="5F707E99" w14:textId="663B2D33"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5F4A8D31" w14:textId="50F087F5" w:rsidR="00240486" w:rsidRPr="00240486" w:rsidRDefault="00D21250" w:rsidP="00240486">
      <w:pPr>
        <w:pStyle w:val="Ttulo2"/>
        <w:numPr>
          <w:ilvl w:val="0"/>
          <w:numId w:val="2"/>
        </w:numPr>
        <w:rPr>
          <w:rFonts w:ascii="Arial" w:hAnsi="Arial" w:cs="Arial"/>
          <w:b/>
        </w:rPr>
      </w:pPr>
      <w:bookmarkStart w:id="33" w:name="_Hlk147832184"/>
      <w:bookmarkStart w:id="34" w:name="_Toc151647249"/>
      <w:r>
        <w:rPr>
          <w:rFonts w:ascii="Arial" w:hAnsi="Arial" w:cs="Arial"/>
          <w:b/>
        </w:rPr>
        <w:t>MULTAS.</w:t>
      </w:r>
      <w:bookmarkEnd w:id="33"/>
      <w:bookmarkEnd w:id="34"/>
    </w:p>
    <w:p w14:paraId="0741DB0B" w14:textId="68B6E3C4"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56EC4F7"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En el caso de detectarse irregularidades en la prestación de los servicios, el BSE comunicará tales irregularidades a la empresa proveedora quienes se obligan a tomar las medidas del caso a fin de evitar o solucionar las observaciones que se formulan.  </w:t>
      </w:r>
    </w:p>
    <w:p w14:paraId="65871B9C" w14:textId="77777777" w:rsidR="00D21250" w:rsidRPr="00D21250" w:rsidRDefault="00D21250" w:rsidP="00D21250">
      <w:pPr>
        <w:spacing w:after="0" w:line="240" w:lineRule="auto"/>
        <w:ind w:firstLine="900"/>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w:t>
      </w:r>
    </w:p>
    <w:p w14:paraId="0B3B0E63"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sz w:val="24"/>
          <w:szCs w:val="24"/>
          <w:lang w:eastAsia="es-UY"/>
        </w:rPr>
        <w:t> De no corregirse dichas irregularidades en los servicios, el BSE queda facultado a suspender y/o prescindir de los servicios de aquella empresa proveedora que a su juicio corresponda, contratando con quien se estime conveniente.</w:t>
      </w:r>
      <w:r w:rsidRPr="00D21250">
        <w:rPr>
          <w:rFonts w:ascii="Calibri" w:eastAsia="Times New Roman" w:hAnsi="Calibri" w:cs="Calibri"/>
          <w:sz w:val="24"/>
          <w:szCs w:val="24"/>
          <w:lang w:eastAsia="es-UY"/>
        </w:rPr>
        <w:t xml:space="preserve"> </w:t>
      </w:r>
      <w:r w:rsidRPr="00D21250">
        <w:rPr>
          <w:rFonts w:ascii="Arial" w:eastAsia="Times New Roman" w:hAnsi="Arial" w:cs="Arial"/>
          <w:sz w:val="24"/>
          <w:szCs w:val="24"/>
          <w:lang w:eastAsia="es-UY"/>
        </w:rPr>
        <w:t> </w:t>
      </w:r>
    </w:p>
    <w:p w14:paraId="73A38FDA"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21250">
        <w:rPr>
          <w:rFonts w:ascii="Arial" w:eastAsia="Times New Roman" w:hAnsi="Arial" w:cs="Arial"/>
          <w:sz w:val="24"/>
          <w:szCs w:val="24"/>
          <w:lang w:eastAsia="es-UY"/>
        </w:rPr>
        <w:t> </w:t>
      </w:r>
    </w:p>
    <w:p w14:paraId="64D29E9F"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t>Si el adjudicatario no cumpliera su obligación dentro del plazo y en la forma estipulada, se pactan las siguientes multas: </w:t>
      </w:r>
    </w:p>
    <w:p w14:paraId="7F1C207C"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t> </w:t>
      </w:r>
    </w:p>
    <w:p w14:paraId="7517365F"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t>a)      Para obligaciones de ejecución instantánea, se establece una multa del 15% del precio del contrato.  </w:t>
      </w:r>
    </w:p>
    <w:p w14:paraId="168DC822"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t> </w:t>
      </w:r>
    </w:p>
    <w:p w14:paraId="5843904D"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t xml:space="preserve">b)      </w:t>
      </w:r>
      <w:bookmarkStart w:id="35" w:name="_Hlk151629495"/>
      <w:r w:rsidRPr="00D17AC6">
        <w:rPr>
          <w:rFonts w:ascii="Arial" w:eastAsia="Times New Roman" w:hAnsi="Arial" w:cs="Arial"/>
          <w:sz w:val="24"/>
          <w:szCs w:val="24"/>
          <w:lang w:eastAsia="es-UY"/>
        </w:rPr>
        <w:t>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bookmarkEnd w:id="35"/>
    </w:p>
    <w:p w14:paraId="3303AC8B"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t> </w:t>
      </w:r>
    </w:p>
    <w:p w14:paraId="2EFF30C8"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t>Incurso el adjudicatario en mora en el cumplimiento de sus obligaciones, el BSE podrá a su arbitrio, dar por rescindido el contrato o exigir judicialmente su cumplimiento forzado. En ambos casos, se devengará una multa equivalente a 200 UR (Unidades Reajustables) </w:t>
      </w:r>
    </w:p>
    <w:p w14:paraId="0EFF2BCC"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t> </w:t>
      </w:r>
    </w:p>
    <w:p w14:paraId="6E3FDAFE" w14:textId="77777777" w:rsidR="00D21250" w:rsidRPr="00D17AC6" w:rsidRDefault="00D21250" w:rsidP="00D21250">
      <w:pPr>
        <w:spacing w:after="0" w:line="240" w:lineRule="auto"/>
        <w:jc w:val="both"/>
        <w:textAlignment w:val="baseline"/>
        <w:rPr>
          <w:rFonts w:ascii="Arial" w:eastAsia="Times New Roman" w:hAnsi="Arial" w:cs="Arial"/>
          <w:sz w:val="24"/>
          <w:szCs w:val="24"/>
          <w:lang w:eastAsia="es-UY"/>
        </w:rPr>
      </w:pPr>
      <w:r w:rsidRPr="00D17AC6">
        <w:rPr>
          <w:rFonts w:ascii="Arial" w:eastAsia="Times New Roman" w:hAnsi="Arial" w:cs="Arial"/>
          <w:sz w:val="24"/>
          <w:szCs w:val="24"/>
          <w:lang w:eastAsia="es-UY"/>
        </w:rPr>
        <w:lastRenderedPageBreak/>
        <w:t>La rescisión operará automáticamente y podrá ser notificada mediante telegrama colacionado o acta notarial. </w:t>
      </w:r>
    </w:p>
    <w:p w14:paraId="22C130B8"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eastAsia="es-UY"/>
        </w:rPr>
        <w:t> </w:t>
      </w:r>
    </w:p>
    <w:p w14:paraId="6876D2CA" w14:textId="77777777" w:rsidR="00D21250" w:rsidRPr="00D21250" w:rsidRDefault="00D21250" w:rsidP="00D21250">
      <w:pPr>
        <w:spacing w:after="0" w:line="240" w:lineRule="auto"/>
        <w:jc w:val="both"/>
        <w:textAlignment w:val="baseline"/>
        <w:rPr>
          <w:rFonts w:ascii="Segoe UI" w:eastAsia="Times New Roman" w:hAnsi="Segoe UI" w:cs="Segoe UI"/>
          <w:sz w:val="18"/>
          <w:szCs w:val="18"/>
          <w:lang w:eastAsia="es-UY"/>
        </w:rPr>
      </w:pPr>
      <w:r w:rsidRPr="00D21250">
        <w:rPr>
          <w:rFonts w:ascii="Arial" w:eastAsia="Times New Roman" w:hAnsi="Arial" w:cs="Arial"/>
          <w:color w:val="000000"/>
          <w:sz w:val="24"/>
          <w:szCs w:val="24"/>
          <w:lang w:val="es-ES" w:eastAsia="es-UY"/>
        </w:rPr>
        <w:t>Todas las multas pactadas en el presente pliego son acumulables con los daños y perjuicios que se hubieren irrogado y con la ejecución forzada de la obligación.</w:t>
      </w:r>
      <w:r w:rsidRPr="00D21250">
        <w:rPr>
          <w:rFonts w:ascii="Arial" w:eastAsia="Times New Roman" w:hAnsi="Arial" w:cs="Arial"/>
          <w:color w:val="000000"/>
          <w:sz w:val="24"/>
          <w:szCs w:val="24"/>
          <w:lang w:eastAsia="es-UY"/>
        </w:rPr>
        <w:t> </w:t>
      </w:r>
    </w:p>
    <w:p w14:paraId="3A6A0D3D" w14:textId="128AD405" w:rsidR="00D21250" w:rsidRPr="00D21250" w:rsidRDefault="00D21250" w:rsidP="6DFBBB31">
      <w:pPr>
        <w:spacing w:after="0" w:line="240" w:lineRule="auto"/>
        <w:ind w:firstLine="705"/>
        <w:jc w:val="both"/>
        <w:textAlignment w:val="baseline"/>
        <w:rPr>
          <w:rFonts w:ascii="Segoe UI" w:eastAsia="Times New Roman" w:hAnsi="Segoe UI" w:cs="Segoe UI"/>
          <w:sz w:val="18"/>
          <w:szCs w:val="18"/>
          <w:lang w:eastAsia="es-UY"/>
        </w:rPr>
      </w:pPr>
      <w:r w:rsidRPr="6DFBBB31">
        <w:rPr>
          <w:rFonts w:ascii="Arial" w:eastAsia="Times New Roman" w:hAnsi="Arial" w:cs="Arial"/>
          <w:sz w:val="24"/>
          <w:szCs w:val="24"/>
          <w:lang w:eastAsia="es-UY"/>
        </w:rPr>
        <w:t> </w:t>
      </w:r>
    </w:p>
    <w:p w14:paraId="76AE475D" w14:textId="2A66B8ED" w:rsidR="00D21250" w:rsidRPr="00D21250" w:rsidRDefault="00D21250" w:rsidP="6DFBBB31">
      <w:pPr>
        <w:spacing w:after="0" w:line="240" w:lineRule="auto"/>
        <w:jc w:val="both"/>
        <w:textAlignment w:val="baseline"/>
        <w:rPr>
          <w:rFonts w:ascii="Segoe UI" w:eastAsia="Times New Roman" w:hAnsi="Segoe UI" w:cs="Segoe UI"/>
          <w:sz w:val="18"/>
          <w:szCs w:val="18"/>
          <w:lang w:eastAsia="es-UY"/>
        </w:rPr>
      </w:pPr>
      <w:r w:rsidRPr="6DFBBB31">
        <w:rPr>
          <w:rFonts w:ascii="Arial" w:eastAsia="Times New Roman" w:hAnsi="Arial" w:cs="Arial"/>
          <w:color w:val="000000" w:themeColor="text1"/>
          <w:sz w:val="24"/>
          <w:szCs w:val="24"/>
          <w:lang w:val="es-ES" w:eastAsia="es-UY"/>
        </w:rPr>
        <w:t>El BSE tendrá la potestad de retener de los pagos que se adeuden a la empresa adjudicataria, los créditos que por multas tenga a su favor.</w:t>
      </w:r>
      <w:r w:rsidRPr="6DFBBB31">
        <w:rPr>
          <w:rFonts w:ascii="Arial" w:eastAsia="Times New Roman" w:hAnsi="Arial" w:cs="Arial"/>
          <w:color w:val="000000" w:themeColor="text1"/>
          <w:sz w:val="24"/>
          <w:szCs w:val="24"/>
          <w:lang w:eastAsia="es-UY"/>
        </w:rPr>
        <w:t> </w:t>
      </w:r>
    </w:p>
    <w:p w14:paraId="4B4CBE5A" w14:textId="44351EFD"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42DDA614" w14:textId="23AE03D7" w:rsidR="00D21250" w:rsidRDefault="00D21250" w:rsidP="00BF6822">
      <w:pPr>
        <w:pStyle w:val="Ttulo2"/>
        <w:numPr>
          <w:ilvl w:val="0"/>
          <w:numId w:val="2"/>
        </w:numPr>
        <w:rPr>
          <w:rFonts w:ascii="Arial" w:hAnsi="Arial" w:cs="Arial"/>
          <w:b/>
        </w:rPr>
      </w:pPr>
      <w:bookmarkStart w:id="36" w:name="_Toc151647250"/>
      <w:r>
        <w:rPr>
          <w:rFonts w:ascii="Arial" w:hAnsi="Arial" w:cs="Arial"/>
          <w:b/>
        </w:rPr>
        <w:t>CONTRATOS.</w:t>
      </w:r>
      <w:bookmarkEnd w:id="36"/>
    </w:p>
    <w:p w14:paraId="44F2990A" w14:textId="4C391C77" w:rsidR="00D21250" w:rsidRDefault="00D21250" w:rsidP="6DFBBB31">
      <w:pPr>
        <w:pStyle w:val="paragraph"/>
        <w:spacing w:before="0" w:beforeAutospacing="0" w:after="0" w:afterAutospacing="0"/>
        <w:ind w:right="-150"/>
        <w:jc w:val="both"/>
        <w:textAlignment w:val="baseline"/>
        <w:rPr>
          <w:rFonts w:asciiTheme="minorHAnsi" w:hAnsiTheme="minorHAnsi" w:cstheme="minorBidi"/>
          <w:color w:val="000000"/>
          <w:highlight w:val="red"/>
        </w:rPr>
      </w:pPr>
    </w:p>
    <w:p w14:paraId="4605DAD8" w14:textId="4F394732" w:rsidR="00D21250" w:rsidRPr="00D17AC6" w:rsidRDefault="00D21250" w:rsidP="6DFBBB31">
      <w:pPr>
        <w:pStyle w:val="paragraph"/>
        <w:spacing w:before="0" w:beforeAutospacing="0" w:after="0" w:afterAutospacing="0"/>
        <w:ind w:right="-150"/>
        <w:jc w:val="both"/>
        <w:textAlignment w:val="baseline"/>
        <w:rPr>
          <w:rStyle w:val="normaltextrun"/>
          <w:rFonts w:ascii="Arial" w:hAnsi="Arial" w:cs="Arial"/>
          <w:color w:val="000000"/>
          <w:lang w:val="es-ES"/>
        </w:rPr>
      </w:pPr>
      <w:r w:rsidRPr="00D17AC6">
        <w:rPr>
          <w:rStyle w:val="normaltextrun"/>
          <w:rFonts w:ascii="Arial" w:eastAsiaTheme="minorEastAsia" w:hAnsi="Arial" w:cs="Arial"/>
          <w:color w:val="000000"/>
          <w:lang w:val="es-ES"/>
        </w:rPr>
        <w:t xml:space="preserve">El BSE se reserva el derecho de formalizar contrato por escrito con la Adjudicataria, no pudiendo esta última oponerse a este mecanismo. </w:t>
      </w:r>
    </w:p>
    <w:p w14:paraId="14F678ED" w14:textId="4E89C888"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7E1A2C91" w14:textId="54D08F46" w:rsidR="00D21250" w:rsidRDefault="00D21250" w:rsidP="00BF6822">
      <w:pPr>
        <w:pStyle w:val="Ttulo2"/>
        <w:numPr>
          <w:ilvl w:val="0"/>
          <w:numId w:val="2"/>
        </w:numPr>
        <w:rPr>
          <w:rFonts w:ascii="Arial" w:hAnsi="Arial" w:cs="Arial"/>
          <w:b/>
        </w:rPr>
      </w:pPr>
      <w:bookmarkStart w:id="37" w:name="_Toc151647251"/>
      <w:r>
        <w:rPr>
          <w:rFonts w:ascii="Arial" w:hAnsi="Arial" w:cs="Arial"/>
          <w:b/>
        </w:rPr>
        <w:t>CONFIDENCIALIDAD.</w:t>
      </w:r>
      <w:bookmarkEnd w:id="37"/>
    </w:p>
    <w:p w14:paraId="16DED83C" w14:textId="60154DCA"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A0496A0"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r>
        <w:rPr>
          <w:rStyle w:val="eop"/>
          <w:rFonts w:ascii="Arial" w:eastAsiaTheme="majorEastAsia" w:hAnsi="Arial" w:cs="Arial"/>
          <w:color w:val="000000"/>
        </w:rPr>
        <w:t> </w:t>
      </w:r>
    </w:p>
    <w:p w14:paraId="4D136824"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C8F1C1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Se considerará que dicha obligación ha sido incumplida en caso que la información sea revelada por agentes, representantes o empleados de las partes. </w:t>
      </w:r>
      <w:r>
        <w:rPr>
          <w:rStyle w:val="eop"/>
          <w:rFonts w:ascii="Arial" w:eastAsiaTheme="majorEastAsia" w:hAnsi="Arial" w:cs="Arial"/>
          <w:color w:val="000000"/>
        </w:rPr>
        <w:t> </w:t>
      </w:r>
    </w:p>
    <w:p w14:paraId="1936B272"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62688984" w14:textId="31125509"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obligación de confidencialidad cesará en caso que la información proporcionada tomará estado público por motivos no imputables a los comparecientes. </w:t>
      </w:r>
      <w:r>
        <w:rPr>
          <w:rStyle w:val="eop"/>
          <w:rFonts w:ascii="Arial" w:eastAsiaTheme="majorEastAsia" w:hAnsi="Arial" w:cs="Arial"/>
          <w:color w:val="000000"/>
        </w:rPr>
        <w:t> </w:t>
      </w:r>
    </w:p>
    <w:p w14:paraId="5F707F71"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79D600DE"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La indulgencia o tolerancia de alguna de las partes en algún aspecto, no constituirá ni podrá ser interpretada como una renuncia al ejercicio de todas las acciones que le correspondan, para hacer efectiva la responsabilidad por incumplimiento de los receptores. </w:t>
      </w:r>
      <w:r>
        <w:rPr>
          <w:rStyle w:val="eop"/>
          <w:rFonts w:ascii="Arial" w:eastAsiaTheme="majorEastAsia" w:hAnsi="Arial" w:cs="Arial"/>
          <w:color w:val="000000"/>
        </w:rPr>
        <w:t> </w:t>
      </w:r>
    </w:p>
    <w:p w14:paraId="21EC374A" w14:textId="777777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A59947C" w14:textId="1FB8ED56" w:rsidR="00153D9B" w:rsidRPr="00843DB2" w:rsidRDefault="00D21250" w:rsidP="00D17AC6">
      <w:pPr>
        <w:pStyle w:val="paragraph"/>
        <w:spacing w:before="0" w:beforeAutospacing="0" w:after="0" w:afterAutospacing="0"/>
        <w:ind w:right="-150"/>
        <w:jc w:val="both"/>
        <w:textAlignment w:val="baseline"/>
        <w:rPr>
          <w:rFonts w:ascii="Arial" w:hAnsi="Arial" w:cs="Arial"/>
          <w:color w:val="000000"/>
          <w:highlight w:val="yellow"/>
        </w:rPr>
      </w:pPr>
      <w:r>
        <w:rPr>
          <w:rStyle w:val="normaltextrun"/>
          <w:rFonts w:ascii="Arial" w:hAnsi="Arial" w:cs="Arial"/>
          <w:color w:val="000000"/>
          <w:lang w:val="es-ES"/>
        </w:rPr>
        <w:t>La obligación de confidencialidad permanecerá vigente aún después de finalizado el presente contrato.</w:t>
      </w:r>
    </w:p>
    <w:p w14:paraId="6C4389F9" w14:textId="77777777" w:rsidR="00240486" w:rsidRDefault="00240486" w:rsidP="00240486">
      <w:pPr>
        <w:pStyle w:val="paragraph"/>
        <w:spacing w:before="0" w:beforeAutospacing="0" w:after="0" w:afterAutospacing="0"/>
        <w:ind w:right="-150"/>
        <w:jc w:val="both"/>
        <w:textAlignment w:val="baseline"/>
        <w:rPr>
          <w:rFonts w:ascii="Segoe UI" w:hAnsi="Segoe UI" w:cs="Segoe UI"/>
          <w:color w:val="000000"/>
          <w:sz w:val="18"/>
          <w:szCs w:val="18"/>
        </w:rPr>
      </w:pPr>
    </w:p>
    <w:p w14:paraId="2C5624A9" w14:textId="02D22BCD" w:rsidR="00D21250" w:rsidRDefault="00D21250" w:rsidP="00DE334C">
      <w:pPr>
        <w:pStyle w:val="paragraph"/>
        <w:spacing w:before="0" w:beforeAutospacing="0" w:after="0" w:afterAutospacing="0"/>
        <w:ind w:right="-150"/>
        <w:jc w:val="both"/>
        <w:textAlignment w:val="baseline"/>
        <w:rPr>
          <w:rFonts w:asciiTheme="minorHAnsi" w:hAnsiTheme="minorHAnsi" w:cstheme="minorHAnsi"/>
          <w:color w:val="000000"/>
        </w:rPr>
      </w:pPr>
    </w:p>
    <w:p w14:paraId="697BEBEE" w14:textId="7E94B3FE" w:rsidR="00240486" w:rsidRPr="00240486" w:rsidRDefault="00D21250" w:rsidP="00240486">
      <w:pPr>
        <w:pStyle w:val="Ttulo2"/>
        <w:numPr>
          <w:ilvl w:val="0"/>
          <w:numId w:val="2"/>
        </w:numPr>
        <w:rPr>
          <w:rFonts w:ascii="Arial" w:hAnsi="Arial" w:cs="Arial"/>
          <w:b/>
        </w:rPr>
      </w:pPr>
      <w:bookmarkStart w:id="38" w:name="_Toc151647252"/>
      <w:r>
        <w:rPr>
          <w:rFonts w:ascii="Arial" w:hAnsi="Arial" w:cs="Arial"/>
          <w:b/>
        </w:rPr>
        <w:t>COSTO DE LOS PLIEGOS.</w:t>
      </w:r>
      <w:bookmarkEnd w:id="38"/>
    </w:p>
    <w:p w14:paraId="3C566B33" w14:textId="5A5B56EC" w:rsidR="00D21250" w:rsidRDefault="00D21250" w:rsidP="00D21250"/>
    <w:p w14:paraId="3091C02F" w14:textId="1475AF45"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pliego no tiene costo.</w:t>
      </w:r>
      <w:r>
        <w:rPr>
          <w:rStyle w:val="eop"/>
          <w:rFonts w:ascii="Arial" w:eastAsiaTheme="majorEastAsia" w:hAnsi="Arial" w:cs="Arial"/>
          <w:color w:val="000000"/>
        </w:rPr>
        <w:t> </w:t>
      </w:r>
    </w:p>
    <w:p w14:paraId="29785711" w14:textId="08B0F1A9"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p>
    <w:p w14:paraId="073382A4" w14:textId="1237C377" w:rsidR="00D21250" w:rsidRDefault="00D21250" w:rsidP="00D21250">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eastAsiaTheme="minorEastAsia" w:hAnsi="Arial" w:cs="Arial"/>
          <w:color w:val="000000"/>
          <w:shd w:val="clear" w:color="auto" w:fill="FFFFFF"/>
          <w:lang w:val="es-ES"/>
        </w:rPr>
        <w:t xml:space="preserve">Por el </w:t>
      </w:r>
      <w:r>
        <w:rPr>
          <w:rStyle w:val="normaltextrun"/>
          <w:rFonts w:ascii="Arial" w:eastAsiaTheme="minorEastAsia" w:hAnsi="Arial" w:cs="Arial"/>
          <w:b/>
          <w:bCs/>
          <w:color w:val="000000"/>
          <w:shd w:val="clear" w:color="auto" w:fill="FFFFFF"/>
          <w:lang w:val="es-ES"/>
        </w:rPr>
        <w:t>BANCO DE SEGUROS DEL ESTADO</w:t>
      </w:r>
    </w:p>
    <w:p w14:paraId="63BF16A0" w14:textId="0D748424" w:rsidR="00A31D4D" w:rsidRDefault="00A31D4D">
      <w:r>
        <w:br w:type="page"/>
      </w:r>
    </w:p>
    <w:p w14:paraId="02101841" w14:textId="57AE161D" w:rsidR="009C25E2" w:rsidRDefault="009C25E2" w:rsidP="00BF6822">
      <w:pPr>
        <w:pStyle w:val="Ttulo2"/>
        <w:numPr>
          <w:ilvl w:val="0"/>
          <w:numId w:val="8"/>
        </w:numPr>
        <w:rPr>
          <w:rFonts w:ascii="Arial" w:hAnsi="Arial" w:cs="Arial"/>
          <w:b/>
        </w:rPr>
      </w:pPr>
      <w:bookmarkStart w:id="39" w:name="_Ref147835441"/>
      <w:bookmarkStart w:id="40" w:name="_Toc151647253"/>
      <w:bookmarkStart w:id="41" w:name="_Ref147835145"/>
      <w:r>
        <w:rPr>
          <w:rFonts w:ascii="Arial" w:hAnsi="Arial" w:cs="Arial"/>
          <w:b/>
        </w:rPr>
        <w:lastRenderedPageBreak/>
        <w:t>Memoria Descriptiva</w:t>
      </w:r>
      <w:bookmarkEnd w:id="39"/>
      <w:bookmarkEnd w:id="40"/>
    </w:p>
    <w:p w14:paraId="4C934235" w14:textId="456B26E4" w:rsidR="009C25E2" w:rsidRDefault="009C25E2" w:rsidP="009C25E2"/>
    <w:p w14:paraId="6A9D4BD4" w14:textId="77777777" w:rsidR="007710A3" w:rsidRPr="002A3FC2" w:rsidRDefault="007710A3" w:rsidP="007710A3">
      <w:pPr>
        <w:jc w:val="both"/>
        <w:outlineLvl w:val="0"/>
        <w:rPr>
          <w:rFonts w:ascii="Arial" w:hAnsi="Arial"/>
          <w:b/>
        </w:rPr>
      </w:pPr>
      <w:bookmarkStart w:id="42" w:name="_Toc151647254"/>
      <w:r w:rsidRPr="002A3FC2">
        <w:rPr>
          <w:rFonts w:ascii="Arial" w:hAnsi="Arial"/>
          <w:b/>
        </w:rPr>
        <w:t xml:space="preserve">1).   </w:t>
      </w:r>
      <w:r>
        <w:rPr>
          <w:rFonts w:ascii="Arial" w:hAnsi="Arial"/>
          <w:b/>
        </w:rPr>
        <w:t xml:space="preserve"> </w:t>
      </w:r>
      <w:r w:rsidRPr="002A3FC2">
        <w:rPr>
          <w:rFonts w:ascii="Arial" w:hAnsi="Arial"/>
          <w:b/>
          <w:u w:val="single"/>
        </w:rPr>
        <w:t>Descripción de los objetos a licitar.</w:t>
      </w:r>
      <w:bookmarkEnd w:id="42"/>
    </w:p>
    <w:p w14:paraId="2F72E9B2" w14:textId="77777777" w:rsidR="007710A3" w:rsidRDefault="007710A3" w:rsidP="007710A3">
      <w:pPr>
        <w:jc w:val="both"/>
        <w:rPr>
          <w:rFonts w:ascii="Arial" w:hAnsi="Arial"/>
          <w:b/>
        </w:rPr>
      </w:pPr>
    </w:p>
    <w:p w14:paraId="667C17CC" w14:textId="77777777" w:rsidR="007710A3" w:rsidRDefault="007710A3" w:rsidP="007710A3">
      <w:pPr>
        <w:pStyle w:val="Textoindependiente"/>
        <w:ind w:firstLine="540"/>
        <w:jc w:val="both"/>
        <w:rPr>
          <w:rFonts w:ascii="Arial" w:hAnsi="Arial" w:cs="Arial"/>
          <w:szCs w:val="24"/>
        </w:rPr>
      </w:pPr>
      <w:r>
        <w:rPr>
          <w:rFonts w:ascii="Arial" w:hAnsi="Arial" w:cs="Arial"/>
          <w:szCs w:val="24"/>
        </w:rPr>
        <w:t>300 (trescientos)</w:t>
      </w:r>
      <w:r w:rsidRPr="00C224AD">
        <w:rPr>
          <w:rFonts w:ascii="Arial" w:hAnsi="Arial" w:cs="Arial"/>
          <w:szCs w:val="24"/>
        </w:rPr>
        <w:t xml:space="preserve"> minicomputadores personales, de arquitectura PCI, con procesadores INTEL</w:t>
      </w:r>
      <w:r>
        <w:rPr>
          <w:rFonts w:ascii="Arial" w:hAnsi="Arial" w:cs="Arial"/>
          <w:szCs w:val="24"/>
        </w:rPr>
        <w:t xml:space="preserve"> o</w:t>
      </w:r>
      <w:r w:rsidRPr="00C224AD">
        <w:rPr>
          <w:rFonts w:ascii="Arial" w:hAnsi="Arial" w:cs="Arial"/>
          <w:szCs w:val="24"/>
        </w:rPr>
        <w:t xml:space="preserve"> </w:t>
      </w:r>
      <w:r>
        <w:rPr>
          <w:rFonts w:ascii="Arial" w:hAnsi="Arial" w:cs="Arial"/>
          <w:szCs w:val="24"/>
        </w:rPr>
        <w:t xml:space="preserve">Ryzen, </w:t>
      </w:r>
      <w:r w:rsidRPr="009F4D84">
        <w:rPr>
          <w:rFonts w:ascii="Arial" w:hAnsi="Arial" w:cs="Arial"/>
          <w:bCs/>
          <w:color w:val="000000"/>
          <w:szCs w:val="24"/>
        </w:rPr>
        <w:t xml:space="preserve">unidad de estado sólido PCIe® </w:t>
      </w:r>
      <w:proofErr w:type="spellStart"/>
      <w:r w:rsidRPr="009F4D84">
        <w:rPr>
          <w:rFonts w:ascii="Arial" w:hAnsi="Arial" w:cs="Arial"/>
          <w:bCs/>
          <w:color w:val="000000"/>
          <w:szCs w:val="24"/>
        </w:rPr>
        <w:t>NVMe</w:t>
      </w:r>
      <w:proofErr w:type="spellEnd"/>
      <w:r w:rsidRPr="009F4D84">
        <w:rPr>
          <w:rFonts w:ascii="Arial" w:hAnsi="Arial" w:cs="Arial"/>
          <w:bCs/>
          <w:color w:val="000000"/>
          <w:szCs w:val="24"/>
        </w:rPr>
        <w:t xml:space="preserve"> M.2 de 240 GB</w:t>
      </w:r>
      <w:r>
        <w:rPr>
          <w:rFonts w:ascii="Arial" w:hAnsi="Arial" w:cs="Arial"/>
          <w:bCs/>
          <w:color w:val="000000"/>
          <w:szCs w:val="24"/>
        </w:rPr>
        <w:t xml:space="preserve"> o </w:t>
      </w:r>
      <w:proofErr w:type="gramStart"/>
      <w:r>
        <w:rPr>
          <w:rFonts w:ascii="Arial" w:hAnsi="Arial" w:cs="Arial"/>
          <w:bCs/>
          <w:color w:val="000000"/>
          <w:szCs w:val="24"/>
        </w:rPr>
        <w:t>superior</w:t>
      </w:r>
      <w:r>
        <w:rPr>
          <w:rFonts w:ascii="Arial" w:hAnsi="Arial" w:cs="Arial"/>
          <w:b/>
          <w:bCs/>
          <w:color w:val="000000"/>
          <w:szCs w:val="24"/>
        </w:rPr>
        <w:t xml:space="preserve">, </w:t>
      </w:r>
      <w:r w:rsidRPr="00C224AD">
        <w:rPr>
          <w:rFonts w:ascii="Arial" w:hAnsi="Arial" w:cs="Arial"/>
          <w:szCs w:val="24"/>
        </w:rPr>
        <w:t xml:space="preserve"> 1</w:t>
      </w:r>
      <w:r>
        <w:rPr>
          <w:rFonts w:ascii="Arial" w:hAnsi="Arial" w:cs="Arial"/>
          <w:szCs w:val="24"/>
        </w:rPr>
        <w:t>6</w:t>
      </w:r>
      <w:proofErr w:type="gramEnd"/>
      <w:r w:rsidRPr="00C224AD">
        <w:rPr>
          <w:rFonts w:ascii="Arial" w:hAnsi="Arial" w:cs="Arial"/>
          <w:szCs w:val="24"/>
        </w:rPr>
        <w:t>G</w:t>
      </w:r>
      <w:r>
        <w:rPr>
          <w:rFonts w:ascii="Arial" w:hAnsi="Arial" w:cs="Arial"/>
          <w:szCs w:val="24"/>
        </w:rPr>
        <w:t>B</w:t>
      </w:r>
      <w:r w:rsidRPr="00C224AD">
        <w:rPr>
          <w:rFonts w:ascii="Arial" w:hAnsi="Arial" w:cs="Arial"/>
          <w:szCs w:val="24"/>
        </w:rPr>
        <w:t xml:space="preserve"> de RAM</w:t>
      </w:r>
      <w:r>
        <w:rPr>
          <w:rFonts w:ascii="Arial" w:hAnsi="Arial" w:cs="Arial"/>
          <w:szCs w:val="24"/>
        </w:rPr>
        <w:t>.</w:t>
      </w:r>
      <w:r w:rsidRPr="00C224AD">
        <w:rPr>
          <w:rFonts w:ascii="Arial" w:hAnsi="Arial" w:cs="Arial"/>
          <w:szCs w:val="24"/>
        </w:rPr>
        <w:t xml:space="preserve"> </w:t>
      </w:r>
    </w:p>
    <w:p w14:paraId="41A9C78C" w14:textId="77777777" w:rsidR="007710A3" w:rsidRDefault="007710A3" w:rsidP="007710A3">
      <w:pPr>
        <w:pStyle w:val="Textoindependiente"/>
        <w:ind w:firstLine="540"/>
        <w:jc w:val="both"/>
        <w:rPr>
          <w:rFonts w:ascii="Arial" w:hAnsi="Arial"/>
          <w:lang w:val="es-ES_tradnl"/>
        </w:rPr>
      </w:pPr>
    </w:p>
    <w:p w14:paraId="295928EB" w14:textId="77777777" w:rsidR="007710A3" w:rsidRDefault="007710A3" w:rsidP="007710A3">
      <w:pPr>
        <w:pStyle w:val="Textoindependiente"/>
        <w:ind w:firstLine="540"/>
        <w:jc w:val="both"/>
        <w:rPr>
          <w:rFonts w:ascii="Arial" w:hAnsi="Arial"/>
          <w:lang w:val="es-ES_tradnl"/>
        </w:rPr>
      </w:pPr>
      <w:r>
        <w:rPr>
          <w:rFonts w:ascii="Arial" w:hAnsi="Arial"/>
          <w:lang w:val="es-ES_tradnl"/>
        </w:rPr>
        <w:t>Deberán cumplir con las siguientes características mínimas:</w:t>
      </w:r>
    </w:p>
    <w:p w14:paraId="5C8377CA" w14:textId="77777777" w:rsidR="007710A3" w:rsidRDefault="007710A3" w:rsidP="007710A3">
      <w:pPr>
        <w:pStyle w:val="Textoindependiente"/>
        <w:ind w:firstLine="540"/>
        <w:jc w:val="both"/>
        <w:rPr>
          <w:rFonts w:ascii="Arial" w:hAnsi="Arial"/>
          <w:lang w:val="es-ES_tradnl"/>
        </w:rPr>
      </w:pPr>
    </w:p>
    <w:p w14:paraId="3A9777F8" w14:textId="77777777" w:rsidR="007710A3" w:rsidRPr="007F6B3E" w:rsidRDefault="007710A3" w:rsidP="007710A3">
      <w:pPr>
        <w:pStyle w:val="Textoindependiente"/>
        <w:ind w:firstLine="540"/>
        <w:jc w:val="both"/>
        <w:rPr>
          <w:rFonts w:ascii="Arial" w:hAnsi="Arial"/>
          <w:lang w:val="es-UY"/>
        </w:rPr>
      </w:pPr>
      <w:r w:rsidRPr="00767C24">
        <w:rPr>
          <w:rFonts w:ascii="Arial" w:hAnsi="Arial"/>
          <w:b/>
          <w:lang w:val="es-UY"/>
        </w:rPr>
        <w:t>a).</w:t>
      </w:r>
      <w:r w:rsidRPr="00767C24">
        <w:rPr>
          <w:rFonts w:ascii="Arial" w:hAnsi="Arial"/>
          <w:lang w:val="es-UY"/>
        </w:rPr>
        <w:t xml:space="preserve"> </w:t>
      </w:r>
      <w:r>
        <w:rPr>
          <w:rFonts w:ascii="Arial" w:hAnsi="Arial"/>
          <w:lang w:val="es-UY"/>
        </w:rPr>
        <w:t>Estar certificados para su uso con sistema operativo</w:t>
      </w:r>
      <w:r w:rsidRPr="007F6B3E">
        <w:rPr>
          <w:rFonts w:ascii="Arial" w:hAnsi="Arial"/>
          <w:lang w:val="es-UY"/>
        </w:rPr>
        <w:t xml:space="preserve"> Microsoft Windows 11 Professional 64-bit </w:t>
      </w:r>
      <w:r>
        <w:rPr>
          <w:rFonts w:ascii="Arial" w:hAnsi="Arial"/>
          <w:lang w:val="es-UY"/>
        </w:rPr>
        <w:t xml:space="preserve">en Microsoft HCL </w:t>
      </w:r>
      <w:r w:rsidRPr="007F6B3E">
        <w:rPr>
          <w:rFonts w:ascii="Arial" w:hAnsi="Arial"/>
          <w:lang w:val="es-UY"/>
        </w:rPr>
        <w:t>(no se req</w:t>
      </w:r>
      <w:r>
        <w:rPr>
          <w:rFonts w:ascii="Arial" w:hAnsi="Arial"/>
          <w:lang w:val="es-UY"/>
        </w:rPr>
        <w:t>uie</w:t>
      </w:r>
      <w:r w:rsidRPr="007F6B3E">
        <w:rPr>
          <w:rFonts w:ascii="Arial" w:hAnsi="Arial"/>
          <w:lang w:val="es-UY"/>
        </w:rPr>
        <w:t xml:space="preserve">re </w:t>
      </w:r>
      <w:r>
        <w:rPr>
          <w:rFonts w:ascii="Arial" w:hAnsi="Arial"/>
          <w:lang w:val="es-UY"/>
        </w:rPr>
        <w:t>el suministro de este sistema operativo).</w:t>
      </w:r>
    </w:p>
    <w:p w14:paraId="5FE23B09" w14:textId="77777777" w:rsidR="007710A3" w:rsidRDefault="007710A3" w:rsidP="007710A3">
      <w:pPr>
        <w:pStyle w:val="Textoindependiente"/>
        <w:jc w:val="both"/>
        <w:rPr>
          <w:rFonts w:ascii="Arial" w:hAnsi="Arial"/>
          <w:lang w:val="es-ES_tradnl"/>
        </w:rPr>
      </w:pPr>
      <w:r w:rsidRPr="007F6B3E">
        <w:rPr>
          <w:rFonts w:ascii="Arial" w:hAnsi="Arial"/>
          <w:b/>
          <w:lang w:val="es-UY"/>
        </w:rPr>
        <w:t xml:space="preserve">        </w:t>
      </w:r>
      <w:r>
        <w:rPr>
          <w:rFonts w:ascii="Arial" w:hAnsi="Arial"/>
          <w:b/>
          <w:lang w:val="es-ES_tradnl"/>
        </w:rPr>
        <w:t>b</w:t>
      </w:r>
      <w:r w:rsidRPr="00DC7968">
        <w:rPr>
          <w:rFonts w:ascii="Arial" w:hAnsi="Arial"/>
          <w:b/>
          <w:lang w:val="es-ES_tradnl"/>
        </w:rPr>
        <w:t>).</w:t>
      </w:r>
      <w:r>
        <w:rPr>
          <w:rFonts w:ascii="Arial" w:hAnsi="Arial"/>
          <w:lang w:val="es-ES_tradnl"/>
        </w:rPr>
        <w:t xml:space="preserve"> Procesador </w:t>
      </w:r>
    </w:p>
    <w:p w14:paraId="04FFAF3A" w14:textId="77777777" w:rsidR="007710A3" w:rsidRDefault="007710A3" w:rsidP="007710A3">
      <w:pPr>
        <w:pStyle w:val="Textoindependiente"/>
        <w:jc w:val="both"/>
        <w:rPr>
          <w:rFonts w:ascii="Arial" w:hAnsi="Arial"/>
          <w:lang w:val="es-ES_tradnl"/>
        </w:rPr>
      </w:pPr>
      <w:r>
        <w:rPr>
          <w:rFonts w:ascii="Arial" w:hAnsi="Arial"/>
          <w:lang w:val="es-ES_tradnl"/>
        </w:rPr>
        <w:tab/>
      </w:r>
      <w:r w:rsidRPr="00C224AD">
        <w:rPr>
          <w:rFonts w:ascii="Arial" w:hAnsi="Arial" w:cs="Arial"/>
          <w:szCs w:val="24"/>
        </w:rPr>
        <w:t>INTEL</w:t>
      </w:r>
      <w:r>
        <w:rPr>
          <w:rFonts w:ascii="Arial" w:hAnsi="Arial" w:cs="Arial"/>
          <w:szCs w:val="24"/>
        </w:rPr>
        <w:t xml:space="preserve"> i5 de 11th generación (o superior) o</w:t>
      </w:r>
      <w:r w:rsidRPr="00C224AD">
        <w:rPr>
          <w:rFonts w:ascii="Arial" w:hAnsi="Arial" w:cs="Arial"/>
          <w:szCs w:val="24"/>
        </w:rPr>
        <w:t xml:space="preserve"> </w:t>
      </w:r>
      <w:r>
        <w:rPr>
          <w:rFonts w:ascii="Arial" w:hAnsi="Arial" w:cs="Arial"/>
          <w:szCs w:val="24"/>
        </w:rPr>
        <w:t>Ryzen 5 o 7 serie 4000 o 5000 (o superior).</w:t>
      </w:r>
    </w:p>
    <w:p w14:paraId="5FF1E736" w14:textId="77777777" w:rsidR="007710A3" w:rsidRDefault="007710A3" w:rsidP="007710A3">
      <w:pPr>
        <w:pStyle w:val="Textoindependiente"/>
        <w:jc w:val="both"/>
        <w:rPr>
          <w:rFonts w:ascii="Arial" w:hAnsi="Arial"/>
          <w:b/>
          <w:lang w:val="es-ES_tradnl"/>
        </w:rPr>
      </w:pPr>
      <w:r>
        <w:rPr>
          <w:rFonts w:ascii="Arial" w:hAnsi="Arial"/>
          <w:lang w:val="es-ES_tradnl"/>
        </w:rPr>
        <w:t xml:space="preserve">        </w:t>
      </w:r>
      <w:r w:rsidRPr="00C5462E">
        <w:rPr>
          <w:rFonts w:ascii="Arial" w:hAnsi="Arial" w:cs="Arial"/>
          <w:szCs w:val="24"/>
        </w:rPr>
        <w:t>Los procesadores ofertados deberán tener además un índice de “</w:t>
      </w:r>
      <w:proofErr w:type="spellStart"/>
      <w:r w:rsidRPr="00C5462E">
        <w:rPr>
          <w:rFonts w:ascii="Arial" w:hAnsi="Arial" w:cs="Arial"/>
          <w:b/>
          <w:bCs/>
          <w:color w:val="444444"/>
          <w:szCs w:val="24"/>
          <w:shd w:val="clear" w:color="auto" w:fill="E2EDF4"/>
        </w:rPr>
        <w:t>Average</w:t>
      </w:r>
      <w:proofErr w:type="spellEnd"/>
      <w:r w:rsidRPr="00C5462E">
        <w:rPr>
          <w:rFonts w:ascii="Arial" w:hAnsi="Arial" w:cs="Arial"/>
          <w:b/>
          <w:bCs/>
          <w:color w:val="444444"/>
          <w:szCs w:val="24"/>
          <w:shd w:val="clear" w:color="auto" w:fill="E2EDF4"/>
        </w:rPr>
        <w:t xml:space="preserve"> CPU Mark</w:t>
      </w:r>
      <w:r w:rsidRPr="00C5462E">
        <w:rPr>
          <w:rFonts w:ascii="Arial" w:hAnsi="Arial" w:cs="Arial"/>
          <w:szCs w:val="24"/>
        </w:rPr>
        <w:t xml:space="preserve">” en la </w:t>
      </w:r>
      <w:proofErr w:type="spellStart"/>
      <w:r w:rsidRPr="00C5462E">
        <w:rPr>
          <w:rFonts w:ascii="Arial" w:hAnsi="Arial" w:cs="Arial"/>
          <w:szCs w:val="24"/>
        </w:rPr>
        <w:t>pagina</w:t>
      </w:r>
      <w:proofErr w:type="spellEnd"/>
      <w:r w:rsidRPr="00C5462E">
        <w:rPr>
          <w:rFonts w:ascii="Arial" w:hAnsi="Arial" w:cs="Arial"/>
          <w:szCs w:val="24"/>
        </w:rPr>
        <w:t xml:space="preserve"> </w:t>
      </w:r>
      <w:hyperlink r:id="rId17" w:history="1">
        <w:r w:rsidRPr="00C5462E">
          <w:rPr>
            <w:rStyle w:val="Hipervnculo"/>
            <w:rFonts w:ascii="Arial" w:hAnsi="Arial" w:cs="Arial"/>
          </w:rPr>
          <w:t>https://www.cpubenchmark.net/</w:t>
        </w:r>
      </w:hyperlink>
      <w:r w:rsidRPr="00C5462E">
        <w:rPr>
          <w:rFonts w:ascii="Arial" w:hAnsi="Arial" w:cs="Arial"/>
          <w:szCs w:val="24"/>
        </w:rPr>
        <w:t xml:space="preserve"> de 1</w:t>
      </w:r>
      <w:r>
        <w:rPr>
          <w:rFonts w:ascii="Arial" w:hAnsi="Arial" w:cs="Arial"/>
          <w:szCs w:val="24"/>
        </w:rPr>
        <w:t>2000 o superior.</w:t>
      </w:r>
    </w:p>
    <w:p w14:paraId="5E3FE3B9" w14:textId="77777777" w:rsidR="007710A3" w:rsidRDefault="007710A3" w:rsidP="007710A3">
      <w:pPr>
        <w:pStyle w:val="Textoindependiente"/>
        <w:widowControl/>
        <w:snapToGrid w:val="0"/>
        <w:ind w:firstLine="540"/>
        <w:jc w:val="both"/>
        <w:rPr>
          <w:rFonts w:ascii="Arial" w:hAnsi="Arial" w:cs="Arial"/>
          <w:lang w:val="es-ES_tradnl"/>
        </w:rPr>
      </w:pPr>
      <w:r>
        <w:rPr>
          <w:rFonts w:ascii="Arial" w:hAnsi="Arial"/>
          <w:b/>
          <w:lang w:val="es-ES_tradnl"/>
        </w:rPr>
        <w:t xml:space="preserve">c). </w:t>
      </w:r>
      <w:r>
        <w:rPr>
          <w:rFonts w:ascii="Arial" w:hAnsi="Arial" w:cs="Arial"/>
          <w:lang w:val="es-ES_tradnl"/>
        </w:rPr>
        <w:t>16 GB de memoria RAM en</w:t>
      </w:r>
      <w:r>
        <w:rPr>
          <w:rFonts w:ascii="Arial" w:hAnsi="Arial" w:cs="Arial"/>
        </w:rPr>
        <w:t xml:space="preserve"> placas de memoria DDR3 o DDR4. </w:t>
      </w:r>
      <w:r>
        <w:rPr>
          <w:rFonts w:ascii="Arial" w:hAnsi="Arial" w:cs="Arial"/>
          <w:lang w:val="es-ES_tradnl"/>
        </w:rPr>
        <w:t xml:space="preserve">El equipo deberá contar con al menos 2 (dos) slots de memoria y deberá admitir una configuración de memoria </w:t>
      </w:r>
      <w:r w:rsidRPr="002F1C46">
        <w:rPr>
          <w:rFonts w:ascii="Arial" w:hAnsi="Arial" w:cs="Arial"/>
          <w:lang w:val="es-ES_tradnl"/>
        </w:rPr>
        <w:t>32 GB.</w:t>
      </w:r>
    </w:p>
    <w:p w14:paraId="541019A1" w14:textId="77777777" w:rsidR="007710A3" w:rsidRPr="00610743" w:rsidRDefault="007710A3" w:rsidP="007710A3">
      <w:pPr>
        <w:pStyle w:val="Textoindependiente"/>
        <w:widowControl/>
        <w:snapToGrid w:val="0"/>
        <w:ind w:firstLine="540"/>
        <w:jc w:val="both"/>
        <w:rPr>
          <w:rFonts w:ascii="Arial" w:hAnsi="Arial" w:cs="Arial"/>
          <w:b/>
          <w:bCs/>
          <w:u w:val="single"/>
        </w:rPr>
      </w:pPr>
    </w:p>
    <w:p w14:paraId="08B42523" w14:textId="77777777" w:rsidR="007710A3" w:rsidRDefault="007710A3" w:rsidP="007710A3">
      <w:pPr>
        <w:pStyle w:val="Textoindependiente"/>
        <w:widowControl/>
        <w:snapToGrid w:val="0"/>
        <w:ind w:firstLine="540"/>
        <w:jc w:val="both"/>
        <w:rPr>
          <w:rFonts w:ascii="Arial" w:hAnsi="Arial"/>
          <w:lang w:val="es-ES_tradnl"/>
        </w:rPr>
      </w:pPr>
      <w:r>
        <w:rPr>
          <w:rFonts w:ascii="Arial" w:hAnsi="Arial"/>
          <w:b/>
          <w:lang w:val="es-ES_tradnl"/>
        </w:rPr>
        <w:t>d</w:t>
      </w:r>
      <w:r w:rsidRPr="00164CA2">
        <w:rPr>
          <w:rFonts w:ascii="Arial" w:hAnsi="Arial"/>
          <w:b/>
          <w:lang w:val="es-ES_tradnl"/>
        </w:rPr>
        <w:t>)</w:t>
      </w:r>
      <w:r>
        <w:rPr>
          <w:rFonts w:ascii="Arial" w:hAnsi="Arial"/>
          <w:b/>
          <w:lang w:val="es-ES_tradnl"/>
        </w:rPr>
        <w:t>.</w:t>
      </w:r>
      <w:r>
        <w:rPr>
          <w:rFonts w:ascii="Arial" w:hAnsi="Arial"/>
          <w:lang w:val="es-ES_tradnl"/>
        </w:rPr>
        <w:t xml:space="preserve">   Unidad de estado sólido de 240 GB o superior PCIe </w:t>
      </w:r>
      <w:proofErr w:type="spellStart"/>
      <w:r>
        <w:rPr>
          <w:rFonts w:ascii="Arial" w:hAnsi="Arial"/>
          <w:lang w:val="es-ES_tradnl"/>
        </w:rPr>
        <w:t>NVMe</w:t>
      </w:r>
      <w:proofErr w:type="spellEnd"/>
      <w:r>
        <w:rPr>
          <w:rFonts w:ascii="Arial" w:hAnsi="Arial"/>
          <w:lang w:val="es-ES_tradnl"/>
        </w:rPr>
        <w:t xml:space="preserve"> M.2.</w:t>
      </w:r>
    </w:p>
    <w:p w14:paraId="0201558F" w14:textId="77777777" w:rsidR="007710A3" w:rsidRDefault="007710A3" w:rsidP="007710A3">
      <w:pPr>
        <w:pStyle w:val="Textoindependiente"/>
        <w:widowControl/>
        <w:snapToGrid w:val="0"/>
        <w:ind w:firstLine="540"/>
        <w:jc w:val="both"/>
        <w:rPr>
          <w:rFonts w:ascii="Arial" w:hAnsi="Arial"/>
          <w:lang w:val="es-ES_tradnl"/>
        </w:rPr>
      </w:pPr>
    </w:p>
    <w:p w14:paraId="083BF803" w14:textId="77777777" w:rsidR="007710A3" w:rsidRDefault="007710A3" w:rsidP="007710A3">
      <w:pPr>
        <w:pStyle w:val="Textoindependiente"/>
        <w:widowControl/>
        <w:snapToGrid w:val="0"/>
        <w:ind w:firstLine="540"/>
        <w:jc w:val="both"/>
        <w:rPr>
          <w:rFonts w:ascii="Arial" w:hAnsi="Arial"/>
          <w:lang w:val="es-ES_tradnl"/>
        </w:rPr>
      </w:pPr>
      <w:r>
        <w:rPr>
          <w:rFonts w:ascii="Arial" w:hAnsi="Arial"/>
          <w:b/>
          <w:lang w:val="es-ES_tradnl"/>
        </w:rPr>
        <w:t>e</w:t>
      </w:r>
      <w:r w:rsidRPr="00C03DC9">
        <w:rPr>
          <w:rFonts w:ascii="Arial" w:hAnsi="Arial"/>
          <w:b/>
          <w:lang w:val="es-ES_tradnl"/>
        </w:rPr>
        <w:t>).</w:t>
      </w:r>
      <w:r w:rsidRPr="00C03DC9">
        <w:rPr>
          <w:rFonts w:ascii="Arial" w:hAnsi="Arial"/>
          <w:lang w:val="es-ES_tradnl"/>
        </w:rPr>
        <w:t xml:space="preserve"> 6 (seis) puertos USB con 2 (dos) al frente, al menos 2 puertos deben ser USB 3.0</w:t>
      </w:r>
      <w:r>
        <w:rPr>
          <w:rFonts w:ascii="Arial" w:hAnsi="Arial"/>
          <w:lang w:val="es-ES_tradnl"/>
        </w:rPr>
        <w:t xml:space="preserve"> o superior y un puerto debe ser tipo C.</w:t>
      </w:r>
    </w:p>
    <w:p w14:paraId="7FA6533F" w14:textId="77777777" w:rsidR="007710A3" w:rsidRDefault="007710A3" w:rsidP="007710A3">
      <w:pPr>
        <w:pStyle w:val="Textoindependiente"/>
        <w:widowControl/>
        <w:snapToGrid w:val="0"/>
        <w:ind w:firstLine="540"/>
        <w:jc w:val="both"/>
        <w:rPr>
          <w:rFonts w:ascii="Arial" w:hAnsi="Arial"/>
          <w:lang w:val="es-ES_tradnl"/>
        </w:rPr>
      </w:pPr>
    </w:p>
    <w:p w14:paraId="2AD485A6" w14:textId="77777777" w:rsidR="007710A3" w:rsidRDefault="007710A3" w:rsidP="007710A3">
      <w:pPr>
        <w:pStyle w:val="Textoindependiente"/>
        <w:widowControl/>
        <w:snapToGrid w:val="0"/>
        <w:ind w:firstLine="540"/>
        <w:jc w:val="both"/>
        <w:rPr>
          <w:rFonts w:ascii="Arial" w:hAnsi="Arial"/>
          <w:lang w:val="es-ES_tradnl"/>
        </w:rPr>
      </w:pPr>
      <w:r>
        <w:rPr>
          <w:rFonts w:ascii="Arial" w:hAnsi="Arial"/>
          <w:b/>
          <w:lang w:val="es-ES_tradnl"/>
        </w:rPr>
        <w:t>f</w:t>
      </w:r>
      <w:r w:rsidRPr="00C03DC9">
        <w:rPr>
          <w:rFonts w:ascii="Arial" w:hAnsi="Arial"/>
          <w:b/>
          <w:lang w:val="es-ES_tradnl"/>
        </w:rPr>
        <w:t>).</w:t>
      </w:r>
      <w:r w:rsidRPr="00C03DC9">
        <w:rPr>
          <w:rFonts w:ascii="Arial" w:hAnsi="Arial"/>
          <w:lang w:val="es-ES_tradnl"/>
        </w:rPr>
        <w:t xml:space="preserve"> 1 (una) tarjeta para red Ethernet </w:t>
      </w:r>
      <w:proofErr w:type="spellStart"/>
      <w:r w:rsidRPr="00C03DC9">
        <w:rPr>
          <w:rFonts w:ascii="Arial" w:hAnsi="Arial"/>
          <w:lang w:val="es-ES_tradnl"/>
        </w:rPr>
        <w:t>onboard</w:t>
      </w:r>
      <w:proofErr w:type="spellEnd"/>
      <w:r w:rsidRPr="00C03DC9">
        <w:rPr>
          <w:rFonts w:ascii="Arial" w:hAnsi="Arial"/>
          <w:lang w:val="es-ES_tradnl"/>
        </w:rPr>
        <w:t xml:space="preserve">, 10/100/1000 </w:t>
      </w:r>
      <w:proofErr w:type="spellStart"/>
      <w:r w:rsidRPr="00C03DC9">
        <w:rPr>
          <w:rFonts w:ascii="Arial" w:hAnsi="Arial"/>
          <w:lang w:val="es-ES_tradnl"/>
        </w:rPr>
        <w:t>wake</w:t>
      </w:r>
      <w:proofErr w:type="spellEnd"/>
      <w:r w:rsidRPr="00C03DC9">
        <w:rPr>
          <w:rFonts w:ascii="Arial" w:hAnsi="Arial"/>
          <w:lang w:val="es-ES_tradnl"/>
        </w:rPr>
        <w:t xml:space="preserve"> </w:t>
      </w:r>
      <w:proofErr w:type="spellStart"/>
      <w:r w:rsidRPr="00C03DC9">
        <w:rPr>
          <w:rFonts w:ascii="Arial" w:hAnsi="Arial"/>
          <w:lang w:val="es-ES_tradnl"/>
        </w:rPr>
        <w:t>on</w:t>
      </w:r>
      <w:proofErr w:type="spellEnd"/>
      <w:r w:rsidRPr="00C03DC9">
        <w:rPr>
          <w:rFonts w:ascii="Arial" w:hAnsi="Arial"/>
          <w:lang w:val="es-ES_tradnl"/>
        </w:rPr>
        <w:t xml:space="preserve"> </w:t>
      </w:r>
      <w:proofErr w:type="spellStart"/>
      <w:r w:rsidRPr="00C03DC9">
        <w:rPr>
          <w:rFonts w:ascii="Arial" w:hAnsi="Arial"/>
          <w:lang w:val="es-ES_tradnl"/>
        </w:rPr>
        <w:t>lan</w:t>
      </w:r>
      <w:proofErr w:type="spellEnd"/>
      <w:r>
        <w:rPr>
          <w:rFonts w:ascii="Arial" w:hAnsi="Arial"/>
          <w:lang w:val="es-ES_tradnl"/>
        </w:rPr>
        <w:t xml:space="preserve"> con conector RJ-45.</w:t>
      </w:r>
    </w:p>
    <w:p w14:paraId="3617FFE8" w14:textId="77777777" w:rsidR="007710A3" w:rsidRDefault="007710A3" w:rsidP="007710A3">
      <w:pPr>
        <w:pStyle w:val="Textoindependiente"/>
        <w:widowControl/>
        <w:snapToGrid w:val="0"/>
        <w:ind w:firstLine="540"/>
        <w:jc w:val="both"/>
        <w:rPr>
          <w:rFonts w:ascii="Arial" w:hAnsi="Arial"/>
          <w:lang w:val="es-ES_tradnl"/>
        </w:rPr>
      </w:pPr>
    </w:p>
    <w:p w14:paraId="51C12F83" w14:textId="77777777" w:rsidR="007710A3" w:rsidRDefault="007710A3" w:rsidP="007710A3">
      <w:pPr>
        <w:pStyle w:val="Textoindependiente"/>
        <w:widowControl/>
        <w:snapToGrid w:val="0"/>
        <w:ind w:firstLine="540"/>
        <w:jc w:val="both"/>
        <w:rPr>
          <w:rFonts w:ascii="Arial" w:hAnsi="Arial"/>
          <w:lang w:val="es-ES_tradnl"/>
        </w:rPr>
      </w:pPr>
      <w:r>
        <w:rPr>
          <w:rFonts w:ascii="Arial" w:hAnsi="Arial"/>
          <w:b/>
          <w:lang w:val="es-ES_tradnl"/>
        </w:rPr>
        <w:t>g</w:t>
      </w:r>
      <w:r w:rsidRPr="00610743">
        <w:rPr>
          <w:rFonts w:ascii="Arial" w:hAnsi="Arial"/>
          <w:b/>
          <w:lang w:val="es-ES_tradnl"/>
        </w:rPr>
        <w:t>).</w:t>
      </w:r>
      <w:r w:rsidRPr="00610743">
        <w:rPr>
          <w:rFonts w:ascii="Arial" w:hAnsi="Arial"/>
          <w:lang w:val="es-ES_tradnl"/>
        </w:rPr>
        <w:t xml:space="preserve"> Unidad controladora de video </w:t>
      </w:r>
      <w:proofErr w:type="spellStart"/>
      <w:r w:rsidRPr="00610743">
        <w:rPr>
          <w:rFonts w:ascii="Arial" w:hAnsi="Arial"/>
          <w:lang w:val="es-ES_tradnl"/>
        </w:rPr>
        <w:t>onboard</w:t>
      </w:r>
      <w:proofErr w:type="spellEnd"/>
      <w:r w:rsidRPr="00610743">
        <w:rPr>
          <w:rFonts w:ascii="Arial" w:hAnsi="Arial"/>
          <w:lang w:val="es-ES_tradnl"/>
        </w:rPr>
        <w:t>, que permita util</w:t>
      </w:r>
      <w:r>
        <w:rPr>
          <w:rFonts w:ascii="Arial" w:hAnsi="Arial"/>
          <w:lang w:val="es-ES_tradnl"/>
        </w:rPr>
        <w:t xml:space="preserve">izar 256 MB (o más) de </w:t>
      </w:r>
      <w:proofErr w:type="gramStart"/>
      <w:r>
        <w:rPr>
          <w:rFonts w:ascii="Arial" w:hAnsi="Arial"/>
          <w:lang w:val="es-ES_tradnl"/>
        </w:rPr>
        <w:t xml:space="preserve">memoria </w:t>
      </w:r>
      <w:r w:rsidRPr="00610743">
        <w:rPr>
          <w:rFonts w:ascii="Arial" w:hAnsi="Arial"/>
          <w:lang w:val="es-ES_tradnl"/>
        </w:rPr>
        <w:t xml:space="preserve"> para</w:t>
      </w:r>
      <w:proofErr w:type="gramEnd"/>
      <w:r w:rsidRPr="00610743">
        <w:rPr>
          <w:rFonts w:ascii="Arial" w:hAnsi="Arial"/>
          <w:lang w:val="es-ES_tradnl"/>
        </w:rPr>
        <w:t xml:space="preserve"> el video.</w:t>
      </w:r>
    </w:p>
    <w:p w14:paraId="7B489252" w14:textId="77777777" w:rsidR="007710A3" w:rsidRDefault="007710A3" w:rsidP="007710A3">
      <w:pPr>
        <w:pStyle w:val="Textoindependiente"/>
        <w:widowControl/>
        <w:snapToGrid w:val="0"/>
        <w:ind w:firstLine="540"/>
        <w:jc w:val="both"/>
        <w:rPr>
          <w:rFonts w:ascii="Arial" w:hAnsi="Arial"/>
          <w:lang w:val="es-ES_tradnl"/>
        </w:rPr>
      </w:pPr>
    </w:p>
    <w:p w14:paraId="2A225CE9" w14:textId="77777777" w:rsidR="007710A3" w:rsidRPr="00C03DC9" w:rsidRDefault="007710A3" w:rsidP="007710A3">
      <w:pPr>
        <w:pStyle w:val="Textoindependiente"/>
        <w:widowControl/>
        <w:snapToGrid w:val="0"/>
        <w:ind w:firstLine="540"/>
        <w:jc w:val="both"/>
        <w:rPr>
          <w:rFonts w:ascii="Arial" w:hAnsi="Arial"/>
          <w:lang w:val="pt-BR"/>
        </w:rPr>
      </w:pPr>
      <w:r w:rsidRPr="00192409">
        <w:rPr>
          <w:rFonts w:ascii="Arial" w:hAnsi="Arial"/>
          <w:b/>
          <w:lang w:val="en-US"/>
        </w:rPr>
        <w:t>h).</w:t>
      </w:r>
      <w:r w:rsidRPr="00192409">
        <w:rPr>
          <w:rFonts w:ascii="Arial" w:hAnsi="Arial"/>
          <w:lang w:val="en-US"/>
        </w:rPr>
        <w:t xml:space="preserve"> </w:t>
      </w:r>
      <w:r w:rsidRPr="00C03DC9">
        <w:rPr>
          <w:rFonts w:ascii="Arial" w:hAnsi="Arial"/>
          <w:lang w:val="pt-BR"/>
        </w:rPr>
        <w:t>Mouse óptico USB.</w:t>
      </w:r>
    </w:p>
    <w:p w14:paraId="035319B6" w14:textId="77777777" w:rsidR="007710A3" w:rsidRPr="00C03DC9" w:rsidRDefault="007710A3" w:rsidP="007710A3">
      <w:pPr>
        <w:pStyle w:val="Textoindependiente"/>
        <w:widowControl/>
        <w:snapToGrid w:val="0"/>
        <w:ind w:firstLine="540"/>
        <w:jc w:val="both"/>
        <w:rPr>
          <w:rFonts w:ascii="Arial" w:hAnsi="Arial"/>
          <w:lang w:val="pt-BR"/>
        </w:rPr>
      </w:pPr>
    </w:p>
    <w:p w14:paraId="260DFE09" w14:textId="77777777" w:rsidR="007710A3" w:rsidRDefault="007710A3" w:rsidP="007710A3">
      <w:pPr>
        <w:pStyle w:val="Textoindependiente"/>
        <w:widowControl/>
        <w:snapToGrid w:val="0"/>
        <w:ind w:firstLine="540"/>
        <w:jc w:val="both"/>
        <w:rPr>
          <w:rFonts w:ascii="Arial" w:hAnsi="Arial"/>
          <w:lang w:val="es-ES_tradnl"/>
        </w:rPr>
      </w:pPr>
      <w:r>
        <w:rPr>
          <w:rFonts w:ascii="Arial" w:hAnsi="Arial"/>
          <w:b/>
          <w:lang w:val="pt-BR"/>
        </w:rPr>
        <w:t>i</w:t>
      </w:r>
      <w:r w:rsidRPr="00C03DC9">
        <w:rPr>
          <w:rFonts w:ascii="Arial" w:hAnsi="Arial"/>
          <w:b/>
          <w:lang w:val="pt-BR"/>
        </w:rPr>
        <w:t>).</w:t>
      </w:r>
      <w:r w:rsidRPr="00C03DC9">
        <w:rPr>
          <w:rFonts w:ascii="Arial" w:hAnsi="Arial"/>
          <w:lang w:val="pt-BR"/>
        </w:rPr>
        <w:t xml:space="preserve"> </w:t>
      </w:r>
      <w:r w:rsidRPr="00C03DC9">
        <w:rPr>
          <w:rFonts w:ascii="Arial" w:hAnsi="Arial"/>
          <w:lang w:val="es-ES_tradnl"/>
        </w:rPr>
        <w:t>Teclado tipo QWERTY AT expandido en español</w:t>
      </w:r>
      <w:r>
        <w:rPr>
          <w:rFonts w:ascii="Arial" w:hAnsi="Arial"/>
          <w:lang w:val="es-ES_tradnl"/>
        </w:rPr>
        <w:t xml:space="preserve"> USB</w:t>
      </w:r>
      <w:r w:rsidRPr="00C03DC9">
        <w:rPr>
          <w:rFonts w:ascii="Arial" w:hAnsi="Arial"/>
          <w:lang w:val="es-ES_tradnl"/>
        </w:rPr>
        <w:t xml:space="preserve"> (teclas funcionales, manejo de cursor y </w:t>
      </w:r>
      <w:proofErr w:type="spellStart"/>
      <w:r w:rsidRPr="00C03DC9">
        <w:rPr>
          <w:rFonts w:ascii="Arial" w:hAnsi="Arial"/>
          <w:lang w:val="es-ES_tradnl"/>
        </w:rPr>
        <w:t>pad</w:t>
      </w:r>
      <w:proofErr w:type="spellEnd"/>
      <w:r w:rsidRPr="00C03DC9">
        <w:rPr>
          <w:rFonts w:ascii="Arial" w:hAnsi="Arial"/>
          <w:lang w:val="es-ES_tradnl"/>
        </w:rPr>
        <w:t xml:space="preserve"> numérico), con las teclas </w:t>
      </w:r>
      <w:proofErr w:type="spellStart"/>
      <w:r w:rsidRPr="00C03DC9">
        <w:rPr>
          <w:rFonts w:ascii="Arial" w:hAnsi="Arial"/>
          <w:lang w:val="es-ES_tradnl"/>
        </w:rPr>
        <w:t>Insert</w:t>
      </w:r>
      <w:proofErr w:type="spellEnd"/>
      <w:r w:rsidRPr="00C03DC9">
        <w:rPr>
          <w:rFonts w:ascii="Arial" w:hAnsi="Arial"/>
          <w:lang w:val="es-ES_tradnl"/>
        </w:rPr>
        <w:t>, Inicio, Re. Pág</w:t>
      </w:r>
      <w:r>
        <w:rPr>
          <w:rFonts w:ascii="Arial" w:hAnsi="Arial"/>
          <w:lang w:val="es-ES_tradnl"/>
        </w:rPr>
        <w:t>.</w:t>
      </w:r>
      <w:proofErr w:type="gramStart"/>
      <w:r>
        <w:rPr>
          <w:rFonts w:ascii="Arial" w:hAnsi="Arial"/>
          <w:lang w:val="es-ES_tradnl"/>
        </w:rPr>
        <w:t xml:space="preserve">, </w:t>
      </w:r>
      <w:r w:rsidRPr="00C03DC9">
        <w:rPr>
          <w:rFonts w:ascii="Arial" w:hAnsi="Arial"/>
          <w:lang w:val="es-ES_tradnl"/>
        </w:rPr>
        <w:t xml:space="preserve"> Suprimir</w:t>
      </w:r>
      <w:proofErr w:type="gramEnd"/>
      <w:r w:rsidRPr="00C03DC9">
        <w:rPr>
          <w:rFonts w:ascii="Arial" w:hAnsi="Arial"/>
          <w:lang w:val="es-ES_tradnl"/>
        </w:rPr>
        <w:t>, Fin</w:t>
      </w:r>
      <w:r>
        <w:rPr>
          <w:rFonts w:ascii="Arial" w:hAnsi="Arial"/>
          <w:lang w:val="es-ES_tradnl"/>
        </w:rPr>
        <w:t xml:space="preserve">, </w:t>
      </w:r>
      <w:r w:rsidRPr="00C03DC9">
        <w:rPr>
          <w:rFonts w:ascii="Arial" w:hAnsi="Arial"/>
          <w:lang w:val="es-ES_tradnl"/>
        </w:rPr>
        <w:t>Av. Pág</w:t>
      </w:r>
      <w:r>
        <w:rPr>
          <w:rFonts w:ascii="Arial" w:hAnsi="Arial"/>
          <w:lang w:val="es-ES_tradnl"/>
        </w:rPr>
        <w:t>.</w:t>
      </w:r>
      <w:r w:rsidRPr="00C03DC9">
        <w:rPr>
          <w:rFonts w:ascii="Arial" w:hAnsi="Arial"/>
          <w:lang w:val="es-ES_tradnl"/>
        </w:rPr>
        <w:t xml:space="preserve"> ubicadas entre el bloque alfanumérico y el </w:t>
      </w:r>
      <w:proofErr w:type="spellStart"/>
      <w:r w:rsidRPr="00C03DC9">
        <w:rPr>
          <w:rFonts w:ascii="Arial" w:hAnsi="Arial"/>
          <w:lang w:val="es-ES_tradnl"/>
        </w:rPr>
        <w:t>pad</w:t>
      </w:r>
      <w:proofErr w:type="spellEnd"/>
      <w:r w:rsidRPr="00C03DC9">
        <w:rPr>
          <w:rFonts w:ascii="Arial" w:hAnsi="Arial"/>
          <w:lang w:val="es-ES_tradnl"/>
        </w:rPr>
        <w:t xml:space="preserve"> numérico en dos filas de tres columnas</w:t>
      </w:r>
      <w:r>
        <w:rPr>
          <w:rFonts w:ascii="Arial" w:hAnsi="Arial"/>
          <w:lang w:val="es-ES_tradnl"/>
        </w:rPr>
        <w:t>.</w:t>
      </w:r>
      <w:r w:rsidRPr="00C03DC9">
        <w:rPr>
          <w:rFonts w:ascii="Arial" w:hAnsi="Arial"/>
          <w:lang w:val="es-ES_tradnl"/>
        </w:rPr>
        <w:t xml:space="preserve"> </w:t>
      </w:r>
    </w:p>
    <w:p w14:paraId="01D76B7A" w14:textId="77777777" w:rsidR="007710A3" w:rsidRDefault="007710A3" w:rsidP="007710A3">
      <w:pPr>
        <w:pStyle w:val="Textoindependiente"/>
        <w:widowControl/>
        <w:snapToGrid w:val="0"/>
        <w:ind w:firstLine="540"/>
        <w:jc w:val="both"/>
        <w:rPr>
          <w:rFonts w:ascii="Arial" w:hAnsi="Arial"/>
          <w:lang w:val="es-ES_tradnl"/>
        </w:rPr>
      </w:pPr>
    </w:p>
    <w:p w14:paraId="4042E762" w14:textId="77777777" w:rsidR="007710A3" w:rsidRPr="00664DFB" w:rsidRDefault="007710A3" w:rsidP="007710A3">
      <w:pPr>
        <w:pStyle w:val="Textoindependiente"/>
        <w:widowControl/>
        <w:snapToGrid w:val="0"/>
        <w:ind w:firstLine="540"/>
        <w:jc w:val="both"/>
        <w:rPr>
          <w:rFonts w:ascii="Arial" w:hAnsi="Arial"/>
          <w:lang w:val="en-US"/>
        </w:rPr>
      </w:pPr>
      <w:r>
        <w:rPr>
          <w:rFonts w:ascii="Arial" w:hAnsi="Arial"/>
          <w:b/>
          <w:lang w:val="en-US"/>
        </w:rPr>
        <w:t>j</w:t>
      </w:r>
      <w:r w:rsidRPr="00664DFB">
        <w:rPr>
          <w:rFonts w:ascii="Arial" w:hAnsi="Arial"/>
          <w:b/>
          <w:lang w:val="en-US"/>
        </w:rPr>
        <w:t>).</w:t>
      </w:r>
      <w:r w:rsidRPr="00664DFB">
        <w:rPr>
          <w:rFonts w:ascii="Arial" w:hAnsi="Arial"/>
          <w:lang w:val="en-US"/>
        </w:rPr>
        <w:t xml:space="preserve">  Puerto Bluetooth on board.</w:t>
      </w:r>
    </w:p>
    <w:p w14:paraId="61B3800E" w14:textId="77777777" w:rsidR="007710A3" w:rsidRPr="00664DFB" w:rsidRDefault="007710A3" w:rsidP="007710A3">
      <w:pPr>
        <w:pStyle w:val="Textoindependiente"/>
        <w:widowControl/>
        <w:snapToGrid w:val="0"/>
        <w:ind w:firstLine="540"/>
        <w:jc w:val="both"/>
        <w:rPr>
          <w:rFonts w:ascii="Arial" w:hAnsi="Arial"/>
          <w:lang w:val="en-US"/>
        </w:rPr>
      </w:pPr>
    </w:p>
    <w:p w14:paraId="3E4487AE" w14:textId="77777777" w:rsidR="007710A3" w:rsidRPr="00664DFB" w:rsidRDefault="007710A3" w:rsidP="007710A3">
      <w:pPr>
        <w:pStyle w:val="Textoindependiente"/>
        <w:widowControl/>
        <w:snapToGrid w:val="0"/>
        <w:ind w:firstLine="540"/>
        <w:jc w:val="both"/>
        <w:rPr>
          <w:rFonts w:ascii="Arial" w:hAnsi="Arial"/>
          <w:b/>
          <w:lang w:val="es-ES_tradnl"/>
        </w:rPr>
      </w:pPr>
      <w:r>
        <w:rPr>
          <w:rFonts w:ascii="Arial" w:hAnsi="Arial"/>
          <w:b/>
          <w:lang w:val="es-ES_tradnl"/>
        </w:rPr>
        <w:t>k</w:t>
      </w:r>
      <w:r w:rsidRPr="00664DFB">
        <w:rPr>
          <w:rFonts w:ascii="Arial" w:hAnsi="Arial"/>
          <w:b/>
          <w:lang w:val="es-ES_tradnl"/>
        </w:rPr>
        <w:t>.)</w:t>
      </w:r>
      <w:r>
        <w:rPr>
          <w:rFonts w:ascii="Arial" w:hAnsi="Arial"/>
          <w:b/>
          <w:lang w:val="es-ES_tradnl"/>
        </w:rPr>
        <w:t xml:space="preserve"> </w:t>
      </w:r>
      <w:r w:rsidRPr="00664DFB">
        <w:rPr>
          <w:rFonts w:ascii="Arial" w:hAnsi="Arial"/>
          <w:lang w:val="es-ES_tradnl"/>
        </w:rPr>
        <w:t xml:space="preserve">Tarjeta </w:t>
      </w:r>
      <w:proofErr w:type="spellStart"/>
      <w:r w:rsidRPr="00664DFB">
        <w:rPr>
          <w:rFonts w:ascii="Arial" w:hAnsi="Arial"/>
          <w:lang w:val="es-ES_tradnl"/>
        </w:rPr>
        <w:t>WiF</w:t>
      </w:r>
      <w:r>
        <w:rPr>
          <w:rFonts w:ascii="Arial" w:hAnsi="Arial"/>
          <w:lang w:val="es-ES_tradnl"/>
        </w:rPr>
        <w:t>i</w:t>
      </w:r>
      <w:proofErr w:type="spellEnd"/>
      <w:r>
        <w:rPr>
          <w:rFonts w:ascii="Arial" w:hAnsi="Arial"/>
          <w:lang w:val="es-ES_tradnl"/>
        </w:rPr>
        <w:t xml:space="preserve"> </w:t>
      </w:r>
      <w:r w:rsidRPr="00664DFB">
        <w:rPr>
          <w:rFonts w:ascii="Arial" w:hAnsi="Arial"/>
          <w:lang w:val="es-ES_tradnl"/>
        </w:rPr>
        <w:t>que soporte la norma IEEE 802.11ac</w:t>
      </w:r>
      <w:r>
        <w:rPr>
          <w:rFonts w:ascii="Arial" w:hAnsi="Arial"/>
          <w:lang w:val="es-ES_tradnl"/>
        </w:rPr>
        <w:t xml:space="preserve">, </w:t>
      </w:r>
      <w:proofErr w:type="spellStart"/>
      <w:r>
        <w:rPr>
          <w:rFonts w:ascii="Arial" w:hAnsi="Arial"/>
          <w:lang w:val="es-ES_tradnl"/>
        </w:rPr>
        <w:t>on</w:t>
      </w:r>
      <w:proofErr w:type="spellEnd"/>
      <w:r>
        <w:rPr>
          <w:rFonts w:ascii="Arial" w:hAnsi="Arial"/>
          <w:lang w:val="es-ES_tradnl"/>
        </w:rPr>
        <w:t xml:space="preserve"> </w:t>
      </w:r>
      <w:proofErr w:type="spellStart"/>
      <w:r>
        <w:rPr>
          <w:rFonts w:ascii="Arial" w:hAnsi="Arial"/>
          <w:lang w:val="es-ES_tradnl"/>
        </w:rPr>
        <w:t>board</w:t>
      </w:r>
      <w:proofErr w:type="spellEnd"/>
      <w:r>
        <w:rPr>
          <w:rFonts w:ascii="Arial" w:hAnsi="Arial"/>
          <w:lang w:val="es-ES_tradnl"/>
        </w:rPr>
        <w:t xml:space="preserve"> o en slot PCIe.</w:t>
      </w:r>
    </w:p>
    <w:p w14:paraId="6615FBF2" w14:textId="77777777" w:rsidR="007710A3" w:rsidRDefault="007710A3" w:rsidP="007710A3">
      <w:pPr>
        <w:pStyle w:val="Textoindependiente"/>
        <w:widowControl/>
        <w:snapToGrid w:val="0"/>
        <w:ind w:firstLine="540"/>
        <w:jc w:val="both"/>
        <w:rPr>
          <w:rFonts w:ascii="Arial" w:hAnsi="Arial"/>
          <w:lang w:val="es-ES_tradnl"/>
        </w:rPr>
      </w:pPr>
    </w:p>
    <w:p w14:paraId="746F55AB" w14:textId="77777777" w:rsidR="007710A3" w:rsidRDefault="007710A3" w:rsidP="007710A3">
      <w:pPr>
        <w:pStyle w:val="Textoindependiente"/>
        <w:widowControl/>
        <w:snapToGrid w:val="0"/>
        <w:ind w:firstLine="540"/>
        <w:jc w:val="both"/>
        <w:rPr>
          <w:rFonts w:ascii="Arial" w:hAnsi="Arial"/>
          <w:lang w:val="es-ES_tradnl"/>
        </w:rPr>
      </w:pPr>
      <w:r>
        <w:rPr>
          <w:rFonts w:ascii="Arial" w:hAnsi="Arial"/>
          <w:b/>
          <w:lang w:val="es-ES_tradnl"/>
        </w:rPr>
        <w:t>l</w:t>
      </w:r>
      <w:r w:rsidRPr="00C03DC9">
        <w:rPr>
          <w:rFonts w:ascii="Arial" w:hAnsi="Arial"/>
          <w:b/>
          <w:lang w:val="es-ES_tradnl"/>
        </w:rPr>
        <w:t>).</w:t>
      </w:r>
      <w:r w:rsidRPr="00C03DC9">
        <w:rPr>
          <w:rFonts w:ascii="Arial" w:hAnsi="Arial"/>
          <w:lang w:val="es-ES_tradnl"/>
        </w:rPr>
        <w:t xml:space="preserve"> Tarjeta de audio (con parlante interno).</w:t>
      </w:r>
    </w:p>
    <w:p w14:paraId="6E366A65" w14:textId="77777777" w:rsidR="007710A3" w:rsidRDefault="007710A3" w:rsidP="007710A3">
      <w:pPr>
        <w:pStyle w:val="Textoindependiente"/>
        <w:widowControl/>
        <w:snapToGrid w:val="0"/>
        <w:ind w:firstLine="540"/>
        <w:jc w:val="both"/>
        <w:rPr>
          <w:rFonts w:ascii="Arial" w:hAnsi="Arial"/>
          <w:lang w:val="es-ES_tradnl"/>
        </w:rPr>
      </w:pPr>
    </w:p>
    <w:p w14:paraId="389C8679" w14:textId="77777777" w:rsidR="007710A3" w:rsidRDefault="007710A3" w:rsidP="007710A3">
      <w:pPr>
        <w:jc w:val="both"/>
        <w:rPr>
          <w:rFonts w:ascii="Arial" w:hAnsi="Arial" w:cs="Arial"/>
        </w:rPr>
      </w:pPr>
      <w:r>
        <w:rPr>
          <w:rFonts w:ascii="Arial" w:hAnsi="Arial"/>
          <w:b/>
          <w:lang w:val="es-ES_tradnl"/>
        </w:rPr>
        <w:t xml:space="preserve">        m</w:t>
      </w:r>
      <w:r w:rsidRPr="00C03DC9">
        <w:rPr>
          <w:rFonts w:ascii="Arial" w:hAnsi="Arial"/>
          <w:b/>
          <w:lang w:val="es-ES_tradnl"/>
        </w:rPr>
        <w:t>)</w:t>
      </w:r>
      <w:r>
        <w:rPr>
          <w:rFonts w:ascii="Arial" w:hAnsi="Arial"/>
          <w:b/>
          <w:lang w:val="es-ES_tradnl"/>
        </w:rPr>
        <w:t>.</w:t>
      </w:r>
      <w:r>
        <w:rPr>
          <w:rFonts w:ascii="Arial" w:hAnsi="Arial"/>
          <w:lang w:val="es-ES_tradnl"/>
        </w:rPr>
        <w:t xml:space="preserve">  </w:t>
      </w:r>
      <w:r>
        <w:rPr>
          <w:rFonts w:ascii="Arial" w:hAnsi="Arial" w:cs="Arial"/>
        </w:rPr>
        <w:t>1 DisplayPort + 1 HDMI</w:t>
      </w:r>
    </w:p>
    <w:p w14:paraId="67DFAB71" w14:textId="77777777" w:rsidR="007710A3" w:rsidRDefault="007710A3" w:rsidP="007710A3">
      <w:pPr>
        <w:jc w:val="both"/>
        <w:rPr>
          <w:rFonts w:ascii="Arial" w:hAnsi="Arial" w:cs="Arial"/>
        </w:rPr>
      </w:pPr>
    </w:p>
    <w:p w14:paraId="0AC105F1" w14:textId="77777777" w:rsidR="007710A3" w:rsidRDefault="007710A3" w:rsidP="007710A3">
      <w:pPr>
        <w:jc w:val="both"/>
        <w:rPr>
          <w:rFonts w:ascii="Arial" w:hAnsi="Arial" w:cs="Arial"/>
        </w:rPr>
      </w:pPr>
      <w:r>
        <w:rPr>
          <w:rFonts w:ascii="Arial" w:hAnsi="Arial" w:cs="Arial"/>
        </w:rPr>
        <w:t xml:space="preserve">        </w:t>
      </w:r>
      <w:r>
        <w:rPr>
          <w:rFonts w:ascii="Arial" w:hAnsi="Arial" w:cs="Arial"/>
          <w:b/>
        </w:rPr>
        <w:t>n</w:t>
      </w:r>
      <w:r w:rsidRPr="0090729C">
        <w:rPr>
          <w:rFonts w:ascii="Arial" w:hAnsi="Arial" w:cs="Arial"/>
          <w:b/>
        </w:rPr>
        <w:t>).</w:t>
      </w:r>
      <w:r>
        <w:rPr>
          <w:rFonts w:ascii="Arial" w:hAnsi="Arial" w:cs="Arial"/>
        </w:rPr>
        <w:t xml:space="preserve"> 1 conector para auriculares/micrófono tipo Jack 3.5</w:t>
      </w:r>
    </w:p>
    <w:p w14:paraId="2A0D93A4" w14:textId="77777777" w:rsidR="007710A3" w:rsidRDefault="007710A3" w:rsidP="007710A3">
      <w:pPr>
        <w:jc w:val="both"/>
        <w:rPr>
          <w:rFonts w:ascii="Arial" w:hAnsi="Arial" w:cs="Arial"/>
        </w:rPr>
      </w:pPr>
      <w:r>
        <w:rPr>
          <w:rFonts w:ascii="Arial" w:hAnsi="Arial" w:cs="Arial"/>
        </w:rPr>
        <w:t xml:space="preserve">         </w:t>
      </w:r>
    </w:p>
    <w:p w14:paraId="65E5D10B" w14:textId="77777777" w:rsidR="007710A3" w:rsidRPr="00610743" w:rsidRDefault="007710A3" w:rsidP="007710A3">
      <w:pPr>
        <w:jc w:val="both"/>
        <w:rPr>
          <w:rFonts w:ascii="Arial" w:hAnsi="Arial"/>
        </w:rPr>
      </w:pPr>
      <w:r>
        <w:rPr>
          <w:rFonts w:ascii="Arial" w:hAnsi="Arial" w:cs="Arial"/>
        </w:rPr>
        <w:t xml:space="preserve">        </w:t>
      </w:r>
    </w:p>
    <w:p w14:paraId="3C91845D" w14:textId="77777777" w:rsidR="007710A3" w:rsidRPr="002A3FC2" w:rsidRDefault="007710A3" w:rsidP="007710A3">
      <w:pPr>
        <w:jc w:val="both"/>
        <w:outlineLvl w:val="0"/>
        <w:rPr>
          <w:rFonts w:ascii="Arial" w:hAnsi="Arial"/>
          <w:b/>
        </w:rPr>
      </w:pPr>
      <w:bookmarkStart w:id="43" w:name="_Toc151647255"/>
      <w:r>
        <w:rPr>
          <w:rFonts w:ascii="Arial" w:hAnsi="Arial"/>
          <w:b/>
        </w:rPr>
        <w:lastRenderedPageBreak/>
        <w:t>2</w:t>
      </w:r>
      <w:r w:rsidRPr="002A3FC2">
        <w:rPr>
          <w:rFonts w:ascii="Arial" w:hAnsi="Arial"/>
          <w:b/>
        </w:rPr>
        <w:t>).</w:t>
      </w:r>
      <w:r>
        <w:rPr>
          <w:rFonts w:ascii="Arial" w:hAnsi="Arial"/>
          <w:b/>
        </w:rPr>
        <w:t xml:space="preserve">    </w:t>
      </w:r>
      <w:r w:rsidRPr="002A3FC2">
        <w:rPr>
          <w:rFonts w:ascii="Arial" w:hAnsi="Arial"/>
          <w:b/>
          <w:u w:val="single"/>
        </w:rPr>
        <w:t>Energía Eléctrica.</w:t>
      </w:r>
      <w:bookmarkEnd w:id="43"/>
    </w:p>
    <w:p w14:paraId="358FB6CF" w14:textId="77777777" w:rsidR="007710A3" w:rsidRPr="002A3FC2" w:rsidRDefault="007710A3" w:rsidP="007710A3">
      <w:pPr>
        <w:jc w:val="both"/>
        <w:rPr>
          <w:rFonts w:ascii="Arial" w:hAnsi="Arial"/>
        </w:rPr>
      </w:pPr>
    </w:p>
    <w:p w14:paraId="6564E090" w14:textId="77777777" w:rsidR="007710A3" w:rsidRDefault="007710A3" w:rsidP="007710A3">
      <w:pPr>
        <w:ind w:firstLine="540"/>
        <w:jc w:val="both"/>
        <w:rPr>
          <w:rFonts w:ascii="Arial" w:hAnsi="Arial"/>
          <w:lang w:val="es-ES_tradnl"/>
        </w:rPr>
      </w:pPr>
      <w:r w:rsidRPr="002A3FC2">
        <w:rPr>
          <w:rFonts w:ascii="Arial" w:hAnsi="Arial"/>
          <w:lang w:val="es-ES_tradnl"/>
        </w:rPr>
        <w:t>Todos los equipos ofertados deberán ser aptos para trabajar con corriente alterna 220V y 50Hz.</w:t>
      </w:r>
      <w:r>
        <w:rPr>
          <w:rFonts w:ascii="Arial" w:hAnsi="Arial"/>
          <w:lang w:val="es-ES_tradnl"/>
        </w:rPr>
        <w:t xml:space="preserve"> </w:t>
      </w:r>
    </w:p>
    <w:p w14:paraId="6A07EB72" w14:textId="77777777" w:rsidR="007710A3" w:rsidRDefault="007710A3" w:rsidP="007710A3">
      <w:pPr>
        <w:ind w:firstLine="540"/>
        <w:jc w:val="both"/>
        <w:rPr>
          <w:rFonts w:ascii="Arial" w:hAnsi="Arial"/>
          <w:lang w:val="es-ES_tradnl"/>
        </w:rPr>
      </w:pPr>
    </w:p>
    <w:p w14:paraId="4CE06D46" w14:textId="77777777" w:rsidR="007710A3" w:rsidRPr="002A3FC2" w:rsidRDefault="007710A3" w:rsidP="007710A3">
      <w:pPr>
        <w:ind w:firstLine="540"/>
        <w:jc w:val="both"/>
        <w:rPr>
          <w:rFonts w:ascii="Arial" w:hAnsi="Arial"/>
          <w:lang w:val="es-ES_tradnl"/>
        </w:rPr>
      </w:pPr>
      <w:r w:rsidRPr="002A3FC2">
        <w:rPr>
          <w:rFonts w:ascii="Arial" w:hAnsi="Arial"/>
          <w:lang w:val="es-ES_tradnl"/>
        </w:rPr>
        <w:t>A su vez todo cable de conexión a la red eléctrica deberá tener una ficha europea tipo ‘</w:t>
      </w:r>
      <w:proofErr w:type="spellStart"/>
      <w:r w:rsidRPr="002A3FC2">
        <w:rPr>
          <w:rFonts w:ascii="Arial" w:hAnsi="Arial"/>
          <w:lang w:val="es-ES_tradnl"/>
        </w:rPr>
        <w:t>schuko</w:t>
      </w:r>
      <w:proofErr w:type="spellEnd"/>
      <w:r w:rsidRPr="002A3FC2">
        <w:rPr>
          <w:rFonts w:ascii="Arial" w:hAnsi="Arial"/>
          <w:lang w:val="es-ES_tradnl"/>
        </w:rPr>
        <w:t>’</w:t>
      </w:r>
      <w:r>
        <w:rPr>
          <w:rFonts w:ascii="Arial" w:hAnsi="Arial"/>
          <w:lang w:val="es-ES_tradnl"/>
        </w:rPr>
        <w:t xml:space="preserve"> o ‘3 en línea’.</w:t>
      </w:r>
    </w:p>
    <w:p w14:paraId="58CCEFBE" w14:textId="77777777" w:rsidR="007710A3" w:rsidRDefault="007710A3" w:rsidP="007710A3"/>
    <w:p w14:paraId="491639A5" w14:textId="77777777" w:rsidR="007710A3" w:rsidRPr="002A3FC2" w:rsidRDefault="007710A3" w:rsidP="007710A3">
      <w:pPr>
        <w:jc w:val="both"/>
        <w:outlineLvl w:val="0"/>
        <w:rPr>
          <w:rFonts w:ascii="Arial" w:hAnsi="Arial"/>
          <w:b/>
        </w:rPr>
      </w:pPr>
      <w:bookmarkStart w:id="44" w:name="_Toc151647256"/>
      <w:r>
        <w:rPr>
          <w:rFonts w:ascii="Arial" w:hAnsi="Arial"/>
          <w:b/>
        </w:rPr>
        <w:t>3</w:t>
      </w:r>
      <w:r w:rsidRPr="002A3FC2">
        <w:rPr>
          <w:rFonts w:ascii="Arial" w:hAnsi="Arial"/>
          <w:b/>
        </w:rPr>
        <w:t>).</w:t>
      </w:r>
      <w:r>
        <w:rPr>
          <w:rFonts w:ascii="Arial" w:hAnsi="Arial"/>
          <w:b/>
        </w:rPr>
        <w:t xml:space="preserve">    </w:t>
      </w:r>
      <w:r>
        <w:rPr>
          <w:rFonts w:ascii="Arial" w:hAnsi="Arial"/>
          <w:b/>
          <w:u w:val="single"/>
        </w:rPr>
        <w:t>Garantía y Mantenimiento</w:t>
      </w:r>
      <w:r w:rsidRPr="002A3FC2">
        <w:rPr>
          <w:rFonts w:ascii="Arial" w:hAnsi="Arial"/>
          <w:b/>
          <w:u w:val="single"/>
        </w:rPr>
        <w:t>.</w:t>
      </w:r>
      <w:bookmarkEnd w:id="44"/>
    </w:p>
    <w:p w14:paraId="74AE3ED0" w14:textId="77777777" w:rsidR="007710A3" w:rsidRDefault="007710A3" w:rsidP="007710A3"/>
    <w:p w14:paraId="5BACA387" w14:textId="77777777" w:rsidR="007710A3" w:rsidRPr="00664582" w:rsidRDefault="007710A3" w:rsidP="007710A3">
      <w:pPr>
        <w:ind w:firstLine="900"/>
        <w:jc w:val="both"/>
        <w:rPr>
          <w:rFonts w:ascii="Arial" w:hAnsi="Arial"/>
        </w:rPr>
      </w:pPr>
      <w:r>
        <w:rPr>
          <w:rFonts w:ascii="Arial" w:hAnsi="Arial"/>
        </w:rPr>
        <w:t xml:space="preserve">Los equipos ofertados deberán contar con garantía </w:t>
      </w:r>
      <w:proofErr w:type="spellStart"/>
      <w:r>
        <w:rPr>
          <w:rFonts w:ascii="Arial" w:hAnsi="Arial"/>
        </w:rPr>
        <w:t>on-site</w:t>
      </w:r>
      <w:proofErr w:type="spellEnd"/>
      <w:r>
        <w:rPr>
          <w:rFonts w:ascii="Arial" w:hAnsi="Arial"/>
        </w:rPr>
        <w:t xml:space="preserve"> en las dependencias del BSE del departamento de Montevideo, </w:t>
      </w:r>
      <w:r w:rsidRPr="00664582">
        <w:rPr>
          <w:rFonts w:ascii="Arial" w:hAnsi="Arial"/>
        </w:rPr>
        <w:t xml:space="preserve">por 3 (tres) años como mínimo. </w:t>
      </w:r>
    </w:p>
    <w:p w14:paraId="090A5687" w14:textId="77777777" w:rsidR="007710A3" w:rsidRDefault="007710A3" w:rsidP="007710A3">
      <w:pPr>
        <w:ind w:firstLine="900"/>
        <w:jc w:val="both"/>
        <w:rPr>
          <w:rFonts w:ascii="Arial" w:hAnsi="Arial"/>
        </w:rPr>
      </w:pPr>
    </w:p>
    <w:p w14:paraId="6CA61C68" w14:textId="77777777" w:rsidR="007710A3" w:rsidRDefault="007710A3" w:rsidP="007710A3">
      <w:pPr>
        <w:ind w:firstLine="900"/>
        <w:jc w:val="both"/>
        <w:rPr>
          <w:rFonts w:ascii="Arial" w:hAnsi="Arial"/>
        </w:rPr>
      </w:pPr>
      <w:r>
        <w:rPr>
          <w:rFonts w:ascii="Arial" w:hAnsi="Arial"/>
        </w:rPr>
        <w:t xml:space="preserve">La garantía deberá ser integral e incluir sin cargo para el </w:t>
      </w:r>
      <w:proofErr w:type="gramStart"/>
      <w:r>
        <w:rPr>
          <w:rFonts w:ascii="Arial" w:hAnsi="Arial"/>
        </w:rPr>
        <w:t>BSE :</w:t>
      </w:r>
      <w:proofErr w:type="gramEnd"/>
      <w:r>
        <w:rPr>
          <w:rFonts w:ascii="Arial" w:hAnsi="Arial"/>
        </w:rPr>
        <w:t xml:space="preserve"> todos los servicios de mantenimiento técnico correctivo y preventivo, repuestos, mano de obra, traslados, etc.</w:t>
      </w:r>
    </w:p>
    <w:p w14:paraId="3B9CB7CB" w14:textId="77777777" w:rsidR="007710A3" w:rsidRDefault="007710A3" w:rsidP="007710A3">
      <w:pPr>
        <w:ind w:firstLine="900"/>
        <w:jc w:val="both"/>
        <w:rPr>
          <w:rFonts w:ascii="Arial" w:hAnsi="Arial"/>
        </w:rPr>
      </w:pPr>
    </w:p>
    <w:p w14:paraId="0643C3E3" w14:textId="77777777" w:rsidR="007710A3" w:rsidRDefault="007710A3" w:rsidP="007710A3">
      <w:pPr>
        <w:ind w:firstLine="900"/>
        <w:jc w:val="both"/>
        <w:rPr>
          <w:rFonts w:ascii="Arial" w:hAnsi="Arial"/>
        </w:rPr>
      </w:pPr>
      <w:r>
        <w:rPr>
          <w:rFonts w:ascii="Arial" w:hAnsi="Arial"/>
        </w:rPr>
        <w:t xml:space="preserve">Se deberá indicar claramente el tiempo de respuesta máximo (definido como el lapso que transcurre desde que una llamada de solicitud de servicio es recibida en el centro de atención de la proveedora, hasta el inicio de acciones conducentes a dar soluciones definitivas a la incidencia) y el tiempo máximo de resolución de incidentes (definido como el lapso que transcurre desde el inicio de acciones conducentes a dar soluciones definitivas a la incidencia hasta su efectiva resolución). </w:t>
      </w:r>
    </w:p>
    <w:p w14:paraId="70BE8679" w14:textId="77777777" w:rsidR="007710A3" w:rsidRDefault="007710A3" w:rsidP="007710A3">
      <w:pPr>
        <w:ind w:firstLine="900"/>
        <w:jc w:val="both"/>
        <w:rPr>
          <w:rFonts w:ascii="Arial" w:hAnsi="Arial"/>
        </w:rPr>
      </w:pPr>
    </w:p>
    <w:p w14:paraId="5839B3D6" w14:textId="77777777" w:rsidR="007710A3" w:rsidRDefault="007710A3" w:rsidP="007710A3">
      <w:pPr>
        <w:ind w:firstLine="900"/>
        <w:jc w:val="both"/>
        <w:rPr>
          <w:rFonts w:ascii="Arial" w:hAnsi="Arial"/>
        </w:rPr>
      </w:pPr>
    </w:p>
    <w:p w14:paraId="38B4F787" w14:textId="77777777" w:rsidR="007710A3" w:rsidRPr="002A3FC2" w:rsidRDefault="007710A3" w:rsidP="007710A3">
      <w:pPr>
        <w:jc w:val="both"/>
        <w:outlineLvl w:val="0"/>
        <w:rPr>
          <w:rFonts w:ascii="Arial" w:hAnsi="Arial"/>
          <w:b/>
        </w:rPr>
      </w:pPr>
      <w:bookmarkStart w:id="45" w:name="_Toc151647257"/>
      <w:r>
        <w:rPr>
          <w:rFonts w:ascii="Arial" w:hAnsi="Arial"/>
          <w:b/>
        </w:rPr>
        <w:t>4</w:t>
      </w:r>
      <w:r w:rsidRPr="002A3FC2">
        <w:rPr>
          <w:rFonts w:ascii="Arial" w:hAnsi="Arial"/>
          <w:b/>
        </w:rPr>
        <w:t>).</w:t>
      </w:r>
      <w:r>
        <w:rPr>
          <w:rFonts w:ascii="Arial" w:hAnsi="Arial"/>
          <w:b/>
        </w:rPr>
        <w:t xml:space="preserve">    </w:t>
      </w:r>
      <w:r w:rsidRPr="002845D1">
        <w:rPr>
          <w:rFonts w:ascii="Arial" w:hAnsi="Arial"/>
          <w:b/>
          <w:u w:val="single"/>
        </w:rPr>
        <w:t xml:space="preserve">Requisitos técnicos </w:t>
      </w:r>
      <w:r>
        <w:rPr>
          <w:rFonts w:ascii="Arial" w:hAnsi="Arial"/>
          <w:b/>
          <w:u w:val="single"/>
        </w:rPr>
        <w:t>para</w:t>
      </w:r>
      <w:r w:rsidRPr="002845D1">
        <w:rPr>
          <w:rFonts w:ascii="Arial" w:hAnsi="Arial"/>
          <w:b/>
          <w:u w:val="single"/>
        </w:rPr>
        <w:t xml:space="preserve"> los oferentes</w:t>
      </w:r>
      <w:r w:rsidRPr="002A3FC2">
        <w:rPr>
          <w:rFonts w:ascii="Arial" w:hAnsi="Arial"/>
          <w:b/>
          <w:u w:val="single"/>
        </w:rPr>
        <w:t>.</w:t>
      </w:r>
      <w:bookmarkEnd w:id="45"/>
    </w:p>
    <w:p w14:paraId="1188C745" w14:textId="77777777" w:rsidR="007710A3" w:rsidRDefault="007710A3" w:rsidP="007710A3">
      <w:pPr>
        <w:tabs>
          <w:tab w:val="left" w:pos="-720"/>
        </w:tabs>
        <w:suppressAutoHyphens/>
        <w:ind w:firstLine="851"/>
        <w:jc w:val="both"/>
        <w:rPr>
          <w:rFonts w:ascii="Arial" w:hAnsi="Arial"/>
          <w:spacing w:val="-3"/>
          <w:lang w:val="es-ES_tradnl"/>
        </w:rPr>
      </w:pPr>
    </w:p>
    <w:p w14:paraId="475151A5" w14:textId="77777777" w:rsidR="007710A3" w:rsidRPr="00437F80" w:rsidRDefault="007710A3" w:rsidP="007710A3">
      <w:pPr>
        <w:pStyle w:val="Textoindependiente3"/>
        <w:jc w:val="both"/>
        <w:rPr>
          <w:rFonts w:ascii="Arial" w:hAnsi="Arial"/>
          <w:sz w:val="24"/>
          <w:szCs w:val="20"/>
        </w:rPr>
      </w:pPr>
      <w:r>
        <w:rPr>
          <w:b/>
        </w:rPr>
        <w:t xml:space="preserve">       </w:t>
      </w:r>
      <w:r w:rsidRPr="00437F80">
        <w:rPr>
          <w:rFonts w:ascii="Arial" w:hAnsi="Arial"/>
          <w:sz w:val="24"/>
          <w:szCs w:val="20"/>
        </w:rPr>
        <w:t xml:space="preserve">Los oferentes deberán cumplir con las siguientes especificaciones: </w:t>
      </w:r>
    </w:p>
    <w:p w14:paraId="15B60DE5" w14:textId="77777777" w:rsidR="007710A3" w:rsidRPr="00437F80" w:rsidRDefault="007710A3" w:rsidP="007710A3">
      <w:pPr>
        <w:pStyle w:val="Textoindependiente3"/>
        <w:ind w:firstLine="900"/>
        <w:jc w:val="both"/>
        <w:rPr>
          <w:rFonts w:ascii="Arial" w:hAnsi="Arial"/>
          <w:sz w:val="24"/>
          <w:szCs w:val="20"/>
        </w:rPr>
      </w:pPr>
    </w:p>
    <w:p w14:paraId="043FD3B3" w14:textId="77777777" w:rsidR="007710A3" w:rsidRPr="00437F80" w:rsidRDefault="007710A3" w:rsidP="007710A3">
      <w:pPr>
        <w:pStyle w:val="Textoindependiente3"/>
        <w:ind w:firstLine="900"/>
        <w:jc w:val="both"/>
        <w:rPr>
          <w:rFonts w:ascii="Arial" w:hAnsi="Arial"/>
          <w:sz w:val="24"/>
          <w:szCs w:val="20"/>
        </w:rPr>
      </w:pPr>
      <w:r w:rsidRPr="00437F80">
        <w:rPr>
          <w:rFonts w:ascii="Arial" w:hAnsi="Arial"/>
          <w:sz w:val="24"/>
          <w:szCs w:val="20"/>
        </w:rPr>
        <w:t xml:space="preserve">a) Deben estar instalados en el país. </w:t>
      </w:r>
    </w:p>
    <w:p w14:paraId="1FA934C6" w14:textId="77777777" w:rsidR="007710A3" w:rsidRPr="00437F80" w:rsidRDefault="007710A3" w:rsidP="007710A3">
      <w:pPr>
        <w:pStyle w:val="Textoindependiente3"/>
        <w:ind w:firstLine="900"/>
        <w:jc w:val="both"/>
        <w:rPr>
          <w:rFonts w:ascii="Arial" w:hAnsi="Arial"/>
          <w:sz w:val="24"/>
          <w:szCs w:val="20"/>
        </w:rPr>
      </w:pPr>
    </w:p>
    <w:p w14:paraId="395A52FE" w14:textId="77777777" w:rsidR="007710A3" w:rsidRPr="00437F80" w:rsidRDefault="007710A3" w:rsidP="007710A3">
      <w:pPr>
        <w:pStyle w:val="Textoindependiente3"/>
        <w:ind w:firstLine="900"/>
        <w:jc w:val="both"/>
        <w:rPr>
          <w:rFonts w:ascii="Arial" w:hAnsi="Arial"/>
          <w:sz w:val="24"/>
          <w:szCs w:val="20"/>
        </w:rPr>
      </w:pPr>
      <w:r w:rsidRPr="00437F80">
        <w:rPr>
          <w:rFonts w:ascii="Arial" w:hAnsi="Arial"/>
          <w:sz w:val="24"/>
          <w:szCs w:val="20"/>
        </w:rPr>
        <w:t xml:space="preserve">b) Deben estar en condiciones de brindar mantenimiento adecuado a las necesidades del servicio con técnicos locales. </w:t>
      </w:r>
    </w:p>
    <w:p w14:paraId="592EA38D" w14:textId="77777777" w:rsidR="007710A3" w:rsidRPr="00437F80" w:rsidRDefault="007710A3" w:rsidP="007710A3">
      <w:pPr>
        <w:pStyle w:val="Textoindependiente3"/>
        <w:ind w:firstLine="900"/>
        <w:jc w:val="both"/>
        <w:rPr>
          <w:rFonts w:ascii="Arial" w:hAnsi="Arial"/>
          <w:sz w:val="24"/>
          <w:szCs w:val="20"/>
        </w:rPr>
      </w:pPr>
    </w:p>
    <w:p w14:paraId="6D454AC9" w14:textId="77777777" w:rsidR="007710A3" w:rsidRPr="00437F80" w:rsidRDefault="007710A3" w:rsidP="007710A3">
      <w:pPr>
        <w:pStyle w:val="Textoindependiente3"/>
        <w:ind w:firstLine="900"/>
        <w:jc w:val="both"/>
        <w:rPr>
          <w:rFonts w:ascii="Arial" w:hAnsi="Arial"/>
          <w:sz w:val="24"/>
          <w:szCs w:val="20"/>
        </w:rPr>
      </w:pPr>
      <w:r>
        <w:rPr>
          <w:rFonts w:ascii="Arial" w:hAnsi="Arial"/>
          <w:sz w:val="24"/>
          <w:szCs w:val="20"/>
        </w:rPr>
        <w:t>c</w:t>
      </w:r>
      <w:r w:rsidRPr="00437F80">
        <w:rPr>
          <w:rFonts w:ascii="Arial" w:hAnsi="Arial"/>
          <w:sz w:val="24"/>
          <w:szCs w:val="20"/>
        </w:rPr>
        <w:t xml:space="preserve">) Dada la función de carácter vital que tendrán estos equipos, se exige la permanencia ininterrumpida en plaza en el giro de electrónica digital de como mínimo los últimos </w:t>
      </w:r>
      <w:r>
        <w:rPr>
          <w:rFonts w:ascii="Arial" w:hAnsi="Arial"/>
          <w:sz w:val="24"/>
          <w:szCs w:val="20"/>
        </w:rPr>
        <w:t xml:space="preserve">3 (tres) </w:t>
      </w:r>
      <w:r w:rsidRPr="00437F80">
        <w:rPr>
          <w:rFonts w:ascii="Arial" w:hAnsi="Arial"/>
          <w:sz w:val="24"/>
          <w:szCs w:val="20"/>
        </w:rPr>
        <w:t xml:space="preserve">años. </w:t>
      </w:r>
    </w:p>
    <w:p w14:paraId="1652F6CF" w14:textId="77777777" w:rsidR="007710A3" w:rsidRPr="00437F80" w:rsidRDefault="007710A3" w:rsidP="007710A3">
      <w:pPr>
        <w:pStyle w:val="Textoindependiente3"/>
        <w:ind w:firstLine="900"/>
        <w:jc w:val="both"/>
        <w:rPr>
          <w:rFonts w:ascii="Arial" w:hAnsi="Arial"/>
          <w:sz w:val="24"/>
          <w:szCs w:val="20"/>
        </w:rPr>
      </w:pPr>
    </w:p>
    <w:p w14:paraId="07D32B5C" w14:textId="77777777" w:rsidR="007710A3" w:rsidRPr="00437F80" w:rsidRDefault="007710A3" w:rsidP="007710A3">
      <w:pPr>
        <w:pStyle w:val="Textoindependiente3"/>
        <w:ind w:firstLine="900"/>
        <w:jc w:val="both"/>
        <w:rPr>
          <w:rFonts w:ascii="Arial" w:hAnsi="Arial"/>
          <w:sz w:val="24"/>
          <w:szCs w:val="20"/>
        </w:rPr>
      </w:pPr>
      <w:r>
        <w:rPr>
          <w:rFonts w:ascii="Arial" w:hAnsi="Arial"/>
          <w:sz w:val="24"/>
          <w:szCs w:val="20"/>
        </w:rPr>
        <w:lastRenderedPageBreak/>
        <w:t>d</w:t>
      </w:r>
      <w:r w:rsidRPr="00437F80">
        <w:rPr>
          <w:rFonts w:ascii="Arial" w:hAnsi="Arial"/>
          <w:sz w:val="24"/>
          <w:szCs w:val="20"/>
        </w:rPr>
        <w:t xml:space="preserve">) Sólo se podrán ofrecer equipos nuevos de fábrica, fabricados por compañías de reconocida trayectoria y de alta calidad a nivel mundial. </w:t>
      </w:r>
    </w:p>
    <w:p w14:paraId="4B3318D3" w14:textId="77777777" w:rsidR="007710A3" w:rsidRPr="00437F80" w:rsidRDefault="007710A3" w:rsidP="007710A3">
      <w:pPr>
        <w:pStyle w:val="Textoindependiente3"/>
        <w:ind w:firstLine="900"/>
        <w:jc w:val="both"/>
        <w:rPr>
          <w:rFonts w:ascii="Arial" w:hAnsi="Arial"/>
          <w:sz w:val="24"/>
          <w:szCs w:val="20"/>
        </w:rPr>
      </w:pPr>
    </w:p>
    <w:p w14:paraId="024C3D88" w14:textId="77777777" w:rsidR="007710A3" w:rsidRPr="00437F80" w:rsidRDefault="007710A3" w:rsidP="007710A3">
      <w:pPr>
        <w:pStyle w:val="Textoindependiente3"/>
        <w:ind w:firstLine="900"/>
        <w:jc w:val="both"/>
        <w:rPr>
          <w:rFonts w:ascii="Arial" w:hAnsi="Arial"/>
          <w:sz w:val="24"/>
          <w:szCs w:val="20"/>
        </w:rPr>
      </w:pPr>
      <w:r>
        <w:rPr>
          <w:rFonts w:ascii="Arial" w:hAnsi="Arial"/>
          <w:sz w:val="24"/>
          <w:szCs w:val="20"/>
        </w:rPr>
        <w:t>e</w:t>
      </w:r>
      <w:r w:rsidRPr="00437F80">
        <w:rPr>
          <w:rFonts w:ascii="Arial" w:hAnsi="Arial"/>
          <w:sz w:val="24"/>
          <w:szCs w:val="20"/>
        </w:rPr>
        <w:t xml:space="preserve">) Los bienes ofrecidos deberán poseer una única marca de fábrica en computadora, teclado y mouse. </w:t>
      </w:r>
    </w:p>
    <w:p w14:paraId="41E14CF1" w14:textId="77777777" w:rsidR="007710A3" w:rsidRPr="00437F80" w:rsidRDefault="007710A3" w:rsidP="007710A3">
      <w:pPr>
        <w:pStyle w:val="Textoindependiente3"/>
        <w:ind w:firstLine="900"/>
        <w:jc w:val="both"/>
        <w:rPr>
          <w:rFonts w:ascii="Arial" w:hAnsi="Arial"/>
          <w:sz w:val="24"/>
          <w:szCs w:val="20"/>
        </w:rPr>
      </w:pPr>
    </w:p>
    <w:p w14:paraId="7B519EC7" w14:textId="77777777" w:rsidR="007710A3" w:rsidRPr="00437F80" w:rsidRDefault="007710A3" w:rsidP="007710A3">
      <w:pPr>
        <w:pStyle w:val="Textoindependiente3"/>
        <w:ind w:firstLine="900"/>
        <w:jc w:val="both"/>
        <w:rPr>
          <w:rFonts w:ascii="Arial" w:hAnsi="Arial"/>
          <w:sz w:val="24"/>
          <w:szCs w:val="20"/>
        </w:rPr>
      </w:pPr>
      <w:r>
        <w:rPr>
          <w:rFonts w:ascii="Arial" w:hAnsi="Arial"/>
          <w:sz w:val="24"/>
          <w:szCs w:val="20"/>
        </w:rPr>
        <w:t>f</w:t>
      </w:r>
      <w:r w:rsidRPr="00437F80">
        <w:rPr>
          <w:rFonts w:ascii="Arial" w:hAnsi="Arial"/>
          <w:sz w:val="24"/>
          <w:szCs w:val="20"/>
        </w:rPr>
        <w:t xml:space="preserve">) Deberá existir folletería y página Web – dentro del sitio de la marca - para cada equipo ofrecido, incluyendo marca y modelo. </w:t>
      </w:r>
    </w:p>
    <w:p w14:paraId="05453859" w14:textId="77777777" w:rsidR="007710A3" w:rsidRPr="00437F80" w:rsidRDefault="007710A3" w:rsidP="007710A3">
      <w:pPr>
        <w:pStyle w:val="Textoindependiente3"/>
        <w:ind w:firstLine="900"/>
        <w:jc w:val="both"/>
        <w:rPr>
          <w:rFonts w:ascii="Arial" w:hAnsi="Arial"/>
          <w:sz w:val="24"/>
          <w:szCs w:val="20"/>
        </w:rPr>
      </w:pPr>
    </w:p>
    <w:p w14:paraId="4B8F7224" w14:textId="77777777" w:rsidR="007710A3" w:rsidRPr="00437F80" w:rsidRDefault="007710A3" w:rsidP="007710A3">
      <w:pPr>
        <w:pStyle w:val="Textoindependiente3"/>
        <w:ind w:firstLine="900"/>
        <w:jc w:val="both"/>
        <w:rPr>
          <w:rFonts w:ascii="Arial" w:hAnsi="Arial"/>
          <w:sz w:val="24"/>
          <w:szCs w:val="20"/>
        </w:rPr>
      </w:pPr>
      <w:r>
        <w:rPr>
          <w:rFonts w:ascii="Arial" w:hAnsi="Arial"/>
          <w:sz w:val="24"/>
          <w:szCs w:val="20"/>
        </w:rPr>
        <w:t>g</w:t>
      </w:r>
      <w:r w:rsidRPr="00437F80">
        <w:rPr>
          <w:rFonts w:ascii="Arial" w:hAnsi="Arial"/>
          <w:sz w:val="24"/>
          <w:szCs w:val="20"/>
        </w:rPr>
        <w:t xml:space="preserve">) Todos los componentes del equipo deberán ser provistos por la empresa fabricante, no admitiéndose agregados o sustituciones por parte del proveedor o cualquier otra empresa que no sea quien fabrica el equipo. </w:t>
      </w:r>
    </w:p>
    <w:p w14:paraId="591AB7AD" w14:textId="77777777" w:rsidR="007710A3" w:rsidRPr="00437F80" w:rsidRDefault="007710A3" w:rsidP="007710A3">
      <w:pPr>
        <w:pStyle w:val="Textoindependiente3"/>
        <w:ind w:firstLine="900"/>
        <w:jc w:val="both"/>
        <w:rPr>
          <w:rFonts w:ascii="Arial" w:hAnsi="Arial"/>
          <w:sz w:val="24"/>
          <w:szCs w:val="20"/>
        </w:rPr>
      </w:pPr>
    </w:p>
    <w:p w14:paraId="71055790" w14:textId="77777777" w:rsidR="007710A3" w:rsidRPr="00437F80" w:rsidRDefault="007710A3" w:rsidP="007710A3">
      <w:pPr>
        <w:pStyle w:val="Textoindependiente3"/>
        <w:ind w:firstLine="900"/>
        <w:jc w:val="both"/>
        <w:rPr>
          <w:rFonts w:ascii="Arial" w:hAnsi="Arial"/>
          <w:sz w:val="24"/>
          <w:szCs w:val="20"/>
        </w:rPr>
      </w:pPr>
      <w:r>
        <w:rPr>
          <w:rFonts w:ascii="Arial" w:hAnsi="Arial"/>
          <w:sz w:val="24"/>
          <w:szCs w:val="20"/>
        </w:rPr>
        <w:t>h</w:t>
      </w:r>
      <w:r w:rsidRPr="00437F80">
        <w:rPr>
          <w:rFonts w:ascii="Arial" w:hAnsi="Arial"/>
          <w:sz w:val="24"/>
          <w:szCs w:val="20"/>
        </w:rPr>
        <w:t xml:space="preserve">) El bien ofrecido, como así también los componentes que lo conforman, deberán estar en producción al momento de la apertura de ofertas. </w:t>
      </w:r>
    </w:p>
    <w:p w14:paraId="74FD28D8" w14:textId="77777777" w:rsidR="007710A3" w:rsidRDefault="007710A3" w:rsidP="007710A3">
      <w:pPr>
        <w:pStyle w:val="Textoindependiente3"/>
        <w:ind w:firstLine="900"/>
        <w:jc w:val="both"/>
        <w:rPr>
          <w:rFonts w:ascii="Arial" w:hAnsi="Arial"/>
          <w:sz w:val="24"/>
          <w:szCs w:val="20"/>
        </w:rPr>
      </w:pPr>
      <w:r w:rsidRPr="00437F80">
        <w:rPr>
          <w:rFonts w:ascii="Arial" w:hAnsi="Arial"/>
          <w:sz w:val="24"/>
          <w:szCs w:val="20"/>
        </w:rPr>
        <w:t xml:space="preserve">Si se dejara de producir </w:t>
      </w:r>
      <w:proofErr w:type="gramStart"/>
      <w:r w:rsidRPr="00437F80">
        <w:rPr>
          <w:rFonts w:ascii="Arial" w:hAnsi="Arial"/>
          <w:sz w:val="24"/>
          <w:szCs w:val="20"/>
        </w:rPr>
        <w:t>en  fábrica</w:t>
      </w:r>
      <w:proofErr w:type="gramEnd"/>
      <w:r w:rsidRPr="00437F80">
        <w:rPr>
          <w:rFonts w:ascii="Arial" w:hAnsi="Arial"/>
          <w:sz w:val="24"/>
          <w:szCs w:val="20"/>
        </w:rPr>
        <w:t xml:space="preserve"> el equipo y/o los componentes </w:t>
      </w:r>
      <w:r>
        <w:rPr>
          <w:rFonts w:ascii="Arial" w:hAnsi="Arial"/>
          <w:sz w:val="24"/>
          <w:szCs w:val="20"/>
        </w:rPr>
        <w:t xml:space="preserve">ofertados, </w:t>
      </w:r>
      <w:r w:rsidRPr="00437F80">
        <w:rPr>
          <w:rFonts w:ascii="Arial" w:hAnsi="Arial"/>
          <w:sz w:val="24"/>
          <w:szCs w:val="20"/>
        </w:rPr>
        <w:t xml:space="preserve"> durante el período entre la presentación de la oferta y la entrega</w:t>
      </w:r>
      <w:r>
        <w:rPr>
          <w:rFonts w:ascii="Arial" w:hAnsi="Arial"/>
          <w:sz w:val="24"/>
          <w:szCs w:val="20"/>
        </w:rPr>
        <w:t xml:space="preserve"> al BSE</w:t>
      </w:r>
      <w:r w:rsidRPr="00437F80">
        <w:rPr>
          <w:rFonts w:ascii="Arial" w:hAnsi="Arial"/>
          <w:sz w:val="24"/>
          <w:szCs w:val="20"/>
        </w:rPr>
        <w:t xml:space="preserve">, la empresa adjudicataria deberá reemplazar el </w:t>
      </w:r>
      <w:r>
        <w:rPr>
          <w:rFonts w:ascii="Arial" w:hAnsi="Arial"/>
          <w:sz w:val="24"/>
          <w:szCs w:val="20"/>
        </w:rPr>
        <w:t xml:space="preserve">equipo y/o los componentes por  los sustitutos que se estén </w:t>
      </w:r>
      <w:r w:rsidRPr="00437F80">
        <w:rPr>
          <w:rFonts w:ascii="Arial" w:hAnsi="Arial"/>
          <w:sz w:val="24"/>
          <w:szCs w:val="20"/>
        </w:rPr>
        <w:t>comercializa</w:t>
      </w:r>
      <w:r>
        <w:rPr>
          <w:rFonts w:ascii="Arial" w:hAnsi="Arial"/>
          <w:sz w:val="24"/>
          <w:szCs w:val="20"/>
        </w:rPr>
        <w:t xml:space="preserve">ndo. </w:t>
      </w:r>
    </w:p>
    <w:p w14:paraId="2F14D849" w14:textId="77777777" w:rsidR="007710A3" w:rsidRPr="00437F80" w:rsidRDefault="007710A3" w:rsidP="007710A3">
      <w:pPr>
        <w:pStyle w:val="Textoindependiente3"/>
        <w:ind w:firstLine="900"/>
        <w:jc w:val="both"/>
        <w:rPr>
          <w:rFonts w:ascii="Arial" w:hAnsi="Arial"/>
          <w:sz w:val="24"/>
          <w:szCs w:val="20"/>
        </w:rPr>
      </w:pPr>
      <w:r>
        <w:rPr>
          <w:rFonts w:ascii="Arial" w:hAnsi="Arial"/>
          <w:sz w:val="24"/>
          <w:szCs w:val="20"/>
        </w:rPr>
        <w:t>El equipo y/o los componentes sustitutos</w:t>
      </w:r>
      <w:r w:rsidRPr="00437F80">
        <w:rPr>
          <w:rFonts w:ascii="Arial" w:hAnsi="Arial"/>
          <w:sz w:val="24"/>
          <w:szCs w:val="20"/>
        </w:rPr>
        <w:t xml:space="preserve"> deberá</w:t>
      </w:r>
      <w:r>
        <w:rPr>
          <w:rFonts w:ascii="Arial" w:hAnsi="Arial"/>
          <w:sz w:val="24"/>
          <w:szCs w:val="20"/>
        </w:rPr>
        <w:t>n</w:t>
      </w:r>
      <w:r w:rsidRPr="00437F80">
        <w:rPr>
          <w:rFonts w:ascii="Arial" w:hAnsi="Arial"/>
          <w:sz w:val="24"/>
          <w:szCs w:val="20"/>
        </w:rPr>
        <w:t xml:space="preserve"> poseer características técnicas y</w:t>
      </w:r>
      <w:r>
        <w:rPr>
          <w:rFonts w:ascii="Arial" w:hAnsi="Arial"/>
          <w:sz w:val="24"/>
          <w:szCs w:val="20"/>
        </w:rPr>
        <w:t xml:space="preserve"> </w:t>
      </w:r>
      <w:proofErr w:type="gramStart"/>
      <w:r>
        <w:rPr>
          <w:rFonts w:ascii="Arial" w:hAnsi="Arial"/>
          <w:sz w:val="24"/>
          <w:szCs w:val="20"/>
        </w:rPr>
        <w:t xml:space="preserve">de </w:t>
      </w:r>
      <w:r w:rsidRPr="00437F80">
        <w:rPr>
          <w:rFonts w:ascii="Arial" w:hAnsi="Arial"/>
          <w:sz w:val="24"/>
          <w:szCs w:val="20"/>
        </w:rPr>
        <w:t xml:space="preserve"> rendimiento</w:t>
      </w:r>
      <w:proofErr w:type="gramEnd"/>
      <w:r w:rsidRPr="00437F80">
        <w:rPr>
          <w:rFonts w:ascii="Arial" w:hAnsi="Arial"/>
          <w:sz w:val="24"/>
          <w:szCs w:val="20"/>
        </w:rPr>
        <w:t xml:space="preserve"> </w:t>
      </w:r>
      <w:r>
        <w:rPr>
          <w:rFonts w:ascii="Arial" w:hAnsi="Arial"/>
          <w:sz w:val="24"/>
          <w:szCs w:val="20"/>
        </w:rPr>
        <w:t>iguales o superiores a los inicialmente ofertados y deberán ser</w:t>
      </w:r>
      <w:r w:rsidRPr="00437F80">
        <w:rPr>
          <w:rFonts w:ascii="Arial" w:hAnsi="Arial"/>
          <w:sz w:val="24"/>
          <w:szCs w:val="20"/>
        </w:rPr>
        <w:t xml:space="preserve"> previamente autorizado</w:t>
      </w:r>
      <w:r>
        <w:rPr>
          <w:rFonts w:ascii="Arial" w:hAnsi="Arial"/>
          <w:sz w:val="24"/>
          <w:szCs w:val="20"/>
        </w:rPr>
        <w:t>s</w:t>
      </w:r>
      <w:r w:rsidRPr="00437F80">
        <w:rPr>
          <w:rFonts w:ascii="Arial" w:hAnsi="Arial"/>
          <w:sz w:val="24"/>
          <w:szCs w:val="20"/>
        </w:rPr>
        <w:t xml:space="preserve"> por el B</w:t>
      </w:r>
      <w:r>
        <w:rPr>
          <w:rFonts w:ascii="Arial" w:hAnsi="Arial"/>
          <w:sz w:val="24"/>
          <w:szCs w:val="20"/>
        </w:rPr>
        <w:t>SE</w:t>
      </w:r>
      <w:r w:rsidRPr="00437F80">
        <w:rPr>
          <w:rFonts w:ascii="Arial" w:hAnsi="Arial"/>
          <w:sz w:val="24"/>
          <w:szCs w:val="20"/>
        </w:rPr>
        <w:t>.</w:t>
      </w:r>
    </w:p>
    <w:p w14:paraId="3ABFC960" w14:textId="7B75BAF5" w:rsidR="007710A3" w:rsidRDefault="007710A3" w:rsidP="009C25E2"/>
    <w:p w14:paraId="6E9244C8" w14:textId="7C65AF8D" w:rsidR="003B1627" w:rsidRDefault="003B1627" w:rsidP="009C25E2"/>
    <w:p w14:paraId="640CC103" w14:textId="5855759E" w:rsidR="003B1627" w:rsidRDefault="003B1627" w:rsidP="009C25E2"/>
    <w:p w14:paraId="618E0CF5" w14:textId="2193F5B0" w:rsidR="003B1627" w:rsidRDefault="003B1627" w:rsidP="009C25E2"/>
    <w:p w14:paraId="44451CE1" w14:textId="2A71C991" w:rsidR="003B1627" w:rsidRDefault="003B1627" w:rsidP="009C25E2"/>
    <w:p w14:paraId="6A4E93BE" w14:textId="0989A21D" w:rsidR="003B1627" w:rsidRDefault="003B1627" w:rsidP="009C25E2"/>
    <w:p w14:paraId="001CF7C6" w14:textId="725A141C" w:rsidR="00B7463D" w:rsidRDefault="00B7463D" w:rsidP="009C25E2"/>
    <w:p w14:paraId="04C26452" w14:textId="308F601A" w:rsidR="00B7463D" w:rsidRDefault="00B7463D" w:rsidP="009C25E2"/>
    <w:p w14:paraId="076695C6" w14:textId="058C759F" w:rsidR="00B7463D" w:rsidRDefault="00B7463D" w:rsidP="009C25E2"/>
    <w:p w14:paraId="7888FA13" w14:textId="39EE9646" w:rsidR="00B7463D" w:rsidRDefault="00B7463D" w:rsidP="009C25E2"/>
    <w:p w14:paraId="1107E083" w14:textId="763CB656" w:rsidR="00B7463D" w:rsidRDefault="00B7463D" w:rsidP="009C25E2"/>
    <w:p w14:paraId="122BFCA7" w14:textId="3C884C70" w:rsidR="00B7463D" w:rsidRDefault="00B7463D" w:rsidP="009C25E2"/>
    <w:p w14:paraId="53E94040" w14:textId="3652AFBE" w:rsidR="00B7463D" w:rsidRDefault="00B7463D" w:rsidP="009C25E2"/>
    <w:p w14:paraId="1D2CD35C" w14:textId="77777777" w:rsidR="00B7463D" w:rsidRDefault="00B7463D" w:rsidP="009C25E2"/>
    <w:p w14:paraId="472FAFEF" w14:textId="77777777" w:rsidR="003B1627" w:rsidRDefault="003B1627" w:rsidP="009C25E2"/>
    <w:p w14:paraId="1D32DA3B" w14:textId="77777777" w:rsidR="009C25E2" w:rsidRPr="009C25E2" w:rsidRDefault="009C25E2" w:rsidP="009C25E2"/>
    <w:p w14:paraId="566FC225" w14:textId="7EDD1233" w:rsidR="00A31D4D" w:rsidRDefault="00A31D4D" w:rsidP="00BF6822">
      <w:pPr>
        <w:pStyle w:val="Ttulo2"/>
        <w:numPr>
          <w:ilvl w:val="0"/>
          <w:numId w:val="8"/>
        </w:numPr>
        <w:rPr>
          <w:rFonts w:ascii="Arial" w:hAnsi="Arial" w:cs="Arial"/>
          <w:b/>
        </w:rPr>
      </w:pPr>
      <w:bookmarkStart w:id="46" w:name="_Ref147835575"/>
      <w:bookmarkStart w:id="47" w:name="_Ref147835576"/>
      <w:bookmarkStart w:id="48" w:name="_Toc151647258"/>
      <w:r w:rsidRPr="00A31D4D">
        <w:rPr>
          <w:rFonts w:ascii="Arial" w:hAnsi="Arial" w:cs="Arial"/>
          <w:b/>
        </w:rPr>
        <w:t>Formulario de Identificación del Oferente</w:t>
      </w:r>
      <w:bookmarkEnd w:id="41"/>
      <w:bookmarkEnd w:id="46"/>
      <w:bookmarkEnd w:id="47"/>
      <w:bookmarkEnd w:id="48"/>
    </w:p>
    <w:p w14:paraId="7DA2FB22" w14:textId="70894202" w:rsidR="00A31D4D" w:rsidRDefault="00A31D4D" w:rsidP="00A31D4D"/>
    <w:p w14:paraId="3765A7EB" w14:textId="5F8CF65C"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El/Los que suscribe/n ______________________________ </w:t>
      </w:r>
      <w:r>
        <w:rPr>
          <w:rStyle w:val="normaltextrun"/>
          <w:rFonts w:ascii="Arial" w:hAnsi="Arial" w:cs="Arial"/>
          <w:color w:val="000000"/>
          <w:shd w:val="clear" w:color="auto" w:fill="FFFF00"/>
          <w:lang w:val="es-ES"/>
        </w:rPr>
        <w:t>(nombre de quien firme y tenga poderes suficientes para representar a la empresa oferente )</w:t>
      </w:r>
      <w:r>
        <w:rPr>
          <w:rStyle w:val="normaltextrun"/>
          <w:rFonts w:ascii="Arial" w:hAnsi="Arial" w:cs="Arial"/>
          <w:color w:val="000000"/>
          <w:lang w:val="es-ES"/>
        </w:rPr>
        <w:t xml:space="preserve"> en representación de ______________________________ </w:t>
      </w:r>
      <w:r>
        <w:rPr>
          <w:rStyle w:val="normaltextrun"/>
          <w:rFonts w:ascii="Arial" w:hAnsi="Arial" w:cs="Arial"/>
          <w:color w:val="000000"/>
          <w:shd w:val="clear" w:color="auto" w:fill="FFFF00"/>
          <w:lang w:val="es-ES"/>
        </w:rPr>
        <w:t>(nombre de la Empresa oferente)</w:t>
      </w:r>
      <w:r>
        <w:rPr>
          <w:rStyle w:val="normaltextrun"/>
          <w:rFonts w:ascii="Arial" w:hAnsi="Arial" w:cs="Arial"/>
          <w:color w:val="000000"/>
          <w:lang w:val="es-ES"/>
        </w:rPr>
        <w:t xml:space="preserve"> declara/n  que la oferta vincula a la empresa en todos sus términos y que acepta sin condiciones las disposiciones del Pliego de Condiciones Particulares del llamado  _a </w:t>
      </w:r>
      <w:r w:rsidR="005241E6">
        <w:rPr>
          <w:rStyle w:val="normaltextrun"/>
          <w:rFonts w:ascii="Arial" w:hAnsi="Arial" w:cs="Arial"/>
          <w:color w:val="000000"/>
          <w:lang w:val="es-ES"/>
        </w:rPr>
        <w:t>Licitación</w:t>
      </w:r>
      <w:bookmarkStart w:id="49" w:name="_GoBack"/>
      <w:bookmarkEnd w:id="49"/>
      <w:r w:rsidR="005241E6">
        <w:rPr>
          <w:rStyle w:val="normaltextrun"/>
          <w:rFonts w:ascii="Arial" w:hAnsi="Arial" w:cs="Arial"/>
          <w:color w:val="000000"/>
          <w:lang w:val="es-ES"/>
        </w:rPr>
        <w:t xml:space="preserve"> Abreviada</w:t>
      </w:r>
      <w:r>
        <w:rPr>
          <w:rStyle w:val="normaltextrun"/>
          <w:rFonts w:ascii="Arial" w:hAnsi="Arial" w:cs="Arial"/>
          <w:color w:val="000000"/>
          <w:lang w:val="es-ES"/>
        </w:rPr>
        <w:t xml:space="preserve">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 xml:space="preserve">____ </w:t>
      </w:r>
      <w:r>
        <w:rPr>
          <w:rStyle w:val="normaltextrun"/>
          <w:rFonts w:ascii="Arial" w:hAnsi="Arial" w:cs="Arial"/>
          <w:color w:val="000000"/>
          <w:shd w:val="clear" w:color="auto" w:fill="FFFF00"/>
          <w:lang w:val="es-ES"/>
        </w:rPr>
        <w:t>(descripción del procedimiento de contratación)</w:t>
      </w:r>
      <w:r>
        <w:rPr>
          <w:rStyle w:val="normaltextrun"/>
          <w:rFonts w:ascii="Arial" w:hAnsi="Arial" w:cs="Arial"/>
          <w:color w:val="000000"/>
          <w:lang w:val="es-ES"/>
        </w:rPr>
        <w:t>, así como las restantes normas que rigen la contratación.</w:t>
      </w:r>
      <w:r>
        <w:rPr>
          <w:rStyle w:val="eop"/>
          <w:rFonts w:ascii="Arial" w:eastAsiaTheme="majorEastAsia" w:hAnsi="Arial" w:cs="Arial"/>
          <w:color w:val="000000"/>
        </w:rPr>
        <w:t> </w:t>
      </w:r>
    </w:p>
    <w:p w14:paraId="51E7AA60"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F80141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r>
        <w:rPr>
          <w:rStyle w:val="eop"/>
          <w:rFonts w:ascii="Arial" w:eastAsiaTheme="majorEastAsia" w:hAnsi="Arial" w:cs="Arial"/>
          <w:color w:val="000000"/>
        </w:rPr>
        <w:t> </w:t>
      </w:r>
    </w:p>
    <w:p w14:paraId="2F8EBF4C"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124D8866"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37676F7"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FIRMA/S: </w:t>
      </w:r>
      <w:r>
        <w:rPr>
          <w:rStyle w:val="normaltextrun"/>
          <w:rFonts w:ascii="Arial" w:hAnsi="Arial" w:cs="Arial"/>
          <w:color w:val="000000"/>
          <w:lang w:val="es-ES"/>
        </w:rPr>
        <w:t xml:space="preserve">______________________________ </w:t>
      </w:r>
      <w:r>
        <w:rPr>
          <w:rStyle w:val="normaltextrun"/>
          <w:rFonts w:ascii="Arial" w:hAnsi="Arial" w:cs="Arial"/>
          <w:color w:val="000000"/>
          <w:shd w:val="clear" w:color="auto" w:fill="FFFF00"/>
          <w:lang w:val="es-ES"/>
        </w:rPr>
        <w:t>(Firma autógrafa)</w:t>
      </w:r>
      <w:r>
        <w:rPr>
          <w:rStyle w:val="eop"/>
          <w:rFonts w:ascii="Arial" w:eastAsiaTheme="majorEastAsia" w:hAnsi="Arial" w:cs="Arial"/>
          <w:color w:val="000000"/>
        </w:rPr>
        <w:t> </w:t>
      </w:r>
    </w:p>
    <w:p w14:paraId="32BEA744"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ACLARACIÓN:</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723A4C2" w14:textId="77777777" w:rsidR="00A31D4D" w:rsidRDefault="00A31D4D" w:rsidP="00A31D4D">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CI.:</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5CB62DE7" w14:textId="327F31E5" w:rsidR="00A31D4D" w:rsidRDefault="00A31D4D">
      <w:r>
        <w:br w:type="page"/>
      </w:r>
    </w:p>
    <w:p w14:paraId="5BACE5E9" w14:textId="5C1D8431" w:rsidR="00DC45F8" w:rsidRPr="00DC45F8" w:rsidRDefault="00DC45F8" w:rsidP="00BF6822">
      <w:pPr>
        <w:pStyle w:val="Ttulo2"/>
        <w:numPr>
          <w:ilvl w:val="0"/>
          <w:numId w:val="8"/>
        </w:numPr>
        <w:rPr>
          <w:rFonts w:ascii="Arial" w:hAnsi="Arial" w:cs="Arial"/>
          <w:b/>
        </w:rPr>
      </w:pPr>
      <w:bookmarkStart w:id="50" w:name="_Toc151647259"/>
      <w:r>
        <w:rPr>
          <w:rFonts w:ascii="Arial" w:hAnsi="Arial" w:cs="Arial"/>
          <w:b/>
        </w:rPr>
        <w:lastRenderedPageBreak/>
        <w:t>Canal de denuncias éticas.</w:t>
      </w:r>
      <w:bookmarkEnd w:id="50"/>
    </w:p>
    <w:p w14:paraId="54A9FF86" w14:textId="73654389" w:rsidR="00A31D4D" w:rsidRDefault="00A31D4D" w:rsidP="00A31D4D"/>
    <w:p w14:paraId="0EDCC2A7" w14:textId="38BA7B8C" w:rsidR="00DC45F8" w:rsidRPr="005F4436" w:rsidRDefault="00DC45F8" w:rsidP="00DC45F8">
      <w:pPr>
        <w:jc w:val="both"/>
        <w:rPr>
          <w:rStyle w:val="eop"/>
          <w:rFonts w:ascii="Arial" w:hAnsi="Arial" w:cs="Arial"/>
          <w:color w:val="000000"/>
          <w:sz w:val="24"/>
          <w:szCs w:val="24"/>
          <w:shd w:val="clear" w:color="auto" w:fill="FFFFFF"/>
        </w:rPr>
      </w:pPr>
      <w:r w:rsidRPr="005F4436">
        <w:rPr>
          <w:rStyle w:val="normaltextrun"/>
          <w:rFonts w:ascii="Arial" w:hAnsi="Arial" w:cs="Arial"/>
          <w:color w:val="000000"/>
          <w:sz w:val="24"/>
          <w:szCs w:val="24"/>
          <w:shd w:val="clear" w:color="auto" w:fill="FFFFFF"/>
        </w:rPr>
        <w:t xml:space="preserve">Ingresando al siguiente enlace: </w:t>
      </w:r>
      <w:hyperlink r:id="rId18" w:tgtFrame="_blank" w:history="1">
        <w:r w:rsidRPr="005F4436">
          <w:rPr>
            <w:rStyle w:val="normaltextrun"/>
            <w:rFonts w:ascii="Arial" w:hAnsi="Arial" w:cs="Arial"/>
            <w:color w:val="0563C1"/>
            <w:sz w:val="24"/>
            <w:szCs w:val="24"/>
            <w:u w:val="single"/>
            <w:shd w:val="clear" w:color="auto" w:fill="FFFFFF"/>
          </w:rPr>
          <w:t>https://institucional.bse.com.uy/inicio/contacto/canal-de-denuncias-eticas/</w:t>
        </w:r>
      </w:hyperlink>
      <w:r w:rsidRPr="005F4436">
        <w:rPr>
          <w:rStyle w:val="normaltextrun"/>
          <w:rFonts w:ascii="Arial" w:hAnsi="Arial" w:cs="Arial"/>
          <w:color w:val="000000"/>
          <w:sz w:val="24"/>
          <w:szCs w:val="24"/>
          <w:shd w:val="clear" w:color="auto" w:fill="FFFFFF"/>
        </w:rPr>
        <w:t xml:space="preserve"> podrá denunciar cualquier situación en donde se visualice falta de transparencia, ética o buenas prácticas de gestión.</w:t>
      </w:r>
      <w:r w:rsidRPr="005F4436">
        <w:rPr>
          <w:rStyle w:val="eop"/>
          <w:rFonts w:ascii="Arial" w:hAnsi="Arial" w:cs="Arial"/>
          <w:color w:val="000000"/>
          <w:sz w:val="24"/>
          <w:szCs w:val="24"/>
          <w:shd w:val="clear" w:color="auto" w:fill="FFFFFF"/>
        </w:rPr>
        <w:t> </w:t>
      </w:r>
    </w:p>
    <w:p w14:paraId="18B026D3" w14:textId="5E62F80D" w:rsidR="00DC45F8" w:rsidRPr="003B1627" w:rsidRDefault="00DC45F8" w:rsidP="003B1627">
      <w:pPr>
        <w:rPr>
          <w:rFonts w:ascii="Calibri" w:hAnsi="Calibri" w:cs="Calibri"/>
          <w:color w:val="000000"/>
          <w:shd w:val="clear" w:color="auto" w:fill="FFFFFF"/>
        </w:rPr>
      </w:pPr>
      <w:r>
        <w:rPr>
          <w:rStyle w:val="eop"/>
          <w:rFonts w:ascii="Calibri" w:hAnsi="Calibri" w:cs="Calibri"/>
          <w:color w:val="000000"/>
          <w:shd w:val="clear" w:color="auto" w:fill="FFFFFF"/>
        </w:rPr>
        <w:br w:type="page"/>
      </w:r>
    </w:p>
    <w:p w14:paraId="012407F0" w14:textId="56917A3E" w:rsidR="00FF6E4B" w:rsidRDefault="00DC45F8" w:rsidP="003B1627">
      <w:pPr>
        <w:spacing w:after="0" w:line="240" w:lineRule="auto"/>
        <w:textAlignment w:val="baseline"/>
        <w:rPr>
          <w:rFonts w:ascii="Arial" w:eastAsiaTheme="majorEastAsia" w:hAnsi="Arial" w:cs="Arial"/>
          <w:b/>
          <w:color w:val="2F5496" w:themeColor="accent1" w:themeShade="BF"/>
          <w:sz w:val="26"/>
          <w:szCs w:val="26"/>
        </w:rPr>
      </w:pPr>
      <w:r w:rsidRPr="00DC45F8">
        <w:rPr>
          <w:rFonts w:ascii="Arial" w:eastAsia="Times New Roman" w:hAnsi="Arial" w:cs="Arial"/>
          <w:color w:val="000000"/>
          <w:sz w:val="24"/>
          <w:szCs w:val="24"/>
          <w:lang w:eastAsia="es-UY"/>
        </w:rPr>
        <w:lastRenderedPageBreak/>
        <w:t> </w:t>
      </w:r>
    </w:p>
    <w:p w14:paraId="21880F77" w14:textId="34E76912" w:rsidR="00DC45F8" w:rsidRDefault="00FF6E4B" w:rsidP="00BF6822">
      <w:pPr>
        <w:pStyle w:val="Prrafodelista"/>
        <w:numPr>
          <w:ilvl w:val="0"/>
          <w:numId w:val="8"/>
        </w:numPr>
        <w:jc w:val="both"/>
        <w:rPr>
          <w:rFonts w:ascii="Arial" w:eastAsiaTheme="majorEastAsia" w:hAnsi="Arial" w:cs="Arial"/>
          <w:b/>
          <w:color w:val="2F5496" w:themeColor="accent1" w:themeShade="BF"/>
          <w:sz w:val="26"/>
          <w:szCs w:val="26"/>
        </w:rPr>
      </w:pPr>
      <w:bookmarkStart w:id="51" w:name="_Ref147835200"/>
      <w:r>
        <w:rPr>
          <w:rFonts w:ascii="Arial" w:eastAsiaTheme="majorEastAsia" w:hAnsi="Arial" w:cs="Arial"/>
          <w:b/>
          <w:color w:val="2F5496" w:themeColor="accent1" w:themeShade="BF"/>
          <w:sz w:val="26"/>
          <w:szCs w:val="26"/>
        </w:rPr>
        <w:t>Recomendaciones sobre ofertas en línea</w:t>
      </w:r>
      <w:bookmarkEnd w:id="51"/>
    </w:p>
    <w:p w14:paraId="247E4AE9" w14:textId="77777777" w:rsidR="003A49CB" w:rsidRPr="003A49CB" w:rsidRDefault="003A49CB" w:rsidP="003A49CB">
      <w:pPr>
        <w:spacing w:after="200" w:line="360" w:lineRule="auto"/>
        <w:jc w:val="both"/>
        <w:rPr>
          <w:rFonts w:ascii="Arial" w:hAnsi="Arial" w:cs="Arial"/>
          <w:color w:val="000000"/>
          <w:sz w:val="24"/>
          <w:szCs w:val="24"/>
        </w:rPr>
      </w:pPr>
      <w:r w:rsidRPr="003A49CB">
        <w:rPr>
          <w:rFonts w:ascii="Arial" w:hAnsi="Arial" w:cs="Arial"/>
          <w:color w:val="000000"/>
          <w:sz w:val="24"/>
          <w:szCs w:val="24"/>
        </w:rPr>
        <w:t xml:space="preserve">Sr. Proveedor: </w:t>
      </w:r>
    </w:p>
    <w:p w14:paraId="1C0C96AD" w14:textId="77777777" w:rsidR="003A49CB" w:rsidRPr="003A49CB" w:rsidRDefault="003A49CB" w:rsidP="003A49CB">
      <w:pPr>
        <w:spacing w:after="200" w:line="360" w:lineRule="auto"/>
        <w:jc w:val="both"/>
        <w:rPr>
          <w:rFonts w:ascii="Arial" w:hAnsi="Arial" w:cs="Arial"/>
          <w:color w:val="000000"/>
          <w:sz w:val="24"/>
          <w:szCs w:val="24"/>
        </w:rPr>
      </w:pPr>
      <w:r w:rsidRPr="003A49CB">
        <w:rPr>
          <w:rFonts w:ascii="Arial" w:hAnsi="Arial" w:cs="Arial"/>
          <w:color w:val="000000"/>
          <w:sz w:val="24"/>
          <w:szCs w:val="24"/>
        </w:rPr>
        <w:t>A los efectos de poder realizar sus ofertas en línea en tiempo y forma aconsejamos tener en cuenta las siguientes recomendaciones:</w:t>
      </w:r>
    </w:p>
    <w:p w14:paraId="29FD3002"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Estar registrado en RUPE</w:t>
      </w:r>
      <w:r w:rsidRPr="003A49CB">
        <w:rPr>
          <w:rStyle w:val="Refdenotaalpie"/>
          <w:rFonts w:ascii="Arial" w:hAnsi="Arial" w:cs="Arial"/>
          <w:color w:val="000000"/>
          <w:sz w:val="24"/>
          <w:szCs w:val="24"/>
        </w:rPr>
        <w:footnoteReference w:id="1"/>
      </w:r>
      <w:r w:rsidRPr="003A49CB">
        <w:rPr>
          <w:rFonts w:ascii="Arial" w:hAnsi="Arial" w:cs="Arial"/>
          <w:color w:val="000000"/>
          <w:sz w:val="24"/>
          <w:szCs w:val="24"/>
        </w:rPr>
        <w:t xml:space="preserve"> es un requisito excluyente para poder ofertar en línea. Si no lo está, recomendamos realizar el procedimiento de inscripción lo antes posible y como primer paso. Para más información de RUPE ver el siguiente </w:t>
      </w:r>
      <w:hyperlink r:id="rId19" w:history="1">
        <w:r w:rsidRPr="003A49CB">
          <w:rPr>
            <w:rStyle w:val="Hipervnculo"/>
            <w:rFonts w:ascii="Arial" w:hAnsi="Arial" w:cs="Arial"/>
            <w:sz w:val="24"/>
            <w:szCs w:val="24"/>
          </w:rPr>
          <w:t>link</w:t>
        </w:r>
      </w:hyperlink>
      <w:r w:rsidRPr="003A49CB">
        <w:rPr>
          <w:rFonts w:ascii="Arial" w:hAnsi="Arial" w:cs="Arial"/>
          <w:color w:val="000000"/>
          <w:sz w:val="24"/>
          <w:szCs w:val="24"/>
        </w:rPr>
        <w:t xml:space="preserve"> o comunicarse al (+598) 2604 5360 de lunes a domingo de 8:00 a 21:00 </w:t>
      </w:r>
      <w:proofErr w:type="spellStart"/>
      <w:r w:rsidRPr="003A49CB">
        <w:rPr>
          <w:rFonts w:ascii="Arial" w:hAnsi="Arial" w:cs="Arial"/>
          <w:color w:val="000000"/>
          <w:sz w:val="24"/>
          <w:szCs w:val="24"/>
        </w:rPr>
        <w:t>hs</w:t>
      </w:r>
      <w:proofErr w:type="spellEnd"/>
      <w:r w:rsidRPr="003A49CB">
        <w:rPr>
          <w:rFonts w:ascii="Arial" w:hAnsi="Arial" w:cs="Arial"/>
          <w:color w:val="000000"/>
          <w:sz w:val="24"/>
          <w:szCs w:val="24"/>
        </w:rPr>
        <w:t xml:space="preserve">. </w:t>
      </w:r>
    </w:p>
    <w:p w14:paraId="7127894D"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 xml:space="preserve">Debe tener contraseña para ingresar al sistema de ofertas en línea. Si no la posee, recomendamos obtenerla tan pronto decida participar en este proceso. </w:t>
      </w:r>
    </w:p>
    <w:p w14:paraId="14CB413E" w14:textId="77777777" w:rsidR="003A49CB" w:rsidRPr="003A49CB" w:rsidRDefault="003A49CB" w:rsidP="003A49CB">
      <w:pPr>
        <w:spacing w:after="200" w:line="360" w:lineRule="auto"/>
        <w:ind w:left="720"/>
        <w:jc w:val="both"/>
        <w:rPr>
          <w:rFonts w:ascii="Arial" w:hAnsi="Arial" w:cs="Arial"/>
          <w:color w:val="000000"/>
          <w:sz w:val="24"/>
          <w:szCs w:val="24"/>
        </w:rPr>
      </w:pPr>
      <w:r w:rsidRPr="003A49CB">
        <w:rPr>
          <w:rFonts w:ascii="Arial" w:hAnsi="Arial" w:cs="Arial"/>
          <w:color w:val="000000"/>
          <w:sz w:val="24"/>
          <w:szCs w:val="24"/>
        </w:rPr>
        <w:t xml:space="preserve">ATENCIÓN: la contraseña de acceso al sistema de oferta en línea no es la misma contraseña de acceso al RUPE. Se obtiene directamente del sistema y se recibe en el correo electrónico registrado en RUPE. </w:t>
      </w:r>
      <w:r w:rsidRPr="003A49CB">
        <w:rPr>
          <w:rFonts w:ascii="Arial" w:hAnsi="Arial" w:cs="Arial"/>
          <w:b/>
          <w:bCs/>
          <w:color w:val="000000"/>
          <w:sz w:val="24"/>
          <w:szCs w:val="24"/>
        </w:rPr>
        <w:t xml:space="preserve">Recomendamos leer el </w:t>
      </w:r>
      <w:hyperlink r:id="rId20" w:history="1">
        <w:r w:rsidRPr="003A49CB">
          <w:rPr>
            <w:rStyle w:val="Hipervnculo"/>
            <w:rFonts w:ascii="Arial" w:hAnsi="Arial" w:cs="Arial"/>
            <w:color w:val="000000"/>
            <w:sz w:val="24"/>
            <w:szCs w:val="24"/>
          </w:rPr>
          <w:t>manual</w:t>
        </w:r>
      </w:hyperlink>
      <w:r w:rsidRPr="003A49CB">
        <w:rPr>
          <w:rFonts w:ascii="Arial" w:hAnsi="Arial" w:cs="Arial"/>
          <w:b/>
          <w:bCs/>
          <w:color w:val="000000"/>
          <w:sz w:val="24"/>
          <w:szCs w:val="24"/>
        </w:rPr>
        <w:t xml:space="preserve"> y ver el </w:t>
      </w:r>
      <w:r w:rsidRPr="003A49CB">
        <w:rPr>
          <w:rFonts w:ascii="Arial" w:hAnsi="Arial" w:cs="Arial"/>
          <w:b/>
          <w:sz w:val="24"/>
          <w:szCs w:val="24"/>
        </w:rPr>
        <w:t xml:space="preserve">video </w:t>
      </w:r>
      <w:r w:rsidRPr="003A49CB">
        <w:rPr>
          <w:rFonts w:ascii="Arial" w:hAnsi="Arial" w:cs="Arial"/>
          <w:sz w:val="24"/>
          <w:szCs w:val="24"/>
        </w:rPr>
        <w:t>explicativo</w:t>
      </w:r>
      <w:r w:rsidRPr="003A49CB">
        <w:rPr>
          <w:rFonts w:ascii="Arial" w:hAnsi="Arial" w:cs="Arial"/>
          <w:b/>
          <w:bCs/>
          <w:color w:val="000000"/>
          <w:sz w:val="24"/>
          <w:szCs w:val="24"/>
        </w:rPr>
        <w:t xml:space="preserve"> sobre el ingreso de ofertas en línea en </w:t>
      </w:r>
      <w:hyperlink r:id="rId21" w:history="1">
        <w:r w:rsidRPr="003A49CB">
          <w:rPr>
            <w:rStyle w:val="Hipervnculo"/>
            <w:rFonts w:ascii="Arial" w:hAnsi="Arial" w:cs="Arial"/>
            <w:b/>
            <w:bCs/>
            <w:sz w:val="24"/>
            <w:szCs w:val="24"/>
          </w:rPr>
          <w:t>link</w:t>
        </w:r>
      </w:hyperlink>
      <w:r w:rsidRPr="003A49CB">
        <w:rPr>
          <w:rFonts w:ascii="Arial" w:hAnsi="Arial" w:cs="Arial"/>
          <w:b/>
          <w:bCs/>
          <w:color w:val="000000"/>
          <w:sz w:val="24"/>
          <w:szCs w:val="24"/>
        </w:rPr>
        <w:t xml:space="preserve"> que se encuentra en el sitio web. </w:t>
      </w:r>
    </w:p>
    <w:p w14:paraId="54929B26"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1756E06A"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 xml:space="preserve">En caso que sea necesario podrá ingresar información de carácter complementario, la que deberá ajustarse tanto al tamaño máximo por archivo (100 Mb) como a las extensiones habilitadas: </w:t>
      </w:r>
      <w:proofErr w:type="spellStart"/>
      <w:r w:rsidRPr="003A49CB">
        <w:rPr>
          <w:rFonts w:ascii="Arial" w:hAnsi="Arial" w:cs="Arial"/>
          <w:color w:val="000000"/>
          <w:sz w:val="24"/>
          <w:szCs w:val="24"/>
        </w:rPr>
        <w:t>txt</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rtf</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pdf</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doc</w:t>
      </w:r>
      <w:proofErr w:type="spellEnd"/>
      <w:r w:rsidRPr="003A49CB">
        <w:rPr>
          <w:rFonts w:ascii="Arial" w:hAnsi="Arial" w:cs="Arial"/>
          <w:color w:val="000000"/>
          <w:sz w:val="24"/>
          <w:szCs w:val="24"/>
        </w:rPr>
        <w:t xml:space="preserve">, docx, xls, xlsx, </w:t>
      </w:r>
      <w:proofErr w:type="spellStart"/>
      <w:r w:rsidRPr="003A49CB">
        <w:rPr>
          <w:rFonts w:ascii="Arial" w:hAnsi="Arial" w:cs="Arial"/>
          <w:color w:val="000000"/>
          <w:sz w:val="24"/>
          <w:szCs w:val="24"/>
        </w:rPr>
        <w:t>odt</w:t>
      </w:r>
      <w:proofErr w:type="spellEnd"/>
      <w:r w:rsidRPr="003A49CB">
        <w:rPr>
          <w:rFonts w:ascii="Arial" w:hAnsi="Arial" w:cs="Arial"/>
          <w:color w:val="000000"/>
          <w:sz w:val="24"/>
          <w:szCs w:val="24"/>
        </w:rPr>
        <w:t xml:space="preserve">, </w:t>
      </w:r>
      <w:proofErr w:type="spellStart"/>
      <w:r w:rsidRPr="003A49CB">
        <w:rPr>
          <w:rFonts w:ascii="Arial" w:hAnsi="Arial" w:cs="Arial"/>
          <w:color w:val="000000"/>
          <w:sz w:val="24"/>
          <w:szCs w:val="24"/>
        </w:rPr>
        <w:t>ods</w:t>
      </w:r>
      <w:proofErr w:type="spellEnd"/>
      <w:r w:rsidRPr="003A49CB">
        <w:rPr>
          <w:rFonts w:ascii="Arial" w:hAnsi="Arial" w:cs="Arial"/>
          <w:color w:val="000000"/>
          <w:sz w:val="24"/>
          <w:szCs w:val="24"/>
        </w:rPr>
        <w:t>,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7AEC13A7" w14:textId="77777777" w:rsidR="003A49CB" w:rsidRPr="003A49CB" w:rsidRDefault="003A49CB" w:rsidP="003A49CB">
      <w:pPr>
        <w:spacing w:after="200" w:line="360" w:lineRule="auto"/>
        <w:ind w:left="709"/>
        <w:jc w:val="both"/>
        <w:rPr>
          <w:rFonts w:ascii="Arial" w:hAnsi="Arial" w:cs="Arial"/>
          <w:color w:val="000000"/>
          <w:sz w:val="24"/>
          <w:szCs w:val="24"/>
        </w:rPr>
      </w:pPr>
      <w:r w:rsidRPr="003A49CB">
        <w:rPr>
          <w:rFonts w:ascii="Arial" w:hAnsi="Arial" w:cs="Arial"/>
          <w:color w:val="000000"/>
          <w:sz w:val="24"/>
          <w:szCs w:val="24"/>
        </w:rPr>
        <w:lastRenderedPageBreak/>
        <w:t xml:space="preserve">Si usted desea cotizar algún impuesto, o atributo que no se encuentra disponible en el sistema, deberá comunicarse con la sección Catálogo de ARCE al correo electrónico </w:t>
      </w:r>
      <w:hyperlink r:id="rId22" w:history="1">
        <w:r w:rsidRPr="003A49CB">
          <w:rPr>
            <w:rStyle w:val="Hipervnculo"/>
            <w:rFonts w:ascii="Arial" w:hAnsi="Arial" w:cs="Arial"/>
            <w:color w:val="000000"/>
            <w:sz w:val="24"/>
            <w:szCs w:val="24"/>
          </w:rPr>
          <w:t>catalogo@acce.gub.uy</w:t>
        </w:r>
      </w:hyperlink>
      <w:r w:rsidRPr="003A49CB">
        <w:rPr>
          <w:rFonts w:ascii="Arial" w:hAnsi="Arial" w:cs="Arial"/>
          <w:color w:val="000000"/>
          <w:sz w:val="24"/>
          <w:szCs w:val="24"/>
        </w:rPr>
        <w:t xml:space="preserve"> para solicitar la inclusión y/o asesorarse acerca de la forma de proceder al respecto.</w:t>
      </w:r>
    </w:p>
    <w:p w14:paraId="4DBAE301"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15A38897"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3DBBB98F"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3A49CB">
        <w:rPr>
          <w:rFonts w:ascii="Arial" w:hAnsi="Arial" w:cs="Arial"/>
          <w:color w:val="000000"/>
          <w:sz w:val="24"/>
          <w:szCs w:val="24"/>
          <w:vertAlign w:val="superscript"/>
        </w:rPr>
        <w:footnoteReference w:id="2"/>
      </w:r>
      <w:r w:rsidRPr="003A49CB">
        <w:rPr>
          <w:rFonts w:ascii="Arial" w:hAnsi="Arial" w:cs="Arial"/>
          <w:color w:val="000000"/>
          <w:sz w:val="24"/>
          <w:szCs w:val="24"/>
        </w:rPr>
        <w:t>. Esta nueva fecha será publicada en el sitio web de Compras y Contrataciones Estatales.</w:t>
      </w:r>
    </w:p>
    <w:p w14:paraId="65CA7F55" w14:textId="77777777" w:rsidR="003A49CB" w:rsidRPr="003A49CB" w:rsidRDefault="003A49CB" w:rsidP="003A49CB">
      <w:pPr>
        <w:pStyle w:val="HTMLconformatoprevio"/>
        <w:spacing w:after="200" w:line="360" w:lineRule="auto"/>
        <w:ind w:left="709"/>
        <w:jc w:val="both"/>
        <w:rPr>
          <w:rFonts w:ascii="Arial" w:hAnsi="Arial" w:cs="Arial"/>
          <w:sz w:val="24"/>
          <w:szCs w:val="24"/>
        </w:rPr>
      </w:pPr>
      <w:r w:rsidRPr="003A49CB">
        <w:rPr>
          <w:rFonts w:ascii="Arial" w:hAnsi="Arial" w:cs="Arial"/>
          <w:sz w:val="24"/>
          <w:szCs w:val="24"/>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anulación del procedimiento de acuerdo a lo dispuesto en el tercer inciso del artículo 13 del Decreto </w:t>
      </w:r>
      <w:proofErr w:type="spellStart"/>
      <w:r w:rsidRPr="003A49CB">
        <w:rPr>
          <w:rFonts w:ascii="Arial" w:hAnsi="Arial" w:cs="Arial"/>
          <w:sz w:val="24"/>
          <w:szCs w:val="24"/>
        </w:rPr>
        <w:t>N°</w:t>
      </w:r>
      <w:proofErr w:type="spellEnd"/>
      <w:r w:rsidRPr="003A49CB">
        <w:rPr>
          <w:rFonts w:ascii="Arial" w:hAnsi="Arial" w:cs="Arial"/>
          <w:sz w:val="24"/>
          <w:szCs w:val="24"/>
        </w:rPr>
        <w:t xml:space="preserve"> 142/018 y conforme al artículo 68 del TOCAF.</w:t>
      </w:r>
    </w:p>
    <w:p w14:paraId="2483DEA9" w14:textId="77777777" w:rsidR="003A49CB" w:rsidRPr="003A49CB" w:rsidRDefault="003A49CB" w:rsidP="003A49CB">
      <w:pPr>
        <w:numPr>
          <w:ilvl w:val="0"/>
          <w:numId w:val="25"/>
        </w:numPr>
        <w:spacing w:after="200" w:line="360" w:lineRule="auto"/>
        <w:jc w:val="both"/>
        <w:rPr>
          <w:rFonts w:ascii="Arial" w:hAnsi="Arial" w:cs="Arial"/>
          <w:color w:val="000000"/>
          <w:sz w:val="24"/>
          <w:szCs w:val="24"/>
        </w:rPr>
      </w:pPr>
      <w:r w:rsidRPr="003A49CB">
        <w:rPr>
          <w:rFonts w:ascii="Arial" w:hAnsi="Arial" w:cs="Arial"/>
          <w:color w:val="000000"/>
          <w:sz w:val="24"/>
          <w:szCs w:val="24"/>
        </w:rPr>
        <w:t>Hasta la hora señalada para la apertura usted podrá ver, modificar y hasta eliminar su oferta.</w:t>
      </w:r>
    </w:p>
    <w:p w14:paraId="7201B9C1" w14:textId="77777777" w:rsidR="003A49CB" w:rsidRPr="003A49CB" w:rsidRDefault="003A49CB" w:rsidP="003A49CB">
      <w:pPr>
        <w:spacing w:after="200" w:line="360" w:lineRule="auto"/>
        <w:ind w:left="709"/>
        <w:jc w:val="both"/>
        <w:rPr>
          <w:rFonts w:ascii="Arial" w:hAnsi="Arial" w:cs="Arial"/>
          <w:color w:val="000000"/>
          <w:sz w:val="24"/>
          <w:szCs w:val="24"/>
        </w:rPr>
      </w:pPr>
      <w:r w:rsidRPr="003A49CB">
        <w:rPr>
          <w:rFonts w:ascii="Arial" w:hAnsi="Arial" w:cs="Arial"/>
          <w:color w:val="000000"/>
          <w:sz w:val="24"/>
          <w:szCs w:val="24"/>
        </w:rPr>
        <w:lastRenderedPageBreak/>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47402270" w14:textId="77777777" w:rsidR="003A49CB" w:rsidRPr="003A49CB" w:rsidRDefault="003A49CB" w:rsidP="003A49CB">
      <w:pPr>
        <w:numPr>
          <w:ilvl w:val="0"/>
          <w:numId w:val="25"/>
        </w:numPr>
        <w:spacing w:after="200" w:line="360" w:lineRule="auto"/>
        <w:ind w:left="714" w:hanging="357"/>
        <w:jc w:val="both"/>
        <w:rPr>
          <w:rFonts w:ascii="Arial" w:hAnsi="Arial" w:cs="Arial"/>
          <w:sz w:val="24"/>
          <w:szCs w:val="24"/>
        </w:rPr>
      </w:pPr>
      <w:r w:rsidRPr="003A49CB">
        <w:rPr>
          <w:rFonts w:ascii="Arial" w:hAnsi="Arial" w:cs="Arial"/>
          <w:color w:val="000000"/>
          <w:sz w:val="24"/>
          <w:szCs w:val="24"/>
        </w:rPr>
        <w:t xml:space="preserve">Por dudas o consultas sobre la oferta en línea, podrá comunicarse con Atención a Usuarios de ARCE al (+598) 2604 5360 de lunes a domingos 8 a 21 </w:t>
      </w:r>
      <w:proofErr w:type="spellStart"/>
      <w:r w:rsidRPr="003A49CB">
        <w:rPr>
          <w:rFonts w:ascii="Arial" w:hAnsi="Arial" w:cs="Arial"/>
          <w:color w:val="000000"/>
          <w:sz w:val="24"/>
          <w:szCs w:val="24"/>
        </w:rPr>
        <w:t>hs</w:t>
      </w:r>
      <w:proofErr w:type="spellEnd"/>
      <w:r w:rsidRPr="003A49CB">
        <w:rPr>
          <w:rFonts w:ascii="Arial" w:hAnsi="Arial" w:cs="Arial"/>
          <w:color w:val="000000"/>
          <w:sz w:val="24"/>
          <w:szCs w:val="24"/>
        </w:rPr>
        <w:t xml:space="preserve">, o a través del correo </w:t>
      </w:r>
      <w:hyperlink r:id="rId23" w:history="1">
        <w:r w:rsidRPr="003A49CB">
          <w:rPr>
            <w:rStyle w:val="Hipervnculo"/>
            <w:rFonts w:ascii="Arial" w:hAnsi="Arial" w:cs="Arial"/>
            <w:sz w:val="24"/>
            <w:szCs w:val="24"/>
          </w:rPr>
          <w:t>compras@arce.gub.uy</w:t>
        </w:r>
      </w:hyperlink>
      <w:r w:rsidRPr="003A49CB">
        <w:rPr>
          <w:rFonts w:ascii="Arial" w:hAnsi="Arial" w:cs="Arial"/>
          <w:color w:val="000000"/>
          <w:sz w:val="24"/>
          <w:szCs w:val="24"/>
        </w:rPr>
        <w:t xml:space="preserve">. </w:t>
      </w:r>
    </w:p>
    <w:p w14:paraId="59BB6A62" w14:textId="77777777" w:rsidR="006A6EC4" w:rsidRDefault="006A6EC4">
      <w:pPr>
        <w:rPr>
          <w:rFonts w:ascii="Arial" w:eastAsia="Times New Roman" w:hAnsi="Arial" w:cs="Arial"/>
          <w:b/>
          <w:bCs/>
          <w:color w:val="2F5496"/>
          <w:sz w:val="26"/>
          <w:szCs w:val="26"/>
          <w:lang w:eastAsia="es-UY"/>
        </w:rPr>
      </w:pPr>
      <w:r>
        <w:rPr>
          <w:rFonts w:ascii="Arial" w:eastAsia="Times New Roman" w:hAnsi="Arial" w:cs="Arial"/>
          <w:b/>
          <w:bCs/>
          <w:color w:val="2F5496"/>
          <w:sz w:val="26"/>
          <w:szCs w:val="26"/>
          <w:lang w:eastAsia="es-UY"/>
        </w:rPr>
        <w:br w:type="page"/>
      </w:r>
    </w:p>
    <w:p w14:paraId="1F9E7B46" w14:textId="55F2ABF3" w:rsidR="00FF6E4B" w:rsidRPr="00FF6E4B" w:rsidRDefault="00FF6E4B" w:rsidP="00BF6822">
      <w:pPr>
        <w:pStyle w:val="Prrafodelista"/>
        <w:numPr>
          <w:ilvl w:val="0"/>
          <w:numId w:val="8"/>
        </w:numPr>
        <w:spacing w:after="0" w:line="240" w:lineRule="auto"/>
        <w:jc w:val="both"/>
        <w:textAlignment w:val="baseline"/>
        <w:rPr>
          <w:rFonts w:ascii="Arial" w:eastAsia="Times New Roman" w:hAnsi="Arial" w:cs="Arial"/>
          <w:b/>
          <w:bCs/>
          <w:color w:val="2F5496"/>
          <w:sz w:val="26"/>
          <w:szCs w:val="26"/>
          <w:lang w:eastAsia="es-UY"/>
        </w:rPr>
      </w:pPr>
      <w:r w:rsidRPr="00FF6E4B">
        <w:rPr>
          <w:rFonts w:ascii="Arial" w:eastAsia="Times New Roman" w:hAnsi="Arial" w:cs="Arial"/>
          <w:b/>
          <w:bCs/>
          <w:color w:val="2F5496"/>
          <w:sz w:val="26"/>
          <w:szCs w:val="26"/>
          <w:lang w:eastAsia="es-UY"/>
        </w:rPr>
        <w:lastRenderedPageBreak/>
        <w:t>Regímenes de preferencias</w:t>
      </w:r>
    </w:p>
    <w:p w14:paraId="0977B279" w14:textId="77777777" w:rsidR="00FF6E4B" w:rsidRPr="00FF6E4B" w:rsidRDefault="00FF6E4B" w:rsidP="00FF6E4B">
      <w:pPr>
        <w:spacing w:after="0" w:line="240" w:lineRule="auto"/>
        <w:textAlignment w:val="baseline"/>
        <w:rPr>
          <w:rFonts w:ascii="Segoe UI" w:eastAsia="Times New Roman" w:hAnsi="Segoe UI" w:cs="Segoe UI"/>
          <w:sz w:val="18"/>
          <w:szCs w:val="18"/>
          <w:lang w:eastAsia="es-UY"/>
        </w:rPr>
      </w:pPr>
      <w:r w:rsidRPr="00FF6E4B">
        <w:rPr>
          <w:rFonts w:ascii="Calibri" w:eastAsia="Times New Roman" w:hAnsi="Calibri" w:cs="Calibri"/>
          <w:sz w:val="24"/>
          <w:szCs w:val="24"/>
          <w:lang w:eastAsia="es-UY"/>
        </w:rPr>
        <w:t> </w:t>
      </w:r>
    </w:p>
    <w:p w14:paraId="7C3DA2EC" w14:textId="77777777" w:rsidR="006A6EC4" w:rsidRDefault="006A6EC4" w:rsidP="00BF6822">
      <w:pPr>
        <w:pStyle w:val="Ttulo1"/>
        <w:keepNext w:val="0"/>
        <w:keepLines w:val="0"/>
        <w:widowControl w:val="0"/>
        <w:numPr>
          <w:ilvl w:val="0"/>
          <w:numId w:val="9"/>
        </w:numPr>
        <w:tabs>
          <w:tab w:val="left" w:pos="858"/>
        </w:tabs>
        <w:autoSpaceDE w:val="0"/>
        <w:autoSpaceDN w:val="0"/>
        <w:spacing w:before="0" w:line="240" w:lineRule="auto"/>
        <w:rPr>
          <w:rFonts w:ascii="Arial"/>
          <w:b/>
        </w:rPr>
      </w:pPr>
      <w:bookmarkStart w:id="52" w:name="_Toc151647260"/>
      <w:r>
        <w:rPr>
          <w:color w:val="2E5395"/>
        </w:rPr>
        <w:t>Preferencia</w:t>
      </w:r>
      <w:r>
        <w:rPr>
          <w:color w:val="2E5395"/>
          <w:spacing w:val="-12"/>
        </w:rPr>
        <w:t xml:space="preserve"> </w:t>
      </w:r>
      <w:r>
        <w:rPr>
          <w:color w:val="2E5395"/>
        </w:rPr>
        <w:t>a</w:t>
      </w:r>
      <w:r>
        <w:rPr>
          <w:color w:val="2E5395"/>
          <w:spacing w:val="-13"/>
        </w:rPr>
        <w:t xml:space="preserve"> </w:t>
      </w:r>
      <w:r>
        <w:rPr>
          <w:color w:val="2E5395"/>
        </w:rPr>
        <w:t>la</w:t>
      </w:r>
      <w:r>
        <w:rPr>
          <w:color w:val="2E5395"/>
          <w:spacing w:val="-11"/>
        </w:rPr>
        <w:t xml:space="preserve"> </w:t>
      </w:r>
      <w:r>
        <w:rPr>
          <w:color w:val="2E5395"/>
        </w:rPr>
        <w:t>Industria</w:t>
      </w:r>
      <w:r>
        <w:rPr>
          <w:color w:val="2E5395"/>
          <w:spacing w:val="-13"/>
        </w:rPr>
        <w:t xml:space="preserve"> </w:t>
      </w:r>
      <w:r>
        <w:rPr>
          <w:color w:val="2E5395"/>
        </w:rPr>
        <w:t>Nacional</w:t>
      </w:r>
      <w:r>
        <w:rPr>
          <w:color w:val="2E5395"/>
          <w:spacing w:val="-13"/>
        </w:rPr>
        <w:t xml:space="preserve"> </w:t>
      </w:r>
      <w:r>
        <w:rPr>
          <w:color w:val="2E5395"/>
          <w:spacing w:val="-2"/>
        </w:rPr>
        <w:t>(PIN)</w:t>
      </w:r>
      <w:bookmarkEnd w:id="52"/>
    </w:p>
    <w:p w14:paraId="63A026B4" w14:textId="77777777" w:rsidR="006A6EC4" w:rsidRDefault="006A6EC4" w:rsidP="00BF6822">
      <w:pPr>
        <w:pStyle w:val="Ttulo2"/>
        <w:keepNext w:val="0"/>
        <w:keepLines w:val="0"/>
        <w:widowControl w:val="0"/>
        <w:numPr>
          <w:ilvl w:val="0"/>
          <w:numId w:val="10"/>
        </w:numPr>
        <w:tabs>
          <w:tab w:val="left" w:pos="1002"/>
        </w:tabs>
        <w:autoSpaceDE w:val="0"/>
        <w:autoSpaceDN w:val="0"/>
        <w:spacing w:before="241" w:line="240" w:lineRule="auto"/>
      </w:pPr>
      <w:bookmarkStart w:id="53" w:name="_Toc151647261"/>
      <w:r>
        <w:rPr>
          <w:color w:val="0066CC"/>
          <w:spacing w:val="-2"/>
        </w:rPr>
        <w:t>Suministros</w:t>
      </w:r>
      <w:bookmarkEnd w:id="53"/>
    </w:p>
    <w:p w14:paraId="11F9A1AF" w14:textId="77777777" w:rsidR="006A6EC4" w:rsidRDefault="006A6EC4" w:rsidP="006A6EC4">
      <w:pPr>
        <w:pStyle w:val="Textoindependiente"/>
        <w:spacing w:before="1"/>
        <w:rPr>
          <w:rFonts w:ascii="Arial"/>
          <w:b/>
          <w:sz w:val="43"/>
        </w:rPr>
      </w:pPr>
    </w:p>
    <w:p w14:paraId="30BC6555" w14:textId="77777777" w:rsidR="006A6EC4" w:rsidRDefault="006A6EC4" w:rsidP="00BF6822">
      <w:pPr>
        <w:pStyle w:val="Ttulo3"/>
        <w:keepNext w:val="0"/>
        <w:keepLines w:val="0"/>
        <w:widowControl w:val="0"/>
        <w:numPr>
          <w:ilvl w:val="2"/>
          <w:numId w:val="11"/>
        </w:numPr>
        <w:tabs>
          <w:tab w:val="left" w:pos="1698"/>
        </w:tabs>
        <w:autoSpaceDE w:val="0"/>
        <w:autoSpaceDN w:val="0"/>
        <w:spacing w:before="0" w:line="240" w:lineRule="auto"/>
        <w:ind w:hanging="697"/>
        <w:rPr>
          <w:rFonts w:ascii="Arial"/>
          <w:b/>
        </w:rPr>
      </w:pPr>
      <w:bookmarkStart w:id="54" w:name="_Toc151647262"/>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54"/>
    </w:p>
    <w:p w14:paraId="46882E8B" w14:textId="77777777" w:rsidR="006A6EC4" w:rsidRDefault="006A6EC4" w:rsidP="006A6EC4">
      <w:pPr>
        <w:pStyle w:val="Textoindependiente"/>
        <w:spacing w:before="1"/>
        <w:rPr>
          <w:rFonts w:ascii="Arial"/>
          <w:b/>
          <w:sz w:val="21"/>
        </w:rPr>
      </w:pPr>
    </w:p>
    <w:p w14:paraId="716E5AF7" w14:textId="77777777" w:rsidR="006A6EC4" w:rsidRDefault="006A6EC4" w:rsidP="006A6EC4">
      <w:pPr>
        <w:pStyle w:val="Textoindependiente"/>
        <w:spacing w:line="276" w:lineRule="auto"/>
        <w:ind w:left="282" w:right="117"/>
        <w:jc w:val="both"/>
      </w:pPr>
      <w:r>
        <w:rPr>
          <w:color w:val="000009"/>
        </w:rPr>
        <w:t xml:space="preserve">De conformidad con lo establecido por las siguientes disposiciones que se consideran parte integrante de este Pliego, el Oferente que desee acogerse al Régimen de Preferencia a la Industria Nacional deberá presentar, conjuntamente con su oferta, </w:t>
      </w:r>
      <w:r>
        <w:rPr>
          <w:color w:val="000009"/>
          <w:u w:val="single" w:color="000009"/>
        </w:rPr>
        <w:t>declaración jurada detallando los bienes a proveer que califican como nacionales de</w:t>
      </w:r>
      <w:r>
        <w:rPr>
          <w:color w:val="000009"/>
        </w:rPr>
        <w:t xml:space="preserve"> </w:t>
      </w:r>
      <w:r>
        <w:rPr>
          <w:color w:val="000009"/>
          <w:u w:val="single" w:color="000009"/>
        </w:rPr>
        <w:t>acuerdo a la normativa vigente</w:t>
      </w:r>
      <w:r>
        <w:rPr>
          <w:color w:val="000009"/>
        </w:rPr>
        <w:t>:</w:t>
      </w:r>
    </w:p>
    <w:p w14:paraId="31A4B915" w14:textId="77777777" w:rsidR="006A6EC4" w:rsidRDefault="006A6EC4" w:rsidP="00BF6822">
      <w:pPr>
        <w:pStyle w:val="Prrafodelista"/>
        <w:widowControl w:val="0"/>
        <w:numPr>
          <w:ilvl w:val="0"/>
          <w:numId w:val="12"/>
        </w:numPr>
        <w:tabs>
          <w:tab w:val="left" w:pos="642"/>
        </w:tabs>
        <w:autoSpaceDE w:val="0"/>
        <w:autoSpaceDN w:val="0"/>
        <w:spacing w:before="199"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175D1E24"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3"/>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6A5A17CD" w14:textId="77777777" w:rsidR="006A6EC4" w:rsidRDefault="006A6EC4" w:rsidP="006A6EC4">
      <w:pPr>
        <w:pStyle w:val="Textoindependiente"/>
        <w:spacing w:before="6"/>
        <w:rPr>
          <w:sz w:val="20"/>
        </w:rPr>
      </w:pPr>
    </w:p>
    <w:p w14:paraId="1D5013AD"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074DB8B6" w14:textId="3C1FECF8" w:rsidR="006A6EC4" w:rsidRPr="006A6EC4" w:rsidRDefault="006A6EC4" w:rsidP="006A6EC4">
      <w:pPr>
        <w:spacing w:before="197"/>
        <w:ind w:left="282"/>
        <w:jc w:val="both"/>
        <w:rPr>
          <w:rFonts w:ascii="Arial" w:hAnsi="Arial"/>
          <w:b/>
        </w:rPr>
      </w:pPr>
      <w:r>
        <w:rPr>
          <w:rFonts w:ascii="Arial" w:hAnsi="Arial"/>
          <w:b/>
          <w:color w:val="000009"/>
        </w:rPr>
        <w:t>En</w:t>
      </w:r>
      <w:r>
        <w:rPr>
          <w:rFonts w:ascii="Arial" w:hAnsi="Arial"/>
          <w:b/>
          <w:color w:val="000009"/>
          <w:spacing w:val="-6"/>
        </w:rPr>
        <w:t xml:space="preserve"> </w:t>
      </w:r>
      <w:r>
        <w:rPr>
          <w:rFonts w:ascii="Arial" w:hAnsi="Arial"/>
          <w:b/>
          <w:color w:val="000009"/>
        </w:rPr>
        <w:t>ausencia</w:t>
      </w:r>
      <w:r>
        <w:rPr>
          <w:rFonts w:ascii="Arial" w:hAnsi="Arial"/>
          <w:b/>
          <w:color w:val="000009"/>
          <w:spacing w:val="-6"/>
        </w:rPr>
        <w:t xml:space="preserve"> </w:t>
      </w:r>
      <w:r>
        <w:rPr>
          <w:rFonts w:ascii="Arial" w:hAnsi="Arial"/>
          <w:b/>
          <w:color w:val="000009"/>
        </w:rPr>
        <w:t>de</w:t>
      </w:r>
      <w:r>
        <w:rPr>
          <w:rFonts w:ascii="Arial" w:hAnsi="Arial"/>
          <w:b/>
          <w:color w:val="000009"/>
          <w:spacing w:val="-4"/>
        </w:rPr>
        <w:t xml:space="preserve"> </w:t>
      </w:r>
      <w:r>
        <w:rPr>
          <w:rFonts w:ascii="Arial" w:hAnsi="Arial"/>
          <w:b/>
          <w:color w:val="000009"/>
        </w:rPr>
        <w:t>declaración,</w:t>
      </w:r>
      <w:r>
        <w:rPr>
          <w:rFonts w:ascii="Arial" w:hAnsi="Arial"/>
          <w:b/>
          <w:color w:val="000009"/>
          <w:spacing w:val="-5"/>
        </w:rPr>
        <w:t xml:space="preserve"> </w:t>
      </w:r>
      <w:r>
        <w:rPr>
          <w:rFonts w:ascii="Arial" w:hAnsi="Arial"/>
          <w:b/>
          <w:color w:val="000009"/>
        </w:rPr>
        <w:t>los</w:t>
      </w:r>
      <w:r>
        <w:rPr>
          <w:rFonts w:ascii="Arial" w:hAnsi="Arial"/>
          <w:b/>
          <w:color w:val="000009"/>
          <w:spacing w:val="-6"/>
        </w:rPr>
        <w:t xml:space="preserve"> </w:t>
      </w:r>
      <w:r>
        <w:rPr>
          <w:rFonts w:ascii="Arial" w:hAnsi="Arial"/>
          <w:b/>
          <w:color w:val="000009"/>
        </w:rPr>
        <w:t>bienes</w:t>
      </w:r>
      <w:r>
        <w:rPr>
          <w:rFonts w:ascii="Arial" w:hAnsi="Arial"/>
          <w:b/>
          <w:color w:val="000009"/>
          <w:spacing w:val="-5"/>
        </w:rPr>
        <w:t xml:space="preserve"> </w:t>
      </w:r>
      <w:r>
        <w:rPr>
          <w:rFonts w:ascii="Arial" w:hAnsi="Arial"/>
          <w:b/>
          <w:color w:val="000009"/>
        </w:rPr>
        <w:t>serán</w:t>
      </w:r>
      <w:r>
        <w:rPr>
          <w:rFonts w:ascii="Arial" w:hAnsi="Arial"/>
          <w:b/>
          <w:color w:val="000009"/>
          <w:spacing w:val="-8"/>
        </w:rPr>
        <w:t xml:space="preserve"> </w:t>
      </w:r>
      <w:r>
        <w:rPr>
          <w:rFonts w:ascii="Arial" w:hAnsi="Arial"/>
          <w:b/>
          <w:color w:val="000009"/>
        </w:rPr>
        <w:t>considerados</w:t>
      </w:r>
      <w:r>
        <w:rPr>
          <w:rFonts w:ascii="Arial" w:hAnsi="Arial"/>
          <w:b/>
          <w:color w:val="000009"/>
          <w:spacing w:val="-4"/>
        </w:rPr>
        <w:t xml:space="preserve"> </w:t>
      </w:r>
      <w:r>
        <w:rPr>
          <w:rFonts w:ascii="Arial" w:hAnsi="Arial"/>
          <w:b/>
          <w:color w:val="000009"/>
        </w:rPr>
        <w:t>como</w:t>
      </w:r>
      <w:r>
        <w:rPr>
          <w:rFonts w:ascii="Arial" w:hAnsi="Arial"/>
          <w:b/>
          <w:color w:val="000009"/>
          <w:spacing w:val="-6"/>
        </w:rPr>
        <w:t xml:space="preserve"> </w:t>
      </w:r>
      <w:r>
        <w:rPr>
          <w:rFonts w:ascii="Arial" w:hAnsi="Arial"/>
          <w:b/>
          <w:color w:val="000009"/>
        </w:rPr>
        <w:t>no</w:t>
      </w:r>
      <w:r>
        <w:rPr>
          <w:rFonts w:ascii="Arial" w:hAnsi="Arial"/>
          <w:b/>
          <w:color w:val="000009"/>
          <w:spacing w:val="-6"/>
        </w:rPr>
        <w:t xml:space="preserve"> </w:t>
      </w:r>
      <w:r>
        <w:rPr>
          <w:rFonts w:ascii="Arial" w:hAnsi="Arial"/>
          <w:b/>
          <w:color w:val="000009"/>
          <w:spacing w:val="-2"/>
        </w:rPr>
        <w:t>nacionales.</w:t>
      </w:r>
    </w:p>
    <w:p w14:paraId="4BB3C5FB" w14:textId="77777777" w:rsidR="006A6EC4" w:rsidRDefault="006A6EC4" w:rsidP="006A6EC4">
      <w:pPr>
        <w:pStyle w:val="Textoindependiente"/>
        <w:rPr>
          <w:rFonts w:ascii="Arial"/>
          <w:b/>
          <w:sz w:val="24"/>
        </w:rPr>
      </w:pPr>
    </w:p>
    <w:p w14:paraId="4ABEF9F0" w14:textId="77777777" w:rsidR="006A6EC4" w:rsidRDefault="006A6EC4" w:rsidP="00BF6822">
      <w:pPr>
        <w:pStyle w:val="Ttulo3"/>
        <w:keepNext w:val="0"/>
        <w:keepLines w:val="0"/>
        <w:widowControl w:val="0"/>
        <w:numPr>
          <w:ilvl w:val="2"/>
          <w:numId w:val="11"/>
        </w:numPr>
        <w:tabs>
          <w:tab w:val="left" w:pos="1698"/>
        </w:tabs>
        <w:autoSpaceDE w:val="0"/>
        <w:autoSpaceDN w:val="0"/>
        <w:spacing w:before="180" w:line="240" w:lineRule="auto"/>
        <w:ind w:hanging="697"/>
        <w:rPr>
          <w:rFonts w:ascii="Arial"/>
          <w:b/>
        </w:rPr>
      </w:pPr>
      <w:bookmarkStart w:id="55" w:name="_Toc151647263"/>
      <w:r>
        <w:rPr>
          <w:color w:val="4471C4"/>
        </w:rPr>
        <w:t>Evaluación</w:t>
      </w:r>
      <w:r>
        <w:rPr>
          <w:color w:val="4471C4"/>
          <w:spacing w:val="-2"/>
        </w:rPr>
        <w:t xml:space="preserve"> </w:t>
      </w:r>
      <w:r>
        <w:rPr>
          <w:color w:val="4471C4"/>
        </w:rPr>
        <w:t xml:space="preserve">de </w:t>
      </w:r>
      <w:r>
        <w:rPr>
          <w:color w:val="4471C4"/>
          <w:spacing w:val="-2"/>
        </w:rPr>
        <w:t>ofertas</w:t>
      </w:r>
      <w:bookmarkEnd w:id="55"/>
    </w:p>
    <w:p w14:paraId="1B87382B" w14:textId="77777777" w:rsidR="006A6EC4" w:rsidRDefault="006A6EC4" w:rsidP="006A6EC4">
      <w:pPr>
        <w:pStyle w:val="Textoindependiente"/>
        <w:rPr>
          <w:rFonts w:ascii="Arial"/>
          <w:b/>
          <w:sz w:val="21"/>
        </w:rPr>
      </w:pPr>
    </w:p>
    <w:p w14:paraId="2D828424" w14:textId="77777777" w:rsidR="006A6EC4" w:rsidRDefault="006A6EC4" w:rsidP="006A6EC4">
      <w:pPr>
        <w:pStyle w:val="Textoindependiente"/>
        <w:spacing w:before="1"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03142D9A" w14:textId="77777777" w:rsidR="006A6EC4" w:rsidRDefault="006A6EC4" w:rsidP="006A6EC4">
      <w:pPr>
        <w:pStyle w:val="Textoindependiente"/>
        <w:spacing w:before="199" w:line="276" w:lineRule="auto"/>
        <w:ind w:left="282" w:right="116"/>
        <w:jc w:val="both"/>
      </w:pPr>
      <w:r>
        <w:rPr>
          <w:color w:val="000009"/>
        </w:rPr>
        <w:t>El margen de preferencia en precio a los bienes que califiquen como nacionales será del 8% en el precio respecto de los que no califiquen como nacionales.</w:t>
      </w:r>
    </w:p>
    <w:p w14:paraId="38261C3A" w14:textId="77777777" w:rsidR="006A6EC4" w:rsidRDefault="006A6EC4" w:rsidP="006A6EC4">
      <w:pPr>
        <w:pStyle w:val="Textoindependiente"/>
        <w:spacing w:before="201" w:line="276" w:lineRule="auto"/>
        <w:ind w:left="282" w:right="116"/>
        <w:jc w:val="both"/>
      </w:pPr>
      <w:r>
        <w:rPr>
          <w:color w:val="000009"/>
        </w:rPr>
        <w:t>La</w:t>
      </w:r>
      <w:r>
        <w:rPr>
          <w:color w:val="000009"/>
          <w:spacing w:val="-14"/>
        </w:rPr>
        <w:t xml:space="preserve"> </w:t>
      </w:r>
      <w:r>
        <w:rPr>
          <w:color w:val="000009"/>
        </w:rPr>
        <w:t>comparación</w:t>
      </w:r>
      <w:r>
        <w:rPr>
          <w:color w:val="000009"/>
          <w:spacing w:val="-14"/>
        </w:rPr>
        <w:t xml:space="preserve"> </w:t>
      </w:r>
      <w:r>
        <w:rPr>
          <w:color w:val="000009"/>
        </w:rPr>
        <w:t>de</w:t>
      </w:r>
      <w:r>
        <w:rPr>
          <w:color w:val="000009"/>
          <w:spacing w:val="-14"/>
        </w:rPr>
        <w:t xml:space="preserve"> </w:t>
      </w:r>
      <w:r>
        <w:rPr>
          <w:color w:val="000009"/>
        </w:rPr>
        <w:t>precios</w:t>
      </w:r>
      <w:r>
        <w:rPr>
          <w:color w:val="000009"/>
          <w:spacing w:val="-14"/>
        </w:rPr>
        <w:t xml:space="preserve"> </w:t>
      </w:r>
      <w:r>
        <w:rPr>
          <w:color w:val="000009"/>
        </w:rPr>
        <w:t>entre</w:t>
      </w:r>
      <w:r>
        <w:rPr>
          <w:color w:val="000009"/>
          <w:spacing w:val="-14"/>
        </w:rPr>
        <w:t xml:space="preserve"> </w:t>
      </w:r>
      <w:r>
        <w:rPr>
          <w:color w:val="000009"/>
        </w:rPr>
        <w:t>los</w:t>
      </w:r>
      <w:r>
        <w:rPr>
          <w:color w:val="000009"/>
          <w:spacing w:val="-14"/>
        </w:rPr>
        <w:t xml:space="preserve"> </w:t>
      </w:r>
      <w:r>
        <w:rPr>
          <w:color w:val="000009"/>
        </w:rPr>
        <w:t>productos</w:t>
      </w:r>
      <w:r>
        <w:rPr>
          <w:color w:val="000009"/>
          <w:spacing w:val="-16"/>
        </w:rPr>
        <w:t xml:space="preserve"> </w:t>
      </w:r>
      <w:r>
        <w:rPr>
          <w:color w:val="000009"/>
        </w:rPr>
        <w:t>que</w:t>
      </w:r>
      <w:r>
        <w:rPr>
          <w:color w:val="000009"/>
          <w:spacing w:val="-13"/>
        </w:rPr>
        <w:t xml:space="preserve"> </w:t>
      </w:r>
      <w:r>
        <w:rPr>
          <w:color w:val="000009"/>
        </w:rPr>
        <w:t>califiquen</w:t>
      </w:r>
      <w:r>
        <w:rPr>
          <w:color w:val="000009"/>
          <w:spacing w:val="-14"/>
        </w:rPr>
        <w:t xml:space="preserve"> </w:t>
      </w:r>
      <w:r>
        <w:rPr>
          <w:color w:val="000009"/>
        </w:rPr>
        <w:t>como</w:t>
      </w:r>
      <w:r>
        <w:rPr>
          <w:color w:val="000009"/>
          <w:spacing w:val="-14"/>
        </w:rPr>
        <w:t xml:space="preserve"> </w:t>
      </w:r>
      <w:r>
        <w:rPr>
          <w:color w:val="000009"/>
        </w:rPr>
        <w:t>nacionales</w:t>
      </w:r>
      <w:r>
        <w:rPr>
          <w:color w:val="000009"/>
          <w:spacing w:val="-14"/>
        </w:rPr>
        <w:t xml:space="preserve"> </w:t>
      </w:r>
      <w:r>
        <w:rPr>
          <w:color w:val="000009"/>
        </w:rPr>
        <w:t>y</w:t>
      </w:r>
      <w:r>
        <w:rPr>
          <w:color w:val="000009"/>
          <w:spacing w:val="-16"/>
        </w:rPr>
        <w:t xml:space="preserve"> </w:t>
      </w:r>
      <w:r>
        <w:rPr>
          <w:color w:val="000009"/>
        </w:rPr>
        <w:t>los</w:t>
      </w:r>
      <w:r>
        <w:rPr>
          <w:color w:val="000009"/>
          <w:spacing w:val="-13"/>
        </w:rPr>
        <w:t xml:space="preserve"> </w:t>
      </w:r>
      <w:r>
        <w:rPr>
          <w:color w:val="000009"/>
        </w:rPr>
        <w:t>que no,</w:t>
      </w:r>
      <w:r>
        <w:rPr>
          <w:color w:val="000009"/>
          <w:spacing w:val="-14"/>
        </w:rPr>
        <w:t xml:space="preserve"> </w:t>
      </w:r>
      <w:r>
        <w:rPr>
          <w:color w:val="000009"/>
        </w:rPr>
        <w:t>sean</w:t>
      </w:r>
      <w:r>
        <w:rPr>
          <w:color w:val="000009"/>
          <w:spacing w:val="-14"/>
        </w:rPr>
        <w:t xml:space="preserve"> </w:t>
      </w:r>
      <w:r>
        <w:rPr>
          <w:color w:val="000009"/>
        </w:rPr>
        <w:t>estos</w:t>
      </w:r>
      <w:r>
        <w:rPr>
          <w:color w:val="000009"/>
          <w:spacing w:val="-15"/>
        </w:rPr>
        <w:t xml:space="preserve"> </w:t>
      </w:r>
      <w:r>
        <w:rPr>
          <w:color w:val="000009"/>
        </w:rPr>
        <w:t>cotizados</w:t>
      </w:r>
      <w:r>
        <w:rPr>
          <w:color w:val="000009"/>
          <w:spacing w:val="-15"/>
        </w:rPr>
        <w:t xml:space="preserve"> </w:t>
      </w:r>
      <w:r>
        <w:rPr>
          <w:color w:val="000009"/>
        </w:rPr>
        <w:t>en</w:t>
      </w:r>
      <w:r>
        <w:rPr>
          <w:color w:val="000009"/>
          <w:spacing w:val="-15"/>
        </w:rPr>
        <w:t xml:space="preserve"> </w:t>
      </w:r>
      <w:r>
        <w:rPr>
          <w:color w:val="000009"/>
        </w:rPr>
        <w:t>plaza</w:t>
      </w:r>
      <w:r>
        <w:rPr>
          <w:color w:val="000009"/>
          <w:spacing w:val="-15"/>
        </w:rPr>
        <w:t xml:space="preserve"> </w:t>
      </w:r>
      <w:r>
        <w:rPr>
          <w:color w:val="000009"/>
        </w:rPr>
        <w:t>o</w:t>
      </w:r>
      <w:r>
        <w:rPr>
          <w:color w:val="000009"/>
          <w:spacing w:val="-15"/>
        </w:rPr>
        <w:t xml:space="preserve"> </w:t>
      </w:r>
      <w:r>
        <w:rPr>
          <w:color w:val="000009"/>
        </w:rPr>
        <w:t>a</w:t>
      </w:r>
      <w:r>
        <w:rPr>
          <w:color w:val="000009"/>
          <w:spacing w:val="-15"/>
        </w:rPr>
        <w:t xml:space="preserve"> </w:t>
      </w:r>
      <w:r>
        <w:rPr>
          <w:color w:val="000009"/>
        </w:rPr>
        <w:t>importar,</w:t>
      </w:r>
      <w:r>
        <w:rPr>
          <w:color w:val="000009"/>
          <w:spacing w:val="-13"/>
        </w:rPr>
        <w:t xml:space="preserve"> </w:t>
      </w:r>
      <w:r>
        <w:rPr>
          <w:color w:val="000009"/>
        </w:rPr>
        <w:t>se</w:t>
      </w:r>
      <w:r>
        <w:rPr>
          <w:color w:val="000009"/>
          <w:spacing w:val="-16"/>
        </w:rPr>
        <w:t xml:space="preserve"> </w:t>
      </w:r>
      <w:r>
        <w:rPr>
          <w:color w:val="000009"/>
        </w:rPr>
        <w:t>efectuará</w:t>
      </w:r>
      <w:r>
        <w:rPr>
          <w:color w:val="000009"/>
          <w:spacing w:val="-14"/>
        </w:rPr>
        <w:t xml:space="preserve"> </w:t>
      </w:r>
      <w:r>
        <w:rPr>
          <w:color w:val="000009"/>
        </w:rPr>
        <w:t>considerando,</w:t>
      </w:r>
      <w:r>
        <w:rPr>
          <w:color w:val="000009"/>
          <w:spacing w:val="-16"/>
        </w:rPr>
        <w:t xml:space="preserve"> </w:t>
      </w:r>
      <w:r>
        <w:rPr>
          <w:color w:val="000009"/>
        </w:rPr>
        <w:t>sea</w:t>
      </w:r>
      <w:r>
        <w:rPr>
          <w:color w:val="000009"/>
          <w:spacing w:val="-14"/>
        </w:rPr>
        <w:t xml:space="preserve"> </w:t>
      </w:r>
      <w:r>
        <w:rPr>
          <w:color w:val="000009"/>
        </w:rPr>
        <w:t>en</w:t>
      </w:r>
      <w:r>
        <w:rPr>
          <w:color w:val="000009"/>
          <w:spacing w:val="-16"/>
        </w:rPr>
        <w:t xml:space="preserve"> </w:t>
      </w:r>
      <w:r>
        <w:rPr>
          <w:color w:val="000009"/>
        </w:rPr>
        <w:t>forma real o ficta, todos los gastos requeridos para colocar los productos en almacenes del comprador y en igualdad de condiciones.</w:t>
      </w:r>
    </w:p>
    <w:p w14:paraId="2915A827" w14:textId="77777777" w:rsidR="006A6EC4" w:rsidRDefault="006A6EC4" w:rsidP="006A6EC4">
      <w:pPr>
        <w:pStyle w:val="Textoindependiente"/>
        <w:spacing w:before="200" w:line="276" w:lineRule="auto"/>
        <w:ind w:left="282" w:right="117"/>
        <w:jc w:val="both"/>
      </w:pPr>
      <w:r>
        <w:rPr>
          <w:color w:val="000009"/>
        </w:rPr>
        <w:t>Se</w:t>
      </w:r>
      <w:r>
        <w:rPr>
          <w:color w:val="000009"/>
          <w:spacing w:val="-5"/>
        </w:rPr>
        <w:t xml:space="preserve"> </w:t>
      </w:r>
      <w:r>
        <w:rPr>
          <w:color w:val="000009"/>
        </w:rPr>
        <w:t>considerarán</w:t>
      </w:r>
      <w:r>
        <w:rPr>
          <w:color w:val="000009"/>
          <w:spacing w:val="-5"/>
        </w:rPr>
        <w:t xml:space="preserve"> </w:t>
      </w:r>
      <w:r>
        <w:rPr>
          <w:color w:val="000009"/>
        </w:rPr>
        <w:t>almacenes</w:t>
      </w:r>
      <w:r>
        <w:rPr>
          <w:color w:val="000009"/>
          <w:spacing w:val="-5"/>
        </w:rPr>
        <w:t xml:space="preserve"> </w:t>
      </w:r>
      <w:r>
        <w:rPr>
          <w:color w:val="000009"/>
        </w:rPr>
        <w:t>del</w:t>
      </w:r>
      <w:r>
        <w:rPr>
          <w:color w:val="000009"/>
          <w:spacing w:val="-8"/>
        </w:rPr>
        <w:t xml:space="preserve"> </w:t>
      </w:r>
      <w:r>
        <w:rPr>
          <w:color w:val="000009"/>
        </w:rPr>
        <w:t>comprador</w:t>
      </w:r>
      <w:r>
        <w:rPr>
          <w:color w:val="000009"/>
          <w:spacing w:val="-7"/>
        </w:rPr>
        <w:t xml:space="preserve"> </w:t>
      </w:r>
      <w:r>
        <w:rPr>
          <w:color w:val="000009"/>
        </w:rPr>
        <w:t>a</w:t>
      </w:r>
      <w:r>
        <w:rPr>
          <w:color w:val="000009"/>
          <w:spacing w:val="-7"/>
        </w:rPr>
        <w:t xml:space="preserve"> </w:t>
      </w:r>
      <w:r>
        <w:rPr>
          <w:color w:val="000009"/>
        </w:rPr>
        <w:t>todos</w:t>
      </w:r>
      <w:r>
        <w:rPr>
          <w:color w:val="000009"/>
          <w:spacing w:val="-5"/>
        </w:rPr>
        <w:t xml:space="preserve"> </w:t>
      </w:r>
      <w:r>
        <w:rPr>
          <w:color w:val="000009"/>
        </w:rPr>
        <w:t>los</w:t>
      </w:r>
      <w:r>
        <w:rPr>
          <w:color w:val="000009"/>
          <w:spacing w:val="-7"/>
        </w:rPr>
        <w:t xml:space="preserve"> </w:t>
      </w:r>
      <w:r>
        <w:rPr>
          <w:color w:val="000009"/>
        </w:rPr>
        <w:t>recintos</w:t>
      </w:r>
      <w:r>
        <w:rPr>
          <w:color w:val="000009"/>
          <w:spacing w:val="-7"/>
        </w:rPr>
        <w:t xml:space="preserve"> </w:t>
      </w:r>
      <w:r>
        <w:rPr>
          <w:color w:val="000009"/>
        </w:rPr>
        <w:t>habituales</w:t>
      </w:r>
      <w:r>
        <w:rPr>
          <w:color w:val="000009"/>
          <w:spacing w:val="-5"/>
        </w:rPr>
        <w:t xml:space="preserve"> </w:t>
      </w:r>
      <w:r>
        <w:rPr>
          <w:color w:val="000009"/>
        </w:rPr>
        <w:t>de</w:t>
      </w:r>
      <w:r>
        <w:rPr>
          <w:color w:val="000009"/>
          <w:spacing w:val="-8"/>
        </w:rPr>
        <w:t xml:space="preserve"> </w:t>
      </w:r>
      <w:r>
        <w:rPr>
          <w:color w:val="000009"/>
        </w:rPr>
        <w:t>recepción de mercaderías de acuerdo con las características de éstas, inclusive los obradores.</w:t>
      </w:r>
    </w:p>
    <w:p w14:paraId="3EE0AACC" w14:textId="77777777" w:rsidR="006A6EC4" w:rsidRDefault="006A6EC4" w:rsidP="006A6EC4">
      <w:pPr>
        <w:pStyle w:val="Textoindependiente"/>
        <w:spacing w:before="200" w:line="276" w:lineRule="auto"/>
        <w:ind w:left="282" w:right="115"/>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3"/>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7"/>
        </w:rPr>
        <w:t xml:space="preserve"> </w:t>
      </w:r>
      <w:r>
        <w:rPr>
          <w:color w:val="000009"/>
        </w:rPr>
        <w:t>el</w:t>
      </w:r>
      <w:r>
        <w:rPr>
          <w:color w:val="000009"/>
          <w:spacing w:val="-10"/>
        </w:rPr>
        <w:t xml:space="preserve"> </w:t>
      </w:r>
      <w:r>
        <w:rPr>
          <w:color w:val="000009"/>
        </w:rPr>
        <w:t>monto del impuesto al valor agregado (IVA):</w:t>
      </w:r>
    </w:p>
    <w:p w14:paraId="7D421AA3" w14:textId="77777777" w:rsidR="006A6EC4" w:rsidRDefault="006A6EC4" w:rsidP="006A6EC4">
      <w:pPr>
        <w:spacing w:before="73" w:line="468" w:lineRule="auto"/>
        <w:ind w:left="282" w:right="5720"/>
        <w:rPr>
          <w:rFonts w:ascii="Arial"/>
          <w:b/>
        </w:rPr>
      </w:pPr>
      <w:r>
        <w:rPr>
          <w:rFonts w:ascii="Arial"/>
          <w:b/>
          <w:color w:val="000009"/>
        </w:rPr>
        <w:lastRenderedPageBreak/>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6C04D47A" w14:textId="77777777" w:rsidR="006A6EC4" w:rsidRDefault="006A6EC4" w:rsidP="006A6EC4">
      <w:pPr>
        <w:pStyle w:val="Textoindependiente"/>
        <w:ind w:left="282"/>
      </w:pPr>
      <w:r>
        <w:rPr>
          <w:color w:val="000009"/>
          <w:spacing w:val="-2"/>
        </w:rPr>
        <w:t>Donde:</w:t>
      </w:r>
    </w:p>
    <w:p w14:paraId="10583081" w14:textId="77777777" w:rsidR="006A6EC4" w:rsidRDefault="006A6EC4" w:rsidP="006A6EC4">
      <w:pPr>
        <w:pStyle w:val="Textoindependiente"/>
        <w:spacing w:before="6"/>
        <w:rPr>
          <w:sz w:val="20"/>
        </w:rPr>
      </w:pPr>
    </w:p>
    <w:p w14:paraId="224972CC" w14:textId="77777777" w:rsidR="006A6EC4" w:rsidRDefault="006A6EC4" w:rsidP="006A6EC4">
      <w:pPr>
        <w:pStyle w:val="Textoindependiente"/>
        <w:spacing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6"/>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76C5BCD8" w14:textId="77777777" w:rsidR="006A6EC4" w:rsidRDefault="006A6EC4" w:rsidP="006A6EC4">
      <w:pPr>
        <w:pStyle w:val="Textoindependiente"/>
        <w:spacing w:before="201" w:line="463" w:lineRule="auto"/>
        <w:ind w:left="282" w:right="1429"/>
      </w:pPr>
      <w:r>
        <w:rPr>
          <w:color w:val="000009"/>
        </w:rPr>
        <w:t>PCNN</w:t>
      </w:r>
      <w:r>
        <w:rPr>
          <w:color w:val="000009"/>
          <w:spacing w:val="-2"/>
        </w:rPr>
        <w:t xml:space="preserve"> </w:t>
      </w:r>
      <w:r>
        <w:rPr>
          <w:color w:val="000009"/>
        </w:rPr>
        <w:t>=</w:t>
      </w:r>
      <w:r>
        <w:rPr>
          <w:color w:val="000009"/>
          <w:spacing w:val="-1"/>
        </w:rPr>
        <w:t xml:space="preserve"> </w:t>
      </w:r>
      <w:r>
        <w:rPr>
          <w:color w:val="000009"/>
        </w:rPr>
        <w:t>precio</w:t>
      </w:r>
      <w:r>
        <w:rPr>
          <w:color w:val="000009"/>
          <w:spacing w:val="-4"/>
        </w:rPr>
        <w:t xml:space="preserve"> </w:t>
      </w:r>
      <w:r>
        <w:rPr>
          <w:color w:val="000009"/>
        </w:rPr>
        <w:t>comparativo</w:t>
      </w:r>
      <w:r>
        <w:rPr>
          <w:color w:val="000009"/>
          <w:spacing w:val="-2"/>
        </w:rPr>
        <w:t xml:space="preserve"> </w:t>
      </w:r>
      <w:r>
        <w:rPr>
          <w:color w:val="000009"/>
        </w:rPr>
        <w:t>del</w:t>
      </w:r>
      <w:r>
        <w:rPr>
          <w:color w:val="000009"/>
          <w:spacing w:val="-2"/>
        </w:rPr>
        <w:t xml:space="preserve"> </w:t>
      </w:r>
      <w:r>
        <w:rPr>
          <w:color w:val="000009"/>
        </w:rPr>
        <w:t>producto</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califica</w:t>
      </w:r>
      <w:r>
        <w:rPr>
          <w:color w:val="000009"/>
          <w:spacing w:val="-2"/>
        </w:rPr>
        <w:t xml:space="preserve"> </w:t>
      </w:r>
      <w:r>
        <w:rPr>
          <w:color w:val="000009"/>
        </w:rPr>
        <w:t>como</w:t>
      </w:r>
      <w:r>
        <w:rPr>
          <w:color w:val="000009"/>
          <w:spacing w:val="-4"/>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1AEAA847"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7465E5F" w14:textId="77777777" w:rsidR="006A6EC4" w:rsidRDefault="006A6EC4" w:rsidP="006A6EC4">
      <w:pPr>
        <w:pStyle w:val="Textoindependiente"/>
        <w:rPr>
          <w:sz w:val="24"/>
        </w:rPr>
      </w:pPr>
    </w:p>
    <w:p w14:paraId="219F2D4B" w14:textId="77777777" w:rsidR="006A6EC4" w:rsidRDefault="006A6EC4" w:rsidP="006A6EC4">
      <w:pPr>
        <w:pStyle w:val="Textoindependiente"/>
        <w:rPr>
          <w:sz w:val="24"/>
        </w:rPr>
      </w:pPr>
    </w:p>
    <w:p w14:paraId="7299545C"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56" w:name="_Toc151647264"/>
      <w:r>
        <w:rPr>
          <w:color w:val="4471C4"/>
          <w:spacing w:val="-2"/>
        </w:rPr>
        <w:t>Adjudicación</w:t>
      </w:r>
      <w:bookmarkEnd w:id="56"/>
    </w:p>
    <w:p w14:paraId="7F463D83" w14:textId="77777777" w:rsidR="006A6EC4" w:rsidRDefault="006A6EC4" w:rsidP="006A6EC4">
      <w:pPr>
        <w:pStyle w:val="Textoindependiente"/>
        <w:spacing w:before="1"/>
        <w:rPr>
          <w:rFonts w:ascii="Arial"/>
          <w:b/>
          <w:sz w:val="21"/>
        </w:rPr>
      </w:pPr>
    </w:p>
    <w:p w14:paraId="44B2C09A" w14:textId="77777777" w:rsidR="006A6EC4" w:rsidRDefault="006A6EC4" w:rsidP="006A6EC4">
      <w:pPr>
        <w:pStyle w:val="Textoindependiente"/>
        <w:spacing w:line="276" w:lineRule="auto"/>
        <w:ind w:left="282" w:right="115"/>
        <w:jc w:val="both"/>
      </w:pPr>
      <w:r>
        <w:t xml:space="preserve">La empresa adjudicataria en aplicación de la preferencia a la industria nacional dispuesta en el Decreto </w:t>
      </w:r>
      <w:proofErr w:type="spellStart"/>
      <w:r>
        <w:t>Nº</w:t>
      </w:r>
      <w:proofErr w:type="spellEnd"/>
      <w:r>
        <w:t xml:space="preserve"> 13/009, deberá presentar certificado de origen emitido por las entidades competentes que acredite que su producto califica como nacional. Para ello</w:t>
      </w:r>
      <w:r>
        <w:rPr>
          <w:spacing w:val="-2"/>
        </w:rPr>
        <w:t xml:space="preserve"> </w:t>
      </w:r>
      <w:r>
        <w:t>contará</w:t>
      </w:r>
      <w:r>
        <w:rPr>
          <w:spacing w:val="-1"/>
        </w:rPr>
        <w:t xml:space="preserve"> </w:t>
      </w:r>
      <w:r>
        <w:t>con</w:t>
      </w:r>
      <w:r>
        <w:rPr>
          <w:spacing w:val="-2"/>
        </w:rPr>
        <w:t xml:space="preserve"> </w:t>
      </w:r>
      <w:r>
        <w:t>un</w:t>
      </w:r>
      <w:r>
        <w:rPr>
          <w:spacing w:val="-2"/>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1"/>
        </w:rPr>
        <w:t xml:space="preserve"> </w:t>
      </w:r>
      <w:r>
        <w:t>partir</w:t>
      </w:r>
      <w:r>
        <w:rPr>
          <w:spacing w:val="-3"/>
        </w:rPr>
        <w:t xml:space="preserve"> </w:t>
      </w:r>
      <w:r>
        <w:t>del día</w:t>
      </w:r>
      <w:r>
        <w:rPr>
          <w:spacing w:val="-1"/>
        </w:rPr>
        <w:t xml:space="preserve"> </w:t>
      </w:r>
      <w:r>
        <w:t>siguiente a la notificación de la resolución de adjudicación.</w:t>
      </w:r>
    </w:p>
    <w:p w14:paraId="1893B115" w14:textId="77777777" w:rsidR="006A6EC4" w:rsidRDefault="006A6EC4" w:rsidP="006A6EC4">
      <w:pPr>
        <w:spacing w:before="196" w:line="276" w:lineRule="auto"/>
        <w:ind w:left="282" w:right="118"/>
        <w:jc w:val="both"/>
        <w:rPr>
          <w:rFonts w:ascii="Arial" w:hAnsi="Arial"/>
          <w:b/>
        </w:rPr>
      </w:pPr>
      <w:r>
        <w:rPr>
          <w:rFonts w:ascii="Arial" w:hAnsi="Arial"/>
          <w:b/>
        </w:rPr>
        <w:t>En caso de que el certificado no fuera presentado en el plazo previsto o fuera denegado, se dejará sin efecto la adjudicación, la cual recaerá en la siguiente mejor oferta.</w:t>
      </w:r>
    </w:p>
    <w:p w14:paraId="74FD4400" w14:textId="77777777" w:rsidR="006A6EC4" w:rsidRDefault="006A6EC4" w:rsidP="006A6EC4">
      <w:pPr>
        <w:pStyle w:val="Textoindependiente"/>
        <w:rPr>
          <w:rFonts w:ascii="Arial"/>
          <w:b/>
          <w:sz w:val="24"/>
        </w:rPr>
      </w:pPr>
    </w:p>
    <w:p w14:paraId="332697E1" w14:textId="77777777" w:rsidR="006A6EC4" w:rsidRDefault="006A6EC4" w:rsidP="006A6EC4">
      <w:pPr>
        <w:pStyle w:val="Textoindependiente"/>
        <w:rPr>
          <w:rFonts w:ascii="Arial"/>
          <w:b/>
          <w:sz w:val="24"/>
        </w:rPr>
      </w:pPr>
    </w:p>
    <w:p w14:paraId="6A9D7185" w14:textId="77777777" w:rsidR="006A6EC4" w:rsidRDefault="006A6EC4" w:rsidP="00BF6822">
      <w:pPr>
        <w:pStyle w:val="Ttulo2"/>
        <w:keepNext w:val="0"/>
        <w:keepLines w:val="0"/>
        <w:widowControl w:val="0"/>
        <w:numPr>
          <w:ilvl w:val="0"/>
          <w:numId w:val="10"/>
        </w:numPr>
        <w:tabs>
          <w:tab w:val="left" w:pos="1002"/>
        </w:tabs>
        <w:autoSpaceDE w:val="0"/>
        <w:autoSpaceDN w:val="0"/>
        <w:spacing w:before="180" w:line="240" w:lineRule="auto"/>
        <w:rPr>
          <w:rFonts w:ascii="Arial"/>
          <w:b/>
          <w:sz w:val="28"/>
        </w:rPr>
      </w:pPr>
      <w:bookmarkStart w:id="57" w:name="_Toc151647265"/>
      <w:r>
        <w:rPr>
          <w:color w:val="0066CC"/>
          <w:spacing w:val="-2"/>
        </w:rPr>
        <w:t>Servicios</w:t>
      </w:r>
      <w:bookmarkEnd w:id="57"/>
    </w:p>
    <w:p w14:paraId="3518F2E7" w14:textId="77777777" w:rsidR="006A6EC4" w:rsidRDefault="006A6EC4" w:rsidP="006A6EC4">
      <w:pPr>
        <w:pStyle w:val="Textoindependiente"/>
        <w:spacing w:before="1"/>
        <w:rPr>
          <w:rFonts w:ascii="Arial"/>
          <w:b/>
          <w:sz w:val="43"/>
        </w:rPr>
      </w:pPr>
    </w:p>
    <w:p w14:paraId="192B5DDD" w14:textId="77777777" w:rsidR="006A6EC4" w:rsidRDefault="006A6EC4" w:rsidP="00BF6822">
      <w:pPr>
        <w:pStyle w:val="Ttulo3"/>
        <w:keepNext w:val="0"/>
        <w:keepLines w:val="0"/>
        <w:widowControl w:val="0"/>
        <w:numPr>
          <w:ilvl w:val="2"/>
          <w:numId w:val="11"/>
        </w:numPr>
        <w:tabs>
          <w:tab w:val="left" w:pos="1698"/>
        </w:tabs>
        <w:autoSpaceDE w:val="0"/>
        <w:autoSpaceDN w:val="0"/>
        <w:spacing w:before="1" w:line="240" w:lineRule="auto"/>
        <w:ind w:hanging="697"/>
        <w:rPr>
          <w:rFonts w:ascii="Arial"/>
          <w:b/>
        </w:rPr>
      </w:pPr>
      <w:bookmarkStart w:id="58" w:name="_Toc151647266"/>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58"/>
    </w:p>
    <w:p w14:paraId="2FBCA7E0" w14:textId="77777777" w:rsidR="006A6EC4" w:rsidRDefault="006A6EC4" w:rsidP="006A6EC4">
      <w:pPr>
        <w:pStyle w:val="Textoindependiente"/>
        <w:spacing w:before="9"/>
        <w:rPr>
          <w:rFonts w:ascii="Arial"/>
          <w:b/>
          <w:sz w:val="20"/>
        </w:rPr>
      </w:pPr>
    </w:p>
    <w:p w14:paraId="738105E0" w14:textId="77777777" w:rsidR="006A6EC4" w:rsidRDefault="006A6EC4" w:rsidP="006A6EC4">
      <w:pPr>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4"/>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4"/>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4"/>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7CB69D9" w14:textId="77777777" w:rsidR="006A6EC4" w:rsidRDefault="006A6EC4" w:rsidP="006A6EC4">
      <w:pPr>
        <w:pStyle w:val="Textoindependiente"/>
        <w:spacing w:before="9"/>
        <w:rPr>
          <w:rFonts w:ascii="Arial"/>
          <w:b/>
          <w:sz w:val="20"/>
        </w:rPr>
      </w:pPr>
    </w:p>
    <w:p w14:paraId="11A86CE5" w14:textId="77777777" w:rsidR="006A6EC4" w:rsidRDefault="006A6EC4" w:rsidP="006A6EC4">
      <w:pPr>
        <w:pStyle w:val="Textoindependiente"/>
        <w:spacing w:line="276" w:lineRule="auto"/>
        <w:ind w:left="282" w:right="114"/>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 califica como nacional de acuerdo a la normativa vigente</w:t>
      </w:r>
      <w:r>
        <w:rPr>
          <w:color w:val="000009"/>
        </w:rPr>
        <w:t>:</w:t>
      </w:r>
    </w:p>
    <w:p w14:paraId="0566567A" w14:textId="77777777" w:rsidR="006A6EC4" w:rsidRDefault="006A6EC4" w:rsidP="00BF6822">
      <w:pPr>
        <w:pStyle w:val="Prrafodelista"/>
        <w:widowControl w:val="0"/>
        <w:numPr>
          <w:ilvl w:val="0"/>
          <w:numId w:val="12"/>
        </w:numPr>
        <w:tabs>
          <w:tab w:val="left" w:pos="642"/>
        </w:tabs>
        <w:autoSpaceDE w:val="0"/>
        <w:autoSpaceDN w:val="0"/>
        <w:spacing w:before="200"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42102C29" w14:textId="77777777" w:rsidR="006A6EC4" w:rsidRDefault="006A6EC4" w:rsidP="00BF6822">
      <w:pPr>
        <w:pStyle w:val="Prrafodelista"/>
        <w:widowControl w:val="0"/>
        <w:numPr>
          <w:ilvl w:val="0"/>
          <w:numId w:val="12"/>
        </w:numPr>
        <w:tabs>
          <w:tab w:val="left" w:pos="642"/>
        </w:tabs>
        <w:autoSpaceDE w:val="0"/>
        <w:autoSpaceDN w:val="0"/>
        <w:spacing w:before="201"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17AF053" w14:textId="77777777" w:rsidR="006A6EC4" w:rsidRDefault="006A6EC4" w:rsidP="006A6EC4">
      <w:pPr>
        <w:pStyle w:val="Textoindependiente"/>
        <w:spacing w:before="9"/>
        <w:rPr>
          <w:sz w:val="20"/>
        </w:rPr>
      </w:pPr>
    </w:p>
    <w:p w14:paraId="646241F1" w14:textId="77777777" w:rsidR="006A6EC4" w:rsidRDefault="006A6EC4" w:rsidP="00BF6822">
      <w:pPr>
        <w:pStyle w:val="Prrafodelista"/>
        <w:widowControl w:val="0"/>
        <w:numPr>
          <w:ilvl w:val="0"/>
          <w:numId w:val="12"/>
        </w:numPr>
        <w:tabs>
          <w:tab w:val="left" w:pos="642"/>
        </w:tabs>
        <w:autoSpaceDE w:val="0"/>
        <w:autoSpaceDN w:val="0"/>
        <w:spacing w:after="0" w:line="276" w:lineRule="auto"/>
        <w:ind w:left="641" w:right="119"/>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2888B7AF" w14:textId="77777777" w:rsidR="006A6EC4" w:rsidRDefault="006A6EC4" w:rsidP="006A6EC4">
      <w:pPr>
        <w:spacing w:before="198"/>
        <w:ind w:left="282"/>
        <w:jc w:val="both"/>
        <w:rPr>
          <w:rFonts w:ascii="Arial" w:hAnsi="Arial"/>
          <w:b/>
        </w:rPr>
      </w:pPr>
      <w:r>
        <w:rPr>
          <w:rFonts w:ascii="Arial" w:hAnsi="Arial"/>
          <w:b/>
          <w:color w:val="000009"/>
        </w:rPr>
        <w:lastRenderedPageBreak/>
        <w:t>En</w:t>
      </w:r>
      <w:r>
        <w:rPr>
          <w:rFonts w:ascii="Arial" w:hAnsi="Arial"/>
          <w:b/>
          <w:color w:val="000009"/>
          <w:spacing w:val="78"/>
          <w:w w:val="150"/>
        </w:rPr>
        <w:t xml:space="preserve"> </w:t>
      </w:r>
      <w:r>
        <w:rPr>
          <w:rFonts w:ascii="Arial" w:hAnsi="Arial"/>
          <w:b/>
          <w:color w:val="000009"/>
        </w:rPr>
        <w:t>ausencia</w:t>
      </w:r>
      <w:r>
        <w:rPr>
          <w:rFonts w:ascii="Arial" w:hAnsi="Arial"/>
          <w:b/>
          <w:color w:val="000009"/>
          <w:spacing w:val="79"/>
          <w:w w:val="150"/>
        </w:rPr>
        <w:t xml:space="preserve"> </w:t>
      </w:r>
      <w:r>
        <w:rPr>
          <w:rFonts w:ascii="Arial" w:hAnsi="Arial"/>
          <w:b/>
          <w:color w:val="000009"/>
        </w:rPr>
        <w:t>de</w:t>
      </w:r>
      <w:r>
        <w:rPr>
          <w:rFonts w:ascii="Arial" w:hAnsi="Arial"/>
          <w:b/>
          <w:color w:val="000009"/>
          <w:spacing w:val="79"/>
          <w:w w:val="150"/>
        </w:rPr>
        <w:t xml:space="preserve"> </w:t>
      </w:r>
      <w:r>
        <w:rPr>
          <w:rFonts w:ascii="Arial" w:hAnsi="Arial"/>
          <w:b/>
          <w:color w:val="000009"/>
        </w:rPr>
        <w:t>declaración,</w:t>
      </w:r>
      <w:r>
        <w:rPr>
          <w:rFonts w:ascii="Arial" w:hAnsi="Arial"/>
          <w:b/>
          <w:color w:val="000009"/>
          <w:spacing w:val="76"/>
          <w:w w:val="150"/>
        </w:rPr>
        <w:t xml:space="preserve"> </w:t>
      </w:r>
      <w:proofErr w:type="gramStart"/>
      <w:r>
        <w:rPr>
          <w:rFonts w:ascii="Arial" w:hAnsi="Arial"/>
          <w:b/>
          <w:color w:val="000009"/>
        </w:rPr>
        <w:t>los</w:t>
      </w:r>
      <w:r>
        <w:rPr>
          <w:rFonts w:ascii="Arial" w:hAnsi="Arial"/>
          <w:b/>
          <w:color w:val="000009"/>
          <w:spacing w:val="25"/>
        </w:rPr>
        <w:t xml:space="preserve">  </w:t>
      </w:r>
      <w:r>
        <w:rPr>
          <w:rFonts w:ascii="Arial" w:hAnsi="Arial"/>
          <w:b/>
          <w:color w:val="000009"/>
        </w:rPr>
        <w:t>servicios</w:t>
      </w:r>
      <w:proofErr w:type="gramEnd"/>
      <w:r>
        <w:rPr>
          <w:rFonts w:ascii="Arial" w:hAnsi="Arial"/>
          <w:b/>
          <w:color w:val="000009"/>
          <w:spacing w:val="24"/>
        </w:rPr>
        <w:t xml:space="preserve">  </w:t>
      </w:r>
      <w:r>
        <w:rPr>
          <w:rFonts w:ascii="Arial" w:hAnsi="Arial"/>
          <w:b/>
          <w:color w:val="000009"/>
        </w:rPr>
        <w:t>serán</w:t>
      </w:r>
      <w:r>
        <w:rPr>
          <w:rFonts w:ascii="Arial" w:hAnsi="Arial"/>
          <w:b/>
          <w:color w:val="000009"/>
          <w:spacing w:val="24"/>
        </w:rPr>
        <w:t xml:space="preserve">  </w:t>
      </w:r>
      <w:r>
        <w:rPr>
          <w:rFonts w:ascii="Arial" w:hAnsi="Arial"/>
          <w:b/>
          <w:color w:val="000009"/>
        </w:rPr>
        <w:t>considerados</w:t>
      </w:r>
      <w:r>
        <w:rPr>
          <w:rFonts w:ascii="Arial" w:hAnsi="Arial"/>
          <w:b/>
          <w:color w:val="000009"/>
          <w:spacing w:val="25"/>
        </w:rPr>
        <w:t xml:space="preserve">  </w:t>
      </w:r>
      <w:r>
        <w:rPr>
          <w:rFonts w:ascii="Arial" w:hAnsi="Arial"/>
          <w:b/>
          <w:color w:val="000009"/>
        </w:rPr>
        <w:t>como</w:t>
      </w:r>
      <w:r>
        <w:rPr>
          <w:rFonts w:ascii="Arial" w:hAnsi="Arial"/>
          <w:b/>
          <w:color w:val="000009"/>
          <w:spacing w:val="78"/>
          <w:w w:val="150"/>
        </w:rPr>
        <w:t xml:space="preserve"> </w:t>
      </w:r>
      <w:r>
        <w:rPr>
          <w:rFonts w:ascii="Arial" w:hAnsi="Arial"/>
          <w:b/>
          <w:color w:val="000009"/>
          <w:spacing w:val="-5"/>
        </w:rPr>
        <w:t>no</w:t>
      </w:r>
    </w:p>
    <w:p w14:paraId="0E7F821C" w14:textId="77777777" w:rsidR="006A6EC4" w:rsidRDefault="006A6EC4" w:rsidP="006A6EC4">
      <w:pPr>
        <w:spacing w:before="73"/>
        <w:ind w:left="282"/>
        <w:rPr>
          <w:rFonts w:ascii="Arial" w:hAnsi="Arial MT"/>
          <w:b/>
        </w:rPr>
      </w:pPr>
      <w:r>
        <w:rPr>
          <w:rFonts w:ascii="Arial"/>
          <w:b/>
          <w:color w:val="000009"/>
          <w:spacing w:val="-2"/>
        </w:rPr>
        <w:t>nacionales.</w:t>
      </w:r>
    </w:p>
    <w:p w14:paraId="4CAF1A54" w14:textId="77777777" w:rsidR="006A6EC4" w:rsidRDefault="006A6EC4" w:rsidP="006A6EC4">
      <w:pPr>
        <w:pStyle w:val="Textoindependiente"/>
        <w:rPr>
          <w:rFonts w:ascii="Arial"/>
          <w:b/>
          <w:sz w:val="24"/>
        </w:rPr>
      </w:pPr>
    </w:p>
    <w:p w14:paraId="7491DE28" w14:textId="77777777" w:rsidR="006A6EC4" w:rsidRDefault="006A6EC4" w:rsidP="006A6EC4">
      <w:pPr>
        <w:spacing w:before="215"/>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1B0495FA" w14:textId="77777777" w:rsidR="006A6EC4" w:rsidRDefault="006A6EC4" w:rsidP="006A6EC4">
      <w:pPr>
        <w:pStyle w:val="Textoindependiente"/>
        <w:rPr>
          <w:rFonts w:ascii="Arial"/>
          <w:b/>
          <w:sz w:val="21"/>
        </w:rPr>
      </w:pPr>
    </w:p>
    <w:p w14:paraId="19FA4B99" w14:textId="77777777" w:rsidR="006A6EC4" w:rsidRDefault="006A6EC4" w:rsidP="006A6EC4">
      <w:pPr>
        <w:pStyle w:val="Textoindependiente"/>
        <w:spacing w:line="276" w:lineRule="auto"/>
        <w:ind w:left="282" w:right="113"/>
        <w:jc w:val="both"/>
      </w:pPr>
      <w:r>
        <w:rPr>
          <w:color w:val="000009"/>
        </w:rPr>
        <w:t xml:space="preserve">El oferente que desee acogerse al Régimen de Preferencia a la Industria Nacional deberá presentar, conjuntamente con su oferta, </w:t>
      </w:r>
      <w:r>
        <w:rPr>
          <w:color w:val="000009"/>
          <w:u w:val="single" w:color="000009"/>
        </w:rPr>
        <w:t>declaración jurada indicando que la</w:t>
      </w:r>
      <w:r>
        <w:rPr>
          <w:color w:val="000009"/>
        </w:rPr>
        <w:t xml:space="preserve"> </w:t>
      </w:r>
      <w:r>
        <w:rPr>
          <w:color w:val="000009"/>
          <w:u w:val="single" w:color="000009"/>
        </w:rPr>
        <w:t>misma</w:t>
      </w:r>
      <w:r>
        <w:rPr>
          <w:color w:val="000009"/>
          <w:spacing w:val="-7"/>
          <w:u w:val="single" w:color="000009"/>
        </w:rPr>
        <w:t xml:space="preserve"> </w:t>
      </w:r>
      <w:r>
        <w:rPr>
          <w:color w:val="000009"/>
          <w:u w:val="single" w:color="000009"/>
        </w:rPr>
        <w:t>califica</w:t>
      </w:r>
      <w:r>
        <w:rPr>
          <w:color w:val="000009"/>
          <w:spacing w:val="-5"/>
          <w:u w:val="single" w:color="000009"/>
        </w:rPr>
        <w:t xml:space="preserve"> </w:t>
      </w:r>
      <w:r>
        <w:rPr>
          <w:color w:val="000009"/>
          <w:u w:val="single" w:color="000009"/>
        </w:rPr>
        <w:t>como</w:t>
      </w:r>
      <w:r>
        <w:rPr>
          <w:color w:val="000009"/>
          <w:spacing w:val="-7"/>
          <w:u w:val="single" w:color="000009"/>
        </w:rPr>
        <w:t xml:space="preserve"> </w:t>
      </w:r>
      <w:r>
        <w:rPr>
          <w:color w:val="000009"/>
          <w:u w:val="single" w:color="000009"/>
        </w:rPr>
        <w:t>nacional</w:t>
      </w:r>
      <w:r>
        <w:rPr>
          <w:color w:val="000009"/>
          <w:spacing w:val="-6"/>
          <w:u w:val="single" w:color="000009"/>
        </w:rPr>
        <w:t xml:space="preserve"> </w:t>
      </w:r>
      <w:r>
        <w:rPr>
          <w:color w:val="000009"/>
          <w:u w:val="single" w:color="000009"/>
        </w:rPr>
        <w:t>de</w:t>
      </w:r>
      <w:r>
        <w:rPr>
          <w:color w:val="000009"/>
          <w:spacing w:val="-5"/>
          <w:u w:val="single" w:color="000009"/>
        </w:rPr>
        <w:t xml:space="preserve"> </w:t>
      </w:r>
      <w:r>
        <w:rPr>
          <w:color w:val="000009"/>
          <w:u w:val="single" w:color="000009"/>
        </w:rPr>
        <w:t>acuerdo</w:t>
      </w:r>
      <w:r>
        <w:rPr>
          <w:color w:val="000009"/>
          <w:spacing w:val="-5"/>
          <w:u w:val="single" w:color="000009"/>
        </w:rPr>
        <w:t xml:space="preserve"> </w:t>
      </w:r>
      <w:r>
        <w:rPr>
          <w:color w:val="000009"/>
          <w:u w:val="single" w:color="000009"/>
        </w:rPr>
        <w:t>a</w:t>
      </w:r>
      <w:r>
        <w:rPr>
          <w:color w:val="000009"/>
          <w:spacing w:val="-7"/>
          <w:u w:val="single" w:color="000009"/>
        </w:rPr>
        <w:t xml:space="preserve"> </w:t>
      </w:r>
      <w:r>
        <w:rPr>
          <w:color w:val="000009"/>
          <w:u w:val="single" w:color="000009"/>
        </w:rPr>
        <w:t>la</w:t>
      </w:r>
      <w:r>
        <w:rPr>
          <w:color w:val="000009"/>
          <w:spacing w:val="-5"/>
          <w:u w:val="single" w:color="000009"/>
        </w:rPr>
        <w:t xml:space="preserve"> </w:t>
      </w:r>
      <w:r>
        <w:rPr>
          <w:color w:val="000009"/>
          <w:u w:val="single" w:color="000009"/>
        </w:rPr>
        <w:t>normativa</w:t>
      </w:r>
      <w:r>
        <w:rPr>
          <w:color w:val="000009"/>
          <w:spacing w:val="-5"/>
          <w:u w:val="single" w:color="000009"/>
        </w:rPr>
        <w:t xml:space="preserve"> </w:t>
      </w:r>
      <w:r>
        <w:rPr>
          <w:color w:val="000009"/>
          <w:u w:val="single" w:color="000009"/>
        </w:rPr>
        <w:t>vigente.</w:t>
      </w:r>
      <w:r>
        <w:rPr>
          <w:color w:val="000009"/>
          <w:spacing w:val="-1"/>
          <w:u w:val="single" w:color="000009"/>
        </w:rPr>
        <w:t xml:space="preserve"> </w:t>
      </w:r>
      <w:r>
        <w:rPr>
          <w:color w:val="000009"/>
          <w:u w:val="single" w:color="000009"/>
        </w:rPr>
        <w:t>La</w:t>
      </w:r>
      <w:r>
        <w:rPr>
          <w:color w:val="000009"/>
          <w:spacing w:val="-7"/>
          <w:u w:val="single" w:color="000009"/>
        </w:rPr>
        <w:t xml:space="preserve"> </w:t>
      </w:r>
      <w:r>
        <w:rPr>
          <w:color w:val="000009"/>
          <w:u w:val="single" w:color="000009"/>
        </w:rPr>
        <w:t>declaración</w:t>
      </w:r>
      <w:r>
        <w:rPr>
          <w:color w:val="000009"/>
          <w:spacing w:val="-5"/>
          <w:u w:val="single" w:color="000009"/>
        </w:rPr>
        <w:t xml:space="preserve"> </w:t>
      </w:r>
      <w:r>
        <w:rPr>
          <w:color w:val="000009"/>
          <w:u w:val="single" w:color="000009"/>
        </w:rPr>
        <w:t>deberá</w:t>
      </w:r>
      <w:r>
        <w:rPr>
          <w:color w:val="000009"/>
        </w:rPr>
        <w:t xml:space="preserve"> </w:t>
      </w:r>
      <w:r>
        <w:rPr>
          <w:color w:val="000009"/>
          <w:u w:val="single" w:color="000009"/>
        </w:rPr>
        <w:t>especificar</w:t>
      </w:r>
      <w:r>
        <w:rPr>
          <w:color w:val="000009"/>
          <w:spacing w:val="-3"/>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w:t>
      </w:r>
      <w:r>
        <w:rPr>
          <w:color w:val="000009"/>
          <w:spacing w:val="-5"/>
          <w:u w:val="single" w:color="000009"/>
        </w:rPr>
        <w:t xml:space="preserve"> </w:t>
      </w:r>
      <w:r>
        <w:rPr>
          <w:color w:val="000009"/>
          <w:u w:val="single" w:color="000009"/>
        </w:rPr>
        <w:t>sobre</w:t>
      </w:r>
      <w:r>
        <w:rPr>
          <w:color w:val="000009"/>
          <w:spacing w:val="-5"/>
          <w:u w:val="single" w:color="000009"/>
        </w:rPr>
        <w:t xml:space="preserve"> </w:t>
      </w:r>
      <w:r>
        <w:rPr>
          <w:color w:val="000009"/>
          <w:u w:val="single" w:color="000009"/>
        </w:rPr>
        <w:t>el</w:t>
      </w:r>
      <w:r>
        <w:rPr>
          <w:color w:val="000009"/>
          <w:spacing w:val="-6"/>
          <w:u w:val="single" w:color="000009"/>
        </w:rPr>
        <w:t xml:space="preserve"> </w:t>
      </w:r>
      <w:r>
        <w:rPr>
          <w:color w:val="000009"/>
          <w:u w:val="single" w:color="000009"/>
        </w:rPr>
        <w:t>precio</w:t>
      </w:r>
      <w:r>
        <w:rPr>
          <w:color w:val="000009"/>
          <w:spacing w:val="-3"/>
          <w:u w:val="single" w:color="000009"/>
        </w:rPr>
        <w:t xml:space="preserve"> </w:t>
      </w:r>
      <w:r>
        <w:rPr>
          <w:color w:val="000009"/>
          <w:u w:val="single" w:color="000009"/>
        </w:rPr>
        <w:t>ofertado</w:t>
      </w:r>
      <w:r>
        <w:rPr>
          <w:color w:val="000009"/>
          <w:spacing w:val="-5"/>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suministro</w:t>
      </w:r>
      <w:r>
        <w:rPr>
          <w:color w:val="000009"/>
          <w:spacing w:val="-3"/>
          <w:u w:val="single" w:color="000009"/>
        </w:rPr>
        <w:t xml:space="preserve"> </w:t>
      </w:r>
      <w:r>
        <w:rPr>
          <w:color w:val="000009"/>
          <w:u w:val="single" w:color="000009"/>
        </w:rPr>
        <w:t>de</w:t>
      </w:r>
      <w:r>
        <w:rPr>
          <w:color w:val="000009"/>
          <w:spacing w:val="-6"/>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que</w:t>
      </w:r>
      <w:r>
        <w:rPr>
          <w:color w:val="000009"/>
          <w:spacing w:val="-3"/>
          <w:u w:val="single" w:color="000009"/>
        </w:rPr>
        <w:t xml:space="preserve"> </w:t>
      </w:r>
      <w:r>
        <w:rPr>
          <w:rFonts w:ascii="Arial" w:hAnsi="Arial"/>
          <w:b/>
          <w:color w:val="000009"/>
          <w:u w:val="single" w:color="000009"/>
        </w:rPr>
        <w:t>No</w:t>
      </w:r>
      <w:r>
        <w:rPr>
          <w:rFonts w:ascii="Arial" w:hAnsi="Arial"/>
          <w:b/>
          <w:color w:val="000009"/>
          <w:spacing w:val="-3"/>
          <w:u w:val="single" w:color="000009"/>
        </w:rPr>
        <w:t xml:space="preserve"> </w:t>
      </w:r>
      <w:r>
        <w:rPr>
          <w:color w:val="000009"/>
          <w:u w:val="single" w:color="000009"/>
        </w:rPr>
        <w:t>califican</w:t>
      </w:r>
      <w:r>
        <w:rPr>
          <w:color w:val="000009"/>
          <w:spacing w:val="-3"/>
          <w:u w:val="single" w:color="000009"/>
        </w:rPr>
        <w:t xml:space="preserve"> </w:t>
      </w:r>
      <w:r>
        <w:rPr>
          <w:color w:val="000009"/>
          <w:u w:val="single" w:color="000009"/>
        </w:rPr>
        <w:t>como</w:t>
      </w:r>
      <w:r>
        <w:rPr>
          <w:color w:val="000009"/>
        </w:rPr>
        <w:t xml:space="preserve"> </w:t>
      </w:r>
      <w:r>
        <w:rPr>
          <w:color w:val="000009"/>
          <w:u w:val="single" w:color="000009"/>
        </w:rPr>
        <w:t>nacionales (si se trata de varios servicios ofrecidos se deberá detallar el porcentaje en</w:t>
      </w:r>
      <w:r>
        <w:rPr>
          <w:color w:val="000009"/>
        </w:rPr>
        <w:t xml:space="preserve"> </w:t>
      </w:r>
      <w:r>
        <w:rPr>
          <w:color w:val="000009"/>
          <w:u w:val="single" w:color="000009"/>
        </w:rPr>
        <w:t>cada caso) de acuerdo a la normativa vigente</w:t>
      </w:r>
      <w:r>
        <w:rPr>
          <w:color w:val="000009"/>
        </w:rPr>
        <w:t>:</w:t>
      </w:r>
    </w:p>
    <w:p w14:paraId="3232F3C4" w14:textId="77777777" w:rsidR="006A6EC4" w:rsidRDefault="006A6EC4" w:rsidP="00BF6822">
      <w:pPr>
        <w:pStyle w:val="Prrafodelista"/>
        <w:widowControl w:val="0"/>
        <w:numPr>
          <w:ilvl w:val="0"/>
          <w:numId w:val="12"/>
        </w:numPr>
        <w:tabs>
          <w:tab w:val="left" w:pos="642"/>
        </w:tabs>
        <w:autoSpaceDE w:val="0"/>
        <w:autoSpaceDN w:val="0"/>
        <w:spacing w:before="201" w:after="0" w:line="276" w:lineRule="auto"/>
        <w:ind w:left="641" w:right="115"/>
        <w:contextualSpacing w:val="0"/>
        <w:jc w:val="both"/>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 artículo 14 de la Ley </w:t>
      </w:r>
      <w:proofErr w:type="spellStart"/>
      <w:r>
        <w:rPr>
          <w:color w:val="000009"/>
        </w:rPr>
        <w:t>Nº</w:t>
      </w:r>
      <w:proofErr w:type="spellEnd"/>
      <w:r>
        <w:rPr>
          <w:color w:val="000009"/>
        </w:rPr>
        <w:t xml:space="preserve"> 19.438 de 14 de octubre de 2016-,</w:t>
      </w:r>
    </w:p>
    <w:p w14:paraId="67BE6F1B" w14:textId="77777777" w:rsidR="006A6EC4" w:rsidRDefault="006A6EC4" w:rsidP="00BF6822">
      <w:pPr>
        <w:pStyle w:val="Prrafodelista"/>
        <w:widowControl w:val="0"/>
        <w:numPr>
          <w:ilvl w:val="0"/>
          <w:numId w:val="12"/>
        </w:numPr>
        <w:tabs>
          <w:tab w:val="left" w:pos="642"/>
        </w:tabs>
        <w:autoSpaceDE w:val="0"/>
        <w:autoSpaceDN w:val="0"/>
        <w:spacing w:before="198" w:after="0" w:line="240" w:lineRule="auto"/>
        <w:contextualSpacing w:val="0"/>
        <w:rPr>
          <w:rFonts w:ascii="Wingdings" w:hAnsi="Wingdings"/>
        </w:rPr>
      </w:pPr>
      <w:r>
        <w:rPr>
          <w:color w:val="000009"/>
        </w:rPr>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0FB954E6" w14:textId="77777777" w:rsidR="006A6EC4" w:rsidRDefault="006A6EC4" w:rsidP="006A6EC4">
      <w:pPr>
        <w:pStyle w:val="Textoindependiente"/>
        <w:spacing w:before="9"/>
        <w:rPr>
          <w:sz w:val="20"/>
        </w:rPr>
      </w:pPr>
    </w:p>
    <w:p w14:paraId="53FAB938" w14:textId="77777777" w:rsidR="006A6EC4" w:rsidRDefault="006A6EC4" w:rsidP="00BF6822">
      <w:pPr>
        <w:pStyle w:val="Prrafodelista"/>
        <w:widowControl w:val="0"/>
        <w:numPr>
          <w:ilvl w:val="0"/>
          <w:numId w:val="12"/>
        </w:numPr>
        <w:tabs>
          <w:tab w:val="left" w:pos="642"/>
        </w:tabs>
        <w:autoSpaceDE w:val="0"/>
        <w:autoSpaceDN w:val="0"/>
        <w:spacing w:before="1" w:after="0" w:line="276" w:lineRule="auto"/>
        <w:ind w:left="641" w:right="117"/>
        <w:contextualSpacing w:val="0"/>
        <w:jc w:val="both"/>
        <w:rPr>
          <w:rFonts w:ascii="Wingdings" w:hAnsi="Wingdings"/>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54A085FD" w14:textId="77777777" w:rsidR="006A6EC4" w:rsidRDefault="006A6EC4" w:rsidP="006A6EC4">
      <w:pPr>
        <w:spacing w:before="197"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los</w:t>
      </w:r>
      <w:r>
        <w:rPr>
          <w:rFonts w:ascii="Arial" w:hAnsi="Arial"/>
          <w:b/>
          <w:color w:val="000009"/>
          <w:spacing w:val="80"/>
        </w:rPr>
        <w:t xml:space="preserve"> </w:t>
      </w:r>
      <w:r>
        <w:rPr>
          <w:rFonts w:ascii="Arial" w:hAnsi="Arial"/>
          <w:b/>
          <w:color w:val="000009"/>
        </w:rPr>
        <w:t>servicios</w:t>
      </w:r>
      <w:r>
        <w:rPr>
          <w:rFonts w:ascii="Arial" w:hAnsi="Arial"/>
          <w:b/>
          <w:color w:val="000009"/>
          <w:spacing w:val="80"/>
        </w:rPr>
        <w:t xml:space="preserve"> </w:t>
      </w:r>
      <w:r>
        <w:rPr>
          <w:rFonts w:ascii="Arial" w:hAnsi="Arial"/>
          <w:b/>
          <w:color w:val="000009"/>
        </w:rPr>
        <w:t>y</w:t>
      </w:r>
      <w:r>
        <w:rPr>
          <w:rFonts w:ascii="Arial" w:hAnsi="Arial"/>
          <w:b/>
          <w:color w:val="000009"/>
          <w:spacing w:val="80"/>
        </w:rPr>
        <w:t xml:space="preserve"> </w:t>
      </w:r>
      <w:r>
        <w:rPr>
          <w:rFonts w:ascii="Arial" w:hAnsi="Arial"/>
          <w:b/>
          <w:color w:val="000009"/>
        </w:rPr>
        <w:t>bienes</w:t>
      </w:r>
      <w:r>
        <w:rPr>
          <w:rFonts w:ascii="Arial" w:hAnsi="Arial"/>
          <w:b/>
          <w:color w:val="000009"/>
          <w:spacing w:val="80"/>
        </w:rPr>
        <w:t xml:space="preserve"> </w:t>
      </w:r>
      <w:r>
        <w:rPr>
          <w:rFonts w:ascii="Arial" w:hAnsi="Arial"/>
          <w:b/>
          <w:color w:val="000009"/>
        </w:rPr>
        <w:t>suministrados</w:t>
      </w:r>
      <w:r>
        <w:rPr>
          <w:rFonts w:ascii="Arial" w:hAnsi="Arial"/>
          <w:b/>
          <w:color w:val="000009"/>
          <w:spacing w:val="80"/>
        </w:rPr>
        <w:t xml:space="preserve"> </w:t>
      </w:r>
      <w:r>
        <w:rPr>
          <w:rFonts w:ascii="Arial" w:hAnsi="Arial"/>
          <w:b/>
          <w:color w:val="000009"/>
        </w:rPr>
        <w:t>serán</w:t>
      </w:r>
      <w:r>
        <w:rPr>
          <w:rFonts w:ascii="Arial" w:hAnsi="Arial"/>
          <w:b/>
          <w:color w:val="000009"/>
          <w:spacing w:val="40"/>
        </w:rPr>
        <w:t xml:space="preserve"> </w:t>
      </w:r>
      <w:r>
        <w:rPr>
          <w:rFonts w:ascii="Arial" w:hAnsi="Arial"/>
          <w:b/>
          <w:color w:val="000009"/>
        </w:rPr>
        <w:t>considerados como no nacionales.</w:t>
      </w:r>
    </w:p>
    <w:p w14:paraId="2D412349" w14:textId="77777777" w:rsidR="006A6EC4" w:rsidRDefault="006A6EC4" w:rsidP="006A6EC4">
      <w:pPr>
        <w:pStyle w:val="Textoindependiente"/>
        <w:rPr>
          <w:rFonts w:ascii="Arial"/>
          <w:b/>
          <w:sz w:val="24"/>
        </w:rPr>
      </w:pPr>
    </w:p>
    <w:p w14:paraId="36F38255" w14:textId="77777777" w:rsidR="006A6EC4" w:rsidRDefault="006A6EC4" w:rsidP="006A6EC4">
      <w:pPr>
        <w:pStyle w:val="Textoindependiente"/>
        <w:rPr>
          <w:rFonts w:ascii="Arial"/>
          <w:b/>
          <w:sz w:val="24"/>
        </w:rPr>
      </w:pPr>
    </w:p>
    <w:p w14:paraId="36DBD66A" w14:textId="77777777" w:rsidR="006A6EC4" w:rsidRDefault="006A6EC4" w:rsidP="00BF6822">
      <w:pPr>
        <w:pStyle w:val="Ttulo3"/>
        <w:keepNext w:val="0"/>
        <w:keepLines w:val="0"/>
        <w:widowControl w:val="0"/>
        <w:numPr>
          <w:ilvl w:val="2"/>
          <w:numId w:val="11"/>
        </w:numPr>
        <w:tabs>
          <w:tab w:val="left" w:pos="696"/>
        </w:tabs>
        <w:autoSpaceDE w:val="0"/>
        <w:autoSpaceDN w:val="0"/>
        <w:spacing w:before="141" w:line="240" w:lineRule="auto"/>
        <w:ind w:left="696" w:right="4726"/>
        <w:jc w:val="right"/>
        <w:rPr>
          <w:rFonts w:ascii="Arial"/>
          <w:b/>
        </w:rPr>
      </w:pPr>
      <w:bookmarkStart w:id="59" w:name="_Toc151647267"/>
      <w:r>
        <w:rPr>
          <w:color w:val="4471C4"/>
        </w:rPr>
        <w:t>Evaluación</w:t>
      </w:r>
      <w:r>
        <w:rPr>
          <w:color w:val="4471C4"/>
          <w:spacing w:val="-2"/>
        </w:rPr>
        <w:t xml:space="preserve"> </w:t>
      </w:r>
      <w:r>
        <w:rPr>
          <w:color w:val="4471C4"/>
        </w:rPr>
        <w:t xml:space="preserve">de </w:t>
      </w:r>
      <w:r>
        <w:rPr>
          <w:color w:val="4471C4"/>
          <w:spacing w:val="-2"/>
        </w:rPr>
        <w:t>ofertas</w:t>
      </w:r>
      <w:bookmarkEnd w:id="59"/>
    </w:p>
    <w:p w14:paraId="2ABD6AB0" w14:textId="77777777" w:rsidR="006A6EC4" w:rsidRDefault="006A6EC4" w:rsidP="006A6EC4">
      <w:pPr>
        <w:pStyle w:val="Textoindependiente"/>
        <w:spacing w:before="1"/>
        <w:rPr>
          <w:rFonts w:ascii="Arial"/>
          <w:b/>
          <w:sz w:val="21"/>
        </w:rPr>
      </w:pPr>
    </w:p>
    <w:p w14:paraId="3FB2B509" w14:textId="77777777" w:rsidR="006A6EC4" w:rsidRDefault="006A6EC4" w:rsidP="006A6EC4">
      <w:pPr>
        <w:pStyle w:val="Textoindependiente"/>
        <w:spacing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45D7DE9B" w14:textId="77777777" w:rsidR="006A6EC4" w:rsidRDefault="006A6EC4" w:rsidP="006A6EC4">
      <w:pPr>
        <w:pStyle w:val="Textoindependiente"/>
        <w:spacing w:before="200" w:line="276" w:lineRule="auto"/>
        <w:ind w:left="282" w:right="114"/>
        <w:jc w:val="both"/>
      </w:pPr>
      <w:r>
        <w:rPr>
          <w:color w:val="000009"/>
        </w:rPr>
        <w:t>El margen de preferencia en precio aplicable a los servicios que califiquen como nacionales</w:t>
      </w:r>
      <w:r>
        <w:rPr>
          <w:color w:val="000009"/>
          <w:spacing w:val="-4"/>
        </w:rPr>
        <w:t xml:space="preserve"> </w:t>
      </w:r>
      <w:r>
        <w:rPr>
          <w:color w:val="000009"/>
        </w:rPr>
        <w:t>será</w:t>
      </w:r>
      <w:r>
        <w:rPr>
          <w:color w:val="000009"/>
          <w:spacing w:val="-4"/>
        </w:rPr>
        <w:t xml:space="preserve"> </w:t>
      </w:r>
      <w:r>
        <w:rPr>
          <w:color w:val="000009"/>
        </w:rPr>
        <w:t>del</w:t>
      </w:r>
      <w:r>
        <w:rPr>
          <w:color w:val="000009"/>
          <w:spacing w:val="-5"/>
        </w:rPr>
        <w:t xml:space="preserve"> </w:t>
      </w:r>
      <w:r>
        <w:rPr>
          <w:color w:val="000009"/>
        </w:rPr>
        <w:t>8%</w:t>
      </w:r>
      <w:r>
        <w:rPr>
          <w:color w:val="000009"/>
          <w:spacing w:val="-4"/>
        </w:rPr>
        <w:t xml:space="preserve"> </w:t>
      </w:r>
      <w:r>
        <w:rPr>
          <w:color w:val="000009"/>
        </w:rPr>
        <w:t>en</w:t>
      </w:r>
      <w:r>
        <w:rPr>
          <w:color w:val="000009"/>
          <w:spacing w:val="-4"/>
        </w:rPr>
        <w:t xml:space="preserve"> </w:t>
      </w:r>
      <w:r>
        <w:rPr>
          <w:color w:val="000009"/>
        </w:rPr>
        <w:t>el</w:t>
      </w:r>
      <w:r>
        <w:rPr>
          <w:color w:val="000009"/>
          <w:spacing w:val="-5"/>
        </w:rPr>
        <w:t xml:space="preserve"> </w:t>
      </w:r>
      <w:r>
        <w:rPr>
          <w:color w:val="000009"/>
        </w:rPr>
        <w:t>precio</w:t>
      </w:r>
      <w:r>
        <w:rPr>
          <w:color w:val="000009"/>
          <w:spacing w:val="-4"/>
        </w:rPr>
        <w:t xml:space="preserve"> </w:t>
      </w:r>
      <w:r>
        <w:rPr>
          <w:color w:val="000009"/>
        </w:rPr>
        <w:t>respecto</w:t>
      </w:r>
      <w:r>
        <w:rPr>
          <w:color w:val="000009"/>
          <w:spacing w:val="-4"/>
        </w:rPr>
        <w:t xml:space="preserve"> </w:t>
      </w:r>
      <w:r>
        <w:rPr>
          <w:color w:val="000009"/>
        </w:rPr>
        <w:t>de</w:t>
      </w:r>
      <w:r>
        <w:rPr>
          <w:color w:val="000009"/>
          <w:spacing w:val="-4"/>
        </w:rPr>
        <w:t xml:space="preserve"> </w:t>
      </w:r>
      <w:r>
        <w:rPr>
          <w:color w:val="000009"/>
        </w:rPr>
        <w:t>los</w:t>
      </w:r>
      <w:r>
        <w:rPr>
          <w:color w:val="000009"/>
          <w:spacing w:val="-4"/>
        </w:rPr>
        <w:t xml:space="preserve"> </w:t>
      </w:r>
      <w:r>
        <w:rPr>
          <w:color w:val="000009"/>
        </w:rPr>
        <w:t>que</w:t>
      </w:r>
      <w:r>
        <w:rPr>
          <w:color w:val="000009"/>
          <w:spacing w:val="-4"/>
        </w:rPr>
        <w:t xml:space="preserve"> </w:t>
      </w:r>
      <w:r>
        <w:rPr>
          <w:color w:val="000009"/>
        </w:rPr>
        <w:t>no</w:t>
      </w:r>
      <w:r>
        <w:rPr>
          <w:color w:val="000009"/>
          <w:spacing w:val="-4"/>
        </w:rPr>
        <w:t xml:space="preserve"> </w:t>
      </w:r>
      <w:r>
        <w:rPr>
          <w:color w:val="000009"/>
        </w:rPr>
        <w:t>califiquen</w:t>
      </w:r>
      <w:r>
        <w:rPr>
          <w:color w:val="000009"/>
          <w:spacing w:val="-6"/>
        </w:rPr>
        <w:t xml:space="preserve"> </w:t>
      </w:r>
      <w:r>
        <w:rPr>
          <w:color w:val="000009"/>
        </w:rPr>
        <w:t>como</w:t>
      </w:r>
      <w:r>
        <w:rPr>
          <w:color w:val="000009"/>
          <w:spacing w:val="-6"/>
        </w:rPr>
        <w:t xml:space="preserve"> </w:t>
      </w:r>
      <w:r>
        <w:rPr>
          <w:color w:val="000009"/>
        </w:rPr>
        <w:t>nacionales.</w:t>
      </w:r>
    </w:p>
    <w:p w14:paraId="0583ACF7" w14:textId="77777777" w:rsidR="006A6EC4" w:rsidRDefault="006A6EC4" w:rsidP="006A6EC4">
      <w:pPr>
        <w:pStyle w:val="Textoindependiente"/>
        <w:spacing w:before="200" w:line="276" w:lineRule="auto"/>
        <w:ind w:left="282" w:right="116"/>
        <w:jc w:val="both"/>
      </w:pPr>
      <w:r>
        <w:rPr>
          <w:color w:val="000009"/>
        </w:rPr>
        <w:t>Cuando el servicio incluya el suministro de bienes, el</w:t>
      </w:r>
      <w:r>
        <w:rPr>
          <w:color w:val="000009"/>
          <w:spacing w:val="-3"/>
        </w:rPr>
        <w:t xml:space="preserve"> </w:t>
      </w:r>
      <w:r>
        <w:rPr>
          <w:color w:val="000009"/>
        </w:rPr>
        <w:t>monto</w:t>
      </w:r>
      <w:r>
        <w:rPr>
          <w:color w:val="000009"/>
          <w:spacing w:val="-2"/>
        </w:rPr>
        <w:t xml:space="preserve"> </w:t>
      </w:r>
      <w:r>
        <w:rPr>
          <w:color w:val="000009"/>
        </w:rPr>
        <w:t>sobre</w:t>
      </w:r>
      <w:r>
        <w:rPr>
          <w:color w:val="000009"/>
          <w:spacing w:val="-2"/>
        </w:rPr>
        <w:t xml:space="preserve"> </w:t>
      </w:r>
      <w:r>
        <w:rPr>
          <w:color w:val="000009"/>
        </w:rPr>
        <w:t>el</w:t>
      </w:r>
      <w:r>
        <w:rPr>
          <w:color w:val="000009"/>
          <w:spacing w:val="-3"/>
        </w:rPr>
        <w:t xml:space="preserve"> </w:t>
      </w:r>
      <w:r>
        <w:rPr>
          <w:color w:val="000009"/>
        </w:rPr>
        <w:t>que se aplicará el margen de preferencia no considerará el precio de aquellos bienes que no califiquen como nacionales.</w:t>
      </w:r>
    </w:p>
    <w:p w14:paraId="278F2C3D" w14:textId="77777777" w:rsidR="006A6EC4" w:rsidRDefault="006A6EC4" w:rsidP="006A6EC4">
      <w:pPr>
        <w:pStyle w:val="Textoindependiente"/>
        <w:spacing w:before="200"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0"/>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3AA0F5F4" w14:textId="77777777" w:rsidR="006A6EC4" w:rsidRDefault="006A6EC4" w:rsidP="00BF6822">
      <w:pPr>
        <w:pStyle w:val="Prrafodelista"/>
        <w:widowControl w:val="0"/>
        <w:numPr>
          <w:ilvl w:val="0"/>
          <w:numId w:val="13"/>
        </w:numPr>
        <w:tabs>
          <w:tab w:val="left" w:pos="293"/>
        </w:tabs>
        <w:autoSpaceDE w:val="0"/>
        <w:autoSpaceDN w:val="0"/>
        <w:spacing w:before="200" w:after="0" w:line="240" w:lineRule="auto"/>
        <w:ind w:left="292" w:right="4795"/>
        <w:contextualSpacing w:val="0"/>
        <w:jc w:val="right"/>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4C086AA8" w14:textId="77777777" w:rsidR="006A6EC4" w:rsidRDefault="006A6EC4" w:rsidP="006A6EC4">
      <w:pPr>
        <w:pStyle w:val="Textoindependiente"/>
        <w:spacing w:before="7"/>
        <w:rPr>
          <w:rFonts w:ascii="Arial"/>
          <w:b/>
          <w:i/>
          <w:sz w:val="20"/>
        </w:rPr>
      </w:pPr>
    </w:p>
    <w:p w14:paraId="79F080C6" w14:textId="77777777" w:rsidR="006A6EC4" w:rsidRDefault="006A6EC4" w:rsidP="006A6EC4">
      <w:pPr>
        <w:spacing w:line="463" w:lineRule="auto"/>
        <w:ind w:left="282" w:right="5720"/>
        <w:rPr>
          <w:rFonts w:ascii="Arial"/>
          <w:b/>
        </w:rPr>
      </w:pPr>
      <w:r>
        <w:rPr>
          <w:rFonts w:ascii="Arial"/>
          <w:b/>
          <w:color w:val="000009"/>
        </w:rPr>
        <w:t>PCN</w:t>
      </w:r>
      <w:r>
        <w:rPr>
          <w:rFonts w:ascii="Arial"/>
          <w:b/>
          <w:color w:val="000009"/>
          <w:spacing w:val="-6"/>
        </w:rPr>
        <w:t xml:space="preserve"> </w:t>
      </w:r>
      <w:r>
        <w:rPr>
          <w:rFonts w:ascii="Arial"/>
          <w:b/>
          <w:color w:val="000009"/>
        </w:rPr>
        <w:t>=</w:t>
      </w:r>
      <w:r>
        <w:rPr>
          <w:rFonts w:ascii="Arial"/>
          <w:b/>
          <w:color w:val="000009"/>
          <w:spacing w:val="-5"/>
        </w:rPr>
        <w:t xml:space="preserve"> </w:t>
      </w:r>
      <w:r>
        <w:rPr>
          <w:rFonts w:ascii="Arial"/>
          <w:b/>
          <w:color w:val="000009"/>
        </w:rPr>
        <w:t>PN</w:t>
      </w:r>
      <w:r>
        <w:rPr>
          <w:rFonts w:ascii="Arial"/>
          <w:b/>
          <w:color w:val="000009"/>
          <w:spacing w:val="-7"/>
        </w:rPr>
        <w:t xml:space="preserve"> </w:t>
      </w:r>
      <w:r>
        <w:rPr>
          <w:rFonts w:ascii="Arial"/>
          <w:b/>
          <w:color w:val="000009"/>
        </w:rPr>
        <w:t>-</w:t>
      </w:r>
      <w:r>
        <w:rPr>
          <w:rFonts w:ascii="Arial"/>
          <w:b/>
          <w:color w:val="000009"/>
          <w:spacing w:val="-7"/>
        </w:rPr>
        <w:t xml:space="preserve"> </w:t>
      </w:r>
      <w:r>
        <w:rPr>
          <w:rFonts w:ascii="Arial"/>
          <w:b/>
          <w:color w:val="000009"/>
        </w:rPr>
        <w:t>(PN</w:t>
      </w:r>
      <w:r>
        <w:rPr>
          <w:rFonts w:ascii="Arial"/>
          <w:b/>
          <w:color w:val="000009"/>
          <w:spacing w:val="-6"/>
        </w:rPr>
        <w:t xml:space="preserve"> </w:t>
      </w:r>
      <w:r>
        <w:rPr>
          <w:rFonts w:ascii="Arial"/>
          <w:b/>
          <w:color w:val="000009"/>
        </w:rPr>
        <w:t>x</w:t>
      </w:r>
      <w:r>
        <w:rPr>
          <w:rFonts w:ascii="Arial"/>
          <w:b/>
          <w:color w:val="000009"/>
          <w:spacing w:val="-6"/>
        </w:rPr>
        <w:t xml:space="preserve"> </w:t>
      </w:r>
      <w:r>
        <w:rPr>
          <w:rFonts w:ascii="Arial"/>
          <w:b/>
          <w:color w:val="000009"/>
        </w:rPr>
        <w:t>0,08) PCNN = PNN</w:t>
      </w:r>
    </w:p>
    <w:p w14:paraId="1A8932A7" w14:textId="77777777" w:rsidR="006A6EC4" w:rsidRDefault="006A6EC4" w:rsidP="006A6EC4">
      <w:pPr>
        <w:spacing w:line="463" w:lineRule="auto"/>
        <w:rPr>
          <w:rFonts w:ascii="Arial"/>
        </w:rPr>
        <w:sectPr w:rsidR="006A6EC4">
          <w:headerReference w:type="default" r:id="rId24"/>
          <w:footerReference w:type="default" r:id="rId25"/>
          <w:pgSz w:w="11910" w:h="16840"/>
          <w:pgMar w:top="1320" w:right="1580" w:bottom="280" w:left="1420" w:header="720" w:footer="720" w:gutter="0"/>
          <w:cols w:space="720"/>
        </w:sectPr>
      </w:pPr>
    </w:p>
    <w:p w14:paraId="1C68FAED" w14:textId="77777777" w:rsidR="006A6EC4" w:rsidRDefault="006A6EC4" w:rsidP="00BF6822">
      <w:pPr>
        <w:pStyle w:val="Prrafodelista"/>
        <w:widowControl w:val="0"/>
        <w:numPr>
          <w:ilvl w:val="0"/>
          <w:numId w:val="13"/>
        </w:numPr>
        <w:tabs>
          <w:tab w:val="left" w:pos="575"/>
        </w:tabs>
        <w:autoSpaceDE w:val="0"/>
        <w:autoSpaceDN w:val="0"/>
        <w:spacing w:before="75" w:after="0" w:line="240" w:lineRule="auto"/>
        <w:contextualSpacing w:val="0"/>
        <w:rPr>
          <w:rFonts w:ascii="Arial"/>
          <w:b/>
          <w:i/>
        </w:rPr>
      </w:pPr>
      <w:r>
        <w:rPr>
          <w:rFonts w:ascii="Arial"/>
          <w:b/>
          <w:i/>
          <w:color w:val="FF0000"/>
        </w:rPr>
        <w:lastRenderedPageBreak/>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26F09CD" w14:textId="77777777" w:rsidR="006A6EC4" w:rsidRDefault="006A6EC4" w:rsidP="006A6EC4">
      <w:pPr>
        <w:pStyle w:val="Textoindependiente"/>
        <w:spacing w:before="7"/>
        <w:rPr>
          <w:rFonts w:ascii="Arial"/>
          <w:b/>
          <w:i/>
          <w:sz w:val="20"/>
        </w:rPr>
      </w:pPr>
    </w:p>
    <w:p w14:paraId="78D7BDAF" w14:textId="77777777" w:rsidR="006A6EC4" w:rsidRDefault="006A6EC4" w:rsidP="006A6EC4">
      <w:pPr>
        <w:ind w:left="282"/>
        <w:jc w:val="both"/>
        <w:rPr>
          <w:rFonts w:ascii="Arial"/>
          <w:b/>
        </w:rPr>
      </w:pPr>
      <w:r>
        <w:rPr>
          <w:rFonts w:ascii="Arial"/>
          <w:b/>
          <w:color w:val="000009"/>
        </w:rPr>
        <w:t>PCN</w:t>
      </w:r>
      <w:r>
        <w:rPr>
          <w:rFonts w:ascii="Arial"/>
          <w:b/>
          <w:color w:val="000009"/>
          <w:spacing w:val="-1"/>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3"/>
        </w:rPr>
        <w:t xml:space="preserve"> </w:t>
      </w:r>
      <w:r>
        <w:rPr>
          <w:rFonts w:ascii="Arial"/>
          <w:b/>
          <w:color w:val="000009"/>
        </w:rPr>
        <w:t>-</w:t>
      </w:r>
      <w:r>
        <w:rPr>
          <w:rFonts w:ascii="Arial"/>
          <w:b/>
          <w:color w:val="000009"/>
          <w:spacing w:val="1"/>
        </w:rPr>
        <w:t xml:space="preserve"> </w:t>
      </w:r>
      <w:r>
        <w:rPr>
          <w:rFonts w:ascii="Arial"/>
          <w:b/>
          <w:color w:val="000009"/>
        </w:rPr>
        <w:t>PN</w:t>
      </w:r>
      <w:r>
        <w:rPr>
          <w:rFonts w:ascii="Arial"/>
          <w:b/>
          <w:color w:val="000009"/>
          <w:spacing w:val="-1"/>
        </w:rPr>
        <w:t xml:space="preserve"> </w:t>
      </w:r>
      <w:r>
        <w:rPr>
          <w:rFonts w:ascii="Arial"/>
          <w:b/>
          <w:color w:val="000009"/>
        </w:rPr>
        <w:t>x</w:t>
      </w:r>
      <w:r>
        <w:rPr>
          <w:rFonts w:ascii="Arial"/>
          <w:b/>
          <w:color w:val="000009"/>
          <w:spacing w:val="-3"/>
        </w:rPr>
        <w:t xml:space="preserve"> </w:t>
      </w:r>
      <w:r>
        <w:rPr>
          <w:rFonts w:ascii="Arial"/>
          <w:b/>
          <w:color w:val="000009"/>
        </w:rPr>
        <w:t>(1</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4"/>
        </w:rPr>
        <w:t>0,08</w:t>
      </w:r>
    </w:p>
    <w:p w14:paraId="0794D5F8" w14:textId="77777777" w:rsidR="006A6EC4" w:rsidRDefault="006A6EC4" w:rsidP="006A6EC4">
      <w:pPr>
        <w:pStyle w:val="Textoindependiente"/>
        <w:rPr>
          <w:rFonts w:ascii="Arial"/>
          <w:b/>
          <w:sz w:val="21"/>
        </w:rPr>
      </w:pPr>
    </w:p>
    <w:p w14:paraId="73E14B28" w14:textId="77777777" w:rsidR="006A6EC4" w:rsidRDefault="006A6EC4" w:rsidP="006A6EC4">
      <w:pPr>
        <w:pStyle w:val="Textoindependiente"/>
        <w:ind w:left="282"/>
      </w:pPr>
      <w:r>
        <w:rPr>
          <w:color w:val="000009"/>
          <w:spacing w:val="-2"/>
        </w:rPr>
        <w:t>Donde:</w:t>
      </w:r>
    </w:p>
    <w:p w14:paraId="250D22FC" w14:textId="77777777" w:rsidR="006A6EC4" w:rsidRDefault="006A6EC4" w:rsidP="006A6EC4">
      <w:pPr>
        <w:pStyle w:val="Textoindependiente"/>
        <w:spacing w:before="6"/>
        <w:rPr>
          <w:sz w:val="20"/>
        </w:rPr>
      </w:pPr>
    </w:p>
    <w:p w14:paraId="0403F54B" w14:textId="77777777" w:rsidR="006A6EC4" w:rsidRDefault="006A6EC4" w:rsidP="006A6EC4">
      <w:pPr>
        <w:pStyle w:val="Textoindependiente"/>
        <w:spacing w:before="1" w:line="276" w:lineRule="auto"/>
        <w:ind w:left="282"/>
      </w:pPr>
      <w:r>
        <w:rPr>
          <w:color w:val="000009"/>
        </w:rPr>
        <w:t>PCN</w:t>
      </w:r>
      <w:r>
        <w:rPr>
          <w:color w:val="000009"/>
          <w:spacing w:val="-6"/>
        </w:rPr>
        <w:t xml:space="preserve"> </w:t>
      </w:r>
      <w:r>
        <w:rPr>
          <w:color w:val="000009"/>
        </w:rPr>
        <w:t>=</w:t>
      </w:r>
      <w:r>
        <w:rPr>
          <w:color w:val="000009"/>
          <w:spacing w:val="-4"/>
        </w:rPr>
        <w:t xml:space="preserve"> </w:t>
      </w:r>
      <w:r>
        <w:rPr>
          <w:color w:val="000009"/>
        </w:rPr>
        <w:t>precio</w:t>
      </w:r>
      <w:r>
        <w:rPr>
          <w:color w:val="000009"/>
          <w:spacing w:val="-5"/>
        </w:rPr>
        <w:t xml:space="preserve"> </w:t>
      </w:r>
      <w:r>
        <w:rPr>
          <w:color w:val="000009"/>
        </w:rPr>
        <w:t>comparativo</w:t>
      </w:r>
      <w:r>
        <w:rPr>
          <w:color w:val="000009"/>
          <w:spacing w:val="-5"/>
        </w:rPr>
        <w:t xml:space="preserve"> </w:t>
      </w:r>
      <w:r>
        <w:rPr>
          <w:color w:val="000009"/>
        </w:rPr>
        <w:t>del</w:t>
      </w:r>
      <w:r>
        <w:rPr>
          <w:color w:val="000009"/>
          <w:spacing w:val="-4"/>
        </w:rPr>
        <w:t xml:space="preserve"> </w:t>
      </w:r>
      <w:r>
        <w:rPr>
          <w:color w:val="000009"/>
        </w:rPr>
        <w:t>producto</w:t>
      </w:r>
      <w:r>
        <w:rPr>
          <w:color w:val="000009"/>
          <w:spacing w:val="-5"/>
        </w:rPr>
        <w:t xml:space="preserve"> </w:t>
      </w:r>
      <w:r>
        <w:rPr>
          <w:color w:val="000009"/>
        </w:rPr>
        <w:t>nacional</w:t>
      </w:r>
      <w:r>
        <w:rPr>
          <w:color w:val="000009"/>
          <w:spacing w:val="-6"/>
        </w:rPr>
        <w:t xml:space="preserve"> </w:t>
      </w:r>
      <w:r>
        <w:rPr>
          <w:color w:val="000009"/>
        </w:rPr>
        <w:t>con</w:t>
      </w:r>
      <w:r>
        <w:rPr>
          <w:color w:val="000009"/>
          <w:spacing w:val="-5"/>
        </w:rPr>
        <w:t xml:space="preserve"> </w:t>
      </w:r>
      <w:r>
        <w:rPr>
          <w:color w:val="000009"/>
        </w:rPr>
        <w:t>la</w:t>
      </w:r>
      <w:r>
        <w:rPr>
          <w:color w:val="000009"/>
          <w:spacing w:val="-5"/>
        </w:rPr>
        <w:t xml:space="preserve"> </w:t>
      </w:r>
      <w:r>
        <w:rPr>
          <w:color w:val="000009"/>
        </w:rPr>
        <w:t>aplicación</w:t>
      </w:r>
      <w:r>
        <w:rPr>
          <w:color w:val="000009"/>
          <w:spacing w:val="-5"/>
        </w:rPr>
        <w:t xml:space="preserve"> </w:t>
      </w:r>
      <w:r>
        <w:rPr>
          <w:color w:val="000009"/>
        </w:rPr>
        <w:t>de</w:t>
      </w:r>
      <w:r>
        <w:rPr>
          <w:color w:val="000009"/>
          <w:spacing w:val="-5"/>
        </w:rPr>
        <w:t xml:space="preserve"> </w:t>
      </w:r>
      <w:r>
        <w:rPr>
          <w:color w:val="000009"/>
        </w:rPr>
        <w:t>la</w:t>
      </w:r>
      <w:r>
        <w:rPr>
          <w:color w:val="000009"/>
          <w:spacing w:val="-5"/>
        </w:rPr>
        <w:t xml:space="preserve"> </w:t>
      </w:r>
      <w:r>
        <w:rPr>
          <w:color w:val="000009"/>
        </w:rPr>
        <w:t>preferencia</w:t>
      </w:r>
      <w:r>
        <w:rPr>
          <w:color w:val="000009"/>
          <w:spacing w:val="-5"/>
        </w:rPr>
        <w:t xml:space="preserve"> </w:t>
      </w:r>
      <w:r>
        <w:rPr>
          <w:color w:val="000009"/>
        </w:rPr>
        <w:t>a</w:t>
      </w:r>
      <w:r>
        <w:rPr>
          <w:color w:val="000009"/>
          <w:spacing w:val="-5"/>
        </w:rPr>
        <w:t xml:space="preserve"> </w:t>
      </w:r>
      <w:r>
        <w:rPr>
          <w:color w:val="000009"/>
        </w:rPr>
        <w:t>la industria nacional</w:t>
      </w:r>
    </w:p>
    <w:p w14:paraId="26E5E642" w14:textId="77777777" w:rsidR="006A6EC4" w:rsidRDefault="006A6EC4" w:rsidP="006A6EC4">
      <w:pPr>
        <w:pStyle w:val="Textoindependiente"/>
        <w:spacing w:before="200" w:line="463" w:lineRule="auto"/>
        <w:ind w:left="282" w:right="1429"/>
      </w:pPr>
      <w:r>
        <w:rPr>
          <w:color w:val="000009"/>
        </w:rPr>
        <w:t>PCNN</w:t>
      </w:r>
      <w:r>
        <w:rPr>
          <w:color w:val="000009"/>
          <w:spacing w:val="-3"/>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que</w:t>
      </w:r>
      <w:r>
        <w:rPr>
          <w:color w:val="000009"/>
          <w:spacing w:val="-5"/>
        </w:rPr>
        <w:t xml:space="preserve"> </w:t>
      </w:r>
      <w:r>
        <w:rPr>
          <w:color w:val="000009"/>
        </w:rPr>
        <w:t>no</w:t>
      </w:r>
      <w:r>
        <w:rPr>
          <w:color w:val="000009"/>
          <w:spacing w:val="-5"/>
        </w:rPr>
        <w:t xml:space="preserve"> </w:t>
      </w:r>
      <w:r>
        <w:rPr>
          <w:color w:val="000009"/>
        </w:rPr>
        <w:t>califica</w:t>
      </w:r>
      <w:r>
        <w:rPr>
          <w:color w:val="000009"/>
          <w:spacing w:val="-3"/>
        </w:rPr>
        <w:t xml:space="preserve"> </w:t>
      </w:r>
      <w:r>
        <w:rPr>
          <w:color w:val="000009"/>
        </w:rPr>
        <w:t>como</w:t>
      </w:r>
      <w:r>
        <w:rPr>
          <w:color w:val="000009"/>
          <w:spacing w:val="-5"/>
        </w:rPr>
        <w:t xml:space="preserve"> </w:t>
      </w:r>
      <w:r>
        <w:rPr>
          <w:color w:val="000009"/>
        </w:rPr>
        <w:t>nacional PN</w:t>
      </w:r>
      <w:r>
        <w:rPr>
          <w:color w:val="000009"/>
          <w:spacing w:val="-7"/>
        </w:rPr>
        <w:t xml:space="preserve"> </w:t>
      </w:r>
      <w:r>
        <w:rPr>
          <w:color w:val="000009"/>
        </w:rPr>
        <w:t>=</w:t>
      </w:r>
      <w:r>
        <w:rPr>
          <w:color w:val="000009"/>
          <w:spacing w:val="-3"/>
        </w:rPr>
        <w:t xml:space="preserve"> </w:t>
      </w:r>
      <w:r>
        <w:rPr>
          <w:color w:val="000009"/>
        </w:rPr>
        <w:t>precio</w:t>
      </w:r>
      <w:r>
        <w:rPr>
          <w:color w:val="000009"/>
          <w:spacing w:val="-5"/>
        </w:rPr>
        <w:t xml:space="preserve"> </w:t>
      </w:r>
      <w:r>
        <w:rPr>
          <w:color w:val="000009"/>
        </w:rPr>
        <w:t>del</w:t>
      </w:r>
      <w:r>
        <w:rPr>
          <w:color w:val="000009"/>
          <w:spacing w:val="-4"/>
        </w:rPr>
        <w:t xml:space="preserve"> </w:t>
      </w:r>
      <w:r>
        <w:rPr>
          <w:color w:val="000009"/>
        </w:rPr>
        <w:t>producto</w:t>
      </w:r>
      <w:r>
        <w:rPr>
          <w:color w:val="000009"/>
          <w:spacing w:val="-6"/>
        </w:rPr>
        <w:t xml:space="preserve"> </w:t>
      </w:r>
      <w:r>
        <w:rPr>
          <w:color w:val="000009"/>
        </w:rPr>
        <w:t>nacional</w:t>
      </w:r>
      <w:r>
        <w:rPr>
          <w:color w:val="000009"/>
          <w:spacing w:val="-5"/>
        </w:rPr>
        <w:t xml:space="preserve"> </w:t>
      </w:r>
      <w:r>
        <w:rPr>
          <w:color w:val="000009"/>
        </w:rPr>
        <w:t>puesto</w:t>
      </w:r>
      <w:r>
        <w:rPr>
          <w:color w:val="000009"/>
          <w:spacing w:val="-7"/>
        </w:rPr>
        <w:t xml:space="preserve"> </w:t>
      </w:r>
      <w:r>
        <w:rPr>
          <w:color w:val="000009"/>
        </w:rPr>
        <w:t>en</w:t>
      </w:r>
      <w:r>
        <w:rPr>
          <w:color w:val="000009"/>
          <w:spacing w:val="-4"/>
        </w:rPr>
        <w:t xml:space="preserve"> </w:t>
      </w:r>
      <w:r>
        <w:rPr>
          <w:color w:val="000009"/>
        </w:rPr>
        <w:t>almacenes</w:t>
      </w:r>
      <w:r>
        <w:rPr>
          <w:color w:val="000009"/>
          <w:spacing w:val="-4"/>
        </w:rPr>
        <w:t xml:space="preserve"> </w:t>
      </w:r>
      <w:r>
        <w:rPr>
          <w:color w:val="000009"/>
        </w:rPr>
        <w:t>del</w:t>
      </w:r>
      <w:r>
        <w:rPr>
          <w:color w:val="000009"/>
          <w:spacing w:val="-4"/>
        </w:rPr>
        <w:t xml:space="preserve"> </w:t>
      </w:r>
      <w:r>
        <w:rPr>
          <w:color w:val="000009"/>
          <w:spacing w:val="-2"/>
        </w:rPr>
        <w:t>comprador</w:t>
      </w:r>
    </w:p>
    <w:p w14:paraId="5CBF4BAA" w14:textId="77777777" w:rsidR="006A6EC4" w:rsidRDefault="006A6EC4" w:rsidP="006A6EC4">
      <w:pPr>
        <w:pStyle w:val="Textoindependiente"/>
        <w:spacing w:line="276" w:lineRule="auto"/>
        <w:ind w:left="282"/>
      </w:pPr>
      <w:r>
        <w:rPr>
          <w:color w:val="000009"/>
        </w:rPr>
        <w:t>PNN</w:t>
      </w:r>
      <w:r>
        <w:rPr>
          <w:color w:val="000009"/>
          <w:spacing w:val="33"/>
        </w:rPr>
        <w:t xml:space="preserve"> </w:t>
      </w:r>
      <w:r>
        <w:rPr>
          <w:color w:val="000009"/>
        </w:rPr>
        <w:t>=</w:t>
      </w:r>
      <w:r>
        <w:rPr>
          <w:color w:val="000009"/>
          <w:spacing w:val="35"/>
        </w:rPr>
        <w:t xml:space="preserve"> </w:t>
      </w:r>
      <w:r>
        <w:rPr>
          <w:color w:val="000009"/>
        </w:rPr>
        <w:t>precio</w:t>
      </w:r>
      <w:r>
        <w:rPr>
          <w:color w:val="000009"/>
          <w:spacing w:val="34"/>
        </w:rPr>
        <w:t xml:space="preserve"> </w:t>
      </w:r>
      <w:r>
        <w:rPr>
          <w:color w:val="000009"/>
        </w:rPr>
        <w:t>del</w:t>
      </w:r>
      <w:r>
        <w:rPr>
          <w:color w:val="000009"/>
          <w:spacing w:val="31"/>
        </w:rPr>
        <w:t xml:space="preserve"> </w:t>
      </w:r>
      <w:r>
        <w:rPr>
          <w:color w:val="000009"/>
        </w:rPr>
        <w:t>producto</w:t>
      </w:r>
      <w:r>
        <w:rPr>
          <w:color w:val="000009"/>
          <w:spacing w:val="32"/>
        </w:rPr>
        <w:t xml:space="preserve"> </w:t>
      </w:r>
      <w:r>
        <w:rPr>
          <w:color w:val="000009"/>
        </w:rPr>
        <w:t>que</w:t>
      </w:r>
      <w:r>
        <w:rPr>
          <w:color w:val="000009"/>
          <w:spacing w:val="31"/>
        </w:rPr>
        <w:t xml:space="preserve"> </w:t>
      </w:r>
      <w:r>
        <w:rPr>
          <w:color w:val="000009"/>
        </w:rPr>
        <w:t>no</w:t>
      </w:r>
      <w:r>
        <w:rPr>
          <w:color w:val="000009"/>
          <w:spacing w:val="31"/>
        </w:rPr>
        <w:t xml:space="preserve"> </w:t>
      </w:r>
      <w:r>
        <w:rPr>
          <w:color w:val="000009"/>
        </w:rPr>
        <w:t>califica</w:t>
      </w:r>
      <w:r>
        <w:rPr>
          <w:color w:val="000009"/>
          <w:spacing w:val="34"/>
        </w:rPr>
        <w:t xml:space="preserve"> </w:t>
      </w:r>
      <w:r>
        <w:rPr>
          <w:color w:val="000009"/>
        </w:rPr>
        <w:t>como</w:t>
      </w:r>
      <w:r>
        <w:rPr>
          <w:color w:val="000009"/>
          <w:spacing w:val="34"/>
        </w:rPr>
        <w:t xml:space="preserve"> </w:t>
      </w:r>
      <w:r>
        <w:rPr>
          <w:color w:val="000009"/>
        </w:rPr>
        <w:t>nacional</w:t>
      </w:r>
      <w:r>
        <w:rPr>
          <w:color w:val="000009"/>
          <w:spacing w:val="33"/>
        </w:rPr>
        <w:t xml:space="preserve"> </w:t>
      </w:r>
      <w:r>
        <w:rPr>
          <w:color w:val="000009"/>
        </w:rPr>
        <w:t>puesto</w:t>
      </w:r>
      <w:r>
        <w:rPr>
          <w:color w:val="000009"/>
          <w:spacing w:val="34"/>
        </w:rPr>
        <w:t xml:space="preserve"> </w:t>
      </w:r>
      <w:r>
        <w:rPr>
          <w:color w:val="000009"/>
        </w:rPr>
        <w:t>en</w:t>
      </w:r>
      <w:r>
        <w:rPr>
          <w:color w:val="000009"/>
          <w:spacing w:val="31"/>
        </w:rPr>
        <w:t xml:space="preserve"> </w:t>
      </w:r>
      <w:r>
        <w:rPr>
          <w:color w:val="000009"/>
        </w:rPr>
        <w:t>almacenes</w:t>
      </w:r>
      <w:r>
        <w:rPr>
          <w:color w:val="000009"/>
          <w:spacing w:val="32"/>
        </w:rPr>
        <w:t xml:space="preserve"> </w:t>
      </w:r>
      <w:r>
        <w:rPr>
          <w:color w:val="000009"/>
        </w:rPr>
        <w:t xml:space="preserve">del </w:t>
      </w:r>
      <w:r>
        <w:rPr>
          <w:color w:val="000009"/>
          <w:spacing w:val="-2"/>
        </w:rPr>
        <w:t>comprador</w:t>
      </w:r>
    </w:p>
    <w:p w14:paraId="31C6A2DC" w14:textId="77777777" w:rsidR="006A6EC4" w:rsidRDefault="006A6EC4" w:rsidP="006A6EC4">
      <w:pPr>
        <w:pStyle w:val="Textoindependiente"/>
        <w:spacing w:before="201" w:line="276" w:lineRule="auto"/>
        <w:ind w:left="282"/>
      </w:pPr>
      <w:r>
        <w:rPr>
          <w:color w:val="000009"/>
        </w:rPr>
        <w:t>%BNN = porcentaje del precio del servicio que representan los bienes que no califican como nacionales (declarado por el oferente)</w:t>
      </w:r>
    </w:p>
    <w:p w14:paraId="2C628D31" w14:textId="77777777" w:rsidR="006A6EC4" w:rsidRDefault="006A6EC4" w:rsidP="006A6EC4">
      <w:pPr>
        <w:pStyle w:val="Textoindependiente"/>
        <w:rPr>
          <w:sz w:val="24"/>
        </w:rPr>
      </w:pPr>
    </w:p>
    <w:p w14:paraId="5BCF5E46" w14:textId="77777777" w:rsidR="006A6EC4" w:rsidRDefault="006A6EC4" w:rsidP="006A6EC4">
      <w:pPr>
        <w:pStyle w:val="Textoindependiente"/>
        <w:rPr>
          <w:sz w:val="24"/>
        </w:rPr>
      </w:pPr>
    </w:p>
    <w:p w14:paraId="3D609C97" w14:textId="77777777" w:rsidR="006A6EC4" w:rsidRDefault="006A6EC4" w:rsidP="00BF6822">
      <w:pPr>
        <w:pStyle w:val="Ttulo3"/>
        <w:keepNext w:val="0"/>
        <w:keepLines w:val="0"/>
        <w:widowControl w:val="0"/>
        <w:numPr>
          <w:ilvl w:val="2"/>
          <w:numId w:val="11"/>
        </w:numPr>
        <w:tabs>
          <w:tab w:val="left" w:pos="1698"/>
        </w:tabs>
        <w:autoSpaceDE w:val="0"/>
        <w:autoSpaceDN w:val="0"/>
        <w:spacing w:before="139" w:line="240" w:lineRule="auto"/>
        <w:ind w:hanging="697"/>
      </w:pPr>
      <w:bookmarkStart w:id="60" w:name="_Toc151647268"/>
      <w:r>
        <w:rPr>
          <w:color w:val="4471C4"/>
          <w:spacing w:val="-2"/>
        </w:rPr>
        <w:t>Adjudicación</w:t>
      </w:r>
      <w:bookmarkEnd w:id="60"/>
    </w:p>
    <w:p w14:paraId="3E641BAE" w14:textId="77777777" w:rsidR="006A6EC4" w:rsidRDefault="006A6EC4" w:rsidP="006A6EC4">
      <w:pPr>
        <w:pStyle w:val="Textoindependiente"/>
        <w:spacing w:before="9"/>
        <w:rPr>
          <w:rFonts w:ascii="Arial"/>
          <w:b/>
          <w:sz w:val="20"/>
        </w:rPr>
      </w:pPr>
    </w:p>
    <w:p w14:paraId="2186BF59"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49678AB4" w14:textId="77777777" w:rsidR="006A6EC4" w:rsidRDefault="006A6EC4" w:rsidP="006A6EC4">
      <w:pPr>
        <w:pStyle w:val="Textoindependiente"/>
        <w:spacing w:before="8"/>
        <w:rPr>
          <w:rFonts w:ascii="Arial"/>
          <w:b/>
          <w:sz w:val="20"/>
        </w:rPr>
      </w:pPr>
    </w:p>
    <w:p w14:paraId="2440FF46" w14:textId="77777777" w:rsidR="006A6EC4" w:rsidRDefault="006A6EC4" w:rsidP="006A6EC4">
      <w:pPr>
        <w:pStyle w:val="Textoindependiente"/>
        <w:spacing w:before="1" w:line="276" w:lineRule="auto"/>
        <w:ind w:left="282" w:right="116"/>
        <w:jc w:val="both"/>
      </w:pPr>
      <w:r>
        <w:t xml:space="preserve">Tratándose de servicios que impliquen el suministro de bienes de carácter nacional, la empresa adjudicataria en aplicación de la preferencia a la industria nacional dispuesta en el Decreto </w:t>
      </w:r>
      <w:proofErr w:type="spellStart"/>
      <w:r>
        <w:t>Nº</w:t>
      </w:r>
      <w:proofErr w:type="spellEnd"/>
      <w:r>
        <w:t xml:space="preserve"> 13/009,</w:t>
      </w:r>
      <w:r>
        <w:rPr>
          <w:spacing w:val="40"/>
        </w:rPr>
        <w:t xml:space="preserve"> </w:t>
      </w:r>
      <w:r>
        <w:t>deberá presentar certificado de origen emitido por las entidades competentes que acredite que su producto califica como nacional. Para ello contará</w:t>
      </w:r>
      <w:r>
        <w:rPr>
          <w:spacing w:val="-4"/>
        </w:rPr>
        <w:t xml:space="preserve"> </w:t>
      </w:r>
      <w:r>
        <w:t>con</w:t>
      </w:r>
      <w:r>
        <w:rPr>
          <w:spacing w:val="-2"/>
        </w:rPr>
        <w:t xml:space="preserve"> </w:t>
      </w:r>
      <w:r>
        <w:t>un</w:t>
      </w:r>
      <w:r>
        <w:rPr>
          <w:spacing w:val="-4"/>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4"/>
        </w:rPr>
        <w:t xml:space="preserve"> </w:t>
      </w:r>
      <w:r>
        <w:t>partir</w:t>
      </w:r>
      <w:r>
        <w:rPr>
          <w:spacing w:val="-1"/>
        </w:rPr>
        <w:t xml:space="preserve"> </w:t>
      </w:r>
      <w:r>
        <w:t>del día</w:t>
      </w:r>
      <w:r>
        <w:rPr>
          <w:spacing w:val="-1"/>
        </w:rPr>
        <w:t xml:space="preserve"> </w:t>
      </w:r>
      <w:r>
        <w:t>siguiente</w:t>
      </w:r>
      <w:r>
        <w:rPr>
          <w:spacing w:val="-2"/>
        </w:rPr>
        <w:t xml:space="preserve"> </w:t>
      </w:r>
      <w:r>
        <w:t>a</w:t>
      </w:r>
      <w:r>
        <w:rPr>
          <w:spacing w:val="-4"/>
        </w:rPr>
        <w:t xml:space="preserve"> </w:t>
      </w:r>
      <w:r>
        <w:t>la notificación de la resolución de adjudicación.</w:t>
      </w:r>
    </w:p>
    <w:p w14:paraId="6C8DD8C6" w14:textId="77777777" w:rsidR="006A6EC4" w:rsidRDefault="006A6EC4" w:rsidP="006A6EC4">
      <w:pPr>
        <w:spacing w:before="198" w:line="276" w:lineRule="auto"/>
        <w:ind w:left="282" w:right="116"/>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18C2148D" w14:textId="77777777" w:rsidR="006A6EC4" w:rsidRDefault="006A6EC4" w:rsidP="006A6EC4">
      <w:pPr>
        <w:pStyle w:val="Textoindependiente"/>
        <w:rPr>
          <w:rFonts w:ascii="Arial"/>
          <w:b/>
          <w:sz w:val="24"/>
        </w:rPr>
      </w:pPr>
    </w:p>
    <w:p w14:paraId="689B18FF" w14:textId="77777777" w:rsidR="006A6EC4" w:rsidRDefault="006A6EC4" w:rsidP="006A6EC4">
      <w:pPr>
        <w:pStyle w:val="Textoindependiente"/>
        <w:rPr>
          <w:rFonts w:ascii="Arial"/>
          <w:b/>
          <w:sz w:val="24"/>
        </w:rPr>
      </w:pPr>
    </w:p>
    <w:p w14:paraId="211ADC2F" w14:textId="77777777" w:rsidR="006A6EC4" w:rsidRDefault="006A6EC4" w:rsidP="00BF6822">
      <w:pPr>
        <w:pStyle w:val="Ttulo2"/>
        <w:keepNext w:val="0"/>
        <w:keepLines w:val="0"/>
        <w:widowControl w:val="0"/>
        <w:numPr>
          <w:ilvl w:val="0"/>
          <w:numId w:val="10"/>
        </w:numPr>
        <w:tabs>
          <w:tab w:val="left" w:pos="1002"/>
        </w:tabs>
        <w:autoSpaceDE w:val="0"/>
        <w:autoSpaceDN w:val="0"/>
        <w:spacing w:before="151" w:line="240" w:lineRule="auto"/>
        <w:rPr>
          <w:rFonts w:ascii="Arial"/>
          <w:b/>
          <w:sz w:val="28"/>
        </w:rPr>
      </w:pPr>
      <w:bookmarkStart w:id="61" w:name="_Toc151647269"/>
      <w:r>
        <w:rPr>
          <w:color w:val="0066CC"/>
        </w:rPr>
        <w:t>Obra</w:t>
      </w:r>
      <w:r>
        <w:rPr>
          <w:color w:val="0066CC"/>
          <w:spacing w:val="-1"/>
        </w:rPr>
        <w:t xml:space="preserve"> </w:t>
      </w:r>
      <w:r>
        <w:rPr>
          <w:color w:val="0066CC"/>
          <w:spacing w:val="-2"/>
        </w:rPr>
        <w:t>Pública</w:t>
      </w:r>
      <w:bookmarkEnd w:id="61"/>
    </w:p>
    <w:p w14:paraId="1E7DBFFB" w14:textId="77777777" w:rsidR="006A6EC4" w:rsidRDefault="006A6EC4" w:rsidP="006A6EC4">
      <w:pPr>
        <w:pStyle w:val="Textoindependiente"/>
        <w:spacing w:before="4"/>
        <w:rPr>
          <w:rFonts w:ascii="Arial"/>
          <w:b/>
          <w:sz w:val="43"/>
        </w:rPr>
      </w:pPr>
    </w:p>
    <w:p w14:paraId="593ACFE8" w14:textId="77777777" w:rsidR="006A6EC4" w:rsidRDefault="006A6EC4" w:rsidP="00BF6822">
      <w:pPr>
        <w:pStyle w:val="Ttulo3"/>
        <w:keepNext w:val="0"/>
        <w:keepLines w:val="0"/>
        <w:widowControl w:val="0"/>
        <w:numPr>
          <w:ilvl w:val="2"/>
          <w:numId w:val="11"/>
        </w:numPr>
        <w:tabs>
          <w:tab w:val="left" w:pos="1698"/>
        </w:tabs>
        <w:autoSpaceDE w:val="0"/>
        <w:autoSpaceDN w:val="0"/>
        <w:spacing w:before="0" w:line="240" w:lineRule="auto"/>
        <w:ind w:hanging="697"/>
        <w:rPr>
          <w:rFonts w:ascii="Arial"/>
          <w:b/>
        </w:rPr>
      </w:pPr>
      <w:bookmarkStart w:id="62" w:name="_Toc151647270"/>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62"/>
    </w:p>
    <w:p w14:paraId="4046DB50" w14:textId="77777777" w:rsidR="006A6EC4" w:rsidRDefault="006A6EC4" w:rsidP="006A6EC4">
      <w:pPr>
        <w:pStyle w:val="Textoindependiente"/>
        <w:spacing w:before="9"/>
        <w:rPr>
          <w:rFonts w:ascii="Arial"/>
          <w:b/>
          <w:sz w:val="20"/>
        </w:rPr>
      </w:pPr>
    </w:p>
    <w:p w14:paraId="79585258" w14:textId="77777777" w:rsidR="006A6EC4" w:rsidRDefault="006A6EC4" w:rsidP="006A6EC4">
      <w:pPr>
        <w:pStyle w:val="Textoindependiente"/>
        <w:spacing w:before="1" w:line="276" w:lineRule="auto"/>
        <w:ind w:left="282" w:right="116"/>
        <w:jc w:val="both"/>
      </w:pPr>
      <w:r>
        <w:rPr>
          <w:color w:val="000009"/>
        </w:rPr>
        <w:t>De conformidad con lo establecido por las siguientes disposiciones que se consideran parte integrante de este Pliego, el oferente que desee acogerse al Régimen de Preferencia a la Industria Nacional deberá presentar conjuntamente con su oferta, certificado</w:t>
      </w:r>
      <w:r>
        <w:rPr>
          <w:color w:val="000009"/>
          <w:spacing w:val="-10"/>
        </w:rPr>
        <w:t xml:space="preserve"> </w:t>
      </w:r>
      <w:r>
        <w:rPr>
          <w:color w:val="000009"/>
        </w:rPr>
        <w:t>emitido</w:t>
      </w:r>
      <w:r>
        <w:rPr>
          <w:color w:val="000009"/>
          <w:spacing w:val="-8"/>
        </w:rPr>
        <w:t xml:space="preserve"> </w:t>
      </w:r>
      <w:r>
        <w:rPr>
          <w:color w:val="000009"/>
        </w:rPr>
        <w:t>por</w:t>
      </w:r>
      <w:r>
        <w:rPr>
          <w:color w:val="000009"/>
          <w:spacing w:val="-9"/>
        </w:rPr>
        <w:t xml:space="preserve"> </w:t>
      </w:r>
      <w:r>
        <w:rPr>
          <w:color w:val="000009"/>
        </w:rPr>
        <w:t>RNEOP</w:t>
      </w:r>
      <w:r>
        <w:rPr>
          <w:color w:val="000009"/>
          <w:spacing w:val="-12"/>
        </w:rPr>
        <w:t xml:space="preserve"> </w:t>
      </w:r>
      <w:r>
        <w:rPr>
          <w:color w:val="000009"/>
        </w:rPr>
        <w:t>y</w:t>
      </w:r>
      <w:r>
        <w:rPr>
          <w:color w:val="000009"/>
          <w:spacing w:val="-9"/>
        </w:rPr>
        <w:t xml:space="preserve"> </w:t>
      </w:r>
      <w:r>
        <w:rPr>
          <w:color w:val="000009"/>
        </w:rPr>
        <w:t>declaración</w:t>
      </w:r>
      <w:r>
        <w:rPr>
          <w:color w:val="000009"/>
          <w:spacing w:val="-6"/>
        </w:rPr>
        <w:t xml:space="preserve"> </w:t>
      </w:r>
      <w:r>
        <w:rPr>
          <w:color w:val="000009"/>
        </w:rPr>
        <w:t>jurada</w:t>
      </w:r>
      <w:r>
        <w:rPr>
          <w:color w:val="000009"/>
          <w:spacing w:val="-8"/>
        </w:rPr>
        <w:t xml:space="preserve"> </w:t>
      </w:r>
      <w:r>
        <w:rPr>
          <w:color w:val="000009"/>
        </w:rPr>
        <w:t>detallando</w:t>
      </w:r>
      <w:r>
        <w:rPr>
          <w:color w:val="000009"/>
          <w:spacing w:val="-8"/>
        </w:rPr>
        <w:t xml:space="preserve"> </w:t>
      </w:r>
      <w:r>
        <w:rPr>
          <w:color w:val="000009"/>
        </w:rPr>
        <w:t>los</w:t>
      </w:r>
      <w:r>
        <w:rPr>
          <w:color w:val="000009"/>
          <w:spacing w:val="-7"/>
        </w:rPr>
        <w:t xml:space="preserve"> </w:t>
      </w:r>
      <w:r>
        <w:rPr>
          <w:color w:val="000009"/>
        </w:rPr>
        <w:t>porcentajes</w:t>
      </w:r>
      <w:r>
        <w:rPr>
          <w:color w:val="000009"/>
          <w:spacing w:val="-7"/>
        </w:rPr>
        <w:t xml:space="preserve"> </w:t>
      </w:r>
      <w:r>
        <w:rPr>
          <w:color w:val="000009"/>
        </w:rPr>
        <w:t>de</w:t>
      </w:r>
      <w:r>
        <w:rPr>
          <w:color w:val="000009"/>
          <w:spacing w:val="-12"/>
        </w:rPr>
        <w:t xml:space="preserve"> </w:t>
      </w:r>
      <w:r>
        <w:rPr>
          <w:color w:val="000009"/>
        </w:rPr>
        <w:t>mano de obra y materiales nacionales que componen el precio de la oferta de acuerdo a la normativa vigente:</w:t>
      </w:r>
    </w:p>
    <w:p w14:paraId="4C5BE258" w14:textId="77777777" w:rsidR="006A6EC4" w:rsidRDefault="006A6EC4" w:rsidP="00BF6822">
      <w:pPr>
        <w:pStyle w:val="Prrafodelista"/>
        <w:widowControl w:val="0"/>
        <w:numPr>
          <w:ilvl w:val="0"/>
          <w:numId w:val="12"/>
        </w:numPr>
        <w:tabs>
          <w:tab w:val="left" w:pos="642"/>
        </w:tabs>
        <w:autoSpaceDE w:val="0"/>
        <w:autoSpaceDN w:val="0"/>
        <w:spacing w:before="201" w:after="0" w:line="276" w:lineRule="auto"/>
        <w:ind w:left="641" w:right="115"/>
        <w:contextualSpacing w:val="0"/>
        <w:rPr>
          <w:rFonts w:ascii="Wingdings" w:hAnsi="Wingdings"/>
          <w:color w:val="000009"/>
        </w:rPr>
      </w:pPr>
      <w:r>
        <w:rPr>
          <w:color w:val="000009"/>
        </w:rPr>
        <w:t xml:space="preserve">Art. 41 de la Ley </w:t>
      </w:r>
      <w:proofErr w:type="spellStart"/>
      <w:r>
        <w:rPr>
          <w:color w:val="000009"/>
        </w:rPr>
        <w:t>Nº</w:t>
      </w:r>
      <w:proofErr w:type="spellEnd"/>
      <w:r>
        <w:rPr>
          <w:color w:val="000009"/>
        </w:rPr>
        <w:t xml:space="preserve"> 18.362 de 6 de octubre de 2008 -en la redacción dada por el</w:t>
      </w:r>
      <w:r>
        <w:rPr>
          <w:color w:val="000009"/>
          <w:spacing w:val="40"/>
        </w:rPr>
        <w:t xml:space="preserve"> </w:t>
      </w:r>
      <w:r>
        <w:rPr>
          <w:color w:val="000009"/>
        </w:rPr>
        <w:t xml:space="preserve">artículo 14 de la Ley </w:t>
      </w:r>
      <w:proofErr w:type="spellStart"/>
      <w:r>
        <w:rPr>
          <w:color w:val="000009"/>
        </w:rPr>
        <w:t>Nº</w:t>
      </w:r>
      <w:proofErr w:type="spellEnd"/>
      <w:r>
        <w:rPr>
          <w:color w:val="000009"/>
        </w:rPr>
        <w:t xml:space="preserve"> 19.438 de 14 de octubre de 2016-,</w:t>
      </w:r>
    </w:p>
    <w:p w14:paraId="7C0724DA" w14:textId="77777777" w:rsidR="006A6EC4" w:rsidRDefault="006A6EC4" w:rsidP="006A6EC4">
      <w:pPr>
        <w:spacing w:line="276" w:lineRule="auto"/>
        <w:rPr>
          <w:rFonts w:ascii="Wingdings" w:hAnsi="Wingdings"/>
        </w:rPr>
        <w:sectPr w:rsidR="006A6EC4">
          <w:pgSz w:w="11910" w:h="16840"/>
          <w:pgMar w:top="1320" w:right="1580" w:bottom="280" w:left="1420" w:header="720" w:footer="720" w:gutter="0"/>
          <w:cols w:space="720"/>
        </w:sectPr>
      </w:pPr>
    </w:p>
    <w:p w14:paraId="391DCC10" w14:textId="77777777" w:rsidR="006A6EC4" w:rsidRDefault="006A6EC4" w:rsidP="00BF6822">
      <w:pPr>
        <w:pStyle w:val="Prrafodelista"/>
        <w:widowControl w:val="0"/>
        <w:numPr>
          <w:ilvl w:val="0"/>
          <w:numId w:val="12"/>
        </w:numPr>
        <w:tabs>
          <w:tab w:val="left" w:pos="642"/>
        </w:tabs>
        <w:autoSpaceDE w:val="0"/>
        <w:autoSpaceDN w:val="0"/>
        <w:spacing w:before="75" w:after="0" w:line="240" w:lineRule="auto"/>
        <w:contextualSpacing w:val="0"/>
        <w:rPr>
          <w:rFonts w:ascii="Wingdings" w:hAnsi="Wingdings"/>
        </w:rPr>
      </w:pPr>
      <w:r>
        <w:rPr>
          <w:color w:val="000009"/>
        </w:rPr>
        <w:lastRenderedPageBreak/>
        <w:t>Decreto</w:t>
      </w:r>
      <w:r>
        <w:rPr>
          <w:color w:val="000009"/>
          <w:spacing w:val="-17"/>
        </w:rPr>
        <w:t xml:space="preserve"> </w:t>
      </w:r>
      <w:proofErr w:type="spellStart"/>
      <w:r>
        <w:rPr>
          <w:color w:val="000009"/>
        </w:rPr>
        <w:t>Nº</w:t>
      </w:r>
      <w:proofErr w:type="spellEnd"/>
      <w:r>
        <w:rPr>
          <w:color w:val="000009"/>
          <w:spacing w:val="-13"/>
        </w:rPr>
        <w:t xml:space="preserve"> </w:t>
      </w:r>
      <w:r>
        <w:rPr>
          <w:color w:val="000009"/>
        </w:rPr>
        <w:t>13/009</w:t>
      </w:r>
      <w:r>
        <w:rPr>
          <w:color w:val="000009"/>
          <w:spacing w:val="-15"/>
        </w:rPr>
        <w:t xml:space="preserve"> </w:t>
      </w:r>
      <w:r>
        <w:rPr>
          <w:color w:val="000009"/>
        </w:rPr>
        <w:t>de</w:t>
      </w:r>
      <w:r>
        <w:rPr>
          <w:color w:val="000009"/>
          <w:spacing w:val="-15"/>
        </w:rPr>
        <w:t xml:space="preserve"> </w:t>
      </w:r>
      <w:r>
        <w:rPr>
          <w:color w:val="000009"/>
        </w:rPr>
        <w:t>13</w:t>
      </w:r>
      <w:r>
        <w:rPr>
          <w:color w:val="000009"/>
          <w:spacing w:val="-15"/>
        </w:rPr>
        <w:t xml:space="preserve"> </w:t>
      </w:r>
      <w:r>
        <w:rPr>
          <w:color w:val="000009"/>
        </w:rPr>
        <w:t>de</w:t>
      </w:r>
      <w:r>
        <w:rPr>
          <w:color w:val="000009"/>
          <w:spacing w:val="-12"/>
        </w:rPr>
        <w:t xml:space="preserve"> </w:t>
      </w:r>
      <w:r>
        <w:rPr>
          <w:color w:val="000009"/>
        </w:rPr>
        <w:t>enero</w:t>
      </w:r>
      <w:r>
        <w:rPr>
          <w:color w:val="000009"/>
          <w:spacing w:val="-14"/>
        </w:rPr>
        <w:t xml:space="preserve"> </w:t>
      </w:r>
      <w:r>
        <w:rPr>
          <w:color w:val="000009"/>
        </w:rPr>
        <w:t>de</w:t>
      </w:r>
      <w:r>
        <w:rPr>
          <w:color w:val="000009"/>
          <w:spacing w:val="-15"/>
        </w:rPr>
        <w:t xml:space="preserve"> </w:t>
      </w:r>
      <w:r>
        <w:rPr>
          <w:color w:val="000009"/>
        </w:rPr>
        <w:t>2009,</w:t>
      </w:r>
      <w:r>
        <w:rPr>
          <w:color w:val="000009"/>
          <w:spacing w:val="-13"/>
        </w:rPr>
        <w:t xml:space="preserve"> </w:t>
      </w:r>
      <w:r>
        <w:rPr>
          <w:color w:val="000009"/>
        </w:rPr>
        <w:t>y</w:t>
      </w:r>
      <w:r>
        <w:rPr>
          <w:color w:val="000009"/>
          <w:spacing w:val="-14"/>
        </w:rPr>
        <w:t xml:space="preserve"> </w:t>
      </w:r>
      <w:r>
        <w:rPr>
          <w:color w:val="000009"/>
        </w:rPr>
        <w:t>modificativo</w:t>
      </w:r>
      <w:r>
        <w:rPr>
          <w:color w:val="000009"/>
          <w:spacing w:val="-12"/>
        </w:rPr>
        <w:t xml:space="preserve"> </w:t>
      </w:r>
      <w:proofErr w:type="spellStart"/>
      <w:r>
        <w:rPr>
          <w:color w:val="000009"/>
        </w:rPr>
        <w:t>Nº</w:t>
      </w:r>
      <w:proofErr w:type="spellEnd"/>
      <w:r>
        <w:rPr>
          <w:color w:val="000009"/>
          <w:spacing w:val="-11"/>
        </w:rPr>
        <w:t xml:space="preserve"> </w:t>
      </w:r>
      <w:r>
        <w:rPr>
          <w:color w:val="000009"/>
        </w:rPr>
        <w:t>164/013</w:t>
      </w:r>
      <w:r>
        <w:rPr>
          <w:color w:val="000009"/>
          <w:spacing w:val="-15"/>
        </w:rPr>
        <w:t xml:space="preserve"> </w:t>
      </w:r>
      <w:r>
        <w:rPr>
          <w:color w:val="000009"/>
        </w:rPr>
        <w:t>de</w:t>
      </w:r>
      <w:r>
        <w:rPr>
          <w:color w:val="000009"/>
          <w:spacing w:val="-12"/>
        </w:rPr>
        <w:t xml:space="preserve"> </w:t>
      </w:r>
      <w:r>
        <w:rPr>
          <w:color w:val="000009"/>
          <w:spacing w:val="-2"/>
        </w:rPr>
        <w:t>28/05/2013</w:t>
      </w:r>
    </w:p>
    <w:p w14:paraId="472A47DF" w14:textId="77777777" w:rsidR="006A6EC4" w:rsidRDefault="006A6EC4" w:rsidP="006A6EC4">
      <w:pPr>
        <w:pStyle w:val="Textoindependiente"/>
        <w:spacing w:before="9"/>
        <w:rPr>
          <w:sz w:val="20"/>
        </w:rPr>
      </w:pPr>
    </w:p>
    <w:p w14:paraId="3C14097B" w14:textId="77777777" w:rsidR="006A6EC4" w:rsidRDefault="006A6EC4" w:rsidP="00BF6822">
      <w:pPr>
        <w:pStyle w:val="Prrafodelista"/>
        <w:widowControl w:val="0"/>
        <w:numPr>
          <w:ilvl w:val="0"/>
          <w:numId w:val="12"/>
        </w:numPr>
        <w:tabs>
          <w:tab w:val="left" w:pos="642"/>
        </w:tabs>
        <w:autoSpaceDE w:val="0"/>
        <w:autoSpaceDN w:val="0"/>
        <w:spacing w:after="0" w:line="276" w:lineRule="auto"/>
        <w:ind w:left="641" w:right="117"/>
        <w:contextualSpacing w:val="0"/>
        <w:jc w:val="both"/>
        <w:rPr>
          <w:rFonts w:ascii="Wingdings" w:hAnsi="Wingdings"/>
          <w:color w:val="000009"/>
        </w:rPr>
      </w:pPr>
      <w:r>
        <w:rPr>
          <w:color w:val="000009"/>
        </w:rPr>
        <w:t>Cláusula</w:t>
      </w:r>
      <w:r>
        <w:rPr>
          <w:color w:val="000009"/>
          <w:spacing w:val="-3"/>
        </w:rPr>
        <w:t xml:space="preserve"> </w:t>
      </w:r>
      <w:r>
        <w:rPr>
          <w:color w:val="000009"/>
        </w:rPr>
        <w:t>10.5.1</w:t>
      </w:r>
      <w:r>
        <w:rPr>
          <w:color w:val="000009"/>
          <w:spacing w:val="-5"/>
        </w:rPr>
        <w:t xml:space="preserve"> </w:t>
      </w:r>
      <w:r>
        <w:rPr>
          <w:color w:val="000009"/>
        </w:rPr>
        <w:t>y</w:t>
      </w:r>
      <w:r>
        <w:rPr>
          <w:color w:val="000009"/>
          <w:spacing w:val="-5"/>
        </w:rPr>
        <w:t xml:space="preserve"> </w:t>
      </w:r>
      <w:r>
        <w:rPr>
          <w:color w:val="000009"/>
        </w:rPr>
        <w:t>Anexo</w:t>
      </w:r>
      <w:r>
        <w:rPr>
          <w:color w:val="000009"/>
          <w:spacing w:val="-5"/>
        </w:rPr>
        <w:t xml:space="preserve"> </w:t>
      </w:r>
      <w:r>
        <w:rPr>
          <w:color w:val="000009"/>
        </w:rPr>
        <w:t>I</w:t>
      </w:r>
      <w:r>
        <w:rPr>
          <w:color w:val="000009"/>
          <w:spacing w:val="-1"/>
        </w:rPr>
        <w:t xml:space="preserve"> </w:t>
      </w:r>
      <w:r>
        <w:rPr>
          <w:color w:val="000009"/>
        </w:rPr>
        <w:t>del</w:t>
      </w:r>
      <w:r>
        <w:rPr>
          <w:color w:val="000009"/>
          <w:spacing w:val="-4"/>
        </w:rPr>
        <w:t xml:space="preserve"> </w:t>
      </w:r>
      <w:r>
        <w:rPr>
          <w:color w:val="000009"/>
        </w:rPr>
        <w:t>Pliego</w:t>
      </w:r>
      <w:r>
        <w:rPr>
          <w:color w:val="000009"/>
          <w:spacing w:val="-5"/>
        </w:rPr>
        <w:t xml:space="preserve"> </w:t>
      </w:r>
      <w:r>
        <w:rPr>
          <w:color w:val="000009"/>
        </w:rPr>
        <w:t>Único</w:t>
      </w:r>
      <w:r>
        <w:rPr>
          <w:color w:val="000009"/>
          <w:spacing w:val="-5"/>
        </w:rPr>
        <w:t xml:space="preserve"> </w:t>
      </w:r>
      <w:r>
        <w:rPr>
          <w:color w:val="000009"/>
        </w:rPr>
        <w:t>de</w:t>
      </w:r>
      <w:r>
        <w:rPr>
          <w:color w:val="000009"/>
          <w:spacing w:val="-5"/>
        </w:rPr>
        <w:t xml:space="preserve"> </w:t>
      </w:r>
      <w:r>
        <w:rPr>
          <w:color w:val="000009"/>
        </w:rPr>
        <w:t>Bases</w:t>
      </w:r>
      <w:r>
        <w:rPr>
          <w:color w:val="000009"/>
          <w:spacing w:val="-3"/>
        </w:rPr>
        <w:t xml:space="preserve"> </w:t>
      </w:r>
      <w:r>
        <w:rPr>
          <w:color w:val="000009"/>
        </w:rPr>
        <w:t>y</w:t>
      </w:r>
      <w:r>
        <w:rPr>
          <w:color w:val="000009"/>
          <w:spacing w:val="-4"/>
        </w:rPr>
        <w:t xml:space="preserve"> </w:t>
      </w:r>
      <w:r>
        <w:rPr>
          <w:color w:val="000009"/>
        </w:rPr>
        <w:t>Condiciones</w:t>
      </w:r>
      <w:r>
        <w:rPr>
          <w:color w:val="000009"/>
          <w:spacing w:val="-5"/>
        </w:rPr>
        <w:t xml:space="preserve"> </w:t>
      </w:r>
      <w:r>
        <w:rPr>
          <w:color w:val="000009"/>
        </w:rPr>
        <w:t>Generales</w:t>
      </w:r>
      <w:r>
        <w:rPr>
          <w:color w:val="000009"/>
          <w:spacing w:val="-3"/>
        </w:rPr>
        <w:t xml:space="preserve"> </w:t>
      </w:r>
      <w:r>
        <w:rPr>
          <w:color w:val="000009"/>
        </w:rPr>
        <w:t xml:space="preserve">para Contratos de Suministros y Servicios No Personales aprobado por Decreto </w:t>
      </w:r>
      <w:proofErr w:type="spellStart"/>
      <w:r>
        <w:rPr>
          <w:color w:val="000009"/>
        </w:rPr>
        <w:t>Nº</w:t>
      </w:r>
      <w:proofErr w:type="spellEnd"/>
      <w:r>
        <w:rPr>
          <w:color w:val="000009"/>
        </w:rPr>
        <w:t xml:space="preserve"> 131/014 de 19 de mayo de 2014.</w:t>
      </w:r>
    </w:p>
    <w:p w14:paraId="67BC9ADC" w14:textId="77777777" w:rsidR="006A6EC4" w:rsidRDefault="006A6EC4" w:rsidP="006A6EC4">
      <w:pPr>
        <w:spacing w:before="198" w:line="276" w:lineRule="auto"/>
        <w:ind w:left="282" w:right="118"/>
        <w:jc w:val="both"/>
        <w:rPr>
          <w:rFonts w:ascii="Arial" w:hAnsi="Arial"/>
          <w:b/>
        </w:rPr>
      </w:pPr>
      <w:r>
        <w:rPr>
          <w:rFonts w:ascii="Arial" w:hAnsi="Arial"/>
          <w:b/>
          <w:color w:val="000009"/>
        </w:rPr>
        <w:t xml:space="preserve">En ausencia de dicha declaración, no se aplicará el presente régimen al oferente </w:t>
      </w:r>
      <w:r>
        <w:rPr>
          <w:rFonts w:ascii="Arial" w:hAnsi="Arial"/>
          <w:b/>
          <w:color w:val="000009"/>
          <w:spacing w:val="-2"/>
        </w:rPr>
        <w:t>respectivo.</w:t>
      </w:r>
    </w:p>
    <w:p w14:paraId="498DC855" w14:textId="77777777" w:rsidR="006A6EC4" w:rsidRDefault="006A6EC4" w:rsidP="006A6EC4">
      <w:pPr>
        <w:pStyle w:val="Textoindependiente"/>
        <w:rPr>
          <w:rFonts w:ascii="Arial"/>
          <w:b/>
          <w:sz w:val="24"/>
        </w:rPr>
      </w:pPr>
    </w:p>
    <w:p w14:paraId="5F4B399F" w14:textId="77777777" w:rsidR="006A6EC4" w:rsidRDefault="006A6EC4" w:rsidP="006A6EC4">
      <w:pPr>
        <w:pStyle w:val="Textoindependiente"/>
        <w:rPr>
          <w:rFonts w:ascii="Arial"/>
          <w:b/>
          <w:sz w:val="24"/>
        </w:rPr>
      </w:pPr>
    </w:p>
    <w:p w14:paraId="63EE734F" w14:textId="77777777" w:rsidR="006A6EC4" w:rsidRDefault="006A6EC4" w:rsidP="00BF6822">
      <w:pPr>
        <w:pStyle w:val="Ttulo3"/>
        <w:keepNext w:val="0"/>
        <w:keepLines w:val="0"/>
        <w:widowControl w:val="0"/>
        <w:numPr>
          <w:ilvl w:val="2"/>
          <w:numId w:val="11"/>
        </w:numPr>
        <w:tabs>
          <w:tab w:val="left" w:pos="1698"/>
        </w:tabs>
        <w:autoSpaceDE w:val="0"/>
        <w:autoSpaceDN w:val="0"/>
        <w:spacing w:before="141" w:line="240" w:lineRule="auto"/>
        <w:ind w:hanging="697"/>
        <w:rPr>
          <w:rFonts w:ascii="Arial"/>
          <w:b/>
        </w:rPr>
      </w:pPr>
      <w:bookmarkStart w:id="63" w:name="_Toc151647271"/>
      <w:r>
        <w:rPr>
          <w:color w:val="4471C4"/>
        </w:rPr>
        <w:t>Evaluación</w:t>
      </w:r>
      <w:r>
        <w:rPr>
          <w:color w:val="4471C4"/>
          <w:spacing w:val="-2"/>
        </w:rPr>
        <w:t xml:space="preserve"> </w:t>
      </w:r>
      <w:r>
        <w:rPr>
          <w:color w:val="4471C4"/>
        </w:rPr>
        <w:t xml:space="preserve">de </w:t>
      </w:r>
      <w:r>
        <w:rPr>
          <w:color w:val="4471C4"/>
          <w:spacing w:val="-2"/>
        </w:rPr>
        <w:t>ofertas</w:t>
      </w:r>
      <w:bookmarkEnd w:id="63"/>
    </w:p>
    <w:p w14:paraId="4DCA82C7" w14:textId="77777777" w:rsidR="006A6EC4" w:rsidRDefault="006A6EC4" w:rsidP="006A6EC4">
      <w:pPr>
        <w:pStyle w:val="Textoindependiente"/>
        <w:rPr>
          <w:rFonts w:ascii="Arial"/>
          <w:b/>
          <w:sz w:val="21"/>
        </w:rPr>
      </w:pPr>
    </w:p>
    <w:p w14:paraId="6D07E767" w14:textId="77777777" w:rsidR="006A6EC4" w:rsidRDefault="006A6EC4" w:rsidP="006A6EC4">
      <w:pPr>
        <w:pStyle w:val="Textoindependiente"/>
        <w:spacing w:before="1" w:line="276" w:lineRule="auto"/>
        <w:ind w:left="282" w:right="116"/>
        <w:jc w:val="both"/>
      </w:pPr>
      <w:r>
        <w:rPr>
          <w:color w:val="000009"/>
        </w:rPr>
        <w:t>La consideración del margen de preferencia será aplicable siempre que exista paridad de</w:t>
      </w:r>
      <w:r>
        <w:rPr>
          <w:color w:val="000009"/>
          <w:spacing w:val="-12"/>
        </w:rPr>
        <w:t xml:space="preserve"> </w:t>
      </w:r>
      <w:r>
        <w:rPr>
          <w:color w:val="000009"/>
        </w:rPr>
        <w:t>calidad</w:t>
      </w:r>
      <w:r>
        <w:rPr>
          <w:color w:val="000009"/>
          <w:spacing w:val="-11"/>
        </w:rPr>
        <w:t xml:space="preserve"> </w:t>
      </w:r>
      <w:r>
        <w:rPr>
          <w:color w:val="000009"/>
        </w:rPr>
        <w:t>o</w:t>
      </w:r>
      <w:r>
        <w:rPr>
          <w:color w:val="000009"/>
          <w:spacing w:val="-11"/>
        </w:rPr>
        <w:t xml:space="preserve"> </w:t>
      </w:r>
      <w:r>
        <w:rPr>
          <w:color w:val="000009"/>
        </w:rPr>
        <w:t>de</w:t>
      </w:r>
      <w:r>
        <w:rPr>
          <w:color w:val="000009"/>
          <w:spacing w:val="-12"/>
        </w:rPr>
        <w:t xml:space="preserve"> </w:t>
      </w:r>
      <w:r>
        <w:rPr>
          <w:color w:val="000009"/>
        </w:rPr>
        <w:t>aptitud,</w:t>
      </w:r>
      <w:r>
        <w:rPr>
          <w:color w:val="000009"/>
          <w:spacing w:val="-12"/>
        </w:rPr>
        <w:t xml:space="preserve"> </w:t>
      </w:r>
      <w:r>
        <w:rPr>
          <w:color w:val="000009"/>
        </w:rPr>
        <w:t>lo</w:t>
      </w:r>
      <w:r>
        <w:rPr>
          <w:color w:val="000009"/>
          <w:spacing w:val="-11"/>
        </w:rPr>
        <w:t xml:space="preserve"> </w:t>
      </w:r>
      <w:r>
        <w:rPr>
          <w:color w:val="000009"/>
        </w:rPr>
        <w:t>que</w:t>
      </w:r>
      <w:r>
        <w:rPr>
          <w:color w:val="000009"/>
          <w:spacing w:val="-12"/>
        </w:rPr>
        <w:t xml:space="preserve"> </w:t>
      </w:r>
      <w:r>
        <w:rPr>
          <w:color w:val="000009"/>
        </w:rPr>
        <w:t>implica</w:t>
      </w:r>
      <w:r>
        <w:rPr>
          <w:color w:val="000009"/>
          <w:spacing w:val="-11"/>
        </w:rPr>
        <w:t xml:space="preserve"> </w:t>
      </w:r>
      <w:r>
        <w:rPr>
          <w:color w:val="000009"/>
        </w:rPr>
        <w:t>que</w:t>
      </w:r>
      <w:r>
        <w:rPr>
          <w:color w:val="000009"/>
          <w:spacing w:val="-12"/>
        </w:rPr>
        <w:t xml:space="preserve"> </w:t>
      </w:r>
      <w:r>
        <w:rPr>
          <w:color w:val="000009"/>
        </w:rPr>
        <w:t>la</w:t>
      </w:r>
      <w:r>
        <w:rPr>
          <w:color w:val="000009"/>
          <w:spacing w:val="-11"/>
        </w:rPr>
        <w:t xml:space="preserve"> </w:t>
      </w:r>
      <w:r>
        <w:rPr>
          <w:color w:val="000009"/>
        </w:rPr>
        <w:t>comparación</w:t>
      </w:r>
      <w:r>
        <w:rPr>
          <w:color w:val="000009"/>
          <w:spacing w:val="-12"/>
        </w:rPr>
        <w:t xml:space="preserve"> </w:t>
      </w:r>
      <w:r>
        <w:rPr>
          <w:color w:val="000009"/>
        </w:rPr>
        <w:t>recae</w:t>
      </w:r>
      <w:r>
        <w:rPr>
          <w:color w:val="000009"/>
          <w:spacing w:val="-11"/>
        </w:rPr>
        <w:t xml:space="preserve"> </w:t>
      </w:r>
      <w:r>
        <w:rPr>
          <w:color w:val="000009"/>
        </w:rPr>
        <w:t>en</w:t>
      </w:r>
      <w:r>
        <w:rPr>
          <w:color w:val="000009"/>
          <w:spacing w:val="-13"/>
        </w:rPr>
        <w:t xml:space="preserve"> </w:t>
      </w:r>
      <w:r>
        <w:rPr>
          <w:color w:val="000009"/>
        </w:rPr>
        <w:t>ofertas</w:t>
      </w:r>
      <w:r>
        <w:rPr>
          <w:color w:val="000009"/>
          <w:spacing w:val="-11"/>
        </w:rPr>
        <w:t xml:space="preserve"> </w:t>
      </w:r>
      <w:r>
        <w:rPr>
          <w:color w:val="000009"/>
        </w:rPr>
        <w:t>que</w:t>
      </w:r>
      <w:r>
        <w:rPr>
          <w:color w:val="000009"/>
          <w:spacing w:val="-13"/>
        </w:rPr>
        <w:t xml:space="preserve"> </w:t>
      </w:r>
      <w:r>
        <w:rPr>
          <w:color w:val="000009"/>
        </w:rPr>
        <w:t xml:space="preserve">cumplen los requisitos técnicos exigidos en el Pliego, habiendo superado el juicio de </w:t>
      </w:r>
      <w:r>
        <w:rPr>
          <w:color w:val="000009"/>
          <w:spacing w:val="-2"/>
        </w:rPr>
        <w:t>admisibilidad.</w:t>
      </w:r>
    </w:p>
    <w:p w14:paraId="634555D3" w14:textId="77777777" w:rsidR="006A6EC4" w:rsidRDefault="006A6EC4" w:rsidP="006A6EC4">
      <w:pPr>
        <w:pStyle w:val="Textoindependiente"/>
        <w:spacing w:before="200" w:line="276" w:lineRule="auto"/>
        <w:ind w:left="282" w:right="114"/>
        <w:jc w:val="both"/>
      </w:pPr>
      <w:r>
        <w:rPr>
          <w:color w:val="000009"/>
        </w:rPr>
        <w:t>El</w:t>
      </w:r>
      <w:r>
        <w:rPr>
          <w:color w:val="000009"/>
          <w:spacing w:val="-6"/>
        </w:rPr>
        <w:t xml:space="preserve"> </w:t>
      </w:r>
      <w:r>
        <w:rPr>
          <w:color w:val="000009"/>
        </w:rPr>
        <w:t>margen</w:t>
      </w:r>
      <w:r>
        <w:rPr>
          <w:color w:val="000009"/>
          <w:spacing w:val="-8"/>
        </w:rPr>
        <w:t xml:space="preserve"> </w:t>
      </w:r>
      <w:r>
        <w:rPr>
          <w:color w:val="000009"/>
        </w:rPr>
        <w:t>de</w:t>
      </w:r>
      <w:r>
        <w:rPr>
          <w:color w:val="000009"/>
          <w:spacing w:val="-8"/>
        </w:rPr>
        <w:t xml:space="preserve"> </w:t>
      </w:r>
      <w:r>
        <w:rPr>
          <w:color w:val="000009"/>
        </w:rPr>
        <w:t>preferencia</w:t>
      </w:r>
      <w:r>
        <w:rPr>
          <w:color w:val="000009"/>
          <w:spacing w:val="-4"/>
        </w:rPr>
        <w:t xml:space="preserve"> </w:t>
      </w:r>
      <w:r>
        <w:rPr>
          <w:color w:val="000009"/>
        </w:rPr>
        <w:t>aplicable</w:t>
      </w:r>
      <w:r>
        <w:rPr>
          <w:color w:val="000009"/>
          <w:spacing w:val="-5"/>
        </w:rPr>
        <w:t xml:space="preserve"> </w:t>
      </w:r>
      <w:r>
        <w:rPr>
          <w:color w:val="000009"/>
        </w:rPr>
        <w:t>a</w:t>
      </w:r>
      <w:r>
        <w:rPr>
          <w:color w:val="000009"/>
          <w:spacing w:val="-5"/>
        </w:rPr>
        <w:t xml:space="preserve"> </w:t>
      </w:r>
      <w:r>
        <w:rPr>
          <w:color w:val="000009"/>
        </w:rPr>
        <w:t>las</w:t>
      </w:r>
      <w:r>
        <w:rPr>
          <w:color w:val="000009"/>
          <w:spacing w:val="-7"/>
        </w:rPr>
        <w:t xml:space="preserve"> </w:t>
      </w:r>
      <w:r>
        <w:rPr>
          <w:color w:val="000009"/>
        </w:rPr>
        <w:t>obras</w:t>
      </w:r>
      <w:r>
        <w:rPr>
          <w:color w:val="000009"/>
          <w:spacing w:val="-7"/>
        </w:rPr>
        <w:t xml:space="preserve"> </w:t>
      </w:r>
      <w:r>
        <w:rPr>
          <w:color w:val="000009"/>
        </w:rPr>
        <w:t>públicas</w:t>
      </w:r>
      <w:r>
        <w:rPr>
          <w:color w:val="000009"/>
          <w:spacing w:val="-5"/>
        </w:rPr>
        <w:t xml:space="preserve"> </w:t>
      </w:r>
      <w:r>
        <w:rPr>
          <w:color w:val="000009"/>
        </w:rPr>
        <w:t>que</w:t>
      </w:r>
      <w:r>
        <w:rPr>
          <w:color w:val="000009"/>
          <w:spacing w:val="-8"/>
        </w:rPr>
        <w:t xml:space="preserve"> </w:t>
      </w:r>
      <w:r>
        <w:rPr>
          <w:color w:val="000009"/>
        </w:rPr>
        <w:t>califiquen</w:t>
      </w:r>
      <w:r>
        <w:rPr>
          <w:color w:val="000009"/>
          <w:spacing w:val="-5"/>
        </w:rPr>
        <w:t xml:space="preserve"> </w:t>
      </w:r>
      <w:r>
        <w:rPr>
          <w:color w:val="000009"/>
        </w:rPr>
        <w:t>como</w:t>
      </w:r>
      <w:r>
        <w:rPr>
          <w:color w:val="000009"/>
          <w:spacing w:val="-5"/>
        </w:rPr>
        <w:t xml:space="preserve"> </w:t>
      </w:r>
      <w:r>
        <w:rPr>
          <w:color w:val="000009"/>
        </w:rPr>
        <w:t xml:space="preserve">nacionales será del 8% en precio, y recaerá sobre la mano de obra nacional y los materiales </w:t>
      </w:r>
      <w:r>
        <w:rPr>
          <w:color w:val="000009"/>
          <w:spacing w:val="-2"/>
        </w:rPr>
        <w:t>nacionales.</w:t>
      </w:r>
    </w:p>
    <w:p w14:paraId="75FA5FC8" w14:textId="77777777" w:rsidR="006A6EC4" w:rsidRDefault="006A6EC4" w:rsidP="006A6EC4">
      <w:pPr>
        <w:pStyle w:val="Textoindependiente"/>
        <w:spacing w:before="200"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0"/>
        </w:rPr>
        <w:t xml:space="preserve"> </w:t>
      </w:r>
      <w:r>
        <w:rPr>
          <w:color w:val="000009"/>
        </w:rPr>
        <w:t>cálculo</w:t>
      </w:r>
      <w:r>
        <w:rPr>
          <w:color w:val="000009"/>
          <w:spacing w:val="-12"/>
        </w:rPr>
        <w:t xml:space="preserve"> </w:t>
      </w:r>
      <w:r>
        <w:rPr>
          <w:color w:val="000009"/>
        </w:rPr>
        <w:t>aplicable</w:t>
      </w:r>
      <w:r>
        <w:rPr>
          <w:color w:val="000009"/>
          <w:spacing w:val="-10"/>
        </w:rPr>
        <w:t xml:space="preserve"> </w:t>
      </w:r>
      <w:r>
        <w:rPr>
          <w:color w:val="000009"/>
        </w:rPr>
        <w:t>sobre</w:t>
      </w:r>
      <w:r>
        <w:rPr>
          <w:color w:val="000009"/>
          <w:spacing w:val="-10"/>
        </w:rPr>
        <w:t xml:space="preserve"> </w:t>
      </w:r>
      <w:r>
        <w:rPr>
          <w:color w:val="000009"/>
        </w:rPr>
        <w:t>el</w:t>
      </w:r>
      <w:r>
        <w:rPr>
          <w:color w:val="000009"/>
          <w:spacing w:val="-13"/>
        </w:rPr>
        <w:t xml:space="preserve"> </w:t>
      </w:r>
      <w:r>
        <w:rPr>
          <w:color w:val="000009"/>
        </w:rPr>
        <w:t>precio</w:t>
      </w:r>
      <w:r>
        <w:rPr>
          <w:color w:val="000009"/>
          <w:spacing w:val="-12"/>
        </w:rPr>
        <w:t xml:space="preserve"> </w:t>
      </w:r>
      <w:r>
        <w:rPr>
          <w:color w:val="000009"/>
        </w:rPr>
        <w:t>unitario</w:t>
      </w:r>
      <w:r>
        <w:rPr>
          <w:color w:val="000009"/>
          <w:spacing w:val="-12"/>
        </w:rPr>
        <w:t xml:space="preserve"> </w:t>
      </w:r>
      <w:r>
        <w:rPr>
          <w:color w:val="000009"/>
        </w:rPr>
        <w:t>sin</w:t>
      </w:r>
      <w:r>
        <w:rPr>
          <w:color w:val="000009"/>
          <w:spacing w:val="-10"/>
        </w:rPr>
        <w:t xml:space="preserve"> </w:t>
      </w:r>
      <w:r>
        <w:rPr>
          <w:color w:val="000009"/>
        </w:rPr>
        <w:t>considerar</w:t>
      </w:r>
      <w:r>
        <w:rPr>
          <w:color w:val="000009"/>
          <w:spacing w:val="-11"/>
        </w:rPr>
        <w:t xml:space="preserve"> </w:t>
      </w:r>
      <w:r>
        <w:rPr>
          <w:color w:val="000009"/>
        </w:rPr>
        <w:t>el</w:t>
      </w:r>
      <w:r>
        <w:rPr>
          <w:color w:val="000009"/>
          <w:spacing w:val="-13"/>
        </w:rPr>
        <w:t xml:space="preserve"> </w:t>
      </w:r>
      <w:r>
        <w:rPr>
          <w:color w:val="000009"/>
        </w:rPr>
        <w:t>monto</w:t>
      </w:r>
      <w:r>
        <w:rPr>
          <w:color w:val="000009"/>
          <w:spacing w:val="-12"/>
        </w:rPr>
        <w:t xml:space="preserve"> </w:t>
      </w:r>
      <w:r>
        <w:rPr>
          <w:color w:val="000009"/>
        </w:rPr>
        <w:t>del</w:t>
      </w:r>
      <w:r>
        <w:rPr>
          <w:color w:val="000009"/>
          <w:spacing w:val="-8"/>
        </w:rPr>
        <w:t xml:space="preserve"> </w:t>
      </w:r>
      <w:r>
        <w:rPr>
          <w:color w:val="000009"/>
        </w:rPr>
        <w:t>impuesto</w:t>
      </w:r>
      <w:r>
        <w:rPr>
          <w:color w:val="000009"/>
          <w:spacing w:val="-12"/>
        </w:rPr>
        <w:t xml:space="preserve"> </w:t>
      </w:r>
      <w:r>
        <w:rPr>
          <w:color w:val="000009"/>
        </w:rPr>
        <w:t>al</w:t>
      </w:r>
      <w:r>
        <w:rPr>
          <w:color w:val="000009"/>
          <w:spacing w:val="-11"/>
        </w:rPr>
        <w:t xml:space="preserve"> </w:t>
      </w:r>
      <w:r>
        <w:rPr>
          <w:color w:val="000009"/>
        </w:rPr>
        <w:t>valor agregado (IVA):</w:t>
      </w:r>
    </w:p>
    <w:p w14:paraId="21397D96" w14:textId="77777777" w:rsidR="006A6EC4" w:rsidRDefault="006A6EC4" w:rsidP="006A6EC4">
      <w:pPr>
        <w:spacing w:before="197"/>
        <w:ind w:left="282"/>
        <w:jc w:val="both"/>
        <w:rPr>
          <w:rFonts w:ascii="Arial"/>
          <w:b/>
        </w:rPr>
      </w:pPr>
      <w:r>
        <w:rPr>
          <w:rFonts w:ascii="Arial"/>
          <w:b/>
          <w:color w:val="000009"/>
        </w:rPr>
        <w:t>PCN</w:t>
      </w:r>
      <w:r>
        <w:rPr>
          <w:rFonts w:ascii="Arial"/>
          <w:b/>
          <w:color w:val="000009"/>
          <w:spacing w:val="-1"/>
        </w:rPr>
        <w:t xml:space="preserve"> </w:t>
      </w:r>
      <w:r>
        <w:rPr>
          <w:rFonts w:ascii="Arial"/>
          <w:b/>
          <w:color w:val="000009"/>
        </w:rPr>
        <w:t>= PN</w:t>
      </w:r>
      <w:r>
        <w:rPr>
          <w:rFonts w:ascii="Arial"/>
          <w:b/>
          <w:color w:val="000009"/>
          <w:spacing w:val="-3"/>
        </w:rPr>
        <w:t xml:space="preserve"> </w:t>
      </w:r>
      <w:r>
        <w:rPr>
          <w:rFonts w:ascii="Arial"/>
          <w:b/>
          <w:color w:val="000009"/>
        </w:rPr>
        <w:t>-</w:t>
      </w:r>
      <w:r>
        <w:rPr>
          <w:rFonts w:ascii="Arial"/>
          <w:b/>
          <w:color w:val="000009"/>
          <w:spacing w:val="1"/>
        </w:rPr>
        <w:t xml:space="preserve"> </w:t>
      </w:r>
      <w:r>
        <w:rPr>
          <w:rFonts w:ascii="Arial"/>
          <w:b/>
          <w:color w:val="000009"/>
        </w:rPr>
        <w:t>PN x</w:t>
      </w:r>
      <w:r>
        <w:rPr>
          <w:rFonts w:ascii="Arial"/>
          <w:b/>
          <w:color w:val="000009"/>
          <w:spacing w:val="-3"/>
        </w:rPr>
        <w:t xml:space="preserve"> </w:t>
      </w:r>
      <w:r>
        <w:rPr>
          <w:rFonts w:ascii="Arial"/>
          <w:b/>
          <w:color w:val="000009"/>
        </w:rPr>
        <w:t>(%</w:t>
      </w:r>
      <w:r>
        <w:rPr>
          <w:rFonts w:ascii="Arial"/>
          <w:b/>
          <w:color w:val="000009"/>
          <w:spacing w:val="-2"/>
        </w:rPr>
        <w:t xml:space="preserve"> </w:t>
      </w:r>
      <w:r>
        <w:rPr>
          <w:rFonts w:ascii="Arial"/>
          <w:b/>
          <w:color w:val="000009"/>
        </w:rPr>
        <w:t>CN</w:t>
      </w:r>
      <w:r>
        <w:rPr>
          <w:rFonts w:ascii="Arial"/>
          <w:b/>
          <w:color w:val="000009"/>
          <w:spacing w:val="-4"/>
        </w:rPr>
        <w:t xml:space="preserve"> </w:t>
      </w:r>
      <w:r>
        <w:rPr>
          <w:rFonts w:ascii="Arial"/>
          <w:b/>
          <w:color w:val="000009"/>
        </w:rPr>
        <w:t xml:space="preserve">x </w:t>
      </w:r>
      <w:r>
        <w:rPr>
          <w:rFonts w:ascii="Arial"/>
          <w:b/>
          <w:color w:val="000009"/>
          <w:spacing w:val="-4"/>
        </w:rPr>
        <w:t>0,08)</w:t>
      </w:r>
    </w:p>
    <w:p w14:paraId="359395C5" w14:textId="77777777" w:rsidR="006A6EC4" w:rsidRDefault="006A6EC4" w:rsidP="006A6EC4">
      <w:pPr>
        <w:pStyle w:val="Textoindependiente"/>
        <w:rPr>
          <w:rFonts w:ascii="Arial"/>
          <w:b/>
          <w:sz w:val="21"/>
        </w:rPr>
      </w:pPr>
    </w:p>
    <w:p w14:paraId="79E57BD5" w14:textId="77777777" w:rsidR="006A6EC4" w:rsidRDefault="006A6EC4" w:rsidP="006A6EC4">
      <w:pPr>
        <w:pStyle w:val="Textoindependiente"/>
        <w:ind w:left="282"/>
      </w:pPr>
      <w:r>
        <w:rPr>
          <w:color w:val="000009"/>
          <w:spacing w:val="-2"/>
        </w:rPr>
        <w:t>Donde:</w:t>
      </w:r>
    </w:p>
    <w:p w14:paraId="73CC8F57" w14:textId="77777777" w:rsidR="006A6EC4" w:rsidRDefault="006A6EC4" w:rsidP="006A6EC4">
      <w:pPr>
        <w:pStyle w:val="Textoindependiente"/>
        <w:spacing w:before="7"/>
        <w:rPr>
          <w:sz w:val="20"/>
        </w:rPr>
      </w:pPr>
    </w:p>
    <w:p w14:paraId="09A3EB47" w14:textId="77777777" w:rsidR="006A6EC4" w:rsidRDefault="006A6EC4" w:rsidP="006A6EC4">
      <w:pPr>
        <w:pStyle w:val="Textoindependiente"/>
        <w:spacing w:line="276" w:lineRule="auto"/>
        <w:ind w:left="282"/>
      </w:pPr>
      <w:r>
        <w:rPr>
          <w:color w:val="000009"/>
        </w:rPr>
        <w:t>PCN</w:t>
      </w:r>
      <w:r>
        <w:rPr>
          <w:color w:val="000009"/>
          <w:spacing w:val="36"/>
        </w:rPr>
        <w:t xml:space="preserve"> </w:t>
      </w:r>
      <w:r>
        <w:rPr>
          <w:color w:val="000009"/>
        </w:rPr>
        <w:t>=</w:t>
      </w:r>
      <w:r>
        <w:rPr>
          <w:color w:val="000009"/>
          <w:spacing w:val="37"/>
        </w:rPr>
        <w:t xml:space="preserve"> </w:t>
      </w:r>
      <w:r>
        <w:rPr>
          <w:color w:val="000009"/>
        </w:rPr>
        <w:t>precio</w:t>
      </w:r>
      <w:r>
        <w:rPr>
          <w:color w:val="000009"/>
          <w:spacing w:val="36"/>
        </w:rPr>
        <w:t xml:space="preserve"> </w:t>
      </w:r>
      <w:r>
        <w:rPr>
          <w:color w:val="000009"/>
        </w:rPr>
        <w:t>de</w:t>
      </w:r>
      <w:r>
        <w:rPr>
          <w:color w:val="000009"/>
          <w:spacing w:val="34"/>
        </w:rPr>
        <w:t xml:space="preserve"> </w:t>
      </w:r>
      <w:r>
        <w:rPr>
          <w:color w:val="000009"/>
        </w:rPr>
        <w:t>la</w:t>
      </w:r>
      <w:r>
        <w:rPr>
          <w:color w:val="000009"/>
          <w:spacing w:val="36"/>
        </w:rPr>
        <w:t xml:space="preserve"> </w:t>
      </w:r>
      <w:r>
        <w:rPr>
          <w:color w:val="000009"/>
        </w:rPr>
        <w:t>obra</w:t>
      </w:r>
      <w:r>
        <w:rPr>
          <w:color w:val="000009"/>
          <w:spacing w:val="36"/>
        </w:rPr>
        <w:t xml:space="preserve"> </w:t>
      </w:r>
      <w:r>
        <w:rPr>
          <w:color w:val="000009"/>
        </w:rPr>
        <w:t>nacional</w:t>
      </w:r>
      <w:r>
        <w:rPr>
          <w:color w:val="000009"/>
          <w:spacing w:val="36"/>
        </w:rPr>
        <w:t xml:space="preserve"> </w:t>
      </w:r>
      <w:r>
        <w:rPr>
          <w:color w:val="000009"/>
        </w:rPr>
        <w:t>con</w:t>
      </w:r>
      <w:r>
        <w:rPr>
          <w:color w:val="000009"/>
          <w:spacing w:val="34"/>
        </w:rPr>
        <w:t xml:space="preserve"> </w:t>
      </w:r>
      <w:r>
        <w:rPr>
          <w:color w:val="000009"/>
        </w:rPr>
        <w:t>la</w:t>
      </w:r>
      <w:r>
        <w:rPr>
          <w:color w:val="000009"/>
          <w:spacing w:val="36"/>
        </w:rPr>
        <w:t xml:space="preserve"> </w:t>
      </w:r>
      <w:r>
        <w:rPr>
          <w:color w:val="000009"/>
        </w:rPr>
        <w:t>aplicación</w:t>
      </w:r>
      <w:r>
        <w:rPr>
          <w:color w:val="000009"/>
          <w:spacing w:val="36"/>
        </w:rPr>
        <w:t xml:space="preserve"> </w:t>
      </w:r>
      <w:r>
        <w:rPr>
          <w:color w:val="000009"/>
        </w:rPr>
        <w:t>de</w:t>
      </w:r>
      <w:r>
        <w:rPr>
          <w:color w:val="000009"/>
          <w:spacing w:val="36"/>
        </w:rPr>
        <w:t xml:space="preserve"> </w:t>
      </w:r>
      <w:r>
        <w:rPr>
          <w:color w:val="000009"/>
        </w:rPr>
        <w:t>la</w:t>
      </w:r>
      <w:r>
        <w:rPr>
          <w:color w:val="000009"/>
          <w:spacing w:val="36"/>
        </w:rPr>
        <w:t xml:space="preserve"> </w:t>
      </w:r>
      <w:r>
        <w:rPr>
          <w:color w:val="000009"/>
        </w:rPr>
        <w:t>preferencia</w:t>
      </w:r>
      <w:r>
        <w:rPr>
          <w:color w:val="000009"/>
          <w:spacing w:val="36"/>
        </w:rPr>
        <w:t xml:space="preserve"> </w:t>
      </w:r>
      <w:r>
        <w:rPr>
          <w:color w:val="000009"/>
        </w:rPr>
        <w:t>a</w:t>
      </w:r>
      <w:r>
        <w:rPr>
          <w:color w:val="000009"/>
          <w:spacing w:val="34"/>
        </w:rPr>
        <w:t xml:space="preserve"> </w:t>
      </w:r>
      <w:r>
        <w:rPr>
          <w:color w:val="000009"/>
        </w:rPr>
        <w:t>la</w:t>
      </w:r>
      <w:r>
        <w:rPr>
          <w:color w:val="000009"/>
          <w:spacing w:val="36"/>
        </w:rPr>
        <w:t xml:space="preserve"> </w:t>
      </w:r>
      <w:r>
        <w:rPr>
          <w:color w:val="000009"/>
        </w:rPr>
        <w:t>industria nacional, sin considerar leyes sociales</w:t>
      </w:r>
    </w:p>
    <w:p w14:paraId="7085C135" w14:textId="77777777" w:rsidR="006A6EC4" w:rsidRDefault="006A6EC4" w:rsidP="006A6EC4">
      <w:pPr>
        <w:pStyle w:val="Textoindependiente"/>
        <w:spacing w:before="201" w:line="463" w:lineRule="auto"/>
        <w:ind w:left="282" w:right="2888"/>
      </w:pPr>
      <w:r>
        <w:rPr>
          <w:color w:val="000009"/>
        </w:rPr>
        <w:t>PN</w:t>
      </w:r>
      <w:r>
        <w:rPr>
          <w:color w:val="000009"/>
          <w:spacing w:val="-4"/>
        </w:rPr>
        <w:t xml:space="preserve"> </w:t>
      </w:r>
      <w:r>
        <w:rPr>
          <w:color w:val="000009"/>
        </w:rPr>
        <w:t>=</w:t>
      </w:r>
      <w:r>
        <w:rPr>
          <w:color w:val="000009"/>
          <w:spacing w:val="-3"/>
        </w:rPr>
        <w:t xml:space="preserve"> </w:t>
      </w:r>
      <w:r>
        <w:rPr>
          <w:color w:val="000009"/>
        </w:rPr>
        <w:t>precio</w:t>
      </w:r>
      <w:r>
        <w:rPr>
          <w:color w:val="000009"/>
          <w:spacing w:val="-4"/>
        </w:rPr>
        <w:t xml:space="preserve"> </w:t>
      </w:r>
      <w:r>
        <w:rPr>
          <w:color w:val="000009"/>
        </w:rPr>
        <w:t>de</w:t>
      </w:r>
      <w:r>
        <w:rPr>
          <w:color w:val="000009"/>
          <w:spacing w:val="-6"/>
        </w:rPr>
        <w:t xml:space="preserve"> </w:t>
      </w:r>
      <w:r>
        <w:rPr>
          <w:color w:val="000009"/>
        </w:rPr>
        <w:t>la</w:t>
      </w:r>
      <w:r>
        <w:rPr>
          <w:color w:val="000009"/>
          <w:spacing w:val="-4"/>
        </w:rPr>
        <w:t xml:space="preserve"> </w:t>
      </w:r>
      <w:r>
        <w:rPr>
          <w:color w:val="000009"/>
        </w:rPr>
        <w:t>obra</w:t>
      </w:r>
      <w:r>
        <w:rPr>
          <w:color w:val="000009"/>
          <w:spacing w:val="-6"/>
        </w:rPr>
        <w:t xml:space="preserve"> </w:t>
      </w:r>
      <w:r>
        <w:rPr>
          <w:color w:val="000009"/>
        </w:rPr>
        <w:t>nacional</w:t>
      </w:r>
      <w:r>
        <w:rPr>
          <w:color w:val="000009"/>
          <w:spacing w:val="-5"/>
        </w:rPr>
        <w:t xml:space="preserve"> </w:t>
      </w:r>
      <w:r>
        <w:rPr>
          <w:color w:val="000009"/>
        </w:rPr>
        <w:t>sin</w:t>
      </w:r>
      <w:r>
        <w:rPr>
          <w:color w:val="000009"/>
          <w:spacing w:val="-4"/>
        </w:rPr>
        <w:t xml:space="preserve"> </w:t>
      </w:r>
      <w:r>
        <w:rPr>
          <w:color w:val="000009"/>
        </w:rPr>
        <w:t>incluir</w:t>
      </w:r>
      <w:r>
        <w:rPr>
          <w:color w:val="000009"/>
          <w:spacing w:val="-3"/>
        </w:rPr>
        <w:t xml:space="preserve"> </w:t>
      </w:r>
      <w:r>
        <w:rPr>
          <w:color w:val="000009"/>
        </w:rPr>
        <w:t>leyes</w:t>
      </w:r>
      <w:r>
        <w:rPr>
          <w:color w:val="000009"/>
          <w:spacing w:val="-4"/>
        </w:rPr>
        <w:t xml:space="preserve"> </w:t>
      </w:r>
      <w:r>
        <w:rPr>
          <w:color w:val="000009"/>
        </w:rPr>
        <w:t>sociales CN = componente nacional</w:t>
      </w:r>
    </w:p>
    <w:p w14:paraId="5651F3DB" w14:textId="77777777" w:rsidR="006A6EC4" w:rsidRDefault="006A6EC4" w:rsidP="006A6EC4">
      <w:pPr>
        <w:pStyle w:val="Textoindependiente"/>
        <w:spacing w:line="276" w:lineRule="auto"/>
        <w:ind w:left="282"/>
      </w:pPr>
      <w:r>
        <w:rPr>
          <w:color w:val="000009"/>
        </w:rPr>
        <w:t>%CN = porcentaje del precio de la obra que representa la suma de los materiales y la mano de obra que califican como nacionales (declarado por el oferente)</w:t>
      </w:r>
    </w:p>
    <w:p w14:paraId="2104FE17" w14:textId="77777777" w:rsidR="006A6EC4" w:rsidRDefault="006A6EC4" w:rsidP="006A6EC4">
      <w:pPr>
        <w:pStyle w:val="Textoindependiente"/>
        <w:spacing w:before="200" w:line="276" w:lineRule="auto"/>
        <w:ind w:left="282"/>
      </w:pPr>
      <w:r>
        <w:rPr>
          <w:color w:val="000009"/>
        </w:rPr>
        <w:t>Cuando los demás criterios de evaluación, establecidos en el Pliego Particular, tengan asignada una cuantificación monetaria, la misma se sumará al precio comparativo.</w:t>
      </w:r>
    </w:p>
    <w:p w14:paraId="5794708D" w14:textId="77777777" w:rsidR="006A6EC4" w:rsidRDefault="006A6EC4" w:rsidP="006A6EC4">
      <w:pPr>
        <w:pStyle w:val="Textoindependiente"/>
        <w:rPr>
          <w:sz w:val="24"/>
        </w:rPr>
      </w:pPr>
    </w:p>
    <w:p w14:paraId="74AEB3E6" w14:textId="77777777" w:rsidR="006A6EC4" w:rsidRDefault="006A6EC4" w:rsidP="006A6EC4">
      <w:pPr>
        <w:pStyle w:val="Textoindependiente"/>
        <w:rPr>
          <w:sz w:val="24"/>
        </w:rPr>
      </w:pPr>
    </w:p>
    <w:p w14:paraId="6D388739" w14:textId="77777777" w:rsidR="006A6EC4" w:rsidRDefault="006A6EC4" w:rsidP="00BF6822">
      <w:pPr>
        <w:pStyle w:val="Ttulo3"/>
        <w:keepNext w:val="0"/>
        <w:keepLines w:val="0"/>
        <w:widowControl w:val="0"/>
        <w:numPr>
          <w:ilvl w:val="2"/>
          <w:numId w:val="11"/>
        </w:numPr>
        <w:tabs>
          <w:tab w:val="left" w:pos="1698"/>
        </w:tabs>
        <w:autoSpaceDE w:val="0"/>
        <w:autoSpaceDN w:val="0"/>
        <w:spacing w:before="166" w:line="240" w:lineRule="auto"/>
        <w:ind w:hanging="697"/>
      </w:pPr>
      <w:bookmarkStart w:id="64" w:name="_Toc151647272"/>
      <w:r>
        <w:rPr>
          <w:color w:val="4471C4"/>
          <w:spacing w:val="-2"/>
        </w:rPr>
        <w:t>Adjudicación</w:t>
      </w:r>
      <w:bookmarkEnd w:id="64"/>
    </w:p>
    <w:p w14:paraId="2CA87B89" w14:textId="77777777" w:rsidR="006A6EC4" w:rsidRDefault="006A6EC4" w:rsidP="006A6EC4">
      <w:pPr>
        <w:pStyle w:val="Textoindependiente"/>
        <w:rPr>
          <w:rFonts w:ascii="Arial"/>
          <w:b/>
          <w:sz w:val="21"/>
        </w:rPr>
      </w:pPr>
    </w:p>
    <w:p w14:paraId="56980AEA" w14:textId="77777777" w:rsidR="006A6EC4" w:rsidRDefault="006A6EC4" w:rsidP="006A6EC4">
      <w:pPr>
        <w:pStyle w:val="Textoindependiente"/>
        <w:spacing w:before="1" w:line="276" w:lineRule="auto"/>
        <w:ind w:left="282" w:right="115"/>
        <w:jc w:val="both"/>
      </w:pPr>
      <w:r>
        <w:t xml:space="preserve">La empresa adjudicataria en aplicación de la preferencia a la industria nacional dispuesta en el Decreto </w:t>
      </w:r>
      <w:proofErr w:type="spellStart"/>
      <w:r>
        <w:t>Nº</w:t>
      </w:r>
      <w:proofErr w:type="spellEnd"/>
      <w:r>
        <w:t xml:space="preserve"> 13/009, deberá presentar certificado de origen emitido por las entidades competentes que acredite que los materiales califican como nacionales. Para</w:t>
      </w:r>
      <w:r>
        <w:rPr>
          <w:spacing w:val="-12"/>
        </w:rPr>
        <w:t xml:space="preserve"> </w:t>
      </w:r>
      <w:r>
        <w:t>ello</w:t>
      </w:r>
      <w:r>
        <w:rPr>
          <w:spacing w:val="-11"/>
        </w:rPr>
        <w:t xml:space="preserve"> </w:t>
      </w:r>
      <w:r>
        <w:t>contará</w:t>
      </w:r>
      <w:r>
        <w:rPr>
          <w:spacing w:val="-11"/>
        </w:rPr>
        <w:t xml:space="preserve"> </w:t>
      </w:r>
      <w:r>
        <w:t>con</w:t>
      </w:r>
      <w:r>
        <w:rPr>
          <w:spacing w:val="-12"/>
        </w:rPr>
        <w:t xml:space="preserve"> </w:t>
      </w:r>
      <w:r>
        <w:t>un</w:t>
      </w:r>
      <w:r>
        <w:rPr>
          <w:spacing w:val="-16"/>
        </w:rPr>
        <w:t xml:space="preserve"> </w:t>
      </w:r>
      <w:r>
        <w:t>plazo</w:t>
      </w:r>
      <w:r>
        <w:rPr>
          <w:spacing w:val="-11"/>
        </w:rPr>
        <w:t xml:space="preserve"> </w:t>
      </w:r>
      <w:r>
        <w:t>máximo</w:t>
      </w:r>
      <w:r>
        <w:rPr>
          <w:spacing w:val="-11"/>
        </w:rPr>
        <w:t xml:space="preserve"> </w:t>
      </w:r>
      <w:r>
        <w:t>de</w:t>
      </w:r>
      <w:r>
        <w:rPr>
          <w:spacing w:val="-12"/>
        </w:rPr>
        <w:t xml:space="preserve"> </w:t>
      </w:r>
      <w:r>
        <w:t>15</w:t>
      </w:r>
      <w:r>
        <w:rPr>
          <w:spacing w:val="-12"/>
        </w:rPr>
        <w:t xml:space="preserve"> </w:t>
      </w:r>
      <w:r>
        <w:t>días</w:t>
      </w:r>
      <w:r>
        <w:rPr>
          <w:spacing w:val="-11"/>
        </w:rPr>
        <w:t xml:space="preserve"> </w:t>
      </w:r>
      <w:r>
        <w:t>hábiles</w:t>
      </w:r>
      <w:r>
        <w:rPr>
          <w:spacing w:val="-11"/>
        </w:rPr>
        <w:t xml:space="preserve"> </w:t>
      </w:r>
      <w:r>
        <w:t>contados</w:t>
      </w:r>
      <w:r>
        <w:rPr>
          <w:spacing w:val="-14"/>
        </w:rPr>
        <w:t xml:space="preserve"> </w:t>
      </w:r>
      <w:r>
        <w:t>a</w:t>
      </w:r>
      <w:r>
        <w:rPr>
          <w:spacing w:val="-11"/>
        </w:rPr>
        <w:t xml:space="preserve"> </w:t>
      </w:r>
      <w:r>
        <w:t>partir</w:t>
      </w:r>
      <w:r>
        <w:rPr>
          <w:spacing w:val="-12"/>
        </w:rPr>
        <w:t xml:space="preserve"> </w:t>
      </w:r>
      <w:r>
        <w:t>del</w:t>
      </w:r>
      <w:r>
        <w:rPr>
          <w:spacing w:val="-12"/>
        </w:rPr>
        <w:t xml:space="preserve"> </w:t>
      </w:r>
      <w:r>
        <w:t>siguiente a la notificación de la resolución de adjudicación.</w:t>
      </w:r>
    </w:p>
    <w:p w14:paraId="21E78C2D" w14:textId="77777777" w:rsidR="006A6EC4" w:rsidRDefault="006A6EC4" w:rsidP="006A6EC4">
      <w:pPr>
        <w:spacing w:line="276" w:lineRule="auto"/>
        <w:sectPr w:rsidR="006A6EC4">
          <w:pgSz w:w="11910" w:h="16840"/>
          <w:pgMar w:top="1320" w:right="1580" w:bottom="280" w:left="1420" w:header="720" w:footer="720" w:gutter="0"/>
          <w:cols w:space="720"/>
        </w:sectPr>
      </w:pPr>
    </w:p>
    <w:p w14:paraId="4AF953AB" w14:textId="77777777" w:rsidR="006A6EC4" w:rsidRDefault="006A6EC4" w:rsidP="006A6EC4">
      <w:pPr>
        <w:spacing w:before="73" w:line="276" w:lineRule="auto"/>
        <w:ind w:left="282" w:right="118"/>
        <w:jc w:val="both"/>
        <w:rPr>
          <w:rFonts w:ascii="Arial" w:hAnsi="Arial"/>
          <w:b/>
        </w:rPr>
      </w:pPr>
      <w:r>
        <w:rPr>
          <w:rFonts w:ascii="Arial" w:hAnsi="Arial"/>
          <w:b/>
        </w:rPr>
        <w:lastRenderedPageBreak/>
        <w:t>En caso de que el certificado no fuera presentado en el plazo previsto o fuera denegado, se dejará sin efecto la adjudicación, la cual recaerá en la siguiente mejor oferta.</w:t>
      </w:r>
    </w:p>
    <w:p w14:paraId="5A0B9F3C" w14:textId="77777777" w:rsidR="006A6EC4" w:rsidRDefault="006A6EC4" w:rsidP="006A6EC4">
      <w:pPr>
        <w:pStyle w:val="Textoindependiente"/>
        <w:rPr>
          <w:rFonts w:ascii="Arial"/>
          <w:b/>
          <w:sz w:val="24"/>
        </w:rPr>
      </w:pPr>
    </w:p>
    <w:p w14:paraId="0AE8B204" w14:textId="77777777" w:rsidR="006A6EC4" w:rsidRDefault="006A6EC4" w:rsidP="006A6EC4">
      <w:pPr>
        <w:pStyle w:val="Textoindependiente"/>
        <w:rPr>
          <w:rFonts w:ascii="Arial"/>
          <w:b/>
          <w:sz w:val="24"/>
        </w:rPr>
      </w:pPr>
    </w:p>
    <w:p w14:paraId="1C02088A" w14:textId="77777777" w:rsidR="006A6EC4" w:rsidRDefault="006A6EC4" w:rsidP="00BF6822">
      <w:pPr>
        <w:pStyle w:val="Ttulo1"/>
        <w:keepNext w:val="0"/>
        <w:keepLines w:val="0"/>
        <w:widowControl w:val="0"/>
        <w:numPr>
          <w:ilvl w:val="0"/>
          <w:numId w:val="9"/>
        </w:numPr>
        <w:tabs>
          <w:tab w:val="left" w:pos="858"/>
          <w:tab w:val="left" w:pos="3220"/>
          <w:tab w:val="left" w:pos="3875"/>
          <w:tab w:val="left" w:pos="6132"/>
          <w:tab w:val="left" w:pos="7555"/>
          <w:tab w:val="left" w:pos="8515"/>
        </w:tabs>
        <w:autoSpaceDE w:val="0"/>
        <w:autoSpaceDN w:val="0"/>
        <w:spacing w:before="178" w:line="240" w:lineRule="auto"/>
        <w:ind w:right="122"/>
        <w:rPr>
          <w:rFonts w:ascii="Arial"/>
          <w:b/>
        </w:rPr>
      </w:pPr>
      <w:bookmarkStart w:id="65" w:name="_Toc151647273"/>
      <w:r>
        <w:rPr>
          <w:color w:val="2E5395"/>
          <w:spacing w:val="-2"/>
        </w:rPr>
        <w:t>Subprograma</w:t>
      </w:r>
      <w:r>
        <w:rPr>
          <w:color w:val="2E5395"/>
        </w:rPr>
        <w:tab/>
      </w:r>
      <w:r>
        <w:rPr>
          <w:color w:val="2E5395"/>
          <w:spacing w:val="-6"/>
        </w:rPr>
        <w:t>de</w:t>
      </w:r>
      <w:r>
        <w:rPr>
          <w:color w:val="2E5395"/>
        </w:rPr>
        <w:tab/>
      </w:r>
      <w:r>
        <w:rPr>
          <w:color w:val="2E5395"/>
          <w:spacing w:val="-2"/>
        </w:rPr>
        <w:t>Contratación</w:t>
      </w:r>
      <w:r>
        <w:rPr>
          <w:color w:val="2E5395"/>
        </w:rPr>
        <w:tab/>
      </w:r>
      <w:r>
        <w:rPr>
          <w:color w:val="2E5395"/>
          <w:spacing w:val="-2"/>
        </w:rPr>
        <w:t>Pública</w:t>
      </w:r>
      <w:r>
        <w:rPr>
          <w:color w:val="2E5395"/>
        </w:rPr>
        <w:tab/>
      </w:r>
      <w:r>
        <w:rPr>
          <w:color w:val="2E5395"/>
          <w:spacing w:val="-4"/>
        </w:rPr>
        <w:t>para</w:t>
      </w:r>
      <w:r>
        <w:rPr>
          <w:color w:val="2E5395"/>
        </w:rPr>
        <w:tab/>
      </w:r>
      <w:r>
        <w:rPr>
          <w:color w:val="2E5395"/>
          <w:spacing w:val="-6"/>
        </w:rPr>
        <w:t xml:space="preserve">el </w:t>
      </w:r>
      <w:r>
        <w:rPr>
          <w:color w:val="2E5395"/>
        </w:rPr>
        <w:t>Desarrollo de las MIPYMES</w:t>
      </w:r>
      <w:bookmarkEnd w:id="65"/>
    </w:p>
    <w:p w14:paraId="150E5BBF" w14:textId="77777777" w:rsidR="006A6EC4" w:rsidRDefault="006A6EC4" w:rsidP="00BF6822">
      <w:pPr>
        <w:pStyle w:val="Ttulo2"/>
        <w:keepNext w:val="0"/>
        <w:keepLines w:val="0"/>
        <w:widowControl w:val="0"/>
        <w:numPr>
          <w:ilvl w:val="0"/>
          <w:numId w:val="14"/>
        </w:numPr>
        <w:tabs>
          <w:tab w:val="left" w:pos="1002"/>
        </w:tabs>
        <w:autoSpaceDE w:val="0"/>
        <w:autoSpaceDN w:val="0"/>
        <w:spacing w:before="243" w:line="240" w:lineRule="auto"/>
      </w:pPr>
      <w:bookmarkStart w:id="66" w:name="_Toc151647274"/>
      <w:r>
        <w:rPr>
          <w:color w:val="0066CC"/>
          <w:spacing w:val="-2"/>
        </w:rPr>
        <w:t>Suministros</w:t>
      </w:r>
      <w:bookmarkEnd w:id="66"/>
    </w:p>
    <w:p w14:paraId="62E2580C" w14:textId="77777777" w:rsidR="006A6EC4" w:rsidRDefault="006A6EC4" w:rsidP="006A6EC4">
      <w:pPr>
        <w:pStyle w:val="Textoindependiente"/>
        <w:rPr>
          <w:rFonts w:ascii="Arial"/>
          <w:b/>
          <w:sz w:val="43"/>
        </w:rPr>
      </w:pPr>
    </w:p>
    <w:p w14:paraId="20589DE7" w14:textId="77777777" w:rsidR="006A6EC4" w:rsidRDefault="006A6EC4" w:rsidP="00BF6822">
      <w:pPr>
        <w:pStyle w:val="Ttulo3"/>
        <w:keepNext w:val="0"/>
        <w:keepLines w:val="0"/>
        <w:widowControl w:val="0"/>
        <w:numPr>
          <w:ilvl w:val="2"/>
          <w:numId w:val="15"/>
        </w:numPr>
        <w:tabs>
          <w:tab w:val="left" w:pos="1698"/>
        </w:tabs>
        <w:autoSpaceDE w:val="0"/>
        <w:autoSpaceDN w:val="0"/>
        <w:spacing w:before="1" w:line="240" w:lineRule="auto"/>
        <w:ind w:hanging="697"/>
        <w:rPr>
          <w:rFonts w:ascii="Arial"/>
          <w:b/>
        </w:rPr>
      </w:pPr>
      <w:bookmarkStart w:id="67" w:name="_Toc151647275"/>
      <w:r>
        <w:rPr>
          <w:color w:val="4471C4"/>
        </w:rPr>
        <w:t>Presentación</w:t>
      </w:r>
      <w:r>
        <w:rPr>
          <w:color w:val="4471C4"/>
          <w:spacing w:val="-2"/>
        </w:rPr>
        <w:t xml:space="preserve"> </w:t>
      </w:r>
      <w:r>
        <w:rPr>
          <w:color w:val="4471C4"/>
        </w:rPr>
        <w:t>de</w:t>
      </w:r>
      <w:r>
        <w:rPr>
          <w:color w:val="4471C4"/>
          <w:spacing w:val="-2"/>
        </w:rPr>
        <w:t xml:space="preserve"> Ofertas</w:t>
      </w:r>
      <w:bookmarkEnd w:id="67"/>
    </w:p>
    <w:p w14:paraId="02AE5CB8" w14:textId="77777777" w:rsidR="006A6EC4" w:rsidRDefault="006A6EC4" w:rsidP="006A6EC4">
      <w:pPr>
        <w:pStyle w:val="Textoindependiente"/>
        <w:spacing w:before="9"/>
        <w:rPr>
          <w:rFonts w:ascii="Arial"/>
          <w:b/>
          <w:sz w:val="20"/>
        </w:rPr>
      </w:pPr>
    </w:p>
    <w:p w14:paraId="7627C25A" w14:textId="77777777" w:rsidR="006A6EC4" w:rsidRDefault="006A6EC4" w:rsidP="006A6EC4">
      <w:pPr>
        <w:pStyle w:val="Textoindependiente"/>
        <w:spacing w:line="276" w:lineRule="auto"/>
        <w:ind w:left="282" w:right="113"/>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6E57E9C9"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3DB0B4F0" w14:textId="77777777" w:rsidR="006A6EC4" w:rsidRDefault="006A6EC4" w:rsidP="006A6EC4">
      <w:pPr>
        <w:pStyle w:val="Textoindependiente"/>
        <w:spacing w:before="7"/>
        <w:rPr>
          <w:sz w:val="20"/>
        </w:rPr>
      </w:pPr>
    </w:p>
    <w:p w14:paraId="3F1A2AD6"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69EA30CD" w14:textId="77777777" w:rsidR="006A6EC4" w:rsidRDefault="006A6EC4" w:rsidP="006A6EC4">
      <w:pPr>
        <w:pStyle w:val="Textoindependiente"/>
        <w:spacing w:before="9"/>
        <w:rPr>
          <w:sz w:val="20"/>
        </w:rPr>
      </w:pPr>
    </w:p>
    <w:p w14:paraId="585F193D" w14:textId="77777777" w:rsidR="006A6EC4" w:rsidRDefault="006A6EC4" w:rsidP="006A6EC4">
      <w:pPr>
        <w:pStyle w:val="Textoindependiente"/>
        <w:spacing w:line="276" w:lineRule="auto"/>
        <w:ind w:left="282" w:right="121"/>
        <w:jc w:val="both"/>
      </w:pPr>
      <w:r>
        <w:rPr>
          <w:color w:val="000009"/>
        </w:rPr>
        <w:t>Al mismo tiempo, el certificado de DINAPYME deberá incluir la declaración jurada del oferente donde se indique que su producto califica como nacional.</w:t>
      </w:r>
    </w:p>
    <w:p w14:paraId="53582129" w14:textId="77777777" w:rsidR="006A6EC4" w:rsidRDefault="006A6EC4" w:rsidP="006A6EC4">
      <w:pPr>
        <w:spacing w:before="198" w:line="276" w:lineRule="auto"/>
        <w:ind w:left="282" w:right="117"/>
        <w:jc w:val="both"/>
        <w:rPr>
          <w:rFonts w:ascii="Arial" w:hAnsi="Arial"/>
          <w:b/>
        </w:rPr>
      </w:pPr>
      <w:r>
        <w:rPr>
          <w:rFonts w:ascii="Arial" w:hAnsi="Arial"/>
          <w:b/>
          <w:color w:val="000009"/>
        </w:rPr>
        <w:t xml:space="preserve">En ausencia de certificado de DINAPYME, </w:t>
      </w:r>
      <w:r>
        <w:rPr>
          <w:rFonts w:ascii="Arial" w:hAnsi="Arial"/>
          <w:b/>
        </w:rPr>
        <w:t>no se aplicará el presente régimen al oferente respectivo</w:t>
      </w:r>
      <w:r>
        <w:rPr>
          <w:rFonts w:ascii="Arial" w:hAnsi="Arial"/>
          <w:b/>
          <w:color w:val="000009"/>
        </w:rPr>
        <w:t>.</w:t>
      </w:r>
    </w:p>
    <w:p w14:paraId="76FD003A" w14:textId="77777777" w:rsidR="006A6EC4" w:rsidRDefault="006A6EC4" w:rsidP="006A6EC4">
      <w:pPr>
        <w:pStyle w:val="Textoindependiente"/>
        <w:rPr>
          <w:rFonts w:ascii="Arial"/>
          <w:b/>
          <w:sz w:val="24"/>
        </w:rPr>
      </w:pPr>
    </w:p>
    <w:p w14:paraId="62FEA535" w14:textId="77777777" w:rsidR="006A6EC4" w:rsidRDefault="006A6EC4" w:rsidP="006A6EC4">
      <w:pPr>
        <w:pStyle w:val="Textoindependiente"/>
        <w:rPr>
          <w:rFonts w:ascii="Arial"/>
          <w:b/>
          <w:sz w:val="24"/>
        </w:rPr>
      </w:pPr>
    </w:p>
    <w:p w14:paraId="5E14D112" w14:textId="77777777" w:rsidR="006A6EC4" w:rsidRDefault="006A6EC4" w:rsidP="00BF6822">
      <w:pPr>
        <w:pStyle w:val="Ttulo3"/>
        <w:keepNext w:val="0"/>
        <w:keepLines w:val="0"/>
        <w:widowControl w:val="0"/>
        <w:numPr>
          <w:ilvl w:val="2"/>
          <w:numId w:val="15"/>
        </w:numPr>
        <w:tabs>
          <w:tab w:val="left" w:pos="1698"/>
        </w:tabs>
        <w:autoSpaceDE w:val="0"/>
        <w:autoSpaceDN w:val="0"/>
        <w:spacing w:before="168" w:line="240" w:lineRule="auto"/>
        <w:ind w:hanging="697"/>
        <w:rPr>
          <w:rFonts w:ascii="Arial"/>
          <w:b/>
        </w:rPr>
      </w:pPr>
      <w:bookmarkStart w:id="68" w:name="_Toc151647276"/>
      <w:r>
        <w:rPr>
          <w:color w:val="4471C4"/>
        </w:rPr>
        <w:t>Evaluación</w:t>
      </w:r>
      <w:r>
        <w:rPr>
          <w:color w:val="4471C4"/>
          <w:spacing w:val="-2"/>
        </w:rPr>
        <w:t xml:space="preserve"> </w:t>
      </w:r>
      <w:r>
        <w:rPr>
          <w:color w:val="4471C4"/>
        </w:rPr>
        <w:t xml:space="preserve">de </w:t>
      </w:r>
      <w:r>
        <w:rPr>
          <w:color w:val="4471C4"/>
          <w:spacing w:val="-2"/>
        </w:rPr>
        <w:t>ofertas</w:t>
      </w:r>
      <w:bookmarkEnd w:id="68"/>
    </w:p>
    <w:p w14:paraId="5FA5922E" w14:textId="77777777" w:rsidR="006A6EC4" w:rsidRDefault="006A6EC4" w:rsidP="006A6EC4">
      <w:pPr>
        <w:pStyle w:val="Textoindependiente"/>
        <w:rPr>
          <w:rFonts w:ascii="Arial"/>
          <w:b/>
          <w:sz w:val="21"/>
        </w:rPr>
      </w:pPr>
    </w:p>
    <w:p w14:paraId="6DE5C51A"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22C760D8" w14:textId="77777777" w:rsidR="006A6EC4" w:rsidRDefault="006A6EC4" w:rsidP="006A6EC4">
      <w:pPr>
        <w:pStyle w:val="Textoindependiente"/>
        <w:spacing w:before="200" w:line="276" w:lineRule="auto"/>
        <w:ind w:left="282" w:right="116"/>
        <w:jc w:val="both"/>
      </w:pPr>
      <w:r>
        <w:rPr>
          <w:color w:val="000009"/>
        </w:rPr>
        <w:t>La</w:t>
      </w:r>
      <w:r>
        <w:rPr>
          <w:color w:val="000009"/>
          <w:spacing w:val="-14"/>
        </w:rPr>
        <w:t xml:space="preserve"> </w:t>
      </w:r>
      <w:r>
        <w:rPr>
          <w:color w:val="000009"/>
        </w:rPr>
        <w:t>comparación</w:t>
      </w:r>
      <w:r>
        <w:rPr>
          <w:color w:val="000009"/>
          <w:spacing w:val="-14"/>
        </w:rPr>
        <w:t xml:space="preserve"> </w:t>
      </w:r>
      <w:r>
        <w:rPr>
          <w:color w:val="000009"/>
        </w:rPr>
        <w:t>de</w:t>
      </w:r>
      <w:r>
        <w:rPr>
          <w:color w:val="000009"/>
          <w:spacing w:val="-14"/>
        </w:rPr>
        <w:t xml:space="preserve"> </w:t>
      </w:r>
      <w:r>
        <w:rPr>
          <w:color w:val="000009"/>
        </w:rPr>
        <w:t>precios</w:t>
      </w:r>
      <w:r>
        <w:rPr>
          <w:color w:val="000009"/>
          <w:spacing w:val="-14"/>
        </w:rPr>
        <w:t xml:space="preserve"> </w:t>
      </w:r>
      <w:r>
        <w:rPr>
          <w:color w:val="000009"/>
        </w:rPr>
        <w:t>entre</w:t>
      </w:r>
      <w:r>
        <w:rPr>
          <w:color w:val="000009"/>
          <w:spacing w:val="-14"/>
        </w:rPr>
        <w:t xml:space="preserve"> </w:t>
      </w:r>
      <w:r>
        <w:rPr>
          <w:color w:val="000009"/>
        </w:rPr>
        <w:t>los</w:t>
      </w:r>
      <w:r>
        <w:rPr>
          <w:color w:val="000009"/>
          <w:spacing w:val="-14"/>
        </w:rPr>
        <w:t xml:space="preserve"> </w:t>
      </w:r>
      <w:r>
        <w:rPr>
          <w:color w:val="000009"/>
        </w:rPr>
        <w:t>productos</w:t>
      </w:r>
      <w:r>
        <w:rPr>
          <w:color w:val="000009"/>
          <w:spacing w:val="-16"/>
        </w:rPr>
        <w:t xml:space="preserve"> </w:t>
      </w:r>
      <w:r>
        <w:rPr>
          <w:color w:val="000009"/>
        </w:rPr>
        <w:t>que</w:t>
      </w:r>
      <w:r>
        <w:rPr>
          <w:color w:val="000009"/>
          <w:spacing w:val="-13"/>
        </w:rPr>
        <w:t xml:space="preserve"> </w:t>
      </w:r>
      <w:r>
        <w:rPr>
          <w:color w:val="000009"/>
        </w:rPr>
        <w:t>califiquen</w:t>
      </w:r>
      <w:r>
        <w:rPr>
          <w:color w:val="000009"/>
          <w:spacing w:val="-14"/>
        </w:rPr>
        <w:t xml:space="preserve"> </w:t>
      </w:r>
      <w:r>
        <w:rPr>
          <w:color w:val="000009"/>
        </w:rPr>
        <w:t>como</w:t>
      </w:r>
      <w:r>
        <w:rPr>
          <w:color w:val="000009"/>
          <w:spacing w:val="-14"/>
        </w:rPr>
        <w:t xml:space="preserve"> </w:t>
      </w:r>
      <w:r>
        <w:rPr>
          <w:color w:val="000009"/>
        </w:rPr>
        <w:t>nacionales</w:t>
      </w:r>
      <w:r>
        <w:rPr>
          <w:color w:val="000009"/>
          <w:spacing w:val="-14"/>
        </w:rPr>
        <w:t xml:space="preserve"> </w:t>
      </w:r>
      <w:r>
        <w:rPr>
          <w:color w:val="000009"/>
        </w:rPr>
        <w:t>y</w:t>
      </w:r>
      <w:r>
        <w:rPr>
          <w:color w:val="000009"/>
          <w:spacing w:val="-16"/>
        </w:rPr>
        <w:t xml:space="preserve"> </w:t>
      </w:r>
      <w:r>
        <w:rPr>
          <w:color w:val="000009"/>
        </w:rPr>
        <w:t>los</w:t>
      </w:r>
      <w:r>
        <w:rPr>
          <w:color w:val="000009"/>
          <w:spacing w:val="-13"/>
        </w:rPr>
        <w:t xml:space="preserve"> </w:t>
      </w:r>
      <w:r>
        <w:rPr>
          <w:color w:val="000009"/>
        </w:rPr>
        <w:t>que no,</w:t>
      </w:r>
      <w:r>
        <w:rPr>
          <w:color w:val="000009"/>
          <w:spacing w:val="-14"/>
        </w:rPr>
        <w:t xml:space="preserve"> </w:t>
      </w:r>
      <w:r>
        <w:rPr>
          <w:color w:val="000009"/>
        </w:rPr>
        <w:t>sean</w:t>
      </w:r>
      <w:r>
        <w:rPr>
          <w:color w:val="000009"/>
          <w:spacing w:val="-14"/>
        </w:rPr>
        <w:t xml:space="preserve"> </w:t>
      </w:r>
      <w:r>
        <w:rPr>
          <w:color w:val="000009"/>
        </w:rPr>
        <w:t>estos</w:t>
      </w:r>
      <w:r>
        <w:rPr>
          <w:color w:val="000009"/>
          <w:spacing w:val="-15"/>
        </w:rPr>
        <w:t xml:space="preserve"> </w:t>
      </w:r>
      <w:r>
        <w:rPr>
          <w:color w:val="000009"/>
        </w:rPr>
        <w:t>cotizados</w:t>
      </w:r>
      <w:r>
        <w:rPr>
          <w:color w:val="000009"/>
          <w:spacing w:val="-15"/>
        </w:rPr>
        <w:t xml:space="preserve"> </w:t>
      </w:r>
      <w:r>
        <w:rPr>
          <w:color w:val="000009"/>
        </w:rPr>
        <w:t>en</w:t>
      </w:r>
      <w:r>
        <w:rPr>
          <w:color w:val="000009"/>
          <w:spacing w:val="-15"/>
        </w:rPr>
        <w:t xml:space="preserve"> </w:t>
      </w:r>
      <w:r>
        <w:rPr>
          <w:color w:val="000009"/>
        </w:rPr>
        <w:t>plaza</w:t>
      </w:r>
      <w:r>
        <w:rPr>
          <w:color w:val="000009"/>
          <w:spacing w:val="-15"/>
        </w:rPr>
        <w:t xml:space="preserve"> </w:t>
      </w:r>
      <w:r>
        <w:rPr>
          <w:color w:val="000009"/>
        </w:rPr>
        <w:t>o</w:t>
      </w:r>
      <w:r>
        <w:rPr>
          <w:color w:val="000009"/>
          <w:spacing w:val="-15"/>
        </w:rPr>
        <w:t xml:space="preserve"> </w:t>
      </w:r>
      <w:r>
        <w:rPr>
          <w:color w:val="000009"/>
        </w:rPr>
        <w:t>a</w:t>
      </w:r>
      <w:r>
        <w:rPr>
          <w:color w:val="000009"/>
          <w:spacing w:val="-15"/>
        </w:rPr>
        <w:t xml:space="preserve"> </w:t>
      </w:r>
      <w:r>
        <w:rPr>
          <w:color w:val="000009"/>
        </w:rPr>
        <w:t>importar,</w:t>
      </w:r>
      <w:r>
        <w:rPr>
          <w:color w:val="000009"/>
          <w:spacing w:val="-13"/>
        </w:rPr>
        <w:t xml:space="preserve"> </w:t>
      </w:r>
      <w:r>
        <w:rPr>
          <w:color w:val="000009"/>
        </w:rPr>
        <w:t>se</w:t>
      </w:r>
      <w:r>
        <w:rPr>
          <w:color w:val="000009"/>
          <w:spacing w:val="-16"/>
        </w:rPr>
        <w:t xml:space="preserve"> </w:t>
      </w:r>
      <w:r>
        <w:rPr>
          <w:color w:val="000009"/>
        </w:rPr>
        <w:t>efectuará</w:t>
      </w:r>
      <w:r>
        <w:rPr>
          <w:color w:val="000009"/>
          <w:spacing w:val="-14"/>
        </w:rPr>
        <w:t xml:space="preserve"> </w:t>
      </w:r>
      <w:r>
        <w:rPr>
          <w:color w:val="000009"/>
        </w:rPr>
        <w:t>considerando,</w:t>
      </w:r>
      <w:r>
        <w:rPr>
          <w:color w:val="000009"/>
          <w:spacing w:val="-16"/>
        </w:rPr>
        <w:t xml:space="preserve"> </w:t>
      </w:r>
      <w:r>
        <w:rPr>
          <w:color w:val="000009"/>
        </w:rPr>
        <w:t>sea</w:t>
      </w:r>
      <w:r>
        <w:rPr>
          <w:color w:val="000009"/>
          <w:spacing w:val="-14"/>
        </w:rPr>
        <w:t xml:space="preserve"> </w:t>
      </w:r>
      <w:r>
        <w:rPr>
          <w:color w:val="000009"/>
        </w:rPr>
        <w:t>en</w:t>
      </w:r>
      <w:r>
        <w:rPr>
          <w:color w:val="000009"/>
          <w:spacing w:val="-16"/>
        </w:rPr>
        <w:t xml:space="preserve"> </w:t>
      </w:r>
      <w:r>
        <w:rPr>
          <w:color w:val="000009"/>
        </w:rPr>
        <w:t>forma real o ficta, todos los gastos requeridos para colocar los productos en almacenes del comprador y en igualdad de condiciones.</w:t>
      </w:r>
    </w:p>
    <w:p w14:paraId="55DB159C" w14:textId="77777777" w:rsidR="006A6EC4" w:rsidRDefault="006A6EC4" w:rsidP="006A6EC4">
      <w:pPr>
        <w:pStyle w:val="Textoindependiente"/>
        <w:spacing w:before="200" w:line="276" w:lineRule="auto"/>
        <w:ind w:left="282" w:right="117"/>
        <w:jc w:val="both"/>
      </w:pPr>
      <w:r>
        <w:rPr>
          <w:color w:val="000009"/>
        </w:rPr>
        <w:t>Se</w:t>
      </w:r>
      <w:r>
        <w:rPr>
          <w:color w:val="000009"/>
          <w:spacing w:val="-5"/>
        </w:rPr>
        <w:t xml:space="preserve"> </w:t>
      </w:r>
      <w:r>
        <w:rPr>
          <w:color w:val="000009"/>
        </w:rPr>
        <w:t>considerarán</w:t>
      </w:r>
      <w:r>
        <w:rPr>
          <w:color w:val="000009"/>
          <w:spacing w:val="-5"/>
        </w:rPr>
        <w:t xml:space="preserve"> </w:t>
      </w:r>
      <w:r>
        <w:rPr>
          <w:color w:val="000009"/>
        </w:rPr>
        <w:t>almacenes</w:t>
      </w:r>
      <w:r>
        <w:rPr>
          <w:color w:val="000009"/>
          <w:spacing w:val="-5"/>
        </w:rPr>
        <w:t xml:space="preserve"> </w:t>
      </w:r>
      <w:r>
        <w:rPr>
          <w:color w:val="000009"/>
        </w:rPr>
        <w:t>del</w:t>
      </w:r>
      <w:r>
        <w:rPr>
          <w:color w:val="000009"/>
          <w:spacing w:val="-8"/>
        </w:rPr>
        <w:t xml:space="preserve"> </w:t>
      </w:r>
      <w:r>
        <w:rPr>
          <w:color w:val="000009"/>
        </w:rPr>
        <w:t>comprador</w:t>
      </w:r>
      <w:r>
        <w:rPr>
          <w:color w:val="000009"/>
          <w:spacing w:val="-7"/>
        </w:rPr>
        <w:t xml:space="preserve"> </w:t>
      </w:r>
      <w:r>
        <w:rPr>
          <w:color w:val="000009"/>
        </w:rPr>
        <w:t>a</w:t>
      </w:r>
      <w:r>
        <w:rPr>
          <w:color w:val="000009"/>
          <w:spacing w:val="-7"/>
        </w:rPr>
        <w:t xml:space="preserve"> </w:t>
      </w:r>
      <w:r>
        <w:rPr>
          <w:color w:val="000009"/>
        </w:rPr>
        <w:t>todos</w:t>
      </w:r>
      <w:r>
        <w:rPr>
          <w:color w:val="000009"/>
          <w:spacing w:val="-5"/>
        </w:rPr>
        <w:t xml:space="preserve"> </w:t>
      </w:r>
      <w:r>
        <w:rPr>
          <w:color w:val="000009"/>
        </w:rPr>
        <w:t>los</w:t>
      </w:r>
      <w:r>
        <w:rPr>
          <w:color w:val="000009"/>
          <w:spacing w:val="-7"/>
        </w:rPr>
        <w:t xml:space="preserve"> </w:t>
      </w:r>
      <w:r>
        <w:rPr>
          <w:color w:val="000009"/>
        </w:rPr>
        <w:t>recintos</w:t>
      </w:r>
      <w:r>
        <w:rPr>
          <w:color w:val="000009"/>
          <w:spacing w:val="-7"/>
        </w:rPr>
        <w:t xml:space="preserve"> </w:t>
      </w:r>
      <w:r>
        <w:rPr>
          <w:color w:val="000009"/>
        </w:rPr>
        <w:t>habituales</w:t>
      </w:r>
      <w:r>
        <w:rPr>
          <w:color w:val="000009"/>
          <w:spacing w:val="-5"/>
        </w:rPr>
        <w:t xml:space="preserve"> </w:t>
      </w:r>
      <w:r>
        <w:rPr>
          <w:color w:val="000009"/>
        </w:rPr>
        <w:t>de</w:t>
      </w:r>
      <w:r>
        <w:rPr>
          <w:color w:val="000009"/>
          <w:spacing w:val="-8"/>
        </w:rPr>
        <w:t xml:space="preserve"> </w:t>
      </w:r>
      <w:r>
        <w:rPr>
          <w:color w:val="000009"/>
        </w:rPr>
        <w:t>recepción de mercaderías de acuerdo con las características de éstas, inclusive los obradores.</w:t>
      </w:r>
    </w:p>
    <w:p w14:paraId="50D8E507" w14:textId="77777777" w:rsidR="006A6EC4" w:rsidRDefault="006A6EC4" w:rsidP="006A6EC4">
      <w:pPr>
        <w:pStyle w:val="Textoindependiente"/>
        <w:spacing w:before="201" w:line="276" w:lineRule="auto"/>
        <w:ind w:left="282" w:right="119"/>
        <w:jc w:val="both"/>
      </w:pPr>
      <w:r>
        <w:rPr>
          <w:color w:val="000009"/>
        </w:rPr>
        <w:t>El margen de preferencia a aplicar en el precio a los bienes que califiquen como nacionales considerará los siguientes parámetros:</w:t>
      </w:r>
    </w:p>
    <w:p w14:paraId="2BD711D7" w14:textId="77777777" w:rsidR="006A6EC4" w:rsidRDefault="006A6EC4" w:rsidP="006A6EC4">
      <w:pPr>
        <w:spacing w:line="276" w:lineRule="auto"/>
        <w:sectPr w:rsidR="006A6EC4">
          <w:pgSz w:w="11910" w:h="16840"/>
          <w:pgMar w:top="1320" w:right="1580" w:bottom="280" w:left="1420" w:header="720" w:footer="720" w:gutter="0"/>
          <w:cols w:space="720"/>
        </w:sectPr>
      </w:pPr>
    </w:p>
    <w:tbl>
      <w:tblPr>
        <w:tblStyle w:val="NormalTable0"/>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9"/>
        <w:gridCol w:w="4762"/>
        <w:gridCol w:w="2774"/>
      </w:tblGrid>
      <w:tr w:rsidR="006A6EC4" w14:paraId="09E53182" w14:textId="77777777" w:rsidTr="006A6EC4">
        <w:trPr>
          <w:trHeight w:val="1746"/>
        </w:trPr>
        <w:tc>
          <w:tcPr>
            <w:tcW w:w="1099" w:type="dxa"/>
            <w:tcBorders>
              <w:top w:val="single" w:sz="8" w:space="0" w:color="000000"/>
              <w:left w:val="single" w:sz="8" w:space="0" w:color="000000"/>
              <w:bottom w:val="single" w:sz="8" w:space="0" w:color="000000"/>
              <w:right w:val="single" w:sz="8" w:space="0" w:color="000000"/>
            </w:tcBorders>
          </w:tcPr>
          <w:p w14:paraId="74D425D7" w14:textId="77777777" w:rsidR="006A6EC4" w:rsidRDefault="006A6EC4">
            <w:pPr>
              <w:pStyle w:val="TableParagraph"/>
              <w:spacing w:before="0"/>
              <w:jc w:val="left"/>
              <w:rPr>
                <w:rFonts w:ascii="Arial MT"/>
                <w:sz w:val="24"/>
              </w:rPr>
            </w:pPr>
          </w:p>
          <w:p w14:paraId="09BCA6EA" w14:textId="77777777" w:rsidR="006A6EC4" w:rsidRDefault="006A6EC4">
            <w:pPr>
              <w:pStyle w:val="TableParagraph"/>
              <w:spacing w:before="158" w:line="276" w:lineRule="auto"/>
              <w:ind w:left="114" w:right="93" w:firstLine="1"/>
              <w:rPr>
                <w:b/>
              </w:rPr>
            </w:pPr>
            <w:proofErr w:type="spellStart"/>
            <w:r>
              <w:rPr>
                <w:b/>
                <w:color w:val="000009"/>
                <w:spacing w:val="-2"/>
              </w:rPr>
              <w:t>Categor</w:t>
            </w:r>
            <w:proofErr w:type="spellEnd"/>
            <w:r>
              <w:rPr>
                <w:b/>
                <w:color w:val="000009"/>
                <w:spacing w:val="-2"/>
              </w:rPr>
              <w:t xml:space="preserve"> </w:t>
            </w:r>
            <w:proofErr w:type="spellStart"/>
            <w:r>
              <w:rPr>
                <w:b/>
                <w:color w:val="000009"/>
              </w:rPr>
              <w:t>ía</w:t>
            </w:r>
            <w:proofErr w:type="spellEnd"/>
            <w:r>
              <w:rPr>
                <w:b/>
                <w:color w:val="000009"/>
              </w:rPr>
              <w:t xml:space="preserve"> de </w:t>
            </w:r>
            <w:r>
              <w:rPr>
                <w:b/>
                <w:color w:val="000009"/>
                <w:spacing w:val="-2"/>
              </w:rPr>
              <w:t>MIPYME</w:t>
            </w:r>
          </w:p>
        </w:tc>
        <w:tc>
          <w:tcPr>
            <w:tcW w:w="4762" w:type="dxa"/>
            <w:tcBorders>
              <w:top w:val="single" w:sz="8" w:space="0" w:color="000000"/>
              <w:left w:val="single" w:sz="8" w:space="0" w:color="000000"/>
              <w:bottom w:val="single" w:sz="8" w:space="0" w:color="000000"/>
              <w:right w:val="single" w:sz="8" w:space="0" w:color="000000"/>
            </w:tcBorders>
            <w:hideMark/>
          </w:tcPr>
          <w:p w14:paraId="255C1196" w14:textId="77777777" w:rsidR="006A6EC4" w:rsidRDefault="006A6EC4">
            <w:pPr>
              <w:pStyle w:val="TableParagraph"/>
              <w:spacing w:before="0" w:line="276" w:lineRule="auto"/>
              <w:ind w:left="110" w:right="94"/>
              <w:rPr>
                <w:b/>
              </w:rPr>
            </w:pPr>
            <w:r>
              <w:rPr>
                <w:b/>
                <w:color w:val="000009"/>
              </w:rPr>
              <w:t>% comparación cuando compitan entre sí</w:t>
            </w:r>
            <w:r>
              <w:rPr>
                <w:b/>
                <w:color w:val="000009"/>
                <w:spacing w:val="40"/>
              </w:rPr>
              <w:t xml:space="preserve"> </w:t>
            </w:r>
            <w:r>
              <w:rPr>
                <w:b/>
                <w:color w:val="000009"/>
              </w:rPr>
              <w:t>o bien</w:t>
            </w:r>
            <w:r>
              <w:rPr>
                <w:b/>
                <w:color w:val="000009"/>
                <w:spacing w:val="-2"/>
              </w:rPr>
              <w:t xml:space="preserve"> </w:t>
            </w:r>
            <w:r>
              <w:rPr>
                <w:b/>
                <w:color w:val="000009"/>
              </w:rPr>
              <w:t>cualquiera</w:t>
            </w:r>
            <w:r>
              <w:rPr>
                <w:b/>
                <w:color w:val="000009"/>
                <w:spacing w:val="-1"/>
              </w:rPr>
              <w:t xml:space="preserve"> </w:t>
            </w:r>
            <w:r>
              <w:rPr>
                <w:b/>
                <w:color w:val="000009"/>
              </w:rPr>
              <w:t>de</w:t>
            </w:r>
            <w:r>
              <w:rPr>
                <w:b/>
                <w:color w:val="000009"/>
                <w:spacing w:val="-1"/>
              </w:rPr>
              <w:t xml:space="preserve"> </w:t>
            </w:r>
            <w:r>
              <w:rPr>
                <w:b/>
                <w:color w:val="000009"/>
              </w:rPr>
              <w:t>las categorías o</w:t>
            </w:r>
            <w:r>
              <w:rPr>
                <w:b/>
                <w:color w:val="000009"/>
                <w:spacing w:val="-1"/>
              </w:rPr>
              <w:t xml:space="preserve"> </w:t>
            </w:r>
            <w:r>
              <w:rPr>
                <w:b/>
                <w:color w:val="000009"/>
              </w:rPr>
              <w:t>todas ellas frente a productos nacionales que no califiquen</w:t>
            </w:r>
            <w:r>
              <w:rPr>
                <w:b/>
                <w:color w:val="000009"/>
                <w:spacing w:val="-8"/>
              </w:rPr>
              <w:t xml:space="preserve"> </w:t>
            </w:r>
            <w:r>
              <w:rPr>
                <w:b/>
                <w:color w:val="000009"/>
              </w:rPr>
              <w:t>como</w:t>
            </w:r>
            <w:r>
              <w:rPr>
                <w:b/>
                <w:color w:val="000009"/>
                <w:spacing w:val="-7"/>
              </w:rPr>
              <w:t xml:space="preserve"> </w:t>
            </w:r>
            <w:r>
              <w:rPr>
                <w:b/>
                <w:color w:val="000009"/>
              </w:rPr>
              <w:t>MIPYME,</w:t>
            </w:r>
            <w:r>
              <w:rPr>
                <w:b/>
                <w:color w:val="000009"/>
                <w:spacing w:val="-6"/>
              </w:rPr>
              <w:t xml:space="preserve"> </w:t>
            </w:r>
            <w:r>
              <w:rPr>
                <w:b/>
                <w:color w:val="000009"/>
              </w:rPr>
              <w:t>y</w:t>
            </w:r>
            <w:r>
              <w:rPr>
                <w:b/>
                <w:color w:val="000009"/>
                <w:spacing w:val="-9"/>
              </w:rPr>
              <w:t xml:space="preserve"> </w:t>
            </w:r>
            <w:r>
              <w:rPr>
                <w:b/>
                <w:color w:val="000009"/>
              </w:rPr>
              <w:t>siempre</w:t>
            </w:r>
            <w:r>
              <w:rPr>
                <w:b/>
                <w:color w:val="000009"/>
                <w:spacing w:val="-5"/>
              </w:rPr>
              <w:t xml:space="preserve"> </w:t>
            </w:r>
            <w:r>
              <w:rPr>
                <w:b/>
                <w:color w:val="000009"/>
              </w:rPr>
              <w:t>que</w:t>
            </w:r>
            <w:r>
              <w:rPr>
                <w:b/>
                <w:color w:val="000009"/>
                <w:spacing w:val="-7"/>
              </w:rPr>
              <w:t xml:space="preserve"> </w:t>
            </w:r>
            <w:r>
              <w:rPr>
                <w:b/>
                <w:color w:val="000009"/>
              </w:rPr>
              <w:t>no existan ofertas de productos que no</w:t>
            </w:r>
          </w:p>
          <w:p w14:paraId="581B7245" w14:textId="77777777" w:rsidR="006A6EC4" w:rsidRDefault="006A6EC4">
            <w:pPr>
              <w:pStyle w:val="TableParagraph"/>
              <w:spacing w:before="0"/>
              <w:ind w:left="110" w:right="93"/>
              <w:rPr>
                <w:b/>
              </w:rPr>
            </w:pPr>
            <w:r>
              <w:rPr>
                <w:b/>
                <w:color w:val="000009"/>
              </w:rPr>
              <w:t>califiquen</w:t>
            </w:r>
            <w:r>
              <w:rPr>
                <w:b/>
                <w:color w:val="000009"/>
                <w:spacing w:val="-8"/>
              </w:rPr>
              <w:t xml:space="preserve"> </w:t>
            </w:r>
            <w:r>
              <w:rPr>
                <w:b/>
                <w:color w:val="000009"/>
              </w:rPr>
              <w:t>como</w:t>
            </w:r>
            <w:r>
              <w:rPr>
                <w:b/>
                <w:color w:val="000009"/>
                <w:spacing w:val="-7"/>
              </w:rPr>
              <w:t xml:space="preserve"> </w:t>
            </w:r>
            <w:r>
              <w:rPr>
                <w:b/>
                <w:color w:val="000009"/>
                <w:spacing w:val="-2"/>
              </w:rPr>
              <w:t>nacionales</w:t>
            </w:r>
          </w:p>
        </w:tc>
        <w:tc>
          <w:tcPr>
            <w:tcW w:w="2774" w:type="dxa"/>
            <w:tcBorders>
              <w:top w:val="single" w:sz="8" w:space="0" w:color="000000"/>
              <w:left w:val="single" w:sz="8" w:space="0" w:color="000000"/>
              <w:bottom w:val="single" w:sz="8" w:space="0" w:color="000000"/>
              <w:right w:val="single" w:sz="8" w:space="0" w:color="000000"/>
            </w:tcBorders>
            <w:hideMark/>
          </w:tcPr>
          <w:p w14:paraId="2FFBA58C" w14:textId="77777777" w:rsidR="006A6EC4" w:rsidRDefault="006A6EC4">
            <w:pPr>
              <w:pStyle w:val="TableParagraph"/>
              <w:spacing w:before="0" w:line="276" w:lineRule="auto"/>
              <w:ind w:left="137" w:right="121" w:firstLine="4"/>
              <w:rPr>
                <w:b/>
              </w:rPr>
            </w:pPr>
            <w:r>
              <w:rPr>
                <w:b/>
                <w:color w:val="000009"/>
              </w:rPr>
              <w:t>% comparación en cualquier</w:t>
            </w:r>
            <w:r>
              <w:rPr>
                <w:b/>
                <w:color w:val="000009"/>
                <w:spacing w:val="-2"/>
              </w:rPr>
              <w:t xml:space="preserve"> </w:t>
            </w:r>
            <w:r>
              <w:rPr>
                <w:b/>
                <w:color w:val="000009"/>
              </w:rPr>
              <w:t>circunstancia en que participe un producto que no califique</w:t>
            </w:r>
            <w:r>
              <w:rPr>
                <w:b/>
                <w:color w:val="000009"/>
                <w:spacing w:val="-16"/>
              </w:rPr>
              <w:t xml:space="preserve"> </w:t>
            </w:r>
            <w:r>
              <w:rPr>
                <w:b/>
                <w:color w:val="000009"/>
              </w:rPr>
              <w:t>como</w:t>
            </w:r>
            <w:r>
              <w:rPr>
                <w:b/>
                <w:color w:val="000009"/>
                <w:spacing w:val="-15"/>
              </w:rPr>
              <w:t xml:space="preserve"> </w:t>
            </w:r>
            <w:r>
              <w:rPr>
                <w:b/>
                <w:color w:val="000009"/>
              </w:rPr>
              <w:t>nacional</w:t>
            </w:r>
          </w:p>
          <w:p w14:paraId="640AB596" w14:textId="77777777" w:rsidR="006A6EC4" w:rsidRDefault="006A6EC4">
            <w:pPr>
              <w:pStyle w:val="TableParagraph"/>
              <w:spacing w:before="0"/>
              <w:ind w:left="261" w:right="245"/>
              <w:rPr>
                <w:b/>
              </w:rPr>
            </w:pPr>
            <w:r>
              <w:rPr>
                <w:b/>
                <w:color w:val="000009"/>
              </w:rPr>
              <w:t>y</w:t>
            </w:r>
            <w:r>
              <w:rPr>
                <w:b/>
                <w:color w:val="000009"/>
                <w:spacing w:val="-5"/>
              </w:rPr>
              <w:t xml:space="preserve"> </w:t>
            </w:r>
            <w:r>
              <w:rPr>
                <w:b/>
                <w:color w:val="000009"/>
              </w:rPr>
              <w:t>su oferta</w:t>
            </w:r>
            <w:r>
              <w:rPr>
                <w:b/>
                <w:color w:val="000009"/>
                <w:spacing w:val="-1"/>
              </w:rPr>
              <w:t xml:space="preserve"> </w:t>
            </w:r>
            <w:r>
              <w:rPr>
                <w:b/>
                <w:color w:val="000009"/>
              </w:rPr>
              <w:t xml:space="preserve">sea </w:t>
            </w:r>
            <w:r>
              <w:rPr>
                <w:b/>
                <w:color w:val="000009"/>
                <w:spacing w:val="-2"/>
              </w:rPr>
              <w:t>válida</w:t>
            </w:r>
          </w:p>
        </w:tc>
      </w:tr>
      <w:tr w:rsidR="006A6EC4" w14:paraId="694C3ED5" w14:textId="77777777" w:rsidTr="006A6EC4">
        <w:trPr>
          <w:trHeight w:val="455"/>
        </w:trPr>
        <w:tc>
          <w:tcPr>
            <w:tcW w:w="1099" w:type="dxa"/>
            <w:tcBorders>
              <w:top w:val="single" w:sz="8" w:space="0" w:color="000000"/>
              <w:left w:val="single" w:sz="8" w:space="0" w:color="000000"/>
              <w:bottom w:val="single" w:sz="8" w:space="0" w:color="000000"/>
              <w:right w:val="single" w:sz="8" w:space="0" w:color="000000"/>
            </w:tcBorders>
            <w:hideMark/>
          </w:tcPr>
          <w:p w14:paraId="38A8FEED" w14:textId="77777777" w:rsidR="006A6EC4" w:rsidRDefault="006A6EC4">
            <w:pPr>
              <w:pStyle w:val="TableParagraph"/>
              <w:ind w:left="95" w:right="76"/>
              <w:rPr>
                <w:rFonts w:ascii="Arial MT"/>
              </w:rPr>
            </w:pPr>
            <w:r>
              <w:rPr>
                <w:rFonts w:ascii="Arial MT"/>
                <w:color w:val="000009"/>
                <w:spacing w:val="-2"/>
              </w:rPr>
              <w:t>Micro</w:t>
            </w:r>
          </w:p>
        </w:tc>
        <w:tc>
          <w:tcPr>
            <w:tcW w:w="4762" w:type="dxa"/>
            <w:tcBorders>
              <w:top w:val="single" w:sz="8" w:space="0" w:color="000000"/>
              <w:left w:val="single" w:sz="8" w:space="0" w:color="000000"/>
              <w:bottom w:val="single" w:sz="8" w:space="0" w:color="000000"/>
              <w:right w:val="single" w:sz="8" w:space="0" w:color="000000"/>
            </w:tcBorders>
            <w:hideMark/>
          </w:tcPr>
          <w:p w14:paraId="46489480" w14:textId="77777777" w:rsidR="006A6EC4" w:rsidRDefault="006A6EC4">
            <w:pPr>
              <w:pStyle w:val="TableParagraph"/>
              <w:ind w:right="2201"/>
              <w:jc w:val="right"/>
              <w:rPr>
                <w:rFonts w:ascii="Arial MT"/>
              </w:rPr>
            </w:pPr>
            <w:r>
              <w:rPr>
                <w:rFonts w:ascii="Arial MT"/>
                <w:color w:val="000009"/>
                <w:spacing w:val="-5"/>
              </w:rPr>
              <w:t>8%</w:t>
            </w:r>
          </w:p>
        </w:tc>
        <w:tc>
          <w:tcPr>
            <w:tcW w:w="2774" w:type="dxa"/>
            <w:tcBorders>
              <w:top w:val="single" w:sz="8" w:space="0" w:color="000000"/>
              <w:left w:val="single" w:sz="8" w:space="0" w:color="000000"/>
              <w:bottom w:val="single" w:sz="8" w:space="0" w:color="000000"/>
              <w:right w:val="single" w:sz="8" w:space="0" w:color="000000"/>
            </w:tcBorders>
            <w:hideMark/>
          </w:tcPr>
          <w:p w14:paraId="6975DA80" w14:textId="77777777" w:rsidR="006A6EC4" w:rsidRDefault="006A6EC4">
            <w:pPr>
              <w:pStyle w:val="TableParagraph"/>
              <w:ind w:right="1146"/>
              <w:jc w:val="right"/>
              <w:rPr>
                <w:rFonts w:ascii="Arial MT"/>
              </w:rPr>
            </w:pPr>
            <w:r>
              <w:rPr>
                <w:rFonts w:ascii="Arial MT"/>
                <w:color w:val="000009"/>
                <w:spacing w:val="-5"/>
              </w:rPr>
              <w:t>16%</w:t>
            </w:r>
          </w:p>
        </w:tc>
      </w:tr>
      <w:tr w:rsidR="006A6EC4" w14:paraId="6F1B6ADD" w14:textId="77777777" w:rsidTr="006A6EC4">
        <w:trPr>
          <w:trHeight w:val="452"/>
        </w:trPr>
        <w:tc>
          <w:tcPr>
            <w:tcW w:w="1099" w:type="dxa"/>
            <w:tcBorders>
              <w:top w:val="single" w:sz="8" w:space="0" w:color="000000"/>
              <w:left w:val="single" w:sz="8" w:space="0" w:color="000000"/>
              <w:bottom w:val="single" w:sz="8" w:space="0" w:color="000000"/>
              <w:right w:val="single" w:sz="8" w:space="0" w:color="000000"/>
            </w:tcBorders>
            <w:hideMark/>
          </w:tcPr>
          <w:p w14:paraId="2D136585" w14:textId="77777777" w:rsidR="006A6EC4" w:rsidRDefault="006A6EC4">
            <w:pPr>
              <w:pStyle w:val="TableParagraph"/>
              <w:ind w:left="96" w:right="76"/>
              <w:rPr>
                <w:rFonts w:ascii="Arial MT" w:hAnsi="Arial MT"/>
              </w:rPr>
            </w:pPr>
            <w:r>
              <w:rPr>
                <w:rFonts w:ascii="Arial MT" w:hAnsi="Arial MT"/>
                <w:color w:val="000009"/>
                <w:spacing w:val="-2"/>
              </w:rPr>
              <w:t>Pequeña</w:t>
            </w:r>
          </w:p>
        </w:tc>
        <w:tc>
          <w:tcPr>
            <w:tcW w:w="4762" w:type="dxa"/>
            <w:tcBorders>
              <w:top w:val="single" w:sz="8" w:space="0" w:color="000000"/>
              <w:left w:val="single" w:sz="8" w:space="0" w:color="000000"/>
              <w:bottom w:val="single" w:sz="8" w:space="0" w:color="000000"/>
              <w:right w:val="single" w:sz="8" w:space="0" w:color="000000"/>
            </w:tcBorders>
            <w:hideMark/>
          </w:tcPr>
          <w:p w14:paraId="5C2A679F" w14:textId="77777777" w:rsidR="006A6EC4" w:rsidRDefault="006A6EC4">
            <w:pPr>
              <w:pStyle w:val="TableParagraph"/>
              <w:ind w:right="2201"/>
              <w:jc w:val="right"/>
              <w:rPr>
                <w:rFonts w:ascii="Arial MT"/>
              </w:rPr>
            </w:pPr>
            <w:r>
              <w:rPr>
                <w:rFonts w:ascii="Arial MT"/>
                <w:color w:val="000009"/>
                <w:spacing w:val="-5"/>
              </w:rPr>
              <w:t>8%</w:t>
            </w:r>
          </w:p>
        </w:tc>
        <w:tc>
          <w:tcPr>
            <w:tcW w:w="2774" w:type="dxa"/>
            <w:tcBorders>
              <w:top w:val="single" w:sz="8" w:space="0" w:color="000000"/>
              <w:left w:val="single" w:sz="8" w:space="0" w:color="000000"/>
              <w:bottom w:val="single" w:sz="8" w:space="0" w:color="000000"/>
              <w:right w:val="single" w:sz="8" w:space="0" w:color="000000"/>
            </w:tcBorders>
            <w:hideMark/>
          </w:tcPr>
          <w:p w14:paraId="61D62377" w14:textId="77777777" w:rsidR="006A6EC4" w:rsidRDefault="006A6EC4">
            <w:pPr>
              <w:pStyle w:val="TableParagraph"/>
              <w:ind w:right="1146"/>
              <w:jc w:val="right"/>
              <w:rPr>
                <w:rFonts w:ascii="Arial MT"/>
              </w:rPr>
            </w:pPr>
            <w:r>
              <w:rPr>
                <w:rFonts w:ascii="Arial MT"/>
                <w:color w:val="000009"/>
                <w:spacing w:val="-5"/>
              </w:rPr>
              <w:t>16%</w:t>
            </w:r>
          </w:p>
        </w:tc>
      </w:tr>
      <w:tr w:rsidR="006A6EC4" w14:paraId="5BC68CCA" w14:textId="77777777" w:rsidTr="006A6EC4">
        <w:trPr>
          <w:trHeight w:val="455"/>
        </w:trPr>
        <w:tc>
          <w:tcPr>
            <w:tcW w:w="1099" w:type="dxa"/>
            <w:tcBorders>
              <w:top w:val="single" w:sz="8" w:space="0" w:color="000000"/>
              <w:left w:val="single" w:sz="8" w:space="0" w:color="000000"/>
              <w:bottom w:val="single" w:sz="8" w:space="0" w:color="000000"/>
              <w:right w:val="single" w:sz="8" w:space="0" w:color="000000"/>
            </w:tcBorders>
            <w:hideMark/>
          </w:tcPr>
          <w:p w14:paraId="09DF89F0" w14:textId="77777777" w:rsidR="006A6EC4" w:rsidRDefault="006A6EC4">
            <w:pPr>
              <w:pStyle w:val="TableParagraph"/>
              <w:ind w:left="93" w:right="76"/>
              <w:rPr>
                <w:rFonts w:ascii="Arial MT"/>
              </w:rPr>
            </w:pPr>
            <w:r>
              <w:rPr>
                <w:rFonts w:ascii="Arial MT"/>
                <w:color w:val="000009"/>
                <w:spacing w:val="-2"/>
              </w:rPr>
              <w:t>Mediana</w:t>
            </w:r>
          </w:p>
        </w:tc>
        <w:tc>
          <w:tcPr>
            <w:tcW w:w="4762" w:type="dxa"/>
            <w:tcBorders>
              <w:top w:val="single" w:sz="8" w:space="0" w:color="000000"/>
              <w:left w:val="single" w:sz="8" w:space="0" w:color="000000"/>
              <w:bottom w:val="single" w:sz="8" w:space="0" w:color="000000"/>
              <w:right w:val="single" w:sz="8" w:space="0" w:color="000000"/>
            </w:tcBorders>
            <w:hideMark/>
          </w:tcPr>
          <w:p w14:paraId="5FBB7428" w14:textId="77777777" w:rsidR="006A6EC4" w:rsidRDefault="006A6EC4">
            <w:pPr>
              <w:pStyle w:val="TableParagraph"/>
              <w:ind w:right="2201"/>
              <w:jc w:val="right"/>
              <w:rPr>
                <w:rFonts w:ascii="Arial MT"/>
              </w:rPr>
            </w:pPr>
            <w:r>
              <w:rPr>
                <w:rFonts w:ascii="Arial MT"/>
                <w:color w:val="000009"/>
                <w:spacing w:val="-5"/>
              </w:rPr>
              <w:t>4%</w:t>
            </w:r>
          </w:p>
        </w:tc>
        <w:tc>
          <w:tcPr>
            <w:tcW w:w="2774" w:type="dxa"/>
            <w:tcBorders>
              <w:top w:val="single" w:sz="8" w:space="0" w:color="000000"/>
              <w:left w:val="single" w:sz="8" w:space="0" w:color="000000"/>
              <w:bottom w:val="single" w:sz="8" w:space="0" w:color="000000"/>
              <w:right w:val="single" w:sz="8" w:space="0" w:color="000000"/>
            </w:tcBorders>
            <w:hideMark/>
          </w:tcPr>
          <w:p w14:paraId="356416AC" w14:textId="77777777" w:rsidR="006A6EC4" w:rsidRDefault="006A6EC4">
            <w:pPr>
              <w:pStyle w:val="TableParagraph"/>
              <w:ind w:right="1146"/>
              <w:jc w:val="right"/>
              <w:rPr>
                <w:rFonts w:ascii="Arial MT"/>
              </w:rPr>
            </w:pPr>
            <w:r>
              <w:rPr>
                <w:rFonts w:ascii="Arial MT"/>
                <w:color w:val="000009"/>
                <w:spacing w:val="-5"/>
              </w:rPr>
              <w:t>12%</w:t>
            </w:r>
          </w:p>
        </w:tc>
      </w:tr>
    </w:tbl>
    <w:p w14:paraId="6B140616" w14:textId="77777777" w:rsidR="006A6EC4" w:rsidRDefault="006A6EC4" w:rsidP="006A6EC4">
      <w:pPr>
        <w:pStyle w:val="Textoindependiente"/>
        <w:rPr>
          <w:sz w:val="20"/>
        </w:rPr>
      </w:pPr>
    </w:p>
    <w:p w14:paraId="7A3A58A0" w14:textId="77777777" w:rsidR="006A6EC4" w:rsidRDefault="006A6EC4" w:rsidP="006A6EC4">
      <w:pPr>
        <w:pStyle w:val="Textoindependiente"/>
        <w:spacing w:before="10"/>
        <w:rPr>
          <w:sz w:val="15"/>
        </w:rPr>
      </w:pPr>
    </w:p>
    <w:p w14:paraId="2B66DBDA" w14:textId="77777777" w:rsidR="006A6EC4" w:rsidRDefault="006A6EC4" w:rsidP="006A6EC4">
      <w:pPr>
        <w:pStyle w:val="Textoindependiente"/>
        <w:spacing w:before="93" w:line="276" w:lineRule="auto"/>
        <w:ind w:left="282" w:right="115"/>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3"/>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7"/>
        </w:rPr>
        <w:t xml:space="preserve"> </w:t>
      </w:r>
      <w:r>
        <w:rPr>
          <w:color w:val="000009"/>
        </w:rPr>
        <w:t>el</w:t>
      </w:r>
      <w:r>
        <w:rPr>
          <w:color w:val="000009"/>
          <w:spacing w:val="-10"/>
        </w:rPr>
        <w:t xml:space="preserve"> </w:t>
      </w:r>
      <w:r>
        <w:rPr>
          <w:color w:val="000009"/>
        </w:rPr>
        <w:t>monto del impuesto al valor agregado (IVA):</w:t>
      </w:r>
    </w:p>
    <w:p w14:paraId="240CF910" w14:textId="77777777" w:rsidR="006A6EC4" w:rsidRDefault="006A6EC4" w:rsidP="006A6EC4">
      <w:pPr>
        <w:spacing w:before="200"/>
        <w:ind w:left="282"/>
        <w:jc w:val="both"/>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20BB9D80" w14:textId="77777777" w:rsidR="006A6EC4" w:rsidRDefault="006A6EC4" w:rsidP="006A6EC4">
      <w:pPr>
        <w:pStyle w:val="Textoindependiente"/>
        <w:spacing w:before="9"/>
        <w:rPr>
          <w:rFonts w:ascii="Arial"/>
          <w:b/>
          <w:sz w:val="20"/>
        </w:rPr>
      </w:pPr>
    </w:p>
    <w:p w14:paraId="5896044D" w14:textId="77777777" w:rsidR="006A6EC4" w:rsidRDefault="006A6EC4" w:rsidP="006A6EC4">
      <w:pPr>
        <w:pStyle w:val="Textoindependiente"/>
        <w:ind w:left="282"/>
      </w:pPr>
      <w:r>
        <w:rPr>
          <w:color w:val="000009"/>
          <w:spacing w:val="-2"/>
        </w:rPr>
        <w:t>Donde:</w:t>
      </w:r>
    </w:p>
    <w:p w14:paraId="0E2FDEC9" w14:textId="77777777" w:rsidR="006A6EC4" w:rsidRDefault="006A6EC4" w:rsidP="006A6EC4">
      <w:pPr>
        <w:pStyle w:val="Textoindependiente"/>
        <w:spacing w:before="9"/>
        <w:rPr>
          <w:sz w:val="20"/>
        </w:rPr>
      </w:pPr>
    </w:p>
    <w:p w14:paraId="5D826C35" w14:textId="77777777" w:rsidR="006A6EC4" w:rsidRDefault="006A6EC4" w:rsidP="006A6EC4">
      <w:pPr>
        <w:pStyle w:val="Textoindependiente"/>
        <w:spacing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6F7E0704" w14:textId="77777777" w:rsidR="006A6EC4" w:rsidRDefault="006A6EC4" w:rsidP="006A6EC4">
      <w:pPr>
        <w:pStyle w:val="Textoindependiente"/>
        <w:spacing w:before="1"/>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50E01585" w14:textId="77777777" w:rsidR="006A6EC4" w:rsidRDefault="006A6EC4" w:rsidP="006A6EC4">
      <w:pPr>
        <w:pStyle w:val="Textoindependiente"/>
        <w:rPr>
          <w:sz w:val="24"/>
        </w:rPr>
      </w:pPr>
    </w:p>
    <w:p w14:paraId="3FA66CE7" w14:textId="77777777" w:rsidR="006A6EC4" w:rsidRDefault="006A6EC4" w:rsidP="006A6EC4">
      <w:pPr>
        <w:pStyle w:val="Textoindependiente"/>
        <w:rPr>
          <w:sz w:val="24"/>
        </w:rPr>
      </w:pPr>
    </w:p>
    <w:p w14:paraId="6EACAEBC" w14:textId="77777777" w:rsidR="006A6EC4" w:rsidRDefault="006A6EC4" w:rsidP="00BF6822">
      <w:pPr>
        <w:pStyle w:val="Ttulo3"/>
        <w:keepNext w:val="0"/>
        <w:keepLines w:val="0"/>
        <w:widowControl w:val="0"/>
        <w:numPr>
          <w:ilvl w:val="2"/>
          <w:numId w:val="15"/>
        </w:numPr>
        <w:tabs>
          <w:tab w:val="left" w:pos="1698"/>
        </w:tabs>
        <w:autoSpaceDE w:val="0"/>
        <w:autoSpaceDN w:val="0"/>
        <w:spacing w:before="203" w:line="240" w:lineRule="auto"/>
        <w:ind w:hanging="697"/>
      </w:pPr>
      <w:bookmarkStart w:id="69" w:name="_Toc151647277"/>
      <w:r>
        <w:rPr>
          <w:color w:val="4471C4"/>
          <w:spacing w:val="-2"/>
        </w:rPr>
        <w:t>Adjudicación</w:t>
      </w:r>
      <w:bookmarkEnd w:id="69"/>
    </w:p>
    <w:p w14:paraId="71B853CF" w14:textId="77777777" w:rsidR="006A6EC4" w:rsidRDefault="006A6EC4" w:rsidP="006A6EC4">
      <w:pPr>
        <w:pStyle w:val="Textoindependiente"/>
        <w:spacing w:before="1"/>
        <w:rPr>
          <w:rFonts w:ascii="Arial"/>
          <w:b/>
          <w:sz w:val="21"/>
        </w:rPr>
      </w:pPr>
    </w:p>
    <w:p w14:paraId="47743398" w14:textId="77777777" w:rsidR="006A6EC4" w:rsidRDefault="006A6EC4" w:rsidP="006A6EC4">
      <w:pPr>
        <w:pStyle w:val="Textoindependiente"/>
        <w:spacing w:line="276" w:lineRule="auto"/>
        <w:ind w:left="282" w:right="115"/>
        <w:jc w:val="both"/>
      </w:pPr>
      <w:r>
        <w:t xml:space="preserve">La empresa adjudicataria, en aplicación del alguno de los instrumentos de preferencia previstos en el Decreto </w:t>
      </w:r>
      <w:proofErr w:type="spellStart"/>
      <w:r>
        <w:t>Nº</w:t>
      </w:r>
      <w:proofErr w:type="spellEnd"/>
      <w:r>
        <w:t xml:space="preserve"> 371/010, deberá presentar certificado de origen emitido por las entidades competentes que acredite que su producto califica como nacional. Para ello</w:t>
      </w:r>
      <w:r>
        <w:rPr>
          <w:spacing w:val="-2"/>
        </w:rPr>
        <w:t xml:space="preserve"> </w:t>
      </w:r>
      <w:r>
        <w:t>contará</w:t>
      </w:r>
      <w:r>
        <w:rPr>
          <w:spacing w:val="-1"/>
        </w:rPr>
        <w:t xml:space="preserve"> </w:t>
      </w:r>
      <w:r>
        <w:t>con</w:t>
      </w:r>
      <w:r>
        <w:rPr>
          <w:spacing w:val="-2"/>
        </w:rPr>
        <w:t xml:space="preserve"> </w:t>
      </w:r>
      <w:r>
        <w:t>un</w:t>
      </w:r>
      <w:r>
        <w:rPr>
          <w:spacing w:val="-2"/>
        </w:rPr>
        <w:t xml:space="preserve"> </w:t>
      </w:r>
      <w:r>
        <w:t>plazo</w:t>
      </w:r>
      <w:r>
        <w:rPr>
          <w:spacing w:val="-2"/>
        </w:rPr>
        <w:t xml:space="preserve"> </w:t>
      </w:r>
      <w:r>
        <w:t>máximo</w:t>
      </w:r>
      <w:r>
        <w:rPr>
          <w:spacing w:val="-2"/>
        </w:rPr>
        <w:t xml:space="preserve"> </w:t>
      </w:r>
      <w:r>
        <w:t>de</w:t>
      </w:r>
      <w:r>
        <w:rPr>
          <w:spacing w:val="-2"/>
        </w:rPr>
        <w:t xml:space="preserve"> </w:t>
      </w:r>
      <w:r>
        <w:t>15</w:t>
      </w:r>
      <w:r>
        <w:rPr>
          <w:spacing w:val="-2"/>
        </w:rPr>
        <w:t xml:space="preserve"> </w:t>
      </w:r>
      <w:r>
        <w:t>días</w:t>
      </w:r>
      <w:r>
        <w:rPr>
          <w:spacing w:val="-2"/>
        </w:rPr>
        <w:t xml:space="preserve"> </w:t>
      </w:r>
      <w:r>
        <w:t>hábiles</w:t>
      </w:r>
      <w:r>
        <w:rPr>
          <w:spacing w:val="-2"/>
        </w:rPr>
        <w:t xml:space="preserve"> </w:t>
      </w:r>
      <w:r>
        <w:t>contados</w:t>
      </w:r>
      <w:r>
        <w:rPr>
          <w:spacing w:val="-2"/>
        </w:rPr>
        <w:t xml:space="preserve"> </w:t>
      </w:r>
      <w:r>
        <w:t>a</w:t>
      </w:r>
      <w:r>
        <w:rPr>
          <w:spacing w:val="-1"/>
        </w:rPr>
        <w:t xml:space="preserve"> </w:t>
      </w:r>
      <w:r>
        <w:t>partir</w:t>
      </w:r>
      <w:r>
        <w:rPr>
          <w:spacing w:val="-3"/>
        </w:rPr>
        <w:t xml:space="preserve"> </w:t>
      </w:r>
      <w:r>
        <w:t>del día</w:t>
      </w:r>
      <w:r>
        <w:rPr>
          <w:spacing w:val="-1"/>
        </w:rPr>
        <w:t xml:space="preserve"> </w:t>
      </w:r>
      <w:r>
        <w:t>siguiente a la notificación de la resolución de adjudicación.</w:t>
      </w:r>
    </w:p>
    <w:p w14:paraId="4FEC30C0" w14:textId="77777777" w:rsidR="006A6EC4" w:rsidRDefault="006A6EC4" w:rsidP="006A6EC4">
      <w:pPr>
        <w:spacing w:before="196" w:line="276" w:lineRule="auto"/>
        <w:ind w:left="282" w:right="118"/>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33170A1F" w14:textId="77777777" w:rsidR="006A6EC4" w:rsidRDefault="006A6EC4" w:rsidP="006A6EC4">
      <w:pPr>
        <w:pStyle w:val="Textoindependiente"/>
        <w:rPr>
          <w:rFonts w:ascii="Arial"/>
          <w:b/>
          <w:sz w:val="24"/>
        </w:rPr>
      </w:pPr>
    </w:p>
    <w:p w14:paraId="15EC0EF9" w14:textId="77777777" w:rsidR="006A6EC4" w:rsidRDefault="006A6EC4" w:rsidP="006A6EC4">
      <w:pPr>
        <w:pStyle w:val="Textoindependiente"/>
        <w:rPr>
          <w:rFonts w:ascii="Arial"/>
          <w:b/>
          <w:sz w:val="24"/>
        </w:rPr>
      </w:pPr>
    </w:p>
    <w:p w14:paraId="1C07136B" w14:textId="77777777" w:rsidR="006A6EC4" w:rsidRDefault="006A6EC4" w:rsidP="00BF6822">
      <w:pPr>
        <w:pStyle w:val="Ttulo2"/>
        <w:keepNext w:val="0"/>
        <w:keepLines w:val="0"/>
        <w:widowControl w:val="0"/>
        <w:numPr>
          <w:ilvl w:val="0"/>
          <w:numId w:val="14"/>
        </w:numPr>
        <w:tabs>
          <w:tab w:val="left" w:pos="1002"/>
        </w:tabs>
        <w:autoSpaceDE w:val="0"/>
        <w:autoSpaceDN w:val="0"/>
        <w:spacing w:before="207" w:line="240" w:lineRule="auto"/>
        <w:rPr>
          <w:rFonts w:ascii="Arial"/>
          <w:b/>
          <w:sz w:val="28"/>
        </w:rPr>
      </w:pPr>
      <w:bookmarkStart w:id="70" w:name="_Toc151647278"/>
      <w:r>
        <w:rPr>
          <w:color w:val="0066CC"/>
          <w:spacing w:val="-2"/>
        </w:rPr>
        <w:t>Servicios</w:t>
      </w:r>
      <w:bookmarkEnd w:id="70"/>
    </w:p>
    <w:p w14:paraId="5680A2BF" w14:textId="77777777" w:rsidR="006A6EC4" w:rsidRDefault="006A6EC4" w:rsidP="006A6EC4">
      <w:pPr>
        <w:pStyle w:val="Textoindependiente"/>
        <w:spacing w:before="1"/>
        <w:rPr>
          <w:rFonts w:ascii="Arial"/>
          <w:b/>
          <w:sz w:val="43"/>
        </w:rPr>
      </w:pPr>
    </w:p>
    <w:p w14:paraId="1FF0600A" w14:textId="77777777" w:rsidR="006A6EC4" w:rsidRDefault="006A6EC4" w:rsidP="00BF6822">
      <w:pPr>
        <w:pStyle w:val="Ttulo3"/>
        <w:keepNext w:val="0"/>
        <w:keepLines w:val="0"/>
        <w:widowControl w:val="0"/>
        <w:numPr>
          <w:ilvl w:val="2"/>
          <w:numId w:val="15"/>
        </w:numPr>
        <w:tabs>
          <w:tab w:val="left" w:pos="1698"/>
        </w:tabs>
        <w:autoSpaceDE w:val="0"/>
        <w:autoSpaceDN w:val="0"/>
        <w:spacing w:before="0" w:line="240" w:lineRule="auto"/>
        <w:ind w:hanging="697"/>
        <w:rPr>
          <w:rFonts w:ascii="Arial"/>
          <w:b/>
        </w:rPr>
      </w:pPr>
      <w:bookmarkStart w:id="71" w:name="_Toc151647279"/>
      <w:r>
        <w:rPr>
          <w:color w:val="4471C4"/>
        </w:rPr>
        <w:t>Presentación</w:t>
      </w:r>
      <w:r>
        <w:rPr>
          <w:color w:val="4471C4"/>
          <w:spacing w:val="-3"/>
        </w:rPr>
        <w:t xml:space="preserve"> </w:t>
      </w:r>
      <w:r>
        <w:rPr>
          <w:color w:val="4471C4"/>
        </w:rPr>
        <w:t>de</w:t>
      </w:r>
      <w:r>
        <w:rPr>
          <w:color w:val="4471C4"/>
          <w:spacing w:val="-3"/>
        </w:rPr>
        <w:t xml:space="preserve"> </w:t>
      </w:r>
      <w:r>
        <w:rPr>
          <w:color w:val="4471C4"/>
          <w:spacing w:val="-2"/>
        </w:rPr>
        <w:t>Ofertas</w:t>
      </w:r>
      <w:bookmarkEnd w:id="71"/>
    </w:p>
    <w:p w14:paraId="63A133A0" w14:textId="77777777" w:rsidR="006A6EC4" w:rsidRDefault="006A6EC4" w:rsidP="006A6EC4">
      <w:pPr>
        <w:pStyle w:val="Textoindependiente"/>
        <w:spacing w:before="7"/>
        <w:rPr>
          <w:rFonts w:ascii="Arial"/>
          <w:b/>
          <w:sz w:val="20"/>
        </w:rPr>
      </w:pPr>
    </w:p>
    <w:p w14:paraId="3A4672B8" w14:textId="77777777" w:rsidR="006A6EC4" w:rsidRDefault="006A6EC4" w:rsidP="006A6EC4">
      <w:pPr>
        <w:spacing w:before="1"/>
        <w:ind w:left="282"/>
        <w:jc w:val="both"/>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7"/>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2"/>
        </w:rPr>
        <w:t xml:space="preserve"> </w:t>
      </w:r>
      <w:r>
        <w:rPr>
          <w:rFonts w:ascii="Arial" w:hAnsi="Arial"/>
          <w:b/>
          <w:color w:val="FF0000"/>
        </w:rPr>
        <w:t>no</w:t>
      </w:r>
      <w:r>
        <w:rPr>
          <w:rFonts w:ascii="Arial" w:hAnsi="Arial"/>
          <w:b/>
          <w:color w:val="FF0000"/>
          <w:spacing w:val="-5"/>
        </w:rPr>
        <w:t xml:space="preserve"> </w:t>
      </w:r>
      <w:r>
        <w:rPr>
          <w:rFonts w:ascii="Arial" w:hAnsi="Arial"/>
          <w:b/>
          <w:color w:val="FF0000"/>
        </w:rPr>
        <w:t>implican</w:t>
      </w:r>
      <w:r>
        <w:rPr>
          <w:rFonts w:ascii="Arial" w:hAnsi="Arial"/>
          <w:b/>
          <w:color w:val="FF0000"/>
          <w:spacing w:val="-6"/>
        </w:rPr>
        <w:t xml:space="preserve"> </w:t>
      </w:r>
      <w:r>
        <w:rPr>
          <w:rFonts w:ascii="Arial" w:hAnsi="Arial"/>
          <w:b/>
          <w:color w:val="FF0000"/>
        </w:rPr>
        <w:t>la</w:t>
      </w:r>
      <w:r>
        <w:rPr>
          <w:rFonts w:ascii="Arial" w:hAnsi="Arial"/>
          <w:b/>
          <w:color w:val="FF0000"/>
          <w:spacing w:val="-3"/>
        </w:rPr>
        <w:t xml:space="preserve"> </w:t>
      </w:r>
      <w:r>
        <w:rPr>
          <w:rFonts w:ascii="Arial" w:hAnsi="Arial"/>
          <w:b/>
          <w:color w:val="FF0000"/>
        </w:rPr>
        <w:t>provisión</w:t>
      </w:r>
      <w:r>
        <w:rPr>
          <w:rFonts w:ascii="Arial" w:hAnsi="Arial"/>
          <w:b/>
          <w:color w:val="FF0000"/>
          <w:spacing w:val="-3"/>
        </w:rPr>
        <w:t xml:space="preserve"> </w:t>
      </w:r>
      <w:r>
        <w:rPr>
          <w:rFonts w:ascii="Arial" w:hAnsi="Arial"/>
          <w:b/>
          <w:color w:val="FF0000"/>
        </w:rPr>
        <w:t>de</w:t>
      </w:r>
      <w:r>
        <w:rPr>
          <w:rFonts w:ascii="Arial" w:hAnsi="Arial"/>
          <w:b/>
          <w:color w:val="FF0000"/>
          <w:spacing w:val="-5"/>
        </w:rPr>
        <w:t xml:space="preserve"> </w:t>
      </w:r>
      <w:r>
        <w:rPr>
          <w:rFonts w:ascii="Arial" w:hAnsi="Arial"/>
          <w:b/>
          <w:color w:val="FF0000"/>
          <w:spacing w:val="-2"/>
        </w:rPr>
        <w:t>bienes</w:t>
      </w:r>
    </w:p>
    <w:p w14:paraId="3BABBE68" w14:textId="77777777" w:rsidR="006A6EC4" w:rsidRDefault="006A6EC4" w:rsidP="006A6EC4">
      <w:pPr>
        <w:pStyle w:val="Textoindependiente"/>
        <w:spacing w:before="11"/>
        <w:rPr>
          <w:rFonts w:ascii="Arial"/>
          <w:b/>
          <w:sz w:val="20"/>
        </w:rPr>
      </w:pPr>
    </w:p>
    <w:p w14:paraId="46B47326" w14:textId="77777777" w:rsidR="006A6EC4" w:rsidRDefault="006A6EC4" w:rsidP="006A6EC4">
      <w:pPr>
        <w:pStyle w:val="Textoindependiente"/>
        <w:ind w:left="282"/>
      </w:pPr>
      <w:r>
        <w:rPr>
          <w:color w:val="000009"/>
        </w:rPr>
        <w:lastRenderedPageBreak/>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5"/>
        </w:rPr>
        <w:t xml:space="preserve"> </w:t>
      </w:r>
      <w:r>
        <w:rPr>
          <w:color w:val="000009"/>
        </w:rPr>
        <w:t>lo</w:t>
      </w:r>
      <w:r>
        <w:rPr>
          <w:color w:val="000009"/>
          <w:spacing w:val="-11"/>
        </w:rPr>
        <w:t xml:space="preserve"> </w:t>
      </w:r>
      <w:r>
        <w:rPr>
          <w:color w:val="000009"/>
        </w:rPr>
        <w:t>dispuesto</w:t>
      </w:r>
      <w:r>
        <w:rPr>
          <w:color w:val="000009"/>
          <w:spacing w:val="-12"/>
        </w:rPr>
        <w:t xml:space="preserve"> </w:t>
      </w:r>
      <w:r>
        <w:rPr>
          <w:color w:val="000009"/>
        </w:rPr>
        <w:t>por</w:t>
      </w:r>
      <w:r>
        <w:rPr>
          <w:color w:val="000009"/>
          <w:spacing w:val="-11"/>
        </w:rPr>
        <w:t xml:space="preserve"> </w:t>
      </w:r>
      <w:r>
        <w:rPr>
          <w:color w:val="000009"/>
        </w:rPr>
        <w:t>los</w:t>
      </w:r>
      <w:r>
        <w:rPr>
          <w:color w:val="000009"/>
          <w:spacing w:val="-21"/>
        </w:rPr>
        <w:t xml:space="preserve"> </w:t>
      </w:r>
      <w:r>
        <w:rPr>
          <w:color w:val="000009"/>
        </w:rPr>
        <w:t>Art.</w:t>
      </w:r>
      <w:r>
        <w:rPr>
          <w:color w:val="000009"/>
          <w:spacing w:val="-11"/>
        </w:rPr>
        <w:t xml:space="preserve"> </w:t>
      </w:r>
      <w:r>
        <w:rPr>
          <w:color w:val="000009"/>
        </w:rPr>
        <w:t>43</w:t>
      </w:r>
      <w:r>
        <w:rPr>
          <w:color w:val="000009"/>
          <w:spacing w:val="-14"/>
        </w:rPr>
        <w:t xml:space="preserve"> </w:t>
      </w:r>
      <w:r>
        <w:rPr>
          <w:color w:val="000009"/>
        </w:rPr>
        <w:t>y</w:t>
      </w:r>
      <w:r>
        <w:rPr>
          <w:color w:val="000009"/>
          <w:spacing w:val="-14"/>
        </w:rPr>
        <w:t xml:space="preserve"> </w:t>
      </w:r>
      <w:r>
        <w:rPr>
          <w:color w:val="000009"/>
        </w:rPr>
        <w:t>44</w:t>
      </w:r>
      <w:r>
        <w:rPr>
          <w:color w:val="000009"/>
          <w:spacing w:val="-13"/>
        </w:rPr>
        <w:t xml:space="preserve"> </w:t>
      </w:r>
      <w:r>
        <w:rPr>
          <w:color w:val="000009"/>
        </w:rPr>
        <w:t>de</w:t>
      </w:r>
      <w:r>
        <w:rPr>
          <w:color w:val="000009"/>
          <w:spacing w:val="-12"/>
        </w:rPr>
        <w:t xml:space="preserve"> </w:t>
      </w:r>
      <w:r>
        <w:rPr>
          <w:color w:val="000009"/>
        </w:rPr>
        <w:t>la</w:t>
      </w:r>
      <w:r>
        <w:rPr>
          <w:color w:val="000009"/>
          <w:spacing w:val="-12"/>
        </w:rPr>
        <w:t xml:space="preserve"> </w:t>
      </w:r>
      <w:r>
        <w:rPr>
          <w:color w:val="000009"/>
        </w:rPr>
        <w:t>Ley</w:t>
      </w:r>
      <w:r>
        <w:rPr>
          <w:color w:val="000009"/>
          <w:spacing w:val="-14"/>
        </w:rPr>
        <w:t xml:space="preserve"> </w:t>
      </w:r>
      <w:proofErr w:type="spellStart"/>
      <w:r>
        <w:rPr>
          <w:color w:val="000009"/>
        </w:rPr>
        <w:t>Nº</w:t>
      </w:r>
      <w:proofErr w:type="spellEnd"/>
      <w:r>
        <w:rPr>
          <w:color w:val="000009"/>
          <w:spacing w:val="-11"/>
        </w:rPr>
        <w:t xml:space="preserve"> </w:t>
      </w:r>
      <w:r>
        <w:rPr>
          <w:color w:val="000009"/>
        </w:rPr>
        <w:t>18.362</w:t>
      </w:r>
      <w:r>
        <w:rPr>
          <w:color w:val="000009"/>
          <w:spacing w:val="-11"/>
        </w:rPr>
        <w:t xml:space="preserve"> </w:t>
      </w:r>
      <w:r>
        <w:rPr>
          <w:color w:val="000009"/>
        </w:rPr>
        <w:t>de</w:t>
      </w:r>
      <w:r>
        <w:rPr>
          <w:color w:val="000009"/>
          <w:spacing w:val="-12"/>
        </w:rPr>
        <w:t xml:space="preserve"> </w:t>
      </w:r>
      <w:r>
        <w:rPr>
          <w:color w:val="000009"/>
        </w:rPr>
        <w:t>6</w:t>
      </w:r>
      <w:r>
        <w:rPr>
          <w:color w:val="000009"/>
          <w:spacing w:val="-12"/>
        </w:rPr>
        <w:t xml:space="preserve"> </w:t>
      </w:r>
      <w:r>
        <w:rPr>
          <w:color w:val="000009"/>
        </w:rPr>
        <w:t>de</w:t>
      </w:r>
      <w:r>
        <w:rPr>
          <w:color w:val="000009"/>
          <w:spacing w:val="-12"/>
        </w:rPr>
        <w:t xml:space="preserve"> </w:t>
      </w:r>
      <w:r>
        <w:rPr>
          <w:color w:val="000009"/>
          <w:spacing w:val="-2"/>
        </w:rPr>
        <w:t>octubre</w:t>
      </w:r>
    </w:p>
    <w:p w14:paraId="39E8A353" w14:textId="77777777" w:rsidR="006A6EC4" w:rsidRDefault="006A6EC4" w:rsidP="006A6EC4">
      <w:pPr>
        <w:pStyle w:val="Textoindependiente"/>
        <w:spacing w:before="75" w:line="276" w:lineRule="auto"/>
        <w:ind w:left="282" w:right="116"/>
        <w:jc w:val="both"/>
      </w:pPr>
      <w:r>
        <w:rPr>
          <w:color w:val="000009"/>
        </w:rPr>
        <w:t xml:space="preserve">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2CCE6904" w14:textId="77777777" w:rsidR="006A6EC4" w:rsidRDefault="006A6EC4" w:rsidP="00BF6822">
      <w:pPr>
        <w:pStyle w:val="Prrafodelista"/>
        <w:widowControl w:val="0"/>
        <w:numPr>
          <w:ilvl w:val="0"/>
          <w:numId w:val="16"/>
        </w:numPr>
        <w:tabs>
          <w:tab w:val="left" w:pos="642"/>
        </w:tabs>
        <w:autoSpaceDE w:val="0"/>
        <w:autoSpaceDN w:val="0"/>
        <w:spacing w:before="202"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059F8B55" w14:textId="77777777" w:rsidR="006A6EC4" w:rsidRDefault="006A6EC4" w:rsidP="006A6EC4">
      <w:pPr>
        <w:pStyle w:val="Textoindependiente"/>
        <w:spacing w:before="7"/>
        <w:rPr>
          <w:sz w:val="20"/>
        </w:rPr>
      </w:pPr>
    </w:p>
    <w:p w14:paraId="54B0FD4A"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5"/>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3"/>
        </w:rPr>
        <w:t xml:space="preserve"> </w:t>
      </w:r>
      <w:r>
        <w:rPr>
          <w:color w:val="000009"/>
        </w:rPr>
        <w:t>ya</w:t>
      </w:r>
      <w:r>
        <w:rPr>
          <w:color w:val="000009"/>
          <w:spacing w:val="-2"/>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5"/>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24F1EFAE" w14:textId="77777777" w:rsidR="006A6EC4" w:rsidRDefault="006A6EC4" w:rsidP="006A6EC4">
      <w:pPr>
        <w:pStyle w:val="Textoindependiente"/>
        <w:spacing w:before="9"/>
        <w:rPr>
          <w:sz w:val="20"/>
        </w:rPr>
      </w:pPr>
    </w:p>
    <w:p w14:paraId="708499FC" w14:textId="77777777" w:rsidR="006A6EC4" w:rsidRDefault="006A6EC4" w:rsidP="006A6EC4">
      <w:pPr>
        <w:pStyle w:val="Textoindependiente"/>
        <w:spacing w:line="276" w:lineRule="auto"/>
        <w:ind w:left="282" w:right="118"/>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 xml:space="preserve">del oferente donde se indique qué </w:t>
      </w:r>
      <w:r>
        <w:rPr>
          <w:color w:val="000009"/>
          <w:u w:val="single" w:color="000009"/>
        </w:rPr>
        <w:t>oferta califica como nacional de acuerdo a la normativa</w:t>
      </w:r>
      <w:r>
        <w:rPr>
          <w:color w:val="000009"/>
        </w:rPr>
        <w:t xml:space="preserve"> </w:t>
      </w:r>
      <w:r>
        <w:rPr>
          <w:color w:val="000009"/>
          <w:spacing w:val="-2"/>
          <w:u w:val="single" w:color="000009"/>
        </w:rPr>
        <w:t>vigente.</w:t>
      </w:r>
    </w:p>
    <w:p w14:paraId="2A144618" w14:textId="77777777" w:rsidR="006A6EC4" w:rsidRDefault="006A6EC4" w:rsidP="006A6EC4">
      <w:pPr>
        <w:spacing w:before="198" w:line="276" w:lineRule="auto"/>
        <w:ind w:left="282"/>
        <w:rPr>
          <w:rFonts w:ascii="Arial" w:hAnsi="Arial"/>
          <w:b/>
        </w:rPr>
      </w:pPr>
      <w:r>
        <w:rPr>
          <w:rFonts w:ascii="Arial" w:hAnsi="Arial"/>
          <w:b/>
          <w:color w:val="000009"/>
        </w:rPr>
        <w:t xml:space="preserve">En ausencia de certificado de DINAPYME, </w:t>
      </w:r>
      <w:r>
        <w:rPr>
          <w:rFonts w:ascii="Arial" w:hAnsi="Arial"/>
          <w:b/>
        </w:rPr>
        <w:t>no se aplicará el presente régimen al oferente respectivo</w:t>
      </w:r>
      <w:r>
        <w:rPr>
          <w:rFonts w:ascii="Arial" w:hAnsi="Arial"/>
          <w:b/>
          <w:color w:val="000009"/>
        </w:rPr>
        <w:t>.</w:t>
      </w:r>
    </w:p>
    <w:p w14:paraId="66D1CFC6" w14:textId="77777777" w:rsidR="006A6EC4" w:rsidRDefault="006A6EC4" w:rsidP="006A6EC4">
      <w:pPr>
        <w:pStyle w:val="Textoindependiente"/>
        <w:rPr>
          <w:rFonts w:ascii="Arial"/>
          <w:b/>
          <w:sz w:val="24"/>
        </w:rPr>
      </w:pPr>
    </w:p>
    <w:p w14:paraId="1A1CBC98" w14:textId="77777777" w:rsidR="006A6EC4" w:rsidRDefault="006A6EC4" w:rsidP="006A6EC4">
      <w:pPr>
        <w:pStyle w:val="Textoindependiente"/>
        <w:rPr>
          <w:rFonts w:ascii="Arial"/>
          <w:b/>
          <w:sz w:val="24"/>
        </w:rPr>
      </w:pPr>
    </w:p>
    <w:p w14:paraId="5B7BC8A4" w14:textId="77777777" w:rsidR="006A6EC4" w:rsidRDefault="006A6EC4" w:rsidP="006A6EC4">
      <w:pPr>
        <w:spacing w:before="138"/>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36CD28F9" w14:textId="77777777" w:rsidR="006A6EC4" w:rsidRDefault="006A6EC4" w:rsidP="006A6EC4">
      <w:pPr>
        <w:pStyle w:val="Textoindependiente"/>
        <w:rPr>
          <w:rFonts w:ascii="Arial"/>
          <w:b/>
          <w:sz w:val="21"/>
        </w:rPr>
      </w:pPr>
    </w:p>
    <w:p w14:paraId="77A9B9C9" w14:textId="77777777" w:rsidR="006A6EC4" w:rsidRDefault="006A6EC4" w:rsidP="006A6EC4">
      <w:pPr>
        <w:pStyle w:val="Textoindependiente"/>
        <w:spacing w:line="276" w:lineRule="auto"/>
        <w:ind w:left="282" w:right="116"/>
        <w:jc w:val="both"/>
      </w:pPr>
      <w:r>
        <w:rPr>
          <w:color w:val="000009"/>
        </w:rPr>
        <w:t>De</w:t>
      </w:r>
      <w:r>
        <w:rPr>
          <w:color w:val="000009"/>
          <w:spacing w:val="-16"/>
        </w:rPr>
        <w:t xml:space="preserve"> </w:t>
      </w:r>
      <w:r>
        <w:rPr>
          <w:color w:val="000009"/>
        </w:rPr>
        <w:t>conformidad</w:t>
      </w:r>
      <w:r>
        <w:rPr>
          <w:color w:val="000009"/>
          <w:spacing w:val="-12"/>
        </w:rPr>
        <w:t xml:space="preserve"> </w:t>
      </w:r>
      <w:r>
        <w:rPr>
          <w:color w:val="000009"/>
        </w:rPr>
        <w:t>con</w:t>
      </w:r>
      <w:r>
        <w:rPr>
          <w:color w:val="000009"/>
          <w:spacing w:val="-14"/>
        </w:rPr>
        <w:t xml:space="preserve"> </w:t>
      </w:r>
      <w:r>
        <w:rPr>
          <w:color w:val="000009"/>
        </w:rPr>
        <w:t>lo</w:t>
      </w:r>
      <w:r>
        <w:rPr>
          <w:color w:val="000009"/>
          <w:spacing w:val="-11"/>
        </w:rPr>
        <w:t xml:space="preserve"> </w:t>
      </w:r>
      <w:r>
        <w:rPr>
          <w:color w:val="000009"/>
        </w:rPr>
        <w:t>dispuesto</w:t>
      </w:r>
      <w:r>
        <w:rPr>
          <w:color w:val="000009"/>
          <w:spacing w:val="-11"/>
        </w:rPr>
        <w:t xml:space="preserve"> </w:t>
      </w:r>
      <w:r>
        <w:rPr>
          <w:color w:val="000009"/>
        </w:rPr>
        <w:t>por</w:t>
      </w:r>
      <w:r>
        <w:rPr>
          <w:color w:val="000009"/>
          <w:spacing w:val="-10"/>
        </w:rPr>
        <w:t xml:space="preserve"> </w:t>
      </w:r>
      <w:r>
        <w:rPr>
          <w:color w:val="000009"/>
        </w:rPr>
        <w:t>los</w:t>
      </w:r>
      <w:r>
        <w:rPr>
          <w:color w:val="000009"/>
          <w:spacing w:val="-16"/>
        </w:rPr>
        <w:t xml:space="preserve"> </w:t>
      </w:r>
      <w:r>
        <w:rPr>
          <w:color w:val="000009"/>
        </w:rPr>
        <w:t>Art.</w:t>
      </w:r>
      <w:r>
        <w:rPr>
          <w:color w:val="000009"/>
          <w:spacing w:val="-9"/>
        </w:rPr>
        <w:t xml:space="preserve"> </w:t>
      </w:r>
      <w:r>
        <w:rPr>
          <w:color w:val="000009"/>
        </w:rPr>
        <w:t>43</w:t>
      </w:r>
      <w:r>
        <w:rPr>
          <w:color w:val="000009"/>
          <w:spacing w:val="-14"/>
        </w:rPr>
        <w:t xml:space="preserve"> </w:t>
      </w:r>
      <w:r>
        <w:rPr>
          <w:color w:val="000009"/>
        </w:rPr>
        <w:t>y</w:t>
      </w:r>
      <w:r>
        <w:rPr>
          <w:color w:val="000009"/>
          <w:spacing w:val="-13"/>
        </w:rPr>
        <w:t xml:space="preserve"> </w:t>
      </w:r>
      <w:r>
        <w:rPr>
          <w:color w:val="000009"/>
        </w:rPr>
        <w:t>44</w:t>
      </w:r>
      <w:r>
        <w:rPr>
          <w:color w:val="000009"/>
          <w:spacing w:val="-12"/>
        </w:rPr>
        <w:t xml:space="preserve"> </w:t>
      </w:r>
      <w:r>
        <w:rPr>
          <w:color w:val="000009"/>
        </w:rPr>
        <w:t>de</w:t>
      </w:r>
      <w:r>
        <w:rPr>
          <w:color w:val="000009"/>
          <w:spacing w:val="-12"/>
        </w:rPr>
        <w:t xml:space="preserve"> </w:t>
      </w:r>
      <w:r>
        <w:rPr>
          <w:color w:val="000009"/>
        </w:rPr>
        <w:t>la</w:t>
      </w:r>
      <w:r>
        <w:rPr>
          <w:color w:val="000009"/>
          <w:spacing w:val="-11"/>
        </w:rPr>
        <w:t xml:space="preserve"> </w:t>
      </w:r>
      <w:r>
        <w:rPr>
          <w:color w:val="000009"/>
        </w:rPr>
        <w:t>Ley</w:t>
      </w:r>
      <w:r>
        <w:rPr>
          <w:color w:val="000009"/>
          <w:spacing w:val="-13"/>
        </w:rPr>
        <w:t xml:space="preserve"> </w:t>
      </w:r>
      <w:proofErr w:type="spellStart"/>
      <w:r>
        <w:rPr>
          <w:color w:val="000009"/>
        </w:rPr>
        <w:t>Nº</w:t>
      </w:r>
      <w:proofErr w:type="spellEnd"/>
      <w:r>
        <w:rPr>
          <w:color w:val="000009"/>
          <w:spacing w:val="-10"/>
        </w:rPr>
        <w:t xml:space="preserve"> </w:t>
      </w:r>
      <w:r>
        <w:rPr>
          <w:color w:val="000009"/>
        </w:rPr>
        <w:t>18.362</w:t>
      </w:r>
      <w:r>
        <w:rPr>
          <w:color w:val="000009"/>
          <w:spacing w:val="-11"/>
        </w:rPr>
        <w:t xml:space="preserve"> </w:t>
      </w:r>
      <w:r>
        <w:rPr>
          <w:color w:val="000009"/>
        </w:rPr>
        <w:t>de</w:t>
      </w:r>
      <w:r>
        <w:rPr>
          <w:color w:val="000009"/>
          <w:spacing w:val="-11"/>
        </w:rPr>
        <w:t xml:space="preserve"> </w:t>
      </w:r>
      <w:r>
        <w:rPr>
          <w:color w:val="000009"/>
        </w:rPr>
        <w:t>6</w:t>
      </w:r>
      <w:r>
        <w:rPr>
          <w:color w:val="000009"/>
          <w:spacing w:val="-11"/>
        </w:rPr>
        <w:t xml:space="preserve"> </w:t>
      </w:r>
      <w:r>
        <w:rPr>
          <w:color w:val="000009"/>
        </w:rPr>
        <w:t>de</w:t>
      </w:r>
      <w:r>
        <w:rPr>
          <w:color w:val="000009"/>
          <w:spacing w:val="-12"/>
        </w:rPr>
        <w:t xml:space="preserve"> </w:t>
      </w:r>
      <w:r>
        <w:rPr>
          <w:color w:val="000009"/>
        </w:rPr>
        <w:t xml:space="preserve">octubre de 2008 y Decreto </w:t>
      </w:r>
      <w:proofErr w:type="spellStart"/>
      <w:r>
        <w:rPr>
          <w:color w:val="000009"/>
        </w:rPr>
        <w:t>Nº</w:t>
      </w:r>
      <w:proofErr w:type="spellEnd"/>
      <w:r>
        <w:rPr>
          <w:color w:val="000009"/>
        </w:rPr>
        <w:t xml:space="preserve"> 371/010 de fecha 14 de diciembre de 2010, que se consideran parte integrante de este Pliego, el oferente que desee acogerse al Subprograma de Contratación Pública para el Desarrollo de las </w:t>
      </w:r>
      <w:proofErr w:type="spellStart"/>
      <w:r>
        <w:rPr>
          <w:color w:val="000009"/>
        </w:rPr>
        <w:t>MIPYMEs</w:t>
      </w:r>
      <w:proofErr w:type="spellEnd"/>
      <w:r>
        <w:rPr>
          <w:color w:val="000009"/>
        </w:rPr>
        <w:t xml:space="preserve"> deberá presentar conjuntamente con su oferta el Certificado emitido por DINAPYME, que establezca:</w:t>
      </w:r>
    </w:p>
    <w:p w14:paraId="45495259" w14:textId="77777777" w:rsidR="006A6EC4" w:rsidRDefault="006A6EC4" w:rsidP="00BF6822">
      <w:pPr>
        <w:pStyle w:val="Prrafodelista"/>
        <w:widowControl w:val="0"/>
        <w:numPr>
          <w:ilvl w:val="0"/>
          <w:numId w:val="16"/>
        </w:numPr>
        <w:tabs>
          <w:tab w:val="left" w:pos="642"/>
        </w:tabs>
        <w:autoSpaceDE w:val="0"/>
        <w:autoSpaceDN w:val="0"/>
        <w:spacing w:before="199" w:after="0" w:line="240" w:lineRule="auto"/>
        <w:contextualSpacing w:val="0"/>
      </w:pPr>
      <w:r>
        <w:rPr>
          <w:color w:val="000009"/>
        </w:rPr>
        <w:t>su</w:t>
      </w:r>
      <w:r>
        <w:rPr>
          <w:color w:val="000009"/>
          <w:spacing w:val="-2"/>
        </w:rPr>
        <w:t xml:space="preserve"> </w:t>
      </w:r>
      <w:r>
        <w:rPr>
          <w:color w:val="000009"/>
        </w:rPr>
        <w:t>condición</w:t>
      </w:r>
      <w:r>
        <w:rPr>
          <w:color w:val="000009"/>
          <w:spacing w:val="-2"/>
        </w:rPr>
        <w:t xml:space="preserve"> </w:t>
      </w:r>
      <w:r>
        <w:rPr>
          <w:color w:val="000009"/>
        </w:rPr>
        <w:t>de</w:t>
      </w:r>
      <w:r>
        <w:rPr>
          <w:color w:val="000009"/>
          <w:spacing w:val="-2"/>
        </w:rPr>
        <w:t xml:space="preserve"> MIPYME</w:t>
      </w:r>
    </w:p>
    <w:p w14:paraId="28E903C3" w14:textId="77777777" w:rsidR="006A6EC4" w:rsidRDefault="006A6EC4" w:rsidP="006A6EC4">
      <w:pPr>
        <w:pStyle w:val="Textoindependiente"/>
        <w:spacing w:before="9"/>
        <w:rPr>
          <w:sz w:val="20"/>
        </w:rPr>
      </w:pPr>
    </w:p>
    <w:p w14:paraId="0E422B1B" w14:textId="77777777" w:rsidR="006A6EC4" w:rsidRDefault="006A6EC4" w:rsidP="00BF6822">
      <w:pPr>
        <w:pStyle w:val="Prrafodelista"/>
        <w:widowControl w:val="0"/>
        <w:numPr>
          <w:ilvl w:val="0"/>
          <w:numId w:val="16"/>
        </w:numPr>
        <w:tabs>
          <w:tab w:val="left" w:pos="642"/>
        </w:tabs>
        <w:autoSpaceDE w:val="0"/>
        <w:autoSpaceDN w:val="0"/>
        <w:spacing w:after="0" w:line="240" w:lineRule="auto"/>
        <w:contextualSpacing w:val="0"/>
      </w:pPr>
      <w:r>
        <w:rPr>
          <w:color w:val="000009"/>
        </w:rPr>
        <w:t>que</w:t>
      </w:r>
      <w:r>
        <w:rPr>
          <w:color w:val="000009"/>
          <w:spacing w:val="-8"/>
        </w:rPr>
        <w:t xml:space="preserve"> </w:t>
      </w:r>
      <w:r>
        <w:rPr>
          <w:color w:val="000009"/>
        </w:rPr>
        <w:t>se</w:t>
      </w:r>
      <w:r>
        <w:rPr>
          <w:color w:val="000009"/>
          <w:spacing w:val="-4"/>
        </w:rPr>
        <w:t xml:space="preserve"> </w:t>
      </w:r>
      <w:r>
        <w:rPr>
          <w:color w:val="000009"/>
        </w:rPr>
        <w:t>encuentra</w:t>
      </w:r>
      <w:r>
        <w:rPr>
          <w:color w:val="000009"/>
          <w:spacing w:val="-6"/>
        </w:rPr>
        <w:t xml:space="preserve"> </w:t>
      </w:r>
      <w:r>
        <w:rPr>
          <w:color w:val="000009"/>
        </w:rPr>
        <w:t>realizando</w:t>
      </w:r>
      <w:r>
        <w:rPr>
          <w:color w:val="000009"/>
          <w:spacing w:val="-4"/>
        </w:rPr>
        <w:t xml:space="preserve"> </w:t>
      </w:r>
      <w:r>
        <w:rPr>
          <w:color w:val="000009"/>
        </w:rPr>
        <w:t>o</w:t>
      </w:r>
      <w:r>
        <w:rPr>
          <w:color w:val="000009"/>
          <w:spacing w:val="-4"/>
        </w:rPr>
        <w:t xml:space="preserve"> </w:t>
      </w:r>
      <w:r>
        <w:rPr>
          <w:color w:val="000009"/>
        </w:rPr>
        <w:t>ya</w:t>
      </w:r>
      <w:r>
        <w:rPr>
          <w:color w:val="000009"/>
          <w:spacing w:val="-4"/>
        </w:rPr>
        <w:t xml:space="preserve"> </w:t>
      </w:r>
      <w:r>
        <w:rPr>
          <w:color w:val="000009"/>
        </w:rPr>
        <w:t>realizó</w:t>
      </w:r>
      <w:r>
        <w:rPr>
          <w:color w:val="000009"/>
          <w:spacing w:val="-4"/>
        </w:rPr>
        <w:t xml:space="preserve"> </w:t>
      </w:r>
      <w:r>
        <w:rPr>
          <w:color w:val="000009"/>
        </w:rPr>
        <w:t>un</w:t>
      </w:r>
      <w:r>
        <w:rPr>
          <w:color w:val="000009"/>
          <w:spacing w:val="-4"/>
        </w:rPr>
        <w:t xml:space="preserve"> </w:t>
      </w:r>
      <w:r>
        <w:rPr>
          <w:color w:val="000009"/>
        </w:rPr>
        <w:t>proceso</w:t>
      </w:r>
      <w:r>
        <w:rPr>
          <w:color w:val="000009"/>
          <w:spacing w:val="-4"/>
        </w:rPr>
        <w:t xml:space="preserve"> </w:t>
      </w:r>
      <w:r>
        <w:rPr>
          <w:color w:val="000009"/>
        </w:rPr>
        <w:t>de</w:t>
      </w:r>
      <w:r>
        <w:rPr>
          <w:color w:val="000009"/>
          <w:spacing w:val="-6"/>
        </w:rPr>
        <w:t xml:space="preserve"> </w:t>
      </w:r>
      <w:r>
        <w:rPr>
          <w:color w:val="000009"/>
        </w:rPr>
        <w:t>mejora</w:t>
      </w:r>
      <w:r>
        <w:rPr>
          <w:color w:val="000009"/>
          <w:spacing w:val="-6"/>
        </w:rPr>
        <w:t xml:space="preserve"> </w:t>
      </w:r>
      <w:r>
        <w:rPr>
          <w:color w:val="000009"/>
        </w:rPr>
        <w:t>de</w:t>
      </w:r>
      <w:r>
        <w:rPr>
          <w:color w:val="000009"/>
          <w:spacing w:val="-5"/>
        </w:rPr>
        <w:t xml:space="preserve"> </w:t>
      </w:r>
      <w:r>
        <w:rPr>
          <w:color w:val="000009"/>
          <w:spacing w:val="-2"/>
        </w:rPr>
        <w:t>gestión</w:t>
      </w:r>
    </w:p>
    <w:p w14:paraId="1B7C676E" w14:textId="77777777" w:rsidR="006A6EC4" w:rsidRDefault="006A6EC4" w:rsidP="006A6EC4">
      <w:pPr>
        <w:pStyle w:val="Textoindependiente"/>
        <w:spacing w:before="7"/>
        <w:rPr>
          <w:sz w:val="20"/>
        </w:rPr>
      </w:pPr>
    </w:p>
    <w:p w14:paraId="0E98986B" w14:textId="77777777" w:rsidR="006A6EC4" w:rsidRDefault="006A6EC4" w:rsidP="006A6EC4">
      <w:pPr>
        <w:pStyle w:val="Textoindependiente"/>
        <w:spacing w:line="276" w:lineRule="auto"/>
        <w:ind w:left="282" w:right="115"/>
        <w:jc w:val="both"/>
      </w:pPr>
      <w:r>
        <w:rPr>
          <w:color w:val="000009"/>
        </w:rPr>
        <w:t>Al</w:t>
      </w:r>
      <w:r>
        <w:rPr>
          <w:color w:val="000009"/>
          <w:spacing w:val="-8"/>
        </w:rPr>
        <w:t xml:space="preserve"> </w:t>
      </w:r>
      <w:r>
        <w:rPr>
          <w:color w:val="000009"/>
        </w:rPr>
        <w:t>mismo</w:t>
      </w:r>
      <w:r>
        <w:rPr>
          <w:color w:val="000009"/>
          <w:spacing w:val="-10"/>
        </w:rPr>
        <w:t xml:space="preserve"> </w:t>
      </w:r>
      <w:r>
        <w:rPr>
          <w:color w:val="000009"/>
        </w:rPr>
        <w:t>tiempo,</w:t>
      </w:r>
      <w:r>
        <w:rPr>
          <w:color w:val="000009"/>
          <w:spacing w:val="-6"/>
        </w:rPr>
        <w:t xml:space="preserve"> </w:t>
      </w:r>
      <w:r>
        <w:rPr>
          <w:color w:val="000009"/>
        </w:rPr>
        <w:t>el</w:t>
      </w:r>
      <w:r>
        <w:rPr>
          <w:color w:val="000009"/>
          <w:spacing w:val="-8"/>
        </w:rPr>
        <w:t xml:space="preserve"> </w:t>
      </w:r>
      <w:r>
        <w:rPr>
          <w:color w:val="000009"/>
        </w:rPr>
        <w:t>certificado</w:t>
      </w:r>
      <w:r>
        <w:rPr>
          <w:color w:val="000009"/>
          <w:spacing w:val="-7"/>
        </w:rPr>
        <w:t xml:space="preserve"> </w:t>
      </w:r>
      <w:r>
        <w:rPr>
          <w:color w:val="000009"/>
        </w:rPr>
        <w:t>de</w:t>
      </w:r>
      <w:r>
        <w:rPr>
          <w:color w:val="000009"/>
          <w:spacing w:val="-8"/>
        </w:rPr>
        <w:t xml:space="preserve"> </w:t>
      </w:r>
      <w:r>
        <w:rPr>
          <w:color w:val="000009"/>
        </w:rPr>
        <w:t>la</w:t>
      </w:r>
      <w:r>
        <w:rPr>
          <w:color w:val="000009"/>
          <w:spacing w:val="-7"/>
        </w:rPr>
        <w:t xml:space="preserve"> </w:t>
      </w:r>
      <w:r>
        <w:rPr>
          <w:color w:val="000009"/>
        </w:rPr>
        <w:t>DINAPYME</w:t>
      </w:r>
      <w:r>
        <w:rPr>
          <w:color w:val="000009"/>
          <w:spacing w:val="-8"/>
        </w:rPr>
        <w:t xml:space="preserve"> </w:t>
      </w:r>
      <w:r>
        <w:rPr>
          <w:color w:val="000009"/>
        </w:rPr>
        <w:t>deberá</w:t>
      </w:r>
      <w:r>
        <w:rPr>
          <w:color w:val="000009"/>
          <w:spacing w:val="-7"/>
        </w:rPr>
        <w:t xml:space="preserve"> </w:t>
      </w:r>
      <w:r>
        <w:rPr>
          <w:color w:val="000009"/>
        </w:rPr>
        <w:t>incluir</w:t>
      </w:r>
      <w:r>
        <w:rPr>
          <w:color w:val="000009"/>
          <w:spacing w:val="-6"/>
        </w:rPr>
        <w:t xml:space="preserve"> </w:t>
      </w:r>
      <w:r>
        <w:rPr>
          <w:color w:val="000009"/>
        </w:rPr>
        <w:t>la</w:t>
      </w:r>
      <w:r>
        <w:rPr>
          <w:color w:val="000009"/>
          <w:spacing w:val="-7"/>
        </w:rPr>
        <w:t xml:space="preserve"> </w:t>
      </w:r>
      <w:r>
        <w:rPr>
          <w:color w:val="000009"/>
        </w:rPr>
        <w:t>declaración</w:t>
      </w:r>
      <w:r>
        <w:rPr>
          <w:color w:val="000009"/>
          <w:spacing w:val="-8"/>
        </w:rPr>
        <w:t xml:space="preserve"> </w:t>
      </w:r>
      <w:r>
        <w:rPr>
          <w:color w:val="000009"/>
        </w:rPr>
        <w:t>jurada</w:t>
      </w:r>
      <w:r>
        <w:rPr>
          <w:color w:val="000009"/>
          <w:spacing w:val="-7"/>
        </w:rPr>
        <w:t xml:space="preserve"> </w:t>
      </w:r>
      <w:r>
        <w:rPr>
          <w:color w:val="000009"/>
        </w:rPr>
        <w:t>del oferente</w:t>
      </w:r>
      <w:r>
        <w:rPr>
          <w:color w:val="000009"/>
          <w:spacing w:val="-11"/>
        </w:rPr>
        <w:t xml:space="preserve"> </w:t>
      </w:r>
      <w:r>
        <w:rPr>
          <w:color w:val="000009"/>
        </w:rPr>
        <w:t>donde</w:t>
      </w:r>
      <w:r>
        <w:rPr>
          <w:color w:val="000009"/>
          <w:spacing w:val="-14"/>
        </w:rPr>
        <w:t xml:space="preserve"> </w:t>
      </w:r>
      <w:r>
        <w:rPr>
          <w:color w:val="000009"/>
        </w:rPr>
        <w:t>se</w:t>
      </w:r>
      <w:r>
        <w:rPr>
          <w:color w:val="000009"/>
          <w:spacing w:val="-14"/>
        </w:rPr>
        <w:t xml:space="preserve"> </w:t>
      </w:r>
      <w:r>
        <w:rPr>
          <w:color w:val="000009"/>
        </w:rPr>
        <w:t>indique</w:t>
      </w:r>
      <w:r>
        <w:rPr>
          <w:color w:val="000009"/>
          <w:spacing w:val="-14"/>
        </w:rPr>
        <w:t xml:space="preserve"> </w:t>
      </w:r>
      <w:r>
        <w:rPr>
          <w:color w:val="000009"/>
        </w:rPr>
        <w:t>que</w:t>
      </w:r>
      <w:r>
        <w:rPr>
          <w:color w:val="000009"/>
          <w:spacing w:val="-14"/>
        </w:rPr>
        <w:t xml:space="preserve"> </w:t>
      </w:r>
      <w:r>
        <w:rPr>
          <w:color w:val="000009"/>
        </w:rPr>
        <w:t>la</w:t>
      </w:r>
      <w:r>
        <w:rPr>
          <w:color w:val="000009"/>
          <w:spacing w:val="-11"/>
        </w:rPr>
        <w:t xml:space="preserve"> </w:t>
      </w:r>
      <w:r>
        <w:rPr>
          <w:color w:val="000009"/>
          <w:u w:val="single" w:color="000009"/>
        </w:rPr>
        <w:t>oferta</w:t>
      </w:r>
      <w:r>
        <w:rPr>
          <w:color w:val="000009"/>
          <w:spacing w:val="-14"/>
          <w:u w:val="single" w:color="000009"/>
        </w:rPr>
        <w:t xml:space="preserve"> </w:t>
      </w:r>
      <w:r>
        <w:rPr>
          <w:color w:val="000009"/>
          <w:u w:val="single" w:color="000009"/>
        </w:rPr>
        <w:t>califica</w:t>
      </w:r>
      <w:r>
        <w:rPr>
          <w:color w:val="000009"/>
          <w:spacing w:val="-14"/>
          <w:u w:val="single" w:color="000009"/>
        </w:rPr>
        <w:t xml:space="preserve"> </w:t>
      </w:r>
      <w:r>
        <w:rPr>
          <w:color w:val="000009"/>
          <w:u w:val="single" w:color="000009"/>
        </w:rPr>
        <w:t>como</w:t>
      </w:r>
      <w:r>
        <w:rPr>
          <w:color w:val="000009"/>
          <w:spacing w:val="-11"/>
          <w:u w:val="single" w:color="000009"/>
        </w:rPr>
        <w:t xml:space="preserve"> </w:t>
      </w:r>
      <w:r>
        <w:rPr>
          <w:color w:val="000009"/>
          <w:u w:val="single" w:color="000009"/>
        </w:rPr>
        <w:t>nacional</w:t>
      </w:r>
      <w:r>
        <w:rPr>
          <w:color w:val="000009"/>
          <w:spacing w:val="-12"/>
          <w:u w:val="single" w:color="000009"/>
        </w:rPr>
        <w:t xml:space="preserve"> </w:t>
      </w:r>
      <w:r>
        <w:rPr>
          <w:color w:val="000009"/>
          <w:u w:val="single" w:color="000009"/>
        </w:rPr>
        <w:t>de</w:t>
      </w:r>
      <w:r>
        <w:rPr>
          <w:color w:val="000009"/>
          <w:spacing w:val="-14"/>
          <w:u w:val="single" w:color="000009"/>
        </w:rPr>
        <w:t xml:space="preserve"> </w:t>
      </w:r>
      <w:r>
        <w:rPr>
          <w:color w:val="000009"/>
          <w:u w:val="single" w:color="000009"/>
        </w:rPr>
        <w:t>acuerdo</w:t>
      </w:r>
      <w:r>
        <w:rPr>
          <w:color w:val="000009"/>
          <w:spacing w:val="-16"/>
          <w:u w:val="single" w:color="000009"/>
        </w:rPr>
        <w:t xml:space="preserve"> </w:t>
      </w:r>
      <w:r>
        <w:rPr>
          <w:color w:val="000009"/>
          <w:u w:val="single" w:color="000009"/>
        </w:rPr>
        <w:t>a</w:t>
      </w:r>
      <w:r>
        <w:rPr>
          <w:color w:val="000009"/>
          <w:spacing w:val="-10"/>
          <w:u w:val="single" w:color="000009"/>
        </w:rPr>
        <w:t xml:space="preserve"> </w:t>
      </w:r>
      <w:r>
        <w:rPr>
          <w:color w:val="000009"/>
          <w:u w:val="single" w:color="000009"/>
        </w:rPr>
        <w:t>la</w:t>
      </w:r>
      <w:r>
        <w:rPr>
          <w:color w:val="000009"/>
          <w:spacing w:val="-11"/>
          <w:u w:val="single" w:color="000009"/>
        </w:rPr>
        <w:t xml:space="preserve"> </w:t>
      </w:r>
      <w:r>
        <w:rPr>
          <w:color w:val="000009"/>
          <w:u w:val="single" w:color="000009"/>
        </w:rPr>
        <w:t>normativa</w:t>
      </w:r>
      <w:r>
        <w:rPr>
          <w:color w:val="000009"/>
        </w:rPr>
        <w:t xml:space="preserve"> </w:t>
      </w:r>
      <w:r>
        <w:rPr>
          <w:color w:val="000009"/>
          <w:u w:val="single" w:color="000009"/>
        </w:rPr>
        <w:t>vigente.</w:t>
      </w:r>
      <w:r>
        <w:rPr>
          <w:color w:val="000009"/>
          <w:spacing w:val="-5"/>
          <w:u w:val="single" w:color="000009"/>
        </w:rPr>
        <w:t xml:space="preserve"> </w:t>
      </w:r>
      <w:r>
        <w:rPr>
          <w:color w:val="000009"/>
          <w:u w:val="single" w:color="000009"/>
        </w:rPr>
        <w:t>En</w:t>
      </w:r>
      <w:r>
        <w:rPr>
          <w:color w:val="000009"/>
          <w:spacing w:val="-6"/>
          <w:u w:val="single" w:color="000009"/>
        </w:rPr>
        <w:t xml:space="preserve"> </w:t>
      </w:r>
      <w:r>
        <w:rPr>
          <w:color w:val="000009"/>
          <w:u w:val="single" w:color="000009"/>
        </w:rPr>
        <w:t>caso</w:t>
      </w:r>
      <w:r>
        <w:rPr>
          <w:color w:val="000009"/>
          <w:spacing w:val="-6"/>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provisión</w:t>
      </w:r>
      <w:r>
        <w:rPr>
          <w:color w:val="000009"/>
          <w:spacing w:val="-7"/>
          <w:u w:val="single" w:color="000009"/>
        </w:rPr>
        <w:t xml:space="preserve"> </w:t>
      </w:r>
      <w:r>
        <w:rPr>
          <w:color w:val="000009"/>
          <w:u w:val="single" w:color="000009"/>
        </w:rPr>
        <w:t>de</w:t>
      </w:r>
      <w:r>
        <w:rPr>
          <w:color w:val="000009"/>
          <w:spacing w:val="-7"/>
          <w:u w:val="single" w:color="000009"/>
        </w:rPr>
        <w:t xml:space="preserve"> </w:t>
      </w:r>
      <w:r>
        <w:rPr>
          <w:color w:val="000009"/>
          <w:u w:val="single" w:color="000009"/>
        </w:rPr>
        <w:t>bienes,</w:t>
      </w:r>
      <w:r>
        <w:rPr>
          <w:color w:val="000009"/>
          <w:spacing w:val="-5"/>
          <w:u w:val="single" w:color="000009"/>
        </w:rPr>
        <w:t xml:space="preserve"> </w:t>
      </w:r>
      <w:r>
        <w:rPr>
          <w:color w:val="000009"/>
          <w:u w:val="single" w:color="000009"/>
        </w:rPr>
        <w:t>la</w:t>
      </w:r>
      <w:r>
        <w:rPr>
          <w:color w:val="000009"/>
          <w:spacing w:val="-6"/>
          <w:u w:val="single" w:color="000009"/>
        </w:rPr>
        <w:t xml:space="preserve"> </w:t>
      </w:r>
      <w:r>
        <w:rPr>
          <w:color w:val="000009"/>
          <w:u w:val="single" w:color="000009"/>
        </w:rPr>
        <w:t>declaración</w:t>
      </w:r>
      <w:r>
        <w:rPr>
          <w:color w:val="000009"/>
          <w:spacing w:val="-7"/>
          <w:u w:val="single" w:color="000009"/>
        </w:rPr>
        <w:t xml:space="preserve"> </w:t>
      </w:r>
      <w:r>
        <w:rPr>
          <w:color w:val="000009"/>
          <w:u w:val="single" w:color="000009"/>
        </w:rPr>
        <w:t>deberá</w:t>
      </w:r>
      <w:r>
        <w:rPr>
          <w:color w:val="000009"/>
          <w:spacing w:val="-6"/>
          <w:u w:val="single" w:color="000009"/>
        </w:rPr>
        <w:t xml:space="preserve"> </w:t>
      </w:r>
      <w:r>
        <w:rPr>
          <w:color w:val="000009"/>
          <w:u w:val="single" w:color="000009"/>
        </w:rPr>
        <w:t>especificar</w:t>
      </w:r>
      <w:r>
        <w:rPr>
          <w:color w:val="000009"/>
          <w:spacing w:val="-8"/>
          <w:u w:val="single" w:color="000009"/>
        </w:rPr>
        <w:t xml:space="preserve"> </w:t>
      </w:r>
      <w:r>
        <w:rPr>
          <w:color w:val="000009"/>
          <w:u w:val="single" w:color="000009"/>
        </w:rPr>
        <w:t>el</w:t>
      </w:r>
      <w:r>
        <w:rPr>
          <w:color w:val="000009"/>
          <w:spacing w:val="-7"/>
          <w:u w:val="single" w:color="000009"/>
        </w:rPr>
        <w:t xml:space="preserve"> </w:t>
      </w:r>
      <w:r>
        <w:rPr>
          <w:color w:val="000009"/>
          <w:u w:val="single" w:color="000009"/>
        </w:rPr>
        <w:t>%</w:t>
      </w:r>
      <w:r>
        <w:rPr>
          <w:color w:val="000009"/>
          <w:spacing w:val="-6"/>
          <w:u w:val="single" w:color="000009"/>
        </w:rPr>
        <w:t xml:space="preserve"> </w:t>
      </w:r>
      <w:r>
        <w:rPr>
          <w:color w:val="000009"/>
          <w:u w:val="single" w:color="000009"/>
        </w:rPr>
        <w:t>sobre</w:t>
      </w:r>
      <w:r>
        <w:rPr>
          <w:color w:val="000009"/>
          <w:spacing w:val="-6"/>
          <w:u w:val="single" w:color="000009"/>
        </w:rPr>
        <w:t xml:space="preserve"> </w:t>
      </w:r>
      <w:r>
        <w:rPr>
          <w:color w:val="000009"/>
          <w:u w:val="single" w:color="000009"/>
        </w:rPr>
        <w:t>el</w:t>
      </w:r>
      <w:r>
        <w:rPr>
          <w:color w:val="000009"/>
        </w:rPr>
        <w:t xml:space="preserve"> </w:t>
      </w:r>
      <w:r>
        <w:rPr>
          <w:color w:val="000009"/>
          <w:u w:val="single" w:color="000009"/>
        </w:rPr>
        <w:t xml:space="preserve">precio ofertado </w:t>
      </w:r>
      <w:proofErr w:type="gramStart"/>
      <w:r>
        <w:rPr>
          <w:color w:val="000009"/>
          <w:u w:val="single" w:color="000009"/>
        </w:rPr>
        <w:t>del suministros</w:t>
      </w:r>
      <w:proofErr w:type="gramEnd"/>
      <w:r>
        <w:rPr>
          <w:color w:val="000009"/>
          <w:u w:val="single" w:color="000009"/>
        </w:rPr>
        <w:t xml:space="preserve"> de bienes que </w:t>
      </w:r>
      <w:r>
        <w:rPr>
          <w:rFonts w:ascii="Arial" w:hAnsi="Arial"/>
          <w:b/>
          <w:color w:val="000009"/>
          <w:u w:val="single" w:color="000009"/>
        </w:rPr>
        <w:t xml:space="preserve">No </w:t>
      </w:r>
      <w:r>
        <w:rPr>
          <w:color w:val="000009"/>
          <w:u w:val="single" w:color="000009"/>
        </w:rPr>
        <w:t>califican como nacionales (si se trata</w:t>
      </w:r>
      <w:r>
        <w:rPr>
          <w:color w:val="000009"/>
        </w:rPr>
        <w:t xml:space="preserve"> </w:t>
      </w:r>
      <w:r>
        <w:rPr>
          <w:color w:val="000009"/>
          <w:u w:val="single" w:color="000009"/>
        </w:rPr>
        <w:t>de varios servicios ofrecidos se deberá detallar el porcentaje en cada caso).</w:t>
      </w:r>
    </w:p>
    <w:p w14:paraId="0F1BEFDB" w14:textId="77777777" w:rsidR="006A6EC4" w:rsidRDefault="006A6EC4" w:rsidP="006A6EC4">
      <w:pPr>
        <w:spacing w:before="199" w:line="276" w:lineRule="auto"/>
        <w:ind w:left="282"/>
        <w:rPr>
          <w:rFonts w:ascii="Arial" w:hAnsi="Arial"/>
          <w:b/>
        </w:rPr>
      </w:pPr>
      <w:r>
        <w:rPr>
          <w:rFonts w:ascii="Arial" w:hAnsi="Arial"/>
          <w:b/>
          <w:color w:val="000009"/>
        </w:rPr>
        <w:t>En</w:t>
      </w:r>
      <w:r>
        <w:rPr>
          <w:rFonts w:ascii="Arial" w:hAnsi="Arial"/>
          <w:b/>
          <w:color w:val="000009"/>
          <w:spacing w:val="80"/>
        </w:rPr>
        <w:t xml:space="preserve"> </w:t>
      </w:r>
      <w:r>
        <w:rPr>
          <w:rFonts w:ascii="Arial" w:hAnsi="Arial"/>
          <w:b/>
          <w:color w:val="000009"/>
        </w:rPr>
        <w:t>ausencia</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certificado</w:t>
      </w:r>
      <w:r>
        <w:rPr>
          <w:rFonts w:ascii="Arial" w:hAnsi="Arial"/>
          <w:b/>
          <w:color w:val="000009"/>
          <w:spacing w:val="80"/>
        </w:rPr>
        <w:t xml:space="preserve"> </w:t>
      </w:r>
      <w:r>
        <w:rPr>
          <w:rFonts w:ascii="Arial" w:hAnsi="Arial"/>
          <w:b/>
          <w:color w:val="000009"/>
        </w:rPr>
        <w:t>de</w:t>
      </w:r>
      <w:r>
        <w:rPr>
          <w:rFonts w:ascii="Arial" w:hAnsi="Arial"/>
          <w:b/>
          <w:color w:val="000009"/>
          <w:spacing w:val="80"/>
        </w:rPr>
        <w:t xml:space="preserve"> </w:t>
      </w:r>
      <w:r>
        <w:rPr>
          <w:rFonts w:ascii="Arial" w:hAnsi="Arial"/>
          <w:b/>
          <w:color w:val="000009"/>
        </w:rPr>
        <w:t>DINAPYME</w:t>
      </w:r>
      <w:r>
        <w:rPr>
          <w:rFonts w:ascii="Arial" w:hAnsi="Arial"/>
          <w:b/>
          <w:color w:val="000009"/>
          <w:spacing w:val="80"/>
        </w:rPr>
        <w:t xml:space="preserve"> </w:t>
      </w:r>
      <w:r>
        <w:rPr>
          <w:rFonts w:ascii="Arial" w:hAnsi="Arial"/>
          <w:b/>
          <w:color w:val="000009"/>
        </w:rPr>
        <w:t>incluyendo</w:t>
      </w:r>
      <w:r>
        <w:rPr>
          <w:rFonts w:ascii="Arial" w:hAnsi="Arial"/>
          <w:b/>
          <w:color w:val="000009"/>
          <w:spacing w:val="80"/>
        </w:rPr>
        <w:t xml:space="preserve"> </w:t>
      </w:r>
      <w:r>
        <w:rPr>
          <w:rFonts w:ascii="Arial" w:hAnsi="Arial"/>
          <w:b/>
          <w:color w:val="000009"/>
        </w:rPr>
        <w:t>la</w:t>
      </w:r>
      <w:r>
        <w:rPr>
          <w:rFonts w:ascii="Arial" w:hAnsi="Arial"/>
          <w:b/>
          <w:color w:val="000009"/>
          <w:spacing w:val="80"/>
        </w:rPr>
        <w:t xml:space="preserve"> </w:t>
      </w:r>
      <w:r>
        <w:rPr>
          <w:rFonts w:ascii="Arial" w:hAnsi="Arial"/>
          <w:b/>
          <w:color w:val="000009"/>
        </w:rPr>
        <w:t>declaración</w:t>
      </w:r>
      <w:r>
        <w:rPr>
          <w:rFonts w:ascii="Arial" w:hAnsi="Arial"/>
          <w:b/>
          <w:color w:val="000009"/>
          <w:spacing w:val="80"/>
        </w:rPr>
        <w:t xml:space="preserve"> </w:t>
      </w:r>
      <w:r>
        <w:rPr>
          <w:rFonts w:ascii="Arial" w:hAnsi="Arial"/>
          <w:b/>
          <w:color w:val="000009"/>
        </w:rPr>
        <w:t xml:space="preserve">antes prevista, </w:t>
      </w:r>
      <w:r>
        <w:rPr>
          <w:rFonts w:ascii="Arial" w:hAnsi="Arial"/>
          <w:b/>
        </w:rPr>
        <w:t>no se aplicará el presente régimen al oferente respectivo</w:t>
      </w:r>
      <w:r>
        <w:rPr>
          <w:rFonts w:ascii="Arial" w:hAnsi="Arial"/>
          <w:b/>
          <w:color w:val="000009"/>
        </w:rPr>
        <w:t>.</w:t>
      </w:r>
    </w:p>
    <w:p w14:paraId="3DCD53C4" w14:textId="77777777" w:rsidR="006A6EC4" w:rsidRDefault="006A6EC4" w:rsidP="006A6EC4">
      <w:pPr>
        <w:pStyle w:val="Textoindependiente"/>
        <w:rPr>
          <w:rFonts w:ascii="Arial"/>
          <w:b/>
          <w:sz w:val="24"/>
        </w:rPr>
      </w:pPr>
    </w:p>
    <w:p w14:paraId="09134A51" w14:textId="77777777" w:rsidR="006A6EC4" w:rsidRDefault="006A6EC4" w:rsidP="006A6EC4">
      <w:pPr>
        <w:pStyle w:val="Textoindependiente"/>
        <w:rPr>
          <w:rFonts w:ascii="Arial"/>
          <w:b/>
          <w:sz w:val="24"/>
        </w:rPr>
      </w:pPr>
    </w:p>
    <w:p w14:paraId="4416BD2C" w14:textId="77777777" w:rsidR="006A6EC4" w:rsidRDefault="006A6EC4" w:rsidP="00BF6822">
      <w:pPr>
        <w:pStyle w:val="Ttulo3"/>
        <w:keepNext w:val="0"/>
        <w:keepLines w:val="0"/>
        <w:widowControl w:val="0"/>
        <w:numPr>
          <w:ilvl w:val="2"/>
          <w:numId w:val="15"/>
        </w:numPr>
        <w:tabs>
          <w:tab w:val="left" w:pos="1698"/>
        </w:tabs>
        <w:autoSpaceDE w:val="0"/>
        <w:autoSpaceDN w:val="0"/>
        <w:spacing w:before="141" w:line="240" w:lineRule="auto"/>
        <w:ind w:hanging="697"/>
        <w:rPr>
          <w:rFonts w:ascii="Arial"/>
          <w:b/>
        </w:rPr>
      </w:pPr>
      <w:bookmarkStart w:id="72" w:name="_Toc151647280"/>
      <w:r>
        <w:rPr>
          <w:color w:val="4471C4"/>
        </w:rPr>
        <w:t>Evaluación</w:t>
      </w:r>
      <w:r>
        <w:rPr>
          <w:color w:val="4471C4"/>
          <w:spacing w:val="-2"/>
        </w:rPr>
        <w:t xml:space="preserve"> </w:t>
      </w:r>
      <w:r>
        <w:rPr>
          <w:color w:val="4471C4"/>
        </w:rPr>
        <w:t xml:space="preserve">de </w:t>
      </w:r>
      <w:r>
        <w:rPr>
          <w:color w:val="4471C4"/>
          <w:spacing w:val="-2"/>
        </w:rPr>
        <w:t>ofertas</w:t>
      </w:r>
      <w:bookmarkEnd w:id="72"/>
    </w:p>
    <w:p w14:paraId="37642038" w14:textId="77777777" w:rsidR="006A6EC4" w:rsidRDefault="006A6EC4" w:rsidP="006A6EC4">
      <w:pPr>
        <w:pStyle w:val="Textoindependiente"/>
        <w:spacing w:before="10"/>
        <w:rPr>
          <w:rFonts w:ascii="Arial"/>
          <w:b/>
          <w:sz w:val="20"/>
        </w:rPr>
      </w:pPr>
    </w:p>
    <w:p w14:paraId="1734D904"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5"/>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61762BAB" w14:textId="77777777" w:rsidR="006A6EC4" w:rsidRDefault="006A6EC4" w:rsidP="006A6EC4">
      <w:pPr>
        <w:pStyle w:val="Textoindependiente"/>
        <w:spacing w:before="202" w:line="276" w:lineRule="auto"/>
        <w:ind w:left="282" w:right="122"/>
        <w:jc w:val="both"/>
      </w:pPr>
      <w:r>
        <w:rPr>
          <w:color w:val="000009"/>
        </w:rPr>
        <w:t>El margen de preferencia a aplicar en el precio a los servicios que califiquen como nacionales deberá considerar los siguientes parámetros:</w:t>
      </w:r>
    </w:p>
    <w:p w14:paraId="0D762853" w14:textId="77777777" w:rsidR="006A6EC4" w:rsidRDefault="006A6EC4" w:rsidP="006A6EC4">
      <w:pPr>
        <w:spacing w:line="276" w:lineRule="auto"/>
        <w:sectPr w:rsidR="006A6EC4">
          <w:pgSz w:w="11910" w:h="16840"/>
          <w:pgMar w:top="1320" w:right="1580" w:bottom="280" w:left="1420" w:header="720" w:footer="720" w:gutter="0"/>
          <w:cols w:space="720"/>
        </w:sectPr>
      </w:pPr>
    </w:p>
    <w:tbl>
      <w:tblPr>
        <w:tblStyle w:val="NormalTable0"/>
        <w:tblW w:w="0" w:type="auto"/>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563"/>
        <w:gridCol w:w="2691"/>
      </w:tblGrid>
      <w:tr w:rsidR="006A6EC4" w14:paraId="044FCB70" w14:textId="77777777" w:rsidTr="006A6EC4">
        <w:trPr>
          <w:trHeight w:val="2037"/>
        </w:trPr>
        <w:tc>
          <w:tcPr>
            <w:tcW w:w="1231" w:type="dxa"/>
            <w:tcBorders>
              <w:top w:val="single" w:sz="8" w:space="0" w:color="000000"/>
              <w:left w:val="single" w:sz="8" w:space="0" w:color="000000"/>
              <w:bottom w:val="single" w:sz="8" w:space="0" w:color="000000"/>
              <w:right w:val="single" w:sz="8" w:space="0" w:color="000000"/>
            </w:tcBorders>
          </w:tcPr>
          <w:p w14:paraId="08F5AC88" w14:textId="77777777" w:rsidR="006A6EC4" w:rsidRDefault="006A6EC4">
            <w:pPr>
              <w:pStyle w:val="TableParagraph"/>
              <w:spacing w:before="0"/>
              <w:jc w:val="left"/>
              <w:rPr>
                <w:rFonts w:ascii="Arial MT"/>
                <w:sz w:val="24"/>
              </w:rPr>
            </w:pPr>
          </w:p>
          <w:p w14:paraId="53E88F9B" w14:textId="77777777" w:rsidR="006A6EC4" w:rsidRDefault="006A6EC4">
            <w:pPr>
              <w:pStyle w:val="TableParagraph"/>
              <w:spacing w:before="3"/>
              <w:jc w:val="left"/>
              <w:rPr>
                <w:rFonts w:ascii="Arial MT"/>
                <w:sz w:val="26"/>
              </w:rPr>
            </w:pPr>
          </w:p>
          <w:p w14:paraId="1BDA21F9" w14:textId="77777777" w:rsidR="006A6EC4" w:rsidRDefault="006A6EC4">
            <w:pPr>
              <w:pStyle w:val="TableParagraph"/>
              <w:spacing w:before="0" w:line="276" w:lineRule="auto"/>
              <w:ind w:left="107" w:right="83"/>
              <w:rPr>
                <w:b/>
              </w:rPr>
            </w:pPr>
            <w:r>
              <w:rPr>
                <w:b/>
                <w:color w:val="000009"/>
                <w:spacing w:val="-2"/>
              </w:rPr>
              <w:t xml:space="preserve">Categoría </w:t>
            </w:r>
            <w:r>
              <w:rPr>
                <w:b/>
                <w:color w:val="000009"/>
                <w:spacing w:val="-6"/>
              </w:rPr>
              <w:t xml:space="preserve">de </w:t>
            </w:r>
            <w:r>
              <w:rPr>
                <w:b/>
                <w:color w:val="000009"/>
                <w:spacing w:val="-2"/>
              </w:rPr>
              <w:t>MIPYME</w:t>
            </w:r>
          </w:p>
        </w:tc>
        <w:tc>
          <w:tcPr>
            <w:tcW w:w="4563" w:type="dxa"/>
            <w:tcBorders>
              <w:top w:val="single" w:sz="8" w:space="0" w:color="000000"/>
              <w:left w:val="single" w:sz="8" w:space="0" w:color="000000"/>
              <w:bottom w:val="single" w:sz="8" w:space="0" w:color="000000"/>
              <w:right w:val="single" w:sz="8" w:space="0" w:color="000000"/>
            </w:tcBorders>
            <w:hideMark/>
          </w:tcPr>
          <w:p w14:paraId="1A56202E" w14:textId="77777777" w:rsidR="006A6EC4" w:rsidRDefault="006A6EC4">
            <w:pPr>
              <w:pStyle w:val="TableParagraph"/>
              <w:spacing w:before="0" w:line="276" w:lineRule="auto"/>
              <w:ind w:left="174" w:right="158" w:firstLine="2"/>
              <w:rPr>
                <w:b/>
              </w:rPr>
            </w:pPr>
            <w:r>
              <w:rPr>
                <w:b/>
                <w:color w:val="000009"/>
              </w:rPr>
              <w:t>% comparación cuando compitan entre sí o bien cualquiera de las categorías o todas</w:t>
            </w:r>
            <w:r>
              <w:rPr>
                <w:b/>
                <w:color w:val="000009"/>
                <w:spacing w:val="-7"/>
              </w:rPr>
              <w:t xml:space="preserve"> </w:t>
            </w:r>
            <w:r>
              <w:rPr>
                <w:b/>
                <w:color w:val="000009"/>
              </w:rPr>
              <w:t>ellas</w:t>
            </w:r>
            <w:r>
              <w:rPr>
                <w:b/>
                <w:color w:val="000009"/>
                <w:spacing w:val="-9"/>
              </w:rPr>
              <w:t xml:space="preserve"> </w:t>
            </w:r>
            <w:r>
              <w:rPr>
                <w:b/>
                <w:color w:val="000009"/>
              </w:rPr>
              <w:t>frente</w:t>
            </w:r>
            <w:r>
              <w:rPr>
                <w:b/>
                <w:color w:val="000009"/>
                <w:spacing w:val="-9"/>
              </w:rPr>
              <w:t xml:space="preserve"> </w:t>
            </w:r>
            <w:r>
              <w:rPr>
                <w:b/>
                <w:color w:val="000009"/>
              </w:rPr>
              <w:t>a</w:t>
            </w:r>
            <w:r>
              <w:rPr>
                <w:b/>
                <w:color w:val="000009"/>
                <w:spacing w:val="-7"/>
              </w:rPr>
              <w:t xml:space="preserve"> </w:t>
            </w:r>
            <w:r>
              <w:rPr>
                <w:b/>
                <w:color w:val="000009"/>
              </w:rPr>
              <w:t>servicios</w:t>
            </w:r>
            <w:r>
              <w:rPr>
                <w:b/>
                <w:color w:val="000009"/>
                <w:spacing w:val="-7"/>
              </w:rPr>
              <w:t xml:space="preserve"> </w:t>
            </w:r>
            <w:r>
              <w:rPr>
                <w:b/>
                <w:color w:val="000009"/>
              </w:rPr>
              <w:t>nacionales que no califiquen como MIPYME, y siempre que no existan ofertas de servicios que no califiquen como</w:t>
            </w:r>
          </w:p>
          <w:p w14:paraId="751D4C90" w14:textId="77777777" w:rsidR="006A6EC4" w:rsidRDefault="006A6EC4">
            <w:pPr>
              <w:pStyle w:val="TableParagraph"/>
              <w:spacing w:before="0" w:line="253" w:lineRule="exact"/>
              <w:ind w:left="842" w:right="822"/>
              <w:rPr>
                <w:b/>
              </w:rPr>
            </w:pPr>
            <w:r>
              <w:rPr>
                <w:b/>
                <w:color w:val="000009"/>
                <w:spacing w:val="-2"/>
              </w:rPr>
              <w:t>nacionales</w:t>
            </w:r>
          </w:p>
        </w:tc>
        <w:tc>
          <w:tcPr>
            <w:tcW w:w="2691" w:type="dxa"/>
            <w:tcBorders>
              <w:top w:val="single" w:sz="8" w:space="0" w:color="000000"/>
              <w:left w:val="single" w:sz="8" w:space="0" w:color="000000"/>
              <w:bottom w:val="single" w:sz="8" w:space="0" w:color="000000"/>
              <w:right w:val="single" w:sz="8" w:space="0" w:color="000000"/>
            </w:tcBorders>
            <w:hideMark/>
          </w:tcPr>
          <w:p w14:paraId="000F37F0" w14:textId="77777777" w:rsidR="006A6EC4" w:rsidRDefault="006A6EC4">
            <w:pPr>
              <w:pStyle w:val="TableParagraph"/>
              <w:spacing w:before="0" w:line="276" w:lineRule="auto"/>
              <w:ind w:left="115" w:right="96" w:firstLine="2"/>
              <w:rPr>
                <w:b/>
              </w:rPr>
            </w:pPr>
            <w:r>
              <w:rPr>
                <w:b/>
                <w:color w:val="000009"/>
              </w:rPr>
              <w:t>% comparación en cualquier</w:t>
            </w:r>
            <w:r>
              <w:rPr>
                <w:b/>
                <w:color w:val="000009"/>
                <w:spacing w:val="-16"/>
              </w:rPr>
              <w:t xml:space="preserve"> </w:t>
            </w:r>
            <w:r>
              <w:rPr>
                <w:b/>
                <w:color w:val="000009"/>
              </w:rPr>
              <w:t>circunstancia en que participe un servicio que no califique como</w:t>
            </w:r>
            <w:r>
              <w:rPr>
                <w:b/>
                <w:color w:val="000009"/>
                <w:spacing w:val="40"/>
              </w:rPr>
              <w:t xml:space="preserve"> </w:t>
            </w:r>
            <w:r>
              <w:rPr>
                <w:b/>
                <w:color w:val="000009"/>
              </w:rPr>
              <w:t>nacional y su oferta</w:t>
            </w:r>
          </w:p>
          <w:p w14:paraId="62E19CF8" w14:textId="77777777" w:rsidR="006A6EC4" w:rsidRDefault="006A6EC4">
            <w:pPr>
              <w:pStyle w:val="TableParagraph"/>
              <w:spacing w:before="0" w:line="253" w:lineRule="exact"/>
              <w:ind w:left="470" w:right="450"/>
              <w:rPr>
                <w:b/>
              </w:rPr>
            </w:pPr>
            <w:r>
              <w:rPr>
                <w:b/>
                <w:color w:val="000009"/>
              </w:rPr>
              <w:t>sea</w:t>
            </w:r>
            <w:r>
              <w:rPr>
                <w:b/>
                <w:color w:val="000009"/>
                <w:spacing w:val="-2"/>
              </w:rPr>
              <w:t xml:space="preserve"> válida</w:t>
            </w:r>
          </w:p>
        </w:tc>
      </w:tr>
      <w:tr w:rsidR="006A6EC4" w14:paraId="6B61DF24"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043C33AD" w14:textId="77777777" w:rsidR="006A6EC4" w:rsidRDefault="006A6EC4">
            <w:pPr>
              <w:pStyle w:val="TableParagraph"/>
              <w:spacing w:before="81"/>
              <w:ind w:left="99" w:right="83"/>
              <w:rPr>
                <w:rFonts w:ascii="Arial MT"/>
              </w:rPr>
            </w:pPr>
            <w:r>
              <w:rPr>
                <w:rFonts w:ascii="Arial MT"/>
                <w:color w:val="000009"/>
                <w:spacing w:val="-2"/>
              </w:rPr>
              <w:t>Micro</w:t>
            </w:r>
          </w:p>
        </w:tc>
        <w:tc>
          <w:tcPr>
            <w:tcW w:w="4563" w:type="dxa"/>
            <w:tcBorders>
              <w:top w:val="single" w:sz="8" w:space="0" w:color="000000"/>
              <w:left w:val="single" w:sz="8" w:space="0" w:color="000000"/>
              <w:bottom w:val="single" w:sz="8" w:space="0" w:color="000000"/>
              <w:right w:val="single" w:sz="8" w:space="0" w:color="000000"/>
            </w:tcBorders>
            <w:hideMark/>
          </w:tcPr>
          <w:p w14:paraId="149718DD" w14:textId="77777777" w:rsidR="006A6EC4" w:rsidRDefault="006A6EC4">
            <w:pPr>
              <w:pStyle w:val="TableParagraph"/>
              <w:spacing w:before="81"/>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03A1A5CA" w14:textId="77777777" w:rsidR="006A6EC4" w:rsidRDefault="006A6EC4">
            <w:pPr>
              <w:pStyle w:val="TableParagraph"/>
              <w:spacing w:before="81"/>
              <w:ind w:left="470" w:right="449"/>
              <w:rPr>
                <w:rFonts w:ascii="Arial MT"/>
              </w:rPr>
            </w:pPr>
            <w:r>
              <w:rPr>
                <w:rFonts w:ascii="Arial MT"/>
                <w:color w:val="000009"/>
                <w:spacing w:val="-5"/>
              </w:rPr>
              <w:t>16%</w:t>
            </w:r>
          </w:p>
        </w:tc>
      </w:tr>
      <w:tr w:rsidR="006A6EC4" w14:paraId="3449DB6F" w14:textId="77777777" w:rsidTr="006A6EC4">
        <w:trPr>
          <w:trHeight w:val="452"/>
        </w:trPr>
        <w:tc>
          <w:tcPr>
            <w:tcW w:w="1231" w:type="dxa"/>
            <w:tcBorders>
              <w:top w:val="single" w:sz="8" w:space="0" w:color="000000"/>
              <w:left w:val="single" w:sz="8" w:space="0" w:color="000000"/>
              <w:bottom w:val="single" w:sz="8" w:space="0" w:color="000000"/>
              <w:right w:val="single" w:sz="8" w:space="0" w:color="000000"/>
            </w:tcBorders>
            <w:hideMark/>
          </w:tcPr>
          <w:p w14:paraId="24BA6117" w14:textId="77777777" w:rsidR="006A6EC4" w:rsidRDefault="006A6EC4">
            <w:pPr>
              <w:pStyle w:val="TableParagraph"/>
              <w:ind w:left="105" w:right="83"/>
              <w:rPr>
                <w:rFonts w:ascii="Arial MT" w:hAnsi="Arial MT"/>
              </w:rPr>
            </w:pPr>
            <w:r>
              <w:rPr>
                <w:rFonts w:ascii="Arial MT" w:hAnsi="Arial MT"/>
                <w:color w:val="000009"/>
                <w:spacing w:val="-2"/>
              </w:rPr>
              <w:t>Pequeña</w:t>
            </w:r>
          </w:p>
        </w:tc>
        <w:tc>
          <w:tcPr>
            <w:tcW w:w="4563" w:type="dxa"/>
            <w:tcBorders>
              <w:top w:val="single" w:sz="8" w:space="0" w:color="000000"/>
              <w:left w:val="single" w:sz="8" w:space="0" w:color="000000"/>
              <w:bottom w:val="single" w:sz="8" w:space="0" w:color="000000"/>
              <w:right w:val="single" w:sz="8" w:space="0" w:color="000000"/>
            </w:tcBorders>
            <w:hideMark/>
          </w:tcPr>
          <w:p w14:paraId="1D2B7052"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2680BFC6" w14:textId="77777777" w:rsidR="006A6EC4" w:rsidRDefault="006A6EC4">
            <w:pPr>
              <w:pStyle w:val="TableParagraph"/>
              <w:ind w:left="470" w:right="449"/>
              <w:rPr>
                <w:rFonts w:ascii="Arial MT"/>
              </w:rPr>
            </w:pPr>
            <w:r>
              <w:rPr>
                <w:rFonts w:ascii="Arial MT"/>
                <w:color w:val="000009"/>
                <w:spacing w:val="-5"/>
              </w:rPr>
              <w:t>16%</w:t>
            </w:r>
          </w:p>
        </w:tc>
      </w:tr>
      <w:tr w:rsidR="006A6EC4" w14:paraId="649CDAD9"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1073F643" w14:textId="77777777" w:rsidR="006A6EC4" w:rsidRDefault="006A6EC4">
            <w:pPr>
              <w:pStyle w:val="TableParagraph"/>
              <w:spacing w:before="81"/>
              <w:ind w:left="97" w:right="83"/>
              <w:rPr>
                <w:rFonts w:ascii="Arial MT"/>
              </w:rPr>
            </w:pPr>
            <w:r>
              <w:rPr>
                <w:rFonts w:ascii="Arial MT"/>
                <w:color w:val="000009"/>
                <w:spacing w:val="-2"/>
              </w:rPr>
              <w:t>Mediana</w:t>
            </w:r>
          </w:p>
        </w:tc>
        <w:tc>
          <w:tcPr>
            <w:tcW w:w="4563" w:type="dxa"/>
            <w:tcBorders>
              <w:top w:val="single" w:sz="8" w:space="0" w:color="000000"/>
              <w:left w:val="single" w:sz="8" w:space="0" w:color="000000"/>
              <w:bottom w:val="single" w:sz="8" w:space="0" w:color="000000"/>
              <w:right w:val="single" w:sz="8" w:space="0" w:color="000000"/>
            </w:tcBorders>
            <w:hideMark/>
          </w:tcPr>
          <w:p w14:paraId="4BBB2003" w14:textId="77777777" w:rsidR="006A6EC4" w:rsidRDefault="006A6EC4">
            <w:pPr>
              <w:pStyle w:val="TableParagraph"/>
              <w:spacing w:before="81"/>
              <w:ind w:left="2121"/>
              <w:jc w:val="left"/>
              <w:rPr>
                <w:rFonts w:ascii="Arial MT"/>
              </w:rPr>
            </w:pPr>
            <w:r>
              <w:rPr>
                <w:rFonts w:ascii="Arial MT"/>
                <w:color w:val="000009"/>
                <w:spacing w:val="-5"/>
              </w:rPr>
              <w:t>4%</w:t>
            </w:r>
          </w:p>
        </w:tc>
        <w:tc>
          <w:tcPr>
            <w:tcW w:w="2691" w:type="dxa"/>
            <w:tcBorders>
              <w:top w:val="single" w:sz="8" w:space="0" w:color="000000"/>
              <w:left w:val="single" w:sz="8" w:space="0" w:color="000000"/>
              <w:bottom w:val="single" w:sz="8" w:space="0" w:color="000000"/>
              <w:right w:val="single" w:sz="8" w:space="0" w:color="000000"/>
            </w:tcBorders>
            <w:hideMark/>
          </w:tcPr>
          <w:p w14:paraId="64C7EB5A" w14:textId="77777777" w:rsidR="006A6EC4" w:rsidRDefault="006A6EC4">
            <w:pPr>
              <w:pStyle w:val="TableParagraph"/>
              <w:spacing w:before="81"/>
              <w:ind w:left="470" w:right="449"/>
              <w:rPr>
                <w:rFonts w:ascii="Arial MT"/>
              </w:rPr>
            </w:pPr>
            <w:r>
              <w:rPr>
                <w:rFonts w:ascii="Arial MT"/>
                <w:color w:val="000009"/>
                <w:spacing w:val="-5"/>
              </w:rPr>
              <w:t>12%</w:t>
            </w:r>
          </w:p>
        </w:tc>
      </w:tr>
    </w:tbl>
    <w:p w14:paraId="70849A09" w14:textId="77777777" w:rsidR="006A6EC4" w:rsidRDefault="006A6EC4" w:rsidP="006A6EC4">
      <w:pPr>
        <w:pStyle w:val="Textoindependiente"/>
        <w:rPr>
          <w:sz w:val="20"/>
        </w:rPr>
      </w:pPr>
    </w:p>
    <w:p w14:paraId="2A1637FE" w14:textId="77777777" w:rsidR="006A6EC4" w:rsidRDefault="006A6EC4" w:rsidP="006A6EC4">
      <w:pPr>
        <w:pStyle w:val="Textoindependiente"/>
        <w:rPr>
          <w:sz w:val="16"/>
        </w:rPr>
      </w:pPr>
    </w:p>
    <w:p w14:paraId="316ED454" w14:textId="77777777" w:rsidR="006A6EC4" w:rsidRDefault="006A6EC4" w:rsidP="006A6EC4">
      <w:pPr>
        <w:pStyle w:val="Textoindependiente"/>
        <w:spacing w:before="94" w:line="276" w:lineRule="auto"/>
        <w:ind w:left="282" w:right="116"/>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6"/>
        </w:rPr>
        <w:t xml:space="preserve"> </w:t>
      </w:r>
      <w:r>
        <w:rPr>
          <w:color w:val="000009"/>
        </w:rPr>
        <w:t>cálculo</w:t>
      </w:r>
      <w:r>
        <w:rPr>
          <w:color w:val="000009"/>
          <w:spacing w:val="-15"/>
        </w:rPr>
        <w:t xml:space="preserve"> </w:t>
      </w:r>
      <w:r>
        <w:rPr>
          <w:color w:val="000009"/>
        </w:rPr>
        <w:t>aplicable</w:t>
      </w:r>
      <w:r>
        <w:rPr>
          <w:color w:val="000009"/>
          <w:spacing w:val="-14"/>
        </w:rPr>
        <w:t xml:space="preserve"> </w:t>
      </w:r>
      <w:r>
        <w:rPr>
          <w:color w:val="000009"/>
        </w:rPr>
        <w:t>sobre</w:t>
      </w:r>
      <w:r>
        <w:rPr>
          <w:color w:val="000009"/>
          <w:spacing w:val="-15"/>
        </w:rPr>
        <w:t xml:space="preserve"> </w:t>
      </w:r>
      <w:r>
        <w:rPr>
          <w:color w:val="000009"/>
        </w:rPr>
        <w:t>el</w:t>
      </w:r>
      <w:r>
        <w:rPr>
          <w:color w:val="000009"/>
          <w:spacing w:val="-16"/>
        </w:rPr>
        <w:t xml:space="preserve"> </w:t>
      </w:r>
      <w:r>
        <w:rPr>
          <w:color w:val="000009"/>
        </w:rPr>
        <w:t>precio</w:t>
      </w:r>
      <w:r>
        <w:rPr>
          <w:color w:val="000009"/>
          <w:spacing w:val="-14"/>
        </w:rPr>
        <w:t xml:space="preserve"> </w:t>
      </w:r>
      <w:r>
        <w:rPr>
          <w:color w:val="000009"/>
        </w:rPr>
        <w:t>unitario</w:t>
      </w:r>
      <w:r>
        <w:rPr>
          <w:color w:val="000009"/>
          <w:spacing w:val="-15"/>
        </w:rPr>
        <w:t xml:space="preserve"> </w:t>
      </w:r>
      <w:r>
        <w:rPr>
          <w:color w:val="000009"/>
        </w:rPr>
        <w:t>sin</w:t>
      </w:r>
      <w:r>
        <w:rPr>
          <w:color w:val="000009"/>
          <w:spacing w:val="-15"/>
        </w:rPr>
        <w:t xml:space="preserve"> </w:t>
      </w:r>
      <w:r>
        <w:rPr>
          <w:color w:val="000009"/>
        </w:rPr>
        <w:t>considerar</w:t>
      </w:r>
      <w:r>
        <w:rPr>
          <w:color w:val="000009"/>
          <w:spacing w:val="-14"/>
        </w:rPr>
        <w:t xml:space="preserve"> </w:t>
      </w:r>
      <w:r>
        <w:rPr>
          <w:color w:val="000009"/>
        </w:rPr>
        <w:t>los</w:t>
      </w:r>
      <w:r>
        <w:rPr>
          <w:color w:val="000009"/>
          <w:spacing w:val="-15"/>
        </w:rPr>
        <w:t xml:space="preserve"> </w:t>
      </w:r>
      <w:r>
        <w:rPr>
          <w:color w:val="000009"/>
        </w:rPr>
        <w:t>importes</w:t>
      </w:r>
      <w:r>
        <w:rPr>
          <w:color w:val="000009"/>
          <w:spacing w:val="-16"/>
        </w:rPr>
        <w:t xml:space="preserve"> </w:t>
      </w:r>
      <w:r>
        <w:rPr>
          <w:color w:val="000009"/>
        </w:rPr>
        <w:t>correspondientes a</w:t>
      </w:r>
      <w:r>
        <w:rPr>
          <w:color w:val="000009"/>
          <w:spacing w:val="-9"/>
        </w:rPr>
        <w:t xml:space="preserve"> </w:t>
      </w:r>
      <w:r>
        <w:rPr>
          <w:color w:val="000009"/>
        </w:rPr>
        <w:t>los</w:t>
      </w:r>
      <w:r>
        <w:rPr>
          <w:color w:val="000009"/>
          <w:spacing w:val="-9"/>
        </w:rPr>
        <w:t xml:space="preserve"> </w:t>
      </w:r>
      <w:r>
        <w:rPr>
          <w:color w:val="000009"/>
        </w:rPr>
        <w:t>aranceles</w:t>
      </w:r>
      <w:r>
        <w:rPr>
          <w:color w:val="000009"/>
          <w:spacing w:val="-11"/>
        </w:rPr>
        <w:t xml:space="preserve"> </w:t>
      </w:r>
      <w:r>
        <w:rPr>
          <w:color w:val="000009"/>
        </w:rPr>
        <w:t>de</w:t>
      </w:r>
      <w:r>
        <w:rPr>
          <w:color w:val="000009"/>
          <w:spacing w:val="-9"/>
        </w:rPr>
        <w:t xml:space="preserve"> </w:t>
      </w:r>
      <w:r>
        <w:rPr>
          <w:color w:val="000009"/>
        </w:rPr>
        <w:t>importación</w:t>
      </w:r>
      <w:r>
        <w:rPr>
          <w:color w:val="000009"/>
          <w:spacing w:val="-9"/>
        </w:rPr>
        <w:t xml:space="preserve"> </w:t>
      </w:r>
      <w:r>
        <w:rPr>
          <w:color w:val="000009"/>
        </w:rPr>
        <w:t>de</w:t>
      </w:r>
      <w:r>
        <w:rPr>
          <w:color w:val="000009"/>
          <w:spacing w:val="-9"/>
        </w:rPr>
        <w:t xml:space="preserve"> </w:t>
      </w:r>
      <w:r>
        <w:rPr>
          <w:color w:val="000009"/>
        </w:rPr>
        <w:t>los</w:t>
      </w:r>
      <w:r>
        <w:rPr>
          <w:color w:val="000009"/>
          <w:spacing w:val="-9"/>
        </w:rPr>
        <w:t xml:space="preserve"> </w:t>
      </w:r>
      <w:r>
        <w:rPr>
          <w:color w:val="000009"/>
        </w:rPr>
        <w:t>cuales</w:t>
      </w:r>
      <w:r>
        <w:rPr>
          <w:color w:val="000009"/>
          <w:spacing w:val="-11"/>
        </w:rPr>
        <w:t xml:space="preserve"> </w:t>
      </w:r>
      <w:r>
        <w:rPr>
          <w:color w:val="000009"/>
        </w:rPr>
        <w:t>el</w:t>
      </w:r>
      <w:r>
        <w:rPr>
          <w:color w:val="000009"/>
          <w:spacing w:val="-10"/>
        </w:rPr>
        <w:t xml:space="preserve"> </w:t>
      </w:r>
      <w:r>
        <w:rPr>
          <w:color w:val="000009"/>
        </w:rPr>
        <w:t>bien</w:t>
      </w:r>
      <w:r>
        <w:rPr>
          <w:color w:val="000009"/>
          <w:spacing w:val="-9"/>
        </w:rPr>
        <w:t xml:space="preserve"> </w:t>
      </w:r>
      <w:r>
        <w:rPr>
          <w:color w:val="000009"/>
        </w:rPr>
        <w:t>se</w:t>
      </w:r>
      <w:r>
        <w:rPr>
          <w:color w:val="000009"/>
          <w:spacing w:val="-9"/>
        </w:rPr>
        <w:t xml:space="preserve"> </w:t>
      </w:r>
      <w:r>
        <w:rPr>
          <w:color w:val="000009"/>
        </w:rPr>
        <w:t>encuentre</w:t>
      </w:r>
      <w:r>
        <w:rPr>
          <w:color w:val="000009"/>
          <w:spacing w:val="-11"/>
        </w:rPr>
        <w:t xml:space="preserve"> </w:t>
      </w:r>
      <w:r>
        <w:rPr>
          <w:color w:val="000009"/>
        </w:rPr>
        <w:t>exonerado</w:t>
      </w:r>
      <w:r>
        <w:rPr>
          <w:color w:val="000009"/>
          <w:spacing w:val="-9"/>
        </w:rPr>
        <w:t xml:space="preserve"> </w:t>
      </w:r>
      <w:r>
        <w:rPr>
          <w:color w:val="000009"/>
        </w:rPr>
        <w:t>ni</w:t>
      </w:r>
      <w:r>
        <w:rPr>
          <w:color w:val="000009"/>
          <w:spacing w:val="-10"/>
        </w:rPr>
        <w:t xml:space="preserve"> </w:t>
      </w:r>
      <w:r>
        <w:rPr>
          <w:color w:val="000009"/>
        </w:rPr>
        <w:t>el</w:t>
      </w:r>
      <w:r>
        <w:rPr>
          <w:color w:val="000009"/>
          <w:spacing w:val="-10"/>
        </w:rPr>
        <w:t xml:space="preserve"> </w:t>
      </w:r>
      <w:r>
        <w:rPr>
          <w:color w:val="000009"/>
        </w:rPr>
        <w:t>monto del impuesto al valor agregado (IVA):</w:t>
      </w:r>
    </w:p>
    <w:p w14:paraId="03D4782E" w14:textId="77777777" w:rsidR="006A6EC4" w:rsidRDefault="006A6EC4" w:rsidP="00BF6822">
      <w:pPr>
        <w:pStyle w:val="Prrafodelista"/>
        <w:widowControl w:val="0"/>
        <w:numPr>
          <w:ilvl w:val="0"/>
          <w:numId w:val="17"/>
        </w:numPr>
        <w:tabs>
          <w:tab w:val="left" w:pos="575"/>
        </w:tabs>
        <w:autoSpaceDE w:val="0"/>
        <w:autoSpaceDN w:val="0"/>
        <w:spacing w:before="200" w:after="0" w:line="240" w:lineRule="auto"/>
        <w:contextualSpacing w:val="0"/>
        <w:rPr>
          <w:rFonts w:ascii="Arial"/>
          <w:b/>
          <w:i/>
        </w:rPr>
      </w:pPr>
      <w:r>
        <w:rPr>
          <w:rFonts w:ascii="Arial"/>
          <w:b/>
          <w:i/>
          <w:color w:val="FF0000"/>
        </w:rPr>
        <w:t>Servicios</w:t>
      </w:r>
      <w:r>
        <w:rPr>
          <w:rFonts w:ascii="Arial"/>
          <w:b/>
          <w:i/>
          <w:color w:val="FF0000"/>
          <w:spacing w:val="-9"/>
        </w:rPr>
        <w:t xml:space="preserve"> </w:t>
      </w:r>
      <w:r>
        <w:rPr>
          <w:rFonts w:ascii="Arial"/>
          <w:b/>
          <w:i/>
          <w:color w:val="FF0000"/>
        </w:rPr>
        <w:t>que</w:t>
      </w:r>
      <w:r>
        <w:rPr>
          <w:rFonts w:ascii="Arial"/>
          <w:b/>
          <w:i/>
          <w:color w:val="FF0000"/>
          <w:spacing w:val="-5"/>
        </w:rPr>
        <w:t xml:space="preserve"> </w:t>
      </w:r>
      <w:r>
        <w:rPr>
          <w:rFonts w:ascii="Arial"/>
          <w:b/>
          <w:i/>
          <w:color w:val="FF0000"/>
        </w:rPr>
        <w:t>NO</w:t>
      </w:r>
      <w:r>
        <w:rPr>
          <w:rFonts w:ascii="Arial"/>
          <w:b/>
          <w:i/>
          <w:color w:val="FF0000"/>
          <w:spacing w:val="-6"/>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09133223" w14:textId="77777777" w:rsidR="006A6EC4" w:rsidRDefault="006A6EC4" w:rsidP="006A6EC4">
      <w:pPr>
        <w:pStyle w:val="Textoindependiente"/>
        <w:spacing w:before="4"/>
        <w:rPr>
          <w:rFonts w:ascii="Arial"/>
          <w:b/>
          <w:i/>
          <w:sz w:val="20"/>
        </w:rPr>
      </w:pPr>
    </w:p>
    <w:p w14:paraId="40772FBF" w14:textId="77777777" w:rsidR="006A6EC4" w:rsidRDefault="006A6EC4" w:rsidP="006A6EC4">
      <w:pPr>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w:t>
      </w:r>
      <w:r>
        <w:rPr>
          <w:rFonts w:ascii="Arial"/>
          <w:b/>
          <w:color w:val="000009"/>
          <w:spacing w:val="-2"/>
        </w:rPr>
        <w:t xml:space="preserve"> </w:t>
      </w:r>
      <w:r>
        <w:rPr>
          <w:rFonts w:ascii="Arial"/>
          <w:b/>
          <w:color w:val="000009"/>
        </w:rPr>
        <w:t>(PM x</w:t>
      </w:r>
      <w:r>
        <w:rPr>
          <w:rFonts w:ascii="Arial"/>
          <w:b/>
          <w:color w:val="000009"/>
          <w:spacing w:val="-3"/>
        </w:rPr>
        <w:t xml:space="preserve"> </w:t>
      </w:r>
      <w:r>
        <w:rPr>
          <w:rFonts w:ascii="Arial"/>
          <w:b/>
          <w:color w:val="000009"/>
          <w:spacing w:val="-5"/>
        </w:rPr>
        <w:t>B)</w:t>
      </w:r>
    </w:p>
    <w:p w14:paraId="376F93B8" w14:textId="77777777" w:rsidR="006A6EC4" w:rsidRDefault="006A6EC4" w:rsidP="006A6EC4">
      <w:pPr>
        <w:pStyle w:val="Textoindependiente"/>
        <w:rPr>
          <w:rFonts w:ascii="Arial"/>
          <w:b/>
          <w:sz w:val="24"/>
        </w:rPr>
      </w:pPr>
    </w:p>
    <w:p w14:paraId="4E82D1CF" w14:textId="77777777" w:rsidR="006A6EC4" w:rsidRDefault="006A6EC4" w:rsidP="006A6EC4">
      <w:pPr>
        <w:pStyle w:val="Textoindependiente"/>
        <w:rPr>
          <w:rFonts w:ascii="Arial"/>
          <w:b/>
          <w:sz w:val="24"/>
        </w:rPr>
      </w:pPr>
    </w:p>
    <w:p w14:paraId="0BB7D57C" w14:textId="77777777" w:rsidR="006A6EC4" w:rsidRDefault="006A6EC4" w:rsidP="00BF6822">
      <w:pPr>
        <w:pStyle w:val="Prrafodelista"/>
        <w:widowControl w:val="0"/>
        <w:numPr>
          <w:ilvl w:val="0"/>
          <w:numId w:val="17"/>
        </w:numPr>
        <w:tabs>
          <w:tab w:val="left" w:pos="575"/>
        </w:tabs>
        <w:autoSpaceDE w:val="0"/>
        <w:autoSpaceDN w:val="0"/>
        <w:spacing w:before="181" w:after="0" w:line="240" w:lineRule="auto"/>
        <w:contextualSpacing w:val="0"/>
        <w:rPr>
          <w:rFonts w:ascii="Arial"/>
          <w:b/>
          <w:i/>
        </w:rPr>
      </w:pPr>
      <w:r>
        <w:rPr>
          <w:rFonts w:ascii="Arial"/>
          <w:b/>
          <w:i/>
          <w:color w:val="FF0000"/>
        </w:rPr>
        <w:t>Servicios</w:t>
      </w:r>
      <w:r>
        <w:rPr>
          <w:rFonts w:ascii="Arial"/>
          <w:b/>
          <w:i/>
          <w:color w:val="FF0000"/>
          <w:spacing w:val="-7"/>
        </w:rPr>
        <w:t xml:space="preserve"> </w:t>
      </w:r>
      <w:r>
        <w:rPr>
          <w:rFonts w:ascii="Arial"/>
          <w:b/>
          <w:i/>
          <w:color w:val="FF0000"/>
        </w:rPr>
        <w:t>que</w:t>
      </w:r>
      <w:r>
        <w:rPr>
          <w:rFonts w:ascii="Arial"/>
          <w:b/>
          <w:i/>
          <w:color w:val="FF0000"/>
          <w:spacing w:val="-7"/>
        </w:rPr>
        <w:t xml:space="preserve"> </w:t>
      </w:r>
      <w:r>
        <w:rPr>
          <w:rFonts w:ascii="Arial"/>
          <w:b/>
          <w:i/>
          <w:color w:val="FF0000"/>
        </w:rPr>
        <w:t>incluyen</w:t>
      </w:r>
      <w:r>
        <w:rPr>
          <w:rFonts w:ascii="Arial"/>
          <w:b/>
          <w:i/>
          <w:color w:val="FF0000"/>
          <w:spacing w:val="-5"/>
        </w:rPr>
        <w:t xml:space="preserve"> </w:t>
      </w:r>
      <w:r>
        <w:rPr>
          <w:rFonts w:ascii="Arial"/>
          <w:b/>
          <w:i/>
          <w:color w:val="FF0000"/>
          <w:spacing w:val="-2"/>
        </w:rPr>
        <w:t>bienes</w:t>
      </w:r>
    </w:p>
    <w:p w14:paraId="26859D03" w14:textId="77777777" w:rsidR="006A6EC4" w:rsidRDefault="006A6EC4" w:rsidP="006A6EC4">
      <w:pPr>
        <w:pStyle w:val="Textoindependiente"/>
        <w:spacing w:before="7"/>
        <w:rPr>
          <w:rFonts w:ascii="Arial"/>
          <w:b/>
          <w:i/>
          <w:sz w:val="20"/>
        </w:rPr>
      </w:pPr>
    </w:p>
    <w:p w14:paraId="6EE540F2" w14:textId="77777777" w:rsidR="006A6EC4" w:rsidRDefault="006A6EC4" w:rsidP="006A6EC4">
      <w:pPr>
        <w:pStyle w:val="Textoindependiente"/>
        <w:spacing w:line="276" w:lineRule="auto"/>
        <w:ind w:left="282" w:right="120"/>
        <w:jc w:val="both"/>
      </w:pPr>
      <w:r>
        <w:rPr>
          <w:color w:val="000009"/>
        </w:rPr>
        <w:t>El</w:t>
      </w:r>
      <w:r>
        <w:rPr>
          <w:color w:val="000009"/>
          <w:spacing w:val="-1"/>
        </w:rPr>
        <w:t xml:space="preserve"> </w:t>
      </w:r>
      <w:r>
        <w:rPr>
          <w:color w:val="000009"/>
        </w:rPr>
        <w:t>monto</w:t>
      </w:r>
      <w:r>
        <w:rPr>
          <w:color w:val="000009"/>
          <w:spacing w:val="-1"/>
        </w:rPr>
        <w:t xml:space="preserve"> </w:t>
      </w:r>
      <w:r>
        <w:rPr>
          <w:color w:val="000009"/>
        </w:rPr>
        <w:t>sobre</w:t>
      </w:r>
      <w:r>
        <w:rPr>
          <w:color w:val="000009"/>
          <w:spacing w:val="-1"/>
        </w:rPr>
        <w:t xml:space="preserve"> </w:t>
      </w:r>
      <w:r>
        <w:rPr>
          <w:color w:val="000009"/>
        </w:rPr>
        <w:t>el</w:t>
      </w:r>
      <w:r>
        <w:rPr>
          <w:color w:val="000009"/>
          <w:spacing w:val="-1"/>
        </w:rPr>
        <w:t xml:space="preserve"> </w:t>
      </w:r>
      <w:r>
        <w:rPr>
          <w:color w:val="000009"/>
        </w:rPr>
        <w:t>que</w:t>
      </w:r>
      <w:r>
        <w:rPr>
          <w:color w:val="000009"/>
          <w:spacing w:val="-3"/>
        </w:rPr>
        <w:t xml:space="preserve"> </w:t>
      </w:r>
      <w:r>
        <w:rPr>
          <w:color w:val="000009"/>
        </w:rPr>
        <w:t>se</w:t>
      </w:r>
      <w:r>
        <w:rPr>
          <w:color w:val="000009"/>
          <w:spacing w:val="-3"/>
        </w:rPr>
        <w:t xml:space="preserve"> </w:t>
      </w:r>
      <w:r>
        <w:rPr>
          <w:color w:val="000009"/>
        </w:rPr>
        <w:t>aplicará el</w:t>
      </w:r>
      <w:r>
        <w:rPr>
          <w:color w:val="000009"/>
          <w:spacing w:val="-2"/>
        </w:rPr>
        <w:t xml:space="preserve"> </w:t>
      </w:r>
      <w:r>
        <w:rPr>
          <w:color w:val="000009"/>
        </w:rPr>
        <w:t>margen</w:t>
      </w:r>
      <w:r>
        <w:rPr>
          <w:color w:val="000009"/>
          <w:spacing w:val="-1"/>
        </w:rPr>
        <w:t xml:space="preserve"> </w:t>
      </w:r>
      <w:r>
        <w:rPr>
          <w:color w:val="000009"/>
        </w:rPr>
        <w:t>de preferencia</w:t>
      </w:r>
      <w:r>
        <w:rPr>
          <w:color w:val="000009"/>
          <w:spacing w:val="-1"/>
        </w:rPr>
        <w:t xml:space="preserve"> </w:t>
      </w:r>
      <w:r>
        <w:rPr>
          <w:color w:val="000009"/>
        </w:rPr>
        <w:t>no</w:t>
      </w:r>
      <w:r>
        <w:rPr>
          <w:color w:val="000009"/>
          <w:spacing w:val="-1"/>
        </w:rPr>
        <w:t xml:space="preserve"> </w:t>
      </w:r>
      <w:r>
        <w:rPr>
          <w:color w:val="000009"/>
        </w:rPr>
        <w:t>considerará</w:t>
      </w:r>
      <w:r>
        <w:rPr>
          <w:color w:val="000009"/>
          <w:spacing w:val="-3"/>
        </w:rPr>
        <w:t xml:space="preserve"> </w:t>
      </w:r>
      <w:r>
        <w:rPr>
          <w:color w:val="000009"/>
        </w:rPr>
        <w:t>el</w:t>
      </w:r>
      <w:r>
        <w:rPr>
          <w:color w:val="000009"/>
          <w:spacing w:val="-2"/>
        </w:rPr>
        <w:t xml:space="preserve"> </w:t>
      </w:r>
      <w:r>
        <w:rPr>
          <w:color w:val="000009"/>
        </w:rPr>
        <w:t>precio</w:t>
      </w:r>
      <w:r>
        <w:rPr>
          <w:color w:val="000009"/>
          <w:spacing w:val="-1"/>
        </w:rPr>
        <w:t xml:space="preserve"> </w:t>
      </w:r>
      <w:r>
        <w:rPr>
          <w:color w:val="000009"/>
        </w:rPr>
        <w:t>de aquellos bienes que no califiquen como nacionales.</w:t>
      </w:r>
    </w:p>
    <w:p w14:paraId="6BF98157" w14:textId="77777777" w:rsidR="006A6EC4" w:rsidRDefault="006A6EC4" w:rsidP="006A6EC4">
      <w:pPr>
        <w:spacing w:before="199"/>
        <w:ind w:left="282"/>
        <w:rPr>
          <w:rFonts w:ascii="Arial"/>
          <w:b/>
        </w:rPr>
      </w:pPr>
      <w:r>
        <w:rPr>
          <w:rFonts w:ascii="Arial"/>
          <w:b/>
          <w:color w:val="000009"/>
        </w:rPr>
        <w:t>PCM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1"/>
        </w:rPr>
        <w:t xml:space="preserve"> </w:t>
      </w:r>
      <w:r>
        <w:rPr>
          <w:rFonts w:ascii="Arial"/>
          <w:b/>
          <w:color w:val="000009"/>
        </w:rPr>
        <w:t>-</w:t>
      </w:r>
      <w:r>
        <w:rPr>
          <w:rFonts w:ascii="Arial"/>
          <w:b/>
          <w:color w:val="000009"/>
          <w:spacing w:val="-2"/>
        </w:rPr>
        <w:t xml:space="preserve"> </w:t>
      </w:r>
      <w:r>
        <w:rPr>
          <w:rFonts w:ascii="Arial"/>
          <w:b/>
          <w:color w:val="000009"/>
        </w:rPr>
        <w:t>PM</w:t>
      </w:r>
      <w:r>
        <w:rPr>
          <w:rFonts w:ascii="Arial"/>
          <w:b/>
          <w:color w:val="000009"/>
          <w:spacing w:val="-2"/>
        </w:rPr>
        <w:t xml:space="preserve"> </w:t>
      </w:r>
      <w:r>
        <w:rPr>
          <w:rFonts w:ascii="Arial"/>
          <w:b/>
          <w:color w:val="000009"/>
        </w:rPr>
        <w:t>x</w:t>
      </w:r>
      <w:r>
        <w:rPr>
          <w:rFonts w:ascii="Arial"/>
          <w:b/>
          <w:color w:val="000009"/>
          <w:spacing w:val="-2"/>
        </w:rPr>
        <w:t xml:space="preserve"> </w:t>
      </w:r>
      <w:r>
        <w:rPr>
          <w:rFonts w:ascii="Arial"/>
          <w:b/>
          <w:color w:val="000009"/>
        </w:rPr>
        <w:t>(1</w:t>
      </w:r>
      <w:r>
        <w:rPr>
          <w:rFonts w:ascii="Arial"/>
          <w:b/>
          <w:color w:val="000009"/>
          <w:spacing w:val="-3"/>
        </w:rPr>
        <w:t xml:space="preserve"> </w:t>
      </w:r>
      <w:r>
        <w:rPr>
          <w:rFonts w:ascii="Arial"/>
          <w:b/>
          <w:color w:val="000009"/>
        </w:rPr>
        <w:t>- %</w:t>
      </w:r>
      <w:r>
        <w:rPr>
          <w:rFonts w:ascii="Arial"/>
          <w:b/>
          <w:color w:val="000009"/>
          <w:spacing w:val="-4"/>
        </w:rPr>
        <w:t xml:space="preserve"> </w:t>
      </w:r>
      <w:r>
        <w:rPr>
          <w:rFonts w:ascii="Arial"/>
          <w:b/>
          <w:color w:val="000009"/>
        </w:rPr>
        <w:t>BNN) x</w:t>
      </w:r>
      <w:r>
        <w:rPr>
          <w:rFonts w:ascii="Arial"/>
          <w:b/>
          <w:color w:val="000009"/>
          <w:spacing w:val="-1"/>
        </w:rPr>
        <w:t xml:space="preserve"> </w:t>
      </w:r>
      <w:r>
        <w:rPr>
          <w:rFonts w:ascii="Arial"/>
          <w:b/>
          <w:color w:val="000009"/>
          <w:spacing w:val="-10"/>
        </w:rPr>
        <w:t>B</w:t>
      </w:r>
    </w:p>
    <w:p w14:paraId="5DE3E981" w14:textId="77777777" w:rsidR="006A6EC4" w:rsidRDefault="006A6EC4" w:rsidP="006A6EC4">
      <w:pPr>
        <w:pStyle w:val="Textoindependiente"/>
        <w:spacing w:before="8"/>
        <w:rPr>
          <w:rFonts w:ascii="Arial"/>
          <w:b/>
          <w:sz w:val="20"/>
        </w:rPr>
      </w:pPr>
    </w:p>
    <w:p w14:paraId="0B81E04B" w14:textId="77777777" w:rsidR="006A6EC4" w:rsidRDefault="006A6EC4" w:rsidP="006A6EC4">
      <w:pPr>
        <w:pStyle w:val="Textoindependiente"/>
        <w:spacing w:before="1"/>
        <w:ind w:left="282"/>
      </w:pPr>
      <w:r>
        <w:rPr>
          <w:color w:val="000009"/>
          <w:spacing w:val="-2"/>
        </w:rPr>
        <w:t>Donde:</w:t>
      </w:r>
    </w:p>
    <w:p w14:paraId="10865C57" w14:textId="77777777" w:rsidR="006A6EC4" w:rsidRDefault="006A6EC4" w:rsidP="006A6EC4">
      <w:pPr>
        <w:pStyle w:val="Textoindependiente"/>
        <w:spacing w:before="8"/>
        <w:rPr>
          <w:sz w:val="20"/>
        </w:rPr>
      </w:pPr>
    </w:p>
    <w:p w14:paraId="0D9126D6" w14:textId="77777777" w:rsidR="006A6EC4" w:rsidRDefault="006A6EC4" w:rsidP="006A6EC4">
      <w:pPr>
        <w:pStyle w:val="Textoindependiente"/>
        <w:spacing w:before="1"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preferencia. PM = precio del producto MIPYME puesto en almacenes del comprador.</w:t>
      </w:r>
    </w:p>
    <w:p w14:paraId="148BA02F" w14:textId="77777777" w:rsidR="006A6EC4" w:rsidRDefault="006A6EC4" w:rsidP="006A6EC4">
      <w:pPr>
        <w:pStyle w:val="Textoindependiente"/>
        <w:spacing w:line="276" w:lineRule="auto"/>
        <w:ind w:left="282" w:right="112"/>
        <w:jc w:val="both"/>
      </w:pPr>
      <w:r>
        <w:rPr>
          <w:color w:val="000009"/>
        </w:rPr>
        <w:t>%BNN = porcentaje del precio del servicio que representan los bienes</w:t>
      </w:r>
      <w:r>
        <w:rPr>
          <w:color w:val="000009"/>
          <w:spacing w:val="-2"/>
        </w:rPr>
        <w:t xml:space="preserve"> </w:t>
      </w:r>
      <w:r>
        <w:rPr>
          <w:color w:val="000009"/>
        </w:rPr>
        <w:t xml:space="preserve">que </w:t>
      </w:r>
      <w:r>
        <w:rPr>
          <w:rFonts w:ascii="Arial" w:hAnsi="Arial"/>
          <w:b/>
          <w:color w:val="000009"/>
          <w:u w:val="single" w:color="000009"/>
        </w:rPr>
        <w:t>no</w:t>
      </w:r>
      <w:r>
        <w:rPr>
          <w:rFonts w:ascii="Arial" w:hAnsi="Arial"/>
          <w:b/>
          <w:color w:val="000009"/>
        </w:rPr>
        <w:t xml:space="preserve"> </w:t>
      </w:r>
      <w:r>
        <w:rPr>
          <w:color w:val="000009"/>
        </w:rPr>
        <w:t xml:space="preserve">califican como nacionales de acuerdo con la declaración jurada adjunta al certificado de </w:t>
      </w:r>
      <w:r>
        <w:rPr>
          <w:color w:val="000009"/>
          <w:spacing w:val="-2"/>
        </w:rPr>
        <w:t>DINAPYME.</w:t>
      </w:r>
    </w:p>
    <w:p w14:paraId="4B8CE6A4" w14:textId="77777777" w:rsidR="006A6EC4" w:rsidRDefault="006A6EC4" w:rsidP="006A6EC4">
      <w:pPr>
        <w:pStyle w:val="Textoindependiente"/>
        <w:spacing w:before="192"/>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77790AED" w14:textId="77777777" w:rsidR="006A6EC4" w:rsidRDefault="006A6EC4" w:rsidP="006A6EC4">
      <w:pPr>
        <w:pStyle w:val="Textoindependiente"/>
        <w:rPr>
          <w:sz w:val="24"/>
        </w:rPr>
      </w:pPr>
    </w:p>
    <w:p w14:paraId="79A50EC5" w14:textId="77777777" w:rsidR="006A6EC4" w:rsidRDefault="006A6EC4" w:rsidP="006A6EC4">
      <w:pPr>
        <w:pStyle w:val="Textoindependiente"/>
        <w:rPr>
          <w:sz w:val="24"/>
        </w:rPr>
      </w:pPr>
    </w:p>
    <w:p w14:paraId="4C349254" w14:textId="77777777" w:rsidR="006A6EC4" w:rsidRDefault="006A6EC4" w:rsidP="00BF6822">
      <w:pPr>
        <w:pStyle w:val="Ttulo3"/>
        <w:keepNext w:val="0"/>
        <w:keepLines w:val="0"/>
        <w:widowControl w:val="0"/>
        <w:numPr>
          <w:ilvl w:val="2"/>
          <w:numId w:val="15"/>
        </w:numPr>
        <w:tabs>
          <w:tab w:val="left" w:pos="1698"/>
        </w:tabs>
        <w:autoSpaceDE w:val="0"/>
        <w:autoSpaceDN w:val="0"/>
        <w:spacing w:before="178" w:line="240" w:lineRule="auto"/>
        <w:ind w:hanging="697"/>
      </w:pPr>
      <w:bookmarkStart w:id="73" w:name="_Toc151647281"/>
      <w:r>
        <w:rPr>
          <w:color w:val="4471C4"/>
          <w:spacing w:val="-2"/>
        </w:rPr>
        <w:t>Adjudicación</w:t>
      </w:r>
      <w:bookmarkEnd w:id="73"/>
    </w:p>
    <w:p w14:paraId="17DE769C" w14:textId="77777777" w:rsidR="006A6EC4" w:rsidRDefault="006A6EC4" w:rsidP="006A6EC4">
      <w:pPr>
        <w:pStyle w:val="Textoindependiente"/>
        <w:spacing w:before="9"/>
        <w:rPr>
          <w:rFonts w:ascii="Arial"/>
          <w:b/>
          <w:sz w:val="20"/>
        </w:rPr>
      </w:pPr>
    </w:p>
    <w:p w14:paraId="4C790D32" w14:textId="77777777" w:rsidR="006A6EC4" w:rsidRDefault="006A6EC4" w:rsidP="006A6EC4">
      <w:pPr>
        <w:ind w:left="282"/>
        <w:rPr>
          <w:rFonts w:ascii="Arial" w:hAnsi="Arial"/>
          <w:b/>
        </w:rPr>
      </w:pPr>
      <w:r>
        <w:rPr>
          <w:rFonts w:ascii="Arial" w:hAnsi="Arial"/>
          <w:b/>
          <w:color w:val="FF0000"/>
        </w:rPr>
        <w:t>Para</w:t>
      </w:r>
      <w:r>
        <w:rPr>
          <w:rFonts w:ascii="Arial" w:hAnsi="Arial"/>
          <w:b/>
          <w:color w:val="FF0000"/>
          <w:spacing w:val="-4"/>
        </w:rPr>
        <w:t xml:space="preserve"> </w:t>
      </w:r>
      <w:r>
        <w:rPr>
          <w:rFonts w:ascii="Arial" w:hAnsi="Arial"/>
          <w:b/>
          <w:color w:val="FF0000"/>
        </w:rPr>
        <w:t>el</w:t>
      </w:r>
      <w:r>
        <w:rPr>
          <w:rFonts w:ascii="Arial" w:hAnsi="Arial"/>
          <w:b/>
          <w:color w:val="FF0000"/>
          <w:spacing w:val="-4"/>
        </w:rPr>
        <w:t xml:space="preserve"> </w:t>
      </w:r>
      <w:r>
        <w:rPr>
          <w:rFonts w:ascii="Arial" w:hAnsi="Arial"/>
          <w:b/>
          <w:color w:val="FF0000"/>
        </w:rPr>
        <w:t>caso</w:t>
      </w:r>
      <w:r>
        <w:rPr>
          <w:rFonts w:ascii="Arial" w:hAnsi="Arial"/>
          <w:b/>
          <w:color w:val="FF0000"/>
          <w:spacing w:val="-3"/>
        </w:rPr>
        <w:t xml:space="preserve"> </w:t>
      </w:r>
      <w:r>
        <w:rPr>
          <w:rFonts w:ascii="Arial" w:hAnsi="Arial"/>
          <w:b/>
          <w:color w:val="FF0000"/>
        </w:rPr>
        <w:t>de</w:t>
      </w:r>
      <w:r>
        <w:rPr>
          <w:rFonts w:ascii="Arial" w:hAnsi="Arial"/>
          <w:b/>
          <w:color w:val="FF0000"/>
          <w:spacing w:val="-6"/>
        </w:rPr>
        <w:t xml:space="preserve"> </w:t>
      </w:r>
      <w:r>
        <w:rPr>
          <w:rFonts w:ascii="Arial" w:hAnsi="Arial"/>
          <w:b/>
          <w:color w:val="FF0000"/>
        </w:rPr>
        <w:t>servicios</w:t>
      </w:r>
      <w:r>
        <w:rPr>
          <w:rFonts w:ascii="Arial" w:hAnsi="Arial"/>
          <w:b/>
          <w:color w:val="FF0000"/>
          <w:spacing w:val="-3"/>
        </w:rPr>
        <w:t xml:space="preserve"> </w:t>
      </w:r>
      <w:r>
        <w:rPr>
          <w:rFonts w:ascii="Arial" w:hAnsi="Arial"/>
          <w:b/>
          <w:color w:val="FF0000"/>
        </w:rPr>
        <w:t>que</w:t>
      </w:r>
      <w:r>
        <w:rPr>
          <w:rFonts w:ascii="Arial" w:hAnsi="Arial"/>
          <w:b/>
          <w:color w:val="FF0000"/>
          <w:spacing w:val="-5"/>
        </w:rPr>
        <w:t xml:space="preserve"> </w:t>
      </w:r>
      <w:r>
        <w:rPr>
          <w:rFonts w:ascii="Arial" w:hAnsi="Arial"/>
          <w:b/>
          <w:color w:val="FF0000"/>
        </w:rPr>
        <w:t>implican</w:t>
      </w:r>
      <w:r>
        <w:rPr>
          <w:rFonts w:ascii="Arial" w:hAnsi="Arial"/>
          <w:b/>
          <w:color w:val="FF0000"/>
          <w:spacing w:val="-5"/>
        </w:rPr>
        <w:t xml:space="preserve"> </w:t>
      </w:r>
      <w:r>
        <w:rPr>
          <w:rFonts w:ascii="Arial" w:hAnsi="Arial"/>
          <w:b/>
          <w:color w:val="FF0000"/>
        </w:rPr>
        <w:t>la</w:t>
      </w:r>
      <w:r>
        <w:rPr>
          <w:rFonts w:ascii="Arial" w:hAnsi="Arial"/>
          <w:b/>
          <w:color w:val="FF0000"/>
          <w:spacing w:val="-5"/>
        </w:rPr>
        <w:t xml:space="preserve"> </w:t>
      </w:r>
      <w:r>
        <w:rPr>
          <w:rFonts w:ascii="Arial" w:hAnsi="Arial"/>
          <w:b/>
          <w:color w:val="FF0000"/>
        </w:rPr>
        <w:t>provisión</w:t>
      </w:r>
      <w:r>
        <w:rPr>
          <w:rFonts w:ascii="Arial" w:hAnsi="Arial"/>
          <w:b/>
          <w:color w:val="FF0000"/>
          <w:spacing w:val="-5"/>
        </w:rPr>
        <w:t xml:space="preserve"> </w:t>
      </w:r>
      <w:r>
        <w:rPr>
          <w:rFonts w:ascii="Arial" w:hAnsi="Arial"/>
          <w:b/>
          <w:color w:val="FF0000"/>
        </w:rPr>
        <w:t>de</w:t>
      </w:r>
      <w:r>
        <w:rPr>
          <w:rFonts w:ascii="Arial" w:hAnsi="Arial"/>
          <w:b/>
          <w:color w:val="FF0000"/>
          <w:spacing w:val="-3"/>
        </w:rPr>
        <w:t xml:space="preserve"> </w:t>
      </w:r>
      <w:r>
        <w:rPr>
          <w:rFonts w:ascii="Arial" w:hAnsi="Arial"/>
          <w:b/>
          <w:color w:val="FF0000"/>
          <w:spacing w:val="-2"/>
        </w:rPr>
        <w:t>bienes</w:t>
      </w:r>
    </w:p>
    <w:p w14:paraId="5AFC1ECA" w14:textId="77777777" w:rsidR="006A6EC4" w:rsidRDefault="006A6EC4" w:rsidP="006A6EC4">
      <w:pPr>
        <w:pStyle w:val="Textoindependiente"/>
        <w:spacing w:before="9"/>
        <w:rPr>
          <w:rFonts w:ascii="Arial"/>
          <w:b/>
          <w:sz w:val="20"/>
        </w:rPr>
      </w:pPr>
    </w:p>
    <w:p w14:paraId="15360D3E" w14:textId="77777777" w:rsidR="006A6EC4" w:rsidRDefault="006A6EC4" w:rsidP="006A6EC4">
      <w:pPr>
        <w:pStyle w:val="Textoindependiente"/>
        <w:spacing w:line="276" w:lineRule="auto"/>
        <w:ind w:left="282" w:right="116"/>
        <w:jc w:val="both"/>
      </w:pPr>
      <w:r>
        <w:lastRenderedPageBreak/>
        <w:t xml:space="preserve">Tratándose de servicios que impliquen el suministro de bienes de carácter nacional, la empresa adjudicataria, en aplicación del alguno de los instrumentos de preferencia previstos en el Decreto </w:t>
      </w:r>
      <w:proofErr w:type="spellStart"/>
      <w:r>
        <w:t>Nº</w:t>
      </w:r>
      <w:proofErr w:type="spellEnd"/>
      <w:r>
        <w:t xml:space="preserve"> 371/010, deberá presentar certificado de origen emitido por</w:t>
      </w:r>
    </w:p>
    <w:p w14:paraId="790EFDED" w14:textId="77777777" w:rsidR="006A6EC4" w:rsidRDefault="006A6EC4" w:rsidP="006A6EC4">
      <w:pPr>
        <w:pStyle w:val="Textoindependiente"/>
        <w:spacing w:before="75" w:line="276" w:lineRule="auto"/>
        <w:ind w:left="282" w:right="118"/>
        <w:jc w:val="both"/>
      </w:pPr>
      <w:r>
        <w:t>las entidades competentes que acredite que su producto califica como nacional. Para ello</w:t>
      </w:r>
      <w:r>
        <w:rPr>
          <w:spacing w:val="-4"/>
        </w:rPr>
        <w:t xml:space="preserve"> </w:t>
      </w:r>
      <w:r>
        <w:t>contará</w:t>
      </w:r>
      <w:r>
        <w:rPr>
          <w:spacing w:val="-4"/>
        </w:rPr>
        <w:t xml:space="preserve"> </w:t>
      </w:r>
      <w:r>
        <w:t>con</w:t>
      </w:r>
      <w:r>
        <w:rPr>
          <w:spacing w:val="-7"/>
        </w:rPr>
        <w:t xml:space="preserve"> </w:t>
      </w:r>
      <w:r>
        <w:t>un</w:t>
      </w:r>
      <w:r>
        <w:rPr>
          <w:spacing w:val="-4"/>
        </w:rPr>
        <w:t xml:space="preserve"> </w:t>
      </w:r>
      <w:r>
        <w:t>plazo</w:t>
      </w:r>
      <w:r>
        <w:rPr>
          <w:spacing w:val="-4"/>
        </w:rPr>
        <w:t xml:space="preserve"> </w:t>
      </w:r>
      <w:r>
        <w:t>máximo</w:t>
      </w:r>
      <w:r>
        <w:rPr>
          <w:spacing w:val="-4"/>
        </w:rPr>
        <w:t xml:space="preserve"> </w:t>
      </w:r>
      <w:r>
        <w:t>de</w:t>
      </w:r>
      <w:r>
        <w:rPr>
          <w:spacing w:val="-4"/>
        </w:rPr>
        <w:t xml:space="preserve"> </w:t>
      </w:r>
      <w:r>
        <w:t>15</w:t>
      </w:r>
      <w:r>
        <w:rPr>
          <w:spacing w:val="-7"/>
        </w:rPr>
        <w:t xml:space="preserve"> </w:t>
      </w:r>
      <w:r>
        <w:t>días</w:t>
      </w:r>
      <w:r>
        <w:rPr>
          <w:spacing w:val="-4"/>
        </w:rPr>
        <w:t xml:space="preserve"> </w:t>
      </w:r>
      <w:r>
        <w:t>hábiles</w:t>
      </w:r>
      <w:r>
        <w:rPr>
          <w:spacing w:val="-4"/>
        </w:rPr>
        <w:t xml:space="preserve"> </w:t>
      </w:r>
      <w:r>
        <w:t>contados</w:t>
      </w:r>
      <w:r>
        <w:rPr>
          <w:spacing w:val="-6"/>
        </w:rPr>
        <w:t xml:space="preserve"> </w:t>
      </w:r>
      <w:r>
        <w:t>a</w:t>
      </w:r>
      <w:r>
        <w:rPr>
          <w:spacing w:val="-4"/>
        </w:rPr>
        <w:t xml:space="preserve"> </w:t>
      </w:r>
      <w:r>
        <w:t>partir</w:t>
      </w:r>
      <w:r>
        <w:rPr>
          <w:spacing w:val="-5"/>
        </w:rPr>
        <w:t xml:space="preserve"> </w:t>
      </w:r>
      <w:r>
        <w:t>del</w:t>
      </w:r>
      <w:r>
        <w:rPr>
          <w:spacing w:val="-5"/>
        </w:rPr>
        <w:t xml:space="preserve"> </w:t>
      </w:r>
      <w:r>
        <w:t>siguiente</w:t>
      </w:r>
      <w:r>
        <w:rPr>
          <w:spacing w:val="-4"/>
        </w:rPr>
        <w:t xml:space="preserve"> </w:t>
      </w:r>
      <w:r>
        <w:t>a</w:t>
      </w:r>
      <w:r>
        <w:rPr>
          <w:spacing w:val="-6"/>
        </w:rPr>
        <w:t xml:space="preserve"> </w:t>
      </w:r>
      <w:r>
        <w:t>la notificación de la resolución de adjudicación.</w:t>
      </w:r>
    </w:p>
    <w:p w14:paraId="4F306369" w14:textId="77777777" w:rsidR="006A6EC4" w:rsidRDefault="006A6EC4" w:rsidP="006A6EC4">
      <w:pPr>
        <w:spacing w:before="198" w:line="276" w:lineRule="auto"/>
        <w:ind w:left="282" w:right="118"/>
        <w:jc w:val="both"/>
        <w:rPr>
          <w:rFonts w:ascii="Arial" w:hAnsi="Arial"/>
          <w:b/>
        </w:rPr>
      </w:pPr>
      <w:r>
        <w:rPr>
          <w:rFonts w:ascii="Arial" w:hAnsi="Arial"/>
          <w:b/>
        </w:rPr>
        <w:t>En caso de que el certificado no fuera presentado en el plazo previsto o fuera denegado,</w:t>
      </w:r>
      <w:r>
        <w:rPr>
          <w:rFonts w:ascii="Arial" w:hAnsi="Arial"/>
          <w:b/>
          <w:spacing w:val="-16"/>
        </w:rPr>
        <w:t xml:space="preserve"> </w:t>
      </w:r>
      <w:r>
        <w:rPr>
          <w:rFonts w:ascii="Arial" w:hAnsi="Arial"/>
          <w:b/>
        </w:rPr>
        <w:t>se</w:t>
      </w:r>
      <w:r>
        <w:rPr>
          <w:rFonts w:ascii="Arial" w:hAnsi="Arial"/>
          <w:b/>
          <w:spacing w:val="-15"/>
        </w:rPr>
        <w:t xml:space="preserve"> </w:t>
      </w:r>
      <w:r>
        <w:rPr>
          <w:rFonts w:ascii="Arial" w:hAnsi="Arial"/>
          <w:b/>
        </w:rPr>
        <w:t>dejará</w:t>
      </w:r>
      <w:r>
        <w:rPr>
          <w:rFonts w:ascii="Arial" w:hAnsi="Arial"/>
          <w:b/>
          <w:spacing w:val="-15"/>
        </w:rPr>
        <w:t xml:space="preserve"> </w:t>
      </w:r>
      <w:r>
        <w:rPr>
          <w:rFonts w:ascii="Arial" w:hAnsi="Arial"/>
          <w:b/>
        </w:rPr>
        <w:t>sin</w:t>
      </w:r>
      <w:r>
        <w:rPr>
          <w:rFonts w:ascii="Arial" w:hAnsi="Arial"/>
          <w:b/>
          <w:spacing w:val="-16"/>
        </w:rPr>
        <w:t xml:space="preserve"> </w:t>
      </w:r>
      <w:r>
        <w:rPr>
          <w:rFonts w:ascii="Arial" w:hAnsi="Arial"/>
          <w:b/>
        </w:rPr>
        <w:t>efecto</w:t>
      </w:r>
      <w:r>
        <w:rPr>
          <w:rFonts w:ascii="Arial" w:hAnsi="Arial"/>
          <w:b/>
          <w:spacing w:val="-15"/>
        </w:rPr>
        <w:t xml:space="preserve"> </w:t>
      </w:r>
      <w:r>
        <w:rPr>
          <w:rFonts w:ascii="Arial" w:hAnsi="Arial"/>
          <w:b/>
        </w:rPr>
        <w:t>la</w:t>
      </w:r>
      <w:r>
        <w:rPr>
          <w:rFonts w:ascii="Arial" w:hAnsi="Arial"/>
          <w:b/>
          <w:spacing w:val="-15"/>
        </w:rPr>
        <w:t xml:space="preserve"> </w:t>
      </w:r>
      <w:r>
        <w:rPr>
          <w:rFonts w:ascii="Arial" w:hAnsi="Arial"/>
          <w:b/>
        </w:rPr>
        <w:t>adjudicación</w:t>
      </w:r>
      <w:r>
        <w:rPr>
          <w:rFonts w:ascii="Arial" w:hAnsi="Arial"/>
          <w:b/>
          <w:spacing w:val="-15"/>
        </w:rPr>
        <w:t xml:space="preserve"> </w:t>
      </w:r>
      <w:r>
        <w:rPr>
          <w:rFonts w:ascii="Arial" w:hAnsi="Arial"/>
          <w:b/>
        </w:rPr>
        <w:t>la</w:t>
      </w:r>
      <w:r>
        <w:rPr>
          <w:rFonts w:ascii="Arial" w:hAnsi="Arial"/>
          <w:b/>
          <w:spacing w:val="-16"/>
        </w:rPr>
        <w:t xml:space="preserve"> </w:t>
      </w:r>
      <w:r>
        <w:rPr>
          <w:rFonts w:ascii="Arial" w:hAnsi="Arial"/>
          <w:b/>
        </w:rPr>
        <w:t>cual</w:t>
      </w:r>
      <w:r>
        <w:rPr>
          <w:rFonts w:ascii="Arial" w:hAnsi="Arial"/>
          <w:b/>
          <w:spacing w:val="-15"/>
        </w:rPr>
        <w:t xml:space="preserve"> </w:t>
      </w:r>
      <w:r>
        <w:rPr>
          <w:rFonts w:ascii="Arial" w:hAnsi="Arial"/>
          <w:b/>
        </w:rPr>
        <w:t>recaerá</w:t>
      </w:r>
      <w:r>
        <w:rPr>
          <w:rFonts w:ascii="Arial" w:hAnsi="Arial"/>
          <w:b/>
          <w:spacing w:val="-15"/>
        </w:rPr>
        <w:t xml:space="preserve"> </w:t>
      </w:r>
      <w:r>
        <w:rPr>
          <w:rFonts w:ascii="Arial" w:hAnsi="Arial"/>
          <w:b/>
        </w:rPr>
        <w:t>en</w:t>
      </w:r>
      <w:r>
        <w:rPr>
          <w:rFonts w:ascii="Arial" w:hAnsi="Arial"/>
          <w:b/>
          <w:spacing w:val="-16"/>
        </w:rPr>
        <w:t xml:space="preserve"> </w:t>
      </w:r>
      <w:r>
        <w:rPr>
          <w:rFonts w:ascii="Arial" w:hAnsi="Arial"/>
          <w:b/>
        </w:rPr>
        <w:t>la</w:t>
      </w:r>
      <w:r>
        <w:rPr>
          <w:rFonts w:ascii="Arial" w:hAnsi="Arial"/>
          <w:b/>
          <w:spacing w:val="-15"/>
        </w:rPr>
        <w:t xml:space="preserve"> </w:t>
      </w:r>
      <w:r>
        <w:rPr>
          <w:rFonts w:ascii="Arial" w:hAnsi="Arial"/>
          <w:b/>
        </w:rPr>
        <w:t>siguiente</w:t>
      </w:r>
      <w:r>
        <w:rPr>
          <w:rFonts w:ascii="Arial" w:hAnsi="Arial"/>
          <w:b/>
          <w:spacing w:val="-15"/>
        </w:rPr>
        <w:t xml:space="preserve"> </w:t>
      </w:r>
      <w:r>
        <w:rPr>
          <w:rFonts w:ascii="Arial" w:hAnsi="Arial"/>
          <w:b/>
        </w:rPr>
        <w:t xml:space="preserve">mejor </w:t>
      </w:r>
      <w:r>
        <w:rPr>
          <w:rFonts w:ascii="Arial" w:hAnsi="Arial"/>
          <w:b/>
          <w:spacing w:val="-2"/>
        </w:rPr>
        <w:t>oferta.</w:t>
      </w:r>
    </w:p>
    <w:p w14:paraId="0E6285CB" w14:textId="77777777" w:rsidR="006A6EC4" w:rsidRDefault="006A6EC4" w:rsidP="006A6EC4">
      <w:pPr>
        <w:pStyle w:val="Textoindependiente"/>
        <w:rPr>
          <w:rFonts w:ascii="Arial"/>
          <w:b/>
          <w:sz w:val="24"/>
        </w:rPr>
      </w:pPr>
    </w:p>
    <w:p w14:paraId="3048C8C3" w14:textId="77777777" w:rsidR="006A6EC4" w:rsidRDefault="006A6EC4" w:rsidP="006A6EC4">
      <w:pPr>
        <w:pStyle w:val="Textoindependiente"/>
        <w:rPr>
          <w:rFonts w:ascii="Arial"/>
          <w:b/>
          <w:sz w:val="24"/>
        </w:rPr>
      </w:pPr>
    </w:p>
    <w:p w14:paraId="734AB4D5" w14:textId="77777777" w:rsidR="006A6EC4" w:rsidRDefault="006A6EC4" w:rsidP="006A6EC4">
      <w:pPr>
        <w:pStyle w:val="Textoindependiente"/>
        <w:spacing w:before="1"/>
        <w:rPr>
          <w:rFonts w:ascii="Arial"/>
          <w:b/>
          <w:sz w:val="19"/>
        </w:rPr>
      </w:pPr>
    </w:p>
    <w:p w14:paraId="140840F9" w14:textId="77777777" w:rsidR="006A6EC4" w:rsidRDefault="006A6EC4" w:rsidP="00BF6822">
      <w:pPr>
        <w:pStyle w:val="Ttulo3"/>
        <w:keepNext w:val="0"/>
        <w:keepLines w:val="0"/>
        <w:widowControl w:val="0"/>
        <w:numPr>
          <w:ilvl w:val="2"/>
          <w:numId w:val="15"/>
        </w:numPr>
        <w:tabs>
          <w:tab w:val="left" w:pos="1698"/>
        </w:tabs>
        <w:autoSpaceDE w:val="0"/>
        <w:autoSpaceDN w:val="0"/>
        <w:spacing w:before="1" w:line="240" w:lineRule="auto"/>
        <w:ind w:hanging="697"/>
        <w:rPr>
          <w:rFonts w:ascii="Arial"/>
          <w:b/>
        </w:rPr>
      </w:pPr>
      <w:bookmarkStart w:id="74" w:name="_Toc151647282"/>
      <w:r>
        <w:rPr>
          <w:color w:val="4471C4"/>
        </w:rPr>
        <w:t>Evaluación</w:t>
      </w:r>
      <w:r>
        <w:rPr>
          <w:color w:val="4471C4"/>
          <w:spacing w:val="-2"/>
        </w:rPr>
        <w:t xml:space="preserve"> </w:t>
      </w:r>
      <w:r>
        <w:rPr>
          <w:color w:val="4471C4"/>
        </w:rPr>
        <w:t xml:space="preserve">de </w:t>
      </w:r>
      <w:r>
        <w:rPr>
          <w:color w:val="4471C4"/>
          <w:spacing w:val="-2"/>
        </w:rPr>
        <w:t>ofertas</w:t>
      </w:r>
      <w:bookmarkEnd w:id="74"/>
    </w:p>
    <w:p w14:paraId="1BB15206" w14:textId="77777777" w:rsidR="006A6EC4" w:rsidRDefault="006A6EC4" w:rsidP="006A6EC4">
      <w:pPr>
        <w:pStyle w:val="Textoindependiente"/>
        <w:spacing w:before="9"/>
        <w:rPr>
          <w:rFonts w:ascii="Arial"/>
          <w:b/>
          <w:sz w:val="20"/>
        </w:rPr>
      </w:pPr>
    </w:p>
    <w:p w14:paraId="7CA4612E" w14:textId="77777777" w:rsidR="006A6EC4" w:rsidRDefault="006A6EC4" w:rsidP="006A6EC4">
      <w:pPr>
        <w:pStyle w:val="Textoindependiente"/>
        <w:spacing w:line="276" w:lineRule="auto"/>
        <w:ind w:left="282" w:right="116"/>
        <w:jc w:val="both"/>
      </w:pPr>
      <w:r>
        <w:rPr>
          <w:color w:val="000009"/>
        </w:rPr>
        <w:t>La</w:t>
      </w:r>
      <w:r>
        <w:rPr>
          <w:color w:val="000009"/>
          <w:spacing w:val="-10"/>
        </w:rPr>
        <w:t xml:space="preserve"> </w:t>
      </w:r>
      <w:r>
        <w:rPr>
          <w:color w:val="000009"/>
        </w:rPr>
        <w:t>consideración</w:t>
      </w:r>
      <w:r>
        <w:rPr>
          <w:color w:val="000009"/>
          <w:spacing w:val="-10"/>
        </w:rPr>
        <w:t xml:space="preserve"> </w:t>
      </w:r>
      <w:r>
        <w:rPr>
          <w:color w:val="000009"/>
        </w:rPr>
        <w:t>del</w:t>
      </w:r>
      <w:r>
        <w:rPr>
          <w:color w:val="000009"/>
          <w:spacing w:val="-12"/>
        </w:rPr>
        <w:t xml:space="preserve"> </w:t>
      </w:r>
      <w:r>
        <w:rPr>
          <w:color w:val="000009"/>
        </w:rPr>
        <w:t>margen</w:t>
      </w:r>
      <w:r>
        <w:rPr>
          <w:color w:val="000009"/>
          <w:spacing w:val="-10"/>
        </w:rPr>
        <w:t xml:space="preserve"> </w:t>
      </w:r>
      <w:r>
        <w:rPr>
          <w:color w:val="000009"/>
        </w:rPr>
        <w:t>de</w:t>
      </w:r>
      <w:r>
        <w:rPr>
          <w:color w:val="000009"/>
          <w:spacing w:val="-12"/>
        </w:rPr>
        <w:t xml:space="preserve"> </w:t>
      </w:r>
      <w:r>
        <w:rPr>
          <w:color w:val="000009"/>
        </w:rPr>
        <w:t>preferencia</w:t>
      </w:r>
      <w:r>
        <w:rPr>
          <w:color w:val="000009"/>
          <w:spacing w:val="-9"/>
        </w:rPr>
        <w:t xml:space="preserve"> </w:t>
      </w:r>
      <w:r>
        <w:rPr>
          <w:color w:val="000009"/>
        </w:rPr>
        <w:t>en</w:t>
      </w:r>
      <w:r>
        <w:rPr>
          <w:color w:val="000009"/>
          <w:spacing w:val="-10"/>
        </w:rPr>
        <w:t xml:space="preserve"> </w:t>
      </w:r>
      <w:r>
        <w:rPr>
          <w:color w:val="000009"/>
        </w:rPr>
        <w:t>precio</w:t>
      </w:r>
      <w:r>
        <w:rPr>
          <w:color w:val="000009"/>
          <w:spacing w:val="-9"/>
        </w:rPr>
        <w:t xml:space="preserve"> </w:t>
      </w:r>
      <w:r>
        <w:rPr>
          <w:color w:val="000009"/>
        </w:rPr>
        <w:t>será</w:t>
      </w:r>
      <w:r>
        <w:rPr>
          <w:color w:val="000009"/>
          <w:spacing w:val="-9"/>
        </w:rPr>
        <w:t xml:space="preserve"> </w:t>
      </w:r>
      <w:r>
        <w:rPr>
          <w:color w:val="000009"/>
        </w:rPr>
        <w:t>aplicable</w:t>
      </w:r>
      <w:r>
        <w:rPr>
          <w:color w:val="000009"/>
          <w:spacing w:val="-10"/>
        </w:rPr>
        <w:t xml:space="preserve"> </w:t>
      </w:r>
      <w:r>
        <w:rPr>
          <w:color w:val="000009"/>
        </w:rPr>
        <w:t>siempre</w:t>
      </w:r>
      <w:r>
        <w:rPr>
          <w:color w:val="000009"/>
          <w:spacing w:val="-11"/>
        </w:rPr>
        <w:t xml:space="preserve"> </w:t>
      </w:r>
      <w:r>
        <w:rPr>
          <w:color w:val="000009"/>
        </w:rPr>
        <w:t>que</w:t>
      </w:r>
      <w:r>
        <w:rPr>
          <w:color w:val="000009"/>
          <w:spacing w:val="-10"/>
        </w:rPr>
        <w:t xml:space="preserve"> </w:t>
      </w:r>
      <w:r>
        <w:rPr>
          <w:color w:val="000009"/>
        </w:rPr>
        <w:t>exista paridad</w:t>
      </w:r>
      <w:r>
        <w:rPr>
          <w:color w:val="000009"/>
          <w:spacing w:val="-4"/>
        </w:rPr>
        <w:t xml:space="preserve"> </w:t>
      </w:r>
      <w:r>
        <w:rPr>
          <w:color w:val="000009"/>
        </w:rPr>
        <w:t>de</w:t>
      </w:r>
      <w:r>
        <w:rPr>
          <w:color w:val="000009"/>
          <w:spacing w:val="-4"/>
        </w:rPr>
        <w:t xml:space="preserve"> </w:t>
      </w:r>
      <w:r>
        <w:rPr>
          <w:color w:val="000009"/>
        </w:rPr>
        <w:t>calidad</w:t>
      </w:r>
      <w:r>
        <w:rPr>
          <w:color w:val="000009"/>
          <w:spacing w:val="-4"/>
        </w:rPr>
        <w:t xml:space="preserve"> </w:t>
      </w:r>
      <w:r>
        <w:rPr>
          <w:color w:val="000009"/>
        </w:rPr>
        <w:t>o</w:t>
      </w:r>
      <w:r>
        <w:rPr>
          <w:color w:val="000009"/>
          <w:spacing w:val="-4"/>
        </w:rPr>
        <w:t xml:space="preserve"> </w:t>
      </w:r>
      <w:r>
        <w:rPr>
          <w:color w:val="000009"/>
        </w:rPr>
        <w:t>de</w:t>
      </w:r>
      <w:r>
        <w:rPr>
          <w:color w:val="000009"/>
          <w:spacing w:val="-6"/>
        </w:rPr>
        <w:t xml:space="preserve"> </w:t>
      </w:r>
      <w:r>
        <w:rPr>
          <w:color w:val="000009"/>
        </w:rPr>
        <w:t>aptitud,</w:t>
      </w:r>
      <w:r>
        <w:rPr>
          <w:color w:val="000009"/>
          <w:spacing w:val="-4"/>
        </w:rPr>
        <w:t xml:space="preserve"> </w:t>
      </w:r>
      <w:r>
        <w:rPr>
          <w:color w:val="000009"/>
        </w:rPr>
        <w:t>lo</w:t>
      </w:r>
      <w:r>
        <w:rPr>
          <w:color w:val="000009"/>
          <w:spacing w:val="-6"/>
        </w:rPr>
        <w:t xml:space="preserve"> </w:t>
      </w:r>
      <w:r>
        <w:rPr>
          <w:color w:val="000009"/>
        </w:rPr>
        <w:t>que</w:t>
      </w:r>
      <w:r>
        <w:rPr>
          <w:color w:val="000009"/>
          <w:spacing w:val="-4"/>
        </w:rPr>
        <w:t xml:space="preserve"> </w:t>
      </w:r>
      <w:r>
        <w:rPr>
          <w:color w:val="000009"/>
        </w:rPr>
        <w:t>implica</w:t>
      </w:r>
      <w:r>
        <w:rPr>
          <w:color w:val="000009"/>
          <w:spacing w:val="-4"/>
        </w:rPr>
        <w:t xml:space="preserve"> </w:t>
      </w:r>
      <w:r>
        <w:rPr>
          <w:color w:val="000009"/>
        </w:rPr>
        <w:t>que</w:t>
      </w:r>
      <w:r>
        <w:rPr>
          <w:color w:val="000009"/>
          <w:spacing w:val="-4"/>
        </w:rPr>
        <w:t xml:space="preserve"> </w:t>
      </w:r>
      <w:r>
        <w:rPr>
          <w:color w:val="000009"/>
        </w:rPr>
        <w:t>la</w:t>
      </w:r>
      <w:r>
        <w:rPr>
          <w:color w:val="000009"/>
          <w:spacing w:val="-4"/>
        </w:rPr>
        <w:t xml:space="preserve"> </w:t>
      </w:r>
      <w:r>
        <w:rPr>
          <w:color w:val="000009"/>
        </w:rPr>
        <w:t>comparación</w:t>
      </w:r>
      <w:r>
        <w:rPr>
          <w:color w:val="000009"/>
          <w:spacing w:val="-7"/>
        </w:rPr>
        <w:t xml:space="preserve"> </w:t>
      </w:r>
      <w:r>
        <w:rPr>
          <w:color w:val="000009"/>
        </w:rPr>
        <w:t>recae</w:t>
      </w:r>
      <w:r>
        <w:rPr>
          <w:color w:val="000009"/>
          <w:spacing w:val="-6"/>
        </w:rPr>
        <w:t xml:space="preserve"> </w:t>
      </w:r>
      <w:r>
        <w:rPr>
          <w:color w:val="000009"/>
        </w:rPr>
        <w:t>en</w:t>
      </w:r>
      <w:r>
        <w:rPr>
          <w:color w:val="000009"/>
          <w:spacing w:val="-4"/>
        </w:rPr>
        <w:t xml:space="preserve"> </w:t>
      </w:r>
      <w:r>
        <w:rPr>
          <w:color w:val="000009"/>
        </w:rPr>
        <w:t>ofertas</w:t>
      </w:r>
      <w:r>
        <w:rPr>
          <w:color w:val="000009"/>
          <w:spacing w:val="-9"/>
        </w:rPr>
        <w:t xml:space="preserve"> </w:t>
      </w:r>
      <w:r>
        <w:rPr>
          <w:color w:val="000009"/>
        </w:rPr>
        <w:t xml:space="preserve">que cumplen los requisitos técnicos exigidos en el Pliego, habiendo superado el juicio de </w:t>
      </w:r>
      <w:r>
        <w:rPr>
          <w:color w:val="000009"/>
          <w:spacing w:val="-2"/>
        </w:rPr>
        <w:t>admisibilidad.</w:t>
      </w:r>
    </w:p>
    <w:p w14:paraId="493119F8" w14:textId="3CD3E628" w:rsidR="006A6EC4" w:rsidRDefault="006A6EC4" w:rsidP="006A6EC4">
      <w:pPr>
        <w:pStyle w:val="Textoindependiente"/>
        <w:spacing w:before="202" w:line="276" w:lineRule="auto"/>
        <w:ind w:left="282" w:right="116"/>
        <w:jc w:val="both"/>
        <w:rPr>
          <w:color w:val="000009"/>
        </w:rPr>
      </w:pPr>
      <w:r>
        <w:rPr>
          <w:color w:val="000009"/>
        </w:rPr>
        <w:t xml:space="preserve">El margen de preferencia en precio aplicable a las obras públicas que califiquen como nacionales recaerá </w:t>
      </w:r>
      <w:r>
        <w:rPr>
          <w:color w:val="000009"/>
          <w:u w:val="single" w:color="000009"/>
        </w:rPr>
        <w:t>sobre la mano de obra nacional y los materiales nacionales</w:t>
      </w:r>
      <w:r>
        <w:rPr>
          <w:color w:val="000009"/>
        </w:rPr>
        <w:t xml:space="preserve"> considerando los siguientes parámetros:</w:t>
      </w:r>
    </w:p>
    <w:p w14:paraId="28316DA4" w14:textId="77777777" w:rsidR="003B1627" w:rsidRDefault="003B1627" w:rsidP="006A6EC4">
      <w:pPr>
        <w:pStyle w:val="Textoindependiente"/>
        <w:spacing w:before="202" w:line="276" w:lineRule="auto"/>
        <w:ind w:left="282" w:right="116"/>
        <w:jc w:val="both"/>
      </w:pPr>
    </w:p>
    <w:tbl>
      <w:tblPr>
        <w:tblStyle w:val="NormalTable0"/>
        <w:tblW w:w="0" w:type="auto"/>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563"/>
        <w:gridCol w:w="2691"/>
      </w:tblGrid>
      <w:tr w:rsidR="006A6EC4" w14:paraId="3F810EF1" w14:textId="77777777" w:rsidTr="006A6EC4">
        <w:trPr>
          <w:trHeight w:val="1746"/>
        </w:trPr>
        <w:tc>
          <w:tcPr>
            <w:tcW w:w="1231" w:type="dxa"/>
            <w:tcBorders>
              <w:top w:val="single" w:sz="8" w:space="0" w:color="000000"/>
              <w:left w:val="single" w:sz="8" w:space="0" w:color="000000"/>
              <w:bottom w:val="single" w:sz="8" w:space="0" w:color="000000"/>
              <w:right w:val="single" w:sz="8" w:space="0" w:color="000000"/>
            </w:tcBorders>
          </w:tcPr>
          <w:p w14:paraId="49E2F70F" w14:textId="77777777" w:rsidR="006A6EC4" w:rsidRDefault="006A6EC4">
            <w:pPr>
              <w:pStyle w:val="TableParagraph"/>
              <w:spacing w:before="0"/>
              <w:jc w:val="left"/>
              <w:rPr>
                <w:rFonts w:ascii="Arial MT"/>
                <w:sz w:val="24"/>
              </w:rPr>
            </w:pPr>
          </w:p>
          <w:p w14:paraId="232CE992" w14:textId="77777777" w:rsidR="006A6EC4" w:rsidRDefault="006A6EC4">
            <w:pPr>
              <w:pStyle w:val="TableParagraph"/>
              <w:spacing w:before="158" w:line="276" w:lineRule="auto"/>
              <w:ind w:left="107" w:right="83"/>
              <w:rPr>
                <w:b/>
              </w:rPr>
            </w:pPr>
            <w:r>
              <w:rPr>
                <w:b/>
                <w:color w:val="000009"/>
                <w:spacing w:val="-2"/>
              </w:rPr>
              <w:t xml:space="preserve">Categoría </w:t>
            </w:r>
            <w:r>
              <w:rPr>
                <w:b/>
                <w:color w:val="000009"/>
                <w:spacing w:val="-6"/>
              </w:rPr>
              <w:t xml:space="preserve">de </w:t>
            </w:r>
            <w:r>
              <w:rPr>
                <w:b/>
                <w:color w:val="000009"/>
                <w:spacing w:val="-2"/>
              </w:rPr>
              <w:t>MIPYME</w:t>
            </w:r>
          </w:p>
        </w:tc>
        <w:tc>
          <w:tcPr>
            <w:tcW w:w="4563" w:type="dxa"/>
            <w:tcBorders>
              <w:top w:val="single" w:sz="8" w:space="0" w:color="000000"/>
              <w:left w:val="single" w:sz="8" w:space="0" w:color="000000"/>
              <w:bottom w:val="single" w:sz="8" w:space="0" w:color="000000"/>
              <w:right w:val="single" w:sz="8" w:space="0" w:color="000000"/>
            </w:tcBorders>
            <w:hideMark/>
          </w:tcPr>
          <w:p w14:paraId="0D0947D4" w14:textId="77777777" w:rsidR="006A6EC4" w:rsidRDefault="006A6EC4">
            <w:pPr>
              <w:pStyle w:val="TableParagraph"/>
              <w:spacing w:before="0" w:line="276" w:lineRule="auto"/>
              <w:ind w:left="126" w:right="107" w:hanging="1"/>
              <w:rPr>
                <w:b/>
              </w:rPr>
            </w:pPr>
            <w:r>
              <w:rPr>
                <w:b/>
                <w:color w:val="000009"/>
              </w:rPr>
              <w:t>% comparación cuando compitan entre sí o bien cualquiera de las categorías o todas</w:t>
            </w:r>
            <w:r>
              <w:rPr>
                <w:b/>
                <w:color w:val="000009"/>
                <w:spacing w:val="-6"/>
              </w:rPr>
              <w:t xml:space="preserve"> </w:t>
            </w:r>
            <w:r>
              <w:rPr>
                <w:b/>
                <w:color w:val="000009"/>
              </w:rPr>
              <w:t>ellas</w:t>
            </w:r>
            <w:r>
              <w:rPr>
                <w:b/>
                <w:color w:val="000009"/>
                <w:spacing w:val="-7"/>
              </w:rPr>
              <w:t xml:space="preserve"> </w:t>
            </w:r>
            <w:r>
              <w:rPr>
                <w:b/>
                <w:color w:val="000009"/>
              </w:rPr>
              <w:t>frente</w:t>
            </w:r>
            <w:r>
              <w:rPr>
                <w:b/>
                <w:color w:val="000009"/>
                <w:spacing w:val="-7"/>
              </w:rPr>
              <w:t xml:space="preserve"> </w:t>
            </w:r>
            <w:r>
              <w:rPr>
                <w:b/>
                <w:color w:val="000009"/>
              </w:rPr>
              <w:t>a</w:t>
            </w:r>
            <w:r>
              <w:rPr>
                <w:b/>
                <w:color w:val="000009"/>
                <w:spacing w:val="-6"/>
              </w:rPr>
              <w:t xml:space="preserve"> </w:t>
            </w:r>
            <w:r>
              <w:rPr>
                <w:b/>
                <w:color w:val="000009"/>
              </w:rPr>
              <w:t>obras</w:t>
            </w:r>
            <w:r>
              <w:rPr>
                <w:b/>
                <w:color w:val="000009"/>
                <w:spacing w:val="-6"/>
              </w:rPr>
              <w:t xml:space="preserve"> </w:t>
            </w:r>
            <w:r>
              <w:rPr>
                <w:b/>
                <w:color w:val="000009"/>
              </w:rPr>
              <w:t>nacionales</w:t>
            </w:r>
            <w:r>
              <w:rPr>
                <w:b/>
                <w:color w:val="000009"/>
                <w:spacing w:val="-6"/>
              </w:rPr>
              <w:t xml:space="preserve"> </w:t>
            </w:r>
            <w:r>
              <w:rPr>
                <w:b/>
                <w:color w:val="000009"/>
              </w:rPr>
              <w:t>que no califiquen como MIPYME, y siempre que no existan ofertas obras que no</w:t>
            </w:r>
          </w:p>
          <w:p w14:paraId="381555ED" w14:textId="77777777" w:rsidR="006A6EC4" w:rsidRDefault="006A6EC4">
            <w:pPr>
              <w:pStyle w:val="TableParagraph"/>
              <w:spacing w:before="0"/>
              <w:ind w:left="842" w:right="823"/>
              <w:rPr>
                <w:b/>
              </w:rPr>
            </w:pPr>
            <w:r>
              <w:rPr>
                <w:b/>
                <w:color w:val="000009"/>
              </w:rPr>
              <w:t>califiquen</w:t>
            </w:r>
            <w:r>
              <w:rPr>
                <w:b/>
                <w:color w:val="000009"/>
                <w:spacing w:val="-8"/>
              </w:rPr>
              <w:t xml:space="preserve"> </w:t>
            </w:r>
            <w:r>
              <w:rPr>
                <w:b/>
                <w:color w:val="000009"/>
              </w:rPr>
              <w:t>como</w:t>
            </w:r>
            <w:r>
              <w:rPr>
                <w:b/>
                <w:color w:val="000009"/>
                <w:spacing w:val="-7"/>
              </w:rPr>
              <w:t xml:space="preserve"> </w:t>
            </w:r>
            <w:r>
              <w:rPr>
                <w:b/>
                <w:color w:val="000009"/>
                <w:spacing w:val="-2"/>
              </w:rPr>
              <w:t>nacionales</w:t>
            </w:r>
          </w:p>
        </w:tc>
        <w:tc>
          <w:tcPr>
            <w:tcW w:w="2691" w:type="dxa"/>
            <w:tcBorders>
              <w:top w:val="single" w:sz="8" w:space="0" w:color="000000"/>
              <w:left w:val="single" w:sz="8" w:space="0" w:color="000000"/>
              <w:bottom w:val="single" w:sz="8" w:space="0" w:color="000000"/>
              <w:right w:val="single" w:sz="8" w:space="0" w:color="000000"/>
            </w:tcBorders>
            <w:hideMark/>
          </w:tcPr>
          <w:p w14:paraId="258E2AA2" w14:textId="77777777" w:rsidR="006A6EC4" w:rsidRDefault="006A6EC4">
            <w:pPr>
              <w:pStyle w:val="TableParagraph"/>
              <w:spacing w:before="0" w:line="276" w:lineRule="auto"/>
              <w:ind w:left="115" w:right="96" w:firstLine="2"/>
              <w:rPr>
                <w:b/>
              </w:rPr>
            </w:pPr>
            <w:r>
              <w:rPr>
                <w:b/>
                <w:color w:val="000009"/>
              </w:rPr>
              <w:t>% comparación en cualquier</w:t>
            </w:r>
            <w:r>
              <w:rPr>
                <w:b/>
                <w:color w:val="000009"/>
                <w:spacing w:val="-16"/>
              </w:rPr>
              <w:t xml:space="preserve"> </w:t>
            </w:r>
            <w:r>
              <w:rPr>
                <w:b/>
                <w:color w:val="000009"/>
              </w:rPr>
              <w:t>circunstancia en que participe una obra que no califique como nacional y su</w:t>
            </w:r>
          </w:p>
          <w:p w14:paraId="5A0651E8" w14:textId="77777777" w:rsidR="006A6EC4" w:rsidRDefault="006A6EC4">
            <w:pPr>
              <w:pStyle w:val="TableParagraph"/>
              <w:spacing w:before="0"/>
              <w:ind w:left="470" w:right="451"/>
              <w:rPr>
                <w:b/>
              </w:rPr>
            </w:pPr>
            <w:r>
              <w:rPr>
                <w:b/>
                <w:color w:val="000009"/>
              </w:rPr>
              <w:t>oferta</w:t>
            </w:r>
            <w:r>
              <w:rPr>
                <w:b/>
                <w:color w:val="000009"/>
                <w:spacing w:val="-3"/>
              </w:rPr>
              <w:t xml:space="preserve"> </w:t>
            </w:r>
            <w:r>
              <w:rPr>
                <w:b/>
                <w:color w:val="000009"/>
              </w:rPr>
              <w:t xml:space="preserve">sea </w:t>
            </w:r>
            <w:r>
              <w:rPr>
                <w:b/>
                <w:color w:val="000009"/>
                <w:spacing w:val="-2"/>
              </w:rPr>
              <w:t>válida</w:t>
            </w:r>
          </w:p>
        </w:tc>
      </w:tr>
      <w:tr w:rsidR="006A6EC4" w14:paraId="1192C3D4"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55270F56" w14:textId="77777777" w:rsidR="006A6EC4" w:rsidRDefault="006A6EC4">
            <w:pPr>
              <w:pStyle w:val="TableParagraph"/>
              <w:ind w:left="99" w:right="83"/>
              <w:rPr>
                <w:rFonts w:ascii="Arial MT"/>
              </w:rPr>
            </w:pPr>
            <w:r>
              <w:rPr>
                <w:rFonts w:ascii="Arial MT"/>
                <w:color w:val="000009"/>
                <w:spacing w:val="-2"/>
              </w:rPr>
              <w:t>Micro</w:t>
            </w:r>
          </w:p>
        </w:tc>
        <w:tc>
          <w:tcPr>
            <w:tcW w:w="4563" w:type="dxa"/>
            <w:tcBorders>
              <w:top w:val="single" w:sz="8" w:space="0" w:color="000000"/>
              <w:left w:val="single" w:sz="8" w:space="0" w:color="000000"/>
              <w:bottom w:val="single" w:sz="8" w:space="0" w:color="000000"/>
              <w:right w:val="single" w:sz="8" w:space="0" w:color="000000"/>
            </w:tcBorders>
            <w:hideMark/>
          </w:tcPr>
          <w:p w14:paraId="568443A3"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2B23A58C" w14:textId="77777777" w:rsidR="006A6EC4" w:rsidRDefault="006A6EC4">
            <w:pPr>
              <w:pStyle w:val="TableParagraph"/>
              <w:ind w:left="470" w:right="449"/>
              <w:rPr>
                <w:rFonts w:ascii="Arial MT"/>
              </w:rPr>
            </w:pPr>
            <w:r>
              <w:rPr>
                <w:rFonts w:ascii="Arial MT"/>
                <w:color w:val="000009"/>
                <w:spacing w:val="-5"/>
              </w:rPr>
              <w:t>16%</w:t>
            </w:r>
          </w:p>
        </w:tc>
      </w:tr>
      <w:tr w:rsidR="006A6EC4" w14:paraId="38DDB29C" w14:textId="77777777" w:rsidTr="006A6EC4">
        <w:trPr>
          <w:trHeight w:val="452"/>
        </w:trPr>
        <w:tc>
          <w:tcPr>
            <w:tcW w:w="1231" w:type="dxa"/>
            <w:tcBorders>
              <w:top w:val="single" w:sz="8" w:space="0" w:color="000000"/>
              <w:left w:val="single" w:sz="8" w:space="0" w:color="000000"/>
              <w:bottom w:val="single" w:sz="8" w:space="0" w:color="000000"/>
              <w:right w:val="single" w:sz="8" w:space="0" w:color="000000"/>
            </w:tcBorders>
            <w:hideMark/>
          </w:tcPr>
          <w:p w14:paraId="466F58EF" w14:textId="77777777" w:rsidR="006A6EC4" w:rsidRDefault="006A6EC4">
            <w:pPr>
              <w:pStyle w:val="TableParagraph"/>
              <w:ind w:left="105" w:right="83"/>
              <w:rPr>
                <w:rFonts w:ascii="Arial MT" w:hAnsi="Arial MT"/>
              </w:rPr>
            </w:pPr>
            <w:r>
              <w:rPr>
                <w:rFonts w:ascii="Arial MT" w:hAnsi="Arial MT"/>
                <w:color w:val="000009"/>
                <w:spacing w:val="-2"/>
              </w:rPr>
              <w:t>Pequeña</w:t>
            </w:r>
          </w:p>
        </w:tc>
        <w:tc>
          <w:tcPr>
            <w:tcW w:w="4563" w:type="dxa"/>
            <w:tcBorders>
              <w:top w:val="single" w:sz="8" w:space="0" w:color="000000"/>
              <w:left w:val="single" w:sz="8" w:space="0" w:color="000000"/>
              <w:bottom w:val="single" w:sz="8" w:space="0" w:color="000000"/>
              <w:right w:val="single" w:sz="8" w:space="0" w:color="000000"/>
            </w:tcBorders>
            <w:hideMark/>
          </w:tcPr>
          <w:p w14:paraId="38B39627" w14:textId="77777777" w:rsidR="006A6EC4" w:rsidRDefault="006A6EC4">
            <w:pPr>
              <w:pStyle w:val="TableParagraph"/>
              <w:ind w:left="2121"/>
              <w:jc w:val="left"/>
              <w:rPr>
                <w:rFonts w:ascii="Arial MT"/>
              </w:rPr>
            </w:pPr>
            <w:r>
              <w:rPr>
                <w:rFonts w:ascii="Arial MT"/>
                <w:color w:val="000009"/>
                <w:spacing w:val="-5"/>
              </w:rPr>
              <w:t>8%</w:t>
            </w:r>
          </w:p>
        </w:tc>
        <w:tc>
          <w:tcPr>
            <w:tcW w:w="2691" w:type="dxa"/>
            <w:tcBorders>
              <w:top w:val="single" w:sz="8" w:space="0" w:color="000000"/>
              <w:left w:val="single" w:sz="8" w:space="0" w:color="000000"/>
              <w:bottom w:val="single" w:sz="8" w:space="0" w:color="000000"/>
              <w:right w:val="single" w:sz="8" w:space="0" w:color="000000"/>
            </w:tcBorders>
            <w:hideMark/>
          </w:tcPr>
          <w:p w14:paraId="5C941B07" w14:textId="77777777" w:rsidR="006A6EC4" w:rsidRDefault="006A6EC4">
            <w:pPr>
              <w:pStyle w:val="TableParagraph"/>
              <w:ind w:left="470" w:right="449"/>
              <w:rPr>
                <w:rFonts w:ascii="Arial MT"/>
              </w:rPr>
            </w:pPr>
            <w:r>
              <w:rPr>
                <w:rFonts w:ascii="Arial MT"/>
                <w:color w:val="000009"/>
                <w:spacing w:val="-5"/>
              </w:rPr>
              <w:t>16%</w:t>
            </w:r>
          </w:p>
        </w:tc>
      </w:tr>
      <w:tr w:rsidR="006A6EC4" w14:paraId="5950B120" w14:textId="77777777" w:rsidTr="006A6EC4">
        <w:trPr>
          <w:trHeight w:val="455"/>
        </w:trPr>
        <w:tc>
          <w:tcPr>
            <w:tcW w:w="1231" w:type="dxa"/>
            <w:tcBorders>
              <w:top w:val="single" w:sz="8" w:space="0" w:color="000000"/>
              <w:left w:val="single" w:sz="8" w:space="0" w:color="000000"/>
              <w:bottom w:val="single" w:sz="8" w:space="0" w:color="000000"/>
              <w:right w:val="single" w:sz="8" w:space="0" w:color="000000"/>
            </w:tcBorders>
            <w:hideMark/>
          </w:tcPr>
          <w:p w14:paraId="2C19E70F" w14:textId="77777777" w:rsidR="006A6EC4" w:rsidRDefault="006A6EC4">
            <w:pPr>
              <w:pStyle w:val="TableParagraph"/>
              <w:ind w:left="97" w:right="83"/>
              <w:rPr>
                <w:rFonts w:ascii="Arial MT"/>
              </w:rPr>
            </w:pPr>
            <w:r>
              <w:rPr>
                <w:rFonts w:ascii="Arial MT"/>
                <w:color w:val="000009"/>
                <w:spacing w:val="-2"/>
              </w:rPr>
              <w:t>Mediana</w:t>
            </w:r>
          </w:p>
        </w:tc>
        <w:tc>
          <w:tcPr>
            <w:tcW w:w="4563" w:type="dxa"/>
            <w:tcBorders>
              <w:top w:val="single" w:sz="8" w:space="0" w:color="000000"/>
              <w:left w:val="single" w:sz="8" w:space="0" w:color="000000"/>
              <w:bottom w:val="single" w:sz="8" w:space="0" w:color="000000"/>
              <w:right w:val="single" w:sz="8" w:space="0" w:color="000000"/>
            </w:tcBorders>
            <w:hideMark/>
          </w:tcPr>
          <w:p w14:paraId="78C202DD" w14:textId="77777777" w:rsidR="006A6EC4" w:rsidRDefault="006A6EC4">
            <w:pPr>
              <w:pStyle w:val="TableParagraph"/>
              <w:ind w:left="2121"/>
              <w:jc w:val="left"/>
              <w:rPr>
                <w:rFonts w:ascii="Arial MT"/>
              </w:rPr>
            </w:pPr>
            <w:r>
              <w:rPr>
                <w:rFonts w:ascii="Arial MT"/>
                <w:color w:val="000009"/>
                <w:spacing w:val="-5"/>
              </w:rPr>
              <w:t>4%</w:t>
            </w:r>
          </w:p>
        </w:tc>
        <w:tc>
          <w:tcPr>
            <w:tcW w:w="2691" w:type="dxa"/>
            <w:tcBorders>
              <w:top w:val="single" w:sz="8" w:space="0" w:color="000000"/>
              <w:left w:val="single" w:sz="8" w:space="0" w:color="000000"/>
              <w:bottom w:val="single" w:sz="8" w:space="0" w:color="000000"/>
              <w:right w:val="single" w:sz="8" w:space="0" w:color="000000"/>
            </w:tcBorders>
            <w:hideMark/>
          </w:tcPr>
          <w:p w14:paraId="45F4BF03" w14:textId="77777777" w:rsidR="006A6EC4" w:rsidRDefault="006A6EC4">
            <w:pPr>
              <w:pStyle w:val="TableParagraph"/>
              <w:ind w:left="470" w:right="449"/>
              <w:rPr>
                <w:rFonts w:ascii="Arial MT"/>
              </w:rPr>
            </w:pPr>
            <w:r>
              <w:rPr>
                <w:rFonts w:ascii="Arial MT"/>
                <w:color w:val="000009"/>
                <w:spacing w:val="-5"/>
              </w:rPr>
              <w:t>12%</w:t>
            </w:r>
          </w:p>
        </w:tc>
      </w:tr>
    </w:tbl>
    <w:p w14:paraId="07A80D11" w14:textId="77777777" w:rsidR="006A6EC4" w:rsidRDefault="006A6EC4" w:rsidP="006A6EC4">
      <w:pPr>
        <w:pStyle w:val="Textoindependiente"/>
        <w:rPr>
          <w:sz w:val="20"/>
        </w:rPr>
      </w:pPr>
    </w:p>
    <w:p w14:paraId="550A02FE" w14:textId="77777777" w:rsidR="006A6EC4" w:rsidRDefault="006A6EC4" w:rsidP="006A6EC4">
      <w:pPr>
        <w:pStyle w:val="Textoindependiente"/>
        <w:spacing w:before="10"/>
        <w:rPr>
          <w:sz w:val="15"/>
        </w:rPr>
      </w:pPr>
    </w:p>
    <w:p w14:paraId="7C219E7D" w14:textId="77777777" w:rsidR="006A6EC4" w:rsidRDefault="006A6EC4" w:rsidP="006A6EC4">
      <w:pPr>
        <w:pStyle w:val="Textoindependiente"/>
        <w:spacing w:before="93" w:line="276" w:lineRule="auto"/>
        <w:ind w:left="282" w:right="119"/>
        <w:jc w:val="both"/>
      </w:pPr>
      <w:r>
        <w:rPr>
          <w:color w:val="000009"/>
        </w:rPr>
        <w:t>A</w:t>
      </w:r>
      <w:r>
        <w:rPr>
          <w:color w:val="000009"/>
          <w:spacing w:val="-2"/>
        </w:rPr>
        <w:t xml:space="preserve"> </w:t>
      </w:r>
      <w:r>
        <w:rPr>
          <w:color w:val="000009"/>
        </w:rPr>
        <w:t>los efectos de comparar las ofertas se tomará en consideración la siguiente fórmula de</w:t>
      </w:r>
      <w:r>
        <w:rPr>
          <w:color w:val="000009"/>
          <w:spacing w:val="-10"/>
        </w:rPr>
        <w:t xml:space="preserve"> </w:t>
      </w:r>
      <w:r>
        <w:rPr>
          <w:color w:val="000009"/>
        </w:rPr>
        <w:t>cálculo</w:t>
      </w:r>
      <w:r>
        <w:rPr>
          <w:color w:val="000009"/>
          <w:spacing w:val="-12"/>
        </w:rPr>
        <w:t xml:space="preserve"> </w:t>
      </w:r>
      <w:r>
        <w:rPr>
          <w:color w:val="000009"/>
        </w:rPr>
        <w:t>aplicable</w:t>
      </w:r>
      <w:r>
        <w:rPr>
          <w:color w:val="000009"/>
          <w:spacing w:val="-10"/>
        </w:rPr>
        <w:t xml:space="preserve"> </w:t>
      </w:r>
      <w:r>
        <w:rPr>
          <w:color w:val="000009"/>
        </w:rPr>
        <w:t>sobre</w:t>
      </w:r>
      <w:r>
        <w:rPr>
          <w:color w:val="000009"/>
          <w:spacing w:val="-10"/>
        </w:rPr>
        <w:t xml:space="preserve"> </w:t>
      </w:r>
      <w:r>
        <w:rPr>
          <w:color w:val="000009"/>
        </w:rPr>
        <w:t>el</w:t>
      </w:r>
      <w:r>
        <w:rPr>
          <w:color w:val="000009"/>
          <w:spacing w:val="-13"/>
        </w:rPr>
        <w:t xml:space="preserve"> </w:t>
      </w:r>
      <w:r>
        <w:rPr>
          <w:color w:val="000009"/>
        </w:rPr>
        <w:t>precio</w:t>
      </w:r>
      <w:r>
        <w:rPr>
          <w:color w:val="000009"/>
          <w:spacing w:val="-12"/>
        </w:rPr>
        <w:t xml:space="preserve"> </w:t>
      </w:r>
      <w:r>
        <w:rPr>
          <w:color w:val="000009"/>
        </w:rPr>
        <w:t>unitario</w:t>
      </w:r>
      <w:r>
        <w:rPr>
          <w:color w:val="000009"/>
          <w:spacing w:val="-12"/>
        </w:rPr>
        <w:t xml:space="preserve"> </w:t>
      </w:r>
      <w:r>
        <w:rPr>
          <w:color w:val="000009"/>
        </w:rPr>
        <w:t>sin</w:t>
      </w:r>
      <w:r>
        <w:rPr>
          <w:color w:val="000009"/>
          <w:spacing w:val="-10"/>
        </w:rPr>
        <w:t xml:space="preserve"> </w:t>
      </w:r>
      <w:r>
        <w:rPr>
          <w:color w:val="000009"/>
        </w:rPr>
        <w:t>considerar</w:t>
      </w:r>
      <w:r>
        <w:rPr>
          <w:color w:val="000009"/>
          <w:spacing w:val="-11"/>
        </w:rPr>
        <w:t xml:space="preserve"> </w:t>
      </w:r>
      <w:r>
        <w:rPr>
          <w:color w:val="000009"/>
        </w:rPr>
        <w:t>el</w:t>
      </w:r>
      <w:r>
        <w:rPr>
          <w:color w:val="000009"/>
          <w:spacing w:val="-13"/>
        </w:rPr>
        <w:t xml:space="preserve"> </w:t>
      </w:r>
      <w:r>
        <w:rPr>
          <w:color w:val="000009"/>
        </w:rPr>
        <w:t>monto</w:t>
      </w:r>
      <w:r>
        <w:rPr>
          <w:color w:val="000009"/>
          <w:spacing w:val="-12"/>
        </w:rPr>
        <w:t xml:space="preserve"> </w:t>
      </w:r>
      <w:r>
        <w:rPr>
          <w:color w:val="000009"/>
        </w:rPr>
        <w:t>del</w:t>
      </w:r>
      <w:r>
        <w:rPr>
          <w:color w:val="000009"/>
          <w:spacing w:val="-11"/>
        </w:rPr>
        <w:t xml:space="preserve"> </w:t>
      </w:r>
      <w:r>
        <w:rPr>
          <w:color w:val="000009"/>
        </w:rPr>
        <w:t>impuesto</w:t>
      </w:r>
      <w:r>
        <w:rPr>
          <w:color w:val="000009"/>
          <w:spacing w:val="-12"/>
        </w:rPr>
        <w:t xml:space="preserve"> </w:t>
      </w:r>
      <w:r>
        <w:rPr>
          <w:color w:val="000009"/>
        </w:rPr>
        <w:t>al</w:t>
      </w:r>
      <w:r>
        <w:rPr>
          <w:color w:val="000009"/>
          <w:spacing w:val="-11"/>
        </w:rPr>
        <w:t xml:space="preserve"> </w:t>
      </w:r>
      <w:r>
        <w:rPr>
          <w:color w:val="000009"/>
        </w:rPr>
        <w:t>valor agregado (IVA):</w:t>
      </w:r>
    </w:p>
    <w:p w14:paraId="30CA27E8" w14:textId="77777777" w:rsidR="006A6EC4" w:rsidRDefault="006A6EC4" w:rsidP="006A6EC4">
      <w:pPr>
        <w:spacing w:before="199" w:line="463" w:lineRule="auto"/>
        <w:ind w:left="282"/>
        <w:rPr>
          <w:rFonts w:ascii="Arial"/>
          <w:b/>
        </w:rPr>
      </w:pPr>
      <w:r>
        <w:rPr>
          <w:rFonts w:ascii="Arial"/>
          <w:b/>
          <w:color w:val="000009"/>
        </w:rPr>
        <w:t>Obras</w:t>
      </w:r>
      <w:r>
        <w:rPr>
          <w:rFonts w:ascii="Arial"/>
          <w:b/>
          <w:color w:val="000009"/>
          <w:spacing w:val="-4"/>
        </w:rPr>
        <w:t xml:space="preserve"> </w:t>
      </w:r>
      <w:r>
        <w:rPr>
          <w:rFonts w:ascii="Arial"/>
          <w:b/>
          <w:color w:val="000009"/>
        </w:rPr>
        <w:t>ofertadas</w:t>
      </w:r>
      <w:r>
        <w:rPr>
          <w:rFonts w:ascii="Arial"/>
          <w:b/>
          <w:color w:val="000009"/>
          <w:spacing w:val="-2"/>
        </w:rPr>
        <w:t xml:space="preserve"> </w:t>
      </w:r>
      <w:r>
        <w:rPr>
          <w:rFonts w:ascii="Arial"/>
          <w:b/>
          <w:color w:val="000009"/>
        </w:rPr>
        <w:t>por</w:t>
      </w:r>
      <w:r>
        <w:rPr>
          <w:rFonts w:ascii="Arial"/>
          <w:b/>
          <w:color w:val="000009"/>
          <w:spacing w:val="-3"/>
        </w:rPr>
        <w:t xml:space="preserve"> </w:t>
      </w:r>
      <w:r>
        <w:rPr>
          <w:rFonts w:ascii="Arial"/>
          <w:b/>
          <w:color w:val="000009"/>
        </w:rPr>
        <w:t>MIPYME</w:t>
      </w:r>
      <w:r>
        <w:rPr>
          <w:rFonts w:ascii="Arial"/>
          <w:b/>
          <w:color w:val="000009"/>
          <w:spacing w:val="-2"/>
        </w:rPr>
        <w:t xml:space="preserve"> </w:t>
      </w:r>
      <w:r>
        <w:rPr>
          <w:rFonts w:ascii="Arial"/>
          <w:b/>
          <w:color w:val="000009"/>
        </w:rPr>
        <w:t>que</w:t>
      </w:r>
      <w:r>
        <w:rPr>
          <w:rFonts w:ascii="Arial"/>
          <w:b/>
          <w:color w:val="000009"/>
          <w:spacing w:val="-4"/>
        </w:rPr>
        <w:t xml:space="preserve"> </w:t>
      </w:r>
      <w:r>
        <w:rPr>
          <w:rFonts w:ascii="Arial"/>
          <w:b/>
          <w:color w:val="000009"/>
        </w:rPr>
        <w:t>incluyan</w:t>
      </w:r>
      <w:r>
        <w:rPr>
          <w:rFonts w:ascii="Arial"/>
          <w:b/>
          <w:color w:val="000009"/>
          <w:spacing w:val="-2"/>
        </w:rPr>
        <w:t xml:space="preserve"> </w:t>
      </w:r>
      <w:r>
        <w:rPr>
          <w:rFonts w:ascii="Arial"/>
          <w:b/>
          <w:color w:val="000009"/>
        </w:rPr>
        <w:t>materiales</w:t>
      </w:r>
      <w:r>
        <w:rPr>
          <w:rFonts w:ascii="Arial"/>
          <w:b/>
          <w:color w:val="000009"/>
          <w:spacing w:val="-2"/>
        </w:rPr>
        <w:t xml:space="preserve"> </w:t>
      </w:r>
      <w:r>
        <w:rPr>
          <w:rFonts w:ascii="Arial"/>
          <w:b/>
          <w:color w:val="000009"/>
        </w:rPr>
        <w:t>o</w:t>
      </w:r>
      <w:r>
        <w:rPr>
          <w:rFonts w:ascii="Arial"/>
          <w:b/>
          <w:color w:val="000009"/>
          <w:spacing w:val="-1"/>
        </w:rPr>
        <w:t xml:space="preserve"> </w:t>
      </w:r>
      <w:r>
        <w:rPr>
          <w:rFonts w:ascii="Arial"/>
          <w:b/>
          <w:color w:val="000009"/>
        </w:rPr>
        <w:t>mano</w:t>
      </w:r>
      <w:r>
        <w:rPr>
          <w:rFonts w:ascii="Arial"/>
          <w:b/>
          <w:color w:val="000009"/>
          <w:spacing w:val="-5"/>
        </w:rPr>
        <w:t xml:space="preserve"> </w:t>
      </w:r>
      <w:r>
        <w:rPr>
          <w:rFonts w:ascii="Arial"/>
          <w:b/>
          <w:color w:val="000009"/>
        </w:rPr>
        <w:t>de</w:t>
      </w:r>
      <w:r>
        <w:rPr>
          <w:rFonts w:ascii="Arial"/>
          <w:b/>
          <w:color w:val="000009"/>
          <w:spacing w:val="-5"/>
        </w:rPr>
        <w:t xml:space="preserve"> </w:t>
      </w:r>
      <w:r>
        <w:rPr>
          <w:rFonts w:ascii="Arial"/>
          <w:b/>
          <w:color w:val="000009"/>
        </w:rPr>
        <w:t>obra</w:t>
      </w:r>
      <w:r>
        <w:rPr>
          <w:rFonts w:ascii="Arial"/>
          <w:b/>
          <w:color w:val="000009"/>
          <w:spacing w:val="-2"/>
        </w:rPr>
        <w:t xml:space="preserve"> </w:t>
      </w:r>
      <w:r>
        <w:rPr>
          <w:rFonts w:ascii="Arial"/>
          <w:b/>
          <w:color w:val="000009"/>
        </w:rPr>
        <w:t>nacional. PCM = PM - PM x % CN x B</w:t>
      </w:r>
    </w:p>
    <w:p w14:paraId="5669CAEB" w14:textId="77777777" w:rsidR="006A6EC4" w:rsidRDefault="006A6EC4" w:rsidP="006A6EC4">
      <w:pPr>
        <w:pStyle w:val="Textoindependiente"/>
        <w:spacing w:before="4"/>
        <w:ind w:left="282"/>
      </w:pPr>
      <w:r>
        <w:rPr>
          <w:color w:val="000009"/>
          <w:spacing w:val="-2"/>
        </w:rPr>
        <w:t>Donde:</w:t>
      </w:r>
    </w:p>
    <w:p w14:paraId="339A78D5" w14:textId="77777777" w:rsidR="006A6EC4" w:rsidRDefault="006A6EC4" w:rsidP="006A6EC4">
      <w:pPr>
        <w:pStyle w:val="Textoindependiente"/>
        <w:spacing w:before="7"/>
        <w:rPr>
          <w:sz w:val="20"/>
        </w:rPr>
      </w:pPr>
    </w:p>
    <w:p w14:paraId="481A4697" w14:textId="77777777" w:rsidR="006A6EC4" w:rsidRDefault="006A6EC4" w:rsidP="006A6EC4">
      <w:pPr>
        <w:pStyle w:val="Textoindependiente"/>
        <w:spacing w:line="463" w:lineRule="auto"/>
        <w:ind w:left="282" w:right="112"/>
      </w:pPr>
      <w:r>
        <w:rPr>
          <w:color w:val="000009"/>
        </w:rPr>
        <w:t>PCM</w:t>
      </w:r>
      <w:r>
        <w:rPr>
          <w:color w:val="000009"/>
          <w:spacing w:val="-6"/>
        </w:rPr>
        <w:t xml:space="preserve"> </w:t>
      </w:r>
      <w:r>
        <w:rPr>
          <w:color w:val="000009"/>
        </w:rPr>
        <w:t>=</w:t>
      </w:r>
      <w:r>
        <w:rPr>
          <w:color w:val="000009"/>
          <w:spacing w:val="-2"/>
        </w:rPr>
        <w:t xml:space="preserve"> </w:t>
      </w:r>
      <w:r>
        <w:rPr>
          <w:color w:val="000009"/>
        </w:rPr>
        <w:t>precio</w:t>
      </w:r>
      <w:r>
        <w:rPr>
          <w:color w:val="000009"/>
          <w:spacing w:val="-5"/>
        </w:rPr>
        <w:t xml:space="preserve"> </w:t>
      </w:r>
      <w:r>
        <w:rPr>
          <w:color w:val="000009"/>
        </w:rPr>
        <w:t>comparativo</w:t>
      </w:r>
      <w:r>
        <w:rPr>
          <w:color w:val="000009"/>
          <w:spacing w:val="-3"/>
        </w:rPr>
        <w:t xml:space="preserve"> </w:t>
      </w:r>
      <w:r>
        <w:rPr>
          <w:color w:val="000009"/>
        </w:rPr>
        <w:t>del</w:t>
      </w:r>
      <w:r>
        <w:rPr>
          <w:color w:val="000009"/>
          <w:spacing w:val="-3"/>
        </w:rPr>
        <w:t xml:space="preserve"> </w:t>
      </w:r>
      <w:r>
        <w:rPr>
          <w:color w:val="000009"/>
        </w:rPr>
        <w:t>producto</w:t>
      </w:r>
      <w:r>
        <w:rPr>
          <w:color w:val="000009"/>
          <w:spacing w:val="-5"/>
        </w:rPr>
        <w:t xml:space="preserve"> </w:t>
      </w:r>
      <w:r>
        <w:rPr>
          <w:color w:val="000009"/>
        </w:rPr>
        <w:t>MIPYME</w:t>
      </w:r>
      <w:r>
        <w:rPr>
          <w:color w:val="000009"/>
          <w:spacing w:val="-1"/>
        </w:rPr>
        <w:t xml:space="preserve"> </w:t>
      </w:r>
      <w:r>
        <w:rPr>
          <w:color w:val="000009"/>
        </w:rPr>
        <w:t>con</w:t>
      </w:r>
      <w:r>
        <w:rPr>
          <w:color w:val="000009"/>
          <w:spacing w:val="-3"/>
        </w:rPr>
        <w:t xml:space="preserve"> </w:t>
      </w:r>
      <w:r>
        <w:rPr>
          <w:color w:val="000009"/>
        </w:rPr>
        <w:t>la</w:t>
      </w:r>
      <w:r>
        <w:rPr>
          <w:color w:val="000009"/>
          <w:spacing w:val="-3"/>
        </w:rPr>
        <w:t xml:space="preserve"> </w:t>
      </w:r>
      <w:r>
        <w:rPr>
          <w:color w:val="000009"/>
        </w:rPr>
        <w:t>aplicación</w:t>
      </w:r>
      <w:r>
        <w:rPr>
          <w:color w:val="000009"/>
          <w:spacing w:val="-3"/>
        </w:rPr>
        <w:t xml:space="preserve"> </w:t>
      </w:r>
      <w:r>
        <w:rPr>
          <w:color w:val="000009"/>
        </w:rPr>
        <w:t>de</w:t>
      </w:r>
      <w:r>
        <w:rPr>
          <w:color w:val="000009"/>
          <w:spacing w:val="-5"/>
        </w:rPr>
        <w:t xml:space="preserve"> </w:t>
      </w:r>
      <w:r>
        <w:rPr>
          <w:color w:val="000009"/>
        </w:rPr>
        <w:t>la</w:t>
      </w:r>
      <w:r>
        <w:rPr>
          <w:color w:val="000009"/>
          <w:spacing w:val="-3"/>
        </w:rPr>
        <w:t xml:space="preserve"> </w:t>
      </w:r>
      <w:r>
        <w:rPr>
          <w:color w:val="000009"/>
        </w:rPr>
        <w:t xml:space="preserve">preferencia. </w:t>
      </w:r>
      <w:r>
        <w:rPr>
          <w:color w:val="000009"/>
        </w:rPr>
        <w:lastRenderedPageBreak/>
        <w:t>PM = precio del producto MIPYME puesto en almacenes del comprador.</w:t>
      </w:r>
    </w:p>
    <w:p w14:paraId="3312E613" w14:textId="77777777" w:rsidR="006A6EC4" w:rsidRDefault="006A6EC4" w:rsidP="006A6EC4">
      <w:pPr>
        <w:pStyle w:val="Textoindependiente"/>
        <w:ind w:left="282"/>
      </w:pPr>
      <w:r>
        <w:rPr>
          <w:color w:val="000009"/>
        </w:rPr>
        <w:t>CN</w:t>
      </w:r>
      <w:r>
        <w:rPr>
          <w:color w:val="000009"/>
          <w:spacing w:val="-4"/>
        </w:rPr>
        <w:t xml:space="preserve"> </w:t>
      </w:r>
      <w:r>
        <w:rPr>
          <w:color w:val="000009"/>
        </w:rPr>
        <w:t>=</w:t>
      </w:r>
      <w:r>
        <w:rPr>
          <w:color w:val="000009"/>
          <w:spacing w:val="-4"/>
        </w:rPr>
        <w:t xml:space="preserve"> </w:t>
      </w:r>
      <w:r>
        <w:rPr>
          <w:color w:val="000009"/>
        </w:rPr>
        <w:t>componente</w:t>
      </w:r>
      <w:r>
        <w:rPr>
          <w:color w:val="000009"/>
          <w:spacing w:val="-3"/>
        </w:rPr>
        <w:t xml:space="preserve"> </w:t>
      </w:r>
      <w:r>
        <w:rPr>
          <w:color w:val="000009"/>
          <w:spacing w:val="-2"/>
        </w:rPr>
        <w:t>nacional</w:t>
      </w:r>
    </w:p>
    <w:p w14:paraId="77112ADC" w14:textId="77777777" w:rsidR="006A6EC4" w:rsidRDefault="006A6EC4" w:rsidP="006A6EC4">
      <w:pPr>
        <w:pStyle w:val="Textoindependiente"/>
        <w:spacing w:before="9"/>
        <w:rPr>
          <w:sz w:val="20"/>
        </w:rPr>
      </w:pPr>
    </w:p>
    <w:p w14:paraId="68A63075" w14:textId="77777777" w:rsidR="006A6EC4" w:rsidRDefault="006A6EC4" w:rsidP="006A6EC4">
      <w:pPr>
        <w:pStyle w:val="Textoindependiente"/>
        <w:spacing w:line="276" w:lineRule="auto"/>
        <w:ind w:left="282" w:right="117"/>
        <w:jc w:val="both"/>
      </w:pPr>
      <w:r>
        <w:rPr>
          <w:color w:val="000009"/>
        </w:rPr>
        <w:t>%CN = porcentaje del precio de la obra que representa la suma de los materiales y la mano de obra que califican como nacionales de acuerdo con la declaración jurada adjunta al certificado de DINAPYME</w:t>
      </w:r>
    </w:p>
    <w:p w14:paraId="4A9DE021" w14:textId="77777777" w:rsidR="006A6EC4" w:rsidRDefault="006A6EC4" w:rsidP="006A6EC4">
      <w:pPr>
        <w:pStyle w:val="Textoindependiente"/>
        <w:spacing w:before="200"/>
        <w:ind w:left="282"/>
      </w:pPr>
      <w:r>
        <w:rPr>
          <w:color w:val="000009"/>
        </w:rPr>
        <w:t>B</w:t>
      </w:r>
      <w:r>
        <w:rPr>
          <w:color w:val="000009"/>
          <w:spacing w:val="-3"/>
        </w:rPr>
        <w:t xml:space="preserve"> </w:t>
      </w:r>
      <w:r>
        <w:rPr>
          <w:color w:val="000009"/>
        </w:rPr>
        <w:t>=</w:t>
      </w:r>
      <w:r>
        <w:rPr>
          <w:color w:val="000009"/>
          <w:spacing w:val="-4"/>
        </w:rPr>
        <w:t xml:space="preserve"> </w:t>
      </w:r>
      <w:r>
        <w:rPr>
          <w:color w:val="000009"/>
        </w:rPr>
        <w:t>%</w:t>
      </w:r>
      <w:r>
        <w:rPr>
          <w:color w:val="000009"/>
          <w:spacing w:val="-2"/>
        </w:rPr>
        <w:t xml:space="preserve"> </w:t>
      </w:r>
      <w:r>
        <w:rPr>
          <w:color w:val="000009"/>
        </w:rPr>
        <w:t>de</w:t>
      </w:r>
      <w:r>
        <w:rPr>
          <w:color w:val="000009"/>
          <w:spacing w:val="-5"/>
        </w:rPr>
        <w:t xml:space="preserve"> </w:t>
      </w:r>
      <w:r>
        <w:rPr>
          <w:color w:val="000009"/>
        </w:rPr>
        <w:t>preferencia</w:t>
      </w:r>
      <w:r>
        <w:rPr>
          <w:color w:val="000009"/>
          <w:spacing w:val="-3"/>
        </w:rPr>
        <w:t xml:space="preserve"> </w:t>
      </w:r>
      <w:r>
        <w:rPr>
          <w:color w:val="000009"/>
        </w:rPr>
        <w:t>de</w:t>
      </w:r>
      <w:r>
        <w:rPr>
          <w:color w:val="000009"/>
          <w:spacing w:val="-5"/>
        </w:rPr>
        <w:t xml:space="preserve"> </w:t>
      </w:r>
      <w:r>
        <w:rPr>
          <w:color w:val="000009"/>
        </w:rPr>
        <w:t>acuerdo</w:t>
      </w:r>
      <w:r>
        <w:rPr>
          <w:color w:val="000009"/>
          <w:spacing w:val="-3"/>
        </w:rPr>
        <w:t xml:space="preserve"> </w:t>
      </w:r>
      <w:r>
        <w:rPr>
          <w:color w:val="000009"/>
        </w:rPr>
        <w:t>al</w:t>
      </w:r>
      <w:r>
        <w:rPr>
          <w:color w:val="000009"/>
          <w:spacing w:val="-6"/>
        </w:rPr>
        <w:t xml:space="preserve"> </w:t>
      </w:r>
      <w:r>
        <w:rPr>
          <w:color w:val="000009"/>
        </w:rPr>
        <w:t>cuadro</w:t>
      </w:r>
      <w:r>
        <w:rPr>
          <w:color w:val="000009"/>
          <w:spacing w:val="-4"/>
        </w:rPr>
        <w:t xml:space="preserve"> </w:t>
      </w:r>
      <w:r>
        <w:rPr>
          <w:color w:val="000009"/>
          <w:spacing w:val="-2"/>
        </w:rPr>
        <w:t>precedente.</w:t>
      </w:r>
    </w:p>
    <w:p w14:paraId="25AC33D9" w14:textId="77777777" w:rsidR="006A6EC4" w:rsidRDefault="006A6EC4" w:rsidP="006A6EC4">
      <w:pPr>
        <w:pStyle w:val="Textoindependiente"/>
        <w:spacing w:before="7"/>
        <w:rPr>
          <w:sz w:val="20"/>
        </w:rPr>
      </w:pPr>
    </w:p>
    <w:p w14:paraId="5A4DC7D9" w14:textId="77777777" w:rsidR="006A6EC4" w:rsidRDefault="006A6EC4" w:rsidP="006A6EC4">
      <w:pPr>
        <w:pStyle w:val="Textoindependiente"/>
        <w:spacing w:line="276" w:lineRule="auto"/>
        <w:ind w:left="282" w:right="120"/>
        <w:jc w:val="both"/>
      </w:pPr>
      <w:r>
        <w:t>Cuando los demás criterios de evaluación, establecidos en el Pliego Particular, tengan asignada una cuantificación monetaria, la misma se sumará al precio comparativo.</w:t>
      </w:r>
    </w:p>
    <w:p w14:paraId="74F8BCA0" w14:textId="77777777" w:rsidR="006A6EC4" w:rsidRDefault="006A6EC4" w:rsidP="006A6EC4">
      <w:pPr>
        <w:pStyle w:val="Textoindependiente"/>
        <w:rPr>
          <w:sz w:val="24"/>
        </w:rPr>
      </w:pPr>
    </w:p>
    <w:p w14:paraId="05693C71" w14:textId="77777777" w:rsidR="006A6EC4" w:rsidRDefault="006A6EC4" w:rsidP="006A6EC4">
      <w:pPr>
        <w:pStyle w:val="Textoindependiente"/>
        <w:spacing w:before="9"/>
        <w:rPr>
          <w:sz w:val="35"/>
        </w:rPr>
      </w:pPr>
    </w:p>
    <w:p w14:paraId="31406756" w14:textId="77777777" w:rsidR="006A6EC4" w:rsidRDefault="006A6EC4" w:rsidP="00BF6822">
      <w:pPr>
        <w:pStyle w:val="Ttulo3"/>
        <w:keepNext w:val="0"/>
        <w:keepLines w:val="0"/>
        <w:widowControl w:val="0"/>
        <w:numPr>
          <w:ilvl w:val="2"/>
          <w:numId w:val="15"/>
        </w:numPr>
        <w:tabs>
          <w:tab w:val="left" w:pos="1698"/>
        </w:tabs>
        <w:autoSpaceDE w:val="0"/>
        <w:autoSpaceDN w:val="0"/>
        <w:spacing w:before="1" w:line="240" w:lineRule="auto"/>
        <w:ind w:hanging="697"/>
      </w:pPr>
      <w:bookmarkStart w:id="75" w:name="_Toc151647283"/>
      <w:r>
        <w:rPr>
          <w:color w:val="4471C4"/>
          <w:spacing w:val="-2"/>
        </w:rPr>
        <w:t>Adjudicación</w:t>
      </w:r>
      <w:bookmarkEnd w:id="75"/>
    </w:p>
    <w:p w14:paraId="0EC90F22" w14:textId="77777777" w:rsidR="006A6EC4" w:rsidRDefault="006A6EC4" w:rsidP="006A6EC4">
      <w:pPr>
        <w:pStyle w:val="Textoindependiente"/>
        <w:spacing w:before="9"/>
        <w:rPr>
          <w:rFonts w:ascii="Arial"/>
          <w:b/>
          <w:sz w:val="20"/>
        </w:rPr>
      </w:pPr>
    </w:p>
    <w:p w14:paraId="52564A5E" w14:textId="77777777" w:rsidR="006A6EC4" w:rsidRDefault="006A6EC4" w:rsidP="006A6EC4">
      <w:pPr>
        <w:pStyle w:val="Textoindependiente"/>
        <w:spacing w:line="276" w:lineRule="auto"/>
        <w:ind w:left="282" w:right="113"/>
        <w:jc w:val="both"/>
      </w:pPr>
      <w:r>
        <w:t>La empresa adjudicataria en</w:t>
      </w:r>
      <w:r>
        <w:rPr>
          <w:spacing w:val="-1"/>
        </w:rPr>
        <w:t xml:space="preserve"> </w:t>
      </w:r>
      <w:r>
        <w:t xml:space="preserve">aplicación del </w:t>
      </w:r>
      <w:r>
        <w:rPr>
          <w:color w:val="000009"/>
        </w:rPr>
        <w:t>Subprograma de</w:t>
      </w:r>
      <w:r>
        <w:rPr>
          <w:color w:val="000009"/>
          <w:spacing w:val="-1"/>
        </w:rPr>
        <w:t xml:space="preserve"> </w:t>
      </w:r>
      <w:r>
        <w:rPr>
          <w:color w:val="000009"/>
        </w:rPr>
        <w:t xml:space="preserve">Contratación Pública para el Desarrollo de las </w:t>
      </w:r>
      <w:proofErr w:type="spellStart"/>
      <w:r>
        <w:rPr>
          <w:color w:val="000009"/>
        </w:rPr>
        <w:t>MIPYMEs</w:t>
      </w:r>
      <w:proofErr w:type="spellEnd"/>
      <w:r>
        <w:t>, deberá presentar certificado de origen emitido por las entidades</w:t>
      </w:r>
      <w:r>
        <w:rPr>
          <w:spacing w:val="-6"/>
        </w:rPr>
        <w:t xml:space="preserve"> </w:t>
      </w:r>
      <w:r>
        <w:t>competentes</w:t>
      </w:r>
      <w:r>
        <w:rPr>
          <w:spacing w:val="-9"/>
        </w:rPr>
        <w:t xml:space="preserve"> </w:t>
      </w:r>
      <w:r>
        <w:t>que</w:t>
      </w:r>
      <w:r>
        <w:rPr>
          <w:spacing w:val="-6"/>
        </w:rPr>
        <w:t xml:space="preserve"> </w:t>
      </w:r>
      <w:r>
        <w:t>acredite</w:t>
      </w:r>
      <w:r>
        <w:rPr>
          <w:spacing w:val="-11"/>
        </w:rPr>
        <w:t xml:space="preserve"> </w:t>
      </w:r>
      <w:r>
        <w:t>que</w:t>
      </w:r>
      <w:r>
        <w:rPr>
          <w:spacing w:val="-7"/>
        </w:rPr>
        <w:t xml:space="preserve"> </w:t>
      </w:r>
      <w:r>
        <w:t>los</w:t>
      </w:r>
      <w:r>
        <w:rPr>
          <w:spacing w:val="-9"/>
        </w:rPr>
        <w:t xml:space="preserve"> </w:t>
      </w:r>
      <w:r>
        <w:t>materiales</w:t>
      </w:r>
      <w:r>
        <w:rPr>
          <w:spacing w:val="-6"/>
        </w:rPr>
        <w:t xml:space="preserve"> </w:t>
      </w:r>
      <w:r>
        <w:t>califican</w:t>
      </w:r>
      <w:r>
        <w:rPr>
          <w:spacing w:val="-9"/>
        </w:rPr>
        <w:t xml:space="preserve"> </w:t>
      </w:r>
      <w:r>
        <w:t>como</w:t>
      </w:r>
      <w:r>
        <w:rPr>
          <w:spacing w:val="-8"/>
        </w:rPr>
        <w:t xml:space="preserve"> </w:t>
      </w:r>
      <w:r>
        <w:t>nacionales.</w:t>
      </w:r>
      <w:r>
        <w:rPr>
          <w:spacing w:val="-5"/>
        </w:rPr>
        <w:t xml:space="preserve"> </w:t>
      </w:r>
      <w:r>
        <w:t>Para ello</w:t>
      </w:r>
      <w:r>
        <w:rPr>
          <w:spacing w:val="-1"/>
        </w:rPr>
        <w:t xml:space="preserve"> </w:t>
      </w:r>
      <w:r>
        <w:t>contará con</w:t>
      </w:r>
      <w:r>
        <w:rPr>
          <w:spacing w:val="-1"/>
        </w:rPr>
        <w:t xml:space="preserve"> </w:t>
      </w:r>
      <w:r>
        <w:t>un</w:t>
      </w:r>
      <w:r>
        <w:rPr>
          <w:spacing w:val="-1"/>
        </w:rPr>
        <w:t xml:space="preserve"> </w:t>
      </w:r>
      <w:r>
        <w:t>plazo</w:t>
      </w:r>
      <w:r>
        <w:rPr>
          <w:spacing w:val="-1"/>
        </w:rPr>
        <w:t xml:space="preserve"> </w:t>
      </w:r>
      <w:r>
        <w:t>máximo</w:t>
      </w:r>
      <w:r>
        <w:rPr>
          <w:spacing w:val="-1"/>
        </w:rPr>
        <w:t xml:space="preserve"> </w:t>
      </w:r>
      <w:r>
        <w:t>de</w:t>
      </w:r>
      <w:r>
        <w:rPr>
          <w:spacing w:val="-1"/>
        </w:rPr>
        <w:t xml:space="preserve"> </w:t>
      </w:r>
      <w:r>
        <w:t>15</w:t>
      </w:r>
      <w:r>
        <w:rPr>
          <w:spacing w:val="-1"/>
        </w:rPr>
        <w:t xml:space="preserve"> </w:t>
      </w:r>
      <w:r>
        <w:t>días</w:t>
      </w:r>
      <w:r>
        <w:rPr>
          <w:spacing w:val="-1"/>
        </w:rPr>
        <w:t xml:space="preserve"> </w:t>
      </w:r>
      <w:r>
        <w:t>hábiles</w:t>
      </w:r>
      <w:r>
        <w:rPr>
          <w:spacing w:val="-1"/>
        </w:rPr>
        <w:t xml:space="preserve"> </w:t>
      </w:r>
      <w:r>
        <w:t>contados</w:t>
      </w:r>
      <w:r>
        <w:rPr>
          <w:spacing w:val="-1"/>
        </w:rPr>
        <w:t xml:space="preserve"> </w:t>
      </w:r>
      <w:r>
        <w:t>a partir</w:t>
      </w:r>
      <w:r>
        <w:rPr>
          <w:spacing w:val="-2"/>
        </w:rPr>
        <w:t xml:space="preserve"> </w:t>
      </w:r>
      <w:r>
        <w:t>del</w:t>
      </w:r>
      <w:r>
        <w:rPr>
          <w:spacing w:val="-1"/>
        </w:rPr>
        <w:t xml:space="preserve"> </w:t>
      </w:r>
      <w:r>
        <w:t>día siguiente a la notificación de la resolución de adjudicación.</w:t>
      </w:r>
    </w:p>
    <w:p w14:paraId="06C7404B" w14:textId="53148D58" w:rsidR="006A6EC4" w:rsidRPr="003B1627" w:rsidRDefault="006A6EC4" w:rsidP="00A138BC">
      <w:pPr>
        <w:spacing w:before="200" w:line="276" w:lineRule="auto"/>
        <w:ind w:left="282" w:right="118"/>
        <w:jc w:val="both"/>
        <w:rPr>
          <w:rFonts w:ascii="Arial" w:hAnsi="Arial"/>
          <w:b/>
          <w:strike/>
        </w:rPr>
      </w:pPr>
      <w:r>
        <w:rPr>
          <w:rFonts w:ascii="Arial" w:hAnsi="Arial"/>
          <w:b/>
        </w:rPr>
        <w:t>En caso de que el certificado no fuera presentado en el plazo previsto o fuera denegado, se dejará sin efecto la adjudicación, la cual recaerá en la siguiente mejor oferta.</w:t>
      </w:r>
    </w:p>
    <w:p w14:paraId="24FA33F2" w14:textId="77777777" w:rsidR="006A6EC4" w:rsidRDefault="006A6EC4" w:rsidP="006A6EC4">
      <w:pPr>
        <w:pStyle w:val="Textoindependiente"/>
        <w:rPr>
          <w:rFonts w:ascii="Arial"/>
          <w:b/>
          <w:sz w:val="24"/>
        </w:rPr>
      </w:pPr>
    </w:p>
    <w:p w14:paraId="2DA79552" w14:textId="77777777" w:rsidR="006A6EC4" w:rsidRDefault="006A6EC4" w:rsidP="006A6EC4">
      <w:pPr>
        <w:pStyle w:val="Textoindependiente"/>
        <w:spacing w:before="1"/>
        <w:rPr>
          <w:rFonts w:ascii="Arial"/>
          <w:b/>
          <w:sz w:val="34"/>
        </w:rPr>
      </w:pPr>
    </w:p>
    <w:p w14:paraId="11182C6E" w14:textId="77777777" w:rsidR="006A6EC4" w:rsidRDefault="006A6EC4" w:rsidP="00BF6822">
      <w:pPr>
        <w:pStyle w:val="Ttulo3"/>
        <w:keepNext w:val="0"/>
        <w:keepLines w:val="0"/>
        <w:widowControl w:val="0"/>
        <w:numPr>
          <w:ilvl w:val="2"/>
          <w:numId w:val="15"/>
        </w:numPr>
        <w:tabs>
          <w:tab w:val="left" w:pos="2406"/>
        </w:tabs>
        <w:autoSpaceDE w:val="0"/>
        <w:autoSpaceDN w:val="0"/>
        <w:spacing w:before="0" w:line="240" w:lineRule="auto"/>
        <w:ind w:left="2406" w:hanging="1405"/>
        <w:rPr>
          <w:rFonts w:ascii="Arial"/>
          <w:b/>
        </w:rPr>
      </w:pPr>
      <w:bookmarkStart w:id="76" w:name="_Toc151647284"/>
      <w:r>
        <w:rPr>
          <w:color w:val="4471C4"/>
        </w:rPr>
        <w:t>Evaluación</w:t>
      </w:r>
      <w:r>
        <w:rPr>
          <w:color w:val="4471C4"/>
          <w:spacing w:val="-2"/>
        </w:rPr>
        <w:t xml:space="preserve"> </w:t>
      </w:r>
      <w:r>
        <w:rPr>
          <w:color w:val="4471C4"/>
        </w:rPr>
        <w:t xml:space="preserve">de </w:t>
      </w:r>
      <w:r>
        <w:rPr>
          <w:color w:val="4471C4"/>
          <w:spacing w:val="-2"/>
        </w:rPr>
        <w:t>ofertas</w:t>
      </w:r>
      <w:bookmarkEnd w:id="76"/>
    </w:p>
    <w:p w14:paraId="676D2FEE" w14:textId="77777777" w:rsidR="006A6EC4" w:rsidRDefault="006A6EC4" w:rsidP="006A6EC4">
      <w:pPr>
        <w:pStyle w:val="Textoindependiente"/>
        <w:spacing w:before="10"/>
        <w:rPr>
          <w:rFonts w:ascii="Arial"/>
          <w:b/>
          <w:sz w:val="20"/>
        </w:rPr>
      </w:pPr>
    </w:p>
    <w:p w14:paraId="62D4B199" w14:textId="77777777" w:rsidR="006A6EC4" w:rsidRDefault="006A6EC4" w:rsidP="006A6EC4">
      <w:pPr>
        <w:pStyle w:val="Textoindependiente"/>
        <w:spacing w:line="276" w:lineRule="auto"/>
        <w:ind w:left="282" w:right="115"/>
        <w:jc w:val="both"/>
      </w:pPr>
      <w:r>
        <w:t>Una vez analizado el juicio de admisibilidad de las ofertas, y a efectos de su comparación, la Administración elaborará un cuadro ordenado según el valor comparativo de las mismas.</w:t>
      </w:r>
    </w:p>
    <w:p w14:paraId="14AE2941" w14:textId="77777777" w:rsidR="006A6EC4" w:rsidRDefault="006A6EC4" w:rsidP="006A6EC4">
      <w:pPr>
        <w:pStyle w:val="Textoindependiente"/>
        <w:spacing w:before="200" w:line="276" w:lineRule="auto"/>
        <w:ind w:left="282" w:right="115"/>
        <w:jc w:val="both"/>
      </w:pPr>
      <w:r>
        <w:t>El Mecanismo de Reserva implica que la Administración adjudicará a la mejor de las ofertas</w:t>
      </w:r>
      <w:r>
        <w:rPr>
          <w:spacing w:val="-14"/>
        </w:rPr>
        <w:t xml:space="preserve"> </w:t>
      </w:r>
      <w:r>
        <w:t>que</w:t>
      </w:r>
      <w:r>
        <w:rPr>
          <w:spacing w:val="-12"/>
        </w:rPr>
        <w:t xml:space="preserve"> </w:t>
      </w:r>
      <w:r>
        <w:t>se</w:t>
      </w:r>
      <w:r>
        <w:rPr>
          <w:spacing w:val="-11"/>
        </w:rPr>
        <w:t xml:space="preserve"> </w:t>
      </w:r>
      <w:r>
        <w:t>presenten</w:t>
      </w:r>
      <w:r>
        <w:rPr>
          <w:spacing w:val="-14"/>
        </w:rPr>
        <w:t xml:space="preserve"> </w:t>
      </w:r>
      <w:r>
        <w:t>invocándolo</w:t>
      </w:r>
      <w:r>
        <w:rPr>
          <w:spacing w:val="-9"/>
        </w:rPr>
        <w:t xml:space="preserve"> </w:t>
      </w:r>
      <w:r>
        <w:t>y</w:t>
      </w:r>
      <w:r>
        <w:rPr>
          <w:spacing w:val="-13"/>
        </w:rPr>
        <w:t xml:space="preserve"> </w:t>
      </w:r>
      <w:r>
        <w:t>hasta</w:t>
      </w:r>
      <w:r>
        <w:rPr>
          <w:spacing w:val="-11"/>
        </w:rPr>
        <w:t xml:space="preserve"> </w:t>
      </w:r>
      <w:r>
        <w:t>el</w:t>
      </w:r>
      <w:r>
        <w:rPr>
          <w:spacing w:val="-12"/>
        </w:rPr>
        <w:t xml:space="preserve"> </w:t>
      </w:r>
      <w:r>
        <w:t>10%</w:t>
      </w:r>
      <w:r>
        <w:rPr>
          <w:spacing w:val="-10"/>
        </w:rPr>
        <w:t xml:space="preserve"> </w:t>
      </w:r>
      <w:r>
        <w:t>del</w:t>
      </w:r>
      <w:r>
        <w:rPr>
          <w:spacing w:val="-12"/>
        </w:rPr>
        <w:t xml:space="preserve"> </w:t>
      </w:r>
      <w:r>
        <w:t>quantum</w:t>
      </w:r>
      <w:r>
        <w:rPr>
          <w:spacing w:val="-10"/>
        </w:rPr>
        <w:t xml:space="preserve"> </w:t>
      </w:r>
      <w:r>
        <w:t>total</w:t>
      </w:r>
      <w:r>
        <w:rPr>
          <w:spacing w:val="-12"/>
        </w:rPr>
        <w:t xml:space="preserve"> </w:t>
      </w:r>
      <w:r>
        <w:t>por</w:t>
      </w:r>
      <w:r>
        <w:rPr>
          <w:spacing w:val="-12"/>
        </w:rPr>
        <w:t xml:space="preserve"> </w:t>
      </w:r>
      <w:r>
        <w:t>ítem</w:t>
      </w:r>
      <w:r>
        <w:rPr>
          <w:spacing w:val="-10"/>
        </w:rPr>
        <w:t xml:space="preserve"> </w:t>
      </w:r>
      <w:r>
        <w:t>en</w:t>
      </w:r>
      <w:r>
        <w:rPr>
          <w:spacing w:val="-12"/>
        </w:rPr>
        <w:t xml:space="preserve"> </w:t>
      </w:r>
      <w:r>
        <w:t>cada llamado,</w:t>
      </w:r>
      <w:r>
        <w:rPr>
          <w:spacing w:val="-16"/>
        </w:rPr>
        <w:t xml:space="preserve"> </w:t>
      </w:r>
      <w:r>
        <w:t>siempre</w:t>
      </w:r>
      <w:r>
        <w:rPr>
          <w:spacing w:val="-14"/>
        </w:rPr>
        <w:t xml:space="preserve"> </w:t>
      </w:r>
      <w:r>
        <w:t>y</w:t>
      </w:r>
      <w:r>
        <w:rPr>
          <w:spacing w:val="-16"/>
        </w:rPr>
        <w:t xml:space="preserve"> </w:t>
      </w:r>
      <w:r>
        <w:t>cuando</w:t>
      </w:r>
      <w:r>
        <w:rPr>
          <w:spacing w:val="-13"/>
        </w:rPr>
        <w:t xml:space="preserve"> </w:t>
      </w:r>
      <w:r>
        <w:t>no</w:t>
      </w:r>
      <w:r>
        <w:rPr>
          <w:spacing w:val="-15"/>
        </w:rPr>
        <w:t xml:space="preserve"> </w:t>
      </w:r>
      <w:r>
        <w:t>se</w:t>
      </w:r>
      <w:r>
        <w:rPr>
          <w:spacing w:val="-16"/>
        </w:rPr>
        <w:t xml:space="preserve"> </w:t>
      </w:r>
      <w:r>
        <w:t>cumplan</w:t>
      </w:r>
      <w:r>
        <w:rPr>
          <w:spacing w:val="-14"/>
        </w:rPr>
        <w:t xml:space="preserve"> </w:t>
      </w:r>
      <w:r>
        <w:t>alguno</w:t>
      </w:r>
      <w:r>
        <w:rPr>
          <w:spacing w:val="-16"/>
        </w:rPr>
        <w:t xml:space="preserve"> </w:t>
      </w:r>
      <w:r>
        <w:t>de</w:t>
      </w:r>
      <w:r>
        <w:rPr>
          <w:spacing w:val="-14"/>
        </w:rPr>
        <w:t xml:space="preserve"> </w:t>
      </w:r>
      <w:r>
        <w:t>las</w:t>
      </w:r>
      <w:r>
        <w:rPr>
          <w:spacing w:val="-13"/>
        </w:rPr>
        <w:t xml:space="preserve"> </w:t>
      </w:r>
      <w:r>
        <w:t>siguientes</w:t>
      </w:r>
      <w:r>
        <w:rPr>
          <w:spacing w:val="-14"/>
        </w:rPr>
        <w:t xml:space="preserve"> </w:t>
      </w:r>
      <w:r>
        <w:t>condiciones,</w:t>
      </w:r>
      <w:r>
        <w:rPr>
          <w:spacing w:val="-14"/>
        </w:rPr>
        <w:t xml:space="preserve"> </w:t>
      </w:r>
      <w:r>
        <w:t>en</w:t>
      </w:r>
      <w:r>
        <w:rPr>
          <w:spacing w:val="-16"/>
        </w:rPr>
        <w:t xml:space="preserve"> </w:t>
      </w:r>
      <w:r>
        <w:t>cuyo caso no aplicará el mecanismo:</w:t>
      </w:r>
    </w:p>
    <w:p w14:paraId="787160F3" w14:textId="77777777" w:rsidR="006A6EC4" w:rsidRDefault="006A6EC4" w:rsidP="00BF6822">
      <w:pPr>
        <w:pStyle w:val="Prrafodelista"/>
        <w:widowControl w:val="0"/>
        <w:numPr>
          <w:ilvl w:val="1"/>
          <w:numId w:val="14"/>
        </w:numPr>
        <w:tabs>
          <w:tab w:val="left" w:pos="1002"/>
        </w:tabs>
        <w:autoSpaceDE w:val="0"/>
        <w:autoSpaceDN w:val="0"/>
        <w:spacing w:before="200" w:after="0" w:line="276" w:lineRule="auto"/>
        <w:ind w:left="1001" w:right="117"/>
        <w:contextualSpacing w:val="0"/>
        <w:jc w:val="both"/>
      </w:pPr>
      <w:r>
        <w:t>el precio de la oferta admisible que se ampara en el mecanismo de reserva de mercado supera en un 16% el precio comparativo de la mejor oferta</w:t>
      </w:r>
      <w:r>
        <w:rPr>
          <w:rFonts w:ascii="Calibri" w:hAnsi="Calibri"/>
          <w:vertAlign w:val="superscript"/>
        </w:rPr>
        <w:t>1</w:t>
      </w:r>
      <w:r>
        <w:rPr>
          <w:rFonts w:ascii="Calibri" w:hAnsi="Calibri"/>
        </w:rPr>
        <w:t xml:space="preserve"> </w:t>
      </w:r>
      <w:r>
        <w:t>que se presenta por el total de la demanda del ítem; o</w:t>
      </w:r>
    </w:p>
    <w:p w14:paraId="30A14F47" w14:textId="77777777" w:rsidR="006A6EC4" w:rsidRDefault="006A6EC4" w:rsidP="00BF6822">
      <w:pPr>
        <w:pStyle w:val="Prrafodelista"/>
        <w:widowControl w:val="0"/>
        <w:numPr>
          <w:ilvl w:val="1"/>
          <w:numId w:val="14"/>
        </w:numPr>
        <w:tabs>
          <w:tab w:val="left" w:pos="1002"/>
        </w:tabs>
        <w:autoSpaceDE w:val="0"/>
        <w:autoSpaceDN w:val="0"/>
        <w:spacing w:before="3" w:after="0" w:line="276" w:lineRule="auto"/>
        <w:ind w:left="1001" w:right="122"/>
        <w:contextualSpacing w:val="0"/>
        <w:jc w:val="both"/>
      </w:pPr>
      <w:r>
        <w:t>cuando</w:t>
      </w:r>
      <w:r>
        <w:rPr>
          <w:spacing w:val="-11"/>
        </w:rPr>
        <w:t xml:space="preserve"> </w:t>
      </w:r>
      <w:r>
        <w:t>resulte</w:t>
      </w:r>
      <w:r>
        <w:rPr>
          <w:spacing w:val="-13"/>
        </w:rPr>
        <w:t xml:space="preserve"> </w:t>
      </w:r>
      <w:r>
        <w:t>ganadora</w:t>
      </w:r>
      <w:r>
        <w:rPr>
          <w:spacing w:val="-13"/>
        </w:rPr>
        <w:t xml:space="preserve"> </w:t>
      </w:r>
      <w:r>
        <w:t>una</w:t>
      </w:r>
      <w:r>
        <w:rPr>
          <w:spacing w:val="-11"/>
        </w:rPr>
        <w:t xml:space="preserve"> </w:t>
      </w:r>
      <w:r>
        <w:t>empresa</w:t>
      </w:r>
      <w:r>
        <w:rPr>
          <w:spacing w:val="-11"/>
        </w:rPr>
        <w:t xml:space="preserve"> </w:t>
      </w:r>
      <w:r>
        <w:t>por</w:t>
      </w:r>
      <w:r>
        <w:rPr>
          <w:spacing w:val="-10"/>
        </w:rPr>
        <w:t xml:space="preserve"> </w:t>
      </w:r>
      <w:r>
        <w:t>aplicación</w:t>
      </w:r>
      <w:r>
        <w:rPr>
          <w:spacing w:val="-11"/>
        </w:rPr>
        <w:t xml:space="preserve"> </w:t>
      </w:r>
      <w:r>
        <w:t>de</w:t>
      </w:r>
      <w:r>
        <w:rPr>
          <w:spacing w:val="-11"/>
        </w:rPr>
        <w:t xml:space="preserve"> </w:t>
      </w:r>
      <w:r>
        <w:t>la</w:t>
      </w:r>
      <w:r>
        <w:rPr>
          <w:spacing w:val="-11"/>
        </w:rPr>
        <w:t xml:space="preserve"> </w:t>
      </w:r>
      <w:r>
        <w:t>preferencia</w:t>
      </w:r>
      <w:r>
        <w:rPr>
          <w:spacing w:val="-11"/>
        </w:rPr>
        <w:t xml:space="preserve"> </w:t>
      </w:r>
      <w:r>
        <w:t>en</w:t>
      </w:r>
      <w:r>
        <w:rPr>
          <w:spacing w:val="-13"/>
        </w:rPr>
        <w:t xml:space="preserve"> </w:t>
      </w:r>
      <w:r>
        <w:t>precio prevista por el mismo régimen.</w:t>
      </w:r>
    </w:p>
    <w:p w14:paraId="376B1A28" w14:textId="77777777" w:rsidR="006A6EC4" w:rsidRDefault="006A6EC4" w:rsidP="006A6EC4">
      <w:pPr>
        <w:pStyle w:val="Textoindependiente"/>
        <w:rPr>
          <w:sz w:val="20"/>
        </w:rPr>
      </w:pPr>
    </w:p>
    <w:p w14:paraId="22D72F53" w14:textId="77777777" w:rsidR="006A6EC4" w:rsidRDefault="006A6EC4" w:rsidP="006A6EC4">
      <w:pPr>
        <w:pStyle w:val="Textoindependiente"/>
        <w:rPr>
          <w:sz w:val="20"/>
        </w:rPr>
      </w:pPr>
    </w:p>
    <w:p w14:paraId="343F3EDF" w14:textId="77777777" w:rsidR="006A6EC4" w:rsidRDefault="006A6EC4" w:rsidP="006A6EC4">
      <w:pPr>
        <w:pStyle w:val="Textoindependiente"/>
        <w:rPr>
          <w:sz w:val="20"/>
        </w:rPr>
      </w:pPr>
    </w:p>
    <w:p w14:paraId="795BC1EE" w14:textId="4ECA25FB" w:rsidR="006A6EC4" w:rsidRDefault="006A6EC4" w:rsidP="006A6EC4">
      <w:pPr>
        <w:pStyle w:val="Textoindependiente"/>
        <w:spacing w:before="7"/>
        <w:rPr>
          <w:sz w:val="25"/>
        </w:rPr>
      </w:pPr>
      <w:r>
        <w:rPr>
          <w:noProof/>
        </w:rPr>
        <mc:AlternateContent>
          <mc:Choice Requires="wps">
            <w:drawing>
              <wp:anchor distT="0" distB="0" distL="0" distR="0" simplePos="0" relativeHeight="251658240" behindDoc="1" locked="0" layoutInCell="1" allowOverlap="1" wp14:anchorId="3B26F681" wp14:editId="1034A5D2">
                <wp:simplePos x="0" y="0"/>
                <wp:positionH relativeFrom="page">
                  <wp:posOffset>1080770</wp:posOffset>
                </wp:positionH>
                <wp:positionV relativeFrom="paragraph">
                  <wp:posOffset>202565</wp:posOffset>
                </wp:positionV>
                <wp:extent cx="1828800" cy="7620"/>
                <wp:effectExtent l="4445" t="2540" r="0" b="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3E48327">
              <v:rect id="Rectángulo 1" style="position:absolute;margin-left:85.1pt;margin-top:15.95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1AD4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">
                <w10:wrap type="topAndBottom" anchorx="page"/>
              </v:rect>
            </w:pict>
          </mc:Fallback>
        </mc:AlternateContent>
      </w:r>
    </w:p>
    <w:p w14:paraId="502BCE42" w14:textId="77777777" w:rsidR="006A6EC4" w:rsidRDefault="006A6EC4" w:rsidP="006A6EC4">
      <w:pPr>
        <w:spacing w:before="90"/>
        <w:ind w:left="282" w:right="120"/>
        <w:jc w:val="both"/>
        <w:rPr>
          <w:sz w:val="20"/>
        </w:rPr>
      </w:pPr>
      <w:r>
        <w:rPr>
          <w:position w:val="6"/>
          <w:sz w:val="13"/>
        </w:rPr>
        <w:lastRenderedPageBreak/>
        <w:t>1</w:t>
      </w:r>
      <w:r>
        <w:rPr>
          <w:spacing w:val="21"/>
          <w:position w:val="6"/>
          <w:sz w:val="13"/>
        </w:rPr>
        <w:t xml:space="preserve"> </w:t>
      </w:r>
      <w:proofErr w:type="gramStart"/>
      <w:r>
        <w:rPr>
          <w:sz w:val="20"/>
        </w:rPr>
        <w:t>Se</w:t>
      </w:r>
      <w:proofErr w:type="gramEnd"/>
      <w:r>
        <w:rPr>
          <w:sz w:val="20"/>
        </w:rPr>
        <w:t xml:space="preserve"> entiende por mejor de las ofertas la de menor precio o la que obtenga la mejor calificación según corresponda, sin perjuicio de que por aplicación de la Preferencia a la Industria Nacional (PIN) pueda resultar ganadora otra oferta.</w:t>
      </w:r>
    </w:p>
    <w:p w14:paraId="3B948B20" w14:textId="77777777" w:rsidR="006A6EC4" w:rsidRDefault="006A6EC4" w:rsidP="006A6EC4">
      <w:pPr>
        <w:rPr>
          <w:sz w:val="20"/>
        </w:rPr>
        <w:sectPr w:rsidR="006A6EC4">
          <w:pgSz w:w="11910" w:h="16840"/>
          <w:pgMar w:top="1820" w:right="1580" w:bottom="280" w:left="1420" w:header="720" w:footer="720" w:gutter="0"/>
          <w:cols w:space="720"/>
        </w:sectPr>
      </w:pPr>
    </w:p>
    <w:p w14:paraId="30783990" w14:textId="77777777" w:rsidR="00F23A63" w:rsidRPr="006A6EC4" w:rsidRDefault="00F23A63" w:rsidP="003B1627">
      <w:pPr>
        <w:pStyle w:val="Textoindependiente"/>
        <w:spacing w:before="6"/>
        <w:rPr>
          <w:rFonts w:ascii="Arial" w:eastAsiaTheme="majorEastAsia" w:hAnsi="Arial" w:cs="Arial"/>
          <w:b/>
          <w:color w:val="2F5496" w:themeColor="accent1" w:themeShade="BF"/>
          <w:sz w:val="24"/>
          <w:szCs w:val="24"/>
        </w:rPr>
      </w:pPr>
    </w:p>
    <w:sectPr w:rsidR="00F23A63" w:rsidRPr="006A6EC4" w:rsidSect="003B1627">
      <w:headerReference w:type="default" r:id="rId26"/>
      <w:footerReference w:type="default" r:id="rId27"/>
      <w:pgSz w:w="11910" w:h="16840"/>
      <w:pgMar w:top="1320" w:right="158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0957" w14:textId="77777777" w:rsidR="00B7463D" w:rsidRDefault="00B7463D" w:rsidP="00871A3C">
      <w:pPr>
        <w:spacing w:after="0" w:line="240" w:lineRule="auto"/>
      </w:pPr>
      <w:r>
        <w:separator/>
      </w:r>
    </w:p>
  </w:endnote>
  <w:endnote w:type="continuationSeparator" w:id="0">
    <w:p w14:paraId="764C8B13" w14:textId="77777777" w:rsidR="00B7463D" w:rsidRDefault="00B7463D" w:rsidP="0087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AE3B" w14:textId="07B6FB60" w:rsidR="00B7463D" w:rsidRDefault="00B7463D">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6487443E" wp14:editId="7DF9EDDB">
          <wp:simplePos x="0" y="0"/>
          <wp:positionH relativeFrom="page">
            <wp:posOffset>6350</wp:posOffset>
          </wp:positionH>
          <wp:positionV relativeFrom="bottomMargin">
            <wp:posOffset>-29210</wp:posOffset>
          </wp:positionV>
          <wp:extent cx="7594516" cy="906235"/>
          <wp:effectExtent l="0" t="0" r="63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516" cy="90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B2A80" w14:textId="77777777" w:rsidR="00B7463D" w:rsidRDefault="00B746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89708"/>
      <w:docPartObj>
        <w:docPartGallery w:val="Page Numbers (Bottom of Page)"/>
        <w:docPartUnique/>
      </w:docPartObj>
    </w:sdtPr>
    <w:sdtEndPr/>
    <w:sdtContent>
      <w:p w14:paraId="0383F6F1" w14:textId="77777777" w:rsidR="00B7463D" w:rsidRDefault="00B7463D">
        <w:pPr>
          <w:pStyle w:val="Piedepgina"/>
        </w:pPr>
        <w:r>
          <w:rPr>
            <w:noProof/>
          </w:rPr>
          <w:drawing>
            <wp:anchor distT="0" distB="0" distL="114300" distR="114300" simplePos="0" relativeHeight="251658240" behindDoc="1" locked="0" layoutInCell="1" allowOverlap="1" wp14:anchorId="49143EAD" wp14:editId="28B5589A">
              <wp:simplePos x="0" y="0"/>
              <wp:positionH relativeFrom="margin">
                <wp:align>center</wp:align>
              </wp:positionH>
              <wp:positionV relativeFrom="paragraph">
                <wp:posOffset>-36195</wp:posOffset>
              </wp:positionV>
              <wp:extent cx="7596505" cy="908685"/>
              <wp:effectExtent l="0" t="0" r="444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908685"/>
                      </a:xfrm>
                      <a:prstGeom prst="rect">
                        <a:avLst/>
                      </a:prstGeom>
                      <a:noFill/>
                    </pic:spPr>
                  </pic:pic>
                </a:graphicData>
              </a:graphic>
            </wp:anchor>
          </w:drawing>
        </w:r>
        <w:r>
          <w:fldChar w:fldCharType="begin"/>
        </w:r>
        <w:r>
          <w:instrText>PAGE   \* MERGEFORMAT</w:instrText>
        </w:r>
        <w:r>
          <w:fldChar w:fldCharType="separate"/>
        </w:r>
        <w:r>
          <w:rPr>
            <w:lang w:val="es-ES"/>
          </w:rPr>
          <w:t>2</w:t>
        </w:r>
        <w:r>
          <w:fldChar w:fldCharType="end"/>
        </w:r>
      </w:p>
    </w:sdtContent>
  </w:sdt>
  <w:p w14:paraId="78A536F7" w14:textId="77777777" w:rsidR="00B7463D" w:rsidRDefault="00B7463D" w:rsidP="00A07C7D">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03A5" w14:textId="77777777" w:rsidR="00B7463D" w:rsidRDefault="00B7463D" w:rsidP="00871A3C">
      <w:pPr>
        <w:spacing w:after="0" w:line="240" w:lineRule="auto"/>
      </w:pPr>
      <w:r>
        <w:separator/>
      </w:r>
    </w:p>
  </w:footnote>
  <w:footnote w:type="continuationSeparator" w:id="0">
    <w:p w14:paraId="52C65027" w14:textId="77777777" w:rsidR="00B7463D" w:rsidRDefault="00B7463D" w:rsidP="00871A3C">
      <w:pPr>
        <w:spacing w:after="0" w:line="240" w:lineRule="auto"/>
      </w:pPr>
      <w:r>
        <w:continuationSeparator/>
      </w:r>
    </w:p>
  </w:footnote>
  <w:footnote w:id="1">
    <w:p w14:paraId="02761050" w14:textId="77777777" w:rsidR="00B7463D" w:rsidRDefault="00B7463D" w:rsidP="003A49CB">
      <w:pPr>
        <w:pStyle w:val="Textonotapie"/>
        <w:rPr>
          <w:sz w:val="18"/>
          <w:szCs w:val="18"/>
        </w:rPr>
      </w:pPr>
      <w:r>
        <w:rPr>
          <w:rStyle w:val="Refdenotaalpie"/>
          <w:rFonts w:eastAsiaTheme="majorEastAsia"/>
          <w:sz w:val="18"/>
          <w:szCs w:val="18"/>
        </w:rPr>
        <w:footnoteRef/>
      </w:r>
      <w:r>
        <w:rPr>
          <w:sz w:val="18"/>
          <w:szCs w:val="18"/>
        </w:rPr>
        <w:t xml:space="preserve"> </w:t>
      </w:r>
      <w:r>
        <w:rPr>
          <w:color w:val="000000"/>
          <w:sz w:val="18"/>
          <w:szCs w:val="18"/>
        </w:rPr>
        <w:t>Para poder ofertar es suficiente estar registrado en RUPE en estado EN INGRESO</w:t>
      </w:r>
    </w:p>
  </w:footnote>
  <w:footnote w:id="2">
    <w:p w14:paraId="065C7694" w14:textId="77777777" w:rsidR="00B7463D" w:rsidRDefault="00B7463D" w:rsidP="003A49CB">
      <w:pPr>
        <w:pStyle w:val="Textonotapie"/>
        <w:jc w:val="both"/>
        <w:rPr>
          <w:sz w:val="18"/>
          <w:szCs w:val="18"/>
        </w:rPr>
      </w:pPr>
      <w:r>
        <w:rPr>
          <w:rStyle w:val="Refdenotaalpie"/>
          <w:rFonts w:eastAsiaTheme="majorEastAsia"/>
          <w:sz w:val="18"/>
          <w:szCs w:val="18"/>
        </w:rPr>
        <w:footnoteRef/>
      </w:r>
      <w:r>
        <w:rPr>
          <w:sz w:val="18"/>
          <w:szCs w:val="18"/>
        </w:rPr>
        <w:t xml:space="preserve"> Salvo el caso dispuesto en el artículo 14 del Decreto N° 142/018 referido a “</w:t>
      </w:r>
      <w:r>
        <w:rPr>
          <w:i/>
          <w:sz w:val="18"/>
          <w:szCs w:val="18"/>
        </w:rPr>
        <w:t>interrupciones debidas a cortes programados y/o de pequeña duración ocurridos fuera del horario de 09:00 a 17:00 horas de los días hábiles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1ADA" w14:textId="4BF09F9E" w:rsidR="00B7463D" w:rsidRDefault="00B7463D">
    <w:pPr>
      <w:pStyle w:val="Encabezado"/>
    </w:pPr>
    <w:r>
      <w:rPr>
        <w:noProof/>
        <w:lang w:eastAsia="es-UY"/>
      </w:rPr>
      <w:drawing>
        <wp:anchor distT="0" distB="0" distL="114300" distR="114300" simplePos="0" relativeHeight="251660288" behindDoc="1" locked="0" layoutInCell="1" allowOverlap="1" wp14:anchorId="69284238" wp14:editId="78863432">
          <wp:simplePos x="0" y="0"/>
          <wp:positionH relativeFrom="page">
            <wp:align>left</wp:align>
          </wp:positionH>
          <wp:positionV relativeFrom="paragraph">
            <wp:posOffset>-457200</wp:posOffset>
          </wp:positionV>
          <wp:extent cx="7662689" cy="11204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p>
  <w:p w14:paraId="180C0791" w14:textId="77777777" w:rsidR="00B7463D" w:rsidRDefault="00B746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1B1B" w14:textId="77777777" w:rsidR="00B7463D" w:rsidRDefault="00B7463D" w:rsidP="00BA4FBB">
    <w:pPr>
      <w:pStyle w:val="Encabezado"/>
      <w:ind w:left="-1701"/>
    </w:pPr>
    <w:r>
      <w:rPr>
        <w:noProof/>
      </w:rPr>
      <w:drawing>
        <wp:inline distT="0" distB="0" distL="0" distR="0" wp14:anchorId="04F188EC" wp14:editId="411E78FC">
          <wp:extent cx="7663180" cy="111569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0352049"/>
    <w:multiLevelType w:val="multilevel"/>
    <w:tmpl w:val="9D6E1C8A"/>
    <w:lvl w:ilvl="0">
      <w:start w:val="5"/>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2" w15:restartNumberingAfterBreak="0">
    <w:nsid w:val="06D844D6"/>
    <w:multiLevelType w:val="hybridMultilevel"/>
    <w:tmpl w:val="FFB6AEB4"/>
    <w:lvl w:ilvl="0" w:tplc="BD5AA906">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C1205F02">
      <w:numFmt w:val="bullet"/>
      <w:lvlText w:val="•"/>
      <w:lvlJc w:val="left"/>
      <w:pPr>
        <w:ind w:left="1412" w:hanging="293"/>
      </w:pPr>
      <w:rPr>
        <w:lang w:val="es-ES" w:eastAsia="en-US" w:bidi="ar-SA"/>
      </w:rPr>
    </w:lvl>
    <w:lvl w:ilvl="2" w:tplc="328EF3CC">
      <w:numFmt w:val="bullet"/>
      <w:lvlText w:val="•"/>
      <w:lvlJc w:val="left"/>
      <w:pPr>
        <w:ind w:left="2245" w:hanging="293"/>
      </w:pPr>
      <w:rPr>
        <w:lang w:val="es-ES" w:eastAsia="en-US" w:bidi="ar-SA"/>
      </w:rPr>
    </w:lvl>
    <w:lvl w:ilvl="3" w:tplc="883A91D8">
      <w:numFmt w:val="bullet"/>
      <w:lvlText w:val="•"/>
      <w:lvlJc w:val="left"/>
      <w:pPr>
        <w:ind w:left="3077" w:hanging="293"/>
      </w:pPr>
      <w:rPr>
        <w:lang w:val="es-ES" w:eastAsia="en-US" w:bidi="ar-SA"/>
      </w:rPr>
    </w:lvl>
    <w:lvl w:ilvl="4" w:tplc="9D4E480E">
      <w:numFmt w:val="bullet"/>
      <w:lvlText w:val="•"/>
      <w:lvlJc w:val="left"/>
      <w:pPr>
        <w:ind w:left="3910" w:hanging="293"/>
      </w:pPr>
      <w:rPr>
        <w:lang w:val="es-ES" w:eastAsia="en-US" w:bidi="ar-SA"/>
      </w:rPr>
    </w:lvl>
    <w:lvl w:ilvl="5" w:tplc="B8F4F860">
      <w:numFmt w:val="bullet"/>
      <w:lvlText w:val="•"/>
      <w:lvlJc w:val="left"/>
      <w:pPr>
        <w:ind w:left="4743" w:hanging="293"/>
      </w:pPr>
      <w:rPr>
        <w:lang w:val="es-ES" w:eastAsia="en-US" w:bidi="ar-SA"/>
      </w:rPr>
    </w:lvl>
    <w:lvl w:ilvl="6" w:tplc="3A8456FA">
      <w:numFmt w:val="bullet"/>
      <w:lvlText w:val="•"/>
      <w:lvlJc w:val="left"/>
      <w:pPr>
        <w:ind w:left="5575" w:hanging="293"/>
      </w:pPr>
      <w:rPr>
        <w:lang w:val="es-ES" w:eastAsia="en-US" w:bidi="ar-SA"/>
      </w:rPr>
    </w:lvl>
    <w:lvl w:ilvl="7" w:tplc="4A6C646A">
      <w:numFmt w:val="bullet"/>
      <w:lvlText w:val="•"/>
      <w:lvlJc w:val="left"/>
      <w:pPr>
        <w:ind w:left="6408" w:hanging="293"/>
      </w:pPr>
      <w:rPr>
        <w:lang w:val="es-ES" w:eastAsia="en-US" w:bidi="ar-SA"/>
      </w:rPr>
    </w:lvl>
    <w:lvl w:ilvl="8" w:tplc="9444696A">
      <w:numFmt w:val="bullet"/>
      <w:lvlText w:val="•"/>
      <w:lvlJc w:val="left"/>
      <w:pPr>
        <w:ind w:left="7241" w:hanging="293"/>
      </w:pPr>
      <w:rPr>
        <w:lang w:val="es-ES" w:eastAsia="en-US" w:bidi="ar-SA"/>
      </w:rPr>
    </w:lvl>
  </w:abstractNum>
  <w:abstractNum w:abstractNumId="3" w15:restartNumberingAfterBreak="0">
    <w:nsid w:val="07BC1BAF"/>
    <w:multiLevelType w:val="hybridMultilevel"/>
    <w:tmpl w:val="2B886140"/>
    <w:lvl w:ilvl="0" w:tplc="60C87818">
      <w:start w:val="1"/>
      <w:numFmt w:val="bullet"/>
      <w:lvlText w:val=""/>
      <w:lvlJc w:val="left"/>
      <w:pPr>
        <w:ind w:left="720" w:hanging="360"/>
      </w:pPr>
      <w:rPr>
        <w:rFonts w:ascii="Symbol" w:hAnsi="Symbol" w:hint="default"/>
      </w:rPr>
    </w:lvl>
    <w:lvl w:ilvl="1" w:tplc="CB16985A">
      <w:start w:val="1"/>
      <w:numFmt w:val="bullet"/>
      <w:lvlText w:val="o"/>
      <w:lvlJc w:val="left"/>
      <w:pPr>
        <w:ind w:left="1440" w:hanging="360"/>
      </w:pPr>
      <w:rPr>
        <w:rFonts w:ascii="Courier New" w:hAnsi="Courier New" w:hint="default"/>
      </w:rPr>
    </w:lvl>
    <w:lvl w:ilvl="2" w:tplc="227EB290">
      <w:start w:val="1"/>
      <w:numFmt w:val="bullet"/>
      <w:lvlText w:val=""/>
      <w:lvlJc w:val="left"/>
      <w:pPr>
        <w:ind w:left="2160" w:hanging="360"/>
      </w:pPr>
      <w:rPr>
        <w:rFonts w:ascii="Wingdings" w:hAnsi="Wingdings" w:hint="default"/>
      </w:rPr>
    </w:lvl>
    <w:lvl w:ilvl="3" w:tplc="B0CAAFA2">
      <w:start w:val="1"/>
      <w:numFmt w:val="bullet"/>
      <w:lvlText w:val=""/>
      <w:lvlJc w:val="left"/>
      <w:pPr>
        <w:ind w:left="2880" w:hanging="360"/>
      </w:pPr>
      <w:rPr>
        <w:rFonts w:ascii="Symbol" w:hAnsi="Symbol" w:hint="default"/>
      </w:rPr>
    </w:lvl>
    <w:lvl w:ilvl="4" w:tplc="89C6D824">
      <w:start w:val="1"/>
      <w:numFmt w:val="bullet"/>
      <w:lvlText w:val="o"/>
      <w:lvlJc w:val="left"/>
      <w:pPr>
        <w:ind w:left="3600" w:hanging="360"/>
      </w:pPr>
      <w:rPr>
        <w:rFonts w:ascii="Courier New" w:hAnsi="Courier New" w:hint="default"/>
      </w:rPr>
    </w:lvl>
    <w:lvl w:ilvl="5" w:tplc="9E442CE2">
      <w:start w:val="1"/>
      <w:numFmt w:val="bullet"/>
      <w:lvlText w:val=""/>
      <w:lvlJc w:val="left"/>
      <w:pPr>
        <w:ind w:left="4320" w:hanging="360"/>
      </w:pPr>
      <w:rPr>
        <w:rFonts w:ascii="Wingdings" w:hAnsi="Wingdings" w:hint="default"/>
      </w:rPr>
    </w:lvl>
    <w:lvl w:ilvl="6" w:tplc="614E49A4">
      <w:start w:val="1"/>
      <w:numFmt w:val="bullet"/>
      <w:lvlText w:val=""/>
      <w:lvlJc w:val="left"/>
      <w:pPr>
        <w:ind w:left="5040" w:hanging="360"/>
      </w:pPr>
      <w:rPr>
        <w:rFonts w:ascii="Symbol" w:hAnsi="Symbol" w:hint="default"/>
      </w:rPr>
    </w:lvl>
    <w:lvl w:ilvl="7" w:tplc="8DAA2872">
      <w:start w:val="1"/>
      <w:numFmt w:val="bullet"/>
      <w:lvlText w:val="o"/>
      <w:lvlJc w:val="left"/>
      <w:pPr>
        <w:ind w:left="5760" w:hanging="360"/>
      </w:pPr>
      <w:rPr>
        <w:rFonts w:ascii="Courier New" w:hAnsi="Courier New" w:hint="default"/>
      </w:rPr>
    </w:lvl>
    <w:lvl w:ilvl="8" w:tplc="00422BC2">
      <w:start w:val="1"/>
      <w:numFmt w:val="bullet"/>
      <w:lvlText w:val=""/>
      <w:lvlJc w:val="left"/>
      <w:pPr>
        <w:ind w:left="6480" w:hanging="360"/>
      </w:pPr>
      <w:rPr>
        <w:rFonts w:ascii="Wingdings" w:hAnsi="Wingdings" w:hint="default"/>
      </w:rPr>
    </w:lvl>
  </w:abstractNum>
  <w:abstractNum w:abstractNumId="4" w15:restartNumberingAfterBreak="0">
    <w:nsid w:val="097B57A4"/>
    <w:multiLevelType w:val="multilevel"/>
    <w:tmpl w:val="3B9E9708"/>
    <w:lvl w:ilvl="0">
      <w:start w:val="6"/>
      <w:numFmt w:val="decimal"/>
      <w:lvlText w:val="%1"/>
      <w:lvlJc w:val="left"/>
      <w:pPr>
        <w:ind w:left="1818" w:hanging="696"/>
      </w:pPr>
      <w:rPr>
        <w:lang w:val="es-ES" w:eastAsia="en-US" w:bidi="ar-SA"/>
      </w:rPr>
    </w:lvl>
    <w:lvl w:ilvl="1">
      <w:start w:val="1"/>
      <w:numFmt w:val="decimal"/>
      <w:lvlText w:val="%1.%2"/>
      <w:lvlJc w:val="left"/>
      <w:pPr>
        <w:ind w:left="1818" w:hanging="696"/>
      </w:pPr>
      <w:rPr>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lang w:val="es-ES" w:eastAsia="en-US" w:bidi="ar-SA"/>
      </w:rPr>
    </w:lvl>
    <w:lvl w:ilvl="4">
      <w:numFmt w:val="bullet"/>
      <w:lvlText w:val="•"/>
      <w:lvlJc w:val="left"/>
      <w:pPr>
        <w:ind w:left="4766" w:hanging="696"/>
      </w:pPr>
      <w:rPr>
        <w:lang w:val="es-ES" w:eastAsia="en-US" w:bidi="ar-SA"/>
      </w:rPr>
    </w:lvl>
    <w:lvl w:ilvl="5">
      <w:numFmt w:val="bullet"/>
      <w:lvlText w:val="•"/>
      <w:lvlJc w:val="left"/>
      <w:pPr>
        <w:ind w:left="5503" w:hanging="696"/>
      </w:pPr>
      <w:rPr>
        <w:lang w:val="es-ES" w:eastAsia="en-US" w:bidi="ar-SA"/>
      </w:rPr>
    </w:lvl>
    <w:lvl w:ilvl="6">
      <w:numFmt w:val="bullet"/>
      <w:lvlText w:val="•"/>
      <w:lvlJc w:val="left"/>
      <w:pPr>
        <w:ind w:left="6239" w:hanging="696"/>
      </w:pPr>
      <w:rPr>
        <w:lang w:val="es-ES" w:eastAsia="en-US" w:bidi="ar-SA"/>
      </w:rPr>
    </w:lvl>
    <w:lvl w:ilvl="7">
      <w:numFmt w:val="bullet"/>
      <w:lvlText w:val="•"/>
      <w:lvlJc w:val="left"/>
      <w:pPr>
        <w:ind w:left="6976" w:hanging="696"/>
      </w:pPr>
      <w:rPr>
        <w:lang w:val="es-ES" w:eastAsia="en-US" w:bidi="ar-SA"/>
      </w:rPr>
    </w:lvl>
    <w:lvl w:ilvl="8">
      <w:numFmt w:val="bullet"/>
      <w:lvlText w:val="•"/>
      <w:lvlJc w:val="left"/>
      <w:pPr>
        <w:ind w:left="7713" w:hanging="696"/>
      </w:pPr>
      <w:rPr>
        <w:lang w:val="es-ES" w:eastAsia="en-US" w:bidi="ar-SA"/>
      </w:rPr>
    </w:lvl>
  </w:abstractNum>
  <w:abstractNum w:abstractNumId="5" w15:restartNumberingAfterBreak="0">
    <w:nsid w:val="0EE219F4"/>
    <w:multiLevelType w:val="multilevel"/>
    <w:tmpl w:val="CF4AC6F2"/>
    <w:lvl w:ilvl="0">
      <w:start w:val="4"/>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1722" w:hanging="360"/>
      </w:pPr>
      <w:rPr>
        <w:rFonts w:ascii="Wingdings" w:eastAsia="Wingdings" w:hAnsi="Wingdings" w:cs="Wingdings" w:hint="default"/>
        <w:b w:val="0"/>
        <w:bCs w:val="0"/>
        <w:i w:val="0"/>
        <w:iCs w:val="0"/>
        <w:w w:val="100"/>
        <w:sz w:val="22"/>
        <w:szCs w:val="22"/>
        <w:lang w:val="es-ES" w:eastAsia="en-US" w:bidi="ar-SA"/>
      </w:rPr>
    </w:lvl>
    <w:lvl w:ilvl="4">
      <w:numFmt w:val="bullet"/>
      <w:lvlText w:val="•"/>
      <w:lvlJc w:val="left"/>
      <w:pPr>
        <w:ind w:left="4115" w:hanging="360"/>
      </w:pPr>
      <w:rPr>
        <w:lang w:val="es-ES" w:eastAsia="en-US" w:bidi="ar-SA"/>
      </w:rPr>
    </w:lvl>
    <w:lvl w:ilvl="5">
      <w:numFmt w:val="bullet"/>
      <w:lvlText w:val="•"/>
      <w:lvlJc w:val="left"/>
      <w:pPr>
        <w:ind w:left="4913" w:hanging="360"/>
      </w:pPr>
      <w:rPr>
        <w:lang w:val="es-ES" w:eastAsia="en-US" w:bidi="ar-SA"/>
      </w:rPr>
    </w:lvl>
    <w:lvl w:ilvl="6">
      <w:numFmt w:val="bullet"/>
      <w:lvlText w:val="•"/>
      <w:lvlJc w:val="left"/>
      <w:pPr>
        <w:ind w:left="5712" w:hanging="360"/>
      </w:pPr>
      <w:rPr>
        <w:lang w:val="es-ES" w:eastAsia="en-US" w:bidi="ar-SA"/>
      </w:rPr>
    </w:lvl>
    <w:lvl w:ilvl="7">
      <w:numFmt w:val="bullet"/>
      <w:lvlText w:val="•"/>
      <w:lvlJc w:val="left"/>
      <w:pPr>
        <w:ind w:left="6510" w:hanging="360"/>
      </w:pPr>
      <w:rPr>
        <w:lang w:val="es-ES" w:eastAsia="en-US" w:bidi="ar-SA"/>
      </w:rPr>
    </w:lvl>
    <w:lvl w:ilvl="8">
      <w:numFmt w:val="bullet"/>
      <w:lvlText w:val="•"/>
      <w:lvlJc w:val="left"/>
      <w:pPr>
        <w:ind w:left="7309" w:hanging="360"/>
      </w:pPr>
      <w:rPr>
        <w:lang w:val="es-ES" w:eastAsia="en-US" w:bidi="ar-SA"/>
      </w:rPr>
    </w:lvl>
  </w:abstractNum>
  <w:abstractNum w:abstractNumId="6" w15:restartNumberingAfterBreak="0">
    <w:nsid w:val="219F0CE8"/>
    <w:multiLevelType w:val="hybridMultilevel"/>
    <w:tmpl w:val="AD0C2D84"/>
    <w:lvl w:ilvl="0" w:tplc="9482A848">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616E4876">
      <w:numFmt w:val="bullet"/>
      <w:lvlText w:val="•"/>
      <w:lvlJc w:val="left"/>
      <w:pPr>
        <w:ind w:left="1790" w:hanging="360"/>
      </w:pPr>
      <w:rPr>
        <w:lang w:val="es-ES" w:eastAsia="en-US" w:bidi="ar-SA"/>
      </w:rPr>
    </w:lvl>
    <w:lvl w:ilvl="2" w:tplc="6A4444D6">
      <w:numFmt w:val="bullet"/>
      <w:lvlText w:val="•"/>
      <w:lvlJc w:val="left"/>
      <w:pPr>
        <w:ind w:left="2581" w:hanging="360"/>
      </w:pPr>
      <w:rPr>
        <w:lang w:val="es-ES" w:eastAsia="en-US" w:bidi="ar-SA"/>
      </w:rPr>
    </w:lvl>
    <w:lvl w:ilvl="3" w:tplc="28743DBC">
      <w:numFmt w:val="bullet"/>
      <w:lvlText w:val="•"/>
      <w:lvlJc w:val="left"/>
      <w:pPr>
        <w:ind w:left="3371" w:hanging="360"/>
      </w:pPr>
      <w:rPr>
        <w:lang w:val="es-ES" w:eastAsia="en-US" w:bidi="ar-SA"/>
      </w:rPr>
    </w:lvl>
    <w:lvl w:ilvl="4" w:tplc="E2EE81B0">
      <w:numFmt w:val="bullet"/>
      <w:lvlText w:val="•"/>
      <w:lvlJc w:val="left"/>
      <w:pPr>
        <w:ind w:left="4162" w:hanging="360"/>
      </w:pPr>
      <w:rPr>
        <w:lang w:val="es-ES" w:eastAsia="en-US" w:bidi="ar-SA"/>
      </w:rPr>
    </w:lvl>
    <w:lvl w:ilvl="5" w:tplc="B7D262FE">
      <w:numFmt w:val="bullet"/>
      <w:lvlText w:val="•"/>
      <w:lvlJc w:val="left"/>
      <w:pPr>
        <w:ind w:left="4953" w:hanging="360"/>
      </w:pPr>
      <w:rPr>
        <w:lang w:val="es-ES" w:eastAsia="en-US" w:bidi="ar-SA"/>
      </w:rPr>
    </w:lvl>
    <w:lvl w:ilvl="6" w:tplc="1292BB9E">
      <w:numFmt w:val="bullet"/>
      <w:lvlText w:val="•"/>
      <w:lvlJc w:val="left"/>
      <w:pPr>
        <w:ind w:left="5743" w:hanging="360"/>
      </w:pPr>
      <w:rPr>
        <w:lang w:val="es-ES" w:eastAsia="en-US" w:bidi="ar-SA"/>
      </w:rPr>
    </w:lvl>
    <w:lvl w:ilvl="7" w:tplc="3230B312">
      <w:numFmt w:val="bullet"/>
      <w:lvlText w:val="•"/>
      <w:lvlJc w:val="left"/>
      <w:pPr>
        <w:ind w:left="6534" w:hanging="360"/>
      </w:pPr>
      <w:rPr>
        <w:lang w:val="es-ES" w:eastAsia="en-US" w:bidi="ar-SA"/>
      </w:rPr>
    </w:lvl>
    <w:lvl w:ilvl="8" w:tplc="58947AF6">
      <w:numFmt w:val="bullet"/>
      <w:lvlText w:val="•"/>
      <w:lvlJc w:val="left"/>
      <w:pPr>
        <w:ind w:left="7325" w:hanging="360"/>
      </w:pPr>
      <w:rPr>
        <w:lang w:val="es-ES" w:eastAsia="en-US" w:bidi="ar-SA"/>
      </w:rPr>
    </w:lvl>
  </w:abstractNum>
  <w:abstractNum w:abstractNumId="7" w15:restartNumberingAfterBreak="0">
    <w:nsid w:val="225303E2"/>
    <w:multiLevelType w:val="multilevel"/>
    <w:tmpl w:val="D10E8B8A"/>
    <w:lvl w:ilvl="0">
      <w:start w:val="1"/>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8" w15:restartNumberingAfterBreak="0">
    <w:nsid w:val="29F55A7D"/>
    <w:multiLevelType w:val="multilevel"/>
    <w:tmpl w:val="167851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A6AC1"/>
    <w:multiLevelType w:val="hybridMultilevel"/>
    <w:tmpl w:val="868E63A6"/>
    <w:lvl w:ilvl="0" w:tplc="61881AC6">
      <w:numFmt w:val="bullet"/>
      <w:lvlText w:val=""/>
      <w:lvlJc w:val="left"/>
      <w:pPr>
        <w:ind w:left="642" w:hanging="360"/>
      </w:pPr>
      <w:rPr>
        <w:rFonts w:ascii="Wingdings" w:eastAsia="Wingdings" w:hAnsi="Wingdings" w:cs="Wingdings" w:hint="default"/>
        <w:w w:val="100"/>
        <w:lang w:val="es-ES" w:eastAsia="en-US" w:bidi="ar-SA"/>
      </w:rPr>
    </w:lvl>
    <w:lvl w:ilvl="1" w:tplc="85187898">
      <w:numFmt w:val="bullet"/>
      <w:lvlText w:val="•"/>
      <w:lvlJc w:val="left"/>
      <w:pPr>
        <w:ind w:left="1466" w:hanging="360"/>
      </w:pPr>
      <w:rPr>
        <w:lang w:val="es-ES" w:eastAsia="en-US" w:bidi="ar-SA"/>
      </w:rPr>
    </w:lvl>
    <w:lvl w:ilvl="2" w:tplc="F476D4BE">
      <w:numFmt w:val="bullet"/>
      <w:lvlText w:val="•"/>
      <w:lvlJc w:val="left"/>
      <w:pPr>
        <w:ind w:left="2293" w:hanging="360"/>
      </w:pPr>
      <w:rPr>
        <w:lang w:val="es-ES" w:eastAsia="en-US" w:bidi="ar-SA"/>
      </w:rPr>
    </w:lvl>
    <w:lvl w:ilvl="3" w:tplc="1BA278B8">
      <w:numFmt w:val="bullet"/>
      <w:lvlText w:val="•"/>
      <w:lvlJc w:val="left"/>
      <w:pPr>
        <w:ind w:left="3119" w:hanging="360"/>
      </w:pPr>
      <w:rPr>
        <w:lang w:val="es-ES" w:eastAsia="en-US" w:bidi="ar-SA"/>
      </w:rPr>
    </w:lvl>
    <w:lvl w:ilvl="4" w:tplc="BE428E34">
      <w:numFmt w:val="bullet"/>
      <w:lvlText w:val="•"/>
      <w:lvlJc w:val="left"/>
      <w:pPr>
        <w:ind w:left="3946" w:hanging="360"/>
      </w:pPr>
      <w:rPr>
        <w:lang w:val="es-ES" w:eastAsia="en-US" w:bidi="ar-SA"/>
      </w:rPr>
    </w:lvl>
    <w:lvl w:ilvl="5" w:tplc="D80005FA">
      <w:numFmt w:val="bullet"/>
      <w:lvlText w:val="•"/>
      <w:lvlJc w:val="left"/>
      <w:pPr>
        <w:ind w:left="4773" w:hanging="360"/>
      </w:pPr>
      <w:rPr>
        <w:lang w:val="es-ES" w:eastAsia="en-US" w:bidi="ar-SA"/>
      </w:rPr>
    </w:lvl>
    <w:lvl w:ilvl="6" w:tplc="9AFE9F0E">
      <w:numFmt w:val="bullet"/>
      <w:lvlText w:val="•"/>
      <w:lvlJc w:val="left"/>
      <w:pPr>
        <w:ind w:left="5599" w:hanging="360"/>
      </w:pPr>
      <w:rPr>
        <w:lang w:val="es-ES" w:eastAsia="en-US" w:bidi="ar-SA"/>
      </w:rPr>
    </w:lvl>
    <w:lvl w:ilvl="7" w:tplc="7BA014E2">
      <w:numFmt w:val="bullet"/>
      <w:lvlText w:val="•"/>
      <w:lvlJc w:val="left"/>
      <w:pPr>
        <w:ind w:left="6426" w:hanging="360"/>
      </w:pPr>
      <w:rPr>
        <w:lang w:val="es-ES" w:eastAsia="en-US" w:bidi="ar-SA"/>
      </w:rPr>
    </w:lvl>
    <w:lvl w:ilvl="8" w:tplc="6B3A16A6">
      <w:numFmt w:val="bullet"/>
      <w:lvlText w:val="•"/>
      <w:lvlJc w:val="left"/>
      <w:pPr>
        <w:ind w:left="7253" w:hanging="360"/>
      </w:pPr>
      <w:rPr>
        <w:lang w:val="es-ES" w:eastAsia="en-US" w:bidi="ar-SA"/>
      </w:rPr>
    </w:lvl>
  </w:abstractNum>
  <w:abstractNum w:abstractNumId="10" w15:restartNumberingAfterBreak="0">
    <w:nsid w:val="2BCA17B0"/>
    <w:multiLevelType w:val="multilevel"/>
    <w:tmpl w:val="2AF2E728"/>
    <w:lvl w:ilvl="0">
      <w:start w:val="1"/>
      <w:numFmt w:val="decimal"/>
      <w:lvlText w:val="Art. %1."/>
      <w:lvlJc w:val="left"/>
      <w:pPr>
        <w:ind w:left="360" w:hanging="360"/>
      </w:pPr>
      <w:rPr>
        <w:rFonts w:hint="default"/>
        <w:b/>
      </w:rPr>
    </w:lvl>
    <w:lvl w:ilvl="1">
      <w:start w:val="1"/>
      <w:numFmt w:val="decimal"/>
      <w:lvlText w:val="%1.%2."/>
      <w:lvlJc w:val="left"/>
      <w:pPr>
        <w:ind w:left="114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723D36"/>
    <w:multiLevelType w:val="hybridMultilevel"/>
    <w:tmpl w:val="021C6C36"/>
    <w:lvl w:ilvl="0" w:tplc="D278DE02">
      <w:start w:val="1"/>
      <w:numFmt w:val="upperLetter"/>
      <w:lvlText w:val="%1."/>
      <w:lvlJc w:val="left"/>
      <w:pPr>
        <w:ind w:left="861" w:hanging="720"/>
      </w:pPr>
      <w:rPr>
        <w:rFonts w:ascii="Arial" w:eastAsia="Arial" w:hAnsi="Arial" w:cs="Arial" w:hint="default"/>
        <w:b/>
        <w:bCs/>
        <w:i w:val="0"/>
        <w:iCs w:val="0"/>
        <w:color w:val="0066CC"/>
        <w:spacing w:val="-6"/>
        <w:w w:val="100"/>
        <w:sz w:val="28"/>
        <w:szCs w:val="28"/>
        <w:lang w:val="es-ES" w:eastAsia="en-US" w:bidi="ar-SA"/>
      </w:rPr>
    </w:lvl>
    <w:lvl w:ilvl="1" w:tplc="8700A64E">
      <w:start w:val="1"/>
      <w:numFmt w:val="lowerLetter"/>
      <w:lvlText w:val="%2)"/>
      <w:lvlJc w:val="left"/>
      <w:pPr>
        <w:ind w:left="1002" w:hanging="360"/>
      </w:pPr>
      <w:rPr>
        <w:rFonts w:ascii="Arial MT" w:eastAsia="Arial MT" w:hAnsi="Arial MT" w:cs="Arial MT" w:hint="default"/>
        <w:b w:val="0"/>
        <w:bCs w:val="0"/>
        <w:i w:val="0"/>
        <w:iCs w:val="0"/>
        <w:spacing w:val="-1"/>
        <w:w w:val="100"/>
        <w:sz w:val="22"/>
        <w:szCs w:val="22"/>
        <w:lang w:val="es-ES" w:eastAsia="en-US" w:bidi="ar-SA"/>
      </w:rPr>
    </w:lvl>
    <w:lvl w:ilvl="2" w:tplc="AC64F140">
      <w:numFmt w:val="bullet"/>
      <w:lvlText w:val="•"/>
      <w:lvlJc w:val="left"/>
      <w:pPr>
        <w:ind w:left="2581" w:hanging="360"/>
      </w:pPr>
      <w:rPr>
        <w:lang w:val="es-ES" w:eastAsia="en-US" w:bidi="ar-SA"/>
      </w:rPr>
    </w:lvl>
    <w:lvl w:ilvl="3" w:tplc="BE4613D4">
      <w:numFmt w:val="bullet"/>
      <w:lvlText w:val="•"/>
      <w:lvlJc w:val="left"/>
      <w:pPr>
        <w:ind w:left="3371" w:hanging="360"/>
      </w:pPr>
      <w:rPr>
        <w:lang w:val="es-ES" w:eastAsia="en-US" w:bidi="ar-SA"/>
      </w:rPr>
    </w:lvl>
    <w:lvl w:ilvl="4" w:tplc="2D06B852">
      <w:numFmt w:val="bullet"/>
      <w:lvlText w:val="•"/>
      <w:lvlJc w:val="left"/>
      <w:pPr>
        <w:ind w:left="4162" w:hanging="360"/>
      </w:pPr>
      <w:rPr>
        <w:lang w:val="es-ES" w:eastAsia="en-US" w:bidi="ar-SA"/>
      </w:rPr>
    </w:lvl>
    <w:lvl w:ilvl="5" w:tplc="9BE89B3C">
      <w:numFmt w:val="bullet"/>
      <w:lvlText w:val="•"/>
      <w:lvlJc w:val="left"/>
      <w:pPr>
        <w:ind w:left="4953" w:hanging="360"/>
      </w:pPr>
      <w:rPr>
        <w:lang w:val="es-ES" w:eastAsia="en-US" w:bidi="ar-SA"/>
      </w:rPr>
    </w:lvl>
    <w:lvl w:ilvl="6" w:tplc="B3540EB8">
      <w:numFmt w:val="bullet"/>
      <w:lvlText w:val="•"/>
      <w:lvlJc w:val="left"/>
      <w:pPr>
        <w:ind w:left="5743" w:hanging="360"/>
      </w:pPr>
      <w:rPr>
        <w:lang w:val="es-ES" w:eastAsia="en-US" w:bidi="ar-SA"/>
      </w:rPr>
    </w:lvl>
    <w:lvl w:ilvl="7" w:tplc="28D86CCE">
      <w:numFmt w:val="bullet"/>
      <w:lvlText w:val="•"/>
      <w:lvlJc w:val="left"/>
      <w:pPr>
        <w:ind w:left="6534" w:hanging="360"/>
      </w:pPr>
      <w:rPr>
        <w:lang w:val="es-ES" w:eastAsia="en-US" w:bidi="ar-SA"/>
      </w:rPr>
    </w:lvl>
    <w:lvl w:ilvl="8" w:tplc="76C6FC9C">
      <w:numFmt w:val="bullet"/>
      <w:lvlText w:val="•"/>
      <w:lvlJc w:val="left"/>
      <w:pPr>
        <w:ind w:left="7325" w:hanging="360"/>
      </w:pPr>
      <w:rPr>
        <w:lang w:val="es-ES" w:eastAsia="en-US" w:bidi="ar-SA"/>
      </w:rPr>
    </w:lvl>
  </w:abstractNum>
  <w:abstractNum w:abstractNumId="12" w15:restartNumberingAfterBreak="0">
    <w:nsid w:val="339B09E8"/>
    <w:multiLevelType w:val="multilevel"/>
    <w:tmpl w:val="D2242CCA"/>
    <w:lvl w:ilvl="0">
      <w:start w:val="2"/>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3" w15:restartNumberingAfterBreak="0">
    <w:nsid w:val="41506302"/>
    <w:multiLevelType w:val="hybridMultilevel"/>
    <w:tmpl w:val="03D203C6"/>
    <w:lvl w:ilvl="0" w:tplc="313C293E">
      <w:start w:val="1"/>
      <w:numFmt w:val="upperLetter"/>
      <w:lvlText w:val="%1)"/>
      <w:lvlJc w:val="left"/>
      <w:pPr>
        <w:ind w:left="574" w:hanging="293"/>
      </w:pPr>
      <w:rPr>
        <w:rFonts w:ascii="Arial" w:eastAsia="Arial" w:hAnsi="Arial" w:cs="Arial" w:hint="default"/>
        <w:b/>
        <w:bCs/>
        <w:i/>
        <w:iCs/>
        <w:color w:val="FF0000"/>
        <w:spacing w:val="-2"/>
        <w:w w:val="100"/>
        <w:sz w:val="22"/>
        <w:szCs w:val="22"/>
        <w:lang w:val="es-ES" w:eastAsia="en-US" w:bidi="ar-SA"/>
      </w:rPr>
    </w:lvl>
    <w:lvl w:ilvl="1" w:tplc="A7948498">
      <w:numFmt w:val="bullet"/>
      <w:lvlText w:val="•"/>
      <w:lvlJc w:val="left"/>
      <w:pPr>
        <w:ind w:left="1412" w:hanging="293"/>
      </w:pPr>
      <w:rPr>
        <w:lang w:val="es-ES" w:eastAsia="en-US" w:bidi="ar-SA"/>
      </w:rPr>
    </w:lvl>
    <w:lvl w:ilvl="2" w:tplc="5768C7AA">
      <w:numFmt w:val="bullet"/>
      <w:lvlText w:val="•"/>
      <w:lvlJc w:val="left"/>
      <w:pPr>
        <w:ind w:left="2245" w:hanging="293"/>
      </w:pPr>
      <w:rPr>
        <w:lang w:val="es-ES" w:eastAsia="en-US" w:bidi="ar-SA"/>
      </w:rPr>
    </w:lvl>
    <w:lvl w:ilvl="3" w:tplc="3C7021AE">
      <w:numFmt w:val="bullet"/>
      <w:lvlText w:val="•"/>
      <w:lvlJc w:val="left"/>
      <w:pPr>
        <w:ind w:left="3077" w:hanging="293"/>
      </w:pPr>
      <w:rPr>
        <w:lang w:val="es-ES" w:eastAsia="en-US" w:bidi="ar-SA"/>
      </w:rPr>
    </w:lvl>
    <w:lvl w:ilvl="4" w:tplc="65445300">
      <w:numFmt w:val="bullet"/>
      <w:lvlText w:val="•"/>
      <w:lvlJc w:val="left"/>
      <w:pPr>
        <w:ind w:left="3910" w:hanging="293"/>
      </w:pPr>
      <w:rPr>
        <w:lang w:val="es-ES" w:eastAsia="en-US" w:bidi="ar-SA"/>
      </w:rPr>
    </w:lvl>
    <w:lvl w:ilvl="5" w:tplc="7AD842CC">
      <w:numFmt w:val="bullet"/>
      <w:lvlText w:val="•"/>
      <w:lvlJc w:val="left"/>
      <w:pPr>
        <w:ind w:left="4743" w:hanging="293"/>
      </w:pPr>
      <w:rPr>
        <w:lang w:val="es-ES" w:eastAsia="en-US" w:bidi="ar-SA"/>
      </w:rPr>
    </w:lvl>
    <w:lvl w:ilvl="6" w:tplc="09183B9A">
      <w:numFmt w:val="bullet"/>
      <w:lvlText w:val="•"/>
      <w:lvlJc w:val="left"/>
      <w:pPr>
        <w:ind w:left="5575" w:hanging="293"/>
      </w:pPr>
      <w:rPr>
        <w:lang w:val="es-ES" w:eastAsia="en-US" w:bidi="ar-SA"/>
      </w:rPr>
    </w:lvl>
    <w:lvl w:ilvl="7" w:tplc="F388370A">
      <w:numFmt w:val="bullet"/>
      <w:lvlText w:val="•"/>
      <w:lvlJc w:val="left"/>
      <w:pPr>
        <w:ind w:left="6408" w:hanging="293"/>
      </w:pPr>
      <w:rPr>
        <w:lang w:val="es-ES" w:eastAsia="en-US" w:bidi="ar-SA"/>
      </w:rPr>
    </w:lvl>
    <w:lvl w:ilvl="8" w:tplc="DC7C05C2">
      <w:numFmt w:val="bullet"/>
      <w:lvlText w:val="•"/>
      <w:lvlJc w:val="left"/>
      <w:pPr>
        <w:ind w:left="7241" w:hanging="293"/>
      </w:pPr>
      <w:rPr>
        <w:lang w:val="es-ES" w:eastAsia="en-US" w:bidi="ar-SA"/>
      </w:rPr>
    </w:lvl>
  </w:abstractNum>
  <w:abstractNum w:abstractNumId="14" w15:restartNumberingAfterBreak="0">
    <w:nsid w:val="425E4D32"/>
    <w:multiLevelType w:val="hybridMultilevel"/>
    <w:tmpl w:val="8416B91E"/>
    <w:lvl w:ilvl="0" w:tplc="54E64FE6">
      <w:numFmt w:val="bullet"/>
      <w:lvlText w:val=""/>
      <w:lvlJc w:val="left"/>
      <w:pPr>
        <w:ind w:left="642" w:hanging="360"/>
      </w:pPr>
      <w:rPr>
        <w:rFonts w:ascii="Wingdings" w:eastAsia="Wingdings" w:hAnsi="Wingdings" w:cs="Wingdings" w:hint="default"/>
        <w:b w:val="0"/>
        <w:bCs w:val="0"/>
        <w:i w:val="0"/>
        <w:iCs w:val="0"/>
        <w:color w:val="000009"/>
        <w:w w:val="100"/>
        <w:sz w:val="22"/>
        <w:szCs w:val="22"/>
        <w:lang w:val="es-ES" w:eastAsia="en-US" w:bidi="ar-SA"/>
      </w:rPr>
    </w:lvl>
    <w:lvl w:ilvl="1" w:tplc="C1963580">
      <w:numFmt w:val="bullet"/>
      <w:lvlText w:val="•"/>
      <w:lvlJc w:val="left"/>
      <w:pPr>
        <w:ind w:left="1466" w:hanging="360"/>
      </w:pPr>
      <w:rPr>
        <w:lang w:val="es-ES" w:eastAsia="en-US" w:bidi="ar-SA"/>
      </w:rPr>
    </w:lvl>
    <w:lvl w:ilvl="2" w:tplc="DD549202">
      <w:numFmt w:val="bullet"/>
      <w:lvlText w:val="•"/>
      <w:lvlJc w:val="left"/>
      <w:pPr>
        <w:ind w:left="2293" w:hanging="360"/>
      </w:pPr>
      <w:rPr>
        <w:lang w:val="es-ES" w:eastAsia="en-US" w:bidi="ar-SA"/>
      </w:rPr>
    </w:lvl>
    <w:lvl w:ilvl="3" w:tplc="D304E89C">
      <w:numFmt w:val="bullet"/>
      <w:lvlText w:val="•"/>
      <w:lvlJc w:val="left"/>
      <w:pPr>
        <w:ind w:left="3119" w:hanging="360"/>
      </w:pPr>
      <w:rPr>
        <w:lang w:val="es-ES" w:eastAsia="en-US" w:bidi="ar-SA"/>
      </w:rPr>
    </w:lvl>
    <w:lvl w:ilvl="4" w:tplc="280CD9C4">
      <w:numFmt w:val="bullet"/>
      <w:lvlText w:val="•"/>
      <w:lvlJc w:val="left"/>
      <w:pPr>
        <w:ind w:left="3946" w:hanging="360"/>
      </w:pPr>
      <w:rPr>
        <w:lang w:val="es-ES" w:eastAsia="en-US" w:bidi="ar-SA"/>
      </w:rPr>
    </w:lvl>
    <w:lvl w:ilvl="5" w:tplc="EE2CBC5E">
      <w:numFmt w:val="bullet"/>
      <w:lvlText w:val="•"/>
      <w:lvlJc w:val="left"/>
      <w:pPr>
        <w:ind w:left="4773" w:hanging="360"/>
      </w:pPr>
      <w:rPr>
        <w:lang w:val="es-ES" w:eastAsia="en-US" w:bidi="ar-SA"/>
      </w:rPr>
    </w:lvl>
    <w:lvl w:ilvl="6" w:tplc="E1B6AF1A">
      <w:numFmt w:val="bullet"/>
      <w:lvlText w:val="•"/>
      <w:lvlJc w:val="left"/>
      <w:pPr>
        <w:ind w:left="5599" w:hanging="360"/>
      </w:pPr>
      <w:rPr>
        <w:lang w:val="es-ES" w:eastAsia="en-US" w:bidi="ar-SA"/>
      </w:rPr>
    </w:lvl>
    <w:lvl w:ilvl="7" w:tplc="F5A8DE84">
      <w:numFmt w:val="bullet"/>
      <w:lvlText w:val="•"/>
      <w:lvlJc w:val="left"/>
      <w:pPr>
        <w:ind w:left="6426" w:hanging="360"/>
      </w:pPr>
      <w:rPr>
        <w:lang w:val="es-ES" w:eastAsia="en-US" w:bidi="ar-SA"/>
      </w:rPr>
    </w:lvl>
    <w:lvl w:ilvl="8" w:tplc="3202C606">
      <w:numFmt w:val="bullet"/>
      <w:lvlText w:val="•"/>
      <w:lvlJc w:val="left"/>
      <w:pPr>
        <w:ind w:left="7253" w:hanging="360"/>
      </w:pPr>
      <w:rPr>
        <w:lang w:val="es-ES" w:eastAsia="en-US" w:bidi="ar-SA"/>
      </w:rPr>
    </w:lvl>
  </w:abstractNum>
  <w:abstractNum w:abstractNumId="15" w15:restartNumberingAfterBreak="0">
    <w:nsid w:val="47AF3E23"/>
    <w:multiLevelType w:val="hybridMultilevel"/>
    <w:tmpl w:val="1AD25E84"/>
    <w:lvl w:ilvl="0" w:tplc="50EE4F94">
      <w:numFmt w:val="bullet"/>
      <w:lvlText w:val=""/>
      <w:lvlJc w:val="left"/>
      <w:pPr>
        <w:ind w:left="642" w:hanging="360"/>
      </w:pPr>
      <w:rPr>
        <w:rFonts w:ascii="Wingdings" w:eastAsia="Wingdings" w:hAnsi="Wingdings" w:cs="Wingdings" w:hint="default"/>
        <w:b w:val="0"/>
        <w:bCs w:val="0"/>
        <w:i w:val="0"/>
        <w:iCs w:val="0"/>
        <w:w w:val="100"/>
        <w:sz w:val="22"/>
        <w:szCs w:val="22"/>
        <w:lang w:val="es-ES" w:eastAsia="en-US" w:bidi="ar-SA"/>
      </w:rPr>
    </w:lvl>
    <w:lvl w:ilvl="1" w:tplc="4F1ECB24">
      <w:numFmt w:val="bullet"/>
      <w:lvlText w:val="•"/>
      <w:lvlJc w:val="left"/>
      <w:pPr>
        <w:ind w:left="1466" w:hanging="360"/>
      </w:pPr>
      <w:rPr>
        <w:lang w:val="es-ES" w:eastAsia="en-US" w:bidi="ar-SA"/>
      </w:rPr>
    </w:lvl>
    <w:lvl w:ilvl="2" w:tplc="C1128592">
      <w:numFmt w:val="bullet"/>
      <w:lvlText w:val="•"/>
      <w:lvlJc w:val="left"/>
      <w:pPr>
        <w:ind w:left="2293" w:hanging="360"/>
      </w:pPr>
      <w:rPr>
        <w:lang w:val="es-ES" w:eastAsia="en-US" w:bidi="ar-SA"/>
      </w:rPr>
    </w:lvl>
    <w:lvl w:ilvl="3" w:tplc="C8283ECC">
      <w:numFmt w:val="bullet"/>
      <w:lvlText w:val="•"/>
      <w:lvlJc w:val="left"/>
      <w:pPr>
        <w:ind w:left="3119" w:hanging="360"/>
      </w:pPr>
      <w:rPr>
        <w:lang w:val="es-ES" w:eastAsia="en-US" w:bidi="ar-SA"/>
      </w:rPr>
    </w:lvl>
    <w:lvl w:ilvl="4" w:tplc="782E1596">
      <w:numFmt w:val="bullet"/>
      <w:lvlText w:val="•"/>
      <w:lvlJc w:val="left"/>
      <w:pPr>
        <w:ind w:left="3946" w:hanging="360"/>
      </w:pPr>
      <w:rPr>
        <w:lang w:val="es-ES" w:eastAsia="en-US" w:bidi="ar-SA"/>
      </w:rPr>
    </w:lvl>
    <w:lvl w:ilvl="5" w:tplc="88C0B940">
      <w:numFmt w:val="bullet"/>
      <w:lvlText w:val="•"/>
      <w:lvlJc w:val="left"/>
      <w:pPr>
        <w:ind w:left="4773" w:hanging="360"/>
      </w:pPr>
      <w:rPr>
        <w:lang w:val="es-ES" w:eastAsia="en-US" w:bidi="ar-SA"/>
      </w:rPr>
    </w:lvl>
    <w:lvl w:ilvl="6" w:tplc="654C86B6">
      <w:numFmt w:val="bullet"/>
      <w:lvlText w:val="•"/>
      <w:lvlJc w:val="left"/>
      <w:pPr>
        <w:ind w:left="5599" w:hanging="360"/>
      </w:pPr>
      <w:rPr>
        <w:lang w:val="es-ES" w:eastAsia="en-US" w:bidi="ar-SA"/>
      </w:rPr>
    </w:lvl>
    <w:lvl w:ilvl="7" w:tplc="962E0EF6">
      <w:numFmt w:val="bullet"/>
      <w:lvlText w:val="•"/>
      <w:lvlJc w:val="left"/>
      <w:pPr>
        <w:ind w:left="6426" w:hanging="360"/>
      </w:pPr>
      <w:rPr>
        <w:lang w:val="es-ES" w:eastAsia="en-US" w:bidi="ar-SA"/>
      </w:rPr>
    </w:lvl>
    <w:lvl w:ilvl="8" w:tplc="7A12A016">
      <w:numFmt w:val="bullet"/>
      <w:lvlText w:val="•"/>
      <w:lvlJc w:val="left"/>
      <w:pPr>
        <w:ind w:left="7253" w:hanging="360"/>
      </w:pPr>
      <w:rPr>
        <w:lang w:val="es-ES" w:eastAsia="en-US" w:bidi="ar-SA"/>
      </w:rPr>
    </w:lvl>
  </w:abstractNum>
  <w:abstractNum w:abstractNumId="16" w15:restartNumberingAfterBreak="0">
    <w:nsid w:val="4987017D"/>
    <w:multiLevelType w:val="multilevel"/>
    <w:tmpl w:val="CF8016EE"/>
    <w:lvl w:ilvl="0">
      <w:start w:val="3"/>
      <w:numFmt w:val="decimal"/>
      <w:lvlText w:val="%1"/>
      <w:lvlJc w:val="left"/>
      <w:pPr>
        <w:ind w:left="1698" w:hanging="696"/>
      </w:pPr>
      <w:rPr>
        <w:lang w:val="es-ES" w:eastAsia="en-US" w:bidi="ar-SA"/>
      </w:rPr>
    </w:lvl>
    <w:lvl w:ilvl="1">
      <w:start w:val="1"/>
      <w:numFmt w:val="decimal"/>
      <w:lvlText w:val="%1.%2"/>
      <w:lvlJc w:val="left"/>
      <w:pPr>
        <w:ind w:left="1698" w:hanging="696"/>
      </w:pPr>
      <w:rPr>
        <w:lang w:val="es-ES" w:eastAsia="en-US" w:bidi="ar-SA"/>
      </w:rPr>
    </w:lvl>
    <w:lvl w:ilvl="2">
      <w:start w:val="1"/>
      <w:numFmt w:val="decimal"/>
      <w:lvlText w:val="%1.%2.%3."/>
      <w:lvlJc w:val="left"/>
      <w:pPr>
        <w:ind w:left="1698" w:hanging="696"/>
      </w:pPr>
      <w:rPr>
        <w:rFonts w:ascii="Arial" w:eastAsia="Arial" w:hAnsi="Arial" w:cs="Arial" w:hint="default"/>
        <w:b/>
        <w:bCs/>
        <w:i w:val="0"/>
        <w:iCs w:val="0"/>
        <w:color w:val="4471C4"/>
        <w:spacing w:val="-2"/>
        <w:w w:val="99"/>
        <w:sz w:val="24"/>
        <w:szCs w:val="24"/>
        <w:lang w:val="es-ES" w:eastAsia="en-US" w:bidi="ar-SA"/>
      </w:rPr>
    </w:lvl>
    <w:lvl w:ilvl="3">
      <w:numFmt w:val="bullet"/>
      <w:lvlText w:val="•"/>
      <w:lvlJc w:val="left"/>
      <w:pPr>
        <w:ind w:left="3861" w:hanging="696"/>
      </w:pPr>
      <w:rPr>
        <w:lang w:val="es-ES" w:eastAsia="en-US" w:bidi="ar-SA"/>
      </w:rPr>
    </w:lvl>
    <w:lvl w:ilvl="4">
      <w:numFmt w:val="bullet"/>
      <w:lvlText w:val="•"/>
      <w:lvlJc w:val="left"/>
      <w:pPr>
        <w:ind w:left="4582" w:hanging="696"/>
      </w:pPr>
      <w:rPr>
        <w:lang w:val="es-ES" w:eastAsia="en-US" w:bidi="ar-SA"/>
      </w:rPr>
    </w:lvl>
    <w:lvl w:ilvl="5">
      <w:numFmt w:val="bullet"/>
      <w:lvlText w:val="•"/>
      <w:lvlJc w:val="left"/>
      <w:pPr>
        <w:ind w:left="5303" w:hanging="696"/>
      </w:pPr>
      <w:rPr>
        <w:lang w:val="es-ES" w:eastAsia="en-US" w:bidi="ar-SA"/>
      </w:rPr>
    </w:lvl>
    <w:lvl w:ilvl="6">
      <w:numFmt w:val="bullet"/>
      <w:lvlText w:val="•"/>
      <w:lvlJc w:val="left"/>
      <w:pPr>
        <w:ind w:left="6023" w:hanging="696"/>
      </w:pPr>
      <w:rPr>
        <w:lang w:val="es-ES" w:eastAsia="en-US" w:bidi="ar-SA"/>
      </w:rPr>
    </w:lvl>
    <w:lvl w:ilvl="7">
      <w:numFmt w:val="bullet"/>
      <w:lvlText w:val="•"/>
      <w:lvlJc w:val="left"/>
      <w:pPr>
        <w:ind w:left="6744" w:hanging="696"/>
      </w:pPr>
      <w:rPr>
        <w:lang w:val="es-ES" w:eastAsia="en-US" w:bidi="ar-SA"/>
      </w:rPr>
    </w:lvl>
    <w:lvl w:ilvl="8">
      <w:numFmt w:val="bullet"/>
      <w:lvlText w:val="•"/>
      <w:lvlJc w:val="left"/>
      <w:pPr>
        <w:ind w:left="7465" w:hanging="696"/>
      </w:pPr>
      <w:rPr>
        <w:lang w:val="es-ES" w:eastAsia="en-US" w:bidi="ar-SA"/>
      </w:rPr>
    </w:lvl>
  </w:abstractNum>
  <w:abstractNum w:abstractNumId="17" w15:restartNumberingAfterBreak="0">
    <w:nsid w:val="53F94F9F"/>
    <w:multiLevelType w:val="hybridMultilevel"/>
    <w:tmpl w:val="5DD887D2"/>
    <w:lvl w:ilvl="0" w:tplc="22A8121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597D4846"/>
    <w:multiLevelType w:val="hybridMultilevel"/>
    <w:tmpl w:val="E2624ADE"/>
    <w:lvl w:ilvl="0" w:tplc="A0AA4592">
      <w:numFmt w:val="bullet"/>
      <w:lvlText w:val=""/>
      <w:lvlJc w:val="left"/>
      <w:pPr>
        <w:ind w:left="1002" w:hanging="360"/>
      </w:pPr>
      <w:rPr>
        <w:rFonts w:ascii="Wingdings" w:eastAsia="Wingdings" w:hAnsi="Wingdings" w:cs="Wingdings" w:hint="default"/>
        <w:b w:val="0"/>
        <w:bCs w:val="0"/>
        <w:i w:val="0"/>
        <w:iCs w:val="0"/>
        <w:color w:val="000009"/>
        <w:w w:val="100"/>
        <w:sz w:val="22"/>
        <w:szCs w:val="22"/>
        <w:lang w:val="es-ES" w:eastAsia="en-US" w:bidi="ar-SA"/>
      </w:rPr>
    </w:lvl>
    <w:lvl w:ilvl="1" w:tplc="590CBC6E">
      <w:numFmt w:val="bullet"/>
      <w:lvlText w:val="•"/>
      <w:lvlJc w:val="left"/>
      <w:pPr>
        <w:ind w:left="1790" w:hanging="360"/>
      </w:pPr>
      <w:rPr>
        <w:lang w:val="es-ES" w:eastAsia="en-US" w:bidi="ar-SA"/>
      </w:rPr>
    </w:lvl>
    <w:lvl w:ilvl="2" w:tplc="53462BA8">
      <w:numFmt w:val="bullet"/>
      <w:lvlText w:val="•"/>
      <w:lvlJc w:val="left"/>
      <w:pPr>
        <w:ind w:left="2581" w:hanging="360"/>
      </w:pPr>
      <w:rPr>
        <w:lang w:val="es-ES" w:eastAsia="en-US" w:bidi="ar-SA"/>
      </w:rPr>
    </w:lvl>
    <w:lvl w:ilvl="3" w:tplc="30B288D8">
      <w:numFmt w:val="bullet"/>
      <w:lvlText w:val="•"/>
      <w:lvlJc w:val="left"/>
      <w:pPr>
        <w:ind w:left="3371" w:hanging="360"/>
      </w:pPr>
      <w:rPr>
        <w:lang w:val="es-ES" w:eastAsia="en-US" w:bidi="ar-SA"/>
      </w:rPr>
    </w:lvl>
    <w:lvl w:ilvl="4" w:tplc="6CE40626">
      <w:numFmt w:val="bullet"/>
      <w:lvlText w:val="•"/>
      <w:lvlJc w:val="left"/>
      <w:pPr>
        <w:ind w:left="4162" w:hanging="360"/>
      </w:pPr>
      <w:rPr>
        <w:lang w:val="es-ES" w:eastAsia="en-US" w:bidi="ar-SA"/>
      </w:rPr>
    </w:lvl>
    <w:lvl w:ilvl="5" w:tplc="319EE316">
      <w:numFmt w:val="bullet"/>
      <w:lvlText w:val="•"/>
      <w:lvlJc w:val="left"/>
      <w:pPr>
        <w:ind w:left="4953" w:hanging="360"/>
      </w:pPr>
      <w:rPr>
        <w:lang w:val="es-ES" w:eastAsia="en-US" w:bidi="ar-SA"/>
      </w:rPr>
    </w:lvl>
    <w:lvl w:ilvl="6" w:tplc="8882554E">
      <w:numFmt w:val="bullet"/>
      <w:lvlText w:val="•"/>
      <w:lvlJc w:val="left"/>
      <w:pPr>
        <w:ind w:left="5743" w:hanging="360"/>
      </w:pPr>
      <w:rPr>
        <w:lang w:val="es-ES" w:eastAsia="en-US" w:bidi="ar-SA"/>
      </w:rPr>
    </w:lvl>
    <w:lvl w:ilvl="7" w:tplc="176CDAFE">
      <w:numFmt w:val="bullet"/>
      <w:lvlText w:val="•"/>
      <w:lvlJc w:val="left"/>
      <w:pPr>
        <w:ind w:left="6534" w:hanging="360"/>
      </w:pPr>
      <w:rPr>
        <w:lang w:val="es-ES" w:eastAsia="en-US" w:bidi="ar-SA"/>
      </w:rPr>
    </w:lvl>
    <w:lvl w:ilvl="8" w:tplc="BD449386">
      <w:numFmt w:val="bullet"/>
      <w:lvlText w:val="•"/>
      <w:lvlJc w:val="left"/>
      <w:pPr>
        <w:ind w:left="7325" w:hanging="360"/>
      </w:pPr>
      <w:rPr>
        <w:lang w:val="es-ES" w:eastAsia="en-US" w:bidi="ar-SA"/>
      </w:rPr>
    </w:lvl>
  </w:abstractNum>
  <w:abstractNum w:abstractNumId="19" w15:restartNumberingAfterBreak="0">
    <w:nsid w:val="5AC74E86"/>
    <w:multiLevelType w:val="hybridMultilevel"/>
    <w:tmpl w:val="4152662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D194562"/>
    <w:multiLevelType w:val="hybridMultilevel"/>
    <w:tmpl w:val="1B0C1BA8"/>
    <w:lvl w:ilvl="0" w:tplc="51B4E936">
      <w:start w:val="1"/>
      <w:numFmt w:val="decimal"/>
      <w:lvlText w:val="%1."/>
      <w:lvlJc w:val="left"/>
      <w:pPr>
        <w:ind w:left="858" w:hanging="576"/>
      </w:pPr>
      <w:rPr>
        <w:rFonts w:ascii="Arial" w:eastAsia="Arial" w:hAnsi="Arial" w:cs="Arial" w:hint="default"/>
        <w:b/>
        <w:bCs/>
        <w:i w:val="0"/>
        <w:iCs w:val="0"/>
        <w:color w:val="2E5395"/>
        <w:w w:val="99"/>
        <w:sz w:val="32"/>
        <w:szCs w:val="32"/>
        <w:lang w:val="es-ES" w:eastAsia="en-US" w:bidi="ar-SA"/>
      </w:rPr>
    </w:lvl>
    <w:lvl w:ilvl="1" w:tplc="4A2AAFD0">
      <w:numFmt w:val="bullet"/>
      <w:lvlText w:val="•"/>
      <w:lvlJc w:val="left"/>
      <w:pPr>
        <w:ind w:left="1664" w:hanging="576"/>
      </w:pPr>
      <w:rPr>
        <w:lang w:val="es-ES" w:eastAsia="en-US" w:bidi="ar-SA"/>
      </w:rPr>
    </w:lvl>
    <w:lvl w:ilvl="2" w:tplc="6DB2A5F4">
      <w:numFmt w:val="bullet"/>
      <w:lvlText w:val="•"/>
      <w:lvlJc w:val="left"/>
      <w:pPr>
        <w:ind w:left="2469" w:hanging="576"/>
      </w:pPr>
      <w:rPr>
        <w:lang w:val="es-ES" w:eastAsia="en-US" w:bidi="ar-SA"/>
      </w:rPr>
    </w:lvl>
    <w:lvl w:ilvl="3" w:tplc="24A080BC">
      <w:numFmt w:val="bullet"/>
      <w:lvlText w:val="•"/>
      <w:lvlJc w:val="left"/>
      <w:pPr>
        <w:ind w:left="3273" w:hanging="576"/>
      </w:pPr>
      <w:rPr>
        <w:lang w:val="es-ES" w:eastAsia="en-US" w:bidi="ar-SA"/>
      </w:rPr>
    </w:lvl>
    <w:lvl w:ilvl="4" w:tplc="1690E3B2">
      <w:numFmt w:val="bullet"/>
      <w:lvlText w:val="•"/>
      <w:lvlJc w:val="left"/>
      <w:pPr>
        <w:ind w:left="4078" w:hanging="576"/>
      </w:pPr>
      <w:rPr>
        <w:lang w:val="es-ES" w:eastAsia="en-US" w:bidi="ar-SA"/>
      </w:rPr>
    </w:lvl>
    <w:lvl w:ilvl="5" w:tplc="9F10C8A4">
      <w:numFmt w:val="bullet"/>
      <w:lvlText w:val="•"/>
      <w:lvlJc w:val="left"/>
      <w:pPr>
        <w:ind w:left="4883" w:hanging="576"/>
      </w:pPr>
      <w:rPr>
        <w:lang w:val="es-ES" w:eastAsia="en-US" w:bidi="ar-SA"/>
      </w:rPr>
    </w:lvl>
    <w:lvl w:ilvl="6" w:tplc="FA58B62C">
      <w:numFmt w:val="bullet"/>
      <w:lvlText w:val="•"/>
      <w:lvlJc w:val="left"/>
      <w:pPr>
        <w:ind w:left="5687" w:hanging="576"/>
      </w:pPr>
      <w:rPr>
        <w:lang w:val="es-ES" w:eastAsia="en-US" w:bidi="ar-SA"/>
      </w:rPr>
    </w:lvl>
    <w:lvl w:ilvl="7" w:tplc="6424586E">
      <w:numFmt w:val="bullet"/>
      <w:lvlText w:val="•"/>
      <w:lvlJc w:val="left"/>
      <w:pPr>
        <w:ind w:left="6492" w:hanging="576"/>
      </w:pPr>
      <w:rPr>
        <w:lang w:val="es-ES" w:eastAsia="en-US" w:bidi="ar-SA"/>
      </w:rPr>
    </w:lvl>
    <w:lvl w:ilvl="8" w:tplc="0060E0E0">
      <w:numFmt w:val="bullet"/>
      <w:lvlText w:val="•"/>
      <w:lvlJc w:val="left"/>
      <w:pPr>
        <w:ind w:left="7297" w:hanging="576"/>
      </w:pPr>
      <w:rPr>
        <w:lang w:val="es-ES" w:eastAsia="en-US" w:bidi="ar-SA"/>
      </w:rPr>
    </w:lvl>
  </w:abstractNum>
  <w:abstractNum w:abstractNumId="21" w15:restartNumberingAfterBreak="0">
    <w:nsid w:val="6700309B"/>
    <w:multiLevelType w:val="hybridMultilevel"/>
    <w:tmpl w:val="85DA85E2"/>
    <w:lvl w:ilvl="0" w:tplc="B42A4824">
      <w:start w:val="1"/>
      <w:numFmt w:val="upperLetter"/>
      <w:lvlText w:val="%1)"/>
      <w:lvlJc w:val="left"/>
      <w:pPr>
        <w:ind w:left="720" w:hanging="360"/>
      </w:pPr>
      <w:rPr>
        <w:rFonts w:ascii="Arial" w:hAnsi="Arial" w:cs="Arial" w:hint="default"/>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7014D8F"/>
    <w:multiLevelType w:val="multilevel"/>
    <w:tmpl w:val="44C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424B23"/>
    <w:multiLevelType w:val="hybridMultilevel"/>
    <w:tmpl w:val="A49EAFCA"/>
    <w:lvl w:ilvl="0" w:tplc="6B46D40E">
      <w:start w:val="1"/>
      <w:numFmt w:val="upperLetter"/>
      <w:lvlText w:val="%1."/>
      <w:lvlJc w:val="left"/>
      <w:pPr>
        <w:ind w:left="1002" w:hanging="720"/>
      </w:pPr>
      <w:rPr>
        <w:rFonts w:ascii="Arial" w:eastAsia="Arial" w:hAnsi="Arial" w:cs="Arial" w:hint="default"/>
        <w:b/>
        <w:bCs/>
        <w:i w:val="0"/>
        <w:iCs w:val="0"/>
        <w:color w:val="0066CC"/>
        <w:spacing w:val="-6"/>
        <w:w w:val="100"/>
        <w:sz w:val="28"/>
        <w:szCs w:val="28"/>
        <w:lang w:val="es-ES" w:eastAsia="en-US" w:bidi="ar-SA"/>
      </w:rPr>
    </w:lvl>
    <w:lvl w:ilvl="1" w:tplc="D8DAD0D6">
      <w:numFmt w:val="bullet"/>
      <w:lvlText w:val="•"/>
      <w:lvlJc w:val="left"/>
      <w:pPr>
        <w:ind w:left="1790" w:hanging="720"/>
      </w:pPr>
      <w:rPr>
        <w:lang w:val="es-ES" w:eastAsia="en-US" w:bidi="ar-SA"/>
      </w:rPr>
    </w:lvl>
    <w:lvl w:ilvl="2" w:tplc="1A94EB90">
      <w:numFmt w:val="bullet"/>
      <w:lvlText w:val="•"/>
      <w:lvlJc w:val="left"/>
      <w:pPr>
        <w:ind w:left="2581" w:hanging="720"/>
      </w:pPr>
      <w:rPr>
        <w:lang w:val="es-ES" w:eastAsia="en-US" w:bidi="ar-SA"/>
      </w:rPr>
    </w:lvl>
    <w:lvl w:ilvl="3" w:tplc="8362ACA4">
      <w:numFmt w:val="bullet"/>
      <w:lvlText w:val="•"/>
      <w:lvlJc w:val="left"/>
      <w:pPr>
        <w:ind w:left="3371" w:hanging="720"/>
      </w:pPr>
      <w:rPr>
        <w:lang w:val="es-ES" w:eastAsia="en-US" w:bidi="ar-SA"/>
      </w:rPr>
    </w:lvl>
    <w:lvl w:ilvl="4" w:tplc="A378DF44">
      <w:numFmt w:val="bullet"/>
      <w:lvlText w:val="•"/>
      <w:lvlJc w:val="left"/>
      <w:pPr>
        <w:ind w:left="4162" w:hanging="720"/>
      </w:pPr>
      <w:rPr>
        <w:lang w:val="es-ES" w:eastAsia="en-US" w:bidi="ar-SA"/>
      </w:rPr>
    </w:lvl>
    <w:lvl w:ilvl="5" w:tplc="EFCC1B26">
      <w:numFmt w:val="bullet"/>
      <w:lvlText w:val="•"/>
      <w:lvlJc w:val="left"/>
      <w:pPr>
        <w:ind w:left="4953" w:hanging="720"/>
      </w:pPr>
      <w:rPr>
        <w:lang w:val="es-ES" w:eastAsia="en-US" w:bidi="ar-SA"/>
      </w:rPr>
    </w:lvl>
    <w:lvl w:ilvl="6" w:tplc="CF0C8F46">
      <w:numFmt w:val="bullet"/>
      <w:lvlText w:val="•"/>
      <w:lvlJc w:val="left"/>
      <w:pPr>
        <w:ind w:left="5743" w:hanging="720"/>
      </w:pPr>
      <w:rPr>
        <w:lang w:val="es-ES" w:eastAsia="en-US" w:bidi="ar-SA"/>
      </w:rPr>
    </w:lvl>
    <w:lvl w:ilvl="7" w:tplc="E15C25CC">
      <w:numFmt w:val="bullet"/>
      <w:lvlText w:val="•"/>
      <w:lvlJc w:val="left"/>
      <w:pPr>
        <w:ind w:left="6534" w:hanging="720"/>
      </w:pPr>
      <w:rPr>
        <w:lang w:val="es-ES" w:eastAsia="en-US" w:bidi="ar-SA"/>
      </w:rPr>
    </w:lvl>
    <w:lvl w:ilvl="8" w:tplc="72BC3854">
      <w:numFmt w:val="bullet"/>
      <w:lvlText w:val="•"/>
      <w:lvlJc w:val="left"/>
      <w:pPr>
        <w:ind w:left="7325" w:hanging="720"/>
      </w:pPr>
      <w:rPr>
        <w:lang w:val="es-ES" w:eastAsia="en-US" w:bidi="ar-SA"/>
      </w:rPr>
    </w:lvl>
  </w:abstractNum>
  <w:abstractNum w:abstractNumId="24" w15:restartNumberingAfterBreak="0">
    <w:nsid w:val="699972AA"/>
    <w:multiLevelType w:val="multilevel"/>
    <w:tmpl w:val="4C0CE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591CED"/>
    <w:multiLevelType w:val="multilevel"/>
    <w:tmpl w:val="D6DC3B0A"/>
    <w:lvl w:ilvl="0">
      <w:start w:val="1"/>
      <w:numFmt w:val="upperRoman"/>
      <w:lvlText w:val="Anexo %1."/>
      <w:lvlJc w:val="left"/>
      <w:pPr>
        <w:ind w:left="360" w:hanging="360"/>
      </w:pPr>
      <w:rPr>
        <w:rFonts w:ascii="Arial" w:hAnsi="Arial" w:hint="default"/>
        <w:b/>
        <w:i w:val="0"/>
        <w:sz w:val="26"/>
      </w:r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1007B8"/>
    <w:multiLevelType w:val="hybridMultilevel"/>
    <w:tmpl w:val="7FCACD8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772D5592"/>
    <w:multiLevelType w:val="hybridMultilevel"/>
    <w:tmpl w:val="F97CB7A8"/>
    <w:lvl w:ilvl="0" w:tplc="38FECFC8">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E250CBDA">
      <w:numFmt w:val="bullet"/>
      <w:lvlText w:val=""/>
      <w:lvlJc w:val="left"/>
      <w:pPr>
        <w:ind w:left="1122" w:hanging="348"/>
      </w:pPr>
      <w:rPr>
        <w:w w:val="100"/>
        <w:lang w:val="es-ES" w:eastAsia="en-US" w:bidi="ar-SA"/>
      </w:rPr>
    </w:lvl>
    <w:lvl w:ilvl="2" w:tplc="275094AC">
      <w:numFmt w:val="bullet"/>
      <w:lvlText w:val="•"/>
      <w:lvlJc w:val="left"/>
      <w:pPr>
        <w:ind w:left="2016" w:hanging="348"/>
      </w:pPr>
      <w:rPr>
        <w:lang w:val="es-ES" w:eastAsia="en-US" w:bidi="ar-SA"/>
      </w:rPr>
    </w:lvl>
    <w:lvl w:ilvl="3" w:tplc="F9027A2E">
      <w:numFmt w:val="bullet"/>
      <w:lvlText w:val="•"/>
      <w:lvlJc w:val="left"/>
      <w:pPr>
        <w:ind w:left="2912" w:hanging="348"/>
      </w:pPr>
      <w:rPr>
        <w:lang w:val="es-ES" w:eastAsia="en-US" w:bidi="ar-SA"/>
      </w:rPr>
    </w:lvl>
    <w:lvl w:ilvl="4" w:tplc="CFF22214">
      <w:numFmt w:val="bullet"/>
      <w:lvlText w:val="•"/>
      <w:lvlJc w:val="left"/>
      <w:pPr>
        <w:ind w:left="3808" w:hanging="348"/>
      </w:pPr>
      <w:rPr>
        <w:lang w:val="es-ES" w:eastAsia="en-US" w:bidi="ar-SA"/>
      </w:rPr>
    </w:lvl>
    <w:lvl w:ilvl="5" w:tplc="A84A9736">
      <w:numFmt w:val="bullet"/>
      <w:lvlText w:val="•"/>
      <w:lvlJc w:val="left"/>
      <w:pPr>
        <w:ind w:left="4705" w:hanging="348"/>
      </w:pPr>
      <w:rPr>
        <w:lang w:val="es-ES" w:eastAsia="en-US" w:bidi="ar-SA"/>
      </w:rPr>
    </w:lvl>
    <w:lvl w:ilvl="6" w:tplc="97CCDAF6">
      <w:numFmt w:val="bullet"/>
      <w:lvlText w:val="•"/>
      <w:lvlJc w:val="left"/>
      <w:pPr>
        <w:ind w:left="5601" w:hanging="348"/>
      </w:pPr>
      <w:rPr>
        <w:lang w:val="es-ES" w:eastAsia="en-US" w:bidi="ar-SA"/>
      </w:rPr>
    </w:lvl>
    <w:lvl w:ilvl="7" w:tplc="9E3E5CA0">
      <w:numFmt w:val="bullet"/>
      <w:lvlText w:val="•"/>
      <w:lvlJc w:val="left"/>
      <w:pPr>
        <w:ind w:left="6497" w:hanging="348"/>
      </w:pPr>
      <w:rPr>
        <w:lang w:val="es-ES" w:eastAsia="en-US" w:bidi="ar-SA"/>
      </w:rPr>
    </w:lvl>
    <w:lvl w:ilvl="8" w:tplc="FA1C9F5A">
      <w:numFmt w:val="bullet"/>
      <w:lvlText w:val="•"/>
      <w:lvlJc w:val="left"/>
      <w:pPr>
        <w:ind w:left="7393" w:hanging="348"/>
      </w:pPr>
      <w:rPr>
        <w:lang w:val="es-ES" w:eastAsia="en-US" w:bidi="ar-SA"/>
      </w:rPr>
    </w:lvl>
  </w:abstractNum>
  <w:num w:numId="1">
    <w:abstractNumId w:val="3"/>
  </w:num>
  <w:num w:numId="2">
    <w:abstractNumId w:val="10"/>
  </w:num>
  <w:num w:numId="3">
    <w:abstractNumId w:val="17"/>
  </w:num>
  <w:num w:numId="4">
    <w:abstractNumId w:val="21"/>
  </w:num>
  <w:num w:numId="5">
    <w:abstractNumId w:val="24"/>
  </w:num>
  <w:num w:numId="6">
    <w:abstractNumId w:val="22"/>
  </w:num>
  <w:num w:numId="7">
    <w:abstractNumId w:val="8"/>
  </w:num>
  <w:num w:numId="8">
    <w:abstractNumId w:val="25"/>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4"/>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1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6"/>
  </w:num>
  <w:num w:numId="21">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5"/>
  </w:num>
  <w:num w:numId="23">
    <w:abstractNumId w:val="20"/>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B2"/>
    <w:rsid w:val="000365ED"/>
    <w:rsid w:val="000A3E9B"/>
    <w:rsid w:val="000A4CCF"/>
    <w:rsid w:val="000A5AB2"/>
    <w:rsid w:val="000D43F0"/>
    <w:rsid w:val="00153D9B"/>
    <w:rsid w:val="001A73FA"/>
    <w:rsid w:val="001B4824"/>
    <w:rsid w:val="00204063"/>
    <w:rsid w:val="00240486"/>
    <w:rsid w:val="002A2319"/>
    <w:rsid w:val="003169C6"/>
    <w:rsid w:val="003A49CB"/>
    <w:rsid w:val="003B1627"/>
    <w:rsid w:val="003D58E9"/>
    <w:rsid w:val="00426448"/>
    <w:rsid w:val="00435A33"/>
    <w:rsid w:val="004504F9"/>
    <w:rsid w:val="0045440D"/>
    <w:rsid w:val="004B21E3"/>
    <w:rsid w:val="004D1A5B"/>
    <w:rsid w:val="004F4ADC"/>
    <w:rsid w:val="005241E6"/>
    <w:rsid w:val="00530759"/>
    <w:rsid w:val="005E2A39"/>
    <w:rsid w:val="005F4436"/>
    <w:rsid w:val="00602C38"/>
    <w:rsid w:val="006047B6"/>
    <w:rsid w:val="00617721"/>
    <w:rsid w:val="0066222E"/>
    <w:rsid w:val="00667838"/>
    <w:rsid w:val="006721DF"/>
    <w:rsid w:val="006A6EC4"/>
    <w:rsid w:val="006B17A3"/>
    <w:rsid w:val="006D7BE1"/>
    <w:rsid w:val="007710A3"/>
    <w:rsid w:val="00771DAF"/>
    <w:rsid w:val="007751CD"/>
    <w:rsid w:val="007C7815"/>
    <w:rsid w:val="00843DB2"/>
    <w:rsid w:val="00850925"/>
    <w:rsid w:val="00871A3C"/>
    <w:rsid w:val="008743FB"/>
    <w:rsid w:val="008D6E64"/>
    <w:rsid w:val="009250E2"/>
    <w:rsid w:val="009C25E2"/>
    <w:rsid w:val="009F1956"/>
    <w:rsid w:val="00A07351"/>
    <w:rsid w:val="00A07C7D"/>
    <w:rsid w:val="00A138BC"/>
    <w:rsid w:val="00A14A1F"/>
    <w:rsid w:val="00A210E4"/>
    <w:rsid w:val="00A21347"/>
    <w:rsid w:val="00A31D4D"/>
    <w:rsid w:val="00A5107D"/>
    <w:rsid w:val="00A55380"/>
    <w:rsid w:val="00A7198E"/>
    <w:rsid w:val="00A776C6"/>
    <w:rsid w:val="00AA4DF0"/>
    <w:rsid w:val="00B1007A"/>
    <w:rsid w:val="00B10084"/>
    <w:rsid w:val="00B27E91"/>
    <w:rsid w:val="00B7463D"/>
    <w:rsid w:val="00B8107D"/>
    <w:rsid w:val="00B8744F"/>
    <w:rsid w:val="00BA4FBB"/>
    <w:rsid w:val="00BF6822"/>
    <w:rsid w:val="00C47843"/>
    <w:rsid w:val="00C67AC4"/>
    <w:rsid w:val="00D12A1D"/>
    <w:rsid w:val="00D17AC6"/>
    <w:rsid w:val="00D21250"/>
    <w:rsid w:val="00D30C62"/>
    <w:rsid w:val="00D40933"/>
    <w:rsid w:val="00DC45F8"/>
    <w:rsid w:val="00DD39A7"/>
    <w:rsid w:val="00DE334C"/>
    <w:rsid w:val="00E10237"/>
    <w:rsid w:val="00E20FE0"/>
    <w:rsid w:val="00E955D7"/>
    <w:rsid w:val="00EE09B6"/>
    <w:rsid w:val="00F23A63"/>
    <w:rsid w:val="00F41EF2"/>
    <w:rsid w:val="00F47004"/>
    <w:rsid w:val="00F74E1C"/>
    <w:rsid w:val="00FC4D2C"/>
    <w:rsid w:val="00FE2324"/>
    <w:rsid w:val="00FF0A95"/>
    <w:rsid w:val="00FF3D0B"/>
    <w:rsid w:val="00FF6E4B"/>
    <w:rsid w:val="0A25149F"/>
    <w:rsid w:val="0E3353E8"/>
    <w:rsid w:val="0F5590EC"/>
    <w:rsid w:val="194827D9"/>
    <w:rsid w:val="21414C84"/>
    <w:rsid w:val="24C0A6BC"/>
    <w:rsid w:val="27B85355"/>
    <w:rsid w:val="2A5A60A6"/>
    <w:rsid w:val="3A9E8980"/>
    <w:rsid w:val="3ABBFDF8"/>
    <w:rsid w:val="4AF73281"/>
    <w:rsid w:val="4D92CEDB"/>
    <w:rsid w:val="5319FAFA"/>
    <w:rsid w:val="5B6B55C7"/>
    <w:rsid w:val="5CB6E710"/>
    <w:rsid w:val="5DEDD191"/>
    <w:rsid w:val="5EA40AAB"/>
    <w:rsid w:val="5F89A1F2"/>
    <w:rsid w:val="61257253"/>
    <w:rsid w:val="69C63FE2"/>
    <w:rsid w:val="6C120B37"/>
    <w:rsid w:val="6DFBBB31"/>
    <w:rsid w:val="71454B0E"/>
    <w:rsid w:val="718E5488"/>
    <w:rsid w:val="72814CBB"/>
    <w:rsid w:val="786DEC9B"/>
    <w:rsid w:val="786F2464"/>
    <w:rsid w:val="7BAE5F4E"/>
    <w:rsid w:val="7FD191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14D90C"/>
  <w15:chartTrackingRefBased/>
  <w15:docId w15:val="{63F2DD2A-4339-4E30-8A70-B0D11B4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7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07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A6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35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0735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6A6EC4"/>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1"/>
    <w:qFormat/>
    <w:rsid w:val="000A5AB2"/>
    <w:pPr>
      <w:ind w:left="720"/>
      <w:contextualSpacing/>
    </w:pPr>
  </w:style>
  <w:style w:type="paragraph" w:styleId="Subttulo">
    <w:name w:val="Subtitle"/>
    <w:basedOn w:val="Normal"/>
    <w:next w:val="Normal"/>
    <w:link w:val="SubttuloCar"/>
    <w:uiPriority w:val="11"/>
    <w:qFormat/>
    <w:rsid w:val="000A5AB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A5AB2"/>
    <w:rPr>
      <w:rFonts w:eastAsiaTheme="minorEastAsia"/>
      <w:color w:val="5A5A5A" w:themeColor="text1" w:themeTint="A5"/>
      <w:spacing w:val="15"/>
    </w:rPr>
  </w:style>
  <w:style w:type="paragraph" w:styleId="Ttulo">
    <w:name w:val="Title"/>
    <w:basedOn w:val="Normal"/>
    <w:next w:val="Normal"/>
    <w:link w:val="TtuloCar"/>
    <w:uiPriority w:val="10"/>
    <w:qFormat/>
    <w:rsid w:val="000A5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5AB2"/>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871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A3C"/>
  </w:style>
  <w:style w:type="paragraph" w:styleId="Piedepgina">
    <w:name w:val="footer"/>
    <w:basedOn w:val="Normal"/>
    <w:link w:val="PiedepginaCar"/>
    <w:uiPriority w:val="99"/>
    <w:unhideWhenUsed/>
    <w:rsid w:val="00871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A3C"/>
  </w:style>
  <w:style w:type="paragraph" w:customStyle="1" w:styleId="Prrafobsico">
    <w:name w:val="[Párrafo básico]"/>
    <w:basedOn w:val="Normal"/>
    <w:uiPriority w:val="99"/>
    <w:rsid w:val="00BA4FBB"/>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BA4FBB"/>
    <w:rPr>
      <w:sz w:val="16"/>
      <w:szCs w:val="16"/>
    </w:rPr>
  </w:style>
  <w:style w:type="paragraph" w:styleId="Textocomentario">
    <w:name w:val="annotation text"/>
    <w:basedOn w:val="Normal"/>
    <w:link w:val="TextocomentarioCar"/>
    <w:uiPriority w:val="99"/>
    <w:semiHidden/>
    <w:unhideWhenUsed/>
    <w:rsid w:val="00BA4FBB"/>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BA4FBB"/>
    <w:rPr>
      <w:sz w:val="20"/>
      <w:szCs w:val="20"/>
    </w:rPr>
  </w:style>
  <w:style w:type="paragraph" w:styleId="Textodeglobo">
    <w:name w:val="Balloon Text"/>
    <w:basedOn w:val="Normal"/>
    <w:link w:val="TextodegloboCar"/>
    <w:uiPriority w:val="99"/>
    <w:semiHidden/>
    <w:unhideWhenUsed/>
    <w:rsid w:val="00BA4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FBB"/>
    <w:rPr>
      <w:rFonts w:ascii="Segoe UI" w:hAnsi="Segoe UI" w:cs="Segoe UI"/>
      <w:sz w:val="18"/>
      <w:szCs w:val="18"/>
    </w:rPr>
  </w:style>
  <w:style w:type="paragraph" w:styleId="ndice1">
    <w:name w:val="index 1"/>
    <w:basedOn w:val="Normal"/>
    <w:next w:val="Normal"/>
    <w:autoRedefine/>
    <w:uiPriority w:val="99"/>
    <w:unhideWhenUsed/>
    <w:rsid w:val="00A07351"/>
    <w:pPr>
      <w:spacing w:after="0"/>
      <w:ind w:left="220" w:hanging="220"/>
    </w:pPr>
    <w:rPr>
      <w:rFonts w:cstheme="minorHAnsi"/>
      <w:sz w:val="20"/>
      <w:szCs w:val="20"/>
    </w:rPr>
  </w:style>
  <w:style w:type="paragraph" w:styleId="ndice2">
    <w:name w:val="index 2"/>
    <w:basedOn w:val="Normal"/>
    <w:next w:val="Normal"/>
    <w:autoRedefine/>
    <w:uiPriority w:val="99"/>
    <w:unhideWhenUsed/>
    <w:rsid w:val="00A07351"/>
    <w:pPr>
      <w:spacing w:after="0"/>
      <w:ind w:left="440" w:hanging="220"/>
    </w:pPr>
    <w:rPr>
      <w:rFonts w:cstheme="minorHAnsi"/>
      <w:sz w:val="20"/>
      <w:szCs w:val="20"/>
    </w:rPr>
  </w:style>
  <w:style w:type="paragraph" w:styleId="ndice3">
    <w:name w:val="index 3"/>
    <w:basedOn w:val="Normal"/>
    <w:next w:val="Normal"/>
    <w:autoRedefine/>
    <w:uiPriority w:val="99"/>
    <w:unhideWhenUsed/>
    <w:rsid w:val="00A07351"/>
    <w:pPr>
      <w:spacing w:after="0"/>
      <w:ind w:left="660" w:hanging="220"/>
    </w:pPr>
    <w:rPr>
      <w:rFonts w:cstheme="minorHAnsi"/>
      <w:sz w:val="20"/>
      <w:szCs w:val="20"/>
    </w:rPr>
  </w:style>
  <w:style w:type="paragraph" w:styleId="ndice4">
    <w:name w:val="index 4"/>
    <w:basedOn w:val="Normal"/>
    <w:next w:val="Normal"/>
    <w:autoRedefine/>
    <w:uiPriority w:val="99"/>
    <w:unhideWhenUsed/>
    <w:rsid w:val="00A07351"/>
    <w:pPr>
      <w:spacing w:after="0"/>
      <w:ind w:left="880" w:hanging="220"/>
    </w:pPr>
    <w:rPr>
      <w:rFonts w:cstheme="minorHAnsi"/>
      <w:sz w:val="20"/>
      <w:szCs w:val="20"/>
    </w:rPr>
  </w:style>
  <w:style w:type="paragraph" w:styleId="ndice5">
    <w:name w:val="index 5"/>
    <w:basedOn w:val="Normal"/>
    <w:next w:val="Normal"/>
    <w:autoRedefine/>
    <w:uiPriority w:val="99"/>
    <w:unhideWhenUsed/>
    <w:rsid w:val="00A07351"/>
    <w:pPr>
      <w:spacing w:after="0"/>
      <w:ind w:left="1100" w:hanging="220"/>
    </w:pPr>
    <w:rPr>
      <w:rFonts w:cstheme="minorHAnsi"/>
      <w:sz w:val="20"/>
      <w:szCs w:val="20"/>
    </w:rPr>
  </w:style>
  <w:style w:type="paragraph" w:styleId="ndice6">
    <w:name w:val="index 6"/>
    <w:basedOn w:val="Normal"/>
    <w:next w:val="Normal"/>
    <w:autoRedefine/>
    <w:uiPriority w:val="99"/>
    <w:unhideWhenUsed/>
    <w:rsid w:val="00A07351"/>
    <w:pPr>
      <w:spacing w:after="0"/>
      <w:ind w:left="1320" w:hanging="220"/>
    </w:pPr>
    <w:rPr>
      <w:rFonts w:cstheme="minorHAnsi"/>
      <w:sz w:val="20"/>
      <w:szCs w:val="20"/>
    </w:rPr>
  </w:style>
  <w:style w:type="paragraph" w:styleId="ndice7">
    <w:name w:val="index 7"/>
    <w:basedOn w:val="Normal"/>
    <w:next w:val="Normal"/>
    <w:autoRedefine/>
    <w:uiPriority w:val="99"/>
    <w:unhideWhenUsed/>
    <w:rsid w:val="00A07351"/>
    <w:pPr>
      <w:spacing w:after="0"/>
      <w:ind w:left="1540" w:hanging="220"/>
    </w:pPr>
    <w:rPr>
      <w:rFonts w:cstheme="minorHAnsi"/>
      <w:sz w:val="20"/>
      <w:szCs w:val="20"/>
    </w:rPr>
  </w:style>
  <w:style w:type="paragraph" w:styleId="ndice8">
    <w:name w:val="index 8"/>
    <w:basedOn w:val="Normal"/>
    <w:next w:val="Normal"/>
    <w:autoRedefine/>
    <w:uiPriority w:val="99"/>
    <w:unhideWhenUsed/>
    <w:rsid w:val="00A07351"/>
    <w:pPr>
      <w:spacing w:after="0"/>
      <w:ind w:left="1760" w:hanging="220"/>
    </w:pPr>
    <w:rPr>
      <w:rFonts w:cstheme="minorHAnsi"/>
      <w:sz w:val="20"/>
      <w:szCs w:val="20"/>
    </w:rPr>
  </w:style>
  <w:style w:type="paragraph" w:styleId="ndice9">
    <w:name w:val="index 9"/>
    <w:basedOn w:val="Normal"/>
    <w:next w:val="Normal"/>
    <w:autoRedefine/>
    <w:uiPriority w:val="99"/>
    <w:unhideWhenUsed/>
    <w:rsid w:val="00A07351"/>
    <w:pPr>
      <w:spacing w:after="0"/>
      <w:ind w:left="1980" w:hanging="220"/>
    </w:pPr>
    <w:rPr>
      <w:rFonts w:cstheme="minorHAnsi"/>
      <w:sz w:val="20"/>
      <w:szCs w:val="20"/>
    </w:rPr>
  </w:style>
  <w:style w:type="paragraph" w:styleId="Ttulodendice">
    <w:name w:val="index heading"/>
    <w:basedOn w:val="Normal"/>
    <w:next w:val="ndice1"/>
    <w:uiPriority w:val="99"/>
    <w:unhideWhenUsed/>
    <w:rsid w:val="00A07351"/>
    <w:pPr>
      <w:spacing w:before="120" w:after="120"/>
    </w:pPr>
    <w:rPr>
      <w:rFonts w:cstheme="minorHAnsi"/>
      <w:b/>
      <w:bCs/>
      <w:i/>
      <w:iCs/>
      <w:sz w:val="20"/>
      <w:szCs w:val="20"/>
    </w:rPr>
  </w:style>
  <w:style w:type="paragraph" w:styleId="TtuloTDC">
    <w:name w:val="TOC Heading"/>
    <w:basedOn w:val="Ttulo1"/>
    <w:next w:val="Normal"/>
    <w:uiPriority w:val="39"/>
    <w:unhideWhenUsed/>
    <w:qFormat/>
    <w:rsid w:val="006D7BE1"/>
    <w:pPr>
      <w:outlineLvl w:val="9"/>
    </w:pPr>
    <w:rPr>
      <w:lang w:eastAsia="es-UY"/>
    </w:rPr>
  </w:style>
  <w:style w:type="paragraph" w:styleId="TDC1">
    <w:name w:val="toc 1"/>
    <w:basedOn w:val="Normal"/>
    <w:next w:val="Normal"/>
    <w:autoRedefine/>
    <w:uiPriority w:val="39"/>
    <w:unhideWhenUsed/>
    <w:rsid w:val="006D7BE1"/>
    <w:pPr>
      <w:spacing w:after="100"/>
    </w:pPr>
  </w:style>
  <w:style w:type="paragraph" w:styleId="TDC2">
    <w:name w:val="toc 2"/>
    <w:basedOn w:val="Normal"/>
    <w:next w:val="Normal"/>
    <w:autoRedefine/>
    <w:uiPriority w:val="39"/>
    <w:unhideWhenUsed/>
    <w:rsid w:val="006D7BE1"/>
    <w:pPr>
      <w:spacing w:after="100"/>
      <w:ind w:left="220"/>
    </w:pPr>
  </w:style>
  <w:style w:type="character" w:styleId="Hipervnculo">
    <w:name w:val="Hyperlink"/>
    <w:basedOn w:val="Fuentedeprrafopredeter"/>
    <w:uiPriority w:val="99"/>
    <w:unhideWhenUsed/>
    <w:rsid w:val="006D7BE1"/>
    <w:rPr>
      <w:color w:val="0563C1" w:themeColor="hyperlink"/>
      <w:u w:val="single"/>
    </w:rPr>
  </w:style>
  <w:style w:type="paragraph" w:styleId="TDC3">
    <w:name w:val="toc 3"/>
    <w:basedOn w:val="Normal"/>
    <w:next w:val="Normal"/>
    <w:autoRedefine/>
    <w:uiPriority w:val="39"/>
    <w:unhideWhenUsed/>
    <w:rsid w:val="006D7BE1"/>
    <w:pPr>
      <w:spacing w:after="100"/>
      <w:ind w:left="440"/>
    </w:pPr>
    <w:rPr>
      <w:rFonts w:eastAsiaTheme="minorEastAsia" w:cs="Times New Roman"/>
      <w:lang w:eastAsia="es-UY"/>
    </w:rPr>
  </w:style>
  <w:style w:type="paragraph" w:customStyle="1" w:styleId="paragraph">
    <w:name w:val="paragraph"/>
    <w:basedOn w:val="Normal"/>
    <w:rsid w:val="00C67AC4"/>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normaltextrun">
    <w:name w:val="normaltextrun"/>
    <w:basedOn w:val="Fuentedeprrafopredeter"/>
    <w:rsid w:val="00C67AC4"/>
  </w:style>
  <w:style w:type="character" w:customStyle="1" w:styleId="eop">
    <w:name w:val="eop"/>
    <w:basedOn w:val="Fuentedeprrafopredeter"/>
    <w:rsid w:val="00C67AC4"/>
  </w:style>
  <w:style w:type="character" w:customStyle="1" w:styleId="scxw240993547">
    <w:name w:val="scxw240993547"/>
    <w:basedOn w:val="Fuentedeprrafopredeter"/>
    <w:rsid w:val="006721DF"/>
  </w:style>
  <w:style w:type="character" w:customStyle="1" w:styleId="tabchar">
    <w:name w:val="tabchar"/>
    <w:basedOn w:val="Fuentedeprrafopredeter"/>
    <w:rsid w:val="006721DF"/>
  </w:style>
  <w:style w:type="paragraph" w:customStyle="1" w:styleId="msonormal0">
    <w:name w:val="msonormal"/>
    <w:basedOn w:val="Normal"/>
    <w:rsid w:val="006A6EC4"/>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independiente">
    <w:name w:val="Body Text"/>
    <w:basedOn w:val="Normal"/>
    <w:link w:val="TextoindependienteCar"/>
    <w:uiPriority w:val="1"/>
    <w:unhideWhenUsed/>
    <w:qFormat/>
    <w:rsid w:val="006A6EC4"/>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6A6EC4"/>
    <w:rPr>
      <w:rFonts w:ascii="Arial MT" w:eastAsia="Arial MT" w:hAnsi="Arial MT" w:cs="Arial MT"/>
      <w:lang w:val="es-ES"/>
    </w:rPr>
  </w:style>
  <w:style w:type="paragraph" w:customStyle="1" w:styleId="TableParagraph">
    <w:name w:val="Table Paragraph"/>
    <w:basedOn w:val="Normal"/>
    <w:uiPriority w:val="1"/>
    <w:qFormat/>
    <w:rsid w:val="006A6EC4"/>
    <w:pPr>
      <w:widowControl w:val="0"/>
      <w:autoSpaceDE w:val="0"/>
      <w:autoSpaceDN w:val="0"/>
      <w:spacing w:before="79" w:after="0" w:line="240" w:lineRule="auto"/>
      <w:jc w:val="center"/>
    </w:pPr>
    <w:rPr>
      <w:rFonts w:ascii="Arial" w:eastAsia="Arial" w:hAnsi="Arial" w:cs="Arial"/>
      <w:lang w:val="es-ES"/>
    </w:rPr>
  </w:style>
  <w:style w:type="table" w:customStyle="1" w:styleId="NormalTable0">
    <w:name w:val="Normal Table0"/>
    <w:uiPriority w:val="2"/>
    <w:semiHidden/>
    <w:qFormat/>
    <w:rsid w:val="006A6EC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DC4">
    <w:name w:val="toc 4"/>
    <w:basedOn w:val="Normal"/>
    <w:next w:val="Normal"/>
    <w:autoRedefine/>
    <w:uiPriority w:val="39"/>
    <w:unhideWhenUsed/>
    <w:rsid w:val="009C25E2"/>
    <w:pPr>
      <w:spacing w:after="100"/>
      <w:ind w:left="660"/>
    </w:pPr>
    <w:rPr>
      <w:rFonts w:eastAsiaTheme="minorEastAsia"/>
      <w:lang w:eastAsia="es-UY"/>
    </w:rPr>
  </w:style>
  <w:style w:type="paragraph" w:styleId="TDC5">
    <w:name w:val="toc 5"/>
    <w:basedOn w:val="Normal"/>
    <w:next w:val="Normal"/>
    <w:autoRedefine/>
    <w:uiPriority w:val="39"/>
    <w:unhideWhenUsed/>
    <w:rsid w:val="009C25E2"/>
    <w:pPr>
      <w:spacing w:after="100"/>
      <w:ind w:left="880"/>
    </w:pPr>
    <w:rPr>
      <w:rFonts w:eastAsiaTheme="minorEastAsia"/>
      <w:lang w:eastAsia="es-UY"/>
    </w:rPr>
  </w:style>
  <w:style w:type="paragraph" w:styleId="TDC6">
    <w:name w:val="toc 6"/>
    <w:basedOn w:val="Normal"/>
    <w:next w:val="Normal"/>
    <w:autoRedefine/>
    <w:uiPriority w:val="39"/>
    <w:unhideWhenUsed/>
    <w:rsid w:val="009C25E2"/>
    <w:pPr>
      <w:spacing w:after="100"/>
      <w:ind w:left="1100"/>
    </w:pPr>
    <w:rPr>
      <w:rFonts w:eastAsiaTheme="minorEastAsia"/>
      <w:lang w:eastAsia="es-UY"/>
    </w:rPr>
  </w:style>
  <w:style w:type="paragraph" w:styleId="TDC7">
    <w:name w:val="toc 7"/>
    <w:basedOn w:val="Normal"/>
    <w:next w:val="Normal"/>
    <w:autoRedefine/>
    <w:uiPriority w:val="39"/>
    <w:unhideWhenUsed/>
    <w:rsid w:val="009C25E2"/>
    <w:pPr>
      <w:spacing w:after="100"/>
      <w:ind w:left="1320"/>
    </w:pPr>
    <w:rPr>
      <w:rFonts w:eastAsiaTheme="minorEastAsia"/>
      <w:lang w:eastAsia="es-UY"/>
    </w:rPr>
  </w:style>
  <w:style w:type="paragraph" w:styleId="TDC8">
    <w:name w:val="toc 8"/>
    <w:basedOn w:val="Normal"/>
    <w:next w:val="Normal"/>
    <w:autoRedefine/>
    <w:uiPriority w:val="39"/>
    <w:unhideWhenUsed/>
    <w:rsid w:val="009C25E2"/>
    <w:pPr>
      <w:spacing w:after="100"/>
      <w:ind w:left="1540"/>
    </w:pPr>
    <w:rPr>
      <w:rFonts w:eastAsiaTheme="minorEastAsia"/>
      <w:lang w:eastAsia="es-UY"/>
    </w:rPr>
  </w:style>
  <w:style w:type="paragraph" w:styleId="TDC9">
    <w:name w:val="toc 9"/>
    <w:basedOn w:val="Normal"/>
    <w:next w:val="Normal"/>
    <w:autoRedefine/>
    <w:uiPriority w:val="39"/>
    <w:unhideWhenUsed/>
    <w:rsid w:val="009C25E2"/>
    <w:pPr>
      <w:spacing w:after="100"/>
      <w:ind w:left="1760"/>
    </w:pPr>
    <w:rPr>
      <w:rFonts w:eastAsiaTheme="minorEastAsia"/>
      <w:lang w:eastAsia="es-UY"/>
    </w:rPr>
  </w:style>
  <w:style w:type="character" w:styleId="Mencinsinresolver">
    <w:name w:val="Unresolved Mention"/>
    <w:basedOn w:val="Fuentedeprrafopredeter"/>
    <w:uiPriority w:val="99"/>
    <w:semiHidden/>
    <w:unhideWhenUsed/>
    <w:rsid w:val="009C25E2"/>
    <w:rPr>
      <w:color w:val="605E5C"/>
      <w:shd w:val="clear" w:color="auto" w:fill="E1DFDD"/>
    </w:rPr>
  </w:style>
  <w:style w:type="paragraph" w:styleId="HTMLconformatoprevio">
    <w:name w:val="HTML Preformatted"/>
    <w:basedOn w:val="Normal"/>
    <w:link w:val="HTMLconformatoprevioCar"/>
    <w:uiPriority w:val="99"/>
    <w:semiHidden/>
    <w:unhideWhenUsed/>
    <w:rsid w:val="003A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conformatoprevioCar">
    <w:name w:val="HTML con formato previo Car"/>
    <w:basedOn w:val="Fuentedeprrafopredeter"/>
    <w:link w:val="HTMLconformatoprevio"/>
    <w:uiPriority w:val="99"/>
    <w:semiHidden/>
    <w:rsid w:val="003A49CB"/>
    <w:rPr>
      <w:rFonts w:ascii="Courier New" w:eastAsia="Times New Roman" w:hAnsi="Courier New" w:cs="Times New Roman"/>
      <w:sz w:val="20"/>
      <w:szCs w:val="20"/>
      <w:lang w:eastAsia="ar-SA"/>
    </w:rPr>
  </w:style>
  <w:style w:type="paragraph" w:styleId="Textonotapie">
    <w:name w:val="footnote text"/>
    <w:basedOn w:val="Normal"/>
    <w:link w:val="TextonotapieCar"/>
    <w:uiPriority w:val="99"/>
    <w:semiHidden/>
    <w:unhideWhenUsed/>
    <w:rsid w:val="003A49CB"/>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3A49CB"/>
    <w:rPr>
      <w:rFonts w:ascii="Arial" w:eastAsia="Times New Roman" w:hAnsi="Arial" w:cs="Times New Roman"/>
      <w:sz w:val="20"/>
      <w:szCs w:val="20"/>
      <w:lang w:eastAsia="ar-SA"/>
    </w:rPr>
  </w:style>
  <w:style w:type="character" w:styleId="Refdenotaalpie">
    <w:name w:val="footnote reference"/>
    <w:uiPriority w:val="99"/>
    <w:semiHidden/>
    <w:unhideWhenUsed/>
    <w:rsid w:val="003A49CB"/>
    <w:rPr>
      <w:vertAlign w:val="superscript"/>
    </w:rPr>
  </w:style>
  <w:style w:type="paragraph" w:styleId="Textoindependiente3">
    <w:name w:val="Body Text 3"/>
    <w:basedOn w:val="Normal"/>
    <w:link w:val="Textoindependiente3Car"/>
    <w:uiPriority w:val="99"/>
    <w:semiHidden/>
    <w:unhideWhenUsed/>
    <w:rsid w:val="004504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04F9"/>
    <w:rPr>
      <w:sz w:val="16"/>
      <w:szCs w:val="16"/>
    </w:rPr>
  </w:style>
  <w:style w:type="character" w:customStyle="1" w:styleId="iceouttxt">
    <w:name w:val="iceouttxt"/>
    <w:basedOn w:val="Fuentedeprrafopredeter"/>
    <w:rsid w:val="00F4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30804651">
      <w:bodyDiv w:val="1"/>
      <w:marLeft w:val="0"/>
      <w:marRight w:val="0"/>
      <w:marTop w:val="0"/>
      <w:marBottom w:val="0"/>
      <w:divBdr>
        <w:top w:val="none" w:sz="0" w:space="0" w:color="auto"/>
        <w:left w:val="none" w:sz="0" w:space="0" w:color="auto"/>
        <w:bottom w:val="none" w:sz="0" w:space="0" w:color="auto"/>
        <w:right w:val="none" w:sz="0" w:space="0" w:color="auto"/>
      </w:divBdr>
      <w:divsChild>
        <w:div w:id="1017274672">
          <w:marLeft w:val="0"/>
          <w:marRight w:val="0"/>
          <w:marTop w:val="0"/>
          <w:marBottom w:val="0"/>
          <w:divBdr>
            <w:top w:val="none" w:sz="0" w:space="0" w:color="auto"/>
            <w:left w:val="none" w:sz="0" w:space="0" w:color="auto"/>
            <w:bottom w:val="none" w:sz="0" w:space="0" w:color="auto"/>
            <w:right w:val="none" w:sz="0" w:space="0" w:color="auto"/>
          </w:divBdr>
        </w:div>
        <w:div w:id="467630798">
          <w:marLeft w:val="0"/>
          <w:marRight w:val="0"/>
          <w:marTop w:val="0"/>
          <w:marBottom w:val="0"/>
          <w:divBdr>
            <w:top w:val="none" w:sz="0" w:space="0" w:color="auto"/>
            <w:left w:val="none" w:sz="0" w:space="0" w:color="auto"/>
            <w:bottom w:val="none" w:sz="0" w:space="0" w:color="auto"/>
            <w:right w:val="none" w:sz="0" w:space="0" w:color="auto"/>
          </w:divBdr>
          <w:divsChild>
            <w:div w:id="407194349">
              <w:marLeft w:val="0"/>
              <w:marRight w:val="0"/>
              <w:marTop w:val="0"/>
              <w:marBottom w:val="0"/>
              <w:divBdr>
                <w:top w:val="none" w:sz="0" w:space="0" w:color="auto"/>
                <w:left w:val="none" w:sz="0" w:space="0" w:color="auto"/>
                <w:bottom w:val="none" w:sz="0" w:space="0" w:color="auto"/>
                <w:right w:val="none" w:sz="0" w:space="0" w:color="auto"/>
              </w:divBdr>
            </w:div>
            <w:div w:id="16856899">
              <w:marLeft w:val="0"/>
              <w:marRight w:val="0"/>
              <w:marTop w:val="0"/>
              <w:marBottom w:val="0"/>
              <w:divBdr>
                <w:top w:val="none" w:sz="0" w:space="0" w:color="auto"/>
                <w:left w:val="none" w:sz="0" w:space="0" w:color="auto"/>
                <w:bottom w:val="none" w:sz="0" w:space="0" w:color="auto"/>
                <w:right w:val="none" w:sz="0" w:space="0" w:color="auto"/>
              </w:divBdr>
            </w:div>
            <w:div w:id="853232486">
              <w:marLeft w:val="0"/>
              <w:marRight w:val="0"/>
              <w:marTop w:val="0"/>
              <w:marBottom w:val="0"/>
              <w:divBdr>
                <w:top w:val="none" w:sz="0" w:space="0" w:color="auto"/>
                <w:left w:val="none" w:sz="0" w:space="0" w:color="auto"/>
                <w:bottom w:val="none" w:sz="0" w:space="0" w:color="auto"/>
                <w:right w:val="none" w:sz="0" w:space="0" w:color="auto"/>
              </w:divBdr>
            </w:div>
            <w:div w:id="862013749">
              <w:marLeft w:val="0"/>
              <w:marRight w:val="0"/>
              <w:marTop w:val="0"/>
              <w:marBottom w:val="0"/>
              <w:divBdr>
                <w:top w:val="none" w:sz="0" w:space="0" w:color="auto"/>
                <w:left w:val="none" w:sz="0" w:space="0" w:color="auto"/>
                <w:bottom w:val="none" w:sz="0" w:space="0" w:color="auto"/>
                <w:right w:val="none" w:sz="0" w:space="0" w:color="auto"/>
              </w:divBdr>
            </w:div>
            <w:div w:id="125398098">
              <w:marLeft w:val="0"/>
              <w:marRight w:val="0"/>
              <w:marTop w:val="0"/>
              <w:marBottom w:val="0"/>
              <w:divBdr>
                <w:top w:val="none" w:sz="0" w:space="0" w:color="auto"/>
                <w:left w:val="none" w:sz="0" w:space="0" w:color="auto"/>
                <w:bottom w:val="none" w:sz="0" w:space="0" w:color="auto"/>
                <w:right w:val="none" w:sz="0" w:space="0" w:color="auto"/>
              </w:divBdr>
            </w:div>
          </w:divsChild>
        </w:div>
        <w:div w:id="83038592">
          <w:marLeft w:val="0"/>
          <w:marRight w:val="0"/>
          <w:marTop w:val="0"/>
          <w:marBottom w:val="0"/>
          <w:divBdr>
            <w:top w:val="none" w:sz="0" w:space="0" w:color="auto"/>
            <w:left w:val="none" w:sz="0" w:space="0" w:color="auto"/>
            <w:bottom w:val="none" w:sz="0" w:space="0" w:color="auto"/>
            <w:right w:val="none" w:sz="0" w:space="0" w:color="auto"/>
          </w:divBdr>
          <w:divsChild>
            <w:div w:id="1277256685">
              <w:marLeft w:val="0"/>
              <w:marRight w:val="0"/>
              <w:marTop w:val="0"/>
              <w:marBottom w:val="0"/>
              <w:divBdr>
                <w:top w:val="none" w:sz="0" w:space="0" w:color="auto"/>
                <w:left w:val="none" w:sz="0" w:space="0" w:color="auto"/>
                <w:bottom w:val="none" w:sz="0" w:space="0" w:color="auto"/>
                <w:right w:val="none" w:sz="0" w:space="0" w:color="auto"/>
              </w:divBdr>
            </w:div>
            <w:div w:id="421343944">
              <w:marLeft w:val="0"/>
              <w:marRight w:val="0"/>
              <w:marTop w:val="0"/>
              <w:marBottom w:val="0"/>
              <w:divBdr>
                <w:top w:val="none" w:sz="0" w:space="0" w:color="auto"/>
                <w:left w:val="none" w:sz="0" w:space="0" w:color="auto"/>
                <w:bottom w:val="none" w:sz="0" w:space="0" w:color="auto"/>
                <w:right w:val="none" w:sz="0" w:space="0" w:color="auto"/>
              </w:divBdr>
            </w:div>
            <w:div w:id="1060447685">
              <w:marLeft w:val="0"/>
              <w:marRight w:val="0"/>
              <w:marTop w:val="0"/>
              <w:marBottom w:val="0"/>
              <w:divBdr>
                <w:top w:val="none" w:sz="0" w:space="0" w:color="auto"/>
                <w:left w:val="none" w:sz="0" w:space="0" w:color="auto"/>
                <w:bottom w:val="none" w:sz="0" w:space="0" w:color="auto"/>
                <w:right w:val="none" w:sz="0" w:space="0" w:color="auto"/>
              </w:divBdr>
            </w:div>
          </w:divsChild>
        </w:div>
        <w:div w:id="1701323287">
          <w:marLeft w:val="0"/>
          <w:marRight w:val="0"/>
          <w:marTop w:val="0"/>
          <w:marBottom w:val="0"/>
          <w:divBdr>
            <w:top w:val="none" w:sz="0" w:space="0" w:color="auto"/>
            <w:left w:val="none" w:sz="0" w:space="0" w:color="auto"/>
            <w:bottom w:val="none" w:sz="0" w:space="0" w:color="auto"/>
            <w:right w:val="none" w:sz="0" w:space="0" w:color="auto"/>
          </w:divBdr>
        </w:div>
        <w:div w:id="1406804425">
          <w:marLeft w:val="0"/>
          <w:marRight w:val="0"/>
          <w:marTop w:val="0"/>
          <w:marBottom w:val="0"/>
          <w:divBdr>
            <w:top w:val="none" w:sz="0" w:space="0" w:color="auto"/>
            <w:left w:val="none" w:sz="0" w:space="0" w:color="auto"/>
            <w:bottom w:val="none" w:sz="0" w:space="0" w:color="auto"/>
            <w:right w:val="none" w:sz="0" w:space="0" w:color="auto"/>
          </w:divBdr>
        </w:div>
        <w:div w:id="735127568">
          <w:marLeft w:val="0"/>
          <w:marRight w:val="0"/>
          <w:marTop w:val="0"/>
          <w:marBottom w:val="0"/>
          <w:divBdr>
            <w:top w:val="none" w:sz="0" w:space="0" w:color="auto"/>
            <w:left w:val="none" w:sz="0" w:space="0" w:color="auto"/>
            <w:bottom w:val="none" w:sz="0" w:space="0" w:color="auto"/>
            <w:right w:val="none" w:sz="0" w:space="0" w:color="auto"/>
          </w:divBdr>
        </w:div>
      </w:divsChild>
    </w:div>
    <w:div w:id="92942897">
      <w:bodyDiv w:val="1"/>
      <w:marLeft w:val="0"/>
      <w:marRight w:val="0"/>
      <w:marTop w:val="0"/>
      <w:marBottom w:val="0"/>
      <w:divBdr>
        <w:top w:val="none" w:sz="0" w:space="0" w:color="auto"/>
        <w:left w:val="none" w:sz="0" w:space="0" w:color="auto"/>
        <w:bottom w:val="none" w:sz="0" w:space="0" w:color="auto"/>
        <w:right w:val="none" w:sz="0" w:space="0" w:color="auto"/>
      </w:divBdr>
      <w:divsChild>
        <w:div w:id="1519077402">
          <w:marLeft w:val="0"/>
          <w:marRight w:val="0"/>
          <w:marTop w:val="0"/>
          <w:marBottom w:val="0"/>
          <w:divBdr>
            <w:top w:val="none" w:sz="0" w:space="0" w:color="auto"/>
            <w:left w:val="none" w:sz="0" w:space="0" w:color="auto"/>
            <w:bottom w:val="none" w:sz="0" w:space="0" w:color="auto"/>
            <w:right w:val="none" w:sz="0" w:space="0" w:color="auto"/>
          </w:divBdr>
        </w:div>
        <w:div w:id="698051044">
          <w:marLeft w:val="0"/>
          <w:marRight w:val="0"/>
          <w:marTop w:val="0"/>
          <w:marBottom w:val="0"/>
          <w:divBdr>
            <w:top w:val="none" w:sz="0" w:space="0" w:color="auto"/>
            <w:left w:val="none" w:sz="0" w:space="0" w:color="auto"/>
            <w:bottom w:val="none" w:sz="0" w:space="0" w:color="auto"/>
            <w:right w:val="none" w:sz="0" w:space="0" w:color="auto"/>
          </w:divBdr>
        </w:div>
        <w:div w:id="1900361054">
          <w:marLeft w:val="0"/>
          <w:marRight w:val="0"/>
          <w:marTop w:val="0"/>
          <w:marBottom w:val="0"/>
          <w:divBdr>
            <w:top w:val="none" w:sz="0" w:space="0" w:color="auto"/>
            <w:left w:val="none" w:sz="0" w:space="0" w:color="auto"/>
            <w:bottom w:val="none" w:sz="0" w:space="0" w:color="auto"/>
            <w:right w:val="none" w:sz="0" w:space="0" w:color="auto"/>
          </w:divBdr>
        </w:div>
        <w:div w:id="1960143010">
          <w:marLeft w:val="0"/>
          <w:marRight w:val="0"/>
          <w:marTop w:val="0"/>
          <w:marBottom w:val="0"/>
          <w:divBdr>
            <w:top w:val="none" w:sz="0" w:space="0" w:color="auto"/>
            <w:left w:val="none" w:sz="0" w:space="0" w:color="auto"/>
            <w:bottom w:val="none" w:sz="0" w:space="0" w:color="auto"/>
            <w:right w:val="none" w:sz="0" w:space="0" w:color="auto"/>
          </w:divBdr>
        </w:div>
        <w:div w:id="1181360997">
          <w:marLeft w:val="0"/>
          <w:marRight w:val="0"/>
          <w:marTop w:val="0"/>
          <w:marBottom w:val="0"/>
          <w:divBdr>
            <w:top w:val="none" w:sz="0" w:space="0" w:color="auto"/>
            <w:left w:val="none" w:sz="0" w:space="0" w:color="auto"/>
            <w:bottom w:val="none" w:sz="0" w:space="0" w:color="auto"/>
            <w:right w:val="none" w:sz="0" w:space="0" w:color="auto"/>
          </w:divBdr>
        </w:div>
        <w:div w:id="1997763150">
          <w:marLeft w:val="0"/>
          <w:marRight w:val="0"/>
          <w:marTop w:val="0"/>
          <w:marBottom w:val="0"/>
          <w:divBdr>
            <w:top w:val="none" w:sz="0" w:space="0" w:color="auto"/>
            <w:left w:val="none" w:sz="0" w:space="0" w:color="auto"/>
            <w:bottom w:val="none" w:sz="0" w:space="0" w:color="auto"/>
            <w:right w:val="none" w:sz="0" w:space="0" w:color="auto"/>
          </w:divBdr>
        </w:div>
        <w:div w:id="840000871">
          <w:marLeft w:val="0"/>
          <w:marRight w:val="0"/>
          <w:marTop w:val="0"/>
          <w:marBottom w:val="0"/>
          <w:divBdr>
            <w:top w:val="none" w:sz="0" w:space="0" w:color="auto"/>
            <w:left w:val="none" w:sz="0" w:space="0" w:color="auto"/>
            <w:bottom w:val="none" w:sz="0" w:space="0" w:color="auto"/>
            <w:right w:val="none" w:sz="0" w:space="0" w:color="auto"/>
          </w:divBdr>
        </w:div>
        <w:div w:id="1191650687">
          <w:marLeft w:val="0"/>
          <w:marRight w:val="0"/>
          <w:marTop w:val="0"/>
          <w:marBottom w:val="0"/>
          <w:divBdr>
            <w:top w:val="none" w:sz="0" w:space="0" w:color="auto"/>
            <w:left w:val="none" w:sz="0" w:space="0" w:color="auto"/>
            <w:bottom w:val="none" w:sz="0" w:space="0" w:color="auto"/>
            <w:right w:val="none" w:sz="0" w:space="0" w:color="auto"/>
          </w:divBdr>
        </w:div>
        <w:div w:id="163398040">
          <w:marLeft w:val="0"/>
          <w:marRight w:val="0"/>
          <w:marTop w:val="0"/>
          <w:marBottom w:val="0"/>
          <w:divBdr>
            <w:top w:val="none" w:sz="0" w:space="0" w:color="auto"/>
            <w:left w:val="none" w:sz="0" w:space="0" w:color="auto"/>
            <w:bottom w:val="none" w:sz="0" w:space="0" w:color="auto"/>
            <w:right w:val="none" w:sz="0" w:space="0" w:color="auto"/>
          </w:divBdr>
        </w:div>
        <w:div w:id="216668565">
          <w:marLeft w:val="0"/>
          <w:marRight w:val="0"/>
          <w:marTop w:val="0"/>
          <w:marBottom w:val="0"/>
          <w:divBdr>
            <w:top w:val="none" w:sz="0" w:space="0" w:color="auto"/>
            <w:left w:val="none" w:sz="0" w:space="0" w:color="auto"/>
            <w:bottom w:val="none" w:sz="0" w:space="0" w:color="auto"/>
            <w:right w:val="none" w:sz="0" w:space="0" w:color="auto"/>
          </w:divBdr>
        </w:div>
        <w:div w:id="100884780">
          <w:marLeft w:val="0"/>
          <w:marRight w:val="0"/>
          <w:marTop w:val="0"/>
          <w:marBottom w:val="0"/>
          <w:divBdr>
            <w:top w:val="none" w:sz="0" w:space="0" w:color="auto"/>
            <w:left w:val="none" w:sz="0" w:space="0" w:color="auto"/>
            <w:bottom w:val="none" w:sz="0" w:space="0" w:color="auto"/>
            <w:right w:val="none" w:sz="0" w:space="0" w:color="auto"/>
          </w:divBdr>
        </w:div>
        <w:div w:id="2091926699">
          <w:marLeft w:val="0"/>
          <w:marRight w:val="0"/>
          <w:marTop w:val="0"/>
          <w:marBottom w:val="0"/>
          <w:divBdr>
            <w:top w:val="none" w:sz="0" w:space="0" w:color="auto"/>
            <w:left w:val="none" w:sz="0" w:space="0" w:color="auto"/>
            <w:bottom w:val="none" w:sz="0" w:space="0" w:color="auto"/>
            <w:right w:val="none" w:sz="0" w:space="0" w:color="auto"/>
          </w:divBdr>
        </w:div>
        <w:div w:id="1841962555">
          <w:marLeft w:val="0"/>
          <w:marRight w:val="0"/>
          <w:marTop w:val="0"/>
          <w:marBottom w:val="0"/>
          <w:divBdr>
            <w:top w:val="none" w:sz="0" w:space="0" w:color="auto"/>
            <w:left w:val="none" w:sz="0" w:space="0" w:color="auto"/>
            <w:bottom w:val="none" w:sz="0" w:space="0" w:color="auto"/>
            <w:right w:val="none" w:sz="0" w:space="0" w:color="auto"/>
          </w:divBdr>
        </w:div>
        <w:div w:id="1619410864">
          <w:marLeft w:val="0"/>
          <w:marRight w:val="0"/>
          <w:marTop w:val="0"/>
          <w:marBottom w:val="0"/>
          <w:divBdr>
            <w:top w:val="none" w:sz="0" w:space="0" w:color="auto"/>
            <w:left w:val="none" w:sz="0" w:space="0" w:color="auto"/>
            <w:bottom w:val="none" w:sz="0" w:space="0" w:color="auto"/>
            <w:right w:val="none" w:sz="0" w:space="0" w:color="auto"/>
          </w:divBdr>
        </w:div>
        <w:div w:id="1806466317">
          <w:marLeft w:val="0"/>
          <w:marRight w:val="0"/>
          <w:marTop w:val="0"/>
          <w:marBottom w:val="0"/>
          <w:divBdr>
            <w:top w:val="none" w:sz="0" w:space="0" w:color="auto"/>
            <w:left w:val="none" w:sz="0" w:space="0" w:color="auto"/>
            <w:bottom w:val="none" w:sz="0" w:space="0" w:color="auto"/>
            <w:right w:val="none" w:sz="0" w:space="0" w:color="auto"/>
          </w:divBdr>
        </w:div>
        <w:div w:id="153188871">
          <w:marLeft w:val="0"/>
          <w:marRight w:val="0"/>
          <w:marTop w:val="0"/>
          <w:marBottom w:val="0"/>
          <w:divBdr>
            <w:top w:val="none" w:sz="0" w:space="0" w:color="auto"/>
            <w:left w:val="none" w:sz="0" w:space="0" w:color="auto"/>
            <w:bottom w:val="none" w:sz="0" w:space="0" w:color="auto"/>
            <w:right w:val="none" w:sz="0" w:space="0" w:color="auto"/>
          </w:divBdr>
        </w:div>
        <w:div w:id="447243445">
          <w:marLeft w:val="0"/>
          <w:marRight w:val="0"/>
          <w:marTop w:val="0"/>
          <w:marBottom w:val="0"/>
          <w:divBdr>
            <w:top w:val="none" w:sz="0" w:space="0" w:color="auto"/>
            <w:left w:val="none" w:sz="0" w:space="0" w:color="auto"/>
            <w:bottom w:val="none" w:sz="0" w:space="0" w:color="auto"/>
            <w:right w:val="none" w:sz="0" w:space="0" w:color="auto"/>
          </w:divBdr>
        </w:div>
        <w:div w:id="567770627">
          <w:marLeft w:val="0"/>
          <w:marRight w:val="0"/>
          <w:marTop w:val="0"/>
          <w:marBottom w:val="0"/>
          <w:divBdr>
            <w:top w:val="none" w:sz="0" w:space="0" w:color="auto"/>
            <w:left w:val="none" w:sz="0" w:space="0" w:color="auto"/>
            <w:bottom w:val="none" w:sz="0" w:space="0" w:color="auto"/>
            <w:right w:val="none" w:sz="0" w:space="0" w:color="auto"/>
          </w:divBdr>
        </w:div>
        <w:div w:id="1990480807">
          <w:marLeft w:val="0"/>
          <w:marRight w:val="0"/>
          <w:marTop w:val="0"/>
          <w:marBottom w:val="0"/>
          <w:divBdr>
            <w:top w:val="none" w:sz="0" w:space="0" w:color="auto"/>
            <w:left w:val="none" w:sz="0" w:space="0" w:color="auto"/>
            <w:bottom w:val="none" w:sz="0" w:space="0" w:color="auto"/>
            <w:right w:val="none" w:sz="0" w:space="0" w:color="auto"/>
          </w:divBdr>
        </w:div>
        <w:div w:id="1414202472">
          <w:marLeft w:val="0"/>
          <w:marRight w:val="0"/>
          <w:marTop w:val="0"/>
          <w:marBottom w:val="0"/>
          <w:divBdr>
            <w:top w:val="none" w:sz="0" w:space="0" w:color="auto"/>
            <w:left w:val="none" w:sz="0" w:space="0" w:color="auto"/>
            <w:bottom w:val="none" w:sz="0" w:space="0" w:color="auto"/>
            <w:right w:val="none" w:sz="0" w:space="0" w:color="auto"/>
          </w:divBdr>
        </w:div>
      </w:divsChild>
    </w:div>
    <w:div w:id="132069521">
      <w:bodyDiv w:val="1"/>
      <w:marLeft w:val="0"/>
      <w:marRight w:val="0"/>
      <w:marTop w:val="0"/>
      <w:marBottom w:val="0"/>
      <w:divBdr>
        <w:top w:val="none" w:sz="0" w:space="0" w:color="auto"/>
        <w:left w:val="none" w:sz="0" w:space="0" w:color="auto"/>
        <w:bottom w:val="none" w:sz="0" w:space="0" w:color="auto"/>
        <w:right w:val="none" w:sz="0" w:space="0" w:color="auto"/>
      </w:divBdr>
      <w:divsChild>
        <w:div w:id="1275406817">
          <w:marLeft w:val="0"/>
          <w:marRight w:val="0"/>
          <w:marTop w:val="0"/>
          <w:marBottom w:val="0"/>
          <w:divBdr>
            <w:top w:val="none" w:sz="0" w:space="0" w:color="auto"/>
            <w:left w:val="none" w:sz="0" w:space="0" w:color="auto"/>
            <w:bottom w:val="none" w:sz="0" w:space="0" w:color="auto"/>
            <w:right w:val="none" w:sz="0" w:space="0" w:color="auto"/>
          </w:divBdr>
        </w:div>
        <w:div w:id="1126893627">
          <w:marLeft w:val="0"/>
          <w:marRight w:val="0"/>
          <w:marTop w:val="0"/>
          <w:marBottom w:val="0"/>
          <w:divBdr>
            <w:top w:val="none" w:sz="0" w:space="0" w:color="auto"/>
            <w:left w:val="none" w:sz="0" w:space="0" w:color="auto"/>
            <w:bottom w:val="none" w:sz="0" w:space="0" w:color="auto"/>
            <w:right w:val="none" w:sz="0" w:space="0" w:color="auto"/>
          </w:divBdr>
        </w:div>
        <w:div w:id="1449592097">
          <w:marLeft w:val="0"/>
          <w:marRight w:val="0"/>
          <w:marTop w:val="0"/>
          <w:marBottom w:val="0"/>
          <w:divBdr>
            <w:top w:val="none" w:sz="0" w:space="0" w:color="auto"/>
            <w:left w:val="none" w:sz="0" w:space="0" w:color="auto"/>
            <w:bottom w:val="none" w:sz="0" w:space="0" w:color="auto"/>
            <w:right w:val="none" w:sz="0" w:space="0" w:color="auto"/>
          </w:divBdr>
        </w:div>
        <w:div w:id="965551848">
          <w:marLeft w:val="0"/>
          <w:marRight w:val="0"/>
          <w:marTop w:val="0"/>
          <w:marBottom w:val="0"/>
          <w:divBdr>
            <w:top w:val="none" w:sz="0" w:space="0" w:color="auto"/>
            <w:left w:val="none" w:sz="0" w:space="0" w:color="auto"/>
            <w:bottom w:val="none" w:sz="0" w:space="0" w:color="auto"/>
            <w:right w:val="none" w:sz="0" w:space="0" w:color="auto"/>
          </w:divBdr>
        </w:div>
        <w:div w:id="742603056">
          <w:marLeft w:val="0"/>
          <w:marRight w:val="0"/>
          <w:marTop w:val="0"/>
          <w:marBottom w:val="0"/>
          <w:divBdr>
            <w:top w:val="none" w:sz="0" w:space="0" w:color="auto"/>
            <w:left w:val="none" w:sz="0" w:space="0" w:color="auto"/>
            <w:bottom w:val="none" w:sz="0" w:space="0" w:color="auto"/>
            <w:right w:val="none" w:sz="0" w:space="0" w:color="auto"/>
          </w:divBdr>
        </w:div>
        <w:div w:id="1828088330">
          <w:marLeft w:val="0"/>
          <w:marRight w:val="0"/>
          <w:marTop w:val="0"/>
          <w:marBottom w:val="0"/>
          <w:divBdr>
            <w:top w:val="none" w:sz="0" w:space="0" w:color="auto"/>
            <w:left w:val="none" w:sz="0" w:space="0" w:color="auto"/>
            <w:bottom w:val="none" w:sz="0" w:space="0" w:color="auto"/>
            <w:right w:val="none" w:sz="0" w:space="0" w:color="auto"/>
          </w:divBdr>
        </w:div>
        <w:div w:id="517088667">
          <w:marLeft w:val="0"/>
          <w:marRight w:val="0"/>
          <w:marTop w:val="0"/>
          <w:marBottom w:val="0"/>
          <w:divBdr>
            <w:top w:val="none" w:sz="0" w:space="0" w:color="auto"/>
            <w:left w:val="none" w:sz="0" w:space="0" w:color="auto"/>
            <w:bottom w:val="none" w:sz="0" w:space="0" w:color="auto"/>
            <w:right w:val="none" w:sz="0" w:space="0" w:color="auto"/>
          </w:divBdr>
        </w:div>
        <w:div w:id="1181622785">
          <w:marLeft w:val="0"/>
          <w:marRight w:val="0"/>
          <w:marTop w:val="0"/>
          <w:marBottom w:val="0"/>
          <w:divBdr>
            <w:top w:val="none" w:sz="0" w:space="0" w:color="auto"/>
            <w:left w:val="none" w:sz="0" w:space="0" w:color="auto"/>
            <w:bottom w:val="none" w:sz="0" w:space="0" w:color="auto"/>
            <w:right w:val="none" w:sz="0" w:space="0" w:color="auto"/>
          </w:divBdr>
        </w:div>
      </w:divsChild>
    </w:div>
    <w:div w:id="263344769">
      <w:bodyDiv w:val="1"/>
      <w:marLeft w:val="0"/>
      <w:marRight w:val="0"/>
      <w:marTop w:val="0"/>
      <w:marBottom w:val="0"/>
      <w:divBdr>
        <w:top w:val="none" w:sz="0" w:space="0" w:color="auto"/>
        <w:left w:val="none" w:sz="0" w:space="0" w:color="auto"/>
        <w:bottom w:val="none" w:sz="0" w:space="0" w:color="auto"/>
        <w:right w:val="none" w:sz="0" w:space="0" w:color="auto"/>
      </w:divBdr>
      <w:divsChild>
        <w:div w:id="294917957">
          <w:marLeft w:val="0"/>
          <w:marRight w:val="0"/>
          <w:marTop w:val="0"/>
          <w:marBottom w:val="0"/>
          <w:divBdr>
            <w:top w:val="none" w:sz="0" w:space="0" w:color="auto"/>
            <w:left w:val="none" w:sz="0" w:space="0" w:color="auto"/>
            <w:bottom w:val="none" w:sz="0" w:space="0" w:color="auto"/>
            <w:right w:val="none" w:sz="0" w:space="0" w:color="auto"/>
          </w:divBdr>
        </w:div>
        <w:div w:id="906113053">
          <w:marLeft w:val="0"/>
          <w:marRight w:val="0"/>
          <w:marTop w:val="0"/>
          <w:marBottom w:val="0"/>
          <w:divBdr>
            <w:top w:val="none" w:sz="0" w:space="0" w:color="auto"/>
            <w:left w:val="none" w:sz="0" w:space="0" w:color="auto"/>
            <w:bottom w:val="none" w:sz="0" w:space="0" w:color="auto"/>
            <w:right w:val="none" w:sz="0" w:space="0" w:color="auto"/>
          </w:divBdr>
        </w:div>
        <w:div w:id="1475372003">
          <w:marLeft w:val="0"/>
          <w:marRight w:val="0"/>
          <w:marTop w:val="0"/>
          <w:marBottom w:val="0"/>
          <w:divBdr>
            <w:top w:val="none" w:sz="0" w:space="0" w:color="auto"/>
            <w:left w:val="none" w:sz="0" w:space="0" w:color="auto"/>
            <w:bottom w:val="none" w:sz="0" w:space="0" w:color="auto"/>
            <w:right w:val="none" w:sz="0" w:space="0" w:color="auto"/>
          </w:divBdr>
        </w:div>
      </w:divsChild>
    </w:div>
    <w:div w:id="310981760">
      <w:bodyDiv w:val="1"/>
      <w:marLeft w:val="0"/>
      <w:marRight w:val="0"/>
      <w:marTop w:val="0"/>
      <w:marBottom w:val="0"/>
      <w:divBdr>
        <w:top w:val="none" w:sz="0" w:space="0" w:color="auto"/>
        <w:left w:val="none" w:sz="0" w:space="0" w:color="auto"/>
        <w:bottom w:val="none" w:sz="0" w:space="0" w:color="auto"/>
        <w:right w:val="none" w:sz="0" w:space="0" w:color="auto"/>
      </w:divBdr>
      <w:divsChild>
        <w:div w:id="1602489687">
          <w:marLeft w:val="0"/>
          <w:marRight w:val="0"/>
          <w:marTop w:val="0"/>
          <w:marBottom w:val="0"/>
          <w:divBdr>
            <w:top w:val="none" w:sz="0" w:space="0" w:color="auto"/>
            <w:left w:val="none" w:sz="0" w:space="0" w:color="auto"/>
            <w:bottom w:val="none" w:sz="0" w:space="0" w:color="auto"/>
            <w:right w:val="none" w:sz="0" w:space="0" w:color="auto"/>
          </w:divBdr>
        </w:div>
        <w:div w:id="1082220770">
          <w:marLeft w:val="0"/>
          <w:marRight w:val="0"/>
          <w:marTop w:val="0"/>
          <w:marBottom w:val="0"/>
          <w:divBdr>
            <w:top w:val="none" w:sz="0" w:space="0" w:color="auto"/>
            <w:left w:val="none" w:sz="0" w:space="0" w:color="auto"/>
            <w:bottom w:val="none" w:sz="0" w:space="0" w:color="auto"/>
            <w:right w:val="none" w:sz="0" w:space="0" w:color="auto"/>
          </w:divBdr>
        </w:div>
        <w:div w:id="1343044923">
          <w:marLeft w:val="0"/>
          <w:marRight w:val="0"/>
          <w:marTop w:val="0"/>
          <w:marBottom w:val="0"/>
          <w:divBdr>
            <w:top w:val="none" w:sz="0" w:space="0" w:color="auto"/>
            <w:left w:val="none" w:sz="0" w:space="0" w:color="auto"/>
            <w:bottom w:val="none" w:sz="0" w:space="0" w:color="auto"/>
            <w:right w:val="none" w:sz="0" w:space="0" w:color="auto"/>
          </w:divBdr>
        </w:div>
      </w:divsChild>
    </w:div>
    <w:div w:id="312372732">
      <w:bodyDiv w:val="1"/>
      <w:marLeft w:val="0"/>
      <w:marRight w:val="0"/>
      <w:marTop w:val="0"/>
      <w:marBottom w:val="0"/>
      <w:divBdr>
        <w:top w:val="none" w:sz="0" w:space="0" w:color="auto"/>
        <w:left w:val="none" w:sz="0" w:space="0" w:color="auto"/>
        <w:bottom w:val="none" w:sz="0" w:space="0" w:color="auto"/>
        <w:right w:val="none" w:sz="0" w:space="0" w:color="auto"/>
      </w:divBdr>
      <w:divsChild>
        <w:div w:id="1046489448">
          <w:marLeft w:val="0"/>
          <w:marRight w:val="0"/>
          <w:marTop w:val="0"/>
          <w:marBottom w:val="0"/>
          <w:divBdr>
            <w:top w:val="none" w:sz="0" w:space="0" w:color="auto"/>
            <w:left w:val="none" w:sz="0" w:space="0" w:color="auto"/>
            <w:bottom w:val="none" w:sz="0" w:space="0" w:color="auto"/>
            <w:right w:val="none" w:sz="0" w:space="0" w:color="auto"/>
          </w:divBdr>
          <w:divsChild>
            <w:div w:id="1505777615">
              <w:marLeft w:val="0"/>
              <w:marRight w:val="0"/>
              <w:marTop w:val="0"/>
              <w:marBottom w:val="0"/>
              <w:divBdr>
                <w:top w:val="none" w:sz="0" w:space="0" w:color="auto"/>
                <w:left w:val="none" w:sz="0" w:space="0" w:color="auto"/>
                <w:bottom w:val="none" w:sz="0" w:space="0" w:color="auto"/>
                <w:right w:val="none" w:sz="0" w:space="0" w:color="auto"/>
              </w:divBdr>
            </w:div>
            <w:div w:id="996490911">
              <w:marLeft w:val="0"/>
              <w:marRight w:val="0"/>
              <w:marTop w:val="0"/>
              <w:marBottom w:val="0"/>
              <w:divBdr>
                <w:top w:val="none" w:sz="0" w:space="0" w:color="auto"/>
                <w:left w:val="none" w:sz="0" w:space="0" w:color="auto"/>
                <w:bottom w:val="none" w:sz="0" w:space="0" w:color="auto"/>
                <w:right w:val="none" w:sz="0" w:space="0" w:color="auto"/>
              </w:divBdr>
            </w:div>
            <w:div w:id="99758921">
              <w:marLeft w:val="0"/>
              <w:marRight w:val="0"/>
              <w:marTop w:val="0"/>
              <w:marBottom w:val="0"/>
              <w:divBdr>
                <w:top w:val="none" w:sz="0" w:space="0" w:color="auto"/>
                <w:left w:val="none" w:sz="0" w:space="0" w:color="auto"/>
                <w:bottom w:val="none" w:sz="0" w:space="0" w:color="auto"/>
                <w:right w:val="none" w:sz="0" w:space="0" w:color="auto"/>
              </w:divBdr>
            </w:div>
            <w:div w:id="2135976800">
              <w:marLeft w:val="0"/>
              <w:marRight w:val="0"/>
              <w:marTop w:val="0"/>
              <w:marBottom w:val="0"/>
              <w:divBdr>
                <w:top w:val="none" w:sz="0" w:space="0" w:color="auto"/>
                <w:left w:val="none" w:sz="0" w:space="0" w:color="auto"/>
                <w:bottom w:val="none" w:sz="0" w:space="0" w:color="auto"/>
                <w:right w:val="none" w:sz="0" w:space="0" w:color="auto"/>
              </w:divBdr>
            </w:div>
            <w:div w:id="1944071746">
              <w:marLeft w:val="0"/>
              <w:marRight w:val="0"/>
              <w:marTop w:val="0"/>
              <w:marBottom w:val="0"/>
              <w:divBdr>
                <w:top w:val="none" w:sz="0" w:space="0" w:color="auto"/>
                <w:left w:val="none" w:sz="0" w:space="0" w:color="auto"/>
                <w:bottom w:val="none" w:sz="0" w:space="0" w:color="auto"/>
                <w:right w:val="none" w:sz="0" w:space="0" w:color="auto"/>
              </w:divBdr>
            </w:div>
          </w:divsChild>
        </w:div>
        <w:div w:id="443382246">
          <w:marLeft w:val="0"/>
          <w:marRight w:val="0"/>
          <w:marTop w:val="0"/>
          <w:marBottom w:val="0"/>
          <w:divBdr>
            <w:top w:val="none" w:sz="0" w:space="0" w:color="auto"/>
            <w:left w:val="none" w:sz="0" w:space="0" w:color="auto"/>
            <w:bottom w:val="none" w:sz="0" w:space="0" w:color="auto"/>
            <w:right w:val="none" w:sz="0" w:space="0" w:color="auto"/>
          </w:divBdr>
        </w:div>
        <w:div w:id="157424266">
          <w:marLeft w:val="0"/>
          <w:marRight w:val="0"/>
          <w:marTop w:val="0"/>
          <w:marBottom w:val="0"/>
          <w:divBdr>
            <w:top w:val="none" w:sz="0" w:space="0" w:color="auto"/>
            <w:left w:val="none" w:sz="0" w:space="0" w:color="auto"/>
            <w:bottom w:val="none" w:sz="0" w:space="0" w:color="auto"/>
            <w:right w:val="none" w:sz="0" w:space="0" w:color="auto"/>
          </w:divBdr>
        </w:div>
        <w:div w:id="861286435">
          <w:marLeft w:val="0"/>
          <w:marRight w:val="0"/>
          <w:marTop w:val="0"/>
          <w:marBottom w:val="0"/>
          <w:divBdr>
            <w:top w:val="none" w:sz="0" w:space="0" w:color="auto"/>
            <w:left w:val="none" w:sz="0" w:space="0" w:color="auto"/>
            <w:bottom w:val="none" w:sz="0" w:space="0" w:color="auto"/>
            <w:right w:val="none" w:sz="0" w:space="0" w:color="auto"/>
          </w:divBdr>
        </w:div>
        <w:div w:id="1453019014">
          <w:marLeft w:val="0"/>
          <w:marRight w:val="0"/>
          <w:marTop w:val="0"/>
          <w:marBottom w:val="0"/>
          <w:divBdr>
            <w:top w:val="none" w:sz="0" w:space="0" w:color="auto"/>
            <w:left w:val="none" w:sz="0" w:space="0" w:color="auto"/>
            <w:bottom w:val="none" w:sz="0" w:space="0" w:color="auto"/>
            <w:right w:val="none" w:sz="0" w:space="0" w:color="auto"/>
          </w:divBdr>
        </w:div>
        <w:div w:id="1935935472">
          <w:marLeft w:val="0"/>
          <w:marRight w:val="0"/>
          <w:marTop w:val="0"/>
          <w:marBottom w:val="0"/>
          <w:divBdr>
            <w:top w:val="none" w:sz="0" w:space="0" w:color="auto"/>
            <w:left w:val="none" w:sz="0" w:space="0" w:color="auto"/>
            <w:bottom w:val="none" w:sz="0" w:space="0" w:color="auto"/>
            <w:right w:val="none" w:sz="0" w:space="0" w:color="auto"/>
          </w:divBdr>
        </w:div>
        <w:div w:id="489292436">
          <w:marLeft w:val="0"/>
          <w:marRight w:val="0"/>
          <w:marTop w:val="0"/>
          <w:marBottom w:val="0"/>
          <w:divBdr>
            <w:top w:val="none" w:sz="0" w:space="0" w:color="auto"/>
            <w:left w:val="none" w:sz="0" w:space="0" w:color="auto"/>
            <w:bottom w:val="none" w:sz="0" w:space="0" w:color="auto"/>
            <w:right w:val="none" w:sz="0" w:space="0" w:color="auto"/>
          </w:divBdr>
        </w:div>
        <w:div w:id="2059431154">
          <w:marLeft w:val="0"/>
          <w:marRight w:val="0"/>
          <w:marTop w:val="0"/>
          <w:marBottom w:val="0"/>
          <w:divBdr>
            <w:top w:val="none" w:sz="0" w:space="0" w:color="auto"/>
            <w:left w:val="none" w:sz="0" w:space="0" w:color="auto"/>
            <w:bottom w:val="none" w:sz="0" w:space="0" w:color="auto"/>
            <w:right w:val="none" w:sz="0" w:space="0" w:color="auto"/>
          </w:divBdr>
        </w:div>
        <w:div w:id="566454070">
          <w:marLeft w:val="0"/>
          <w:marRight w:val="0"/>
          <w:marTop w:val="0"/>
          <w:marBottom w:val="0"/>
          <w:divBdr>
            <w:top w:val="none" w:sz="0" w:space="0" w:color="auto"/>
            <w:left w:val="none" w:sz="0" w:space="0" w:color="auto"/>
            <w:bottom w:val="none" w:sz="0" w:space="0" w:color="auto"/>
            <w:right w:val="none" w:sz="0" w:space="0" w:color="auto"/>
          </w:divBdr>
        </w:div>
        <w:div w:id="901255959">
          <w:marLeft w:val="0"/>
          <w:marRight w:val="0"/>
          <w:marTop w:val="0"/>
          <w:marBottom w:val="0"/>
          <w:divBdr>
            <w:top w:val="none" w:sz="0" w:space="0" w:color="auto"/>
            <w:left w:val="none" w:sz="0" w:space="0" w:color="auto"/>
            <w:bottom w:val="none" w:sz="0" w:space="0" w:color="auto"/>
            <w:right w:val="none" w:sz="0" w:space="0" w:color="auto"/>
          </w:divBdr>
        </w:div>
        <w:div w:id="1570844004">
          <w:marLeft w:val="0"/>
          <w:marRight w:val="0"/>
          <w:marTop w:val="0"/>
          <w:marBottom w:val="0"/>
          <w:divBdr>
            <w:top w:val="none" w:sz="0" w:space="0" w:color="auto"/>
            <w:left w:val="none" w:sz="0" w:space="0" w:color="auto"/>
            <w:bottom w:val="none" w:sz="0" w:space="0" w:color="auto"/>
            <w:right w:val="none" w:sz="0" w:space="0" w:color="auto"/>
          </w:divBdr>
        </w:div>
        <w:div w:id="1694261188">
          <w:marLeft w:val="0"/>
          <w:marRight w:val="0"/>
          <w:marTop w:val="0"/>
          <w:marBottom w:val="0"/>
          <w:divBdr>
            <w:top w:val="none" w:sz="0" w:space="0" w:color="auto"/>
            <w:left w:val="none" w:sz="0" w:space="0" w:color="auto"/>
            <w:bottom w:val="none" w:sz="0" w:space="0" w:color="auto"/>
            <w:right w:val="none" w:sz="0" w:space="0" w:color="auto"/>
          </w:divBdr>
          <w:divsChild>
            <w:div w:id="482359447">
              <w:marLeft w:val="0"/>
              <w:marRight w:val="0"/>
              <w:marTop w:val="0"/>
              <w:marBottom w:val="0"/>
              <w:divBdr>
                <w:top w:val="none" w:sz="0" w:space="0" w:color="auto"/>
                <w:left w:val="none" w:sz="0" w:space="0" w:color="auto"/>
                <w:bottom w:val="none" w:sz="0" w:space="0" w:color="auto"/>
                <w:right w:val="none" w:sz="0" w:space="0" w:color="auto"/>
              </w:divBdr>
            </w:div>
            <w:div w:id="72243353">
              <w:marLeft w:val="0"/>
              <w:marRight w:val="0"/>
              <w:marTop w:val="0"/>
              <w:marBottom w:val="0"/>
              <w:divBdr>
                <w:top w:val="none" w:sz="0" w:space="0" w:color="auto"/>
                <w:left w:val="none" w:sz="0" w:space="0" w:color="auto"/>
                <w:bottom w:val="none" w:sz="0" w:space="0" w:color="auto"/>
                <w:right w:val="none" w:sz="0" w:space="0" w:color="auto"/>
              </w:divBdr>
            </w:div>
            <w:div w:id="318774628">
              <w:marLeft w:val="0"/>
              <w:marRight w:val="0"/>
              <w:marTop w:val="0"/>
              <w:marBottom w:val="0"/>
              <w:divBdr>
                <w:top w:val="none" w:sz="0" w:space="0" w:color="auto"/>
                <w:left w:val="none" w:sz="0" w:space="0" w:color="auto"/>
                <w:bottom w:val="none" w:sz="0" w:space="0" w:color="auto"/>
                <w:right w:val="none" w:sz="0" w:space="0" w:color="auto"/>
              </w:divBdr>
            </w:div>
            <w:div w:id="464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0107">
      <w:bodyDiv w:val="1"/>
      <w:marLeft w:val="0"/>
      <w:marRight w:val="0"/>
      <w:marTop w:val="0"/>
      <w:marBottom w:val="0"/>
      <w:divBdr>
        <w:top w:val="none" w:sz="0" w:space="0" w:color="auto"/>
        <w:left w:val="none" w:sz="0" w:space="0" w:color="auto"/>
        <w:bottom w:val="none" w:sz="0" w:space="0" w:color="auto"/>
        <w:right w:val="none" w:sz="0" w:space="0" w:color="auto"/>
      </w:divBdr>
      <w:divsChild>
        <w:div w:id="938101941">
          <w:marLeft w:val="0"/>
          <w:marRight w:val="0"/>
          <w:marTop w:val="0"/>
          <w:marBottom w:val="0"/>
          <w:divBdr>
            <w:top w:val="none" w:sz="0" w:space="0" w:color="auto"/>
            <w:left w:val="none" w:sz="0" w:space="0" w:color="auto"/>
            <w:bottom w:val="none" w:sz="0" w:space="0" w:color="auto"/>
            <w:right w:val="none" w:sz="0" w:space="0" w:color="auto"/>
          </w:divBdr>
        </w:div>
        <w:div w:id="1396246152">
          <w:marLeft w:val="0"/>
          <w:marRight w:val="0"/>
          <w:marTop w:val="0"/>
          <w:marBottom w:val="0"/>
          <w:divBdr>
            <w:top w:val="none" w:sz="0" w:space="0" w:color="auto"/>
            <w:left w:val="none" w:sz="0" w:space="0" w:color="auto"/>
            <w:bottom w:val="none" w:sz="0" w:space="0" w:color="auto"/>
            <w:right w:val="none" w:sz="0" w:space="0" w:color="auto"/>
          </w:divBdr>
        </w:div>
        <w:div w:id="552237555">
          <w:marLeft w:val="0"/>
          <w:marRight w:val="0"/>
          <w:marTop w:val="0"/>
          <w:marBottom w:val="0"/>
          <w:divBdr>
            <w:top w:val="none" w:sz="0" w:space="0" w:color="auto"/>
            <w:left w:val="none" w:sz="0" w:space="0" w:color="auto"/>
            <w:bottom w:val="none" w:sz="0" w:space="0" w:color="auto"/>
            <w:right w:val="none" w:sz="0" w:space="0" w:color="auto"/>
          </w:divBdr>
        </w:div>
        <w:div w:id="487090070">
          <w:marLeft w:val="0"/>
          <w:marRight w:val="0"/>
          <w:marTop w:val="0"/>
          <w:marBottom w:val="0"/>
          <w:divBdr>
            <w:top w:val="none" w:sz="0" w:space="0" w:color="auto"/>
            <w:left w:val="none" w:sz="0" w:space="0" w:color="auto"/>
            <w:bottom w:val="none" w:sz="0" w:space="0" w:color="auto"/>
            <w:right w:val="none" w:sz="0" w:space="0" w:color="auto"/>
          </w:divBdr>
        </w:div>
        <w:div w:id="409741246">
          <w:marLeft w:val="0"/>
          <w:marRight w:val="0"/>
          <w:marTop w:val="0"/>
          <w:marBottom w:val="0"/>
          <w:divBdr>
            <w:top w:val="none" w:sz="0" w:space="0" w:color="auto"/>
            <w:left w:val="none" w:sz="0" w:space="0" w:color="auto"/>
            <w:bottom w:val="none" w:sz="0" w:space="0" w:color="auto"/>
            <w:right w:val="none" w:sz="0" w:space="0" w:color="auto"/>
          </w:divBdr>
        </w:div>
        <w:div w:id="764301814">
          <w:marLeft w:val="0"/>
          <w:marRight w:val="0"/>
          <w:marTop w:val="0"/>
          <w:marBottom w:val="0"/>
          <w:divBdr>
            <w:top w:val="none" w:sz="0" w:space="0" w:color="auto"/>
            <w:left w:val="none" w:sz="0" w:space="0" w:color="auto"/>
            <w:bottom w:val="none" w:sz="0" w:space="0" w:color="auto"/>
            <w:right w:val="none" w:sz="0" w:space="0" w:color="auto"/>
          </w:divBdr>
        </w:div>
        <w:div w:id="1748108463">
          <w:marLeft w:val="0"/>
          <w:marRight w:val="0"/>
          <w:marTop w:val="0"/>
          <w:marBottom w:val="0"/>
          <w:divBdr>
            <w:top w:val="none" w:sz="0" w:space="0" w:color="auto"/>
            <w:left w:val="none" w:sz="0" w:space="0" w:color="auto"/>
            <w:bottom w:val="none" w:sz="0" w:space="0" w:color="auto"/>
            <w:right w:val="none" w:sz="0" w:space="0" w:color="auto"/>
          </w:divBdr>
        </w:div>
        <w:div w:id="1192301716">
          <w:marLeft w:val="0"/>
          <w:marRight w:val="0"/>
          <w:marTop w:val="0"/>
          <w:marBottom w:val="0"/>
          <w:divBdr>
            <w:top w:val="none" w:sz="0" w:space="0" w:color="auto"/>
            <w:left w:val="none" w:sz="0" w:space="0" w:color="auto"/>
            <w:bottom w:val="none" w:sz="0" w:space="0" w:color="auto"/>
            <w:right w:val="none" w:sz="0" w:space="0" w:color="auto"/>
          </w:divBdr>
        </w:div>
        <w:div w:id="2114326317">
          <w:marLeft w:val="0"/>
          <w:marRight w:val="0"/>
          <w:marTop w:val="0"/>
          <w:marBottom w:val="0"/>
          <w:divBdr>
            <w:top w:val="none" w:sz="0" w:space="0" w:color="auto"/>
            <w:left w:val="none" w:sz="0" w:space="0" w:color="auto"/>
            <w:bottom w:val="none" w:sz="0" w:space="0" w:color="auto"/>
            <w:right w:val="none" w:sz="0" w:space="0" w:color="auto"/>
          </w:divBdr>
        </w:div>
        <w:div w:id="860362455">
          <w:marLeft w:val="0"/>
          <w:marRight w:val="0"/>
          <w:marTop w:val="0"/>
          <w:marBottom w:val="0"/>
          <w:divBdr>
            <w:top w:val="none" w:sz="0" w:space="0" w:color="auto"/>
            <w:left w:val="none" w:sz="0" w:space="0" w:color="auto"/>
            <w:bottom w:val="none" w:sz="0" w:space="0" w:color="auto"/>
            <w:right w:val="none" w:sz="0" w:space="0" w:color="auto"/>
          </w:divBdr>
        </w:div>
        <w:div w:id="1422482741">
          <w:marLeft w:val="0"/>
          <w:marRight w:val="0"/>
          <w:marTop w:val="0"/>
          <w:marBottom w:val="0"/>
          <w:divBdr>
            <w:top w:val="none" w:sz="0" w:space="0" w:color="auto"/>
            <w:left w:val="none" w:sz="0" w:space="0" w:color="auto"/>
            <w:bottom w:val="none" w:sz="0" w:space="0" w:color="auto"/>
            <w:right w:val="none" w:sz="0" w:space="0" w:color="auto"/>
          </w:divBdr>
        </w:div>
        <w:div w:id="1278215386">
          <w:marLeft w:val="0"/>
          <w:marRight w:val="0"/>
          <w:marTop w:val="0"/>
          <w:marBottom w:val="0"/>
          <w:divBdr>
            <w:top w:val="none" w:sz="0" w:space="0" w:color="auto"/>
            <w:left w:val="none" w:sz="0" w:space="0" w:color="auto"/>
            <w:bottom w:val="none" w:sz="0" w:space="0" w:color="auto"/>
            <w:right w:val="none" w:sz="0" w:space="0" w:color="auto"/>
          </w:divBdr>
        </w:div>
        <w:div w:id="693926699">
          <w:marLeft w:val="0"/>
          <w:marRight w:val="0"/>
          <w:marTop w:val="0"/>
          <w:marBottom w:val="0"/>
          <w:divBdr>
            <w:top w:val="none" w:sz="0" w:space="0" w:color="auto"/>
            <w:left w:val="none" w:sz="0" w:space="0" w:color="auto"/>
            <w:bottom w:val="none" w:sz="0" w:space="0" w:color="auto"/>
            <w:right w:val="none" w:sz="0" w:space="0" w:color="auto"/>
          </w:divBdr>
        </w:div>
        <w:div w:id="1229417142">
          <w:marLeft w:val="0"/>
          <w:marRight w:val="0"/>
          <w:marTop w:val="0"/>
          <w:marBottom w:val="0"/>
          <w:divBdr>
            <w:top w:val="none" w:sz="0" w:space="0" w:color="auto"/>
            <w:left w:val="none" w:sz="0" w:space="0" w:color="auto"/>
            <w:bottom w:val="none" w:sz="0" w:space="0" w:color="auto"/>
            <w:right w:val="none" w:sz="0" w:space="0" w:color="auto"/>
          </w:divBdr>
        </w:div>
        <w:div w:id="1967933517">
          <w:marLeft w:val="0"/>
          <w:marRight w:val="0"/>
          <w:marTop w:val="0"/>
          <w:marBottom w:val="0"/>
          <w:divBdr>
            <w:top w:val="none" w:sz="0" w:space="0" w:color="auto"/>
            <w:left w:val="none" w:sz="0" w:space="0" w:color="auto"/>
            <w:bottom w:val="none" w:sz="0" w:space="0" w:color="auto"/>
            <w:right w:val="none" w:sz="0" w:space="0" w:color="auto"/>
          </w:divBdr>
        </w:div>
        <w:div w:id="1533835811">
          <w:marLeft w:val="0"/>
          <w:marRight w:val="0"/>
          <w:marTop w:val="0"/>
          <w:marBottom w:val="0"/>
          <w:divBdr>
            <w:top w:val="none" w:sz="0" w:space="0" w:color="auto"/>
            <w:left w:val="none" w:sz="0" w:space="0" w:color="auto"/>
            <w:bottom w:val="none" w:sz="0" w:space="0" w:color="auto"/>
            <w:right w:val="none" w:sz="0" w:space="0" w:color="auto"/>
          </w:divBdr>
        </w:div>
        <w:div w:id="809008995">
          <w:marLeft w:val="0"/>
          <w:marRight w:val="0"/>
          <w:marTop w:val="0"/>
          <w:marBottom w:val="0"/>
          <w:divBdr>
            <w:top w:val="none" w:sz="0" w:space="0" w:color="auto"/>
            <w:left w:val="none" w:sz="0" w:space="0" w:color="auto"/>
            <w:bottom w:val="none" w:sz="0" w:space="0" w:color="auto"/>
            <w:right w:val="none" w:sz="0" w:space="0" w:color="auto"/>
          </w:divBdr>
        </w:div>
      </w:divsChild>
    </w:div>
    <w:div w:id="348801508">
      <w:bodyDiv w:val="1"/>
      <w:marLeft w:val="0"/>
      <w:marRight w:val="0"/>
      <w:marTop w:val="0"/>
      <w:marBottom w:val="0"/>
      <w:divBdr>
        <w:top w:val="none" w:sz="0" w:space="0" w:color="auto"/>
        <w:left w:val="none" w:sz="0" w:space="0" w:color="auto"/>
        <w:bottom w:val="none" w:sz="0" w:space="0" w:color="auto"/>
        <w:right w:val="none" w:sz="0" w:space="0" w:color="auto"/>
      </w:divBdr>
      <w:divsChild>
        <w:div w:id="962349769">
          <w:marLeft w:val="0"/>
          <w:marRight w:val="0"/>
          <w:marTop w:val="0"/>
          <w:marBottom w:val="0"/>
          <w:divBdr>
            <w:top w:val="none" w:sz="0" w:space="0" w:color="auto"/>
            <w:left w:val="none" w:sz="0" w:space="0" w:color="auto"/>
            <w:bottom w:val="none" w:sz="0" w:space="0" w:color="auto"/>
            <w:right w:val="none" w:sz="0" w:space="0" w:color="auto"/>
          </w:divBdr>
        </w:div>
        <w:div w:id="215437086">
          <w:marLeft w:val="0"/>
          <w:marRight w:val="0"/>
          <w:marTop w:val="0"/>
          <w:marBottom w:val="0"/>
          <w:divBdr>
            <w:top w:val="none" w:sz="0" w:space="0" w:color="auto"/>
            <w:left w:val="none" w:sz="0" w:space="0" w:color="auto"/>
            <w:bottom w:val="none" w:sz="0" w:space="0" w:color="auto"/>
            <w:right w:val="none" w:sz="0" w:space="0" w:color="auto"/>
          </w:divBdr>
        </w:div>
        <w:div w:id="1262447457">
          <w:marLeft w:val="0"/>
          <w:marRight w:val="0"/>
          <w:marTop w:val="0"/>
          <w:marBottom w:val="0"/>
          <w:divBdr>
            <w:top w:val="none" w:sz="0" w:space="0" w:color="auto"/>
            <w:left w:val="none" w:sz="0" w:space="0" w:color="auto"/>
            <w:bottom w:val="none" w:sz="0" w:space="0" w:color="auto"/>
            <w:right w:val="none" w:sz="0" w:space="0" w:color="auto"/>
          </w:divBdr>
        </w:div>
        <w:div w:id="417017410">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212889584">
          <w:marLeft w:val="0"/>
          <w:marRight w:val="0"/>
          <w:marTop w:val="0"/>
          <w:marBottom w:val="0"/>
          <w:divBdr>
            <w:top w:val="none" w:sz="0" w:space="0" w:color="auto"/>
            <w:left w:val="none" w:sz="0" w:space="0" w:color="auto"/>
            <w:bottom w:val="none" w:sz="0" w:space="0" w:color="auto"/>
            <w:right w:val="none" w:sz="0" w:space="0" w:color="auto"/>
          </w:divBdr>
        </w:div>
        <w:div w:id="1737630601">
          <w:marLeft w:val="0"/>
          <w:marRight w:val="0"/>
          <w:marTop w:val="0"/>
          <w:marBottom w:val="0"/>
          <w:divBdr>
            <w:top w:val="none" w:sz="0" w:space="0" w:color="auto"/>
            <w:left w:val="none" w:sz="0" w:space="0" w:color="auto"/>
            <w:bottom w:val="none" w:sz="0" w:space="0" w:color="auto"/>
            <w:right w:val="none" w:sz="0" w:space="0" w:color="auto"/>
          </w:divBdr>
        </w:div>
        <w:div w:id="1571110938">
          <w:marLeft w:val="0"/>
          <w:marRight w:val="0"/>
          <w:marTop w:val="0"/>
          <w:marBottom w:val="0"/>
          <w:divBdr>
            <w:top w:val="none" w:sz="0" w:space="0" w:color="auto"/>
            <w:left w:val="none" w:sz="0" w:space="0" w:color="auto"/>
            <w:bottom w:val="none" w:sz="0" w:space="0" w:color="auto"/>
            <w:right w:val="none" w:sz="0" w:space="0" w:color="auto"/>
          </w:divBdr>
        </w:div>
        <w:div w:id="1374109794">
          <w:marLeft w:val="0"/>
          <w:marRight w:val="0"/>
          <w:marTop w:val="0"/>
          <w:marBottom w:val="0"/>
          <w:divBdr>
            <w:top w:val="none" w:sz="0" w:space="0" w:color="auto"/>
            <w:left w:val="none" w:sz="0" w:space="0" w:color="auto"/>
            <w:bottom w:val="none" w:sz="0" w:space="0" w:color="auto"/>
            <w:right w:val="none" w:sz="0" w:space="0" w:color="auto"/>
          </w:divBdr>
        </w:div>
      </w:divsChild>
    </w:div>
    <w:div w:id="458185603">
      <w:bodyDiv w:val="1"/>
      <w:marLeft w:val="0"/>
      <w:marRight w:val="0"/>
      <w:marTop w:val="0"/>
      <w:marBottom w:val="0"/>
      <w:divBdr>
        <w:top w:val="none" w:sz="0" w:space="0" w:color="auto"/>
        <w:left w:val="none" w:sz="0" w:space="0" w:color="auto"/>
        <w:bottom w:val="none" w:sz="0" w:space="0" w:color="auto"/>
        <w:right w:val="none" w:sz="0" w:space="0" w:color="auto"/>
      </w:divBdr>
    </w:div>
    <w:div w:id="537737434">
      <w:bodyDiv w:val="1"/>
      <w:marLeft w:val="0"/>
      <w:marRight w:val="0"/>
      <w:marTop w:val="0"/>
      <w:marBottom w:val="0"/>
      <w:divBdr>
        <w:top w:val="none" w:sz="0" w:space="0" w:color="auto"/>
        <w:left w:val="none" w:sz="0" w:space="0" w:color="auto"/>
        <w:bottom w:val="none" w:sz="0" w:space="0" w:color="auto"/>
        <w:right w:val="none" w:sz="0" w:space="0" w:color="auto"/>
      </w:divBdr>
      <w:divsChild>
        <w:div w:id="667636674">
          <w:marLeft w:val="0"/>
          <w:marRight w:val="0"/>
          <w:marTop w:val="0"/>
          <w:marBottom w:val="0"/>
          <w:divBdr>
            <w:top w:val="none" w:sz="0" w:space="0" w:color="auto"/>
            <w:left w:val="none" w:sz="0" w:space="0" w:color="auto"/>
            <w:bottom w:val="none" w:sz="0" w:space="0" w:color="auto"/>
            <w:right w:val="none" w:sz="0" w:space="0" w:color="auto"/>
          </w:divBdr>
        </w:div>
        <w:div w:id="1283997828">
          <w:marLeft w:val="0"/>
          <w:marRight w:val="0"/>
          <w:marTop w:val="0"/>
          <w:marBottom w:val="0"/>
          <w:divBdr>
            <w:top w:val="none" w:sz="0" w:space="0" w:color="auto"/>
            <w:left w:val="none" w:sz="0" w:space="0" w:color="auto"/>
            <w:bottom w:val="none" w:sz="0" w:space="0" w:color="auto"/>
            <w:right w:val="none" w:sz="0" w:space="0" w:color="auto"/>
          </w:divBdr>
        </w:div>
      </w:divsChild>
    </w:div>
    <w:div w:id="613446731">
      <w:bodyDiv w:val="1"/>
      <w:marLeft w:val="0"/>
      <w:marRight w:val="0"/>
      <w:marTop w:val="0"/>
      <w:marBottom w:val="0"/>
      <w:divBdr>
        <w:top w:val="none" w:sz="0" w:space="0" w:color="auto"/>
        <w:left w:val="none" w:sz="0" w:space="0" w:color="auto"/>
        <w:bottom w:val="none" w:sz="0" w:space="0" w:color="auto"/>
        <w:right w:val="none" w:sz="0" w:space="0" w:color="auto"/>
      </w:divBdr>
      <w:divsChild>
        <w:div w:id="1572110086">
          <w:marLeft w:val="0"/>
          <w:marRight w:val="0"/>
          <w:marTop w:val="0"/>
          <w:marBottom w:val="0"/>
          <w:divBdr>
            <w:top w:val="none" w:sz="0" w:space="0" w:color="auto"/>
            <w:left w:val="none" w:sz="0" w:space="0" w:color="auto"/>
            <w:bottom w:val="none" w:sz="0" w:space="0" w:color="auto"/>
            <w:right w:val="none" w:sz="0" w:space="0" w:color="auto"/>
          </w:divBdr>
        </w:div>
        <w:div w:id="1124810048">
          <w:marLeft w:val="0"/>
          <w:marRight w:val="0"/>
          <w:marTop w:val="0"/>
          <w:marBottom w:val="0"/>
          <w:divBdr>
            <w:top w:val="none" w:sz="0" w:space="0" w:color="auto"/>
            <w:left w:val="none" w:sz="0" w:space="0" w:color="auto"/>
            <w:bottom w:val="none" w:sz="0" w:space="0" w:color="auto"/>
            <w:right w:val="none" w:sz="0" w:space="0" w:color="auto"/>
          </w:divBdr>
        </w:div>
        <w:div w:id="1234656982">
          <w:marLeft w:val="0"/>
          <w:marRight w:val="0"/>
          <w:marTop w:val="0"/>
          <w:marBottom w:val="0"/>
          <w:divBdr>
            <w:top w:val="none" w:sz="0" w:space="0" w:color="auto"/>
            <w:left w:val="none" w:sz="0" w:space="0" w:color="auto"/>
            <w:bottom w:val="none" w:sz="0" w:space="0" w:color="auto"/>
            <w:right w:val="none" w:sz="0" w:space="0" w:color="auto"/>
          </w:divBdr>
        </w:div>
        <w:div w:id="1584679428">
          <w:marLeft w:val="0"/>
          <w:marRight w:val="0"/>
          <w:marTop w:val="0"/>
          <w:marBottom w:val="0"/>
          <w:divBdr>
            <w:top w:val="none" w:sz="0" w:space="0" w:color="auto"/>
            <w:left w:val="none" w:sz="0" w:space="0" w:color="auto"/>
            <w:bottom w:val="none" w:sz="0" w:space="0" w:color="auto"/>
            <w:right w:val="none" w:sz="0" w:space="0" w:color="auto"/>
          </w:divBdr>
        </w:div>
        <w:div w:id="310059565">
          <w:marLeft w:val="0"/>
          <w:marRight w:val="0"/>
          <w:marTop w:val="0"/>
          <w:marBottom w:val="0"/>
          <w:divBdr>
            <w:top w:val="none" w:sz="0" w:space="0" w:color="auto"/>
            <w:left w:val="none" w:sz="0" w:space="0" w:color="auto"/>
            <w:bottom w:val="none" w:sz="0" w:space="0" w:color="auto"/>
            <w:right w:val="none" w:sz="0" w:space="0" w:color="auto"/>
          </w:divBdr>
        </w:div>
      </w:divsChild>
    </w:div>
    <w:div w:id="715349867">
      <w:bodyDiv w:val="1"/>
      <w:marLeft w:val="0"/>
      <w:marRight w:val="0"/>
      <w:marTop w:val="0"/>
      <w:marBottom w:val="0"/>
      <w:divBdr>
        <w:top w:val="none" w:sz="0" w:space="0" w:color="auto"/>
        <w:left w:val="none" w:sz="0" w:space="0" w:color="auto"/>
        <w:bottom w:val="none" w:sz="0" w:space="0" w:color="auto"/>
        <w:right w:val="none" w:sz="0" w:space="0" w:color="auto"/>
      </w:divBdr>
      <w:divsChild>
        <w:div w:id="1562792901">
          <w:marLeft w:val="0"/>
          <w:marRight w:val="0"/>
          <w:marTop w:val="0"/>
          <w:marBottom w:val="0"/>
          <w:divBdr>
            <w:top w:val="none" w:sz="0" w:space="0" w:color="auto"/>
            <w:left w:val="none" w:sz="0" w:space="0" w:color="auto"/>
            <w:bottom w:val="none" w:sz="0" w:space="0" w:color="auto"/>
            <w:right w:val="none" w:sz="0" w:space="0" w:color="auto"/>
          </w:divBdr>
        </w:div>
        <w:div w:id="1077748343">
          <w:marLeft w:val="0"/>
          <w:marRight w:val="0"/>
          <w:marTop w:val="0"/>
          <w:marBottom w:val="0"/>
          <w:divBdr>
            <w:top w:val="none" w:sz="0" w:space="0" w:color="auto"/>
            <w:left w:val="none" w:sz="0" w:space="0" w:color="auto"/>
            <w:bottom w:val="none" w:sz="0" w:space="0" w:color="auto"/>
            <w:right w:val="none" w:sz="0" w:space="0" w:color="auto"/>
          </w:divBdr>
        </w:div>
        <w:div w:id="1282806349">
          <w:marLeft w:val="0"/>
          <w:marRight w:val="0"/>
          <w:marTop w:val="0"/>
          <w:marBottom w:val="0"/>
          <w:divBdr>
            <w:top w:val="none" w:sz="0" w:space="0" w:color="auto"/>
            <w:left w:val="none" w:sz="0" w:space="0" w:color="auto"/>
            <w:bottom w:val="none" w:sz="0" w:space="0" w:color="auto"/>
            <w:right w:val="none" w:sz="0" w:space="0" w:color="auto"/>
          </w:divBdr>
        </w:div>
      </w:divsChild>
    </w:div>
    <w:div w:id="718359957">
      <w:bodyDiv w:val="1"/>
      <w:marLeft w:val="0"/>
      <w:marRight w:val="0"/>
      <w:marTop w:val="0"/>
      <w:marBottom w:val="0"/>
      <w:divBdr>
        <w:top w:val="none" w:sz="0" w:space="0" w:color="auto"/>
        <w:left w:val="none" w:sz="0" w:space="0" w:color="auto"/>
        <w:bottom w:val="none" w:sz="0" w:space="0" w:color="auto"/>
        <w:right w:val="none" w:sz="0" w:space="0" w:color="auto"/>
      </w:divBdr>
      <w:divsChild>
        <w:div w:id="565186392">
          <w:marLeft w:val="0"/>
          <w:marRight w:val="0"/>
          <w:marTop w:val="0"/>
          <w:marBottom w:val="0"/>
          <w:divBdr>
            <w:top w:val="none" w:sz="0" w:space="0" w:color="auto"/>
            <w:left w:val="none" w:sz="0" w:space="0" w:color="auto"/>
            <w:bottom w:val="none" w:sz="0" w:space="0" w:color="auto"/>
            <w:right w:val="none" w:sz="0" w:space="0" w:color="auto"/>
          </w:divBdr>
        </w:div>
        <w:div w:id="480079928">
          <w:marLeft w:val="0"/>
          <w:marRight w:val="0"/>
          <w:marTop w:val="0"/>
          <w:marBottom w:val="0"/>
          <w:divBdr>
            <w:top w:val="none" w:sz="0" w:space="0" w:color="auto"/>
            <w:left w:val="none" w:sz="0" w:space="0" w:color="auto"/>
            <w:bottom w:val="none" w:sz="0" w:space="0" w:color="auto"/>
            <w:right w:val="none" w:sz="0" w:space="0" w:color="auto"/>
          </w:divBdr>
        </w:div>
        <w:div w:id="739837599">
          <w:marLeft w:val="0"/>
          <w:marRight w:val="0"/>
          <w:marTop w:val="0"/>
          <w:marBottom w:val="0"/>
          <w:divBdr>
            <w:top w:val="none" w:sz="0" w:space="0" w:color="auto"/>
            <w:left w:val="none" w:sz="0" w:space="0" w:color="auto"/>
            <w:bottom w:val="none" w:sz="0" w:space="0" w:color="auto"/>
            <w:right w:val="none" w:sz="0" w:space="0" w:color="auto"/>
          </w:divBdr>
        </w:div>
        <w:div w:id="513228491">
          <w:marLeft w:val="0"/>
          <w:marRight w:val="0"/>
          <w:marTop w:val="0"/>
          <w:marBottom w:val="0"/>
          <w:divBdr>
            <w:top w:val="none" w:sz="0" w:space="0" w:color="auto"/>
            <w:left w:val="none" w:sz="0" w:space="0" w:color="auto"/>
            <w:bottom w:val="none" w:sz="0" w:space="0" w:color="auto"/>
            <w:right w:val="none" w:sz="0" w:space="0" w:color="auto"/>
          </w:divBdr>
        </w:div>
        <w:div w:id="2111388352">
          <w:marLeft w:val="0"/>
          <w:marRight w:val="0"/>
          <w:marTop w:val="0"/>
          <w:marBottom w:val="0"/>
          <w:divBdr>
            <w:top w:val="none" w:sz="0" w:space="0" w:color="auto"/>
            <w:left w:val="none" w:sz="0" w:space="0" w:color="auto"/>
            <w:bottom w:val="none" w:sz="0" w:space="0" w:color="auto"/>
            <w:right w:val="none" w:sz="0" w:space="0" w:color="auto"/>
          </w:divBdr>
        </w:div>
        <w:div w:id="2008559439">
          <w:marLeft w:val="0"/>
          <w:marRight w:val="0"/>
          <w:marTop w:val="0"/>
          <w:marBottom w:val="0"/>
          <w:divBdr>
            <w:top w:val="none" w:sz="0" w:space="0" w:color="auto"/>
            <w:left w:val="none" w:sz="0" w:space="0" w:color="auto"/>
            <w:bottom w:val="none" w:sz="0" w:space="0" w:color="auto"/>
            <w:right w:val="none" w:sz="0" w:space="0" w:color="auto"/>
          </w:divBdr>
        </w:div>
        <w:div w:id="1851796398">
          <w:marLeft w:val="0"/>
          <w:marRight w:val="0"/>
          <w:marTop w:val="0"/>
          <w:marBottom w:val="0"/>
          <w:divBdr>
            <w:top w:val="none" w:sz="0" w:space="0" w:color="auto"/>
            <w:left w:val="none" w:sz="0" w:space="0" w:color="auto"/>
            <w:bottom w:val="none" w:sz="0" w:space="0" w:color="auto"/>
            <w:right w:val="none" w:sz="0" w:space="0" w:color="auto"/>
          </w:divBdr>
        </w:div>
        <w:div w:id="1364137323">
          <w:marLeft w:val="0"/>
          <w:marRight w:val="0"/>
          <w:marTop w:val="0"/>
          <w:marBottom w:val="0"/>
          <w:divBdr>
            <w:top w:val="none" w:sz="0" w:space="0" w:color="auto"/>
            <w:left w:val="none" w:sz="0" w:space="0" w:color="auto"/>
            <w:bottom w:val="none" w:sz="0" w:space="0" w:color="auto"/>
            <w:right w:val="none" w:sz="0" w:space="0" w:color="auto"/>
          </w:divBdr>
        </w:div>
        <w:div w:id="1170559989">
          <w:marLeft w:val="0"/>
          <w:marRight w:val="0"/>
          <w:marTop w:val="0"/>
          <w:marBottom w:val="0"/>
          <w:divBdr>
            <w:top w:val="none" w:sz="0" w:space="0" w:color="auto"/>
            <w:left w:val="none" w:sz="0" w:space="0" w:color="auto"/>
            <w:bottom w:val="none" w:sz="0" w:space="0" w:color="auto"/>
            <w:right w:val="none" w:sz="0" w:space="0" w:color="auto"/>
          </w:divBdr>
        </w:div>
        <w:div w:id="61680087">
          <w:marLeft w:val="0"/>
          <w:marRight w:val="0"/>
          <w:marTop w:val="0"/>
          <w:marBottom w:val="0"/>
          <w:divBdr>
            <w:top w:val="none" w:sz="0" w:space="0" w:color="auto"/>
            <w:left w:val="none" w:sz="0" w:space="0" w:color="auto"/>
            <w:bottom w:val="none" w:sz="0" w:space="0" w:color="auto"/>
            <w:right w:val="none" w:sz="0" w:space="0" w:color="auto"/>
          </w:divBdr>
        </w:div>
        <w:div w:id="2037806095">
          <w:marLeft w:val="0"/>
          <w:marRight w:val="0"/>
          <w:marTop w:val="0"/>
          <w:marBottom w:val="0"/>
          <w:divBdr>
            <w:top w:val="none" w:sz="0" w:space="0" w:color="auto"/>
            <w:left w:val="none" w:sz="0" w:space="0" w:color="auto"/>
            <w:bottom w:val="none" w:sz="0" w:space="0" w:color="auto"/>
            <w:right w:val="none" w:sz="0" w:space="0" w:color="auto"/>
          </w:divBdr>
          <w:divsChild>
            <w:div w:id="1941570743">
              <w:marLeft w:val="-75"/>
              <w:marRight w:val="0"/>
              <w:marTop w:val="30"/>
              <w:marBottom w:val="30"/>
              <w:divBdr>
                <w:top w:val="none" w:sz="0" w:space="0" w:color="auto"/>
                <w:left w:val="none" w:sz="0" w:space="0" w:color="auto"/>
                <w:bottom w:val="none" w:sz="0" w:space="0" w:color="auto"/>
                <w:right w:val="none" w:sz="0" w:space="0" w:color="auto"/>
              </w:divBdr>
              <w:divsChild>
                <w:div w:id="933052997">
                  <w:marLeft w:val="0"/>
                  <w:marRight w:val="0"/>
                  <w:marTop w:val="0"/>
                  <w:marBottom w:val="0"/>
                  <w:divBdr>
                    <w:top w:val="none" w:sz="0" w:space="0" w:color="auto"/>
                    <w:left w:val="none" w:sz="0" w:space="0" w:color="auto"/>
                    <w:bottom w:val="none" w:sz="0" w:space="0" w:color="auto"/>
                    <w:right w:val="none" w:sz="0" w:space="0" w:color="auto"/>
                  </w:divBdr>
                  <w:divsChild>
                    <w:div w:id="710035289">
                      <w:marLeft w:val="0"/>
                      <w:marRight w:val="0"/>
                      <w:marTop w:val="0"/>
                      <w:marBottom w:val="0"/>
                      <w:divBdr>
                        <w:top w:val="none" w:sz="0" w:space="0" w:color="auto"/>
                        <w:left w:val="none" w:sz="0" w:space="0" w:color="auto"/>
                        <w:bottom w:val="none" w:sz="0" w:space="0" w:color="auto"/>
                        <w:right w:val="none" w:sz="0" w:space="0" w:color="auto"/>
                      </w:divBdr>
                    </w:div>
                  </w:divsChild>
                </w:div>
                <w:div w:id="1066341662">
                  <w:marLeft w:val="0"/>
                  <w:marRight w:val="0"/>
                  <w:marTop w:val="0"/>
                  <w:marBottom w:val="0"/>
                  <w:divBdr>
                    <w:top w:val="none" w:sz="0" w:space="0" w:color="auto"/>
                    <w:left w:val="none" w:sz="0" w:space="0" w:color="auto"/>
                    <w:bottom w:val="none" w:sz="0" w:space="0" w:color="auto"/>
                    <w:right w:val="none" w:sz="0" w:space="0" w:color="auto"/>
                  </w:divBdr>
                  <w:divsChild>
                    <w:div w:id="2058510338">
                      <w:marLeft w:val="0"/>
                      <w:marRight w:val="0"/>
                      <w:marTop w:val="0"/>
                      <w:marBottom w:val="0"/>
                      <w:divBdr>
                        <w:top w:val="none" w:sz="0" w:space="0" w:color="auto"/>
                        <w:left w:val="none" w:sz="0" w:space="0" w:color="auto"/>
                        <w:bottom w:val="none" w:sz="0" w:space="0" w:color="auto"/>
                        <w:right w:val="none" w:sz="0" w:space="0" w:color="auto"/>
                      </w:divBdr>
                    </w:div>
                  </w:divsChild>
                </w:div>
                <w:div w:id="158663713">
                  <w:marLeft w:val="0"/>
                  <w:marRight w:val="0"/>
                  <w:marTop w:val="0"/>
                  <w:marBottom w:val="0"/>
                  <w:divBdr>
                    <w:top w:val="none" w:sz="0" w:space="0" w:color="auto"/>
                    <w:left w:val="none" w:sz="0" w:space="0" w:color="auto"/>
                    <w:bottom w:val="none" w:sz="0" w:space="0" w:color="auto"/>
                    <w:right w:val="none" w:sz="0" w:space="0" w:color="auto"/>
                  </w:divBdr>
                  <w:divsChild>
                    <w:div w:id="832650131">
                      <w:marLeft w:val="0"/>
                      <w:marRight w:val="0"/>
                      <w:marTop w:val="0"/>
                      <w:marBottom w:val="0"/>
                      <w:divBdr>
                        <w:top w:val="none" w:sz="0" w:space="0" w:color="auto"/>
                        <w:left w:val="none" w:sz="0" w:space="0" w:color="auto"/>
                        <w:bottom w:val="none" w:sz="0" w:space="0" w:color="auto"/>
                        <w:right w:val="none" w:sz="0" w:space="0" w:color="auto"/>
                      </w:divBdr>
                    </w:div>
                  </w:divsChild>
                </w:div>
                <w:div w:id="1631085688">
                  <w:marLeft w:val="0"/>
                  <w:marRight w:val="0"/>
                  <w:marTop w:val="0"/>
                  <w:marBottom w:val="0"/>
                  <w:divBdr>
                    <w:top w:val="none" w:sz="0" w:space="0" w:color="auto"/>
                    <w:left w:val="none" w:sz="0" w:space="0" w:color="auto"/>
                    <w:bottom w:val="none" w:sz="0" w:space="0" w:color="auto"/>
                    <w:right w:val="none" w:sz="0" w:space="0" w:color="auto"/>
                  </w:divBdr>
                  <w:divsChild>
                    <w:div w:id="1833254398">
                      <w:marLeft w:val="0"/>
                      <w:marRight w:val="0"/>
                      <w:marTop w:val="0"/>
                      <w:marBottom w:val="0"/>
                      <w:divBdr>
                        <w:top w:val="none" w:sz="0" w:space="0" w:color="auto"/>
                        <w:left w:val="none" w:sz="0" w:space="0" w:color="auto"/>
                        <w:bottom w:val="none" w:sz="0" w:space="0" w:color="auto"/>
                        <w:right w:val="none" w:sz="0" w:space="0" w:color="auto"/>
                      </w:divBdr>
                    </w:div>
                  </w:divsChild>
                </w:div>
                <w:div w:id="1729576247">
                  <w:marLeft w:val="0"/>
                  <w:marRight w:val="0"/>
                  <w:marTop w:val="0"/>
                  <w:marBottom w:val="0"/>
                  <w:divBdr>
                    <w:top w:val="none" w:sz="0" w:space="0" w:color="auto"/>
                    <w:left w:val="none" w:sz="0" w:space="0" w:color="auto"/>
                    <w:bottom w:val="none" w:sz="0" w:space="0" w:color="auto"/>
                    <w:right w:val="none" w:sz="0" w:space="0" w:color="auto"/>
                  </w:divBdr>
                  <w:divsChild>
                    <w:div w:id="1660035864">
                      <w:marLeft w:val="0"/>
                      <w:marRight w:val="0"/>
                      <w:marTop w:val="0"/>
                      <w:marBottom w:val="0"/>
                      <w:divBdr>
                        <w:top w:val="none" w:sz="0" w:space="0" w:color="auto"/>
                        <w:left w:val="none" w:sz="0" w:space="0" w:color="auto"/>
                        <w:bottom w:val="none" w:sz="0" w:space="0" w:color="auto"/>
                        <w:right w:val="none" w:sz="0" w:space="0" w:color="auto"/>
                      </w:divBdr>
                    </w:div>
                  </w:divsChild>
                </w:div>
                <w:div w:id="859244591">
                  <w:marLeft w:val="0"/>
                  <w:marRight w:val="0"/>
                  <w:marTop w:val="0"/>
                  <w:marBottom w:val="0"/>
                  <w:divBdr>
                    <w:top w:val="none" w:sz="0" w:space="0" w:color="auto"/>
                    <w:left w:val="none" w:sz="0" w:space="0" w:color="auto"/>
                    <w:bottom w:val="none" w:sz="0" w:space="0" w:color="auto"/>
                    <w:right w:val="none" w:sz="0" w:space="0" w:color="auto"/>
                  </w:divBdr>
                  <w:divsChild>
                    <w:div w:id="294458547">
                      <w:marLeft w:val="0"/>
                      <w:marRight w:val="0"/>
                      <w:marTop w:val="0"/>
                      <w:marBottom w:val="0"/>
                      <w:divBdr>
                        <w:top w:val="none" w:sz="0" w:space="0" w:color="auto"/>
                        <w:left w:val="none" w:sz="0" w:space="0" w:color="auto"/>
                        <w:bottom w:val="none" w:sz="0" w:space="0" w:color="auto"/>
                        <w:right w:val="none" w:sz="0" w:space="0" w:color="auto"/>
                      </w:divBdr>
                    </w:div>
                  </w:divsChild>
                </w:div>
                <w:div w:id="1909069458">
                  <w:marLeft w:val="0"/>
                  <w:marRight w:val="0"/>
                  <w:marTop w:val="0"/>
                  <w:marBottom w:val="0"/>
                  <w:divBdr>
                    <w:top w:val="none" w:sz="0" w:space="0" w:color="auto"/>
                    <w:left w:val="none" w:sz="0" w:space="0" w:color="auto"/>
                    <w:bottom w:val="none" w:sz="0" w:space="0" w:color="auto"/>
                    <w:right w:val="none" w:sz="0" w:space="0" w:color="auto"/>
                  </w:divBdr>
                  <w:divsChild>
                    <w:div w:id="263877570">
                      <w:marLeft w:val="0"/>
                      <w:marRight w:val="0"/>
                      <w:marTop w:val="0"/>
                      <w:marBottom w:val="0"/>
                      <w:divBdr>
                        <w:top w:val="none" w:sz="0" w:space="0" w:color="auto"/>
                        <w:left w:val="none" w:sz="0" w:space="0" w:color="auto"/>
                        <w:bottom w:val="none" w:sz="0" w:space="0" w:color="auto"/>
                        <w:right w:val="none" w:sz="0" w:space="0" w:color="auto"/>
                      </w:divBdr>
                    </w:div>
                  </w:divsChild>
                </w:div>
                <w:div w:id="553471110">
                  <w:marLeft w:val="0"/>
                  <w:marRight w:val="0"/>
                  <w:marTop w:val="0"/>
                  <w:marBottom w:val="0"/>
                  <w:divBdr>
                    <w:top w:val="none" w:sz="0" w:space="0" w:color="auto"/>
                    <w:left w:val="none" w:sz="0" w:space="0" w:color="auto"/>
                    <w:bottom w:val="none" w:sz="0" w:space="0" w:color="auto"/>
                    <w:right w:val="none" w:sz="0" w:space="0" w:color="auto"/>
                  </w:divBdr>
                  <w:divsChild>
                    <w:div w:id="18456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9565">
          <w:marLeft w:val="0"/>
          <w:marRight w:val="0"/>
          <w:marTop w:val="0"/>
          <w:marBottom w:val="0"/>
          <w:divBdr>
            <w:top w:val="none" w:sz="0" w:space="0" w:color="auto"/>
            <w:left w:val="none" w:sz="0" w:space="0" w:color="auto"/>
            <w:bottom w:val="none" w:sz="0" w:space="0" w:color="auto"/>
            <w:right w:val="none" w:sz="0" w:space="0" w:color="auto"/>
          </w:divBdr>
        </w:div>
        <w:div w:id="1338383764">
          <w:marLeft w:val="0"/>
          <w:marRight w:val="0"/>
          <w:marTop w:val="0"/>
          <w:marBottom w:val="0"/>
          <w:divBdr>
            <w:top w:val="none" w:sz="0" w:space="0" w:color="auto"/>
            <w:left w:val="none" w:sz="0" w:space="0" w:color="auto"/>
            <w:bottom w:val="none" w:sz="0" w:space="0" w:color="auto"/>
            <w:right w:val="none" w:sz="0" w:space="0" w:color="auto"/>
          </w:divBdr>
        </w:div>
        <w:div w:id="1095663565">
          <w:marLeft w:val="0"/>
          <w:marRight w:val="0"/>
          <w:marTop w:val="0"/>
          <w:marBottom w:val="0"/>
          <w:divBdr>
            <w:top w:val="none" w:sz="0" w:space="0" w:color="auto"/>
            <w:left w:val="none" w:sz="0" w:space="0" w:color="auto"/>
            <w:bottom w:val="none" w:sz="0" w:space="0" w:color="auto"/>
            <w:right w:val="none" w:sz="0" w:space="0" w:color="auto"/>
          </w:divBdr>
        </w:div>
        <w:div w:id="2127848533">
          <w:marLeft w:val="0"/>
          <w:marRight w:val="0"/>
          <w:marTop w:val="0"/>
          <w:marBottom w:val="0"/>
          <w:divBdr>
            <w:top w:val="none" w:sz="0" w:space="0" w:color="auto"/>
            <w:left w:val="none" w:sz="0" w:space="0" w:color="auto"/>
            <w:bottom w:val="none" w:sz="0" w:space="0" w:color="auto"/>
            <w:right w:val="none" w:sz="0" w:space="0" w:color="auto"/>
          </w:divBdr>
        </w:div>
      </w:divsChild>
    </w:div>
    <w:div w:id="728266610">
      <w:bodyDiv w:val="1"/>
      <w:marLeft w:val="0"/>
      <w:marRight w:val="0"/>
      <w:marTop w:val="0"/>
      <w:marBottom w:val="0"/>
      <w:divBdr>
        <w:top w:val="none" w:sz="0" w:space="0" w:color="auto"/>
        <w:left w:val="none" w:sz="0" w:space="0" w:color="auto"/>
        <w:bottom w:val="none" w:sz="0" w:space="0" w:color="auto"/>
        <w:right w:val="none" w:sz="0" w:space="0" w:color="auto"/>
      </w:divBdr>
      <w:divsChild>
        <w:div w:id="1733848101">
          <w:marLeft w:val="0"/>
          <w:marRight w:val="0"/>
          <w:marTop w:val="0"/>
          <w:marBottom w:val="0"/>
          <w:divBdr>
            <w:top w:val="none" w:sz="0" w:space="0" w:color="auto"/>
            <w:left w:val="none" w:sz="0" w:space="0" w:color="auto"/>
            <w:bottom w:val="none" w:sz="0" w:space="0" w:color="auto"/>
            <w:right w:val="none" w:sz="0" w:space="0" w:color="auto"/>
          </w:divBdr>
        </w:div>
        <w:div w:id="2143114502">
          <w:marLeft w:val="0"/>
          <w:marRight w:val="0"/>
          <w:marTop w:val="0"/>
          <w:marBottom w:val="0"/>
          <w:divBdr>
            <w:top w:val="none" w:sz="0" w:space="0" w:color="auto"/>
            <w:left w:val="none" w:sz="0" w:space="0" w:color="auto"/>
            <w:bottom w:val="none" w:sz="0" w:space="0" w:color="auto"/>
            <w:right w:val="none" w:sz="0" w:space="0" w:color="auto"/>
          </w:divBdr>
        </w:div>
        <w:div w:id="1656252888">
          <w:marLeft w:val="0"/>
          <w:marRight w:val="0"/>
          <w:marTop w:val="0"/>
          <w:marBottom w:val="0"/>
          <w:divBdr>
            <w:top w:val="none" w:sz="0" w:space="0" w:color="auto"/>
            <w:left w:val="none" w:sz="0" w:space="0" w:color="auto"/>
            <w:bottom w:val="none" w:sz="0" w:space="0" w:color="auto"/>
            <w:right w:val="none" w:sz="0" w:space="0" w:color="auto"/>
          </w:divBdr>
        </w:div>
      </w:divsChild>
    </w:div>
    <w:div w:id="968975957">
      <w:bodyDiv w:val="1"/>
      <w:marLeft w:val="0"/>
      <w:marRight w:val="0"/>
      <w:marTop w:val="0"/>
      <w:marBottom w:val="0"/>
      <w:divBdr>
        <w:top w:val="none" w:sz="0" w:space="0" w:color="auto"/>
        <w:left w:val="none" w:sz="0" w:space="0" w:color="auto"/>
        <w:bottom w:val="none" w:sz="0" w:space="0" w:color="auto"/>
        <w:right w:val="none" w:sz="0" w:space="0" w:color="auto"/>
      </w:divBdr>
      <w:divsChild>
        <w:div w:id="284241973">
          <w:marLeft w:val="0"/>
          <w:marRight w:val="0"/>
          <w:marTop w:val="0"/>
          <w:marBottom w:val="0"/>
          <w:divBdr>
            <w:top w:val="none" w:sz="0" w:space="0" w:color="auto"/>
            <w:left w:val="none" w:sz="0" w:space="0" w:color="auto"/>
            <w:bottom w:val="none" w:sz="0" w:space="0" w:color="auto"/>
            <w:right w:val="none" w:sz="0" w:space="0" w:color="auto"/>
          </w:divBdr>
        </w:div>
        <w:div w:id="41878096">
          <w:marLeft w:val="0"/>
          <w:marRight w:val="0"/>
          <w:marTop w:val="0"/>
          <w:marBottom w:val="0"/>
          <w:divBdr>
            <w:top w:val="none" w:sz="0" w:space="0" w:color="auto"/>
            <w:left w:val="none" w:sz="0" w:space="0" w:color="auto"/>
            <w:bottom w:val="none" w:sz="0" w:space="0" w:color="auto"/>
            <w:right w:val="none" w:sz="0" w:space="0" w:color="auto"/>
          </w:divBdr>
        </w:div>
      </w:divsChild>
    </w:div>
    <w:div w:id="989214262">
      <w:bodyDiv w:val="1"/>
      <w:marLeft w:val="0"/>
      <w:marRight w:val="0"/>
      <w:marTop w:val="0"/>
      <w:marBottom w:val="0"/>
      <w:divBdr>
        <w:top w:val="none" w:sz="0" w:space="0" w:color="auto"/>
        <w:left w:val="none" w:sz="0" w:space="0" w:color="auto"/>
        <w:bottom w:val="none" w:sz="0" w:space="0" w:color="auto"/>
        <w:right w:val="none" w:sz="0" w:space="0" w:color="auto"/>
      </w:divBdr>
      <w:divsChild>
        <w:div w:id="1604265300">
          <w:marLeft w:val="0"/>
          <w:marRight w:val="0"/>
          <w:marTop w:val="0"/>
          <w:marBottom w:val="0"/>
          <w:divBdr>
            <w:top w:val="none" w:sz="0" w:space="0" w:color="auto"/>
            <w:left w:val="none" w:sz="0" w:space="0" w:color="auto"/>
            <w:bottom w:val="none" w:sz="0" w:space="0" w:color="auto"/>
            <w:right w:val="none" w:sz="0" w:space="0" w:color="auto"/>
          </w:divBdr>
        </w:div>
        <w:div w:id="633096301">
          <w:marLeft w:val="0"/>
          <w:marRight w:val="0"/>
          <w:marTop w:val="0"/>
          <w:marBottom w:val="0"/>
          <w:divBdr>
            <w:top w:val="none" w:sz="0" w:space="0" w:color="auto"/>
            <w:left w:val="none" w:sz="0" w:space="0" w:color="auto"/>
            <w:bottom w:val="none" w:sz="0" w:space="0" w:color="auto"/>
            <w:right w:val="none" w:sz="0" w:space="0" w:color="auto"/>
          </w:divBdr>
        </w:div>
        <w:div w:id="160850672">
          <w:marLeft w:val="0"/>
          <w:marRight w:val="0"/>
          <w:marTop w:val="0"/>
          <w:marBottom w:val="0"/>
          <w:divBdr>
            <w:top w:val="none" w:sz="0" w:space="0" w:color="auto"/>
            <w:left w:val="none" w:sz="0" w:space="0" w:color="auto"/>
            <w:bottom w:val="none" w:sz="0" w:space="0" w:color="auto"/>
            <w:right w:val="none" w:sz="0" w:space="0" w:color="auto"/>
          </w:divBdr>
        </w:div>
        <w:div w:id="692725875">
          <w:marLeft w:val="0"/>
          <w:marRight w:val="0"/>
          <w:marTop w:val="0"/>
          <w:marBottom w:val="0"/>
          <w:divBdr>
            <w:top w:val="none" w:sz="0" w:space="0" w:color="auto"/>
            <w:left w:val="none" w:sz="0" w:space="0" w:color="auto"/>
            <w:bottom w:val="none" w:sz="0" w:space="0" w:color="auto"/>
            <w:right w:val="none" w:sz="0" w:space="0" w:color="auto"/>
          </w:divBdr>
        </w:div>
        <w:div w:id="1559585495">
          <w:marLeft w:val="0"/>
          <w:marRight w:val="0"/>
          <w:marTop w:val="0"/>
          <w:marBottom w:val="0"/>
          <w:divBdr>
            <w:top w:val="none" w:sz="0" w:space="0" w:color="auto"/>
            <w:left w:val="none" w:sz="0" w:space="0" w:color="auto"/>
            <w:bottom w:val="none" w:sz="0" w:space="0" w:color="auto"/>
            <w:right w:val="none" w:sz="0" w:space="0" w:color="auto"/>
          </w:divBdr>
        </w:div>
        <w:div w:id="2127041313">
          <w:marLeft w:val="0"/>
          <w:marRight w:val="0"/>
          <w:marTop w:val="0"/>
          <w:marBottom w:val="0"/>
          <w:divBdr>
            <w:top w:val="none" w:sz="0" w:space="0" w:color="auto"/>
            <w:left w:val="none" w:sz="0" w:space="0" w:color="auto"/>
            <w:bottom w:val="none" w:sz="0" w:space="0" w:color="auto"/>
            <w:right w:val="none" w:sz="0" w:space="0" w:color="auto"/>
          </w:divBdr>
        </w:div>
        <w:div w:id="1842885762">
          <w:marLeft w:val="0"/>
          <w:marRight w:val="0"/>
          <w:marTop w:val="0"/>
          <w:marBottom w:val="0"/>
          <w:divBdr>
            <w:top w:val="none" w:sz="0" w:space="0" w:color="auto"/>
            <w:left w:val="none" w:sz="0" w:space="0" w:color="auto"/>
            <w:bottom w:val="none" w:sz="0" w:space="0" w:color="auto"/>
            <w:right w:val="none" w:sz="0" w:space="0" w:color="auto"/>
          </w:divBdr>
        </w:div>
        <w:div w:id="1737584272">
          <w:marLeft w:val="0"/>
          <w:marRight w:val="0"/>
          <w:marTop w:val="0"/>
          <w:marBottom w:val="0"/>
          <w:divBdr>
            <w:top w:val="none" w:sz="0" w:space="0" w:color="auto"/>
            <w:left w:val="none" w:sz="0" w:space="0" w:color="auto"/>
            <w:bottom w:val="none" w:sz="0" w:space="0" w:color="auto"/>
            <w:right w:val="none" w:sz="0" w:space="0" w:color="auto"/>
          </w:divBdr>
        </w:div>
        <w:div w:id="992488497">
          <w:marLeft w:val="0"/>
          <w:marRight w:val="0"/>
          <w:marTop w:val="0"/>
          <w:marBottom w:val="0"/>
          <w:divBdr>
            <w:top w:val="none" w:sz="0" w:space="0" w:color="auto"/>
            <w:left w:val="none" w:sz="0" w:space="0" w:color="auto"/>
            <w:bottom w:val="none" w:sz="0" w:space="0" w:color="auto"/>
            <w:right w:val="none" w:sz="0" w:space="0" w:color="auto"/>
          </w:divBdr>
        </w:div>
        <w:div w:id="1816754592">
          <w:marLeft w:val="0"/>
          <w:marRight w:val="0"/>
          <w:marTop w:val="0"/>
          <w:marBottom w:val="0"/>
          <w:divBdr>
            <w:top w:val="none" w:sz="0" w:space="0" w:color="auto"/>
            <w:left w:val="none" w:sz="0" w:space="0" w:color="auto"/>
            <w:bottom w:val="none" w:sz="0" w:space="0" w:color="auto"/>
            <w:right w:val="none" w:sz="0" w:space="0" w:color="auto"/>
          </w:divBdr>
        </w:div>
        <w:div w:id="630674006">
          <w:marLeft w:val="0"/>
          <w:marRight w:val="0"/>
          <w:marTop w:val="0"/>
          <w:marBottom w:val="0"/>
          <w:divBdr>
            <w:top w:val="none" w:sz="0" w:space="0" w:color="auto"/>
            <w:left w:val="none" w:sz="0" w:space="0" w:color="auto"/>
            <w:bottom w:val="none" w:sz="0" w:space="0" w:color="auto"/>
            <w:right w:val="none" w:sz="0" w:space="0" w:color="auto"/>
          </w:divBdr>
        </w:div>
        <w:div w:id="1144659748">
          <w:marLeft w:val="0"/>
          <w:marRight w:val="0"/>
          <w:marTop w:val="0"/>
          <w:marBottom w:val="0"/>
          <w:divBdr>
            <w:top w:val="none" w:sz="0" w:space="0" w:color="auto"/>
            <w:left w:val="none" w:sz="0" w:space="0" w:color="auto"/>
            <w:bottom w:val="none" w:sz="0" w:space="0" w:color="auto"/>
            <w:right w:val="none" w:sz="0" w:space="0" w:color="auto"/>
          </w:divBdr>
        </w:div>
        <w:div w:id="1192760342">
          <w:marLeft w:val="0"/>
          <w:marRight w:val="0"/>
          <w:marTop w:val="0"/>
          <w:marBottom w:val="0"/>
          <w:divBdr>
            <w:top w:val="none" w:sz="0" w:space="0" w:color="auto"/>
            <w:left w:val="none" w:sz="0" w:space="0" w:color="auto"/>
            <w:bottom w:val="none" w:sz="0" w:space="0" w:color="auto"/>
            <w:right w:val="none" w:sz="0" w:space="0" w:color="auto"/>
          </w:divBdr>
        </w:div>
        <w:div w:id="492794534">
          <w:marLeft w:val="0"/>
          <w:marRight w:val="0"/>
          <w:marTop w:val="0"/>
          <w:marBottom w:val="0"/>
          <w:divBdr>
            <w:top w:val="none" w:sz="0" w:space="0" w:color="auto"/>
            <w:left w:val="none" w:sz="0" w:space="0" w:color="auto"/>
            <w:bottom w:val="none" w:sz="0" w:space="0" w:color="auto"/>
            <w:right w:val="none" w:sz="0" w:space="0" w:color="auto"/>
          </w:divBdr>
        </w:div>
        <w:div w:id="2104567792">
          <w:marLeft w:val="0"/>
          <w:marRight w:val="0"/>
          <w:marTop w:val="0"/>
          <w:marBottom w:val="0"/>
          <w:divBdr>
            <w:top w:val="none" w:sz="0" w:space="0" w:color="auto"/>
            <w:left w:val="none" w:sz="0" w:space="0" w:color="auto"/>
            <w:bottom w:val="none" w:sz="0" w:space="0" w:color="auto"/>
            <w:right w:val="none" w:sz="0" w:space="0" w:color="auto"/>
          </w:divBdr>
          <w:divsChild>
            <w:div w:id="772240856">
              <w:marLeft w:val="-75"/>
              <w:marRight w:val="0"/>
              <w:marTop w:val="30"/>
              <w:marBottom w:val="30"/>
              <w:divBdr>
                <w:top w:val="none" w:sz="0" w:space="0" w:color="auto"/>
                <w:left w:val="none" w:sz="0" w:space="0" w:color="auto"/>
                <w:bottom w:val="none" w:sz="0" w:space="0" w:color="auto"/>
                <w:right w:val="none" w:sz="0" w:space="0" w:color="auto"/>
              </w:divBdr>
              <w:divsChild>
                <w:div w:id="1065369689">
                  <w:marLeft w:val="0"/>
                  <w:marRight w:val="0"/>
                  <w:marTop w:val="0"/>
                  <w:marBottom w:val="0"/>
                  <w:divBdr>
                    <w:top w:val="none" w:sz="0" w:space="0" w:color="auto"/>
                    <w:left w:val="none" w:sz="0" w:space="0" w:color="auto"/>
                    <w:bottom w:val="none" w:sz="0" w:space="0" w:color="auto"/>
                    <w:right w:val="none" w:sz="0" w:space="0" w:color="auto"/>
                  </w:divBdr>
                  <w:divsChild>
                    <w:div w:id="1962803515">
                      <w:marLeft w:val="0"/>
                      <w:marRight w:val="0"/>
                      <w:marTop w:val="0"/>
                      <w:marBottom w:val="0"/>
                      <w:divBdr>
                        <w:top w:val="none" w:sz="0" w:space="0" w:color="auto"/>
                        <w:left w:val="none" w:sz="0" w:space="0" w:color="auto"/>
                        <w:bottom w:val="none" w:sz="0" w:space="0" w:color="auto"/>
                        <w:right w:val="none" w:sz="0" w:space="0" w:color="auto"/>
                      </w:divBdr>
                    </w:div>
                  </w:divsChild>
                </w:div>
                <w:div w:id="2005861098">
                  <w:marLeft w:val="0"/>
                  <w:marRight w:val="0"/>
                  <w:marTop w:val="0"/>
                  <w:marBottom w:val="0"/>
                  <w:divBdr>
                    <w:top w:val="none" w:sz="0" w:space="0" w:color="auto"/>
                    <w:left w:val="none" w:sz="0" w:space="0" w:color="auto"/>
                    <w:bottom w:val="none" w:sz="0" w:space="0" w:color="auto"/>
                    <w:right w:val="none" w:sz="0" w:space="0" w:color="auto"/>
                  </w:divBdr>
                  <w:divsChild>
                    <w:div w:id="1147014858">
                      <w:marLeft w:val="0"/>
                      <w:marRight w:val="0"/>
                      <w:marTop w:val="0"/>
                      <w:marBottom w:val="0"/>
                      <w:divBdr>
                        <w:top w:val="none" w:sz="0" w:space="0" w:color="auto"/>
                        <w:left w:val="none" w:sz="0" w:space="0" w:color="auto"/>
                        <w:bottom w:val="none" w:sz="0" w:space="0" w:color="auto"/>
                        <w:right w:val="none" w:sz="0" w:space="0" w:color="auto"/>
                      </w:divBdr>
                    </w:div>
                  </w:divsChild>
                </w:div>
                <w:div w:id="1660234961">
                  <w:marLeft w:val="0"/>
                  <w:marRight w:val="0"/>
                  <w:marTop w:val="0"/>
                  <w:marBottom w:val="0"/>
                  <w:divBdr>
                    <w:top w:val="none" w:sz="0" w:space="0" w:color="auto"/>
                    <w:left w:val="none" w:sz="0" w:space="0" w:color="auto"/>
                    <w:bottom w:val="none" w:sz="0" w:space="0" w:color="auto"/>
                    <w:right w:val="none" w:sz="0" w:space="0" w:color="auto"/>
                  </w:divBdr>
                  <w:divsChild>
                    <w:div w:id="1114206535">
                      <w:marLeft w:val="0"/>
                      <w:marRight w:val="0"/>
                      <w:marTop w:val="0"/>
                      <w:marBottom w:val="0"/>
                      <w:divBdr>
                        <w:top w:val="none" w:sz="0" w:space="0" w:color="auto"/>
                        <w:left w:val="none" w:sz="0" w:space="0" w:color="auto"/>
                        <w:bottom w:val="none" w:sz="0" w:space="0" w:color="auto"/>
                        <w:right w:val="none" w:sz="0" w:space="0" w:color="auto"/>
                      </w:divBdr>
                    </w:div>
                  </w:divsChild>
                </w:div>
                <w:div w:id="1386444679">
                  <w:marLeft w:val="0"/>
                  <w:marRight w:val="0"/>
                  <w:marTop w:val="0"/>
                  <w:marBottom w:val="0"/>
                  <w:divBdr>
                    <w:top w:val="none" w:sz="0" w:space="0" w:color="auto"/>
                    <w:left w:val="none" w:sz="0" w:space="0" w:color="auto"/>
                    <w:bottom w:val="none" w:sz="0" w:space="0" w:color="auto"/>
                    <w:right w:val="none" w:sz="0" w:space="0" w:color="auto"/>
                  </w:divBdr>
                  <w:divsChild>
                    <w:div w:id="1349287523">
                      <w:marLeft w:val="0"/>
                      <w:marRight w:val="0"/>
                      <w:marTop w:val="0"/>
                      <w:marBottom w:val="0"/>
                      <w:divBdr>
                        <w:top w:val="none" w:sz="0" w:space="0" w:color="auto"/>
                        <w:left w:val="none" w:sz="0" w:space="0" w:color="auto"/>
                        <w:bottom w:val="none" w:sz="0" w:space="0" w:color="auto"/>
                        <w:right w:val="none" w:sz="0" w:space="0" w:color="auto"/>
                      </w:divBdr>
                    </w:div>
                  </w:divsChild>
                </w:div>
                <w:div w:id="1996447996">
                  <w:marLeft w:val="0"/>
                  <w:marRight w:val="0"/>
                  <w:marTop w:val="0"/>
                  <w:marBottom w:val="0"/>
                  <w:divBdr>
                    <w:top w:val="none" w:sz="0" w:space="0" w:color="auto"/>
                    <w:left w:val="none" w:sz="0" w:space="0" w:color="auto"/>
                    <w:bottom w:val="none" w:sz="0" w:space="0" w:color="auto"/>
                    <w:right w:val="none" w:sz="0" w:space="0" w:color="auto"/>
                  </w:divBdr>
                  <w:divsChild>
                    <w:div w:id="478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4084">
          <w:marLeft w:val="0"/>
          <w:marRight w:val="0"/>
          <w:marTop w:val="0"/>
          <w:marBottom w:val="0"/>
          <w:divBdr>
            <w:top w:val="none" w:sz="0" w:space="0" w:color="auto"/>
            <w:left w:val="none" w:sz="0" w:space="0" w:color="auto"/>
            <w:bottom w:val="none" w:sz="0" w:space="0" w:color="auto"/>
            <w:right w:val="none" w:sz="0" w:space="0" w:color="auto"/>
          </w:divBdr>
        </w:div>
        <w:div w:id="1106734404">
          <w:marLeft w:val="0"/>
          <w:marRight w:val="0"/>
          <w:marTop w:val="0"/>
          <w:marBottom w:val="0"/>
          <w:divBdr>
            <w:top w:val="none" w:sz="0" w:space="0" w:color="auto"/>
            <w:left w:val="none" w:sz="0" w:space="0" w:color="auto"/>
            <w:bottom w:val="none" w:sz="0" w:space="0" w:color="auto"/>
            <w:right w:val="none" w:sz="0" w:space="0" w:color="auto"/>
          </w:divBdr>
        </w:div>
        <w:div w:id="2029865419">
          <w:marLeft w:val="0"/>
          <w:marRight w:val="0"/>
          <w:marTop w:val="0"/>
          <w:marBottom w:val="0"/>
          <w:divBdr>
            <w:top w:val="none" w:sz="0" w:space="0" w:color="auto"/>
            <w:left w:val="none" w:sz="0" w:space="0" w:color="auto"/>
            <w:bottom w:val="none" w:sz="0" w:space="0" w:color="auto"/>
            <w:right w:val="none" w:sz="0" w:space="0" w:color="auto"/>
          </w:divBdr>
        </w:div>
        <w:div w:id="481312306">
          <w:marLeft w:val="0"/>
          <w:marRight w:val="0"/>
          <w:marTop w:val="0"/>
          <w:marBottom w:val="0"/>
          <w:divBdr>
            <w:top w:val="none" w:sz="0" w:space="0" w:color="auto"/>
            <w:left w:val="none" w:sz="0" w:space="0" w:color="auto"/>
            <w:bottom w:val="none" w:sz="0" w:space="0" w:color="auto"/>
            <w:right w:val="none" w:sz="0" w:space="0" w:color="auto"/>
          </w:divBdr>
        </w:div>
        <w:div w:id="436799044">
          <w:marLeft w:val="0"/>
          <w:marRight w:val="0"/>
          <w:marTop w:val="0"/>
          <w:marBottom w:val="0"/>
          <w:divBdr>
            <w:top w:val="none" w:sz="0" w:space="0" w:color="auto"/>
            <w:left w:val="none" w:sz="0" w:space="0" w:color="auto"/>
            <w:bottom w:val="none" w:sz="0" w:space="0" w:color="auto"/>
            <w:right w:val="none" w:sz="0" w:space="0" w:color="auto"/>
          </w:divBdr>
        </w:div>
        <w:div w:id="1460563993">
          <w:marLeft w:val="0"/>
          <w:marRight w:val="0"/>
          <w:marTop w:val="0"/>
          <w:marBottom w:val="0"/>
          <w:divBdr>
            <w:top w:val="none" w:sz="0" w:space="0" w:color="auto"/>
            <w:left w:val="none" w:sz="0" w:space="0" w:color="auto"/>
            <w:bottom w:val="none" w:sz="0" w:space="0" w:color="auto"/>
            <w:right w:val="none" w:sz="0" w:space="0" w:color="auto"/>
          </w:divBdr>
        </w:div>
        <w:div w:id="264122074">
          <w:marLeft w:val="0"/>
          <w:marRight w:val="0"/>
          <w:marTop w:val="0"/>
          <w:marBottom w:val="0"/>
          <w:divBdr>
            <w:top w:val="none" w:sz="0" w:space="0" w:color="auto"/>
            <w:left w:val="none" w:sz="0" w:space="0" w:color="auto"/>
            <w:bottom w:val="none" w:sz="0" w:space="0" w:color="auto"/>
            <w:right w:val="none" w:sz="0" w:space="0" w:color="auto"/>
          </w:divBdr>
        </w:div>
        <w:div w:id="2112898829">
          <w:marLeft w:val="0"/>
          <w:marRight w:val="0"/>
          <w:marTop w:val="0"/>
          <w:marBottom w:val="0"/>
          <w:divBdr>
            <w:top w:val="none" w:sz="0" w:space="0" w:color="auto"/>
            <w:left w:val="none" w:sz="0" w:space="0" w:color="auto"/>
            <w:bottom w:val="none" w:sz="0" w:space="0" w:color="auto"/>
            <w:right w:val="none" w:sz="0" w:space="0" w:color="auto"/>
          </w:divBdr>
        </w:div>
        <w:div w:id="1309821207">
          <w:marLeft w:val="0"/>
          <w:marRight w:val="0"/>
          <w:marTop w:val="0"/>
          <w:marBottom w:val="0"/>
          <w:divBdr>
            <w:top w:val="none" w:sz="0" w:space="0" w:color="auto"/>
            <w:left w:val="none" w:sz="0" w:space="0" w:color="auto"/>
            <w:bottom w:val="none" w:sz="0" w:space="0" w:color="auto"/>
            <w:right w:val="none" w:sz="0" w:space="0" w:color="auto"/>
          </w:divBdr>
        </w:div>
        <w:div w:id="85425254">
          <w:marLeft w:val="0"/>
          <w:marRight w:val="0"/>
          <w:marTop w:val="0"/>
          <w:marBottom w:val="0"/>
          <w:divBdr>
            <w:top w:val="none" w:sz="0" w:space="0" w:color="auto"/>
            <w:left w:val="none" w:sz="0" w:space="0" w:color="auto"/>
            <w:bottom w:val="none" w:sz="0" w:space="0" w:color="auto"/>
            <w:right w:val="none" w:sz="0" w:space="0" w:color="auto"/>
          </w:divBdr>
        </w:div>
        <w:div w:id="11033913">
          <w:marLeft w:val="0"/>
          <w:marRight w:val="0"/>
          <w:marTop w:val="0"/>
          <w:marBottom w:val="0"/>
          <w:divBdr>
            <w:top w:val="none" w:sz="0" w:space="0" w:color="auto"/>
            <w:left w:val="none" w:sz="0" w:space="0" w:color="auto"/>
            <w:bottom w:val="none" w:sz="0" w:space="0" w:color="auto"/>
            <w:right w:val="none" w:sz="0" w:space="0" w:color="auto"/>
          </w:divBdr>
        </w:div>
        <w:div w:id="109596455">
          <w:marLeft w:val="0"/>
          <w:marRight w:val="0"/>
          <w:marTop w:val="0"/>
          <w:marBottom w:val="0"/>
          <w:divBdr>
            <w:top w:val="none" w:sz="0" w:space="0" w:color="auto"/>
            <w:left w:val="none" w:sz="0" w:space="0" w:color="auto"/>
            <w:bottom w:val="none" w:sz="0" w:space="0" w:color="auto"/>
            <w:right w:val="none" w:sz="0" w:space="0" w:color="auto"/>
          </w:divBdr>
        </w:div>
        <w:div w:id="463668693">
          <w:marLeft w:val="0"/>
          <w:marRight w:val="0"/>
          <w:marTop w:val="0"/>
          <w:marBottom w:val="0"/>
          <w:divBdr>
            <w:top w:val="none" w:sz="0" w:space="0" w:color="auto"/>
            <w:left w:val="none" w:sz="0" w:space="0" w:color="auto"/>
            <w:bottom w:val="none" w:sz="0" w:space="0" w:color="auto"/>
            <w:right w:val="none" w:sz="0" w:space="0" w:color="auto"/>
          </w:divBdr>
        </w:div>
        <w:div w:id="1138064211">
          <w:marLeft w:val="0"/>
          <w:marRight w:val="0"/>
          <w:marTop w:val="0"/>
          <w:marBottom w:val="0"/>
          <w:divBdr>
            <w:top w:val="none" w:sz="0" w:space="0" w:color="auto"/>
            <w:left w:val="none" w:sz="0" w:space="0" w:color="auto"/>
            <w:bottom w:val="none" w:sz="0" w:space="0" w:color="auto"/>
            <w:right w:val="none" w:sz="0" w:space="0" w:color="auto"/>
          </w:divBdr>
        </w:div>
        <w:div w:id="1353801412">
          <w:marLeft w:val="0"/>
          <w:marRight w:val="0"/>
          <w:marTop w:val="0"/>
          <w:marBottom w:val="0"/>
          <w:divBdr>
            <w:top w:val="none" w:sz="0" w:space="0" w:color="auto"/>
            <w:left w:val="none" w:sz="0" w:space="0" w:color="auto"/>
            <w:bottom w:val="none" w:sz="0" w:space="0" w:color="auto"/>
            <w:right w:val="none" w:sz="0" w:space="0" w:color="auto"/>
          </w:divBdr>
        </w:div>
        <w:div w:id="853501250">
          <w:marLeft w:val="0"/>
          <w:marRight w:val="0"/>
          <w:marTop w:val="0"/>
          <w:marBottom w:val="0"/>
          <w:divBdr>
            <w:top w:val="none" w:sz="0" w:space="0" w:color="auto"/>
            <w:left w:val="none" w:sz="0" w:space="0" w:color="auto"/>
            <w:bottom w:val="none" w:sz="0" w:space="0" w:color="auto"/>
            <w:right w:val="none" w:sz="0" w:space="0" w:color="auto"/>
          </w:divBdr>
          <w:divsChild>
            <w:div w:id="389813336">
              <w:marLeft w:val="0"/>
              <w:marRight w:val="0"/>
              <w:marTop w:val="0"/>
              <w:marBottom w:val="0"/>
              <w:divBdr>
                <w:top w:val="none" w:sz="0" w:space="0" w:color="auto"/>
                <w:left w:val="none" w:sz="0" w:space="0" w:color="auto"/>
                <w:bottom w:val="none" w:sz="0" w:space="0" w:color="auto"/>
                <w:right w:val="none" w:sz="0" w:space="0" w:color="auto"/>
              </w:divBdr>
            </w:div>
            <w:div w:id="1980527289">
              <w:marLeft w:val="0"/>
              <w:marRight w:val="0"/>
              <w:marTop w:val="0"/>
              <w:marBottom w:val="0"/>
              <w:divBdr>
                <w:top w:val="none" w:sz="0" w:space="0" w:color="auto"/>
                <w:left w:val="none" w:sz="0" w:space="0" w:color="auto"/>
                <w:bottom w:val="none" w:sz="0" w:space="0" w:color="auto"/>
                <w:right w:val="none" w:sz="0" w:space="0" w:color="auto"/>
              </w:divBdr>
            </w:div>
            <w:div w:id="1358042222">
              <w:marLeft w:val="0"/>
              <w:marRight w:val="0"/>
              <w:marTop w:val="0"/>
              <w:marBottom w:val="0"/>
              <w:divBdr>
                <w:top w:val="none" w:sz="0" w:space="0" w:color="auto"/>
                <w:left w:val="none" w:sz="0" w:space="0" w:color="auto"/>
                <w:bottom w:val="none" w:sz="0" w:space="0" w:color="auto"/>
                <w:right w:val="none" w:sz="0" w:space="0" w:color="auto"/>
              </w:divBdr>
            </w:div>
            <w:div w:id="1537159227">
              <w:marLeft w:val="0"/>
              <w:marRight w:val="0"/>
              <w:marTop w:val="0"/>
              <w:marBottom w:val="0"/>
              <w:divBdr>
                <w:top w:val="none" w:sz="0" w:space="0" w:color="auto"/>
                <w:left w:val="none" w:sz="0" w:space="0" w:color="auto"/>
                <w:bottom w:val="none" w:sz="0" w:space="0" w:color="auto"/>
                <w:right w:val="none" w:sz="0" w:space="0" w:color="auto"/>
              </w:divBdr>
            </w:div>
            <w:div w:id="1307540608">
              <w:marLeft w:val="0"/>
              <w:marRight w:val="0"/>
              <w:marTop w:val="0"/>
              <w:marBottom w:val="0"/>
              <w:divBdr>
                <w:top w:val="none" w:sz="0" w:space="0" w:color="auto"/>
                <w:left w:val="none" w:sz="0" w:space="0" w:color="auto"/>
                <w:bottom w:val="none" w:sz="0" w:space="0" w:color="auto"/>
                <w:right w:val="none" w:sz="0" w:space="0" w:color="auto"/>
              </w:divBdr>
            </w:div>
            <w:div w:id="1523007063">
              <w:marLeft w:val="0"/>
              <w:marRight w:val="0"/>
              <w:marTop w:val="0"/>
              <w:marBottom w:val="0"/>
              <w:divBdr>
                <w:top w:val="none" w:sz="0" w:space="0" w:color="auto"/>
                <w:left w:val="none" w:sz="0" w:space="0" w:color="auto"/>
                <w:bottom w:val="none" w:sz="0" w:space="0" w:color="auto"/>
                <w:right w:val="none" w:sz="0" w:space="0" w:color="auto"/>
              </w:divBdr>
            </w:div>
            <w:div w:id="530068026">
              <w:marLeft w:val="0"/>
              <w:marRight w:val="0"/>
              <w:marTop w:val="0"/>
              <w:marBottom w:val="0"/>
              <w:divBdr>
                <w:top w:val="none" w:sz="0" w:space="0" w:color="auto"/>
                <w:left w:val="none" w:sz="0" w:space="0" w:color="auto"/>
                <w:bottom w:val="none" w:sz="0" w:space="0" w:color="auto"/>
                <w:right w:val="none" w:sz="0" w:space="0" w:color="auto"/>
              </w:divBdr>
            </w:div>
            <w:div w:id="1392579362">
              <w:marLeft w:val="0"/>
              <w:marRight w:val="0"/>
              <w:marTop w:val="0"/>
              <w:marBottom w:val="0"/>
              <w:divBdr>
                <w:top w:val="none" w:sz="0" w:space="0" w:color="auto"/>
                <w:left w:val="none" w:sz="0" w:space="0" w:color="auto"/>
                <w:bottom w:val="none" w:sz="0" w:space="0" w:color="auto"/>
                <w:right w:val="none" w:sz="0" w:space="0" w:color="auto"/>
              </w:divBdr>
            </w:div>
            <w:div w:id="196042435">
              <w:marLeft w:val="0"/>
              <w:marRight w:val="0"/>
              <w:marTop w:val="0"/>
              <w:marBottom w:val="0"/>
              <w:divBdr>
                <w:top w:val="none" w:sz="0" w:space="0" w:color="auto"/>
                <w:left w:val="none" w:sz="0" w:space="0" w:color="auto"/>
                <w:bottom w:val="none" w:sz="0" w:space="0" w:color="auto"/>
                <w:right w:val="none" w:sz="0" w:space="0" w:color="auto"/>
              </w:divBdr>
            </w:div>
            <w:div w:id="1907955619">
              <w:marLeft w:val="0"/>
              <w:marRight w:val="0"/>
              <w:marTop w:val="0"/>
              <w:marBottom w:val="0"/>
              <w:divBdr>
                <w:top w:val="none" w:sz="0" w:space="0" w:color="auto"/>
                <w:left w:val="none" w:sz="0" w:space="0" w:color="auto"/>
                <w:bottom w:val="none" w:sz="0" w:space="0" w:color="auto"/>
                <w:right w:val="none" w:sz="0" w:space="0" w:color="auto"/>
              </w:divBdr>
            </w:div>
            <w:div w:id="1202748616">
              <w:marLeft w:val="0"/>
              <w:marRight w:val="0"/>
              <w:marTop w:val="0"/>
              <w:marBottom w:val="0"/>
              <w:divBdr>
                <w:top w:val="none" w:sz="0" w:space="0" w:color="auto"/>
                <w:left w:val="none" w:sz="0" w:space="0" w:color="auto"/>
                <w:bottom w:val="none" w:sz="0" w:space="0" w:color="auto"/>
                <w:right w:val="none" w:sz="0" w:space="0" w:color="auto"/>
              </w:divBdr>
            </w:div>
            <w:div w:id="853033923">
              <w:marLeft w:val="0"/>
              <w:marRight w:val="0"/>
              <w:marTop w:val="0"/>
              <w:marBottom w:val="0"/>
              <w:divBdr>
                <w:top w:val="none" w:sz="0" w:space="0" w:color="auto"/>
                <w:left w:val="none" w:sz="0" w:space="0" w:color="auto"/>
                <w:bottom w:val="none" w:sz="0" w:space="0" w:color="auto"/>
                <w:right w:val="none" w:sz="0" w:space="0" w:color="auto"/>
              </w:divBdr>
            </w:div>
            <w:div w:id="887840399">
              <w:marLeft w:val="0"/>
              <w:marRight w:val="0"/>
              <w:marTop w:val="0"/>
              <w:marBottom w:val="0"/>
              <w:divBdr>
                <w:top w:val="none" w:sz="0" w:space="0" w:color="auto"/>
                <w:left w:val="none" w:sz="0" w:space="0" w:color="auto"/>
                <w:bottom w:val="none" w:sz="0" w:space="0" w:color="auto"/>
                <w:right w:val="none" w:sz="0" w:space="0" w:color="auto"/>
              </w:divBdr>
            </w:div>
            <w:div w:id="822043909">
              <w:marLeft w:val="0"/>
              <w:marRight w:val="0"/>
              <w:marTop w:val="0"/>
              <w:marBottom w:val="0"/>
              <w:divBdr>
                <w:top w:val="none" w:sz="0" w:space="0" w:color="auto"/>
                <w:left w:val="none" w:sz="0" w:space="0" w:color="auto"/>
                <w:bottom w:val="none" w:sz="0" w:space="0" w:color="auto"/>
                <w:right w:val="none" w:sz="0" w:space="0" w:color="auto"/>
              </w:divBdr>
            </w:div>
            <w:div w:id="626813962">
              <w:marLeft w:val="0"/>
              <w:marRight w:val="0"/>
              <w:marTop w:val="0"/>
              <w:marBottom w:val="0"/>
              <w:divBdr>
                <w:top w:val="none" w:sz="0" w:space="0" w:color="auto"/>
                <w:left w:val="none" w:sz="0" w:space="0" w:color="auto"/>
                <w:bottom w:val="none" w:sz="0" w:space="0" w:color="auto"/>
                <w:right w:val="none" w:sz="0" w:space="0" w:color="auto"/>
              </w:divBdr>
            </w:div>
            <w:div w:id="1536112486">
              <w:marLeft w:val="0"/>
              <w:marRight w:val="0"/>
              <w:marTop w:val="0"/>
              <w:marBottom w:val="0"/>
              <w:divBdr>
                <w:top w:val="none" w:sz="0" w:space="0" w:color="auto"/>
                <w:left w:val="none" w:sz="0" w:space="0" w:color="auto"/>
                <w:bottom w:val="none" w:sz="0" w:space="0" w:color="auto"/>
                <w:right w:val="none" w:sz="0" w:space="0" w:color="auto"/>
              </w:divBdr>
            </w:div>
            <w:div w:id="1778063765">
              <w:marLeft w:val="0"/>
              <w:marRight w:val="0"/>
              <w:marTop w:val="0"/>
              <w:marBottom w:val="0"/>
              <w:divBdr>
                <w:top w:val="none" w:sz="0" w:space="0" w:color="auto"/>
                <w:left w:val="none" w:sz="0" w:space="0" w:color="auto"/>
                <w:bottom w:val="none" w:sz="0" w:space="0" w:color="auto"/>
                <w:right w:val="none" w:sz="0" w:space="0" w:color="auto"/>
              </w:divBdr>
            </w:div>
            <w:div w:id="1800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1068">
      <w:bodyDiv w:val="1"/>
      <w:marLeft w:val="0"/>
      <w:marRight w:val="0"/>
      <w:marTop w:val="0"/>
      <w:marBottom w:val="0"/>
      <w:divBdr>
        <w:top w:val="none" w:sz="0" w:space="0" w:color="auto"/>
        <w:left w:val="none" w:sz="0" w:space="0" w:color="auto"/>
        <w:bottom w:val="none" w:sz="0" w:space="0" w:color="auto"/>
        <w:right w:val="none" w:sz="0" w:space="0" w:color="auto"/>
      </w:divBdr>
      <w:divsChild>
        <w:div w:id="860315683">
          <w:marLeft w:val="0"/>
          <w:marRight w:val="0"/>
          <w:marTop w:val="0"/>
          <w:marBottom w:val="0"/>
          <w:divBdr>
            <w:top w:val="none" w:sz="0" w:space="0" w:color="auto"/>
            <w:left w:val="none" w:sz="0" w:space="0" w:color="auto"/>
            <w:bottom w:val="none" w:sz="0" w:space="0" w:color="auto"/>
            <w:right w:val="none" w:sz="0" w:space="0" w:color="auto"/>
          </w:divBdr>
        </w:div>
        <w:div w:id="1097169705">
          <w:marLeft w:val="0"/>
          <w:marRight w:val="0"/>
          <w:marTop w:val="0"/>
          <w:marBottom w:val="0"/>
          <w:divBdr>
            <w:top w:val="none" w:sz="0" w:space="0" w:color="auto"/>
            <w:left w:val="none" w:sz="0" w:space="0" w:color="auto"/>
            <w:bottom w:val="none" w:sz="0" w:space="0" w:color="auto"/>
            <w:right w:val="none" w:sz="0" w:space="0" w:color="auto"/>
          </w:divBdr>
        </w:div>
        <w:div w:id="1964576009">
          <w:marLeft w:val="0"/>
          <w:marRight w:val="0"/>
          <w:marTop w:val="0"/>
          <w:marBottom w:val="0"/>
          <w:divBdr>
            <w:top w:val="none" w:sz="0" w:space="0" w:color="auto"/>
            <w:left w:val="none" w:sz="0" w:space="0" w:color="auto"/>
            <w:bottom w:val="none" w:sz="0" w:space="0" w:color="auto"/>
            <w:right w:val="none" w:sz="0" w:space="0" w:color="auto"/>
          </w:divBdr>
        </w:div>
        <w:div w:id="471211645">
          <w:marLeft w:val="0"/>
          <w:marRight w:val="0"/>
          <w:marTop w:val="0"/>
          <w:marBottom w:val="0"/>
          <w:divBdr>
            <w:top w:val="none" w:sz="0" w:space="0" w:color="auto"/>
            <w:left w:val="none" w:sz="0" w:space="0" w:color="auto"/>
            <w:bottom w:val="none" w:sz="0" w:space="0" w:color="auto"/>
            <w:right w:val="none" w:sz="0" w:space="0" w:color="auto"/>
          </w:divBdr>
        </w:div>
        <w:div w:id="1136140665">
          <w:marLeft w:val="0"/>
          <w:marRight w:val="0"/>
          <w:marTop w:val="0"/>
          <w:marBottom w:val="0"/>
          <w:divBdr>
            <w:top w:val="none" w:sz="0" w:space="0" w:color="auto"/>
            <w:left w:val="none" w:sz="0" w:space="0" w:color="auto"/>
            <w:bottom w:val="none" w:sz="0" w:space="0" w:color="auto"/>
            <w:right w:val="none" w:sz="0" w:space="0" w:color="auto"/>
          </w:divBdr>
        </w:div>
      </w:divsChild>
    </w:div>
    <w:div w:id="1159809511">
      <w:bodyDiv w:val="1"/>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1034423369">
              <w:marLeft w:val="0"/>
              <w:marRight w:val="0"/>
              <w:marTop w:val="0"/>
              <w:marBottom w:val="0"/>
              <w:divBdr>
                <w:top w:val="none" w:sz="0" w:space="0" w:color="auto"/>
                <w:left w:val="none" w:sz="0" w:space="0" w:color="auto"/>
                <w:bottom w:val="none" w:sz="0" w:space="0" w:color="auto"/>
                <w:right w:val="none" w:sz="0" w:space="0" w:color="auto"/>
              </w:divBdr>
            </w:div>
            <w:div w:id="1717386673">
              <w:marLeft w:val="0"/>
              <w:marRight w:val="0"/>
              <w:marTop w:val="0"/>
              <w:marBottom w:val="0"/>
              <w:divBdr>
                <w:top w:val="none" w:sz="0" w:space="0" w:color="auto"/>
                <w:left w:val="none" w:sz="0" w:space="0" w:color="auto"/>
                <w:bottom w:val="none" w:sz="0" w:space="0" w:color="auto"/>
                <w:right w:val="none" w:sz="0" w:space="0" w:color="auto"/>
              </w:divBdr>
            </w:div>
            <w:div w:id="1640375039">
              <w:marLeft w:val="0"/>
              <w:marRight w:val="0"/>
              <w:marTop w:val="0"/>
              <w:marBottom w:val="0"/>
              <w:divBdr>
                <w:top w:val="none" w:sz="0" w:space="0" w:color="auto"/>
                <w:left w:val="none" w:sz="0" w:space="0" w:color="auto"/>
                <w:bottom w:val="none" w:sz="0" w:space="0" w:color="auto"/>
                <w:right w:val="none" w:sz="0" w:space="0" w:color="auto"/>
              </w:divBdr>
            </w:div>
            <w:div w:id="344670716">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sChild>
        </w:div>
        <w:div w:id="981889355">
          <w:marLeft w:val="0"/>
          <w:marRight w:val="0"/>
          <w:marTop w:val="0"/>
          <w:marBottom w:val="0"/>
          <w:divBdr>
            <w:top w:val="none" w:sz="0" w:space="0" w:color="auto"/>
            <w:left w:val="none" w:sz="0" w:space="0" w:color="auto"/>
            <w:bottom w:val="none" w:sz="0" w:space="0" w:color="auto"/>
            <w:right w:val="none" w:sz="0" w:space="0" w:color="auto"/>
          </w:divBdr>
          <w:divsChild>
            <w:div w:id="520972373">
              <w:marLeft w:val="0"/>
              <w:marRight w:val="0"/>
              <w:marTop w:val="0"/>
              <w:marBottom w:val="0"/>
              <w:divBdr>
                <w:top w:val="none" w:sz="0" w:space="0" w:color="auto"/>
                <w:left w:val="none" w:sz="0" w:space="0" w:color="auto"/>
                <w:bottom w:val="none" w:sz="0" w:space="0" w:color="auto"/>
                <w:right w:val="none" w:sz="0" w:space="0" w:color="auto"/>
              </w:divBdr>
            </w:div>
            <w:div w:id="576135486">
              <w:marLeft w:val="0"/>
              <w:marRight w:val="0"/>
              <w:marTop w:val="0"/>
              <w:marBottom w:val="0"/>
              <w:divBdr>
                <w:top w:val="none" w:sz="0" w:space="0" w:color="auto"/>
                <w:left w:val="none" w:sz="0" w:space="0" w:color="auto"/>
                <w:bottom w:val="none" w:sz="0" w:space="0" w:color="auto"/>
                <w:right w:val="none" w:sz="0" w:space="0" w:color="auto"/>
              </w:divBdr>
            </w:div>
            <w:div w:id="1449618337">
              <w:marLeft w:val="0"/>
              <w:marRight w:val="0"/>
              <w:marTop w:val="0"/>
              <w:marBottom w:val="0"/>
              <w:divBdr>
                <w:top w:val="none" w:sz="0" w:space="0" w:color="auto"/>
                <w:left w:val="none" w:sz="0" w:space="0" w:color="auto"/>
                <w:bottom w:val="none" w:sz="0" w:space="0" w:color="auto"/>
                <w:right w:val="none" w:sz="0" w:space="0" w:color="auto"/>
              </w:divBdr>
            </w:div>
          </w:divsChild>
        </w:div>
        <w:div w:id="1955750286">
          <w:marLeft w:val="0"/>
          <w:marRight w:val="0"/>
          <w:marTop w:val="0"/>
          <w:marBottom w:val="0"/>
          <w:divBdr>
            <w:top w:val="none" w:sz="0" w:space="0" w:color="auto"/>
            <w:left w:val="none" w:sz="0" w:space="0" w:color="auto"/>
            <w:bottom w:val="none" w:sz="0" w:space="0" w:color="auto"/>
            <w:right w:val="none" w:sz="0" w:space="0" w:color="auto"/>
          </w:divBdr>
        </w:div>
        <w:div w:id="628240555">
          <w:marLeft w:val="0"/>
          <w:marRight w:val="0"/>
          <w:marTop w:val="0"/>
          <w:marBottom w:val="0"/>
          <w:divBdr>
            <w:top w:val="none" w:sz="0" w:space="0" w:color="auto"/>
            <w:left w:val="none" w:sz="0" w:space="0" w:color="auto"/>
            <w:bottom w:val="none" w:sz="0" w:space="0" w:color="auto"/>
            <w:right w:val="none" w:sz="0" w:space="0" w:color="auto"/>
          </w:divBdr>
        </w:div>
        <w:div w:id="643118228">
          <w:marLeft w:val="0"/>
          <w:marRight w:val="0"/>
          <w:marTop w:val="0"/>
          <w:marBottom w:val="0"/>
          <w:divBdr>
            <w:top w:val="none" w:sz="0" w:space="0" w:color="auto"/>
            <w:left w:val="none" w:sz="0" w:space="0" w:color="auto"/>
            <w:bottom w:val="none" w:sz="0" w:space="0" w:color="auto"/>
            <w:right w:val="none" w:sz="0" w:space="0" w:color="auto"/>
          </w:divBdr>
        </w:div>
        <w:div w:id="566571236">
          <w:marLeft w:val="0"/>
          <w:marRight w:val="0"/>
          <w:marTop w:val="0"/>
          <w:marBottom w:val="0"/>
          <w:divBdr>
            <w:top w:val="none" w:sz="0" w:space="0" w:color="auto"/>
            <w:left w:val="none" w:sz="0" w:space="0" w:color="auto"/>
            <w:bottom w:val="none" w:sz="0" w:space="0" w:color="auto"/>
            <w:right w:val="none" w:sz="0" w:space="0" w:color="auto"/>
          </w:divBdr>
        </w:div>
        <w:div w:id="814175774">
          <w:marLeft w:val="0"/>
          <w:marRight w:val="0"/>
          <w:marTop w:val="0"/>
          <w:marBottom w:val="0"/>
          <w:divBdr>
            <w:top w:val="none" w:sz="0" w:space="0" w:color="auto"/>
            <w:left w:val="none" w:sz="0" w:space="0" w:color="auto"/>
            <w:bottom w:val="none" w:sz="0" w:space="0" w:color="auto"/>
            <w:right w:val="none" w:sz="0" w:space="0" w:color="auto"/>
          </w:divBdr>
        </w:div>
        <w:div w:id="391392848">
          <w:marLeft w:val="0"/>
          <w:marRight w:val="0"/>
          <w:marTop w:val="0"/>
          <w:marBottom w:val="0"/>
          <w:divBdr>
            <w:top w:val="none" w:sz="0" w:space="0" w:color="auto"/>
            <w:left w:val="none" w:sz="0" w:space="0" w:color="auto"/>
            <w:bottom w:val="none" w:sz="0" w:space="0" w:color="auto"/>
            <w:right w:val="none" w:sz="0" w:space="0" w:color="auto"/>
          </w:divBdr>
          <w:divsChild>
            <w:div w:id="474641109">
              <w:marLeft w:val="0"/>
              <w:marRight w:val="0"/>
              <w:marTop w:val="0"/>
              <w:marBottom w:val="0"/>
              <w:divBdr>
                <w:top w:val="none" w:sz="0" w:space="0" w:color="auto"/>
                <w:left w:val="none" w:sz="0" w:space="0" w:color="auto"/>
                <w:bottom w:val="none" w:sz="0" w:space="0" w:color="auto"/>
                <w:right w:val="none" w:sz="0" w:space="0" w:color="auto"/>
              </w:divBdr>
            </w:div>
            <w:div w:id="19400275">
              <w:marLeft w:val="0"/>
              <w:marRight w:val="0"/>
              <w:marTop w:val="0"/>
              <w:marBottom w:val="0"/>
              <w:divBdr>
                <w:top w:val="none" w:sz="0" w:space="0" w:color="auto"/>
                <w:left w:val="none" w:sz="0" w:space="0" w:color="auto"/>
                <w:bottom w:val="none" w:sz="0" w:space="0" w:color="auto"/>
                <w:right w:val="none" w:sz="0" w:space="0" w:color="auto"/>
              </w:divBdr>
            </w:div>
            <w:div w:id="9229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486">
      <w:bodyDiv w:val="1"/>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
        <w:div w:id="539519348">
          <w:marLeft w:val="0"/>
          <w:marRight w:val="0"/>
          <w:marTop w:val="0"/>
          <w:marBottom w:val="0"/>
          <w:divBdr>
            <w:top w:val="none" w:sz="0" w:space="0" w:color="auto"/>
            <w:left w:val="none" w:sz="0" w:space="0" w:color="auto"/>
            <w:bottom w:val="none" w:sz="0" w:space="0" w:color="auto"/>
            <w:right w:val="none" w:sz="0" w:space="0" w:color="auto"/>
          </w:divBdr>
        </w:div>
        <w:div w:id="722486999">
          <w:marLeft w:val="0"/>
          <w:marRight w:val="0"/>
          <w:marTop w:val="0"/>
          <w:marBottom w:val="0"/>
          <w:divBdr>
            <w:top w:val="none" w:sz="0" w:space="0" w:color="auto"/>
            <w:left w:val="none" w:sz="0" w:space="0" w:color="auto"/>
            <w:bottom w:val="none" w:sz="0" w:space="0" w:color="auto"/>
            <w:right w:val="none" w:sz="0" w:space="0" w:color="auto"/>
          </w:divBdr>
        </w:div>
      </w:divsChild>
    </w:div>
    <w:div w:id="1227256562">
      <w:bodyDiv w:val="1"/>
      <w:marLeft w:val="0"/>
      <w:marRight w:val="0"/>
      <w:marTop w:val="0"/>
      <w:marBottom w:val="0"/>
      <w:divBdr>
        <w:top w:val="none" w:sz="0" w:space="0" w:color="auto"/>
        <w:left w:val="none" w:sz="0" w:space="0" w:color="auto"/>
        <w:bottom w:val="none" w:sz="0" w:space="0" w:color="auto"/>
        <w:right w:val="none" w:sz="0" w:space="0" w:color="auto"/>
      </w:divBdr>
      <w:divsChild>
        <w:div w:id="406195283">
          <w:marLeft w:val="0"/>
          <w:marRight w:val="0"/>
          <w:marTop w:val="0"/>
          <w:marBottom w:val="0"/>
          <w:divBdr>
            <w:top w:val="none" w:sz="0" w:space="0" w:color="auto"/>
            <w:left w:val="none" w:sz="0" w:space="0" w:color="auto"/>
            <w:bottom w:val="none" w:sz="0" w:space="0" w:color="auto"/>
            <w:right w:val="none" w:sz="0" w:space="0" w:color="auto"/>
          </w:divBdr>
        </w:div>
        <w:div w:id="1321468316">
          <w:marLeft w:val="0"/>
          <w:marRight w:val="0"/>
          <w:marTop w:val="0"/>
          <w:marBottom w:val="0"/>
          <w:divBdr>
            <w:top w:val="none" w:sz="0" w:space="0" w:color="auto"/>
            <w:left w:val="none" w:sz="0" w:space="0" w:color="auto"/>
            <w:bottom w:val="none" w:sz="0" w:space="0" w:color="auto"/>
            <w:right w:val="none" w:sz="0" w:space="0" w:color="auto"/>
          </w:divBdr>
        </w:div>
      </w:divsChild>
    </w:div>
    <w:div w:id="1243221224">
      <w:bodyDiv w:val="1"/>
      <w:marLeft w:val="0"/>
      <w:marRight w:val="0"/>
      <w:marTop w:val="0"/>
      <w:marBottom w:val="0"/>
      <w:divBdr>
        <w:top w:val="none" w:sz="0" w:space="0" w:color="auto"/>
        <w:left w:val="none" w:sz="0" w:space="0" w:color="auto"/>
        <w:bottom w:val="none" w:sz="0" w:space="0" w:color="auto"/>
        <w:right w:val="none" w:sz="0" w:space="0" w:color="auto"/>
      </w:divBdr>
      <w:divsChild>
        <w:div w:id="635792867">
          <w:marLeft w:val="0"/>
          <w:marRight w:val="0"/>
          <w:marTop w:val="0"/>
          <w:marBottom w:val="0"/>
          <w:divBdr>
            <w:top w:val="none" w:sz="0" w:space="0" w:color="auto"/>
            <w:left w:val="none" w:sz="0" w:space="0" w:color="auto"/>
            <w:bottom w:val="none" w:sz="0" w:space="0" w:color="auto"/>
            <w:right w:val="none" w:sz="0" w:space="0" w:color="auto"/>
          </w:divBdr>
        </w:div>
      </w:divsChild>
    </w:div>
    <w:div w:id="1300109842">
      <w:bodyDiv w:val="1"/>
      <w:marLeft w:val="0"/>
      <w:marRight w:val="0"/>
      <w:marTop w:val="0"/>
      <w:marBottom w:val="0"/>
      <w:divBdr>
        <w:top w:val="none" w:sz="0" w:space="0" w:color="auto"/>
        <w:left w:val="none" w:sz="0" w:space="0" w:color="auto"/>
        <w:bottom w:val="none" w:sz="0" w:space="0" w:color="auto"/>
        <w:right w:val="none" w:sz="0" w:space="0" w:color="auto"/>
      </w:divBdr>
    </w:div>
    <w:div w:id="1321809678">
      <w:bodyDiv w:val="1"/>
      <w:marLeft w:val="0"/>
      <w:marRight w:val="0"/>
      <w:marTop w:val="0"/>
      <w:marBottom w:val="0"/>
      <w:divBdr>
        <w:top w:val="none" w:sz="0" w:space="0" w:color="auto"/>
        <w:left w:val="none" w:sz="0" w:space="0" w:color="auto"/>
        <w:bottom w:val="none" w:sz="0" w:space="0" w:color="auto"/>
        <w:right w:val="none" w:sz="0" w:space="0" w:color="auto"/>
      </w:divBdr>
      <w:divsChild>
        <w:div w:id="1399209997">
          <w:marLeft w:val="0"/>
          <w:marRight w:val="0"/>
          <w:marTop w:val="0"/>
          <w:marBottom w:val="0"/>
          <w:divBdr>
            <w:top w:val="none" w:sz="0" w:space="0" w:color="auto"/>
            <w:left w:val="none" w:sz="0" w:space="0" w:color="auto"/>
            <w:bottom w:val="none" w:sz="0" w:space="0" w:color="auto"/>
            <w:right w:val="none" w:sz="0" w:space="0" w:color="auto"/>
          </w:divBdr>
        </w:div>
        <w:div w:id="1101607544">
          <w:marLeft w:val="0"/>
          <w:marRight w:val="0"/>
          <w:marTop w:val="0"/>
          <w:marBottom w:val="0"/>
          <w:divBdr>
            <w:top w:val="none" w:sz="0" w:space="0" w:color="auto"/>
            <w:left w:val="none" w:sz="0" w:space="0" w:color="auto"/>
            <w:bottom w:val="none" w:sz="0" w:space="0" w:color="auto"/>
            <w:right w:val="none" w:sz="0" w:space="0" w:color="auto"/>
          </w:divBdr>
        </w:div>
        <w:div w:id="951745016">
          <w:marLeft w:val="0"/>
          <w:marRight w:val="0"/>
          <w:marTop w:val="0"/>
          <w:marBottom w:val="0"/>
          <w:divBdr>
            <w:top w:val="none" w:sz="0" w:space="0" w:color="auto"/>
            <w:left w:val="none" w:sz="0" w:space="0" w:color="auto"/>
            <w:bottom w:val="none" w:sz="0" w:space="0" w:color="auto"/>
            <w:right w:val="none" w:sz="0" w:space="0" w:color="auto"/>
          </w:divBdr>
        </w:div>
        <w:div w:id="1496795992">
          <w:marLeft w:val="0"/>
          <w:marRight w:val="0"/>
          <w:marTop w:val="0"/>
          <w:marBottom w:val="0"/>
          <w:divBdr>
            <w:top w:val="none" w:sz="0" w:space="0" w:color="auto"/>
            <w:left w:val="none" w:sz="0" w:space="0" w:color="auto"/>
            <w:bottom w:val="none" w:sz="0" w:space="0" w:color="auto"/>
            <w:right w:val="none" w:sz="0" w:space="0" w:color="auto"/>
          </w:divBdr>
        </w:div>
        <w:div w:id="73406517">
          <w:marLeft w:val="0"/>
          <w:marRight w:val="0"/>
          <w:marTop w:val="0"/>
          <w:marBottom w:val="0"/>
          <w:divBdr>
            <w:top w:val="none" w:sz="0" w:space="0" w:color="auto"/>
            <w:left w:val="none" w:sz="0" w:space="0" w:color="auto"/>
            <w:bottom w:val="none" w:sz="0" w:space="0" w:color="auto"/>
            <w:right w:val="none" w:sz="0" w:space="0" w:color="auto"/>
          </w:divBdr>
        </w:div>
        <w:div w:id="874855867">
          <w:marLeft w:val="0"/>
          <w:marRight w:val="0"/>
          <w:marTop w:val="0"/>
          <w:marBottom w:val="0"/>
          <w:divBdr>
            <w:top w:val="none" w:sz="0" w:space="0" w:color="auto"/>
            <w:left w:val="none" w:sz="0" w:space="0" w:color="auto"/>
            <w:bottom w:val="none" w:sz="0" w:space="0" w:color="auto"/>
            <w:right w:val="none" w:sz="0" w:space="0" w:color="auto"/>
          </w:divBdr>
        </w:div>
      </w:divsChild>
    </w:div>
    <w:div w:id="1482429359">
      <w:bodyDiv w:val="1"/>
      <w:marLeft w:val="0"/>
      <w:marRight w:val="0"/>
      <w:marTop w:val="0"/>
      <w:marBottom w:val="0"/>
      <w:divBdr>
        <w:top w:val="none" w:sz="0" w:space="0" w:color="auto"/>
        <w:left w:val="none" w:sz="0" w:space="0" w:color="auto"/>
        <w:bottom w:val="none" w:sz="0" w:space="0" w:color="auto"/>
        <w:right w:val="none" w:sz="0" w:space="0" w:color="auto"/>
      </w:divBdr>
      <w:divsChild>
        <w:div w:id="1251505293">
          <w:marLeft w:val="0"/>
          <w:marRight w:val="0"/>
          <w:marTop w:val="0"/>
          <w:marBottom w:val="0"/>
          <w:divBdr>
            <w:top w:val="none" w:sz="0" w:space="0" w:color="auto"/>
            <w:left w:val="none" w:sz="0" w:space="0" w:color="auto"/>
            <w:bottom w:val="none" w:sz="0" w:space="0" w:color="auto"/>
            <w:right w:val="none" w:sz="0" w:space="0" w:color="auto"/>
          </w:divBdr>
        </w:div>
        <w:div w:id="3871737">
          <w:marLeft w:val="0"/>
          <w:marRight w:val="0"/>
          <w:marTop w:val="0"/>
          <w:marBottom w:val="0"/>
          <w:divBdr>
            <w:top w:val="none" w:sz="0" w:space="0" w:color="auto"/>
            <w:left w:val="none" w:sz="0" w:space="0" w:color="auto"/>
            <w:bottom w:val="none" w:sz="0" w:space="0" w:color="auto"/>
            <w:right w:val="none" w:sz="0" w:space="0" w:color="auto"/>
          </w:divBdr>
        </w:div>
        <w:div w:id="974992802">
          <w:marLeft w:val="0"/>
          <w:marRight w:val="0"/>
          <w:marTop w:val="0"/>
          <w:marBottom w:val="0"/>
          <w:divBdr>
            <w:top w:val="none" w:sz="0" w:space="0" w:color="auto"/>
            <w:left w:val="none" w:sz="0" w:space="0" w:color="auto"/>
            <w:bottom w:val="none" w:sz="0" w:space="0" w:color="auto"/>
            <w:right w:val="none" w:sz="0" w:space="0" w:color="auto"/>
          </w:divBdr>
        </w:div>
        <w:div w:id="246498121">
          <w:marLeft w:val="0"/>
          <w:marRight w:val="0"/>
          <w:marTop w:val="0"/>
          <w:marBottom w:val="0"/>
          <w:divBdr>
            <w:top w:val="none" w:sz="0" w:space="0" w:color="auto"/>
            <w:left w:val="none" w:sz="0" w:space="0" w:color="auto"/>
            <w:bottom w:val="none" w:sz="0" w:space="0" w:color="auto"/>
            <w:right w:val="none" w:sz="0" w:space="0" w:color="auto"/>
          </w:divBdr>
        </w:div>
        <w:div w:id="1734615856">
          <w:marLeft w:val="0"/>
          <w:marRight w:val="0"/>
          <w:marTop w:val="0"/>
          <w:marBottom w:val="0"/>
          <w:divBdr>
            <w:top w:val="none" w:sz="0" w:space="0" w:color="auto"/>
            <w:left w:val="none" w:sz="0" w:space="0" w:color="auto"/>
            <w:bottom w:val="none" w:sz="0" w:space="0" w:color="auto"/>
            <w:right w:val="none" w:sz="0" w:space="0" w:color="auto"/>
          </w:divBdr>
        </w:div>
        <w:div w:id="2050568720">
          <w:marLeft w:val="0"/>
          <w:marRight w:val="0"/>
          <w:marTop w:val="0"/>
          <w:marBottom w:val="0"/>
          <w:divBdr>
            <w:top w:val="none" w:sz="0" w:space="0" w:color="auto"/>
            <w:left w:val="none" w:sz="0" w:space="0" w:color="auto"/>
            <w:bottom w:val="none" w:sz="0" w:space="0" w:color="auto"/>
            <w:right w:val="none" w:sz="0" w:space="0" w:color="auto"/>
          </w:divBdr>
        </w:div>
        <w:div w:id="912544423">
          <w:marLeft w:val="0"/>
          <w:marRight w:val="0"/>
          <w:marTop w:val="0"/>
          <w:marBottom w:val="0"/>
          <w:divBdr>
            <w:top w:val="none" w:sz="0" w:space="0" w:color="auto"/>
            <w:left w:val="none" w:sz="0" w:space="0" w:color="auto"/>
            <w:bottom w:val="none" w:sz="0" w:space="0" w:color="auto"/>
            <w:right w:val="none" w:sz="0" w:space="0" w:color="auto"/>
          </w:divBdr>
        </w:div>
        <w:div w:id="1732338558">
          <w:marLeft w:val="0"/>
          <w:marRight w:val="0"/>
          <w:marTop w:val="0"/>
          <w:marBottom w:val="0"/>
          <w:divBdr>
            <w:top w:val="none" w:sz="0" w:space="0" w:color="auto"/>
            <w:left w:val="none" w:sz="0" w:space="0" w:color="auto"/>
            <w:bottom w:val="none" w:sz="0" w:space="0" w:color="auto"/>
            <w:right w:val="none" w:sz="0" w:space="0" w:color="auto"/>
          </w:divBdr>
        </w:div>
        <w:div w:id="274212437">
          <w:marLeft w:val="0"/>
          <w:marRight w:val="0"/>
          <w:marTop w:val="0"/>
          <w:marBottom w:val="0"/>
          <w:divBdr>
            <w:top w:val="none" w:sz="0" w:space="0" w:color="auto"/>
            <w:left w:val="none" w:sz="0" w:space="0" w:color="auto"/>
            <w:bottom w:val="none" w:sz="0" w:space="0" w:color="auto"/>
            <w:right w:val="none" w:sz="0" w:space="0" w:color="auto"/>
          </w:divBdr>
        </w:div>
        <w:div w:id="708458205">
          <w:marLeft w:val="0"/>
          <w:marRight w:val="0"/>
          <w:marTop w:val="0"/>
          <w:marBottom w:val="0"/>
          <w:divBdr>
            <w:top w:val="none" w:sz="0" w:space="0" w:color="auto"/>
            <w:left w:val="none" w:sz="0" w:space="0" w:color="auto"/>
            <w:bottom w:val="none" w:sz="0" w:space="0" w:color="auto"/>
            <w:right w:val="none" w:sz="0" w:space="0" w:color="auto"/>
          </w:divBdr>
        </w:div>
        <w:div w:id="1101610633">
          <w:marLeft w:val="0"/>
          <w:marRight w:val="0"/>
          <w:marTop w:val="0"/>
          <w:marBottom w:val="0"/>
          <w:divBdr>
            <w:top w:val="none" w:sz="0" w:space="0" w:color="auto"/>
            <w:left w:val="none" w:sz="0" w:space="0" w:color="auto"/>
            <w:bottom w:val="none" w:sz="0" w:space="0" w:color="auto"/>
            <w:right w:val="none" w:sz="0" w:space="0" w:color="auto"/>
          </w:divBdr>
        </w:div>
        <w:div w:id="596182834">
          <w:marLeft w:val="0"/>
          <w:marRight w:val="0"/>
          <w:marTop w:val="0"/>
          <w:marBottom w:val="0"/>
          <w:divBdr>
            <w:top w:val="none" w:sz="0" w:space="0" w:color="auto"/>
            <w:left w:val="none" w:sz="0" w:space="0" w:color="auto"/>
            <w:bottom w:val="none" w:sz="0" w:space="0" w:color="auto"/>
            <w:right w:val="none" w:sz="0" w:space="0" w:color="auto"/>
          </w:divBdr>
        </w:div>
        <w:div w:id="345714082">
          <w:marLeft w:val="0"/>
          <w:marRight w:val="0"/>
          <w:marTop w:val="0"/>
          <w:marBottom w:val="0"/>
          <w:divBdr>
            <w:top w:val="none" w:sz="0" w:space="0" w:color="auto"/>
            <w:left w:val="none" w:sz="0" w:space="0" w:color="auto"/>
            <w:bottom w:val="none" w:sz="0" w:space="0" w:color="auto"/>
            <w:right w:val="none" w:sz="0" w:space="0" w:color="auto"/>
          </w:divBdr>
        </w:div>
        <w:div w:id="1167094748">
          <w:marLeft w:val="0"/>
          <w:marRight w:val="0"/>
          <w:marTop w:val="0"/>
          <w:marBottom w:val="0"/>
          <w:divBdr>
            <w:top w:val="none" w:sz="0" w:space="0" w:color="auto"/>
            <w:left w:val="none" w:sz="0" w:space="0" w:color="auto"/>
            <w:bottom w:val="none" w:sz="0" w:space="0" w:color="auto"/>
            <w:right w:val="none" w:sz="0" w:space="0" w:color="auto"/>
          </w:divBdr>
        </w:div>
        <w:div w:id="1705593897">
          <w:marLeft w:val="0"/>
          <w:marRight w:val="0"/>
          <w:marTop w:val="0"/>
          <w:marBottom w:val="0"/>
          <w:divBdr>
            <w:top w:val="none" w:sz="0" w:space="0" w:color="auto"/>
            <w:left w:val="none" w:sz="0" w:space="0" w:color="auto"/>
            <w:bottom w:val="none" w:sz="0" w:space="0" w:color="auto"/>
            <w:right w:val="none" w:sz="0" w:space="0" w:color="auto"/>
          </w:divBdr>
        </w:div>
        <w:div w:id="1815020847">
          <w:marLeft w:val="0"/>
          <w:marRight w:val="0"/>
          <w:marTop w:val="0"/>
          <w:marBottom w:val="0"/>
          <w:divBdr>
            <w:top w:val="none" w:sz="0" w:space="0" w:color="auto"/>
            <w:left w:val="none" w:sz="0" w:space="0" w:color="auto"/>
            <w:bottom w:val="none" w:sz="0" w:space="0" w:color="auto"/>
            <w:right w:val="none" w:sz="0" w:space="0" w:color="auto"/>
          </w:divBdr>
        </w:div>
      </w:divsChild>
    </w:div>
    <w:div w:id="1521778562">
      <w:bodyDiv w:val="1"/>
      <w:marLeft w:val="0"/>
      <w:marRight w:val="0"/>
      <w:marTop w:val="0"/>
      <w:marBottom w:val="0"/>
      <w:divBdr>
        <w:top w:val="none" w:sz="0" w:space="0" w:color="auto"/>
        <w:left w:val="none" w:sz="0" w:space="0" w:color="auto"/>
        <w:bottom w:val="none" w:sz="0" w:space="0" w:color="auto"/>
        <w:right w:val="none" w:sz="0" w:space="0" w:color="auto"/>
      </w:divBdr>
    </w:div>
    <w:div w:id="1564020066">
      <w:bodyDiv w:val="1"/>
      <w:marLeft w:val="0"/>
      <w:marRight w:val="0"/>
      <w:marTop w:val="0"/>
      <w:marBottom w:val="0"/>
      <w:divBdr>
        <w:top w:val="none" w:sz="0" w:space="0" w:color="auto"/>
        <w:left w:val="none" w:sz="0" w:space="0" w:color="auto"/>
        <w:bottom w:val="none" w:sz="0" w:space="0" w:color="auto"/>
        <w:right w:val="none" w:sz="0" w:space="0" w:color="auto"/>
      </w:divBdr>
      <w:divsChild>
        <w:div w:id="675807636">
          <w:marLeft w:val="0"/>
          <w:marRight w:val="0"/>
          <w:marTop w:val="0"/>
          <w:marBottom w:val="0"/>
          <w:divBdr>
            <w:top w:val="none" w:sz="0" w:space="0" w:color="auto"/>
            <w:left w:val="none" w:sz="0" w:space="0" w:color="auto"/>
            <w:bottom w:val="none" w:sz="0" w:space="0" w:color="auto"/>
            <w:right w:val="none" w:sz="0" w:space="0" w:color="auto"/>
          </w:divBdr>
        </w:div>
        <w:div w:id="1919746669">
          <w:marLeft w:val="0"/>
          <w:marRight w:val="0"/>
          <w:marTop w:val="0"/>
          <w:marBottom w:val="0"/>
          <w:divBdr>
            <w:top w:val="none" w:sz="0" w:space="0" w:color="auto"/>
            <w:left w:val="none" w:sz="0" w:space="0" w:color="auto"/>
            <w:bottom w:val="none" w:sz="0" w:space="0" w:color="auto"/>
            <w:right w:val="none" w:sz="0" w:space="0" w:color="auto"/>
          </w:divBdr>
        </w:div>
        <w:div w:id="1643072987">
          <w:marLeft w:val="0"/>
          <w:marRight w:val="0"/>
          <w:marTop w:val="0"/>
          <w:marBottom w:val="0"/>
          <w:divBdr>
            <w:top w:val="none" w:sz="0" w:space="0" w:color="auto"/>
            <w:left w:val="none" w:sz="0" w:space="0" w:color="auto"/>
            <w:bottom w:val="none" w:sz="0" w:space="0" w:color="auto"/>
            <w:right w:val="none" w:sz="0" w:space="0" w:color="auto"/>
          </w:divBdr>
        </w:div>
        <w:div w:id="1784156506">
          <w:marLeft w:val="0"/>
          <w:marRight w:val="0"/>
          <w:marTop w:val="0"/>
          <w:marBottom w:val="0"/>
          <w:divBdr>
            <w:top w:val="none" w:sz="0" w:space="0" w:color="auto"/>
            <w:left w:val="none" w:sz="0" w:space="0" w:color="auto"/>
            <w:bottom w:val="none" w:sz="0" w:space="0" w:color="auto"/>
            <w:right w:val="none" w:sz="0" w:space="0" w:color="auto"/>
          </w:divBdr>
        </w:div>
        <w:div w:id="705906750">
          <w:marLeft w:val="0"/>
          <w:marRight w:val="0"/>
          <w:marTop w:val="0"/>
          <w:marBottom w:val="0"/>
          <w:divBdr>
            <w:top w:val="none" w:sz="0" w:space="0" w:color="auto"/>
            <w:left w:val="none" w:sz="0" w:space="0" w:color="auto"/>
            <w:bottom w:val="none" w:sz="0" w:space="0" w:color="auto"/>
            <w:right w:val="none" w:sz="0" w:space="0" w:color="auto"/>
          </w:divBdr>
        </w:div>
        <w:div w:id="234825430">
          <w:marLeft w:val="0"/>
          <w:marRight w:val="0"/>
          <w:marTop w:val="0"/>
          <w:marBottom w:val="0"/>
          <w:divBdr>
            <w:top w:val="none" w:sz="0" w:space="0" w:color="auto"/>
            <w:left w:val="none" w:sz="0" w:space="0" w:color="auto"/>
            <w:bottom w:val="none" w:sz="0" w:space="0" w:color="auto"/>
            <w:right w:val="none" w:sz="0" w:space="0" w:color="auto"/>
          </w:divBdr>
        </w:div>
        <w:div w:id="1940332256">
          <w:marLeft w:val="0"/>
          <w:marRight w:val="0"/>
          <w:marTop w:val="0"/>
          <w:marBottom w:val="0"/>
          <w:divBdr>
            <w:top w:val="none" w:sz="0" w:space="0" w:color="auto"/>
            <w:left w:val="none" w:sz="0" w:space="0" w:color="auto"/>
            <w:bottom w:val="none" w:sz="0" w:space="0" w:color="auto"/>
            <w:right w:val="none" w:sz="0" w:space="0" w:color="auto"/>
          </w:divBdr>
        </w:div>
        <w:div w:id="649478391">
          <w:marLeft w:val="-75"/>
          <w:marRight w:val="0"/>
          <w:marTop w:val="30"/>
          <w:marBottom w:val="30"/>
          <w:divBdr>
            <w:top w:val="none" w:sz="0" w:space="0" w:color="auto"/>
            <w:left w:val="none" w:sz="0" w:space="0" w:color="auto"/>
            <w:bottom w:val="none" w:sz="0" w:space="0" w:color="auto"/>
            <w:right w:val="none" w:sz="0" w:space="0" w:color="auto"/>
          </w:divBdr>
          <w:divsChild>
            <w:div w:id="1008018430">
              <w:marLeft w:val="0"/>
              <w:marRight w:val="0"/>
              <w:marTop w:val="0"/>
              <w:marBottom w:val="0"/>
              <w:divBdr>
                <w:top w:val="none" w:sz="0" w:space="0" w:color="auto"/>
                <w:left w:val="none" w:sz="0" w:space="0" w:color="auto"/>
                <w:bottom w:val="none" w:sz="0" w:space="0" w:color="auto"/>
                <w:right w:val="none" w:sz="0" w:space="0" w:color="auto"/>
              </w:divBdr>
              <w:divsChild>
                <w:div w:id="258174862">
                  <w:marLeft w:val="0"/>
                  <w:marRight w:val="0"/>
                  <w:marTop w:val="0"/>
                  <w:marBottom w:val="0"/>
                  <w:divBdr>
                    <w:top w:val="none" w:sz="0" w:space="0" w:color="auto"/>
                    <w:left w:val="none" w:sz="0" w:space="0" w:color="auto"/>
                    <w:bottom w:val="none" w:sz="0" w:space="0" w:color="auto"/>
                    <w:right w:val="none" w:sz="0" w:space="0" w:color="auto"/>
                  </w:divBdr>
                </w:div>
              </w:divsChild>
            </w:div>
            <w:div w:id="286593719">
              <w:marLeft w:val="0"/>
              <w:marRight w:val="0"/>
              <w:marTop w:val="0"/>
              <w:marBottom w:val="0"/>
              <w:divBdr>
                <w:top w:val="none" w:sz="0" w:space="0" w:color="auto"/>
                <w:left w:val="none" w:sz="0" w:space="0" w:color="auto"/>
                <w:bottom w:val="none" w:sz="0" w:space="0" w:color="auto"/>
                <w:right w:val="none" w:sz="0" w:space="0" w:color="auto"/>
              </w:divBdr>
              <w:divsChild>
                <w:div w:id="1438521623">
                  <w:marLeft w:val="0"/>
                  <w:marRight w:val="0"/>
                  <w:marTop w:val="0"/>
                  <w:marBottom w:val="0"/>
                  <w:divBdr>
                    <w:top w:val="none" w:sz="0" w:space="0" w:color="auto"/>
                    <w:left w:val="none" w:sz="0" w:space="0" w:color="auto"/>
                    <w:bottom w:val="none" w:sz="0" w:space="0" w:color="auto"/>
                    <w:right w:val="none" w:sz="0" w:space="0" w:color="auto"/>
                  </w:divBdr>
                </w:div>
              </w:divsChild>
            </w:div>
            <w:div w:id="329871626">
              <w:marLeft w:val="0"/>
              <w:marRight w:val="0"/>
              <w:marTop w:val="0"/>
              <w:marBottom w:val="0"/>
              <w:divBdr>
                <w:top w:val="none" w:sz="0" w:space="0" w:color="auto"/>
                <w:left w:val="none" w:sz="0" w:space="0" w:color="auto"/>
                <w:bottom w:val="none" w:sz="0" w:space="0" w:color="auto"/>
                <w:right w:val="none" w:sz="0" w:space="0" w:color="auto"/>
              </w:divBdr>
              <w:divsChild>
                <w:div w:id="43717650">
                  <w:marLeft w:val="0"/>
                  <w:marRight w:val="0"/>
                  <w:marTop w:val="0"/>
                  <w:marBottom w:val="0"/>
                  <w:divBdr>
                    <w:top w:val="none" w:sz="0" w:space="0" w:color="auto"/>
                    <w:left w:val="none" w:sz="0" w:space="0" w:color="auto"/>
                    <w:bottom w:val="none" w:sz="0" w:space="0" w:color="auto"/>
                    <w:right w:val="none" w:sz="0" w:space="0" w:color="auto"/>
                  </w:divBdr>
                </w:div>
              </w:divsChild>
            </w:div>
            <w:div w:id="2058160632">
              <w:marLeft w:val="0"/>
              <w:marRight w:val="0"/>
              <w:marTop w:val="0"/>
              <w:marBottom w:val="0"/>
              <w:divBdr>
                <w:top w:val="none" w:sz="0" w:space="0" w:color="auto"/>
                <w:left w:val="none" w:sz="0" w:space="0" w:color="auto"/>
                <w:bottom w:val="none" w:sz="0" w:space="0" w:color="auto"/>
                <w:right w:val="none" w:sz="0" w:space="0" w:color="auto"/>
              </w:divBdr>
              <w:divsChild>
                <w:div w:id="703561503">
                  <w:marLeft w:val="0"/>
                  <w:marRight w:val="0"/>
                  <w:marTop w:val="0"/>
                  <w:marBottom w:val="0"/>
                  <w:divBdr>
                    <w:top w:val="none" w:sz="0" w:space="0" w:color="auto"/>
                    <w:left w:val="none" w:sz="0" w:space="0" w:color="auto"/>
                    <w:bottom w:val="none" w:sz="0" w:space="0" w:color="auto"/>
                    <w:right w:val="none" w:sz="0" w:space="0" w:color="auto"/>
                  </w:divBdr>
                </w:div>
              </w:divsChild>
            </w:div>
            <w:div w:id="1117025721">
              <w:marLeft w:val="0"/>
              <w:marRight w:val="0"/>
              <w:marTop w:val="0"/>
              <w:marBottom w:val="0"/>
              <w:divBdr>
                <w:top w:val="none" w:sz="0" w:space="0" w:color="auto"/>
                <w:left w:val="none" w:sz="0" w:space="0" w:color="auto"/>
                <w:bottom w:val="none" w:sz="0" w:space="0" w:color="auto"/>
                <w:right w:val="none" w:sz="0" w:space="0" w:color="auto"/>
              </w:divBdr>
              <w:divsChild>
                <w:div w:id="2090540966">
                  <w:marLeft w:val="0"/>
                  <w:marRight w:val="0"/>
                  <w:marTop w:val="0"/>
                  <w:marBottom w:val="0"/>
                  <w:divBdr>
                    <w:top w:val="none" w:sz="0" w:space="0" w:color="auto"/>
                    <w:left w:val="none" w:sz="0" w:space="0" w:color="auto"/>
                    <w:bottom w:val="none" w:sz="0" w:space="0" w:color="auto"/>
                    <w:right w:val="none" w:sz="0" w:space="0" w:color="auto"/>
                  </w:divBdr>
                </w:div>
              </w:divsChild>
            </w:div>
            <w:div w:id="451898635">
              <w:marLeft w:val="0"/>
              <w:marRight w:val="0"/>
              <w:marTop w:val="0"/>
              <w:marBottom w:val="0"/>
              <w:divBdr>
                <w:top w:val="none" w:sz="0" w:space="0" w:color="auto"/>
                <w:left w:val="none" w:sz="0" w:space="0" w:color="auto"/>
                <w:bottom w:val="none" w:sz="0" w:space="0" w:color="auto"/>
                <w:right w:val="none" w:sz="0" w:space="0" w:color="auto"/>
              </w:divBdr>
              <w:divsChild>
                <w:div w:id="1444231516">
                  <w:marLeft w:val="0"/>
                  <w:marRight w:val="0"/>
                  <w:marTop w:val="0"/>
                  <w:marBottom w:val="0"/>
                  <w:divBdr>
                    <w:top w:val="none" w:sz="0" w:space="0" w:color="auto"/>
                    <w:left w:val="none" w:sz="0" w:space="0" w:color="auto"/>
                    <w:bottom w:val="none" w:sz="0" w:space="0" w:color="auto"/>
                    <w:right w:val="none" w:sz="0" w:space="0" w:color="auto"/>
                  </w:divBdr>
                </w:div>
              </w:divsChild>
            </w:div>
            <w:div w:id="914318453">
              <w:marLeft w:val="0"/>
              <w:marRight w:val="0"/>
              <w:marTop w:val="0"/>
              <w:marBottom w:val="0"/>
              <w:divBdr>
                <w:top w:val="none" w:sz="0" w:space="0" w:color="auto"/>
                <w:left w:val="none" w:sz="0" w:space="0" w:color="auto"/>
                <w:bottom w:val="none" w:sz="0" w:space="0" w:color="auto"/>
                <w:right w:val="none" w:sz="0" w:space="0" w:color="auto"/>
              </w:divBdr>
              <w:divsChild>
                <w:div w:id="2014649017">
                  <w:marLeft w:val="0"/>
                  <w:marRight w:val="0"/>
                  <w:marTop w:val="0"/>
                  <w:marBottom w:val="0"/>
                  <w:divBdr>
                    <w:top w:val="none" w:sz="0" w:space="0" w:color="auto"/>
                    <w:left w:val="none" w:sz="0" w:space="0" w:color="auto"/>
                    <w:bottom w:val="none" w:sz="0" w:space="0" w:color="auto"/>
                    <w:right w:val="none" w:sz="0" w:space="0" w:color="auto"/>
                  </w:divBdr>
                </w:div>
              </w:divsChild>
            </w:div>
            <w:div w:id="790974205">
              <w:marLeft w:val="0"/>
              <w:marRight w:val="0"/>
              <w:marTop w:val="0"/>
              <w:marBottom w:val="0"/>
              <w:divBdr>
                <w:top w:val="none" w:sz="0" w:space="0" w:color="auto"/>
                <w:left w:val="none" w:sz="0" w:space="0" w:color="auto"/>
                <w:bottom w:val="none" w:sz="0" w:space="0" w:color="auto"/>
                <w:right w:val="none" w:sz="0" w:space="0" w:color="auto"/>
              </w:divBdr>
              <w:divsChild>
                <w:div w:id="1952400196">
                  <w:marLeft w:val="0"/>
                  <w:marRight w:val="0"/>
                  <w:marTop w:val="0"/>
                  <w:marBottom w:val="0"/>
                  <w:divBdr>
                    <w:top w:val="none" w:sz="0" w:space="0" w:color="auto"/>
                    <w:left w:val="none" w:sz="0" w:space="0" w:color="auto"/>
                    <w:bottom w:val="none" w:sz="0" w:space="0" w:color="auto"/>
                    <w:right w:val="none" w:sz="0" w:space="0" w:color="auto"/>
                  </w:divBdr>
                </w:div>
              </w:divsChild>
            </w:div>
            <w:div w:id="1234268735">
              <w:marLeft w:val="0"/>
              <w:marRight w:val="0"/>
              <w:marTop w:val="0"/>
              <w:marBottom w:val="0"/>
              <w:divBdr>
                <w:top w:val="none" w:sz="0" w:space="0" w:color="auto"/>
                <w:left w:val="none" w:sz="0" w:space="0" w:color="auto"/>
                <w:bottom w:val="none" w:sz="0" w:space="0" w:color="auto"/>
                <w:right w:val="none" w:sz="0" w:space="0" w:color="auto"/>
              </w:divBdr>
              <w:divsChild>
                <w:div w:id="1389961607">
                  <w:marLeft w:val="0"/>
                  <w:marRight w:val="0"/>
                  <w:marTop w:val="0"/>
                  <w:marBottom w:val="0"/>
                  <w:divBdr>
                    <w:top w:val="none" w:sz="0" w:space="0" w:color="auto"/>
                    <w:left w:val="none" w:sz="0" w:space="0" w:color="auto"/>
                    <w:bottom w:val="none" w:sz="0" w:space="0" w:color="auto"/>
                    <w:right w:val="none" w:sz="0" w:space="0" w:color="auto"/>
                  </w:divBdr>
                </w:div>
              </w:divsChild>
            </w:div>
            <w:div w:id="488374764">
              <w:marLeft w:val="0"/>
              <w:marRight w:val="0"/>
              <w:marTop w:val="0"/>
              <w:marBottom w:val="0"/>
              <w:divBdr>
                <w:top w:val="none" w:sz="0" w:space="0" w:color="auto"/>
                <w:left w:val="none" w:sz="0" w:space="0" w:color="auto"/>
                <w:bottom w:val="none" w:sz="0" w:space="0" w:color="auto"/>
                <w:right w:val="none" w:sz="0" w:space="0" w:color="auto"/>
              </w:divBdr>
              <w:divsChild>
                <w:div w:id="318533831">
                  <w:marLeft w:val="0"/>
                  <w:marRight w:val="0"/>
                  <w:marTop w:val="0"/>
                  <w:marBottom w:val="0"/>
                  <w:divBdr>
                    <w:top w:val="none" w:sz="0" w:space="0" w:color="auto"/>
                    <w:left w:val="none" w:sz="0" w:space="0" w:color="auto"/>
                    <w:bottom w:val="none" w:sz="0" w:space="0" w:color="auto"/>
                    <w:right w:val="none" w:sz="0" w:space="0" w:color="auto"/>
                  </w:divBdr>
                </w:div>
              </w:divsChild>
            </w:div>
            <w:div w:id="2063359203">
              <w:marLeft w:val="0"/>
              <w:marRight w:val="0"/>
              <w:marTop w:val="0"/>
              <w:marBottom w:val="0"/>
              <w:divBdr>
                <w:top w:val="none" w:sz="0" w:space="0" w:color="auto"/>
                <w:left w:val="none" w:sz="0" w:space="0" w:color="auto"/>
                <w:bottom w:val="none" w:sz="0" w:space="0" w:color="auto"/>
                <w:right w:val="none" w:sz="0" w:space="0" w:color="auto"/>
              </w:divBdr>
              <w:divsChild>
                <w:div w:id="1169906984">
                  <w:marLeft w:val="0"/>
                  <w:marRight w:val="0"/>
                  <w:marTop w:val="0"/>
                  <w:marBottom w:val="0"/>
                  <w:divBdr>
                    <w:top w:val="none" w:sz="0" w:space="0" w:color="auto"/>
                    <w:left w:val="none" w:sz="0" w:space="0" w:color="auto"/>
                    <w:bottom w:val="none" w:sz="0" w:space="0" w:color="auto"/>
                    <w:right w:val="none" w:sz="0" w:space="0" w:color="auto"/>
                  </w:divBdr>
                </w:div>
              </w:divsChild>
            </w:div>
            <w:div w:id="1980842869">
              <w:marLeft w:val="0"/>
              <w:marRight w:val="0"/>
              <w:marTop w:val="0"/>
              <w:marBottom w:val="0"/>
              <w:divBdr>
                <w:top w:val="none" w:sz="0" w:space="0" w:color="auto"/>
                <w:left w:val="none" w:sz="0" w:space="0" w:color="auto"/>
                <w:bottom w:val="none" w:sz="0" w:space="0" w:color="auto"/>
                <w:right w:val="none" w:sz="0" w:space="0" w:color="auto"/>
              </w:divBdr>
              <w:divsChild>
                <w:div w:id="82190721">
                  <w:marLeft w:val="0"/>
                  <w:marRight w:val="0"/>
                  <w:marTop w:val="0"/>
                  <w:marBottom w:val="0"/>
                  <w:divBdr>
                    <w:top w:val="none" w:sz="0" w:space="0" w:color="auto"/>
                    <w:left w:val="none" w:sz="0" w:space="0" w:color="auto"/>
                    <w:bottom w:val="none" w:sz="0" w:space="0" w:color="auto"/>
                    <w:right w:val="none" w:sz="0" w:space="0" w:color="auto"/>
                  </w:divBdr>
                </w:div>
              </w:divsChild>
            </w:div>
            <w:div w:id="2035113118">
              <w:marLeft w:val="0"/>
              <w:marRight w:val="0"/>
              <w:marTop w:val="0"/>
              <w:marBottom w:val="0"/>
              <w:divBdr>
                <w:top w:val="none" w:sz="0" w:space="0" w:color="auto"/>
                <w:left w:val="none" w:sz="0" w:space="0" w:color="auto"/>
                <w:bottom w:val="none" w:sz="0" w:space="0" w:color="auto"/>
                <w:right w:val="none" w:sz="0" w:space="0" w:color="auto"/>
              </w:divBdr>
              <w:divsChild>
                <w:div w:id="1770420255">
                  <w:marLeft w:val="0"/>
                  <w:marRight w:val="0"/>
                  <w:marTop w:val="0"/>
                  <w:marBottom w:val="0"/>
                  <w:divBdr>
                    <w:top w:val="none" w:sz="0" w:space="0" w:color="auto"/>
                    <w:left w:val="none" w:sz="0" w:space="0" w:color="auto"/>
                    <w:bottom w:val="none" w:sz="0" w:space="0" w:color="auto"/>
                    <w:right w:val="none" w:sz="0" w:space="0" w:color="auto"/>
                  </w:divBdr>
                </w:div>
              </w:divsChild>
            </w:div>
            <w:div w:id="996540997">
              <w:marLeft w:val="0"/>
              <w:marRight w:val="0"/>
              <w:marTop w:val="0"/>
              <w:marBottom w:val="0"/>
              <w:divBdr>
                <w:top w:val="none" w:sz="0" w:space="0" w:color="auto"/>
                <w:left w:val="none" w:sz="0" w:space="0" w:color="auto"/>
                <w:bottom w:val="none" w:sz="0" w:space="0" w:color="auto"/>
                <w:right w:val="none" w:sz="0" w:space="0" w:color="auto"/>
              </w:divBdr>
              <w:divsChild>
                <w:div w:id="774788967">
                  <w:marLeft w:val="0"/>
                  <w:marRight w:val="0"/>
                  <w:marTop w:val="0"/>
                  <w:marBottom w:val="0"/>
                  <w:divBdr>
                    <w:top w:val="none" w:sz="0" w:space="0" w:color="auto"/>
                    <w:left w:val="none" w:sz="0" w:space="0" w:color="auto"/>
                    <w:bottom w:val="none" w:sz="0" w:space="0" w:color="auto"/>
                    <w:right w:val="none" w:sz="0" w:space="0" w:color="auto"/>
                  </w:divBdr>
                </w:div>
              </w:divsChild>
            </w:div>
            <w:div w:id="1659993809">
              <w:marLeft w:val="0"/>
              <w:marRight w:val="0"/>
              <w:marTop w:val="0"/>
              <w:marBottom w:val="0"/>
              <w:divBdr>
                <w:top w:val="none" w:sz="0" w:space="0" w:color="auto"/>
                <w:left w:val="none" w:sz="0" w:space="0" w:color="auto"/>
                <w:bottom w:val="none" w:sz="0" w:space="0" w:color="auto"/>
                <w:right w:val="none" w:sz="0" w:space="0" w:color="auto"/>
              </w:divBdr>
              <w:divsChild>
                <w:div w:id="5813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4762">
      <w:bodyDiv w:val="1"/>
      <w:marLeft w:val="0"/>
      <w:marRight w:val="0"/>
      <w:marTop w:val="0"/>
      <w:marBottom w:val="0"/>
      <w:divBdr>
        <w:top w:val="none" w:sz="0" w:space="0" w:color="auto"/>
        <w:left w:val="none" w:sz="0" w:space="0" w:color="auto"/>
        <w:bottom w:val="none" w:sz="0" w:space="0" w:color="auto"/>
        <w:right w:val="none" w:sz="0" w:space="0" w:color="auto"/>
      </w:divBdr>
      <w:divsChild>
        <w:div w:id="1027489356">
          <w:marLeft w:val="0"/>
          <w:marRight w:val="0"/>
          <w:marTop w:val="0"/>
          <w:marBottom w:val="0"/>
          <w:divBdr>
            <w:top w:val="none" w:sz="0" w:space="0" w:color="auto"/>
            <w:left w:val="none" w:sz="0" w:space="0" w:color="auto"/>
            <w:bottom w:val="none" w:sz="0" w:space="0" w:color="auto"/>
            <w:right w:val="none" w:sz="0" w:space="0" w:color="auto"/>
          </w:divBdr>
        </w:div>
        <w:div w:id="1932347464">
          <w:marLeft w:val="0"/>
          <w:marRight w:val="0"/>
          <w:marTop w:val="0"/>
          <w:marBottom w:val="0"/>
          <w:divBdr>
            <w:top w:val="none" w:sz="0" w:space="0" w:color="auto"/>
            <w:left w:val="none" w:sz="0" w:space="0" w:color="auto"/>
            <w:bottom w:val="none" w:sz="0" w:space="0" w:color="auto"/>
            <w:right w:val="none" w:sz="0" w:space="0" w:color="auto"/>
          </w:divBdr>
        </w:div>
        <w:div w:id="2126732308">
          <w:marLeft w:val="0"/>
          <w:marRight w:val="0"/>
          <w:marTop w:val="0"/>
          <w:marBottom w:val="0"/>
          <w:divBdr>
            <w:top w:val="none" w:sz="0" w:space="0" w:color="auto"/>
            <w:left w:val="none" w:sz="0" w:space="0" w:color="auto"/>
            <w:bottom w:val="none" w:sz="0" w:space="0" w:color="auto"/>
            <w:right w:val="none" w:sz="0" w:space="0" w:color="auto"/>
          </w:divBdr>
        </w:div>
        <w:div w:id="341318699">
          <w:marLeft w:val="0"/>
          <w:marRight w:val="0"/>
          <w:marTop w:val="0"/>
          <w:marBottom w:val="0"/>
          <w:divBdr>
            <w:top w:val="none" w:sz="0" w:space="0" w:color="auto"/>
            <w:left w:val="none" w:sz="0" w:space="0" w:color="auto"/>
            <w:bottom w:val="none" w:sz="0" w:space="0" w:color="auto"/>
            <w:right w:val="none" w:sz="0" w:space="0" w:color="auto"/>
          </w:divBdr>
        </w:div>
        <w:div w:id="611058349">
          <w:marLeft w:val="0"/>
          <w:marRight w:val="0"/>
          <w:marTop w:val="0"/>
          <w:marBottom w:val="0"/>
          <w:divBdr>
            <w:top w:val="none" w:sz="0" w:space="0" w:color="auto"/>
            <w:left w:val="none" w:sz="0" w:space="0" w:color="auto"/>
            <w:bottom w:val="none" w:sz="0" w:space="0" w:color="auto"/>
            <w:right w:val="none" w:sz="0" w:space="0" w:color="auto"/>
          </w:divBdr>
        </w:div>
        <w:div w:id="967466099">
          <w:marLeft w:val="0"/>
          <w:marRight w:val="0"/>
          <w:marTop w:val="0"/>
          <w:marBottom w:val="0"/>
          <w:divBdr>
            <w:top w:val="none" w:sz="0" w:space="0" w:color="auto"/>
            <w:left w:val="none" w:sz="0" w:space="0" w:color="auto"/>
            <w:bottom w:val="none" w:sz="0" w:space="0" w:color="auto"/>
            <w:right w:val="none" w:sz="0" w:space="0" w:color="auto"/>
          </w:divBdr>
        </w:div>
        <w:div w:id="1232109315">
          <w:marLeft w:val="0"/>
          <w:marRight w:val="0"/>
          <w:marTop w:val="0"/>
          <w:marBottom w:val="0"/>
          <w:divBdr>
            <w:top w:val="none" w:sz="0" w:space="0" w:color="auto"/>
            <w:left w:val="none" w:sz="0" w:space="0" w:color="auto"/>
            <w:bottom w:val="none" w:sz="0" w:space="0" w:color="auto"/>
            <w:right w:val="none" w:sz="0" w:space="0" w:color="auto"/>
          </w:divBdr>
        </w:div>
        <w:div w:id="1211578529">
          <w:marLeft w:val="0"/>
          <w:marRight w:val="0"/>
          <w:marTop w:val="0"/>
          <w:marBottom w:val="0"/>
          <w:divBdr>
            <w:top w:val="none" w:sz="0" w:space="0" w:color="auto"/>
            <w:left w:val="none" w:sz="0" w:space="0" w:color="auto"/>
            <w:bottom w:val="none" w:sz="0" w:space="0" w:color="auto"/>
            <w:right w:val="none" w:sz="0" w:space="0" w:color="auto"/>
          </w:divBdr>
        </w:div>
        <w:div w:id="187959125">
          <w:marLeft w:val="0"/>
          <w:marRight w:val="0"/>
          <w:marTop w:val="0"/>
          <w:marBottom w:val="0"/>
          <w:divBdr>
            <w:top w:val="none" w:sz="0" w:space="0" w:color="auto"/>
            <w:left w:val="none" w:sz="0" w:space="0" w:color="auto"/>
            <w:bottom w:val="none" w:sz="0" w:space="0" w:color="auto"/>
            <w:right w:val="none" w:sz="0" w:space="0" w:color="auto"/>
          </w:divBdr>
        </w:div>
      </w:divsChild>
    </w:div>
    <w:div w:id="1666666291">
      <w:bodyDiv w:val="1"/>
      <w:marLeft w:val="0"/>
      <w:marRight w:val="0"/>
      <w:marTop w:val="0"/>
      <w:marBottom w:val="0"/>
      <w:divBdr>
        <w:top w:val="none" w:sz="0" w:space="0" w:color="auto"/>
        <w:left w:val="none" w:sz="0" w:space="0" w:color="auto"/>
        <w:bottom w:val="none" w:sz="0" w:space="0" w:color="auto"/>
        <w:right w:val="none" w:sz="0" w:space="0" w:color="auto"/>
      </w:divBdr>
      <w:divsChild>
        <w:div w:id="1039551157">
          <w:marLeft w:val="0"/>
          <w:marRight w:val="0"/>
          <w:marTop w:val="0"/>
          <w:marBottom w:val="0"/>
          <w:divBdr>
            <w:top w:val="none" w:sz="0" w:space="0" w:color="auto"/>
            <w:left w:val="none" w:sz="0" w:space="0" w:color="auto"/>
            <w:bottom w:val="none" w:sz="0" w:space="0" w:color="auto"/>
            <w:right w:val="none" w:sz="0" w:space="0" w:color="auto"/>
          </w:divBdr>
        </w:div>
        <w:div w:id="397554508">
          <w:marLeft w:val="0"/>
          <w:marRight w:val="0"/>
          <w:marTop w:val="0"/>
          <w:marBottom w:val="0"/>
          <w:divBdr>
            <w:top w:val="none" w:sz="0" w:space="0" w:color="auto"/>
            <w:left w:val="none" w:sz="0" w:space="0" w:color="auto"/>
            <w:bottom w:val="none" w:sz="0" w:space="0" w:color="auto"/>
            <w:right w:val="none" w:sz="0" w:space="0" w:color="auto"/>
          </w:divBdr>
        </w:div>
        <w:div w:id="735401438">
          <w:marLeft w:val="0"/>
          <w:marRight w:val="0"/>
          <w:marTop w:val="0"/>
          <w:marBottom w:val="0"/>
          <w:divBdr>
            <w:top w:val="none" w:sz="0" w:space="0" w:color="auto"/>
            <w:left w:val="none" w:sz="0" w:space="0" w:color="auto"/>
            <w:bottom w:val="none" w:sz="0" w:space="0" w:color="auto"/>
            <w:right w:val="none" w:sz="0" w:space="0" w:color="auto"/>
          </w:divBdr>
        </w:div>
        <w:div w:id="1656495485">
          <w:marLeft w:val="0"/>
          <w:marRight w:val="0"/>
          <w:marTop w:val="0"/>
          <w:marBottom w:val="0"/>
          <w:divBdr>
            <w:top w:val="none" w:sz="0" w:space="0" w:color="auto"/>
            <w:left w:val="none" w:sz="0" w:space="0" w:color="auto"/>
            <w:bottom w:val="none" w:sz="0" w:space="0" w:color="auto"/>
            <w:right w:val="none" w:sz="0" w:space="0" w:color="auto"/>
          </w:divBdr>
        </w:div>
        <w:div w:id="1436823914">
          <w:marLeft w:val="0"/>
          <w:marRight w:val="0"/>
          <w:marTop w:val="0"/>
          <w:marBottom w:val="0"/>
          <w:divBdr>
            <w:top w:val="none" w:sz="0" w:space="0" w:color="auto"/>
            <w:left w:val="none" w:sz="0" w:space="0" w:color="auto"/>
            <w:bottom w:val="none" w:sz="0" w:space="0" w:color="auto"/>
            <w:right w:val="none" w:sz="0" w:space="0" w:color="auto"/>
          </w:divBdr>
        </w:div>
        <w:div w:id="1328096192">
          <w:marLeft w:val="0"/>
          <w:marRight w:val="0"/>
          <w:marTop w:val="0"/>
          <w:marBottom w:val="0"/>
          <w:divBdr>
            <w:top w:val="none" w:sz="0" w:space="0" w:color="auto"/>
            <w:left w:val="none" w:sz="0" w:space="0" w:color="auto"/>
            <w:bottom w:val="none" w:sz="0" w:space="0" w:color="auto"/>
            <w:right w:val="none" w:sz="0" w:space="0" w:color="auto"/>
          </w:divBdr>
        </w:div>
        <w:div w:id="283200653">
          <w:marLeft w:val="0"/>
          <w:marRight w:val="0"/>
          <w:marTop w:val="0"/>
          <w:marBottom w:val="0"/>
          <w:divBdr>
            <w:top w:val="none" w:sz="0" w:space="0" w:color="auto"/>
            <w:left w:val="none" w:sz="0" w:space="0" w:color="auto"/>
            <w:bottom w:val="none" w:sz="0" w:space="0" w:color="auto"/>
            <w:right w:val="none" w:sz="0" w:space="0" w:color="auto"/>
          </w:divBdr>
        </w:div>
        <w:div w:id="1286035755">
          <w:marLeft w:val="-75"/>
          <w:marRight w:val="0"/>
          <w:marTop w:val="30"/>
          <w:marBottom w:val="30"/>
          <w:divBdr>
            <w:top w:val="none" w:sz="0" w:space="0" w:color="auto"/>
            <w:left w:val="none" w:sz="0" w:space="0" w:color="auto"/>
            <w:bottom w:val="none" w:sz="0" w:space="0" w:color="auto"/>
            <w:right w:val="none" w:sz="0" w:space="0" w:color="auto"/>
          </w:divBdr>
          <w:divsChild>
            <w:div w:id="315840238">
              <w:marLeft w:val="0"/>
              <w:marRight w:val="0"/>
              <w:marTop w:val="0"/>
              <w:marBottom w:val="0"/>
              <w:divBdr>
                <w:top w:val="none" w:sz="0" w:space="0" w:color="auto"/>
                <w:left w:val="none" w:sz="0" w:space="0" w:color="auto"/>
                <w:bottom w:val="none" w:sz="0" w:space="0" w:color="auto"/>
                <w:right w:val="none" w:sz="0" w:space="0" w:color="auto"/>
              </w:divBdr>
              <w:divsChild>
                <w:div w:id="1849444538">
                  <w:marLeft w:val="0"/>
                  <w:marRight w:val="0"/>
                  <w:marTop w:val="0"/>
                  <w:marBottom w:val="0"/>
                  <w:divBdr>
                    <w:top w:val="none" w:sz="0" w:space="0" w:color="auto"/>
                    <w:left w:val="none" w:sz="0" w:space="0" w:color="auto"/>
                    <w:bottom w:val="none" w:sz="0" w:space="0" w:color="auto"/>
                    <w:right w:val="none" w:sz="0" w:space="0" w:color="auto"/>
                  </w:divBdr>
                </w:div>
              </w:divsChild>
            </w:div>
            <w:div w:id="1561483088">
              <w:marLeft w:val="0"/>
              <w:marRight w:val="0"/>
              <w:marTop w:val="0"/>
              <w:marBottom w:val="0"/>
              <w:divBdr>
                <w:top w:val="none" w:sz="0" w:space="0" w:color="auto"/>
                <w:left w:val="none" w:sz="0" w:space="0" w:color="auto"/>
                <w:bottom w:val="none" w:sz="0" w:space="0" w:color="auto"/>
                <w:right w:val="none" w:sz="0" w:space="0" w:color="auto"/>
              </w:divBdr>
              <w:divsChild>
                <w:div w:id="331033308">
                  <w:marLeft w:val="0"/>
                  <w:marRight w:val="0"/>
                  <w:marTop w:val="0"/>
                  <w:marBottom w:val="0"/>
                  <w:divBdr>
                    <w:top w:val="none" w:sz="0" w:space="0" w:color="auto"/>
                    <w:left w:val="none" w:sz="0" w:space="0" w:color="auto"/>
                    <w:bottom w:val="none" w:sz="0" w:space="0" w:color="auto"/>
                    <w:right w:val="none" w:sz="0" w:space="0" w:color="auto"/>
                  </w:divBdr>
                </w:div>
              </w:divsChild>
            </w:div>
            <w:div w:id="188875262">
              <w:marLeft w:val="0"/>
              <w:marRight w:val="0"/>
              <w:marTop w:val="0"/>
              <w:marBottom w:val="0"/>
              <w:divBdr>
                <w:top w:val="none" w:sz="0" w:space="0" w:color="auto"/>
                <w:left w:val="none" w:sz="0" w:space="0" w:color="auto"/>
                <w:bottom w:val="none" w:sz="0" w:space="0" w:color="auto"/>
                <w:right w:val="none" w:sz="0" w:space="0" w:color="auto"/>
              </w:divBdr>
              <w:divsChild>
                <w:div w:id="833490899">
                  <w:marLeft w:val="0"/>
                  <w:marRight w:val="0"/>
                  <w:marTop w:val="0"/>
                  <w:marBottom w:val="0"/>
                  <w:divBdr>
                    <w:top w:val="none" w:sz="0" w:space="0" w:color="auto"/>
                    <w:left w:val="none" w:sz="0" w:space="0" w:color="auto"/>
                    <w:bottom w:val="none" w:sz="0" w:space="0" w:color="auto"/>
                    <w:right w:val="none" w:sz="0" w:space="0" w:color="auto"/>
                  </w:divBdr>
                </w:div>
              </w:divsChild>
            </w:div>
            <w:div w:id="876238082">
              <w:marLeft w:val="0"/>
              <w:marRight w:val="0"/>
              <w:marTop w:val="0"/>
              <w:marBottom w:val="0"/>
              <w:divBdr>
                <w:top w:val="none" w:sz="0" w:space="0" w:color="auto"/>
                <w:left w:val="none" w:sz="0" w:space="0" w:color="auto"/>
                <w:bottom w:val="none" w:sz="0" w:space="0" w:color="auto"/>
                <w:right w:val="none" w:sz="0" w:space="0" w:color="auto"/>
              </w:divBdr>
              <w:divsChild>
                <w:div w:id="1744183093">
                  <w:marLeft w:val="0"/>
                  <w:marRight w:val="0"/>
                  <w:marTop w:val="0"/>
                  <w:marBottom w:val="0"/>
                  <w:divBdr>
                    <w:top w:val="none" w:sz="0" w:space="0" w:color="auto"/>
                    <w:left w:val="none" w:sz="0" w:space="0" w:color="auto"/>
                    <w:bottom w:val="none" w:sz="0" w:space="0" w:color="auto"/>
                    <w:right w:val="none" w:sz="0" w:space="0" w:color="auto"/>
                  </w:divBdr>
                </w:div>
              </w:divsChild>
            </w:div>
            <w:div w:id="2036686030">
              <w:marLeft w:val="0"/>
              <w:marRight w:val="0"/>
              <w:marTop w:val="0"/>
              <w:marBottom w:val="0"/>
              <w:divBdr>
                <w:top w:val="none" w:sz="0" w:space="0" w:color="auto"/>
                <w:left w:val="none" w:sz="0" w:space="0" w:color="auto"/>
                <w:bottom w:val="none" w:sz="0" w:space="0" w:color="auto"/>
                <w:right w:val="none" w:sz="0" w:space="0" w:color="auto"/>
              </w:divBdr>
              <w:divsChild>
                <w:div w:id="1496263943">
                  <w:marLeft w:val="0"/>
                  <w:marRight w:val="0"/>
                  <w:marTop w:val="0"/>
                  <w:marBottom w:val="0"/>
                  <w:divBdr>
                    <w:top w:val="none" w:sz="0" w:space="0" w:color="auto"/>
                    <w:left w:val="none" w:sz="0" w:space="0" w:color="auto"/>
                    <w:bottom w:val="none" w:sz="0" w:space="0" w:color="auto"/>
                    <w:right w:val="none" w:sz="0" w:space="0" w:color="auto"/>
                  </w:divBdr>
                </w:div>
              </w:divsChild>
            </w:div>
            <w:div w:id="599603383">
              <w:marLeft w:val="0"/>
              <w:marRight w:val="0"/>
              <w:marTop w:val="0"/>
              <w:marBottom w:val="0"/>
              <w:divBdr>
                <w:top w:val="none" w:sz="0" w:space="0" w:color="auto"/>
                <w:left w:val="none" w:sz="0" w:space="0" w:color="auto"/>
                <w:bottom w:val="none" w:sz="0" w:space="0" w:color="auto"/>
                <w:right w:val="none" w:sz="0" w:space="0" w:color="auto"/>
              </w:divBdr>
              <w:divsChild>
                <w:div w:id="1776751678">
                  <w:marLeft w:val="0"/>
                  <w:marRight w:val="0"/>
                  <w:marTop w:val="0"/>
                  <w:marBottom w:val="0"/>
                  <w:divBdr>
                    <w:top w:val="none" w:sz="0" w:space="0" w:color="auto"/>
                    <w:left w:val="none" w:sz="0" w:space="0" w:color="auto"/>
                    <w:bottom w:val="none" w:sz="0" w:space="0" w:color="auto"/>
                    <w:right w:val="none" w:sz="0" w:space="0" w:color="auto"/>
                  </w:divBdr>
                </w:div>
              </w:divsChild>
            </w:div>
            <w:div w:id="1871915178">
              <w:marLeft w:val="0"/>
              <w:marRight w:val="0"/>
              <w:marTop w:val="0"/>
              <w:marBottom w:val="0"/>
              <w:divBdr>
                <w:top w:val="none" w:sz="0" w:space="0" w:color="auto"/>
                <w:left w:val="none" w:sz="0" w:space="0" w:color="auto"/>
                <w:bottom w:val="none" w:sz="0" w:space="0" w:color="auto"/>
                <w:right w:val="none" w:sz="0" w:space="0" w:color="auto"/>
              </w:divBdr>
              <w:divsChild>
                <w:div w:id="1666974102">
                  <w:marLeft w:val="0"/>
                  <w:marRight w:val="0"/>
                  <w:marTop w:val="0"/>
                  <w:marBottom w:val="0"/>
                  <w:divBdr>
                    <w:top w:val="none" w:sz="0" w:space="0" w:color="auto"/>
                    <w:left w:val="none" w:sz="0" w:space="0" w:color="auto"/>
                    <w:bottom w:val="none" w:sz="0" w:space="0" w:color="auto"/>
                    <w:right w:val="none" w:sz="0" w:space="0" w:color="auto"/>
                  </w:divBdr>
                </w:div>
              </w:divsChild>
            </w:div>
            <w:div w:id="21783570">
              <w:marLeft w:val="0"/>
              <w:marRight w:val="0"/>
              <w:marTop w:val="0"/>
              <w:marBottom w:val="0"/>
              <w:divBdr>
                <w:top w:val="none" w:sz="0" w:space="0" w:color="auto"/>
                <w:left w:val="none" w:sz="0" w:space="0" w:color="auto"/>
                <w:bottom w:val="none" w:sz="0" w:space="0" w:color="auto"/>
                <w:right w:val="none" w:sz="0" w:space="0" w:color="auto"/>
              </w:divBdr>
              <w:divsChild>
                <w:div w:id="686180420">
                  <w:marLeft w:val="0"/>
                  <w:marRight w:val="0"/>
                  <w:marTop w:val="0"/>
                  <w:marBottom w:val="0"/>
                  <w:divBdr>
                    <w:top w:val="none" w:sz="0" w:space="0" w:color="auto"/>
                    <w:left w:val="none" w:sz="0" w:space="0" w:color="auto"/>
                    <w:bottom w:val="none" w:sz="0" w:space="0" w:color="auto"/>
                    <w:right w:val="none" w:sz="0" w:space="0" w:color="auto"/>
                  </w:divBdr>
                </w:div>
              </w:divsChild>
            </w:div>
            <w:div w:id="2016221926">
              <w:marLeft w:val="0"/>
              <w:marRight w:val="0"/>
              <w:marTop w:val="0"/>
              <w:marBottom w:val="0"/>
              <w:divBdr>
                <w:top w:val="none" w:sz="0" w:space="0" w:color="auto"/>
                <w:left w:val="none" w:sz="0" w:space="0" w:color="auto"/>
                <w:bottom w:val="none" w:sz="0" w:space="0" w:color="auto"/>
                <w:right w:val="none" w:sz="0" w:space="0" w:color="auto"/>
              </w:divBdr>
              <w:divsChild>
                <w:div w:id="1019552800">
                  <w:marLeft w:val="0"/>
                  <w:marRight w:val="0"/>
                  <w:marTop w:val="0"/>
                  <w:marBottom w:val="0"/>
                  <w:divBdr>
                    <w:top w:val="none" w:sz="0" w:space="0" w:color="auto"/>
                    <w:left w:val="none" w:sz="0" w:space="0" w:color="auto"/>
                    <w:bottom w:val="none" w:sz="0" w:space="0" w:color="auto"/>
                    <w:right w:val="none" w:sz="0" w:space="0" w:color="auto"/>
                  </w:divBdr>
                </w:div>
              </w:divsChild>
            </w:div>
            <w:div w:id="1842890799">
              <w:marLeft w:val="0"/>
              <w:marRight w:val="0"/>
              <w:marTop w:val="0"/>
              <w:marBottom w:val="0"/>
              <w:divBdr>
                <w:top w:val="none" w:sz="0" w:space="0" w:color="auto"/>
                <w:left w:val="none" w:sz="0" w:space="0" w:color="auto"/>
                <w:bottom w:val="none" w:sz="0" w:space="0" w:color="auto"/>
                <w:right w:val="none" w:sz="0" w:space="0" w:color="auto"/>
              </w:divBdr>
              <w:divsChild>
                <w:div w:id="2068798587">
                  <w:marLeft w:val="0"/>
                  <w:marRight w:val="0"/>
                  <w:marTop w:val="0"/>
                  <w:marBottom w:val="0"/>
                  <w:divBdr>
                    <w:top w:val="none" w:sz="0" w:space="0" w:color="auto"/>
                    <w:left w:val="none" w:sz="0" w:space="0" w:color="auto"/>
                    <w:bottom w:val="none" w:sz="0" w:space="0" w:color="auto"/>
                    <w:right w:val="none" w:sz="0" w:space="0" w:color="auto"/>
                  </w:divBdr>
                </w:div>
              </w:divsChild>
            </w:div>
            <w:div w:id="920064845">
              <w:marLeft w:val="0"/>
              <w:marRight w:val="0"/>
              <w:marTop w:val="0"/>
              <w:marBottom w:val="0"/>
              <w:divBdr>
                <w:top w:val="none" w:sz="0" w:space="0" w:color="auto"/>
                <w:left w:val="none" w:sz="0" w:space="0" w:color="auto"/>
                <w:bottom w:val="none" w:sz="0" w:space="0" w:color="auto"/>
                <w:right w:val="none" w:sz="0" w:space="0" w:color="auto"/>
              </w:divBdr>
              <w:divsChild>
                <w:div w:id="1445156665">
                  <w:marLeft w:val="0"/>
                  <w:marRight w:val="0"/>
                  <w:marTop w:val="0"/>
                  <w:marBottom w:val="0"/>
                  <w:divBdr>
                    <w:top w:val="none" w:sz="0" w:space="0" w:color="auto"/>
                    <w:left w:val="none" w:sz="0" w:space="0" w:color="auto"/>
                    <w:bottom w:val="none" w:sz="0" w:space="0" w:color="auto"/>
                    <w:right w:val="none" w:sz="0" w:space="0" w:color="auto"/>
                  </w:divBdr>
                </w:div>
              </w:divsChild>
            </w:div>
            <w:div w:id="1559592180">
              <w:marLeft w:val="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 w:id="867833195">
              <w:marLeft w:val="0"/>
              <w:marRight w:val="0"/>
              <w:marTop w:val="0"/>
              <w:marBottom w:val="0"/>
              <w:divBdr>
                <w:top w:val="none" w:sz="0" w:space="0" w:color="auto"/>
                <w:left w:val="none" w:sz="0" w:space="0" w:color="auto"/>
                <w:bottom w:val="none" w:sz="0" w:space="0" w:color="auto"/>
                <w:right w:val="none" w:sz="0" w:space="0" w:color="auto"/>
              </w:divBdr>
              <w:divsChild>
                <w:div w:id="1220820674">
                  <w:marLeft w:val="0"/>
                  <w:marRight w:val="0"/>
                  <w:marTop w:val="0"/>
                  <w:marBottom w:val="0"/>
                  <w:divBdr>
                    <w:top w:val="none" w:sz="0" w:space="0" w:color="auto"/>
                    <w:left w:val="none" w:sz="0" w:space="0" w:color="auto"/>
                    <w:bottom w:val="none" w:sz="0" w:space="0" w:color="auto"/>
                    <w:right w:val="none" w:sz="0" w:space="0" w:color="auto"/>
                  </w:divBdr>
                </w:div>
              </w:divsChild>
            </w:div>
            <w:div w:id="602417232">
              <w:marLeft w:val="0"/>
              <w:marRight w:val="0"/>
              <w:marTop w:val="0"/>
              <w:marBottom w:val="0"/>
              <w:divBdr>
                <w:top w:val="none" w:sz="0" w:space="0" w:color="auto"/>
                <w:left w:val="none" w:sz="0" w:space="0" w:color="auto"/>
                <w:bottom w:val="none" w:sz="0" w:space="0" w:color="auto"/>
                <w:right w:val="none" w:sz="0" w:space="0" w:color="auto"/>
              </w:divBdr>
              <w:divsChild>
                <w:div w:id="1041396558">
                  <w:marLeft w:val="0"/>
                  <w:marRight w:val="0"/>
                  <w:marTop w:val="0"/>
                  <w:marBottom w:val="0"/>
                  <w:divBdr>
                    <w:top w:val="none" w:sz="0" w:space="0" w:color="auto"/>
                    <w:left w:val="none" w:sz="0" w:space="0" w:color="auto"/>
                    <w:bottom w:val="none" w:sz="0" w:space="0" w:color="auto"/>
                    <w:right w:val="none" w:sz="0" w:space="0" w:color="auto"/>
                  </w:divBdr>
                </w:div>
              </w:divsChild>
            </w:div>
            <w:div w:id="1215695946">
              <w:marLeft w:val="0"/>
              <w:marRight w:val="0"/>
              <w:marTop w:val="0"/>
              <w:marBottom w:val="0"/>
              <w:divBdr>
                <w:top w:val="none" w:sz="0" w:space="0" w:color="auto"/>
                <w:left w:val="none" w:sz="0" w:space="0" w:color="auto"/>
                <w:bottom w:val="none" w:sz="0" w:space="0" w:color="auto"/>
                <w:right w:val="none" w:sz="0" w:space="0" w:color="auto"/>
              </w:divBdr>
              <w:divsChild>
                <w:div w:id="1143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776">
      <w:bodyDiv w:val="1"/>
      <w:marLeft w:val="0"/>
      <w:marRight w:val="0"/>
      <w:marTop w:val="0"/>
      <w:marBottom w:val="0"/>
      <w:divBdr>
        <w:top w:val="none" w:sz="0" w:space="0" w:color="auto"/>
        <w:left w:val="none" w:sz="0" w:space="0" w:color="auto"/>
        <w:bottom w:val="none" w:sz="0" w:space="0" w:color="auto"/>
        <w:right w:val="none" w:sz="0" w:space="0" w:color="auto"/>
      </w:divBdr>
      <w:divsChild>
        <w:div w:id="769357842">
          <w:marLeft w:val="0"/>
          <w:marRight w:val="0"/>
          <w:marTop w:val="0"/>
          <w:marBottom w:val="0"/>
          <w:divBdr>
            <w:top w:val="none" w:sz="0" w:space="0" w:color="auto"/>
            <w:left w:val="none" w:sz="0" w:space="0" w:color="auto"/>
            <w:bottom w:val="none" w:sz="0" w:space="0" w:color="auto"/>
            <w:right w:val="none" w:sz="0" w:space="0" w:color="auto"/>
          </w:divBdr>
        </w:div>
        <w:div w:id="1850755600">
          <w:marLeft w:val="0"/>
          <w:marRight w:val="0"/>
          <w:marTop w:val="0"/>
          <w:marBottom w:val="0"/>
          <w:divBdr>
            <w:top w:val="none" w:sz="0" w:space="0" w:color="auto"/>
            <w:left w:val="none" w:sz="0" w:space="0" w:color="auto"/>
            <w:bottom w:val="none" w:sz="0" w:space="0" w:color="auto"/>
            <w:right w:val="none" w:sz="0" w:space="0" w:color="auto"/>
          </w:divBdr>
        </w:div>
        <w:div w:id="1750730425">
          <w:marLeft w:val="0"/>
          <w:marRight w:val="0"/>
          <w:marTop w:val="0"/>
          <w:marBottom w:val="0"/>
          <w:divBdr>
            <w:top w:val="none" w:sz="0" w:space="0" w:color="auto"/>
            <w:left w:val="none" w:sz="0" w:space="0" w:color="auto"/>
            <w:bottom w:val="none" w:sz="0" w:space="0" w:color="auto"/>
            <w:right w:val="none" w:sz="0" w:space="0" w:color="auto"/>
          </w:divBdr>
        </w:div>
        <w:div w:id="2079669281">
          <w:marLeft w:val="0"/>
          <w:marRight w:val="0"/>
          <w:marTop w:val="0"/>
          <w:marBottom w:val="0"/>
          <w:divBdr>
            <w:top w:val="none" w:sz="0" w:space="0" w:color="auto"/>
            <w:left w:val="none" w:sz="0" w:space="0" w:color="auto"/>
            <w:bottom w:val="none" w:sz="0" w:space="0" w:color="auto"/>
            <w:right w:val="none" w:sz="0" w:space="0" w:color="auto"/>
          </w:divBdr>
        </w:div>
        <w:div w:id="1254243310">
          <w:marLeft w:val="0"/>
          <w:marRight w:val="0"/>
          <w:marTop w:val="0"/>
          <w:marBottom w:val="0"/>
          <w:divBdr>
            <w:top w:val="none" w:sz="0" w:space="0" w:color="auto"/>
            <w:left w:val="none" w:sz="0" w:space="0" w:color="auto"/>
            <w:bottom w:val="none" w:sz="0" w:space="0" w:color="auto"/>
            <w:right w:val="none" w:sz="0" w:space="0" w:color="auto"/>
          </w:divBdr>
          <w:divsChild>
            <w:div w:id="1323584146">
              <w:marLeft w:val="0"/>
              <w:marRight w:val="0"/>
              <w:marTop w:val="0"/>
              <w:marBottom w:val="0"/>
              <w:divBdr>
                <w:top w:val="none" w:sz="0" w:space="0" w:color="auto"/>
                <w:left w:val="none" w:sz="0" w:space="0" w:color="auto"/>
                <w:bottom w:val="none" w:sz="0" w:space="0" w:color="auto"/>
                <w:right w:val="none" w:sz="0" w:space="0" w:color="auto"/>
              </w:divBdr>
            </w:div>
            <w:div w:id="1961912295">
              <w:marLeft w:val="0"/>
              <w:marRight w:val="0"/>
              <w:marTop w:val="0"/>
              <w:marBottom w:val="0"/>
              <w:divBdr>
                <w:top w:val="none" w:sz="0" w:space="0" w:color="auto"/>
                <w:left w:val="none" w:sz="0" w:space="0" w:color="auto"/>
                <w:bottom w:val="none" w:sz="0" w:space="0" w:color="auto"/>
                <w:right w:val="none" w:sz="0" w:space="0" w:color="auto"/>
              </w:divBdr>
            </w:div>
            <w:div w:id="1778910435">
              <w:marLeft w:val="0"/>
              <w:marRight w:val="0"/>
              <w:marTop w:val="0"/>
              <w:marBottom w:val="0"/>
              <w:divBdr>
                <w:top w:val="none" w:sz="0" w:space="0" w:color="auto"/>
                <w:left w:val="none" w:sz="0" w:space="0" w:color="auto"/>
                <w:bottom w:val="none" w:sz="0" w:space="0" w:color="auto"/>
                <w:right w:val="none" w:sz="0" w:space="0" w:color="auto"/>
              </w:divBdr>
            </w:div>
            <w:div w:id="1986350604">
              <w:marLeft w:val="0"/>
              <w:marRight w:val="0"/>
              <w:marTop w:val="0"/>
              <w:marBottom w:val="0"/>
              <w:divBdr>
                <w:top w:val="none" w:sz="0" w:space="0" w:color="auto"/>
                <w:left w:val="none" w:sz="0" w:space="0" w:color="auto"/>
                <w:bottom w:val="none" w:sz="0" w:space="0" w:color="auto"/>
                <w:right w:val="none" w:sz="0" w:space="0" w:color="auto"/>
              </w:divBdr>
            </w:div>
            <w:div w:id="1068186587">
              <w:marLeft w:val="0"/>
              <w:marRight w:val="0"/>
              <w:marTop w:val="0"/>
              <w:marBottom w:val="0"/>
              <w:divBdr>
                <w:top w:val="none" w:sz="0" w:space="0" w:color="auto"/>
                <w:left w:val="none" w:sz="0" w:space="0" w:color="auto"/>
                <w:bottom w:val="none" w:sz="0" w:space="0" w:color="auto"/>
                <w:right w:val="none" w:sz="0" w:space="0" w:color="auto"/>
              </w:divBdr>
            </w:div>
          </w:divsChild>
        </w:div>
        <w:div w:id="946886660">
          <w:marLeft w:val="0"/>
          <w:marRight w:val="0"/>
          <w:marTop w:val="0"/>
          <w:marBottom w:val="0"/>
          <w:divBdr>
            <w:top w:val="none" w:sz="0" w:space="0" w:color="auto"/>
            <w:left w:val="none" w:sz="0" w:space="0" w:color="auto"/>
            <w:bottom w:val="none" w:sz="0" w:space="0" w:color="auto"/>
            <w:right w:val="none" w:sz="0" w:space="0" w:color="auto"/>
          </w:divBdr>
          <w:divsChild>
            <w:div w:id="1079790941">
              <w:marLeft w:val="0"/>
              <w:marRight w:val="0"/>
              <w:marTop w:val="0"/>
              <w:marBottom w:val="0"/>
              <w:divBdr>
                <w:top w:val="none" w:sz="0" w:space="0" w:color="auto"/>
                <w:left w:val="none" w:sz="0" w:space="0" w:color="auto"/>
                <w:bottom w:val="none" w:sz="0" w:space="0" w:color="auto"/>
                <w:right w:val="none" w:sz="0" w:space="0" w:color="auto"/>
              </w:divBdr>
            </w:div>
            <w:div w:id="276330477">
              <w:marLeft w:val="0"/>
              <w:marRight w:val="0"/>
              <w:marTop w:val="0"/>
              <w:marBottom w:val="0"/>
              <w:divBdr>
                <w:top w:val="none" w:sz="0" w:space="0" w:color="auto"/>
                <w:left w:val="none" w:sz="0" w:space="0" w:color="auto"/>
                <w:bottom w:val="none" w:sz="0" w:space="0" w:color="auto"/>
                <w:right w:val="none" w:sz="0" w:space="0" w:color="auto"/>
              </w:divBdr>
            </w:div>
            <w:div w:id="522938100">
              <w:marLeft w:val="0"/>
              <w:marRight w:val="0"/>
              <w:marTop w:val="0"/>
              <w:marBottom w:val="0"/>
              <w:divBdr>
                <w:top w:val="none" w:sz="0" w:space="0" w:color="auto"/>
                <w:left w:val="none" w:sz="0" w:space="0" w:color="auto"/>
                <w:bottom w:val="none" w:sz="0" w:space="0" w:color="auto"/>
                <w:right w:val="none" w:sz="0" w:space="0" w:color="auto"/>
              </w:divBdr>
            </w:div>
          </w:divsChild>
        </w:div>
        <w:div w:id="753165074">
          <w:marLeft w:val="0"/>
          <w:marRight w:val="0"/>
          <w:marTop w:val="0"/>
          <w:marBottom w:val="0"/>
          <w:divBdr>
            <w:top w:val="none" w:sz="0" w:space="0" w:color="auto"/>
            <w:left w:val="none" w:sz="0" w:space="0" w:color="auto"/>
            <w:bottom w:val="none" w:sz="0" w:space="0" w:color="auto"/>
            <w:right w:val="none" w:sz="0" w:space="0" w:color="auto"/>
          </w:divBdr>
        </w:div>
        <w:div w:id="1550339361">
          <w:marLeft w:val="0"/>
          <w:marRight w:val="0"/>
          <w:marTop w:val="0"/>
          <w:marBottom w:val="0"/>
          <w:divBdr>
            <w:top w:val="none" w:sz="0" w:space="0" w:color="auto"/>
            <w:left w:val="none" w:sz="0" w:space="0" w:color="auto"/>
            <w:bottom w:val="none" w:sz="0" w:space="0" w:color="auto"/>
            <w:right w:val="none" w:sz="0" w:space="0" w:color="auto"/>
          </w:divBdr>
        </w:div>
        <w:div w:id="211694154">
          <w:marLeft w:val="0"/>
          <w:marRight w:val="0"/>
          <w:marTop w:val="0"/>
          <w:marBottom w:val="0"/>
          <w:divBdr>
            <w:top w:val="none" w:sz="0" w:space="0" w:color="auto"/>
            <w:left w:val="none" w:sz="0" w:space="0" w:color="auto"/>
            <w:bottom w:val="none" w:sz="0" w:space="0" w:color="auto"/>
            <w:right w:val="none" w:sz="0" w:space="0" w:color="auto"/>
          </w:divBdr>
        </w:div>
      </w:divsChild>
    </w:div>
    <w:div w:id="1747796154">
      <w:bodyDiv w:val="1"/>
      <w:marLeft w:val="0"/>
      <w:marRight w:val="0"/>
      <w:marTop w:val="0"/>
      <w:marBottom w:val="0"/>
      <w:divBdr>
        <w:top w:val="none" w:sz="0" w:space="0" w:color="auto"/>
        <w:left w:val="none" w:sz="0" w:space="0" w:color="auto"/>
        <w:bottom w:val="none" w:sz="0" w:space="0" w:color="auto"/>
        <w:right w:val="none" w:sz="0" w:space="0" w:color="auto"/>
      </w:divBdr>
      <w:divsChild>
        <w:div w:id="1257715241">
          <w:marLeft w:val="0"/>
          <w:marRight w:val="0"/>
          <w:marTop w:val="0"/>
          <w:marBottom w:val="0"/>
          <w:divBdr>
            <w:top w:val="none" w:sz="0" w:space="0" w:color="auto"/>
            <w:left w:val="none" w:sz="0" w:space="0" w:color="auto"/>
            <w:bottom w:val="none" w:sz="0" w:space="0" w:color="auto"/>
            <w:right w:val="none" w:sz="0" w:space="0" w:color="auto"/>
          </w:divBdr>
          <w:divsChild>
            <w:div w:id="302665152">
              <w:marLeft w:val="0"/>
              <w:marRight w:val="0"/>
              <w:marTop w:val="0"/>
              <w:marBottom w:val="0"/>
              <w:divBdr>
                <w:top w:val="none" w:sz="0" w:space="0" w:color="auto"/>
                <w:left w:val="none" w:sz="0" w:space="0" w:color="auto"/>
                <w:bottom w:val="none" w:sz="0" w:space="0" w:color="auto"/>
                <w:right w:val="none" w:sz="0" w:space="0" w:color="auto"/>
              </w:divBdr>
            </w:div>
          </w:divsChild>
        </w:div>
        <w:div w:id="1087264270">
          <w:marLeft w:val="0"/>
          <w:marRight w:val="0"/>
          <w:marTop w:val="0"/>
          <w:marBottom w:val="0"/>
          <w:divBdr>
            <w:top w:val="none" w:sz="0" w:space="0" w:color="auto"/>
            <w:left w:val="none" w:sz="0" w:space="0" w:color="auto"/>
            <w:bottom w:val="none" w:sz="0" w:space="0" w:color="auto"/>
            <w:right w:val="none" w:sz="0" w:space="0" w:color="auto"/>
          </w:divBdr>
          <w:divsChild>
            <w:div w:id="1361542027">
              <w:marLeft w:val="0"/>
              <w:marRight w:val="0"/>
              <w:marTop w:val="0"/>
              <w:marBottom w:val="0"/>
              <w:divBdr>
                <w:top w:val="none" w:sz="0" w:space="0" w:color="auto"/>
                <w:left w:val="none" w:sz="0" w:space="0" w:color="auto"/>
                <w:bottom w:val="none" w:sz="0" w:space="0" w:color="auto"/>
                <w:right w:val="none" w:sz="0" w:space="0" w:color="auto"/>
              </w:divBdr>
            </w:div>
          </w:divsChild>
        </w:div>
        <w:div w:id="1096290518">
          <w:marLeft w:val="0"/>
          <w:marRight w:val="0"/>
          <w:marTop w:val="0"/>
          <w:marBottom w:val="0"/>
          <w:divBdr>
            <w:top w:val="none" w:sz="0" w:space="0" w:color="auto"/>
            <w:left w:val="none" w:sz="0" w:space="0" w:color="auto"/>
            <w:bottom w:val="none" w:sz="0" w:space="0" w:color="auto"/>
            <w:right w:val="none" w:sz="0" w:space="0" w:color="auto"/>
          </w:divBdr>
          <w:divsChild>
            <w:div w:id="1909874473">
              <w:marLeft w:val="0"/>
              <w:marRight w:val="0"/>
              <w:marTop w:val="0"/>
              <w:marBottom w:val="0"/>
              <w:divBdr>
                <w:top w:val="none" w:sz="0" w:space="0" w:color="auto"/>
                <w:left w:val="none" w:sz="0" w:space="0" w:color="auto"/>
                <w:bottom w:val="none" w:sz="0" w:space="0" w:color="auto"/>
                <w:right w:val="none" w:sz="0" w:space="0" w:color="auto"/>
              </w:divBdr>
            </w:div>
          </w:divsChild>
        </w:div>
        <w:div w:id="1631327741">
          <w:marLeft w:val="0"/>
          <w:marRight w:val="0"/>
          <w:marTop w:val="0"/>
          <w:marBottom w:val="0"/>
          <w:divBdr>
            <w:top w:val="none" w:sz="0" w:space="0" w:color="auto"/>
            <w:left w:val="none" w:sz="0" w:space="0" w:color="auto"/>
            <w:bottom w:val="none" w:sz="0" w:space="0" w:color="auto"/>
            <w:right w:val="none" w:sz="0" w:space="0" w:color="auto"/>
          </w:divBdr>
          <w:divsChild>
            <w:div w:id="15688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6365">
      <w:bodyDiv w:val="1"/>
      <w:marLeft w:val="0"/>
      <w:marRight w:val="0"/>
      <w:marTop w:val="0"/>
      <w:marBottom w:val="0"/>
      <w:divBdr>
        <w:top w:val="none" w:sz="0" w:space="0" w:color="auto"/>
        <w:left w:val="none" w:sz="0" w:space="0" w:color="auto"/>
        <w:bottom w:val="none" w:sz="0" w:space="0" w:color="auto"/>
        <w:right w:val="none" w:sz="0" w:space="0" w:color="auto"/>
      </w:divBdr>
      <w:divsChild>
        <w:div w:id="2134397755">
          <w:marLeft w:val="0"/>
          <w:marRight w:val="0"/>
          <w:marTop w:val="0"/>
          <w:marBottom w:val="0"/>
          <w:divBdr>
            <w:top w:val="none" w:sz="0" w:space="0" w:color="auto"/>
            <w:left w:val="none" w:sz="0" w:space="0" w:color="auto"/>
            <w:bottom w:val="none" w:sz="0" w:space="0" w:color="auto"/>
            <w:right w:val="none" w:sz="0" w:space="0" w:color="auto"/>
          </w:divBdr>
        </w:div>
        <w:div w:id="432407926">
          <w:marLeft w:val="0"/>
          <w:marRight w:val="0"/>
          <w:marTop w:val="0"/>
          <w:marBottom w:val="0"/>
          <w:divBdr>
            <w:top w:val="none" w:sz="0" w:space="0" w:color="auto"/>
            <w:left w:val="none" w:sz="0" w:space="0" w:color="auto"/>
            <w:bottom w:val="none" w:sz="0" w:space="0" w:color="auto"/>
            <w:right w:val="none" w:sz="0" w:space="0" w:color="auto"/>
          </w:divBdr>
        </w:div>
        <w:div w:id="466361580">
          <w:marLeft w:val="0"/>
          <w:marRight w:val="0"/>
          <w:marTop w:val="0"/>
          <w:marBottom w:val="0"/>
          <w:divBdr>
            <w:top w:val="none" w:sz="0" w:space="0" w:color="auto"/>
            <w:left w:val="none" w:sz="0" w:space="0" w:color="auto"/>
            <w:bottom w:val="none" w:sz="0" w:space="0" w:color="auto"/>
            <w:right w:val="none" w:sz="0" w:space="0" w:color="auto"/>
          </w:divBdr>
        </w:div>
        <w:div w:id="321085880">
          <w:marLeft w:val="0"/>
          <w:marRight w:val="0"/>
          <w:marTop w:val="0"/>
          <w:marBottom w:val="0"/>
          <w:divBdr>
            <w:top w:val="none" w:sz="0" w:space="0" w:color="auto"/>
            <w:left w:val="none" w:sz="0" w:space="0" w:color="auto"/>
            <w:bottom w:val="none" w:sz="0" w:space="0" w:color="auto"/>
            <w:right w:val="none" w:sz="0" w:space="0" w:color="auto"/>
          </w:divBdr>
        </w:div>
        <w:div w:id="81679998">
          <w:marLeft w:val="0"/>
          <w:marRight w:val="0"/>
          <w:marTop w:val="0"/>
          <w:marBottom w:val="0"/>
          <w:divBdr>
            <w:top w:val="none" w:sz="0" w:space="0" w:color="auto"/>
            <w:left w:val="none" w:sz="0" w:space="0" w:color="auto"/>
            <w:bottom w:val="none" w:sz="0" w:space="0" w:color="auto"/>
            <w:right w:val="none" w:sz="0" w:space="0" w:color="auto"/>
          </w:divBdr>
        </w:div>
        <w:div w:id="1369336376">
          <w:marLeft w:val="0"/>
          <w:marRight w:val="0"/>
          <w:marTop w:val="0"/>
          <w:marBottom w:val="0"/>
          <w:divBdr>
            <w:top w:val="none" w:sz="0" w:space="0" w:color="auto"/>
            <w:left w:val="none" w:sz="0" w:space="0" w:color="auto"/>
            <w:bottom w:val="none" w:sz="0" w:space="0" w:color="auto"/>
            <w:right w:val="none" w:sz="0" w:space="0" w:color="auto"/>
          </w:divBdr>
        </w:div>
        <w:div w:id="59449412">
          <w:marLeft w:val="0"/>
          <w:marRight w:val="0"/>
          <w:marTop w:val="0"/>
          <w:marBottom w:val="0"/>
          <w:divBdr>
            <w:top w:val="none" w:sz="0" w:space="0" w:color="auto"/>
            <w:left w:val="none" w:sz="0" w:space="0" w:color="auto"/>
            <w:bottom w:val="none" w:sz="0" w:space="0" w:color="auto"/>
            <w:right w:val="none" w:sz="0" w:space="0" w:color="auto"/>
          </w:divBdr>
        </w:div>
      </w:divsChild>
    </w:div>
    <w:div w:id="1772898264">
      <w:bodyDiv w:val="1"/>
      <w:marLeft w:val="0"/>
      <w:marRight w:val="0"/>
      <w:marTop w:val="0"/>
      <w:marBottom w:val="0"/>
      <w:divBdr>
        <w:top w:val="none" w:sz="0" w:space="0" w:color="auto"/>
        <w:left w:val="none" w:sz="0" w:space="0" w:color="auto"/>
        <w:bottom w:val="none" w:sz="0" w:space="0" w:color="auto"/>
        <w:right w:val="none" w:sz="0" w:space="0" w:color="auto"/>
      </w:divBdr>
      <w:divsChild>
        <w:div w:id="1885016080">
          <w:marLeft w:val="0"/>
          <w:marRight w:val="0"/>
          <w:marTop w:val="0"/>
          <w:marBottom w:val="0"/>
          <w:divBdr>
            <w:top w:val="none" w:sz="0" w:space="0" w:color="auto"/>
            <w:left w:val="none" w:sz="0" w:space="0" w:color="auto"/>
            <w:bottom w:val="none" w:sz="0" w:space="0" w:color="auto"/>
            <w:right w:val="none" w:sz="0" w:space="0" w:color="auto"/>
          </w:divBdr>
        </w:div>
        <w:div w:id="1257980316">
          <w:marLeft w:val="0"/>
          <w:marRight w:val="0"/>
          <w:marTop w:val="0"/>
          <w:marBottom w:val="0"/>
          <w:divBdr>
            <w:top w:val="none" w:sz="0" w:space="0" w:color="auto"/>
            <w:left w:val="none" w:sz="0" w:space="0" w:color="auto"/>
            <w:bottom w:val="none" w:sz="0" w:space="0" w:color="auto"/>
            <w:right w:val="none" w:sz="0" w:space="0" w:color="auto"/>
          </w:divBdr>
        </w:div>
        <w:div w:id="537205888">
          <w:marLeft w:val="0"/>
          <w:marRight w:val="0"/>
          <w:marTop w:val="0"/>
          <w:marBottom w:val="0"/>
          <w:divBdr>
            <w:top w:val="none" w:sz="0" w:space="0" w:color="auto"/>
            <w:left w:val="none" w:sz="0" w:space="0" w:color="auto"/>
            <w:bottom w:val="none" w:sz="0" w:space="0" w:color="auto"/>
            <w:right w:val="none" w:sz="0" w:space="0" w:color="auto"/>
          </w:divBdr>
        </w:div>
      </w:divsChild>
    </w:div>
    <w:div w:id="1791043992">
      <w:bodyDiv w:val="1"/>
      <w:marLeft w:val="0"/>
      <w:marRight w:val="0"/>
      <w:marTop w:val="0"/>
      <w:marBottom w:val="0"/>
      <w:divBdr>
        <w:top w:val="none" w:sz="0" w:space="0" w:color="auto"/>
        <w:left w:val="none" w:sz="0" w:space="0" w:color="auto"/>
        <w:bottom w:val="none" w:sz="0" w:space="0" w:color="auto"/>
        <w:right w:val="none" w:sz="0" w:space="0" w:color="auto"/>
      </w:divBdr>
    </w:div>
    <w:div w:id="1811510137">
      <w:bodyDiv w:val="1"/>
      <w:marLeft w:val="0"/>
      <w:marRight w:val="0"/>
      <w:marTop w:val="0"/>
      <w:marBottom w:val="0"/>
      <w:divBdr>
        <w:top w:val="none" w:sz="0" w:space="0" w:color="auto"/>
        <w:left w:val="none" w:sz="0" w:space="0" w:color="auto"/>
        <w:bottom w:val="none" w:sz="0" w:space="0" w:color="auto"/>
        <w:right w:val="none" w:sz="0" w:space="0" w:color="auto"/>
      </w:divBdr>
      <w:divsChild>
        <w:div w:id="123886662">
          <w:marLeft w:val="0"/>
          <w:marRight w:val="0"/>
          <w:marTop w:val="0"/>
          <w:marBottom w:val="0"/>
          <w:divBdr>
            <w:top w:val="none" w:sz="0" w:space="0" w:color="auto"/>
            <w:left w:val="none" w:sz="0" w:space="0" w:color="auto"/>
            <w:bottom w:val="none" w:sz="0" w:space="0" w:color="auto"/>
            <w:right w:val="none" w:sz="0" w:space="0" w:color="auto"/>
          </w:divBdr>
        </w:div>
        <w:div w:id="477920394">
          <w:marLeft w:val="0"/>
          <w:marRight w:val="0"/>
          <w:marTop w:val="0"/>
          <w:marBottom w:val="0"/>
          <w:divBdr>
            <w:top w:val="none" w:sz="0" w:space="0" w:color="auto"/>
            <w:left w:val="none" w:sz="0" w:space="0" w:color="auto"/>
            <w:bottom w:val="none" w:sz="0" w:space="0" w:color="auto"/>
            <w:right w:val="none" w:sz="0" w:space="0" w:color="auto"/>
          </w:divBdr>
        </w:div>
        <w:div w:id="2016030499">
          <w:marLeft w:val="0"/>
          <w:marRight w:val="0"/>
          <w:marTop w:val="0"/>
          <w:marBottom w:val="0"/>
          <w:divBdr>
            <w:top w:val="none" w:sz="0" w:space="0" w:color="auto"/>
            <w:left w:val="none" w:sz="0" w:space="0" w:color="auto"/>
            <w:bottom w:val="none" w:sz="0" w:space="0" w:color="auto"/>
            <w:right w:val="none" w:sz="0" w:space="0" w:color="auto"/>
          </w:divBdr>
        </w:div>
        <w:div w:id="1746413360">
          <w:marLeft w:val="0"/>
          <w:marRight w:val="0"/>
          <w:marTop w:val="0"/>
          <w:marBottom w:val="0"/>
          <w:divBdr>
            <w:top w:val="none" w:sz="0" w:space="0" w:color="auto"/>
            <w:left w:val="none" w:sz="0" w:space="0" w:color="auto"/>
            <w:bottom w:val="none" w:sz="0" w:space="0" w:color="auto"/>
            <w:right w:val="none" w:sz="0" w:space="0" w:color="auto"/>
          </w:divBdr>
        </w:div>
      </w:divsChild>
    </w:div>
    <w:div w:id="1825127485">
      <w:bodyDiv w:val="1"/>
      <w:marLeft w:val="0"/>
      <w:marRight w:val="0"/>
      <w:marTop w:val="0"/>
      <w:marBottom w:val="0"/>
      <w:divBdr>
        <w:top w:val="none" w:sz="0" w:space="0" w:color="auto"/>
        <w:left w:val="none" w:sz="0" w:space="0" w:color="auto"/>
        <w:bottom w:val="none" w:sz="0" w:space="0" w:color="auto"/>
        <w:right w:val="none" w:sz="0" w:space="0" w:color="auto"/>
      </w:divBdr>
      <w:divsChild>
        <w:div w:id="1824852142">
          <w:marLeft w:val="0"/>
          <w:marRight w:val="0"/>
          <w:marTop w:val="0"/>
          <w:marBottom w:val="0"/>
          <w:divBdr>
            <w:top w:val="none" w:sz="0" w:space="0" w:color="auto"/>
            <w:left w:val="none" w:sz="0" w:space="0" w:color="auto"/>
            <w:bottom w:val="none" w:sz="0" w:space="0" w:color="auto"/>
            <w:right w:val="none" w:sz="0" w:space="0" w:color="auto"/>
          </w:divBdr>
        </w:div>
        <w:div w:id="382289401">
          <w:marLeft w:val="0"/>
          <w:marRight w:val="0"/>
          <w:marTop w:val="0"/>
          <w:marBottom w:val="0"/>
          <w:divBdr>
            <w:top w:val="none" w:sz="0" w:space="0" w:color="auto"/>
            <w:left w:val="none" w:sz="0" w:space="0" w:color="auto"/>
            <w:bottom w:val="none" w:sz="0" w:space="0" w:color="auto"/>
            <w:right w:val="none" w:sz="0" w:space="0" w:color="auto"/>
          </w:divBdr>
        </w:div>
        <w:div w:id="72704444">
          <w:marLeft w:val="0"/>
          <w:marRight w:val="0"/>
          <w:marTop w:val="0"/>
          <w:marBottom w:val="0"/>
          <w:divBdr>
            <w:top w:val="none" w:sz="0" w:space="0" w:color="auto"/>
            <w:left w:val="none" w:sz="0" w:space="0" w:color="auto"/>
            <w:bottom w:val="none" w:sz="0" w:space="0" w:color="auto"/>
            <w:right w:val="none" w:sz="0" w:space="0" w:color="auto"/>
          </w:divBdr>
        </w:div>
        <w:div w:id="531919938">
          <w:marLeft w:val="0"/>
          <w:marRight w:val="0"/>
          <w:marTop w:val="0"/>
          <w:marBottom w:val="0"/>
          <w:divBdr>
            <w:top w:val="none" w:sz="0" w:space="0" w:color="auto"/>
            <w:left w:val="none" w:sz="0" w:space="0" w:color="auto"/>
            <w:bottom w:val="none" w:sz="0" w:space="0" w:color="auto"/>
            <w:right w:val="none" w:sz="0" w:space="0" w:color="auto"/>
          </w:divBdr>
        </w:div>
        <w:div w:id="697782737">
          <w:marLeft w:val="0"/>
          <w:marRight w:val="0"/>
          <w:marTop w:val="0"/>
          <w:marBottom w:val="0"/>
          <w:divBdr>
            <w:top w:val="none" w:sz="0" w:space="0" w:color="auto"/>
            <w:left w:val="none" w:sz="0" w:space="0" w:color="auto"/>
            <w:bottom w:val="none" w:sz="0" w:space="0" w:color="auto"/>
            <w:right w:val="none" w:sz="0" w:space="0" w:color="auto"/>
          </w:divBdr>
        </w:div>
      </w:divsChild>
    </w:div>
    <w:div w:id="1851095947">
      <w:bodyDiv w:val="1"/>
      <w:marLeft w:val="0"/>
      <w:marRight w:val="0"/>
      <w:marTop w:val="0"/>
      <w:marBottom w:val="0"/>
      <w:divBdr>
        <w:top w:val="none" w:sz="0" w:space="0" w:color="auto"/>
        <w:left w:val="none" w:sz="0" w:space="0" w:color="auto"/>
        <w:bottom w:val="none" w:sz="0" w:space="0" w:color="auto"/>
        <w:right w:val="none" w:sz="0" w:space="0" w:color="auto"/>
      </w:divBdr>
    </w:div>
    <w:div w:id="1903639085">
      <w:bodyDiv w:val="1"/>
      <w:marLeft w:val="0"/>
      <w:marRight w:val="0"/>
      <w:marTop w:val="0"/>
      <w:marBottom w:val="0"/>
      <w:divBdr>
        <w:top w:val="none" w:sz="0" w:space="0" w:color="auto"/>
        <w:left w:val="none" w:sz="0" w:space="0" w:color="auto"/>
        <w:bottom w:val="none" w:sz="0" w:space="0" w:color="auto"/>
        <w:right w:val="none" w:sz="0" w:space="0" w:color="auto"/>
      </w:divBdr>
      <w:divsChild>
        <w:div w:id="1391270315">
          <w:marLeft w:val="0"/>
          <w:marRight w:val="0"/>
          <w:marTop w:val="0"/>
          <w:marBottom w:val="0"/>
          <w:divBdr>
            <w:top w:val="none" w:sz="0" w:space="0" w:color="auto"/>
            <w:left w:val="none" w:sz="0" w:space="0" w:color="auto"/>
            <w:bottom w:val="none" w:sz="0" w:space="0" w:color="auto"/>
            <w:right w:val="none" w:sz="0" w:space="0" w:color="auto"/>
          </w:divBdr>
        </w:div>
        <w:div w:id="833495670">
          <w:marLeft w:val="0"/>
          <w:marRight w:val="0"/>
          <w:marTop w:val="0"/>
          <w:marBottom w:val="0"/>
          <w:divBdr>
            <w:top w:val="none" w:sz="0" w:space="0" w:color="auto"/>
            <w:left w:val="none" w:sz="0" w:space="0" w:color="auto"/>
            <w:bottom w:val="none" w:sz="0" w:space="0" w:color="auto"/>
            <w:right w:val="none" w:sz="0" w:space="0" w:color="auto"/>
          </w:divBdr>
        </w:div>
        <w:div w:id="421537349">
          <w:marLeft w:val="0"/>
          <w:marRight w:val="0"/>
          <w:marTop w:val="0"/>
          <w:marBottom w:val="0"/>
          <w:divBdr>
            <w:top w:val="none" w:sz="0" w:space="0" w:color="auto"/>
            <w:left w:val="none" w:sz="0" w:space="0" w:color="auto"/>
            <w:bottom w:val="none" w:sz="0" w:space="0" w:color="auto"/>
            <w:right w:val="none" w:sz="0" w:space="0" w:color="auto"/>
          </w:divBdr>
        </w:div>
        <w:div w:id="1153913410">
          <w:marLeft w:val="0"/>
          <w:marRight w:val="0"/>
          <w:marTop w:val="0"/>
          <w:marBottom w:val="0"/>
          <w:divBdr>
            <w:top w:val="none" w:sz="0" w:space="0" w:color="auto"/>
            <w:left w:val="none" w:sz="0" w:space="0" w:color="auto"/>
            <w:bottom w:val="none" w:sz="0" w:space="0" w:color="auto"/>
            <w:right w:val="none" w:sz="0" w:space="0" w:color="auto"/>
          </w:divBdr>
        </w:div>
        <w:div w:id="1578906008">
          <w:marLeft w:val="0"/>
          <w:marRight w:val="0"/>
          <w:marTop w:val="0"/>
          <w:marBottom w:val="0"/>
          <w:divBdr>
            <w:top w:val="none" w:sz="0" w:space="0" w:color="auto"/>
            <w:left w:val="none" w:sz="0" w:space="0" w:color="auto"/>
            <w:bottom w:val="none" w:sz="0" w:space="0" w:color="auto"/>
            <w:right w:val="none" w:sz="0" w:space="0" w:color="auto"/>
          </w:divBdr>
        </w:div>
        <w:div w:id="542062067">
          <w:marLeft w:val="0"/>
          <w:marRight w:val="0"/>
          <w:marTop w:val="0"/>
          <w:marBottom w:val="0"/>
          <w:divBdr>
            <w:top w:val="none" w:sz="0" w:space="0" w:color="auto"/>
            <w:left w:val="none" w:sz="0" w:space="0" w:color="auto"/>
            <w:bottom w:val="none" w:sz="0" w:space="0" w:color="auto"/>
            <w:right w:val="none" w:sz="0" w:space="0" w:color="auto"/>
          </w:divBdr>
        </w:div>
        <w:div w:id="1370564700">
          <w:marLeft w:val="0"/>
          <w:marRight w:val="0"/>
          <w:marTop w:val="0"/>
          <w:marBottom w:val="0"/>
          <w:divBdr>
            <w:top w:val="none" w:sz="0" w:space="0" w:color="auto"/>
            <w:left w:val="none" w:sz="0" w:space="0" w:color="auto"/>
            <w:bottom w:val="none" w:sz="0" w:space="0" w:color="auto"/>
            <w:right w:val="none" w:sz="0" w:space="0" w:color="auto"/>
          </w:divBdr>
        </w:div>
        <w:div w:id="1834250698">
          <w:marLeft w:val="0"/>
          <w:marRight w:val="0"/>
          <w:marTop w:val="0"/>
          <w:marBottom w:val="0"/>
          <w:divBdr>
            <w:top w:val="none" w:sz="0" w:space="0" w:color="auto"/>
            <w:left w:val="none" w:sz="0" w:space="0" w:color="auto"/>
            <w:bottom w:val="none" w:sz="0" w:space="0" w:color="auto"/>
            <w:right w:val="none" w:sz="0" w:space="0" w:color="auto"/>
          </w:divBdr>
        </w:div>
      </w:divsChild>
    </w:div>
    <w:div w:id="2090610460">
      <w:bodyDiv w:val="1"/>
      <w:marLeft w:val="0"/>
      <w:marRight w:val="0"/>
      <w:marTop w:val="0"/>
      <w:marBottom w:val="0"/>
      <w:divBdr>
        <w:top w:val="none" w:sz="0" w:space="0" w:color="auto"/>
        <w:left w:val="none" w:sz="0" w:space="0" w:color="auto"/>
        <w:bottom w:val="none" w:sz="0" w:space="0" w:color="auto"/>
        <w:right w:val="none" w:sz="0" w:space="0" w:color="auto"/>
      </w:divBdr>
      <w:divsChild>
        <w:div w:id="1377698023">
          <w:marLeft w:val="0"/>
          <w:marRight w:val="0"/>
          <w:marTop w:val="0"/>
          <w:marBottom w:val="0"/>
          <w:divBdr>
            <w:top w:val="none" w:sz="0" w:space="0" w:color="auto"/>
            <w:left w:val="none" w:sz="0" w:space="0" w:color="auto"/>
            <w:bottom w:val="none" w:sz="0" w:space="0" w:color="auto"/>
            <w:right w:val="none" w:sz="0" w:space="0" w:color="auto"/>
          </w:divBdr>
        </w:div>
        <w:div w:id="885800981">
          <w:marLeft w:val="0"/>
          <w:marRight w:val="0"/>
          <w:marTop w:val="0"/>
          <w:marBottom w:val="0"/>
          <w:divBdr>
            <w:top w:val="none" w:sz="0" w:space="0" w:color="auto"/>
            <w:left w:val="none" w:sz="0" w:space="0" w:color="auto"/>
            <w:bottom w:val="none" w:sz="0" w:space="0" w:color="auto"/>
            <w:right w:val="none" w:sz="0" w:space="0" w:color="auto"/>
          </w:divBdr>
        </w:div>
        <w:div w:id="4865095">
          <w:marLeft w:val="0"/>
          <w:marRight w:val="0"/>
          <w:marTop w:val="0"/>
          <w:marBottom w:val="0"/>
          <w:divBdr>
            <w:top w:val="none" w:sz="0" w:space="0" w:color="auto"/>
            <w:left w:val="none" w:sz="0" w:space="0" w:color="auto"/>
            <w:bottom w:val="none" w:sz="0" w:space="0" w:color="auto"/>
            <w:right w:val="none" w:sz="0" w:space="0" w:color="auto"/>
          </w:divBdr>
        </w:div>
        <w:div w:id="139662931">
          <w:marLeft w:val="0"/>
          <w:marRight w:val="0"/>
          <w:marTop w:val="0"/>
          <w:marBottom w:val="0"/>
          <w:divBdr>
            <w:top w:val="none" w:sz="0" w:space="0" w:color="auto"/>
            <w:left w:val="none" w:sz="0" w:space="0" w:color="auto"/>
            <w:bottom w:val="none" w:sz="0" w:space="0" w:color="auto"/>
            <w:right w:val="none" w:sz="0" w:space="0" w:color="auto"/>
          </w:divBdr>
        </w:div>
        <w:div w:id="222565217">
          <w:marLeft w:val="0"/>
          <w:marRight w:val="0"/>
          <w:marTop w:val="0"/>
          <w:marBottom w:val="0"/>
          <w:divBdr>
            <w:top w:val="none" w:sz="0" w:space="0" w:color="auto"/>
            <w:left w:val="none" w:sz="0" w:space="0" w:color="auto"/>
            <w:bottom w:val="none" w:sz="0" w:space="0" w:color="auto"/>
            <w:right w:val="none" w:sz="0" w:space="0" w:color="auto"/>
          </w:divBdr>
        </w:div>
        <w:div w:id="1963419254">
          <w:marLeft w:val="0"/>
          <w:marRight w:val="0"/>
          <w:marTop w:val="0"/>
          <w:marBottom w:val="0"/>
          <w:divBdr>
            <w:top w:val="none" w:sz="0" w:space="0" w:color="auto"/>
            <w:left w:val="none" w:sz="0" w:space="0" w:color="auto"/>
            <w:bottom w:val="none" w:sz="0" w:space="0" w:color="auto"/>
            <w:right w:val="none" w:sz="0" w:space="0" w:color="auto"/>
          </w:divBdr>
        </w:div>
        <w:div w:id="1813907068">
          <w:marLeft w:val="0"/>
          <w:marRight w:val="0"/>
          <w:marTop w:val="0"/>
          <w:marBottom w:val="0"/>
          <w:divBdr>
            <w:top w:val="none" w:sz="0" w:space="0" w:color="auto"/>
            <w:left w:val="none" w:sz="0" w:space="0" w:color="auto"/>
            <w:bottom w:val="none" w:sz="0" w:space="0" w:color="auto"/>
            <w:right w:val="none" w:sz="0" w:space="0" w:color="auto"/>
          </w:divBdr>
        </w:div>
        <w:div w:id="1133016982">
          <w:marLeft w:val="0"/>
          <w:marRight w:val="0"/>
          <w:marTop w:val="0"/>
          <w:marBottom w:val="0"/>
          <w:divBdr>
            <w:top w:val="none" w:sz="0" w:space="0" w:color="auto"/>
            <w:left w:val="none" w:sz="0" w:space="0" w:color="auto"/>
            <w:bottom w:val="none" w:sz="0" w:space="0" w:color="auto"/>
            <w:right w:val="none" w:sz="0" w:space="0" w:color="auto"/>
          </w:divBdr>
        </w:div>
        <w:div w:id="1339384138">
          <w:marLeft w:val="0"/>
          <w:marRight w:val="0"/>
          <w:marTop w:val="0"/>
          <w:marBottom w:val="0"/>
          <w:divBdr>
            <w:top w:val="none" w:sz="0" w:space="0" w:color="auto"/>
            <w:left w:val="none" w:sz="0" w:space="0" w:color="auto"/>
            <w:bottom w:val="none" w:sz="0" w:space="0" w:color="auto"/>
            <w:right w:val="none" w:sz="0" w:space="0" w:color="auto"/>
          </w:divBdr>
        </w:div>
        <w:div w:id="1990472051">
          <w:marLeft w:val="0"/>
          <w:marRight w:val="0"/>
          <w:marTop w:val="0"/>
          <w:marBottom w:val="0"/>
          <w:divBdr>
            <w:top w:val="none" w:sz="0" w:space="0" w:color="auto"/>
            <w:left w:val="none" w:sz="0" w:space="0" w:color="auto"/>
            <w:bottom w:val="none" w:sz="0" w:space="0" w:color="auto"/>
            <w:right w:val="none" w:sz="0" w:space="0" w:color="auto"/>
          </w:divBdr>
        </w:div>
        <w:div w:id="564072813">
          <w:marLeft w:val="0"/>
          <w:marRight w:val="0"/>
          <w:marTop w:val="0"/>
          <w:marBottom w:val="0"/>
          <w:divBdr>
            <w:top w:val="none" w:sz="0" w:space="0" w:color="auto"/>
            <w:left w:val="none" w:sz="0" w:space="0" w:color="auto"/>
            <w:bottom w:val="none" w:sz="0" w:space="0" w:color="auto"/>
            <w:right w:val="none" w:sz="0" w:space="0" w:color="auto"/>
          </w:divBdr>
        </w:div>
        <w:div w:id="566914666">
          <w:marLeft w:val="0"/>
          <w:marRight w:val="0"/>
          <w:marTop w:val="0"/>
          <w:marBottom w:val="0"/>
          <w:divBdr>
            <w:top w:val="none" w:sz="0" w:space="0" w:color="auto"/>
            <w:left w:val="none" w:sz="0" w:space="0" w:color="auto"/>
            <w:bottom w:val="none" w:sz="0" w:space="0" w:color="auto"/>
            <w:right w:val="none" w:sz="0" w:space="0" w:color="auto"/>
          </w:divBdr>
        </w:div>
        <w:div w:id="1966958330">
          <w:marLeft w:val="0"/>
          <w:marRight w:val="0"/>
          <w:marTop w:val="0"/>
          <w:marBottom w:val="0"/>
          <w:divBdr>
            <w:top w:val="none" w:sz="0" w:space="0" w:color="auto"/>
            <w:left w:val="none" w:sz="0" w:space="0" w:color="auto"/>
            <w:bottom w:val="none" w:sz="0" w:space="0" w:color="auto"/>
            <w:right w:val="none" w:sz="0" w:space="0" w:color="auto"/>
          </w:divBdr>
        </w:div>
        <w:div w:id="657686012">
          <w:marLeft w:val="0"/>
          <w:marRight w:val="0"/>
          <w:marTop w:val="0"/>
          <w:marBottom w:val="0"/>
          <w:divBdr>
            <w:top w:val="none" w:sz="0" w:space="0" w:color="auto"/>
            <w:left w:val="none" w:sz="0" w:space="0" w:color="auto"/>
            <w:bottom w:val="none" w:sz="0" w:space="0" w:color="auto"/>
            <w:right w:val="none" w:sz="0" w:space="0" w:color="auto"/>
          </w:divBdr>
        </w:div>
        <w:div w:id="1376545748">
          <w:marLeft w:val="0"/>
          <w:marRight w:val="0"/>
          <w:marTop w:val="0"/>
          <w:marBottom w:val="0"/>
          <w:divBdr>
            <w:top w:val="none" w:sz="0" w:space="0" w:color="auto"/>
            <w:left w:val="none" w:sz="0" w:space="0" w:color="auto"/>
            <w:bottom w:val="none" w:sz="0" w:space="0" w:color="auto"/>
            <w:right w:val="none" w:sz="0" w:space="0" w:color="auto"/>
          </w:divBdr>
        </w:div>
        <w:div w:id="1185092482">
          <w:marLeft w:val="0"/>
          <w:marRight w:val="0"/>
          <w:marTop w:val="0"/>
          <w:marBottom w:val="0"/>
          <w:divBdr>
            <w:top w:val="none" w:sz="0" w:space="0" w:color="auto"/>
            <w:left w:val="none" w:sz="0" w:space="0" w:color="auto"/>
            <w:bottom w:val="none" w:sz="0" w:space="0" w:color="auto"/>
            <w:right w:val="none" w:sz="0" w:space="0" w:color="auto"/>
          </w:divBdr>
        </w:div>
        <w:div w:id="1904372201">
          <w:marLeft w:val="0"/>
          <w:marRight w:val="0"/>
          <w:marTop w:val="0"/>
          <w:marBottom w:val="0"/>
          <w:divBdr>
            <w:top w:val="none" w:sz="0" w:space="0" w:color="auto"/>
            <w:left w:val="none" w:sz="0" w:space="0" w:color="auto"/>
            <w:bottom w:val="none" w:sz="0" w:space="0" w:color="auto"/>
            <w:right w:val="none" w:sz="0" w:space="0" w:color="auto"/>
          </w:divBdr>
        </w:div>
        <w:div w:id="705981781">
          <w:marLeft w:val="0"/>
          <w:marRight w:val="0"/>
          <w:marTop w:val="0"/>
          <w:marBottom w:val="0"/>
          <w:divBdr>
            <w:top w:val="none" w:sz="0" w:space="0" w:color="auto"/>
            <w:left w:val="none" w:sz="0" w:space="0" w:color="auto"/>
            <w:bottom w:val="none" w:sz="0" w:space="0" w:color="auto"/>
            <w:right w:val="none" w:sz="0" w:space="0" w:color="auto"/>
          </w:divBdr>
        </w:div>
      </w:divsChild>
    </w:div>
    <w:div w:id="2104647866">
      <w:bodyDiv w:val="1"/>
      <w:marLeft w:val="0"/>
      <w:marRight w:val="0"/>
      <w:marTop w:val="0"/>
      <w:marBottom w:val="0"/>
      <w:divBdr>
        <w:top w:val="none" w:sz="0" w:space="0" w:color="auto"/>
        <w:left w:val="none" w:sz="0" w:space="0" w:color="auto"/>
        <w:bottom w:val="none" w:sz="0" w:space="0" w:color="auto"/>
        <w:right w:val="none" w:sz="0" w:space="0" w:color="auto"/>
      </w:divBdr>
      <w:divsChild>
        <w:div w:id="706879664">
          <w:marLeft w:val="0"/>
          <w:marRight w:val="0"/>
          <w:marTop w:val="0"/>
          <w:marBottom w:val="0"/>
          <w:divBdr>
            <w:top w:val="none" w:sz="0" w:space="0" w:color="auto"/>
            <w:left w:val="none" w:sz="0" w:space="0" w:color="auto"/>
            <w:bottom w:val="none" w:sz="0" w:space="0" w:color="auto"/>
            <w:right w:val="none" w:sz="0" w:space="0" w:color="auto"/>
          </w:divBdr>
        </w:div>
        <w:div w:id="199245847">
          <w:marLeft w:val="0"/>
          <w:marRight w:val="0"/>
          <w:marTop w:val="0"/>
          <w:marBottom w:val="0"/>
          <w:divBdr>
            <w:top w:val="none" w:sz="0" w:space="0" w:color="auto"/>
            <w:left w:val="none" w:sz="0" w:space="0" w:color="auto"/>
            <w:bottom w:val="none" w:sz="0" w:space="0" w:color="auto"/>
            <w:right w:val="none" w:sz="0" w:space="0" w:color="auto"/>
          </w:divBdr>
        </w:div>
        <w:div w:id="1417021598">
          <w:marLeft w:val="0"/>
          <w:marRight w:val="0"/>
          <w:marTop w:val="0"/>
          <w:marBottom w:val="0"/>
          <w:divBdr>
            <w:top w:val="none" w:sz="0" w:space="0" w:color="auto"/>
            <w:left w:val="none" w:sz="0" w:space="0" w:color="auto"/>
            <w:bottom w:val="none" w:sz="0" w:space="0" w:color="auto"/>
            <w:right w:val="none" w:sz="0" w:space="0" w:color="auto"/>
          </w:divBdr>
        </w:div>
        <w:div w:id="297615270">
          <w:marLeft w:val="0"/>
          <w:marRight w:val="0"/>
          <w:marTop w:val="0"/>
          <w:marBottom w:val="0"/>
          <w:divBdr>
            <w:top w:val="none" w:sz="0" w:space="0" w:color="auto"/>
            <w:left w:val="none" w:sz="0" w:space="0" w:color="auto"/>
            <w:bottom w:val="none" w:sz="0" w:space="0" w:color="auto"/>
            <w:right w:val="none" w:sz="0" w:space="0" w:color="auto"/>
          </w:divBdr>
        </w:div>
        <w:div w:id="1487239039">
          <w:marLeft w:val="0"/>
          <w:marRight w:val="0"/>
          <w:marTop w:val="0"/>
          <w:marBottom w:val="0"/>
          <w:divBdr>
            <w:top w:val="none" w:sz="0" w:space="0" w:color="auto"/>
            <w:left w:val="none" w:sz="0" w:space="0" w:color="auto"/>
            <w:bottom w:val="none" w:sz="0" w:space="0" w:color="auto"/>
            <w:right w:val="none" w:sz="0" w:space="0" w:color="auto"/>
          </w:divBdr>
        </w:div>
        <w:div w:id="1567761235">
          <w:marLeft w:val="0"/>
          <w:marRight w:val="0"/>
          <w:marTop w:val="0"/>
          <w:marBottom w:val="0"/>
          <w:divBdr>
            <w:top w:val="none" w:sz="0" w:space="0" w:color="auto"/>
            <w:left w:val="none" w:sz="0" w:space="0" w:color="auto"/>
            <w:bottom w:val="none" w:sz="0" w:space="0" w:color="auto"/>
            <w:right w:val="none" w:sz="0" w:space="0" w:color="auto"/>
          </w:divBdr>
        </w:div>
        <w:div w:id="656569363">
          <w:marLeft w:val="0"/>
          <w:marRight w:val="0"/>
          <w:marTop w:val="0"/>
          <w:marBottom w:val="0"/>
          <w:divBdr>
            <w:top w:val="none" w:sz="0" w:space="0" w:color="auto"/>
            <w:left w:val="none" w:sz="0" w:space="0" w:color="auto"/>
            <w:bottom w:val="none" w:sz="0" w:space="0" w:color="auto"/>
            <w:right w:val="none" w:sz="0" w:space="0" w:color="auto"/>
          </w:divBdr>
        </w:div>
        <w:div w:id="344206977">
          <w:marLeft w:val="0"/>
          <w:marRight w:val="0"/>
          <w:marTop w:val="0"/>
          <w:marBottom w:val="0"/>
          <w:divBdr>
            <w:top w:val="none" w:sz="0" w:space="0" w:color="auto"/>
            <w:left w:val="none" w:sz="0" w:space="0" w:color="auto"/>
            <w:bottom w:val="none" w:sz="0" w:space="0" w:color="auto"/>
            <w:right w:val="none" w:sz="0" w:space="0" w:color="auto"/>
          </w:divBdr>
        </w:div>
        <w:div w:id="653025272">
          <w:marLeft w:val="0"/>
          <w:marRight w:val="0"/>
          <w:marTop w:val="0"/>
          <w:marBottom w:val="0"/>
          <w:divBdr>
            <w:top w:val="none" w:sz="0" w:space="0" w:color="auto"/>
            <w:left w:val="none" w:sz="0" w:space="0" w:color="auto"/>
            <w:bottom w:val="none" w:sz="0" w:space="0" w:color="auto"/>
            <w:right w:val="none" w:sz="0" w:space="0" w:color="auto"/>
          </w:divBdr>
        </w:div>
        <w:div w:id="1080372359">
          <w:marLeft w:val="0"/>
          <w:marRight w:val="0"/>
          <w:marTop w:val="0"/>
          <w:marBottom w:val="0"/>
          <w:divBdr>
            <w:top w:val="none" w:sz="0" w:space="0" w:color="auto"/>
            <w:left w:val="none" w:sz="0" w:space="0" w:color="auto"/>
            <w:bottom w:val="none" w:sz="0" w:space="0" w:color="auto"/>
            <w:right w:val="none" w:sz="0" w:space="0" w:color="auto"/>
          </w:divBdr>
        </w:div>
        <w:div w:id="1567449278">
          <w:marLeft w:val="0"/>
          <w:marRight w:val="0"/>
          <w:marTop w:val="0"/>
          <w:marBottom w:val="0"/>
          <w:divBdr>
            <w:top w:val="none" w:sz="0" w:space="0" w:color="auto"/>
            <w:left w:val="none" w:sz="0" w:space="0" w:color="auto"/>
            <w:bottom w:val="none" w:sz="0" w:space="0" w:color="auto"/>
            <w:right w:val="none" w:sz="0" w:space="0" w:color="auto"/>
          </w:divBdr>
          <w:divsChild>
            <w:div w:id="1179808391">
              <w:marLeft w:val="-75"/>
              <w:marRight w:val="0"/>
              <w:marTop w:val="30"/>
              <w:marBottom w:val="30"/>
              <w:divBdr>
                <w:top w:val="none" w:sz="0" w:space="0" w:color="auto"/>
                <w:left w:val="none" w:sz="0" w:space="0" w:color="auto"/>
                <w:bottom w:val="none" w:sz="0" w:space="0" w:color="auto"/>
                <w:right w:val="none" w:sz="0" w:space="0" w:color="auto"/>
              </w:divBdr>
              <w:divsChild>
                <w:div w:id="601109409">
                  <w:marLeft w:val="0"/>
                  <w:marRight w:val="0"/>
                  <w:marTop w:val="0"/>
                  <w:marBottom w:val="0"/>
                  <w:divBdr>
                    <w:top w:val="none" w:sz="0" w:space="0" w:color="auto"/>
                    <w:left w:val="none" w:sz="0" w:space="0" w:color="auto"/>
                    <w:bottom w:val="none" w:sz="0" w:space="0" w:color="auto"/>
                    <w:right w:val="none" w:sz="0" w:space="0" w:color="auto"/>
                  </w:divBdr>
                  <w:divsChild>
                    <w:div w:id="1543057682">
                      <w:marLeft w:val="0"/>
                      <w:marRight w:val="0"/>
                      <w:marTop w:val="0"/>
                      <w:marBottom w:val="0"/>
                      <w:divBdr>
                        <w:top w:val="none" w:sz="0" w:space="0" w:color="auto"/>
                        <w:left w:val="none" w:sz="0" w:space="0" w:color="auto"/>
                        <w:bottom w:val="none" w:sz="0" w:space="0" w:color="auto"/>
                        <w:right w:val="none" w:sz="0" w:space="0" w:color="auto"/>
                      </w:divBdr>
                    </w:div>
                  </w:divsChild>
                </w:div>
                <w:div w:id="1712539006">
                  <w:marLeft w:val="0"/>
                  <w:marRight w:val="0"/>
                  <w:marTop w:val="0"/>
                  <w:marBottom w:val="0"/>
                  <w:divBdr>
                    <w:top w:val="none" w:sz="0" w:space="0" w:color="auto"/>
                    <w:left w:val="none" w:sz="0" w:space="0" w:color="auto"/>
                    <w:bottom w:val="none" w:sz="0" w:space="0" w:color="auto"/>
                    <w:right w:val="none" w:sz="0" w:space="0" w:color="auto"/>
                  </w:divBdr>
                  <w:divsChild>
                    <w:div w:id="1260405350">
                      <w:marLeft w:val="0"/>
                      <w:marRight w:val="0"/>
                      <w:marTop w:val="0"/>
                      <w:marBottom w:val="0"/>
                      <w:divBdr>
                        <w:top w:val="none" w:sz="0" w:space="0" w:color="auto"/>
                        <w:left w:val="none" w:sz="0" w:space="0" w:color="auto"/>
                        <w:bottom w:val="none" w:sz="0" w:space="0" w:color="auto"/>
                        <w:right w:val="none" w:sz="0" w:space="0" w:color="auto"/>
                      </w:divBdr>
                    </w:div>
                  </w:divsChild>
                </w:div>
                <w:div w:id="1873878168">
                  <w:marLeft w:val="0"/>
                  <w:marRight w:val="0"/>
                  <w:marTop w:val="0"/>
                  <w:marBottom w:val="0"/>
                  <w:divBdr>
                    <w:top w:val="none" w:sz="0" w:space="0" w:color="auto"/>
                    <w:left w:val="none" w:sz="0" w:space="0" w:color="auto"/>
                    <w:bottom w:val="none" w:sz="0" w:space="0" w:color="auto"/>
                    <w:right w:val="none" w:sz="0" w:space="0" w:color="auto"/>
                  </w:divBdr>
                  <w:divsChild>
                    <w:div w:id="179665731">
                      <w:marLeft w:val="0"/>
                      <w:marRight w:val="0"/>
                      <w:marTop w:val="0"/>
                      <w:marBottom w:val="0"/>
                      <w:divBdr>
                        <w:top w:val="none" w:sz="0" w:space="0" w:color="auto"/>
                        <w:left w:val="none" w:sz="0" w:space="0" w:color="auto"/>
                        <w:bottom w:val="none" w:sz="0" w:space="0" w:color="auto"/>
                        <w:right w:val="none" w:sz="0" w:space="0" w:color="auto"/>
                      </w:divBdr>
                    </w:div>
                  </w:divsChild>
                </w:div>
                <w:div w:id="30423756">
                  <w:marLeft w:val="0"/>
                  <w:marRight w:val="0"/>
                  <w:marTop w:val="0"/>
                  <w:marBottom w:val="0"/>
                  <w:divBdr>
                    <w:top w:val="none" w:sz="0" w:space="0" w:color="auto"/>
                    <w:left w:val="none" w:sz="0" w:space="0" w:color="auto"/>
                    <w:bottom w:val="none" w:sz="0" w:space="0" w:color="auto"/>
                    <w:right w:val="none" w:sz="0" w:space="0" w:color="auto"/>
                  </w:divBdr>
                  <w:divsChild>
                    <w:div w:id="43800972">
                      <w:marLeft w:val="0"/>
                      <w:marRight w:val="0"/>
                      <w:marTop w:val="0"/>
                      <w:marBottom w:val="0"/>
                      <w:divBdr>
                        <w:top w:val="none" w:sz="0" w:space="0" w:color="auto"/>
                        <w:left w:val="none" w:sz="0" w:space="0" w:color="auto"/>
                        <w:bottom w:val="none" w:sz="0" w:space="0" w:color="auto"/>
                        <w:right w:val="none" w:sz="0" w:space="0" w:color="auto"/>
                      </w:divBdr>
                    </w:div>
                  </w:divsChild>
                </w:div>
                <w:div w:id="832718315">
                  <w:marLeft w:val="0"/>
                  <w:marRight w:val="0"/>
                  <w:marTop w:val="0"/>
                  <w:marBottom w:val="0"/>
                  <w:divBdr>
                    <w:top w:val="none" w:sz="0" w:space="0" w:color="auto"/>
                    <w:left w:val="none" w:sz="0" w:space="0" w:color="auto"/>
                    <w:bottom w:val="none" w:sz="0" w:space="0" w:color="auto"/>
                    <w:right w:val="none" w:sz="0" w:space="0" w:color="auto"/>
                  </w:divBdr>
                  <w:divsChild>
                    <w:div w:id="1316488517">
                      <w:marLeft w:val="0"/>
                      <w:marRight w:val="0"/>
                      <w:marTop w:val="0"/>
                      <w:marBottom w:val="0"/>
                      <w:divBdr>
                        <w:top w:val="none" w:sz="0" w:space="0" w:color="auto"/>
                        <w:left w:val="none" w:sz="0" w:space="0" w:color="auto"/>
                        <w:bottom w:val="none" w:sz="0" w:space="0" w:color="auto"/>
                        <w:right w:val="none" w:sz="0" w:space="0" w:color="auto"/>
                      </w:divBdr>
                    </w:div>
                  </w:divsChild>
                </w:div>
                <w:div w:id="1093472890">
                  <w:marLeft w:val="0"/>
                  <w:marRight w:val="0"/>
                  <w:marTop w:val="0"/>
                  <w:marBottom w:val="0"/>
                  <w:divBdr>
                    <w:top w:val="none" w:sz="0" w:space="0" w:color="auto"/>
                    <w:left w:val="none" w:sz="0" w:space="0" w:color="auto"/>
                    <w:bottom w:val="none" w:sz="0" w:space="0" w:color="auto"/>
                    <w:right w:val="none" w:sz="0" w:space="0" w:color="auto"/>
                  </w:divBdr>
                  <w:divsChild>
                    <w:div w:id="1753162399">
                      <w:marLeft w:val="0"/>
                      <w:marRight w:val="0"/>
                      <w:marTop w:val="0"/>
                      <w:marBottom w:val="0"/>
                      <w:divBdr>
                        <w:top w:val="none" w:sz="0" w:space="0" w:color="auto"/>
                        <w:left w:val="none" w:sz="0" w:space="0" w:color="auto"/>
                        <w:bottom w:val="none" w:sz="0" w:space="0" w:color="auto"/>
                        <w:right w:val="none" w:sz="0" w:space="0" w:color="auto"/>
                      </w:divBdr>
                    </w:div>
                  </w:divsChild>
                </w:div>
                <w:div w:id="988897070">
                  <w:marLeft w:val="0"/>
                  <w:marRight w:val="0"/>
                  <w:marTop w:val="0"/>
                  <w:marBottom w:val="0"/>
                  <w:divBdr>
                    <w:top w:val="none" w:sz="0" w:space="0" w:color="auto"/>
                    <w:left w:val="none" w:sz="0" w:space="0" w:color="auto"/>
                    <w:bottom w:val="none" w:sz="0" w:space="0" w:color="auto"/>
                    <w:right w:val="none" w:sz="0" w:space="0" w:color="auto"/>
                  </w:divBdr>
                  <w:divsChild>
                    <w:div w:id="1301106868">
                      <w:marLeft w:val="0"/>
                      <w:marRight w:val="0"/>
                      <w:marTop w:val="0"/>
                      <w:marBottom w:val="0"/>
                      <w:divBdr>
                        <w:top w:val="none" w:sz="0" w:space="0" w:color="auto"/>
                        <w:left w:val="none" w:sz="0" w:space="0" w:color="auto"/>
                        <w:bottom w:val="none" w:sz="0" w:space="0" w:color="auto"/>
                        <w:right w:val="none" w:sz="0" w:space="0" w:color="auto"/>
                      </w:divBdr>
                    </w:div>
                  </w:divsChild>
                </w:div>
                <w:div w:id="1471630698">
                  <w:marLeft w:val="0"/>
                  <w:marRight w:val="0"/>
                  <w:marTop w:val="0"/>
                  <w:marBottom w:val="0"/>
                  <w:divBdr>
                    <w:top w:val="none" w:sz="0" w:space="0" w:color="auto"/>
                    <w:left w:val="none" w:sz="0" w:space="0" w:color="auto"/>
                    <w:bottom w:val="none" w:sz="0" w:space="0" w:color="auto"/>
                    <w:right w:val="none" w:sz="0" w:space="0" w:color="auto"/>
                  </w:divBdr>
                  <w:divsChild>
                    <w:div w:id="1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919">
          <w:marLeft w:val="0"/>
          <w:marRight w:val="0"/>
          <w:marTop w:val="0"/>
          <w:marBottom w:val="0"/>
          <w:divBdr>
            <w:top w:val="none" w:sz="0" w:space="0" w:color="auto"/>
            <w:left w:val="none" w:sz="0" w:space="0" w:color="auto"/>
            <w:bottom w:val="none" w:sz="0" w:space="0" w:color="auto"/>
            <w:right w:val="none" w:sz="0" w:space="0" w:color="auto"/>
          </w:divBdr>
        </w:div>
        <w:div w:id="1769884738">
          <w:marLeft w:val="0"/>
          <w:marRight w:val="0"/>
          <w:marTop w:val="0"/>
          <w:marBottom w:val="0"/>
          <w:divBdr>
            <w:top w:val="none" w:sz="0" w:space="0" w:color="auto"/>
            <w:left w:val="none" w:sz="0" w:space="0" w:color="auto"/>
            <w:bottom w:val="none" w:sz="0" w:space="0" w:color="auto"/>
            <w:right w:val="none" w:sz="0" w:space="0" w:color="auto"/>
          </w:divBdr>
        </w:div>
        <w:div w:id="777063617">
          <w:marLeft w:val="0"/>
          <w:marRight w:val="0"/>
          <w:marTop w:val="0"/>
          <w:marBottom w:val="0"/>
          <w:divBdr>
            <w:top w:val="none" w:sz="0" w:space="0" w:color="auto"/>
            <w:left w:val="none" w:sz="0" w:space="0" w:color="auto"/>
            <w:bottom w:val="none" w:sz="0" w:space="0" w:color="auto"/>
            <w:right w:val="none" w:sz="0" w:space="0" w:color="auto"/>
          </w:divBdr>
        </w:div>
        <w:div w:id="1699507277">
          <w:marLeft w:val="0"/>
          <w:marRight w:val="0"/>
          <w:marTop w:val="0"/>
          <w:marBottom w:val="0"/>
          <w:divBdr>
            <w:top w:val="none" w:sz="0" w:space="0" w:color="auto"/>
            <w:left w:val="none" w:sz="0" w:space="0" w:color="auto"/>
            <w:bottom w:val="none" w:sz="0" w:space="0" w:color="auto"/>
            <w:right w:val="none" w:sz="0" w:space="0" w:color="auto"/>
          </w:divBdr>
        </w:div>
      </w:divsChild>
    </w:div>
    <w:div w:id="2138795757">
      <w:bodyDiv w:val="1"/>
      <w:marLeft w:val="0"/>
      <w:marRight w:val="0"/>
      <w:marTop w:val="0"/>
      <w:marBottom w:val="0"/>
      <w:divBdr>
        <w:top w:val="none" w:sz="0" w:space="0" w:color="auto"/>
        <w:left w:val="none" w:sz="0" w:space="0" w:color="auto"/>
        <w:bottom w:val="none" w:sz="0" w:space="0" w:color="auto"/>
        <w:right w:val="none" w:sz="0" w:space="0" w:color="auto"/>
      </w:divBdr>
      <w:divsChild>
        <w:div w:id="847407583">
          <w:marLeft w:val="0"/>
          <w:marRight w:val="0"/>
          <w:marTop w:val="0"/>
          <w:marBottom w:val="0"/>
          <w:divBdr>
            <w:top w:val="none" w:sz="0" w:space="0" w:color="auto"/>
            <w:left w:val="none" w:sz="0" w:space="0" w:color="auto"/>
            <w:bottom w:val="none" w:sz="0" w:space="0" w:color="auto"/>
            <w:right w:val="none" w:sz="0" w:space="0" w:color="auto"/>
          </w:divBdr>
        </w:div>
        <w:div w:id="1018392383">
          <w:marLeft w:val="0"/>
          <w:marRight w:val="0"/>
          <w:marTop w:val="0"/>
          <w:marBottom w:val="0"/>
          <w:divBdr>
            <w:top w:val="none" w:sz="0" w:space="0" w:color="auto"/>
            <w:left w:val="none" w:sz="0" w:space="0" w:color="auto"/>
            <w:bottom w:val="none" w:sz="0" w:space="0" w:color="auto"/>
            <w:right w:val="none" w:sz="0" w:space="0" w:color="auto"/>
          </w:divBdr>
        </w:div>
        <w:div w:id="1577932172">
          <w:marLeft w:val="0"/>
          <w:marRight w:val="0"/>
          <w:marTop w:val="0"/>
          <w:marBottom w:val="0"/>
          <w:divBdr>
            <w:top w:val="none" w:sz="0" w:space="0" w:color="auto"/>
            <w:left w:val="none" w:sz="0" w:space="0" w:color="auto"/>
            <w:bottom w:val="none" w:sz="0" w:space="0" w:color="auto"/>
            <w:right w:val="none" w:sz="0" w:space="0" w:color="auto"/>
          </w:divBdr>
        </w:div>
        <w:div w:id="20788936">
          <w:marLeft w:val="0"/>
          <w:marRight w:val="0"/>
          <w:marTop w:val="0"/>
          <w:marBottom w:val="0"/>
          <w:divBdr>
            <w:top w:val="none" w:sz="0" w:space="0" w:color="auto"/>
            <w:left w:val="none" w:sz="0" w:space="0" w:color="auto"/>
            <w:bottom w:val="none" w:sz="0" w:space="0" w:color="auto"/>
            <w:right w:val="none" w:sz="0" w:space="0" w:color="auto"/>
          </w:divBdr>
        </w:div>
        <w:div w:id="8408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comprasestatales.gub.uy/" TargetMode="External"/><Relationship Id="rId18" Type="http://schemas.openxmlformats.org/officeDocument/2006/relationships/hyperlink" Target="https://institucional.bse.com.uy/inicio/contacto/canal-de-denuncias-etica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ub.uy/agencia-reguladora-compras-estatales/comunicacion/publicaciones/ofertar-linea-0" TargetMode="Externa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s://www.cpubenchmark.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encionproveedores2@bse.com.uy" TargetMode="External"/><Relationship Id="rId20" Type="http://schemas.openxmlformats.org/officeDocument/2006/relationships/hyperlink" Target="https://www.comprasestatales.gub.uy/wps/wcm/connect/pvcompras/4b03f9ea-e6a3-42c8-a922-12250296eebc/C%C3%B3mo+ofertar+en+l%C3%ADnea+%282%29.pdf?MOD=AJPE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stitucional.bse.com.uy/inicio/Proveedores/lavado-activos-financiamiento-terrorismo/" TargetMode="External"/><Relationship Id="rId23" Type="http://schemas.openxmlformats.org/officeDocument/2006/relationships/hyperlink" Target="mailto:compras@arce.gub.uy" TargetMode="External"/><Relationship Id="rId28" Type="http://schemas.openxmlformats.org/officeDocument/2006/relationships/fontTable" Target="fontTable.xml"/><Relationship Id="rId10" Type="http://schemas.openxmlformats.org/officeDocument/2006/relationships/hyperlink" Target="mailto:licitaciones@bse.com.uy" TargetMode="External"/><Relationship Id="rId19" Type="http://schemas.openxmlformats.org/officeDocument/2006/relationships/hyperlink" Target="https://www.gub.uy/agencia-reguladora-compras-estatales/politicas-y-gestion/planes/registro-unico-proveedores-del-estado"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institucional.bse.com.uy/inicio/institucional/Transparencia/" TargetMode="External"/><Relationship Id="rId22" Type="http://schemas.openxmlformats.org/officeDocument/2006/relationships/hyperlink" Target="mailto:catalogo@acce.gub.uy"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849A-263A-477F-8C6F-7C7E7890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37</Pages>
  <Words>10877</Words>
  <Characters>59825</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Leal Vazquez, Gabriel</dc:creator>
  <cp:keywords/>
  <dc:description/>
  <cp:lastModifiedBy>Farias, Fernando</cp:lastModifiedBy>
  <cp:revision>27</cp:revision>
  <dcterms:created xsi:type="dcterms:W3CDTF">2023-10-20T18:38:00Z</dcterms:created>
  <dcterms:modified xsi:type="dcterms:W3CDTF">2024-01-02T17:23:00Z</dcterms:modified>
</cp:coreProperties>
</file>