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0E4201AE"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7515C7">
        <w:rPr>
          <w:rFonts w:ascii="Arial" w:hAnsi="Arial" w:cs="Arial"/>
          <w:b/>
          <w:sz w:val="40"/>
          <w:szCs w:val="40"/>
        </w:rPr>
        <w:t>16</w:t>
      </w:r>
      <w:r w:rsidRPr="005F36B4">
        <w:rPr>
          <w:rFonts w:ascii="Arial" w:hAnsi="Arial" w:cs="Arial"/>
          <w:b/>
          <w:sz w:val="40"/>
          <w:szCs w:val="40"/>
        </w:rPr>
        <w:t>/2</w:t>
      </w:r>
      <w:r w:rsidR="00900BE0">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1C9767B" w14:textId="69F1C8F1" w:rsidR="002768AE" w:rsidRDefault="002768AE" w:rsidP="002768AE">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 xml:space="preserve">ADQUISICIÓN DE </w:t>
      </w:r>
      <w:r w:rsidR="00EE2DE0">
        <w:rPr>
          <w:rFonts w:ascii="Arial" w:hAnsi="Arial" w:cs="Arial"/>
          <w:b/>
          <w:sz w:val="32"/>
          <w:szCs w:val="32"/>
        </w:rPr>
        <w:t>INSUMOS DE FISIOTERAPIA PARA</w:t>
      </w:r>
      <w:r>
        <w:rPr>
          <w:rFonts w:ascii="Arial" w:hAnsi="Arial" w:cs="Arial"/>
          <w:b/>
          <w:sz w:val="32"/>
          <w:szCs w:val="32"/>
        </w:rPr>
        <w:t xml:space="preserve"> EL HOSPITAL DEL BANCO DE SEGUROS DEL ESTADO.</w:t>
      </w:r>
    </w:p>
    <w:p w14:paraId="08D3434C" w14:textId="77777777" w:rsidR="002768AE" w:rsidRDefault="002768AE" w:rsidP="002768AE">
      <w:pPr>
        <w:pStyle w:val="Prrafobsico"/>
        <w:pBdr>
          <w:bottom w:val="single" w:sz="12" w:space="1" w:color="auto"/>
        </w:pBdr>
        <w:suppressAutoHyphens/>
        <w:ind w:right="-149"/>
        <w:jc w:val="center"/>
        <w:rPr>
          <w:rFonts w:ascii="Arial" w:hAnsi="Arial" w:cs="Arial"/>
          <w:b/>
          <w:sz w:val="32"/>
          <w:szCs w:val="32"/>
        </w:rPr>
      </w:pP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090B88D5" w:rsidR="00E86DE1" w:rsidRDefault="00E86DE1">
          <w:pPr>
            <w:pStyle w:val="TtuloTDC"/>
          </w:pPr>
          <w:r>
            <w:rPr>
              <w:lang w:val="es-ES"/>
            </w:rPr>
            <w:t>Contenido</w:t>
          </w:r>
        </w:p>
        <w:p w14:paraId="7C3066AD" w14:textId="74132656" w:rsidR="006B0DD5"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42900281" w:history="1">
            <w:r w:rsidR="006B0DD5" w:rsidRPr="0036595A">
              <w:rPr>
                <w:rStyle w:val="Hipervnculo"/>
                <w:b/>
                <w:bCs/>
                <w:iCs/>
                <w:noProof/>
                <w:spacing w:val="5"/>
              </w:rPr>
              <w:t>Art. 1.   OBJETO.</w:t>
            </w:r>
            <w:r w:rsidR="006B0DD5">
              <w:rPr>
                <w:noProof/>
                <w:webHidden/>
              </w:rPr>
              <w:tab/>
            </w:r>
            <w:r w:rsidR="006B0DD5">
              <w:rPr>
                <w:noProof/>
                <w:webHidden/>
              </w:rPr>
              <w:fldChar w:fldCharType="begin"/>
            </w:r>
            <w:r w:rsidR="006B0DD5">
              <w:rPr>
                <w:noProof/>
                <w:webHidden/>
              </w:rPr>
              <w:instrText xml:space="preserve"> PAGEREF _Toc142900281 \h </w:instrText>
            </w:r>
            <w:r w:rsidR="006B0DD5">
              <w:rPr>
                <w:noProof/>
                <w:webHidden/>
              </w:rPr>
            </w:r>
            <w:r w:rsidR="006B0DD5">
              <w:rPr>
                <w:noProof/>
                <w:webHidden/>
              </w:rPr>
              <w:fldChar w:fldCharType="separate"/>
            </w:r>
            <w:r w:rsidR="00B40DFB">
              <w:rPr>
                <w:noProof/>
                <w:webHidden/>
              </w:rPr>
              <w:t>4</w:t>
            </w:r>
            <w:r w:rsidR="006B0DD5">
              <w:rPr>
                <w:noProof/>
                <w:webHidden/>
              </w:rPr>
              <w:fldChar w:fldCharType="end"/>
            </w:r>
          </w:hyperlink>
        </w:p>
        <w:p w14:paraId="67DFF6ED" w14:textId="6B08DC77" w:rsidR="006B0DD5" w:rsidRDefault="00C32725">
          <w:pPr>
            <w:pStyle w:val="TDC2"/>
            <w:tabs>
              <w:tab w:val="right" w:leader="dot" w:pos="9180"/>
            </w:tabs>
            <w:rPr>
              <w:rFonts w:eastAsiaTheme="minorEastAsia"/>
              <w:noProof/>
              <w:sz w:val="22"/>
              <w:szCs w:val="22"/>
              <w:lang w:eastAsia="es-UY"/>
            </w:rPr>
          </w:pPr>
          <w:hyperlink w:anchor="_Toc142900282" w:history="1">
            <w:r w:rsidR="006B0DD5" w:rsidRPr="0036595A">
              <w:rPr>
                <w:rStyle w:val="Hipervnculo"/>
                <w:b/>
                <w:noProof/>
              </w:rPr>
              <w:t>Art. 2.  REQUISITOS EXCLUYENTES.</w:t>
            </w:r>
            <w:r w:rsidR="006B0DD5">
              <w:rPr>
                <w:noProof/>
                <w:webHidden/>
              </w:rPr>
              <w:tab/>
            </w:r>
            <w:r w:rsidR="006B0DD5">
              <w:rPr>
                <w:noProof/>
                <w:webHidden/>
              </w:rPr>
              <w:fldChar w:fldCharType="begin"/>
            </w:r>
            <w:r w:rsidR="006B0DD5">
              <w:rPr>
                <w:noProof/>
                <w:webHidden/>
              </w:rPr>
              <w:instrText xml:space="preserve"> PAGEREF _Toc142900282 \h </w:instrText>
            </w:r>
            <w:r w:rsidR="006B0DD5">
              <w:rPr>
                <w:noProof/>
                <w:webHidden/>
              </w:rPr>
            </w:r>
            <w:r w:rsidR="006B0DD5">
              <w:rPr>
                <w:noProof/>
                <w:webHidden/>
              </w:rPr>
              <w:fldChar w:fldCharType="separate"/>
            </w:r>
            <w:r w:rsidR="00B40DFB">
              <w:rPr>
                <w:noProof/>
                <w:webHidden/>
              </w:rPr>
              <w:t>6</w:t>
            </w:r>
            <w:r w:rsidR="006B0DD5">
              <w:rPr>
                <w:noProof/>
                <w:webHidden/>
              </w:rPr>
              <w:fldChar w:fldCharType="end"/>
            </w:r>
          </w:hyperlink>
        </w:p>
        <w:p w14:paraId="1610DA83" w14:textId="401BFED6" w:rsidR="006B0DD5" w:rsidRDefault="00C32725">
          <w:pPr>
            <w:pStyle w:val="TDC2"/>
            <w:tabs>
              <w:tab w:val="right" w:leader="dot" w:pos="9180"/>
            </w:tabs>
            <w:rPr>
              <w:rFonts w:eastAsiaTheme="minorEastAsia"/>
              <w:noProof/>
              <w:sz w:val="22"/>
              <w:szCs w:val="22"/>
              <w:lang w:eastAsia="es-UY"/>
            </w:rPr>
          </w:pPr>
          <w:hyperlink w:anchor="_Toc142900283" w:history="1">
            <w:r w:rsidR="006B0DD5" w:rsidRPr="0036595A">
              <w:rPr>
                <w:rStyle w:val="Hipervnculo"/>
                <w:b/>
                <w:noProof/>
              </w:rPr>
              <w:t>Art. 3. REQUISITOS OBLIGATORIOS</w:t>
            </w:r>
            <w:r w:rsidR="006B0DD5">
              <w:rPr>
                <w:noProof/>
                <w:webHidden/>
              </w:rPr>
              <w:tab/>
            </w:r>
            <w:r w:rsidR="006B0DD5">
              <w:rPr>
                <w:noProof/>
                <w:webHidden/>
              </w:rPr>
              <w:fldChar w:fldCharType="begin"/>
            </w:r>
            <w:r w:rsidR="006B0DD5">
              <w:rPr>
                <w:noProof/>
                <w:webHidden/>
              </w:rPr>
              <w:instrText xml:space="preserve"> PAGEREF _Toc142900283 \h </w:instrText>
            </w:r>
            <w:r w:rsidR="006B0DD5">
              <w:rPr>
                <w:noProof/>
                <w:webHidden/>
              </w:rPr>
            </w:r>
            <w:r w:rsidR="006B0DD5">
              <w:rPr>
                <w:noProof/>
                <w:webHidden/>
              </w:rPr>
              <w:fldChar w:fldCharType="separate"/>
            </w:r>
            <w:r w:rsidR="00B40DFB">
              <w:rPr>
                <w:noProof/>
                <w:webHidden/>
              </w:rPr>
              <w:t>6</w:t>
            </w:r>
            <w:r w:rsidR="006B0DD5">
              <w:rPr>
                <w:noProof/>
                <w:webHidden/>
              </w:rPr>
              <w:fldChar w:fldCharType="end"/>
            </w:r>
          </w:hyperlink>
        </w:p>
        <w:p w14:paraId="1F9B8319" w14:textId="24DD3513" w:rsidR="006B0DD5" w:rsidRDefault="00C32725">
          <w:pPr>
            <w:pStyle w:val="TDC2"/>
            <w:tabs>
              <w:tab w:val="right" w:leader="dot" w:pos="9180"/>
            </w:tabs>
            <w:rPr>
              <w:rFonts w:eastAsiaTheme="minorEastAsia"/>
              <w:noProof/>
              <w:sz w:val="22"/>
              <w:szCs w:val="22"/>
              <w:lang w:eastAsia="es-UY"/>
            </w:rPr>
          </w:pPr>
          <w:hyperlink w:anchor="_Toc142900284" w:history="1">
            <w:r w:rsidR="006B0DD5" w:rsidRPr="0036595A">
              <w:rPr>
                <w:rStyle w:val="Hipervnculo"/>
                <w:b/>
                <w:noProof/>
              </w:rPr>
              <w:t>Art. 4.   COTIZACIÓN.</w:t>
            </w:r>
            <w:r w:rsidR="006B0DD5">
              <w:rPr>
                <w:noProof/>
                <w:webHidden/>
              </w:rPr>
              <w:tab/>
            </w:r>
            <w:r w:rsidR="006B0DD5">
              <w:rPr>
                <w:noProof/>
                <w:webHidden/>
              </w:rPr>
              <w:fldChar w:fldCharType="begin"/>
            </w:r>
            <w:r w:rsidR="006B0DD5">
              <w:rPr>
                <w:noProof/>
                <w:webHidden/>
              </w:rPr>
              <w:instrText xml:space="preserve"> PAGEREF _Toc142900284 \h </w:instrText>
            </w:r>
            <w:r w:rsidR="006B0DD5">
              <w:rPr>
                <w:noProof/>
                <w:webHidden/>
              </w:rPr>
            </w:r>
            <w:r w:rsidR="006B0DD5">
              <w:rPr>
                <w:noProof/>
                <w:webHidden/>
              </w:rPr>
              <w:fldChar w:fldCharType="separate"/>
            </w:r>
            <w:r w:rsidR="00B40DFB">
              <w:rPr>
                <w:noProof/>
                <w:webHidden/>
              </w:rPr>
              <w:t>7</w:t>
            </w:r>
            <w:r w:rsidR="006B0DD5">
              <w:rPr>
                <w:noProof/>
                <w:webHidden/>
              </w:rPr>
              <w:fldChar w:fldCharType="end"/>
            </w:r>
          </w:hyperlink>
        </w:p>
        <w:p w14:paraId="2C010FB4" w14:textId="0DF695C8" w:rsidR="006B0DD5" w:rsidRDefault="00C32725">
          <w:pPr>
            <w:pStyle w:val="TDC2"/>
            <w:tabs>
              <w:tab w:val="right" w:leader="dot" w:pos="9180"/>
            </w:tabs>
            <w:rPr>
              <w:rFonts w:eastAsiaTheme="minorEastAsia"/>
              <w:noProof/>
              <w:sz w:val="22"/>
              <w:szCs w:val="22"/>
              <w:lang w:eastAsia="es-UY"/>
            </w:rPr>
          </w:pPr>
          <w:hyperlink w:anchor="_Toc142900285" w:history="1">
            <w:r w:rsidR="006B0DD5" w:rsidRPr="0036595A">
              <w:rPr>
                <w:rStyle w:val="Hipervnculo"/>
                <w:b/>
                <w:noProof/>
              </w:rPr>
              <w:t>Art. 5.   ACTUALIZACION DE PRECIOS.</w:t>
            </w:r>
            <w:r w:rsidR="006B0DD5">
              <w:rPr>
                <w:noProof/>
                <w:webHidden/>
              </w:rPr>
              <w:tab/>
            </w:r>
            <w:r w:rsidR="006B0DD5">
              <w:rPr>
                <w:noProof/>
                <w:webHidden/>
              </w:rPr>
              <w:fldChar w:fldCharType="begin"/>
            </w:r>
            <w:r w:rsidR="006B0DD5">
              <w:rPr>
                <w:noProof/>
                <w:webHidden/>
              </w:rPr>
              <w:instrText xml:space="preserve"> PAGEREF _Toc142900285 \h </w:instrText>
            </w:r>
            <w:r w:rsidR="006B0DD5">
              <w:rPr>
                <w:noProof/>
                <w:webHidden/>
              </w:rPr>
            </w:r>
            <w:r w:rsidR="006B0DD5">
              <w:rPr>
                <w:noProof/>
                <w:webHidden/>
              </w:rPr>
              <w:fldChar w:fldCharType="separate"/>
            </w:r>
            <w:r w:rsidR="00B40DFB">
              <w:rPr>
                <w:noProof/>
                <w:webHidden/>
              </w:rPr>
              <w:t>7</w:t>
            </w:r>
            <w:r w:rsidR="006B0DD5">
              <w:rPr>
                <w:noProof/>
                <w:webHidden/>
              </w:rPr>
              <w:fldChar w:fldCharType="end"/>
            </w:r>
          </w:hyperlink>
        </w:p>
        <w:p w14:paraId="3FC43A04" w14:textId="7C7A05BC" w:rsidR="006B0DD5" w:rsidRDefault="00C32725">
          <w:pPr>
            <w:pStyle w:val="TDC2"/>
            <w:tabs>
              <w:tab w:val="right" w:leader="dot" w:pos="9180"/>
            </w:tabs>
            <w:rPr>
              <w:rFonts w:eastAsiaTheme="minorEastAsia"/>
              <w:noProof/>
              <w:sz w:val="22"/>
              <w:szCs w:val="22"/>
              <w:lang w:eastAsia="es-UY"/>
            </w:rPr>
          </w:pPr>
          <w:hyperlink w:anchor="_Toc142900286" w:history="1">
            <w:r w:rsidR="006B0DD5" w:rsidRPr="0036595A">
              <w:rPr>
                <w:rStyle w:val="Hipervnculo"/>
                <w:b/>
                <w:noProof/>
              </w:rPr>
              <w:t>Art. 6.   DISPOSICIÓN.</w:t>
            </w:r>
            <w:r w:rsidR="006B0DD5">
              <w:rPr>
                <w:noProof/>
                <w:webHidden/>
              </w:rPr>
              <w:tab/>
            </w:r>
            <w:r w:rsidR="006B0DD5">
              <w:rPr>
                <w:noProof/>
                <w:webHidden/>
              </w:rPr>
              <w:fldChar w:fldCharType="begin"/>
            </w:r>
            <w:r w:rsidR="006B0DD5">
              <w:rPr>
                <w:noProof/>
                <w:webHidden/>
              </w:rPr>
              <w:instrText xml:space="preserve"> PAGEREF _Toc142900286 \h </w:instrText>
            </w:r>
            <w:r w:rsidR="006B0DD5">
              <w:rPr>
                <w:noProof/>
                <w:webHidden/>
              </w:rPr>
            </w:r>
            <w:r w:rsidR="006B0DD5">
              <w:rPr>
                <w:noProof/>
                <w:webHidden/>
              </w:rPr>
              <w:fldChar w:fldCharType="separate"/>
            </w:r>
            <w:r w:rsidR="00B40DFB">
              <w:rPr>
                <w:noProof/>
                <w:webHidden/>
              </w:rPr>
              <w:t>7</w:t>
            </w:r>
            <w:r w:rsidR="006B0DD5">
              <w:rPr>
                <w:noProof/>
                <w:webHidden/>
              </w:rPr>
              <w:fldChar w:fldCharType="end"/>
            </w:r>
          </w:hyperlink>
        </w:p>
        <w:p w14:paraId="65F28C2F" w14:textId="23833902" w:rsidR="006B0DD5" w:rsidRDefault="00C32725">
          <w:pPr>
            <w:pStyle w:val="TDC2"/>
            <w:tabs>
              <w:tab w:val="right" w:leader="dot" w:pos="9180"/>
            </w:tabs>
            <w:rPr>
              <w:rFonts w:eastAsiaTheme="minorEastAsia"/>
              <w:noProof/>
              <w:sz w:val="22"/>
              <w:szCs w:val="22"/>
              <w:lang w:eastAsia="es-UY"/>
            </w:rPr>
          </w:pPr>
          <w:hyperlink w:anchor="_Toc142900287" w:history="1">
            <w:r w:rsidR="006B0DD5" w:rsidRPr="0036595A">
              <w:rPr>
                <w:rStyle w:val="Hipervnculo"/>
                <w:b/>
                <w:noProof/>
              </w:rPr>
              <w:t>Art. 7.  SOLICITUDES DE PRÓRROGA</w:t>
            </w:r>
            <w:r w:rsidR="006B0DD5" w:rsidRPr="0036595A">
              <w:rPr>
                <w:rStyle w:val="Hipervnculo"/>
                <w:noProof/>
              </w:rPr>
              <w:t>.</w:t>
            </w:r>
            <w:r w:rsidR="006B0DD5">
              <w:rPr>
                <w:noProof/>
                <w:webHidden/>
              </w:rPr>
              <w:tab/>
            </w:r>
            <w:r w:rsidR="006B0DD5">
              <w:rPr>
                <w:noProof/>
                <w:webHidden/>
              </w:rPr>
              <w:fldChar w:fldCharType="begin"/>
            </w:r>
            <w:r w:rsidR="006B0DD5">
              <w:rPr>
                <w:noProof/>
                <w:webHidden/>
              </w:rPr>
              <w:instrText xml:space="preserve"> PAGEREF _Toc142900287 \h </w:instrText>
            </w:r>
            <w:r w:rsidR="006B0DD5">
              <w:rPr>
                <w:noProof/>
                <w:webHidden/>
              </w:rPr>
            </w:r>
            <w:r w:rsidR="006B0DD5">
              <w:rPr>
                <w:noProof/>
                <w:webHidden/>
              </w:rPr>
              <w:fldChar w:fldCharType="separate"/>
            </w:r>
            <w:r w:rsidR="00B40DFB">
              <w:rPr>
                <w:noProof/>
                <w:webHidden/>
              </w:rPr>
              <w:t>7</w:t>
            </w:r>
            <w:r w:rsidR="006B0DD5">
              <w:rPr>
                <w:noProof/>
                <w:webHidden/>
              </w:rPr>
              <w:fldChar w:fldCharType="end"/>
            </w:r>
          </w:hyperlink>
        </w:p>
        <w:p w14:paraId="24F8D406" w14:textId="2A263851" w:rsidR="006B0DD5" w:rsidRDefault="00C32725">
          <w:pPr>
            <w:pStyle w:val="TDC2"/>
            <w:tabs>
              <w:tab w:val="right" w:leader="dot" w:pos="9180"/>
            </w:tabs>
            <w:rPr>
              <w:rFonts w:eastAsiaTheme="minorEastAsia"/>
              <w:noProof/>
              <w:sz w:val="22"/>
              <w:szCs w:val="22"/>
              <w:lang w:eastAsia="es-UY"/>
            </w:rPr>
          </w:pPr>
          <w:hyperlink w:anchor="_Toc142900288" w:history="1">
            <w:r w:rsidR="006B0DD5" w:rsidRPr="0036595A">
              <w:rPr>
                <w:rStyle w:val="Hipervnculo"/>
                <w:b/>
                <w:noProof/>
              </w:rPr>
              <w:t>Art. 8.   ESTÁNDARES DE CALIDAD.</w:t>
            </w:r>
            <w:r w:rsidR="006B0DD5">
              <w:rPr>
                <w:noProof/>
                <w:webHidden/>
              </w:rPr>
              <w:tab/>
            </w:r>
            <w:r w:rsidR="006B0DD5">
              <w:rPr>
                <w:noProof/>
                <w:webHidden/>
              </w:rPr>
              <w:fldChar w:fldCharType="begin"/>
            </w:r>
            <w:r w:rsidR="006B0DD5">
              <w:rPr>
                <w:noProof/>
                <w:webHidden/>
              </w:rPr>
              <w:instrText xml:space="preserve"> PAGEREF _Toc142900288 \h </w:instrText>
            </w:r>
            <w:r w:rsidR="006B0DD5">
              <w:rPr>
                <w:noProof/>
                <w:webHidden/>
              </w:rPr>
            </w:r>
            <w:r w:rsidR="006B0DD5">
              <w:rPr>
                <w:noProof/>
                <w:webHidden/>
              </w:rPr>
              <w:fldChar w:fldCharType="separate"/>
            </w:r>
            <w:r w:rsidR="00B40DFB">
              <w:rPr>
                <w:noProof/>
                <w:webHidden/>
              </w:rPr>
              <w:t>8</w:t>
            </w:r>
            <w:r w:rsidR="006B0DD5">
              <w:rPr>
                <w:noProof/>
                <w:webHidden/>
              </w:rPr>
              <w:fldChar w:fldCharType="end"/>
            </w:r>
          </w:hyperlink>
        </w:p>
        <w:p w14:paraId="78EAA1B3" w14:textId="40635FC1" w:rsidR="006B0DD5" w:rsidRDefault="00C32725">
          <w:pPr>
            <w:pStyle w:val="TDC2"/>
            <w:tabs>
              <w:tab w:val="right" w:leader="dot" w:pos="9180"/>
            </w:tabs>
            <w:rPr>
              <w:rFonts w:eastAsiaTheme="minorEastAsia"/>
              <w:noProof/>
              <w:sz w:val="22"/>
              <w:szCs w:val="22"/>
              <w:lang w:eastAsia="es-UY"/>
            </w:rPr>
          </w:pPr>
          <w:hyperlink w:anchor="_Toc142900289" w:history="1">
            <w:r w:rsidR="006B0DD5" w:rsidRPr="0036595A">
              <w:rPr>
                <w:rStyle w:val="Hipervnculo"/>
                <w:b/>
                <w:noProof/>
              </w:rPr>
              <w:t>Art. 9.   MANTENIMIENTO DE OFERTA.</w:t>
            </w:r>
            <w:r w:rsidR="006B0DD5">
              <w:rPr>
                <w:noProof/>
                <w:webHidden/>
              </w:rPr>
              <w:tab/>
            </w:r>
            <w:r w:rsidR="006B0DD5">
              <w:rPr>
                <w:noProof/>
                <w:webHidden/>
              </w:rPr>
              <w:fldChar w:fldCharType="begin"/>
            </w:r>
            <w:r w:rsidR="006B0DD5">
              <w:rPr>
                <w:noProof/>
                <w:webHidden/>
              </w:rPr>
              <w:instrText xml:space="preserve"> PAGEREF _Toc142900289 \h </w:instrText>
            </w:r>
            <w:r w:rsidR="006B0DD5">
              <w:rPr>
                <w:noProof/>
                <w:webHidden/>
              </w:rPr>
            </w:r>
            <w:r w:rsidR="006B0DD5">
              <w:rPr>
                <w:noProof/>
                <w:webHidden/>
              </w:rPr>
              <w:fldChar w:fldCharType="separate"/>
            </w:r>
            <w:r w:rsidR="00B40DFB">
              <w:rPr>
                <w:noProof/>
                <w:webHidden/>
              </w:rPr>
              <w:t>8</w:t>
            </w:r>
            <w:r w:rsidR="006B0DD5">
              <w:rPr>
                <w:noProof/>
                <w:webHidden/>
              </w:rPr>
              <w:fldChar w:fldCharType="end"/>
            </w:r>
          </w:hyperlink>
        </w:p>
        <w:p w14:paraId="5C4A40B8" w14:textId="78A7CB9A" w:rsidR="006B0DD5" w:rsidRDefault="00C32725">
          <w:pPr>
            <w:pStyle w:val="TDC2"/>
            <w:tabs>
              <w:tab w:val="right" w:leader="dot" w:pos="9180"/>
            </w:tabs>
            <w:rPr>
              <w:rFonts w:eastAsiaTheme="minorEastAsia"/>
              <w:noProof/>
              <w:sz w:val="22"/>
              <w:szCs w:val="22"/>
              <w:lang w:eastAsia="es-UY"/>
            </w:rPr>
          </w:pPr>
          <w:hyperlink w:anchor="_Toc142900290" w:history="1">
            <w:r w:rsidR="006B0DD5" w:rsidRPr="0036595A">
              <w:rPr>
                <w:rStyle w:val="Hipervnculo"/>
                <w:b/>
                <w:noProof/>
              </w:rPr>
              <w:t>Art. 10.   GARANTIA DE MANTENIMIENTO DE OFERTA.</w:t>
            </w:r>
            <w:r w:rsidR="006B0DD5">
              <w:rPr>
                <w:noProof/>
                <w:webHidden/>
              </w:rPr>
              <w:tab/>
            </w:r>
            <w:r w:rsidR="006B0DD5">
              <w:rPr>
                <w:noProof/>
                <w:webHidden/>
              </w:rPr>
              <w:fldChar w:fldCharType="begin"/>
            </w:r>
            <w:r w:rsidR="006B0DD5">
              <w:rPr>
                <w:noProof/>
                <w:webHidden/>
              </w:rPr>
              <w:instrText xml:space="preserve"> PAGEREF _Toc142900290 \h </w:instrText>
            </w:r>
            <w:r w:rsidR="006B0DD5">
              <w:rPr>
                <w:noProof/>
                <w:webHidden/>
              </w:rPr>
            </w:r>
            <w:r w:rsidR="006B0DD5">
              <w:rPr>
                <w:noProof/>
                <w:webHidden/>
              </w:rPr>
              <w:fldChar w:fldCharType="separate"/>
            </w:r>
            <w:r w:rsidR="00B40DFB">
              <w:rPr>
                <w:noProof/>
                <w:webHidden/>
              </w:rPr>
              <w:t>8</w:t>
            </w:r>
            <w:r w:rsidR="006B0DD5">
              <w:rPr>
                <w:noProof/>
                <w:webHidden/>
              </w:rPr>
              <w:fldChar w:fldCharType="end"/>
            </w:r>
          </w:hyperlink>
        </w:p>
        <w:p w14:paraId="27A1B3E1" w14:textId="641F2669" w:rsidR="006B0DD5" w:rsidRDefault="00C32725">
          <w:pPr>
            <w:pStyle w:val="TDC2"/>
            <w:tabs>
              <w:tab w:val="right" w:leader="dot" w:pos="9180"/>
            </w:tabs>
            <w:rPr>
              <w:rFonts w:eastAsiaTheme="minorEastAsia"/>
              <w:noProof/>
              <w:sz w:val="22"/>
              <w:szCs w:val="22"/>
              <w:lang w:eastAsia="es-UY"/>
            </w:rPr>
          </w:pPr>
          <w:hyperlink w:anchor="_Toc142900291" w:history="1">
            <w:r w:rsidR="006B0DD5" w:rsidRPr="0036595A">
              <w:rPr>
                <w:rStyle w:val="Hipervnculo"/>
                <w:b/>
                <w:noProof/>
              </w:rPr>
              <w:t>Art. 11.   CONSULTAS Y ACLARACIONES.</w:t>
            </w:r>
            <w:r w:rsidR="006B0DD5">
              <w:rPr>
                <w:noProof/>
                <w:webHidden/>
              </w:rPr>
              <w:tab/>
            </w:r>
            <w:r w:rsidR="006B0DD5">
              <w:rPr>
                <w:noProof/>
                <w:webHidden/>
              </w:rPr>
              <w:fldChar w:fldCharType="begin"/>
            </w:r>
            <w:r w:rsidR="006B0DD5">
              <w:rPr>
                <w:noProof/>
                <w:webHidden/>
              </w:rPr>
              <w:instrText xml:space="preserve"> PAGEREF _Toc142900291 \h </w:instrText>
            </w:r>
            <w:r w:rsidR="006B0DD5">
              <w:rPr>
                <w:noProof/>
                <w:webHidden/>
              </w:rPr>
            </w:r>
            <w:r w:rsidR="006B0DD5">
              <w:rPr>
                <w:noProof/>
                <w:webHidden/>
              </w:rPr>
              <w:fldChar w:fldCharType="separate"/>
            </w:r>
            <w:r w:rsidR="00B40DFB">
              <w:rPr>
                <w:noProof/>
                <w:webHidden/>
              </w:rPr>
              <w:t>9</w:t>
            </w:r>
            <w:r w:rsidR="006B0DD5">
              <w:rPr>
                <w:noProof/>
                <w:webHidden/>
              </w:rPr>
              <w:fldChar w:fldCharType="end"/>
            </w:r>
          </w:hyperlink>
        </w:p>
        <w:p w14:paraId="017E7AD6" w14:textId="2C6B7BB9" w:rsidR="006B0DD5" w:rsidRDefault="00C32725">
          <w:pPr>
            <w:pStyle w:val="TDC2"/>
            <w:tabs>
              <w:tab w:val="right" w:leader="dot" w:pos="9180"/>
            </w:tabs>
            <w:rPr>
              <w:rFonts w:eastAsiaTheme="minorEastAsia"/>
              <w:noProof/>
              <w:sz w:val="22"/>
              <w:szCs w:val="22"/>
              <w:lang w:eastAsia="es-UY"/>
            </w:rPr>
          </w:pPr>
          <w:hyperlink w:anchor="_Toc142900292" w:history="1">
            <w:r w:rsidR="006B0DD5" w:rsidRPr="0036595A">
              <w:rPr>
                <w:rStyle w:val="Hipervnculo"/>
                <w:b/>
                <w:noProof/>
              </w:rPr>
              <w:t>Art. 12.   DE LAS NOTIFICACIONES</w:t>
            </w:r>
            <w:r w:rsidR="006B0DD5">
              <w:rPr>
                <w:noProof/>
                <w:webHidden/>
              </w:rPr>
              <w:tab/>
            </w:r>
            <w:r w:rsidR="006B0DD5">
              <w:rPr>
                <w:noProof/>
                <w:webHidden/>
              </w:rPr>
              <w:fldChar w:fldCharType="begin"/>
            </w:r>
            <w:r w:rsidR="006B0DD5">
              <w:rPr>
                <w:noProof/>
                <w:webHidden/>
              </w:rPr>
              <w:instrText xml:space="preserve"> PAGEREF _Toc142900292 \h </w:instrText>
            </w:r>
            <w:r w:rsidR="006B0DD5">
              <w:rPr>
                <w:noProof/>
                <w:webHidden/>
              </w:rPr>
            </w:r>
            <w:r w:rsidR="006B0DD5">
              <w:rPr>
                <w:noProof/>
                <w:webHidden/>
              </w:rPr>
              <w:fldChar w:fldCharType="separate"/>
            </w:r>
            <w:r w:rsidR="00B40DFB">
              <w:rPr>
                <w:noProof/>
                <w:webHidden/>
              </w:rPr>
              <w:t>9</w:t>
            </w:r>
            <w:r w:rsidR="006B0DD5">
              <w:rPr>
                <w:noProof/>
                <w:webHidden/>
              </w:rPr>
              <w:fldChar w:fldCharType="end"/>
            </w:r>
          </w:hyperlink>
        </w:p>
        <w:p w14:paraId="6C3B0AC7" w14:textId="7C1E8B8E" w:rsidR="006B0DD5" w:rsidRDefault="00C32725">
          <w:pPr>
            <w:pStyle w:val="TDC2"/>
            <w:tabs>
              <w:tab w:val="right" w:leader="dot" w:pos="9180"/>
            </w:tabs>
            <w:rPr>
              <w:rFonts w:eastAsiaTheme="minorEastAsia"/>
              <w:noProof/>
              <w:sz w:val="22"/>
              <w:szCs w:val="22"/>
              <w:lang w:eastAsia="es-UY"/>
            </w:rPr>
          </w:pPr>
          <w:hyperlink w:anchor="_Toc142900293" w:history="1">
            <w:r w:rsidR="006B0DD5" w:rsidRPr="0036595A">
              <w:rPr>
                <w:rStyle w:val="Hipervnculo"/>
                <w:b/>
                <w:noProof/>
              </w:rPr>
              <w:t>Art. 13.  OFERTAS: PRESENTACIÓN DE OFERTAS. INFORMACIÓN CONFIDENCIAL Y DATOS PERSONALES- APERTURA DE OFERTAS.</w:t>
            </w:r>
            <w:r w:rsidR="006B0DD5">
              <w:rPr>
                <w:noProof/>
                <w:webHidden/>
              </w:rPr>
              <w:tab/>
            </w:r>
            <w:r w:rsidR="006B0DD5">
              <w:rPr>
                <w:noProof/>
                <w:webHidden/>
              </w:rPr>
              <w:fldChar w:fldCharType="begin"/>
            </w:r>
            <w:r w:rsidR="006B0DD5">
              <w:rPr>
                <w:noProof/>
                <w:webHidden/>
              </w:rPr>
              <w:instrText xml:space="preserve"> PAGEREF _Toc142900293 \h </w:instrText>
            </w:r>
            <w:r w:rsidR="006B0DD5">
              <w:rPr>
                <w:noProof/>
                <w:webHidden/>
              </w:rPr>
            </w:r>
            <w:r w:rsidR="006B0DD5">
              <w:rPr>
                <w:noProof/>
                <w:webHidden/>
              </w:rPr>
              <w:fldChar w:fldCharType="separate"/>
            </w:r>
            <w:r w:rsidR="00B40DFB">
              <w:rPr>
                <w:noProof/>
                <w:webHidden/>
              </w:rPr>
              <w:t>9</w:t>
            </w:r>
            <w:r w:rsidR="006B0DD5">
              <w:rPr>
                <w:noProof/>
                <w:webHidden/>
              </w:rPr>
              <w:fldChar w:fldCharType="end"/>
            </w:r>
          </w:hyperlink>
        </w:p>
        <w:p w14:paraId="3019667C" w14:textId="43F6975E" w:rsidR="006B0DD5" w:rsidRDefault="00C32725">
          <w:pPr>
            <w:pStyle w:val="TDC2"/>
            <w:tabs>
              <w:tab w:val="right" w:leader="dot" w:pos="9180"/>
            </w:tabs>
            <w:rPr>
              <w:rFonts w:eastAsiaTheme="minorEastAsia"/>
              <w:noProof/>
              <w:sz w:val="22"/>
              <w:szCs w:val="22"/>
              <w:lang w:eastAsia="es-UY"/>
            </w:rPr>
          </w:pPr>
          <w:hyperlink w:anchor="_Toc142900294" w:history="1">
            <w:r w:rsidR="006B0DD5" w:rsidRPr="0036595A">
              <w:rPr>
                <w:rStyle w:val="Hipervnculo"/>
                <w:b/>
                <w:noProof/>
              </w:rPr>
              <w:t>Art. 14. FACTORES PARA EVALUAR LAS PROPUESTAS</w:t>
            </w:r>
            <w:r w:rsidR="006B0DD5">
              <w:rPr>
                <w:noProof/>
                <w:webHidden/>
              </w:rPr>
              <w:tab/>
            </w:r>
            <w:r w:rsidR="006B0DD5">
              <w:rPr>
                <w:noProof/>
                <w:webHidden/>
              </w:rPr>
              <w:fldChar w:fldCharType="begin"/>
            </w:r>
            <w:r w:rsidR="006B0DD5">
              <w:rPr>
                <w:noProof/>
                <w:webHidden/>
              </w:rPr>
              <w:instrText xml:space="preserve"> PAGEREF _Toc142900294 \h </w:instrText>
            </w:r>
            <w:r w:rsidR="006B0DD5">
              <w:rPr>
                <w:noProof/>
                <w:webHidden/>
              </w:rPr>
            </w:r>
            <w:r w:rsidR="006B0DD5">
              <w:rPr>
                <w:noProof/>
                <w:webHidden/>
              </w:rPr>
              <w:fldChar w:fldCharType="separate"/>
            </w:r>
            <w:r w:rsidR="00B40DFB">
              <w:rPr>
                <w:noProof/>
                <w:webHidden/>
              </w:rPr>
              <w:t>10</w:t>
            </w:r>
            <w:r w:rsidR="006B0DD5">
              <w:rPr>
                <w:noProof/>
                <w:webHidden/>
              </w:rPr>
              <w:fldChar w:fldCharType="end"/>
            </w:r>
          </w:hyperlink>
        </w:p>
        <w:p w14:paraId="597D8188" w14:textId="05BB4707" w:rsidR="006B0DD5" w:rsidRDefault="00C32725">
          <w:pPr>
            <w:pStyle w:val="TDC2"/>
            <w:tabs>
              <w:tab w:val="right" w:leader="dot" w:pos="9180"/>
            </w:tabs>
            <w:rPr>
              <w:rFonts w:eastAsiaTheme="minorEastAsia"/>
              <w:noProof/>
              <w:sz w:val="22"/>
              <w:szCs w:val="22"/>
              <w:lang w:eastAsia="es-UY"/>
            </w:rPr>
          </w:pPr>
          <w:hyperlink w:anchor="_Toc142900295" w:history="1">
            <w:r w:rsidR="006B0DD5" w:rsidRPr="0036595A">
              <w:rPr>
                <w:rStyle w:val="Hipervnculo"/>
                <w:b/>
                <w:noProof/>
              </w:rPr>
              <w:t>Art. 15. MEJORA DE OFERTA Y NEGOCIACIONES</w:t>
            </w:r>
            <w:r w:rsidR="006B0DD5">
              <w:rPr>
                <w:noProof/>
                <w:webHidden/>
              </w:rPr>
              <w:tab/>
            </w:r>
            <w:r w:rsidR="006B0DD5">
              <w:rPr>
                <w:noProof/>
                <w:webHidden/>
              </w:rPr>
              <w:fldChar w:fldCharType="begin"/>
            </w:r>
            <w:r w:rsidR="006B0DD5">
              <w:rPr>
                <w:noProof/>
                <w:webHidden/>
              </w:rPr>
              <w:instrText xml:space="preserve"> PAGEREF _Toc142900295 \h </w:instrText>
            </w:r>
            <w:r w:rsidR="006B0DD5">
              <w:rPr>
                <w:noProof/>
                <w:webHidden/>
              </w:rPr>
            </w:r>
            <w:r w:rsidR="006B0DD5">
              <w:rPr>
                <w:noProof/>
                <w:webHidden/>
              </w:rPr>
              <w:fldChar w:fldCharType="separate"/>
            </w:r>
            <w:r w:rsidR="00B40DFB">
              <w:rPr>
                <w:noProof/>
                <w:webHidden/>
              </w:rPr>
              <w:t>11</w:t>
            </w:r>
            <w:r w:rsidR="006B0DD5">
              <w:rPr>
                <w:noProof/>
                <w:webHidden/>
              </w:rPr>
              <w:fldChar w:fldCharType="end"/>
            </w:r>
          </w:hyperlink>
        </w:p>
        <w:p w14:paraId="3EDF1A1E" w14:textId="3507FBBE" w:rsidR="006B0DD5" w:rsidRDefault="00C32725">
          <w:pPr>
            <w:pStyle w:val="TDC2"/>
            <w:tabs>
              <w:tab w:val="right" w:leader="dot" w:pos="9180"/>
            </w:tabs>
            <w:rPr>
              <w:rFonts w:eastAsiaTheme="minorEastAsia"/>
              <w:noProof/>
              <w:sz w:val="22"/>
              <w:szCs w:val="22"/>
              <w:lang w:eastAsia="es-UY"/>
            </w:rPr>
          </w:pPr>
          <w:hyperlink w:anchor="_Toc142900296" w:history="1">
            <w:r w:rsidR="006B0DD5" w:rsidRPr="0036595A">
              <w:rPr>
                <w:rStyle w:val="Hipervnculo"/>
                <w:b/>
                <w:noProof/>
              </w:rPr>
              <w:t>Art. 16. ADJUDICACION.</w:t>
            </w:r>
            <w:r w:rsidR="006B0DD5">
              <w:rPr>
                <w:noProof/>
                <w:webHidden/>
              </w:rPr>
              <w:tab/>
            </w:r>
            <w:r w:rsidR="006B0DD5">
              <w:rPr>
                <w:noProof/>
                <w:webHidden/>
              </w:rPr>
              <w:fldChar w:fldCharType="begin"/>
            </w:r>
            <w:r w:rsidR="006B0DD5">
              <w:rPr>
                <w:noProof/>
                <w:webHidden/>
              </w:rPr>
              <w:instrText xml:space="preserve"> PAGEREF _Toc142900296 \h </w:instrText>
            </w:r>
            <w:r w:rsidR="006B0DD5">
              <w:rPr>
                <w:noProof/>
                <w:webHidden/>
              </w:rPr>
            </w:r>
            <w:r w:rsidR="006B0DD5">
              <w:rPr>
                <w:noProof/>
                <w:webHidden/>
              </w:rPr>
              <w:fldChar w:fldCharType="separate"/>
            </w:r>
            <w:r w:rsidR="00B40DFB">
              <w:rPr>
                <w:noProof/>
                <w:webHidden/>
              </w:rPr>
              <w:t>11</w:t>
            </w:r>
            <w:r w:rsidR="006B0DD5">
              <w:rPr>
                <w:noProof/>
                <w:webHidden/>
              </w:rPr>
              <w:fldChar w:fldCharType="end"/>
            </w:r>
          </w:hyperlink>
        </w:p>
        <w:p w14:paraId="0FF9D754" w14:textId="641E78ED" w:rsidR="006B0DD5" w:rsidRDefault="00C32725">
          <w:pPr>
            <w:pStyle w:val="TDC2"/>
            <w:tabs>
              <w:tab w:val="right" w:leader="dot" w:pos="9180"/>
            </w:tabs>
            <w:rPr>
              <w:rFonts w:eastAsiaTheme="minorEastAsia"/>
              <w:noProof/>
              <w:sz w:val="22"/>
              <w:szCs w:val="22"/>
              <w:lang w:eastAsia="es-UY"/>
            </w:rPr>
          </w:pPr>
          <w:hyperlink w:anchor="_Toc142900297" w:history="1">
            <w:r w:rsidR="006B0DD5" w:rsidRPr="0036595A">
              <w:rPr>
                <w:rStyle w:val="Hipervnculo"/>
                <w:b/>
                <w:noProof/>
              </w:rPr>
              <w:t>Art. 17 GARANTIAS</w:t>
            </w:r>
            <w:r w:rsidR="006B0DD5">
              <w:rPr>
                <w:noProof/>
                <w:webHidden/>
              </w:rPr>
              <w:tab/>
            </w:r>
            <w:r w:rsidR="006B0DD5">
              <w:rPr>
                <w:noProof/>
                <w:webHidden/>
              </w:rPr>
              <w:fldChar w:fldCharType="begin"/>
            </w:r>
            <w:r w:rsidR="006B0DD5">
              <w:rPr>
                <w:noProof/>
                <w:webHidden/>
              </w:rPr>
              <w:instrText xml:space="preserve"> PAGEREF _Toc142900297 \h </w:instrText>
            </w:r>
            <w:r w:rsidR="006B0DD5">
              <w:rPr>
                <w:noProof/>
                <w:webHidden/>
              </w:rPr>
            </w:r>
            <w:r w:rsidR="006B0DD5">
              <w:rPr>
                <w:noProof/>
                <w:webHidden/>
              </w:rPr>
              <w:fldChar w:fldCharType="separate"/>
            </w:r>
            <w:r w:rsidR="00B40DFB">
              <w:rPr>
                <w:noProof/>
                <w:webHidden/>
              </w:rPr>
              <w:t>12</w:t>
            </w:r>
            <w:r w:rsidR="006B0DD5">
              <w:rPr>
                <w:noProof/>
                <w:webHidden/>
              </w:rPr>
              <w:fldChar w:fldCharType="end"/>
            </w:r>
          </w:hyperlink>
        </w:p>
        <w:p w14:paraId="7EC6709A" w14:textId="4F05E7FA" w:rsidR="006B0DD5" w:rsidRDefault="00C32725">
          <w:pPr>
            <w:pStyle w:val="TDC2"/>
            <w:tabs>
              <w:tab w:val="right" w:leader="dot" w:pos="9180"/>
            </w:tabs>
            <w:rPr>
              <w:rFonts w:eastAsiaTheme="minorEastAsia"/>
              <w:noProof/>
              <w:sz w:val="22"/>
              <w:szCs w:val="22"/>
              <w:lang w:eastAsia="es-UY"/>
            </w:rPr>
          </w:pPr>
          <w:hyperlink w:anchor="_Toc142900298" w:history="1">
            <w:r w:rsidR="006B0DD5" w:rsidRPr="0036595A">
              <w:rPr>
                <w:rStyle w:val="Hipervnculo"/>
                <w:b/>
                <w:noProof/>
              </w:rPr>
              <w:t>Art. 17. 1 GARANTIA DE FIEL CUMPLIMIENTO DE CONTRATO.</w:t>
            </w:r>
            <w:r w:rsidR="006B0DD5">
              <w:rPr>
                <w:noProof/>
                <w:webHidden/>
              </w:rPr>
              <w:tab/>
            </w:r>
            <w:r w:rsidR="006B0DD5">
              <w:rPr>
                <w:noProof/>
                <w:webHidden/>
              </w:rPr>
              <w:fldChar w:fldCharType="begin"/>
            </w:r>
            <w:r w:rsidR="006B0DD5">
              <w:rPr>
                <w:noProof/>
                <w:webHidden/>
              </w:rPr>
              <w:instrText xml:space="preserve"> PAGEREF _Toc142900298 \h </w:instrText>
            </w:r>
            <w:r w:rsidR="006B0DD5">
              <w:rPr>
                <w:noProof/>
                <w:webHidden/>
              </w:rPr>
            </w:r>
            <w:r w:rsidR="006B0DD5">
              <w:rPr>
                <w:noProof/>
                <w:webHidden/>
              </w:rPr>
              <w:fldChar w:fldCharType="separate"/>
            </w:r>
            <w:r w:rsidR="00B40DFB">
              <w:rPr>
                <w:noProof/>
                <w:webHidden/>
              </w:rPr>
              <w:t>12</w:t>
            </w:r>
            <w:r w:rsidR="006B0DD5">
              <w:rPr>
                <w:noProof/>
                <w:webHidden/>
              </w:rPr>
              <w:fldChar w:fldCharType="end"/>
            </w:r>
          </w:hyperlink>
        </w:p>
        <w:p w14:paraId="1DDAC1E7" w14:textId="3394AC0D" w:rsidR="006B0DD5" w:rsidRDefault="00C32725">
          <w:pPr>
            <w:pStyle w:val="TDC2"/>
            <w:tabs>
              <w:tab w:val="right" w:leader="dot" w:pos="9180"/>
            </w:tabs>
            <w:rPr>
              <w:rFonts w:eastAsiaTheme="minorEastAsia"/>
              <w:noProof/>
              <w:sz w:val="22"/>
              <w:szCs w:val="22"/>
              <w:lang w:eastAsia="es-UY"/>
            </w:rPr>
          </w:pPr>
          <w:hyperlink w:anchor="_Toc142900299" w:history="1">
            <w:r w:rsidR="006B0DD5" w:rsidRPr="0036595A">
              <w:rPr>
                <w:rStyle w:val="Hipervnculo"/>
                <w:b/>
                <w:noProof/>
              </w:rPr>
              <w:t>Art. 18. INTENCIÓN DE CONSORCIOS Y CONSORCIOS</w:t>
            </w:r>
            <w:r w:rsidR="006B0DD5">
              <w:rPr>
                <w:noProof/>
                <w:webHidden/>
              </w:rPr>
              <w:tab/>
            </w:r>
            <w:r w:rsidR="006B0DD5">
              <w:rPr>
                <w:noProof/>
                <w:webHidden/>
              </w:rPr>
              <w:fldChar w:fldCharType="begin"/>
            </w:r>
            <w:r w:rsidR="006B0DD5">
              <w:rPr>
                <w:noProof/>
                <w:webHidden/>
              </w:rPr>
              <w:instrText xml:space="preserve"> PAGEREF _Toc142900299 \h </w:instrText>
            </w:r>
            <w:r w:rsidR="006B0DD5">
              <w:rPr>
                <w:noProof/>
                <w:webHidden/>
              </w:rPr>
            </w:r>
            <w:r w:rsidR="006B0DD5">
              <w:rPr>
                <w:noProof/>
                <w:webHidden/>
              </w:rPr>
              <w:fldChar w:fldCharType="separate"/>
            </w:r>
            <w:r w:rsidR="00B40DFB">
              <w:rPr>
                <w:noProof/>
                <w:webHidden/>
              </w:rPr>
              <w:t>13</w:t>
            </w:r>
            <w:r w:rsidR="006B0DD5">
              <w:rPr>
                <w:noProof/>
                <w:webHidden/>
              </w:rPr>
              <w:fldChar w:fldCharType="end"/>
            </w:r>
          </w:hyperlink>
        </w:p>
        <w:p w14:paraId="6C4D7B6E" w14:textId="3670A5C8" w:rsidR="006B0DD5" w:rsidRDefault="00C32725">
          <w:pPr>
            <w:pStyle w:val="TDC2"/>
            <w:tabs>
              <w:tab w:val="right" w:leader="dot" w:pos="9180"/>
            </w:tabs>
            <w:rPr>
              <w:rFonts w:eastAsiaTheme="minorEastAsia"/>
              <w:noProof/>
              <w:sz w:val="22"/>
              <w:szCs w:val="22"/>
              <w:lang w:eastAsia="es-UY"/>
            </w:rPr>
          </w:pPr>
          <w:hyperlink w:anchor="_Toc142900300" w:history="1">
            <w:r w:rsidR="006B0DD5" w:rsidRPr="0036595A">
              <w:rPr>
                <w:rStyle w:val="Hipervnculo"/>
                <w:b/>
                <w:noProof/>
              </w:rPr>
              <w:t>Art. 19. PLAZO DEL CONTRATO y RESCISION.</w:t>
            </w:r>
            <w:r w:rsidR="006B0DD5">
              <w:rPr>
                <w:noProof/>
                <w:webHidden/>
              </w:rPr>
              <w:tab/>
            </w:r>
            <w:r w:rsidR="006B0DD5">
              <w:rPr>
                <w:noProof/>
                <w:webHidden/>
              </w:rPr>
              <w:fldChar w:fldCharType="begin"/>
            </w:r>
            <w:r w:rsidR="006B0DD5">
              <w:rPr>
                <w:noProof/>
                <w:webHidden/>
              </w:rPr>
              <w:instrText xml:space="preserve"> PAGEREF _Toc142900300 \h </w:instrText>
            </w:r>
            <w:r w:rsidR="006B0DD5">
              <w:rPr>
                <w:noProof/>
                <w:webHidden/>
              </w:rPr>
            </w:r>
            <w:r w:rsidR="006B0DD5">
              <w:rPr>
                <w:noProof/>
                <w:webHidden/>
              </w:rPr>
              <w:fldChar w:fldCharType="separate"/>
            </w:r>
            <w:r w:rsidR="00B40DFB">
              <w:rPr>
                <w:noProof/>
                <w:webHidden/>
              </w:rPr>
              <w:t>14</w:t>
            </w:r>
            <w:r w:rsidR="006B0DD5">
              <w:rPr>
                <w:noProof/>
                <w:webHidden/>
              </w:rPr>
              <w:fldChar w:fldCharType="end"/>
            </w:r>
          </w:hyperlink>
        </w:p>
        <w:p w14:paraId="738513DC" w14:textId="56B2811A" w:rsidR="006B0DD5" w:rsidRDefault="00C32725">
          <w:pPr>
            <w:pStyle w:val="TDC2"/>
            <w:tabs>
              <w:tab w:val="right" w:leader="dot" w:pos="9180"/>
            </w:tabs>
            <w:rPr>
              <w:rFonts w:eastAsiaTheme="minorEastAsia"/>
              <w:noProof/>
              <w:sz w:val="22"/>
              <w:szCs w:val="22"/>
              <w:lang w:eastAsia="es-UY"/>
            </w:rPr>
          </w:pPr>
          <w:hyperlink w:anchor="_Toc142900301" w:history="1">
            <w:r w:rsidR="006B0DD5" w:rsidRPr="0036595A">
              <w:rPr>
                <w:rStyle w:val="Hipervnculo"/>
                <w:b/>
                <w:noProof/>
              </w:rPr>
              <w:t>Art. 20. SUBCONTRATACIÓN Y CESIÓN DEL CONTRATO.</w:t>
            </w:r>
            <w:r w:rsidR="006B0DD5">
              <w:rPr>
                <w:noProof/>
                <w:webHidden/>
              </w:rPr>
              <w:tab/>
            </w:r>
            <w:r w:rsidR="006B0DD5">
              <w:rPr>
                <w:noProof/>
                <w:webHidden/>
              </w:rPr>
              <w:fldChar w:fldCharType="begin"/>
            </w:r>
            <w:r w:rsidR="006B0DD5">
              <w:rPr>
                <w:noProof/>
                <w:webHidden/>
              </w:rPr>
              <w:instrText xml:space="preserve"> PAGEREF _Toc142900301 \h </w:instrText>
            </w:r>
            <w:r w:rsidR="006B0DD5">
              <w:rPr>
                <w:noProof/>
                <w:webHidden/>
              </w:rPr>
            </w:r>
            <w:r w:rsidR="006B0DD5">
              <w:rPr>
                <w:noProof/>
                <w:webHidden/>
              </w:rPr>
              <w:fldChar w:fldCharType="separate"/>
            </w:r>
            <w:r w:rsidR="00B40DFB">
              <w:rPr>
                <w:noProof/>
                <w:webHidden/>
              </w:rPr>
              <w:t>15</w:t>
            </w:r>
            <w:r w:rsidR="006B0DD5">
              <w:rPr>
                <w:noProof/>
                <w:webHidden/>
              </w:rPr>
              <w:fldChar w:fldCharType="end"/>
            </w:r>
          </w:hyperlink>
        </w:p>
        <w:p w14:paraId="5357C426" w14:textId="09EDCB89" w:rsidR="006B0DD5" w:rsidRDefault="00C32725">
          <w:pPr>
            <w:pStyle w:val="TDC2"/>
            <w:tabs>
              <w:tab w:val="right" w:leader="dot" w:pos="9180"/>
            </w:tabs>
            <w:rPr>
              <w:rFonts w:eastAsiaTheme="minorEastAsia"/>
              <w:noProof/>
              <w:sz w:val="22"/>
              <w:szCs w:val="22"/>
              <w:lang w:eastAsia="es-UY"/>
            </w:rPr>
          </w:pPr>
          <w:hyperlink w:anchor="_Toc142900302" w:history="1">
            <w:r w:rsidR="006B0DD5" w:rsidRPr="0036595A">
              <w:rPr>
                <w:rStyle w:val="Hipervnculo"/>
                <w:b/>
                <w:noProof/>
              </w:rPr>
              <w:t>Art. 21. CONDICIONES DE ENTREGA.</w:t>
            </w:r>
            <w:r w:rsidR="006B0DD5">
              <w:rPr>
                <w:noProof/>
                <w:webHidden/>
              </w:rPr>
              <w:tab/>
            </w:r>
            <w:r w:rsidR="006B0DD5">
              <w:rPr>
                <w:noProof/>
                <w:webHidden/>
              </w:rPr>
              <w:fldChar w:fldCharType="begin"/>
            </w:r>
            <w:r w:rsidR="006B0DD5">
              <w:rPr>
                <w:noProof/>
                <w:webHidden/>
              </w:rPr>
              <w:instrText xml:space="preserve"> PAGEREF _Toc142900302 \h </w:instrText>
            </w:r>
            <w:r w:rsidR="006B0DD5">
              <w:rPr>
                <w:noProof/>
                <w:webHidden/>
              </w:rPr>
            </w:r>
            <w:r w:rsidR="006B0DD5">
              <w:rPr>
                <w:noProof/>
                <w:webHidden/>
              </w:rPr>
              <w:fldChar w:fldCharType="separate"/>
            </w:r>
            <w:r w:rsidR="00B40DFB">
              <w:rPr>
                <w:noProof/>
                <w:webHidden/>
              </w:rPr>
              <w:t>15</w:t>
            </w:r>
            <w:r w:rsidR="006B0DD5">
              <w:rPr>
                <w:noProof/>
                <w:webHidden/>
              </w:rPr>
              <w:fldChar w:fldCharType="end"/>
            </w:r>
          </w:hyperlink>
        </w:p>
        <w:p w14:paraId="690CCEED" w14:textId="35A3475E" w:rsidR="006B0DD5" w:rsidRDefault="00C32725">
          <w:pPr>
            <w:pStyle w:val="TDC2"/>
            <w:tabs>
              <w:tab w:val="right" w:leader="dot" w:pos="9180"/>
            </w:tabs>
            <w:rPr>
              <w:rFonts w:eastAsiaTheme="minorEastAsia"/>
              <w:noProof/>
              <w:sz w:val="22"/>
              <w:szCs w:val="22"/>
              <w:lang w:eastAsia="es-UY"/>
            </w:rPr>
          </w:pPr>
          <w:hyperlink w:anchor="_Toc142900303" w:history="1">
            <w:r w:rsidR="006B0DD5" w:rsidRPr="0036595A">
              <w:rPr>
                <w:rStyle w:val="Hipervnculo"/>
                <w:b/>
                <w:noProof/>
              </w:rPr>
              <w:t>Art. 22. FORMA DE PAGO</w:t>
            </w:r>
            <w:r w:rsidR="006B0DD5">
              <w:rPr>
                <w:noProof/>
                <w:webHidden/>
              </w:rPr>
              <w:tab/>
            </w:r>
            <w:r w:rsidR="006B0DD5">
              <w:rPr>
                <w:noProof/>
                <w:webHidden/>
              </w:rPr>
              <w:fldChar w:fldCharType="begin"/>
            </w:r>
            <w:r w:rsidR="006B0DD5">
              <w:rPr>
                <w:noProof/>
                <w:webHidden/>
              </w:rPr>
              <w:instrText xml:space="preserve"> PAGEREF _Toc142900303 \h </w:instrText>
            </w:r>
            <w:r w:rsidR="006B0DD5">
              <w:rPr>
                <w:noProof/>
                <w:webHidden/>
              </w:rPr>
            </w:r>
            <w:r w:rsidR="006B0DD5">
              <w:rPr>
                <w:noProof/>
                <w:webHidden/>
              </w:rPr>
              <w:fldChar w:fldCharType="separate"/>
            </w:r>
            <w:r w:rsidR="00B40DFB">
              <w:rPr>
                <w:noProof/>
                <w:webHidden/>
              </w:rPr>
              <w:t>15</w:t>
            </w:r>
            <w:r w:rsidR="006B0DD5">
              <w:rPr>
                <w:noProof/>
                <w:webHidden/>
              </w:rPr>
              <w:fldChar w:fldCharType="end"/>
            </w:r>
          </w:hyperlink>
        </w:p>
        <w:p w14:paraId="2B6B543B" w14:textId="15416285" w:rsidR="006B0DD5" w:rsidRDefault="00C32725">
          <w:pPr>
            <w:pStyle w:val="TDC2"/>
            <w:tabs>
              <w:tab w:val="right" w:leader="dot" w:pos="9180"/>
            </w:tabs>
            <w:rPr>
              <w:rFonts w:eastAsiaTheme="minorEastAsia"/>
              <w:noProof/>
              <w:sz w:val="22"/>
              <w:szCs w:val="22"/>
              <w:lang w:eastAsia="es-UY"/>
            </w:rPr>
          </w:pPr>
          <w:hyperlink w:anchor="_Toc142900304" w:history="1">
            <w:r w:rsidR="006B0DD5" w:rsidRPr="0036595A">
              <w:rPr>
                <w:rStyle w:val="Hipervnculo"/>
                <w:b/>
                <w:noProof/>
              </w:rPr>
              <w:t>Art. 23. INCUMPLIMIENTO Y MORA AUTOMATICA.</w:t>
            </w:r>
            <w:r w:rsidR="006B0DD5">
              <w:rPr>
                <w:noProof/>
                <w:webHidden/>
              </w:rPr>
              <w:tab/>
            </w:r>
            <w:r w:rsidR="006B0DD5">
              <w:rPr>
                <w:noProof/>
                <w:webHidden/>
              </w:rPr>
              <w:fldChar w:fldCharType="begin"/>
            </w:r>
            <w:r w:rsidR="006B0DD5">
              <w:rPr>
                <w:noProof/>
                <w:webHidden/>
              </w:rPr>
              <w:instrText xml:space="preserve"> PAGEREF _Toc142900304 \h </w:instrText>
            </w:r>
            <w:r w:rsidR="006B0DD5">
              <w:rPr>
                <w:noProof/>
                <w:webHidden/>
              </w:rPr>
            </w:r>
            <w:r w:rsidR="006B0DD5">
              <w:rPr>
                <w:noProof/>
                <w:webHidden/>
              </w:rPr>
              <w:fldChar w:fldCharType="separate"/>
            </w:r>
            <w:r w:rsidR="00B40DFB">
              <w:rPr>
                <w:noProof/>
                <w:webHidden/>
              </w:rPr>
              <w:t>16</w:t>
            </w:r>
            <w:r w:rsidR="006B0DD5">
              <w:rPr>
                <w:noProof/>
                <w:webHidden/>
              </w:rPr>
              <w:fldChar w:fldCharType="end"/>
            </w:r>
          </w:hyperlink>
        </w:p>
        <w:p w14:paraId="4F8B381F" w14:textId="61CC8A38" w:rsidR="006B0DD5" w:rsidRDefault="00C32725">
          <w:pPr>
            <w:pStyle w:val="TDC2"/>
            <w:tabs>
              <w:tab w:val="right" w:leader="dot" w:pos="9180"/>
            </w:tabs>
            <w:rPr>
              <w:rFonts w:eastAsiaTheme="minorEastAsia"/>
              <w:noProof/>
              <w:sz w:val="22"/>
              <w:szCs w:val="22"/>
              <w:lang w:eastAsia="es-UY"/>
            </w:rPr>
          </w:pPr>
          <w:hyperlink w:anchor="_Toc142900305" w:history="1">
            <w:r w:rsidR="006B0DD5" w:rsidRPr="0036595A">
              <w:rPr>
                <w:rStyle w:val="Hipervnculo"/>
                <w:b/>
                <w:noProof/>
              </w:rPr>
              <w:t>Art. 24. MULTAS.</w:t>
            </w:r>
            <w:r w:rsidR="006B0DD5">
              <w:rPr>
                <w:noProof/>
                <w:webHidden/>
              </w:rPr>
              <w:tab/>
            </w:r>
            <w:r w:rsidR="006B0DD5">
              <w:rPr>
                <w:noProof/>
                <w:webHidden/>
              </w:rPr>
              <w:fldChar w:fldCharType="begin"/>
            </w:r>
            <w:r w:rsidR="006B0DD5">
              <w:rPr>
                <w:noProof/>
                <w:webHidden/>
              </w:rPr>
              <w:instrText xml:space="preserve"> PAGEREF _Toc142900305 \h </w:instrText>
            </w:r>
            <w:r w:rsidR="006B0DD5">
              <w:rPr>
                <w:noProof/>
                <w:webHidden/>
              </w:rPr>
            </w:r>
            <w:r w:rsidR="006B0DD5">
              <w:rPr>
                <w:noProof/>
                <w:webHidden/>
              </w:rPr>
              <w:fldChar w:fldCharType="separate"/>
            </w:r>
            <w:r w:rsidR="00B40DFB">
              <w:rPr>
                <w:noProof/>
                <w:webHidden/>
              </w:rPr>
              <w:t>16</w:t>
            </w:r>
            <w:r w:rsidR="006B0DD5">
              <w:rPr>
                <w:noProof/>
                <w:webHidden/>
              </w:rPr>
              <w:fldChar w:fldCharType="end"/>
            </w:r>
          </w:hyperlink>
        </w:p>
        <w:p w14:paraId="2AF4CB30" w14:textId="5B685203" w:rsidR="006B0DD5" w:rsidRDefault="00C32725">
          <w:pPr>
            <w:pStyle w:val="TDC2"/>
            <w:tabs>
              <w:tab w:val="right" w:leader="dot" w:pos="9180"/>
            </w:tabs>
            <w:rPr>
              <w:rFonts w:eastAsiaTheme="minorEastAsia"/>
              <w:noProof/>
              <w:sz w:val="22"/>
              <w:szCs w:val="22"/>
              <w:lang w:eastAsia="es-UY"/>
            </w:rPr>
          </w:pPr>
          <w:hyperlink w:anchor="_Toc142900306" w:history="1">
            <w:r w:rsidR="006B0DD5" w:rsidRPr="0036595A">
              <w:rPr>
                <w:rStyle w:val="Hipervnculo"/>
                <w:b/>
                <w:noProof/>
              </w:rPr>
              <w:t>Art. 25. CONTRATO</w:t>
            </w:r>
            <w:r w:rsidR="006B0DD5">
              <w:rPr>
                <w:noProof/>
                <w:webHidden/>
              </w:rPr>
              <w:tab/>
            </w:r>
            <w:r w:rsidR="006B0DD5">
              <w:rPr>
                <w:noProof/>
                <w:webHidden/>
              </w:rPr>
              <w:fldChar w:fldCharType="begin"/>
            </w:r>
            <w:r w:rsidR="006B0DD5">
              <w:rPr>
                <w:noProof/>
                <w:webHidden/>
              </w:rPr>
              <w:instrText xml:space="preserve"> PAGEREF _Toc142900306 \h </w:instrText>
            </w:r>
            <w:r w:rsidR="006B0DD5">
              <w:rPr>
                <w:noProof/>
                <w:webHidden/>
              </w:rPr>
            </w:r>
            <w:r w:rsidR="006B0DD5">
              <w:rPr>
                <w:noProof/>
                <w:webHidden/>
              </w:rPr>
              <w:fldChar w:fldCharType="separate"/>
            </w:r>
            <w:r w:rsidR="00B40DFB">
              <w:rPr>
                <w:noProof/>
                <w:webHidden/>
              </w:rPr>
              <w:t>16</w:t>
            </w:r>
            <w:r w:rsidR="006B0DD5">
              <w:rPr>
                <w:noProof/>
                <w:webHidden/>
              </w:rPr>
              <w:fldChar w:fldCharType="end"/>
            </w:r>
          </w:hyperlink>
        </w:p>
        <w:p w14:paraId="0C23C6AF" w14:textId="602CB537" w:rsidR="006B0DD5" w:rsidRDefault="00C32725">
          <w:pPr>
            <w:pStyle w:val="TDC2"/>
            <w:tabs>
              <w:tab w:val="right" w:leader="dot" w:pos="9180"/>
            </w:tabs>
            <w:rPr>
              <w:rFonts w:eastAsiaTheme="minorEastAsia"/>
              <w:noProof/>
              <w:sz w:val="22"/>
              <w:szCs w:val="22"/>
              <w:lang w:eastAsia="es-UY"/>
            </w:rPr>
          </w:pPr>
          <w:hyperlink w:anchor="_Toc142900307" w:history="1">
            <w:r w:rsidR="006B0DD5" w:rsidRPr="0036595A">
              <w:rPr>
                <w:rStyle w:val="Hipervnculo"/>
                <w:b/>
                <w:noProof/>
              </w:rPr>
              <w:t>Art. 26. CONFIDENCIALIDAD.</w:t>
            </w:r>
            <w:r w:rsidR="006B0DD5">
              <w:rPr>
                <w:noProof/>
                <w:webHidden/>
              </w:rPr>
              <w:tab/>
            </w:r>
            <w:r w:rsidR="006B0DD5">
              <w:rPr>
                <w:noProof/>
                <w:webHidden/>
              </w:rPr>
              <w:fldChar w:fldCharType="begin"/>
            </w:r>
            <w:r w:rsidR="006B0DD5">
              <w:rPr>
                <w:noProof/>
                <w:webHidden/>
              </w:rPr>
              <w:instrText xml:space="preserve"> PAGEREF _Toc142900307 \h </w:instrText>
            </w:r>
            <w:r w:rsidR="006B0DD5">
              <w:rPr>
                <w:noProof/>
                <w:webHidden/>
              </w:rPr>
            </w:r>
            <w:r w:rsidR="006B0DD5">
              <w:rPr>
                <w:noProof/>
                <w:webHidden/>
              </w:rPr>
              <w:fldChar w:fldCharType="separate"/>
            </w:r>
            <w:r w:rsidR="00B40DFB">
              <w:rPr>
                <w:noProof/>
                <w:webHidden/>
              </w:rPr>
              <w:t>17</w:t>
            </w:r>
            <w:r w:rsidR="006B0DD5">
              <w:rPr>
                <w:noProof/>
                <w:webHidden/>
              </w:rPr>
              <w:fldChar w:fldCharType="end"/>
            </w:r>
          </w:hyperlink>
        </w:p>
        <w:p w14:paraId="5389DDAC" w14:textId="283085F5" w:rsidR="006B0DD5" w:rsidRDefault="00C32725">
          <w:pPr>
            <w:pStyle w:val="TDC2"/>
            <w:tabs>
              <w:tab w:val="right" w:leader="dot" w:pos="9180"/>
            </w:tabs>
            <w:rPr>
              <w:rFonts w:eastAsiaTheme="minorEastAsia"/>
              <w:noProof/>
              <w:sz w:val="22"/>
              <w:szCs w:val="22"/>
              <w:lang w:eastAsia="es-UY"/>
            </w:rPr>
          </w:pPr>
          <w:hyperlink w:anchor="_Toc142900308" w:history="1">
            <w:r w:rsidR="006B0DD5" w:rsidRPr="0036595A">
              <w:rPr>
                <w:rStyle w:val="Hipervnculo"/>
                <w:b/>
                <w:noProof/>
              </w:rPr>
              <w:t>Art. 27. AUDITORÍAS.</w:t>
            </w:r>
            <w:r w:rsidR="006B0DD5">
              <w:rPr>
                <w:noProof/>
                <w:webHidden/>
              </w:rPr>
              <w:tab/>
            </w:r>
            <w:r w:rsidR="006B0DD5">
              <w:rPr>
                <w:noProof/>
                <w:webHidden/>
              </w:rPr>
              <w:fldChar w:fldCharType="begin"/>
            </w:r>
            <w:r w:rsidR="006B0DD5">
              <w:rPr>
                <w:noProof/>
                <w:webHidden/>
              </w:rPr>
              <w:instrText xml:space="preserve"> PAGEREF _Toc142900308 \h </w:instrText>
            </w:r>
            <w:r w:rsidR="006B0DD5">
              <w:rPr>
                <w:noProof/>
                <w:webHidden/>
              </w:rPr>
            </w:r>
            <w:r w:rsidR="006B0DD5">
              <w:rPr>
                <w:noProof/>
                <w:webHidden/>
              </w:rPr>
              <w:fldChar w:fldCharType="separate"/>
            </w:r>
            <w:r w:rsidR="00B40DFB">
              <w:rPr>
                <w:noProof/>
                <w:webHidden/>
              </w:rPr>
              <w:t>17</w:t>
            </w:r>
            <w:r w:rsidR="006B0DD5">
              <w:rPr>
                <w:noProof/>
                <w:webHidden/>
              </w:rPr>
              <w:fldChar w:fldCharType="end"/>
            </w:r>
          </w:hyperlink>
        </w:p>
        <w:p w14:paraId="6B09EEDE" w14:textId="6DECE5C8" w:rsidR="006B0DD5" w:rsidRDefault="00C32725">
          <w:pPr>
            <w:pStyle w:val="TDC2"/>
            <w:tabs>
              <w:tab w:val="right" w:leader="dot" w:pos="9180"/>
            </w:tabs>
            <w:rPr>
              <w:rFonts w:eastAsiaTheme="minorEastAsia"/>
              <w:noProof/>
              <w:sz w:val="22"/>
              <w:szCs w:val="22"/>
              <w:lang w:eastAsia="es-UY"/>
            </w:rPr>
          </w:pPr>
          <w:hyperlink w:anchor="_Toc142900309" w:history="1">
            <w:r w:rsidR="006B0DD5" w:rsidRPr="0036595A">
              <w:rPr>
                <w:rStyle w:val="Hipervnculo"/>
                <w:b/>
                <w:noProof/>
              </w:rPr>
              <w:t>Art. 28. SUPERINTENDENCIA DE SERVICIOS FINANCIEROS.</w:t>
            </w:r>
            <w:r w:rsidR="006B0DD5">
              <w:rPr>
                <w:noProof/>
                <w:webHidden/>
              </w:rPr>
              <w:tab/>
            </w:r>
            <w:r w:rsidR="006B0DD5">
              <w:rPr>
                <w:noProof/>
                <w:webHidden/>
              </w:rPr>
              <w:fldChar w:fldCharType="begin"/>
            </w:r>
            <w:r w:rsidR="006B0DD5">
              <w:rPr>
                <w:noProof/>
                <w:webHidden/>
              </w:rPr>
              <w:instrText xml:space="preserve"> PAGEREF _Toc142900309 \h </w:instrText>
            </w:r>
            <w:r w:rsidR="006B0DD5">
              <w:rPr>
                <w:noProof/>
                <w:webHidden/>
              </w:rPr>
            </w:r>
            <w:r w:rsidR="006B0DD5">
              <w:rPr>
                <w:noProof/>
                <w:webHidden/>
              </w:rPr>
              <w:fldChar w:fldCharType="separate"/>
            </w:r>
            <w:r w:rsidR="00B40DFB">
              <w:rPr>
                <w:noProof/>
                <w:webHidden/>
              </w:rPr>
              <w:t>17</w:t>
            </w:r>
            <w:r w:rsidR="006B0DD5">
              <w:rPr>
                <w:noProof/>
                <w:webHidden/>
              </w:rPr>
              <w:fldChar w:fldCharType="end"/>
            </w:r>
          </w:hyperlink>
        </w:p>
        <w:p w14:paraId="771D9D40" w14:textId="69E42C14" w:rsidR="006B0DD5" w:rsidRDefault="00C32725">
          <w:pPr>
            <w:pStyle w:val="TDC2"/>
            <w:tabs>
              <w:tab w:val="right" w:leader="dot" w:pos="9180"/>
            </w:tabs>
            <w:rPr>
              <w:rFonts w:eastAsiaTheme="minorEastAsia"/>
              <w:noProof/>
              <w:sz w:val="22"/>
              <w:szCs w:val="22"/>
              <w:lang w:eastAsia="es-UY"/>
            </w:rPr>
          </w:pPr>
          <w:hyperlink w:anchor="_Toc142900310" w:history="1">
            <w:r w:rsidR="006B0DD5" w:rsidRPr="0036595A">
              <w:rPr>
                <w:rStyle w:val="Hipervnculo"/>
                <w:b/>
                <w:noProof/>
              </w:rPr>
              <w:t>Art. 29. COSTO DE LOS PLIEGOS.</w:t>
            </w:r>
            <w:r w:rsidR="006B0DD5">
              <w:rPr>
                <w:noProof/>
                <w:webHidden/>
              </w:rPr>
              <w:tab/>
            </w:r>
            <w:r w:rsidR="006B0DD5">
              <w:rPr>
                <w:noProof/>
                <w:webHidden/>
              </w:rPr>
              <w:fldChar w:fldCharType="begin"/>
            </w:r>
            <w:r w:rsidR="006B0DD5">
              <w:rPr>
                <w:noProof/>
                <w:webHidden/>
              </w:rPr>
              <w:instrText xml:space="preserve"> PAGEREF _Toc142900310 \h </w:instrText>
            </w:r>
            <w:r w:rsidR="006B0DD5">
              <w:rPr>
                <w:noProof/>
                <w:webHidden/>
              </w:rPr>
            </w:r>
            <w:r w:rsidR="006B0DD5">
              <w:rPr>
                <w:noProof/>
                <w:webHidden/>
              </w:rPr>
              <w:fldChar w:fldCharType="separate"/>
            </w:r>
            <w:r w:rsidR="00B40DFB">
              <w:rPr>
                <w:noProof/>
                <w:webHidden/>
              </w:rPr>
              <w:t>17</w:t>
            </w:r>
            <w:r w:rsidR="006B0DD5">
              <w:rPr>
                <w:noProof/>
                <w:webHidden/>
              </w:rPr>
              <w:fldChar w:fldCharType="end"/>
            </w:r>
          </w:hyperlink>
        </w:p>
        <w:p w14:paraId="4626A1F3" w14:textId="3C8A9AD8" w:rsidR="006B0DD5" w:rsidRDefault="00C32725">
          <w:pPr>
            <w:pStyle w:val="TDC2"/>
            <w:tabs>
              <w:tab w:val="right" w:leader="dot" w:pos="9180"/>
            </w:tabs>
            <w:rPr>
              <w:rFonts w:eastAsiaTheme="minorEastAsia"/>
              <w:noProof/>
              <w:sz w:val="22"/>
              <w:szCs w:val="22"/>
              <w:lang w:eastAsia="es-UY"/>
            </w:rPr>
          </w:pPr>
          <w:hyperlink w:anchor="_Toc142900311" w:history="1">
            <w:r w:rsidR="006B0DD5" w:rsidRPr="0036595A">
              <w:rPr>
                <w:rStyle w:val="Hipervnculo"/>
                <w:b/>
                <w:noProof/>
              </w:rPr>
              <w:t>Anexo (N° 1) – Formulario de Identificación del Oferente</w:t>
            </w:r>
            <w:r w:rsidR="006B0DD5">
              <w:rPr>
                <w:noProof/>
                <w:webHidden/>
              </w:rPr>
              <w:tab/>
            </w:r>
            <w:r w:rsidR="006B0DD5">
              <w:rPr>
                <w:noProof/>
                <w:webHidden/>
              </w:rPr>
              <w:fldChar w:fldCharType="begin"/>
            </w:r>
            <w:r w:rsidR="006B0DD5">
              <w:rPr>
                <w:noProof/>
                <w:webHidden/>
              </w:rPr>
              <w:instrText xml:space="preserve"> PAGEREF _Toc142900311 \h </w:instrText>
            </w:r>
            <w:r w:rsidR="006B0DD5">
              <w:rPr>
                <w:noProof/>
                <w:webHidden/>
              </w:rPr>
            </w:r>
            <w:r w:rsidR="006B0DD5">
              <w:rPr>
                <w:noProof/>
                <w:webHidden/>
              </w:rPr>
              <w:fldChar w:fldCharType="separate"/>
            </w:r>
            <w:r w:rsidR="00B40DFB">
              <w:rPr>
                <w:noProof/>
                <w:webHidden/>
              </w:rPr>
              <w:t>18</w:t>
            </w:r>
            <w:r w:rsidR="006B0DD5">
              <w:rPr>
                <w:noProof/>
                <w:webHidden/>
              </w:rPr>
              <w:fldChar w:fldCharType="end"/>
            </w:r>
          </w:hyperlink>
        </w:p>
        <w:p w14:paraId="531FD14D" w14:textId="7241370B" w:rsidR="006B0DD5" w:rsidRDefault="00C32725">
          <w:pPr>
            <w:pStyle w:val="TDC2"/>
            <w:tabs>
              <w:tab w:val="right" w:leader="dot" w:pos="9180"/>
            </w:tabs>
            <w:rPr>
              <w:rFonts w:eastAsiaTheme="minorEastAsia"/>
              <w:noProof/>
              <w:sz w:val="22"/>
              <w:szCs w:val="22"/>
              <w:lang w:eastAsia="es-UY"/>
            </w:rPr>
          </w:pPr>
          <w:hyperlink w:anchor="_Toc142900312" w:history="1">
            <w:r w:rsidR="006B0DD5" w:rsidRPr="0036595A">
              <w:rPr>
                <w:rStyle w:val="Hipervnculo"/>
                <w:b/>
                <w:noProof/>
              </w:rPr>
              <w:t>Anexo (N° 2) – Memoria Descriptiva</w:t>
            </w:r>
            <w:r w:rsidR="006B0DD5">
              <w:rPr>
                <w:noProof/>
                <w:webHidden/>
              </w:rPr>
              <w:tab/>
            </w:r>
            <w:r w:rsidR="006B0DD5">
              <w:rPr>
                <w:noProof/>
                <w:webHidden/>
              </w:rPr>
              <w:fldChar w:fldCharType="begin"/>
            </w:r>
            <w:r w:rsidR="006B0DD5">
              <w:rPr>
                <w:noProof/>
                <w:webHidden/>
              </w:rPr>
              <w:instrText xml:space="preserve"> PAGEREF _Toc142900312 \h </w:instrText>
            </w:r>
            <w:r w:rsidR="006B0DD5">
              <w:rPr>
                <w:noProof/>
                <w:webHidden/>
              </w:rPr>
            </w:r>
            <w:r w:rsidR="006B0DD5">
              <w:rPr>
                <w:noProof/>
                <w:webHidden/>
              </w:rPr>
              <w:fldChar w:fldCharType="separate"/>
            </w:r>
            <w:r w:rsidR="00B40DFB">
              <w:rPr>
                <w:noProof/>
                <w:webHidden/>
              </w:rPr>
              <w:t>19</w:t>
            </w:r>
            <w:r w:rsidR="006B0DD5">
              <w:rPr>
                <w:noProof/>
                <w:webHidden/>
              </w:rPr>
              <w:fldChar w:fldCharType="end"/>
            </w:r>
          </w:hyperlink>
        </w:p>
        <w:p w14:paraId="06AD51A4" w14:textId="7D111358" w:rsidR="006B0DD5" w:rsidRDefault="00C32725">
          <w:pPr>
            <w:pStyle w:val="TDC2"/>
            <w:tabs>
              <w:tab w:val="right" w:leader="dot" w:pos="9180"/>
            </w:tabs>
            <w:rPr>
              <w:rFonts w:eastAsiaTheme="minorEastAsia"/>
              <w:noProof/>
              <w:sz w:val="22"/>
              <w:szCs w:val="22"/>
              <w:lang w:eastAsia="es-UY"/>
            </w:rPr>
          </w:pPr>
          <w:hyperlink w:anchor="_Toc142900313" w:history="1">
            <w:r w:rsidR="006B0DD5" w:rsidRPr="0036595A">
              <w:rPr>
                <w:rStyle w:val="Hipervnculo"/>
                <w:b/>
                <w:noProof/>
              </w:rPr>
              <w:t>Anexo (N° 3) – PLANILLA DE COTIZACION</w:t>
            </w:r>
            <w:r w:rsidR="006B0DD5">
              <w:rPr>
                <w:noProof/>
                <w:webHidden/>
              </w:rPr>
              <w:tab/>
            </w:r>
            <w:r w:rsidR="006B0DD5">
              <w:rPr>
                <w:noProof/>
                <w:webHidden/>
              </w:rPr>
              <w:fldChar w:fldCharType="begin"/>
            </w:r>
            <w:r w:rsidR="006B0DD5">
              <w:rPr>
                <w:noProof/>
                <w:webHidden/>
              </w:rPr>
              <w:instrText xml:space="preserve"> PAGEREF _Toc142900313 \h </w:instrText>
            </w:r>
            <w:r w:rsidR="006B0DD5">
              <w:rPr>
                <w:noProof/>
                <w:webHidden/>
              </w:rPr>
            </w:r>
            <w:r w:rsidR="006B0DD5">
              <w:rPr>
                <w:noProof/>
                <w:webHidden/>
              </w:rPr>
              <w:fldChar w:fldCharType="separate"/>
            </w:r>
            <w:r w:rsidR="00B40DFB">
              <w:rPr>
                <w:noProof/>
                <w:webHidden/>
              </w:rPr>
              <w:t>22</w:t>
            </w:r>
            <w:r w:rsidR="006B0DD5">
              <w:rPr>
                <w:noProof/>
                <w:webHidden/>
              </w:rPr>
              <w:fldChar w:fldCharType="end"/>
            </w:r>
          </w:hyperlink>
        </w:p>
        <w:p w14:paraId="4221ABD0" w14:textId="500EF15A" w:rsidR="006B0DD5" w:rsidRDefault="00C32725">
          <w:pPr>
            <w:pStyle w:val="TDC2"/>
            <w:tabs>
              <w:tab w:val="right" w:leader="dot" w:pos="9180"/>
            </w:tabs>
            <w:rPr>
              <w:rFonts w:eastAsiaTheme="minorEastAsia"/>
              <w:noProof/>
              <w:sz w:val="22"/>
              <w:szCs w:val="22"/>
              <w:lang w:eastAsia="es-UY"/>
            </w:rPr>
          </w:pPr>
          <w:hyperlink w:anchor="_Toc142900314" w:history="1">
            <w:r w:rsidR="006B0DD5" w:rsidRPr="0036595A">
              <w:rPr>
                <w:rStyle w:val="Hipervnculo"/>
                <w:b/>
                <w:noProof/>
              </w:rPr>
              <w:t>Anexo (Nº 4) – REGIMENES DE PREFERENCIAS</w:t>
            </w:r>
            <w:r w:rsidR="006B0DD5">
              <w:rPr>
                <w:noProof/>
                <w:webHidden/>
              </w:rPr>
              <w:tab/>
            </w:r>
            <w:r w:rsidR="006B0DD5">
              <w:rPr>
                <w:noProof/>
                <w:webHidden/>
              </w:rPr>
              <w:fldChar w:fldCharType="begin"/>
            </w:r>
            <w:r w:rsidR="006B0DD5">
              <w:rPr>
                <w:noProof/>
                <w:webHidden/>
              </w:rPr>
              <w:instrText xml:space="preserve"> PAGEREF _Toc142900314 \h </w:instrText>
            </w:r>
            <w:r w:rsidR="006B0DD5">
              <w:rPr>
                <w:noProof/>
                <w:webHidden/>
              </w:rPr>
            </w:r>
            <w:r w:rsidR="006B0DD5">
              <w:rPr>
                <w:noProof/>
                <w:webHidden/>
              </w:rPr>
              <w:fldChar w:fldCharType="separate"/>
            </w:r>
            <w:r w:rsidR="00B40DFB">
              <w:rPr>
                <w:noProof/>
                <w:webHidden/>
              </w:rPr>
              <w:t>24</w:t>
            </w:r>
            <w:r w:rsidR="006B0DD5">
              <w:rPr>
                <w:noProof/>
                <w:webHidden/>
              </w:rPr>
              <w:fldChar w:fldCharType="end"/>
            </w:r>
          </w:hyperlink>
        </w:p>
        <w:p w14:paraId="20C91CFC" w14:textId="0DCE7F93" w:rsidR="006B0DD5" w:rsidRDefault="00C32725">
          <w:pPr>
            <w:pStyle w:val="TDC1"/>
            <w:tabs>
              <w:tab w:val="left" w:pos="480"/>
              <w:tab w:val="right" w:leader="dot" w:pos="9180"/>
            </w:tabs>
            <w:rPr>
              <w:rFonts w:eastAsiaTheme="minorEastAsia"/>
              <w:noProof/>
              <w:sz w:val="22"/>
              <w:szCs w:val="22"/>
              <w:lang w:eastAsia="es-UY"/>
            </w:rPr>
          </w:pPr>
          <w:hyperlink w:anchor="_Toc142900315" w:history="1">
            <w:r w:rsidR="006B0DD5" w:rsidRPr="0036595A">
              <w:rPr>
                <w:rStyle w:val="Hipervnculo"/>
                <w:rFonts w:ascii="Arial" w:eastAsia="Arial" w:hAnsi="Arial" w:cs="Arial"/>
                <w:b/>
                <w:bCs/>
                <w:noProof/>
                <w:w w:val="99"/>
                <w:lang w:val="es-ES"/>
              </w:rPr>
              <w:t>1.</w:t>
            </w:r>
            <w:r w:rsidR="006B0DD5">
              <w:rPr>
                <w:rFonts w:eastAsiaTheme="minorEastAsia"/>
                <w:noProof/>
                <w:sz w:val="22"/>
                <w:szCs w:val="22"/>
                <w:lang w:eastAsia="es-UY"/>
              </w:rPr>
              <w:tab/>
            </w:r>
            <w:r w:rsidR="006B0DD5" w:rsidRPr="0036595A">
              <w:rPr>
                <w:rStyle w:val="Hipervnculo"/>
                <w:rFonts w:ascii="Arial" w:hAnsi="Arial" w:cs="Arial"/>
                <w:noProof/>
              </w:rPr>
              <w:t>Preferencia a</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la Industria</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Nacional</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(PIN)</w:t>
            </w:r>
            <w:r w:rsidR="006B0DD5">
              <w:rPr>
                <w:noProof/>
                <w:webHidden/>
              </w:rPr>
              <w:tab/>
            </w:r>
            <w:r w:rsidR="006B0DD5">
              <w:rPr>
                <w:noProof/>
                <w:webHidden/>
              </w:rPr>
              <w:fldChar w:fldCharType="begin"/>
            </w:r>
            <w:r w:rsidR="006B0DD5">
              <w:rPr>
                <w:noProof/>
                <w:webHidden/>
              </w:rPr>
              <w:instrText xml:space="preserve"> PAGEREF _Toc142900315 \h </w:instrText>
            </w:r>
            <w:r w:rsidR="006B0DD5">
              <w:rPr>
                <w:noProof/>
                <w:webHidden/>
              </w:rPr>
            </w:r>
            <w:r w:rsidR="006B0DD5">
              <w:rPr>
                <w:noProof/>
                <w:webHidden/>
              </w:rPr>
              <w:fldChar w:fldCharType="separate"/>
            </w:r>
            <w:r w:rsidR="00B40DFB">
              <w:rPr>
                <w:noProof/>
                <w:webHidden/>
              </w:rPr>
              <w:t>24</w:t>
            </w:r>
            <w:r w:rsidR="006B0DD5">
              <w:rPr>
                <w:noProof/>
                <w:webHidden/>
              </w:rPr>
              <w:fldChar w:fldCharType="end"/>
            </w:r>
          </w:hyperlink>
        </w:p>
        <w:p w14:paraId="5E69C1E4" w14:textId="2D800D8E" w:rsidR="006B0DD5" w:rsidRDefault="00C32725">
          <w:pPr>
            <w:pStyle w:val="TDC2"/>
            <w:tabs>
              <w:tab w:val="left" w:pos="880"/>
              <w:tab w:val="right" w:leader="dot" w:pos="9180"/>
            </w:tabs>
            <w:rPr>
              <w:rFonts w:eastAsiaTheme="minorEastAsia"/>
              <w:noProof/>
              <w:sz w:val="22"/>
              <w:szCs w:val="22"/>
              <w:lang w:eastAsia="es-UY"/>
            </w:rPr>
          </w:pPr>
          <w:hyperlink w:anchor="_Toc142900316" w:history="1">
            <w:r w:rsidR="006B0DD5" w:rsidRPr="0036595A">
              <w:rPr>
                <w:rStyle w:val="Hipervnculo"/>
                <w:rFonts w:ascii="Arial" w:eastAsia="Arial" w:hAnsi="Arial" w:cs="Arial"/>
                <w:b/>
                <w:bCs/>
                <w:noProof/>
                <w:spacing w:val="-6"/>
                <w:lang w:val="es-ES"/>
              </w:rPr>
              <w:t>A.</w:t>
            </w:r>
            <w:r w:rsidR="006B0DD5">
              <w:rPr>
                <w:rFonts w:eastAsiaTheme="minorEastAsia"/>
                <w:noProof/>
                <w:sz w:val="22"/>
                <w:szCs w:val="22"/>
                <w:lang w:eastAsia="es-UY"/>
              </w:rPr>
              <w:tab/>
            </w:r>
            <w:r w:rsidR="006B0DD5" w:rsidRPr="0036595A">
              <w:rPr>
                <w:rStyle w:val="Hipervnculo"/>
                <w:rFonts w:ascii="Arial" w:hAnsi="Arial" w:cs="Arial"/>
                <w:noProof/>
              </w:rPr>
              <w:t>Suministros</w:t>
            </w:r>
            <w:r w:rsidR="006B0DD5">
              <w:rPr>
                <w:noProof/>
                <w:webHidden/>
              </w:rPr>
              <w:tab/>
            </w:r>
            <w:r w:rsidR="006B0DD5">
              <w:rPr>
                <w:noProof/>
                <w:webHidden/>
              </w:rPr>
              <w:fldChar w:fldCharType="begin"/>
            </w:r>
            <w:r w:rsidR="006B0DD5">
              <w:rPr>
                <w:noProof/>
                <w:webHidden/>
              </w:rPr>
              <w:instrText xml:space="preserve"> PAGEREF _Toc142900316 \h </w:instrText>
            </w:r>
            <w:r w:rsidR="006B0DD5">
              <w:rPr>
                <w:noProof/>
                <w:webHidden/>
              </w:rPr>
            </w:r>
            <w:r w:rsidR="006B0DD5">
              <w:rPr>
                <w:noProof/>
                <w:webHidden/>
              </w:rPr>
              <w:fldChar w:fldCharType="separate"/>
            </w:r>
            <w:r w:rsidR="00B40DFB">
              <w:rPr>
                <w:noProof/>
                <w:webHidden/>
              </w:rPr>
              <w:t>24</w:t>
            </w:r>
            <w:r w:rsidR="006B0DD5">
              <w:rPr>
                <w:noProof/>
                <w:webHidden/>
              </w:rPr>
              <w:fldChar w:fldCharType="end"/>
            </w:r>
          </w:hyperlink>
        </w:p>
        <w:p w14:paraId="1A403992" w14:textId="79F1A2C8" w:rsidR="006B0DD5" w:rsidRDefault="00C32725">
          <w:pPr>
            <w:pStyle w:val="TDC3"/>
            <w:tabs>
              <w:tab w:val="left" w:pos="1320"/>
              <w:tab w:val="right" w:leader="dot" w:pos="9180"/>
            </w:tabs>
            <w:rPr>
              <w:rFonts w:eastAsiaTheme="minorEastAsia"/>
              <w:noProof/>
              <w:sz w:val="22"/>
              <w:szCs w:val="22"/>
              <w:lang w:eastAsia="es-UY"/>
            </w:rPr>
          </w:pPr>
          <w:hyperlink w:anchor="_Toc142900317" w:history="1">
            <w:r w:rsidR="006B0DD5" w:rsidRPr="0036595A">
              <w:rPr>
                <w:rStyle w:val="Hipervnculo"/>
                <w:rFonts w:ascii="Arial" w:eastAsia="Arial" w:hAnsi="Arial" w:cs="Arial"/>
                <w:b/>
                <w:bCs/>
                <w:noProof/>
                <w:spacing w:val="-2"/>
                <w:w w:val="99"/>
                <w:lang w:val="es-ES"/>
              </w:rPr>
              <w:t>1.1.1.</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_Toc142900317 \h </w:instrText>
            </w:r>
            <w:r w:rsidR="006B0DD5">
              <w:rPr>
                <w:noProof/>
                <w:webHidden/>
              </w:rPr>
            </w:r>
            <w:r w:rsidR="006B0DD5">
              <w:rPr>
                <w:noProof/>
                <w:webHidden/>
              </w:rPr>
              <w:fldChar w:fldCharType="separate"/>
            </w:r>
            <w:r w:rsidR="00B40DFB">
              <w:rPr>
                <w:noProof/>
                <w:webHidden/>
              </w:rPr>
              <w:t>24</w:t>
            </w:r>
            <w:r w:rsidR="006B0DD5">
              <w:rPr>
                <w:noProof/>
                <w:webHidden/>
              </w:rPr>
              <w:fldChar w:fldCharType="end"/>
            </w:r>
          </w:hyperlink>
        </w:p>
        <w:p w14:paraId="2CED658A" w14:textId="58E116A4" w:rsidR="006B0DD5" w:rsidRDefault="00C32725">
          <w:pPr>
            <w:pStyle w:val="TDC3"/>
            <w:tabs>
              <w:tab w:val="left" w:pos="1320"/>
              <w:tab w:val="right" w:leader="dot" w:pos="9180"/>
            </w:tabs>
            <w:rPr>
              <w:rFonts w:eastAsiaTheme="minorEastAsia"/>
              <w:noProof/>
              <w:sz w:val="22"/>
              <w:szCs w:val="22"/>
              <w:lang w:eastAsia="es-UY"/>
            </w:rPr>
          </w:pPr>
          <w:hyperlink w:anchor="_Toc142900318" w:history="1">
            <w:r w:rsidR="006B0DD5" w:rsidRPr="0036595A">
              <w:rPr>
                <w:rStyle w:val="Hipervnculo"/>
                <w:rFonts w:ascii="Arial" w:eastAsia="Arial" w:hAnsi="Arial" w:cs="Arial"/>
                <w:b/>
                <w:bCs/>
                <w:noProof/>
                <w:spacing w:val="-2"/>
                <w:w w:val="99"/>
                <w:lang w:val="es-ES"/>
              </w:rPr>
              <w:t>1.1.2.</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_Toc142900318 \h </w:instrText>
            </w:r>
            <w:r w:rsidR="006B0DD5">
              <w:rPr>
                <w:noProof/>
                <w:webHidden/>
              </w:rPr>
            </w:r>
            <w:r w:rsidR="006B0DD5">
              <w:rPr>
                <w:noProof/>
                <w:webHidden/>
              </w:rPr>
              <w:fldChar w:fldCharType="separate"/>
            </w:r>
            <w:r w:rsidR="00B40DFB">
              <w:rPr>
                <w:noProof/>
                <w:webHidden/>
              </w:rPr>
              <w:t>25</w:t>
            </w:r>
            <w:r w:rsidR="006B0DD5">
              <w:rPr>
                <w:noProof/>
                <w:webHidden/>
              </w:rPr>
              <w:fldChar w:fldCharType="end"/>
            </w:r>
          </w:hyperlink>
        </w:p>
        <w:p w14:paraId="2A5D2E42" w14:textId="666E52F2" w:rsidR="006B0DD5" w:rsidRDefault="00C32725">
          <w:pPr>
            <w:pStyle w:val="TDC3"/>
            <w:tabs>
              <w:tab w:val="left" w:pos="1320"/>
              <w:tab w:val="right" w:leader="dot" w:pos="9180"/>
            </w:tabs>
            <w:rPr>
              <w:rFonts w:eastAsiaTheme="minorEastAsia"/>
              <w:noProof/>
              <w:sz w:val="22"/>
              <w:szCs w:val="22"/>
              <w:lang w:eastAsia="es-UY"/>
            </w:rPr>
          </w:pPr>
          <w:hyperlink w:anchor="_Toc142900319" w:history="1">
            <w:r w:rsidR="006B0DD5" w:rsidRPr="0036595A">
              <w:rPr>
                <w:rStyle w:val="Hipervnculo"/>
                <w:rFonts w:ascii="Arial" w:eastAsia="Arial" w:hAnsi="Arial" w:cs="Arial"/>
                <w:b/>
                <w:bCs/>
                <w:noProof/>
                <w:spacing w:val="-2"/>
                <w:w w:val="99"/>
                <w:lang w:val="es-ES"/>
              </w:rPr>
              <w:t>1.1.3.</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_Toc142900319 \h </w:instrText>
            </w:r>
            <w:r w:rsidR="006B0DD5">
              <w:rPr>
                <w:noProof/>
                <w:webHidden/>
              </w:rPr>
            </w:r>
            <w:r w:rsidR="006B0DD5">
              <w:rPr>
                <w:noProof/>
                <w:webHidden/>
              </w:rPr>
              <w:fldChar w:fldCharType="separate"/>
            </w:r>
            <w:r w:rsidR="00B40DFB">
              <w:rPr>
                <w:noProof/>
                <w:webHidden/>
              </w:rPr>
              <w:t>25</w:t>
            </w:r>
            <w:r w:rsidR="006B0DD5">
              <w:rPr>
                <w:noProof/>
                <w:webHidden/>
              </w:rPr>
              <w:fldChar w:fldCharType="end"/>
            </w:r>
          </w:hyperlink>
        </w:p>
        <w:p w14:paraId="53C46C9F" w14:textId="5665E708" w:rsidR="006B0DD5" w:rsidRDefault="00C32725">
          <w:pPr>
            <w:pStyle w:val="TDC2"/>
            <w:tabs>
              <w:tab w:val="left" w:pos="880"/>
              <w:tab w:val="right" w:leader="dot" w:pos="9180"/>
            </w:tabs>
            <w:rPr>
              <w:rFonts w:eastAsiaTheme="minorEastAsia"/>
              <w:noProof/>
              <w:sz w:val="22"/>
              <w:szCs w:val="22"/>
              <w:lang w:eastAsia="es-UY"/>
            </w:rPr>
          </w:pPr>
          <w:hyperlink w:anchor="_Toc142900320" w:history="1">
            <w:r w:rsidR="006B0DD5" w:rsidRPr="0036595A">
              <w:rPr>
                <w:rStyle w:val="Hipervnculo"/>
                <w:rFonts w:ascii="Arial" w:eastAsia="Arial" w:hAnsi="Arial" w:cs="Arial"/>
                <w:b/>
                <w:bCs/>
                <w:noProof/>
                <w:spacing w:val="-6"/>
                <w:lang w:val="es-ES"/>
              </w:rPr>
              <w:t>B.</w:t>
            </w:r>
            <w:r w:rsidR="006B0DD5">
              <w:rPr>
                <w:rFonts w:eastAsiaTheme="minorEastAsia"/>
                <w:noProof/>
                <w:sz w:val="22"/>
                <w:szCs w:val="22"/>
                <w:lang w:eastAsia="es-UY"/>
              </w:rPr>
              <w:tab/>
            </w:r>
            <w:r w:rsidR="006B0DD5" w:rsidRPr="0036595A">
              <w:rPr>
                <w:rStyle w:val="Hipervnculo"/>
                <w:rFonts w:ascii="Arial" w:hAnsi="Arial" w:cs="Arial"/>
                <w:noProof/>
              </w:rPr>
              <w:t>Servicios</w:t>
            </w:r>
            <w:r w:rsidR="006B0DD5">
              <w:rPr>
                <w:noProof/>
                <w:webHidden/>
              </w:rPr>
              <w:tab/>
            </w:r>
            <w:r w:rsidR="006B0DD5">
              <w:rPr>
                <w:noProof/>
                <w:webHidden/>
              </w:rPr>
              <w:fldChar w:fldCharType="begin"/>
            </w:r>
            <w:r w:rsidR="006B0DD5">
              <w:rPr>
                <w:noProof/>
                <w:webHidden/>
              </w:rPr>
              <w:instrText xml:space="preserve"> PAGEREF _Toc142900320 \h </w:instrText>
            </w:r>
            <w:r w:rsidR="006B0DD5">
              <w:rPr>
                <w:noProof/>
                <w:webHidden/>
              </w:rPr>
            </w:r>
            <w:r w:rsidR="006B0DD5">
              <w:rPr>
                <w:noProof/>
                <w:webHidden/>
              </w:rPr>
              <w:fldChar w:fldCharType="separate"/>
            </w:r>
            <w:r w:rsidR="00B40DFB">
              <w:rPr>
                <w:noProof/>
                <w:webHidden/>
              </w:rPr>
              <w:t>26</w:t>
            </w:r>
            <w:r w:rsidR="006B0DD5">
              <w:rPr>
                <w:noProof/>
                <w:webHidden/>
              </w:rPr>
              <w:fldChar w:fldCharType="end"/>
            </w:r>
          </w:hyperlink>
        </w:p>
        <w:p w14:paraId="3187F704" w14:textId="6F514F4A" w:rsidR="006B0DD5" w:rsidRDefault="00C32725">
          <w:pPr>
            <w:pStyle w:val="TDC3"/>
            <w:tabs>
              <w:tab w:val="left" w:pos="1320"/>
              <w:tab w:val="right" w:leader="dot" w:pos="9180"/>
            </w:tabs>
            <w:rPr>
              <w:rFonts w:eastAsiaTheme="minorEastAsia"/>
              <w:noProof/>
              <w:sz w:val="22"/>
              <w:szCs w:val="22"/>
              <w:lang w:eastAsia="es-UY"/>
            </w:rPr>
          </w:pPr>
          <w:hyperlink w:anchor="_Toc142900321" w:history="1">
            <w:r w:rsidR="006B0DD5" w:rsidRPr="0036595A">
              <w:rPr>
                <w:rStyle w:val="Hipervnculo"/>
                <w:rFonts w:ascii="Arial" w:eastAsia="Arial" w:hAnsi="Arial" w:cs="Arial"/>
                <w:b/>
                <w:bCs/>
                <w:noProof/>
                <w:spacing w:val="-2"/>
                <w:w w:val="99"/>
                <w:lang w:val="es-ES"/>
              </w:rPr>
              <w:t>1.1.4.</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_Toc142900321 \h </w:instrText>
            </w:r>
            <w:r w:rsidR="006B0DD5">
              <w:rPr>
                <w:noProof/>
                <w:webHidden/>
              </w:rPr>
            </w:r>
            <w:r w:rsidR="006B0DD5">
              <w:rPr>
                <w:noProof/>
                <w:webHidden/>
              </w:rPr>
              <w:fldChar w:fldCharType="separate"/>
            </w:r>
            <w:r w:rsidR="00B40DFB">
              <w:rPr>
                <w:noProof/>
                <w:webHidden/>
              </w:rPr>
              <w:t>26</w:t>
            </w:r>
            <w:r w:rsidR="006B0DD5">
              <w:rPr>
                <w:noProof/>
                <w:webHidden/>
              </w:rPr>
              <w:fldChar w:fldCharType="end"/>
            </w:r>
          </w:hyperlink>
        </w:p>
        <w:p w14:paraId="481C1378" w14:textId="63847542" w:rsidR="006B0DD5" w:rsidRDefault="00C32725">
          <w:pPr>
            <w:pStyle w:val="TDC3"/>
            <w:tabs>
              <w:tab w:val="left" w:pos="1320"/>
              <w:tab w:val="right" w:leader="dot" w:pos="9180"/>
            </w:tabs>
            <w:rPr>
              <w:rFonts w:eastAsiaTheme="minorEastAsia"/>
              <w:noProof/>
              <w:sz w:val="22"/>
              <w:szCs w:val="22"/>
              <w:lang w:eastAsia="es-UY"/>
            </w:rPr>
          </w:pPr>
          <w:hyperlink w:anchor="_Toc142900322" w:history="1">
            <w:r w:rsidR="006B0DD5" w:rsidRPr="0036595A">
              <w:rPr>
                <w:rStyle w:val="Hipervnculo"/>
                <w:rFonts w:ascii="Arial" w:eastAsia="Arial" w:hAnsi="Arial" w:cs="Arial"/>
                <w:b/>
                <w:bCs/>
                <w:noProof/>
                <w:spacing w:val="-2"/>
                <w:w w:val="99"/>
                <w:lang w:val="es-ES"/>
              </w:rPr>
              <w:t>1.1.5.</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_Toc142900322 \h </w:instrText>
            </w:r>
            <w:r w:rsidR="006B0DD5">
              <w:rPr>
                <w:noProof/>
                <w:webHidden/>
              </w:rPr>
            </w:r>
            <w:r w:rsidR="006B0DD5">
              <w:rPr>
                <w:noProof/>
                <w:webHidden/>
              </w:rPr>
              <w:fldChar w:fldCharType="separate"/>
            </w:r>
            <w:r w:rsidR="00B40DFB">
              <w:rPr>
                <w:noProof/>
                <w:webHidden/>
              </w:rPr>
              <w:t>27</w:t>
            </w:r>
            <w:r w:rsidR="006B0DD5">
              <w:rPr>
                <w:noProof/>
                <w:webHidden/>
              </w:rPr>
              <w:fldChar w:fldCharType="end"/>
            </w:r>
          </w:hyperlink>
        </w:p>
        <w:p w14:paraId="7823B337" w14:textId="10330C2C" w:rsidR="006B0DD5" w:rsidRDefault="00C32725">
          <w:pPr>
            <w:pStyle w:val="TDC3"/>
            <w:tabs>
              <w:tab w:val="left" w:pos="1320"/>
              <w:tab w:val="right" w:leader="dot" w:pos="9180"/>
            </w:tabs>
            <w:rPr>
              <w:rFonts w:eastAsiaTheme="minorEastAsia"/>
              <w:noProof/>
              <w:sz w:val="22"/>
              <w:szCs w:val="22"/>
              <w:lang w:eastAsia="es-UY"/>
            </w:rPr>
          </w:pPr>
          <w:hyperlink w:anchor="_Toc142900323" w:history="1">
            <w:r w:rsidR="006B0DD5" w:rsidRPr="0036595A">
              <w:rPr>
                <w:rStyle w:val="Hipervnculo"/>
                <w:rFonts w:ascii="Arial" w:eastAsia="Arial" w:hAnsi="Arial" w:cs="Arial"/>
                <w:b/>
                <w:bCs/>
                <w:noProof/>
                <w:spacing w:val="-2"/>
                <w:w w:val="99"/>
                <w:lang w:val="es-ES"/>
              </w:rPr>
              <w:t>1.1.6.</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_Toc142900323 \h </w:instrText>
            </w:r>
            <w:r w:rsidR="006B0DD5">
              <w:rPr>
                <w:noProof/>
                <w:webHidden/>
              </w:rPr>
            </w:r>
            <w:r w:rsidR="006B0DD5">
              <w:rPr>
                <w:noProof/>
                <w:webHidden/>
              </w:rPr>
              <w:fldChar w:fldCharType="separate"/>
            </w:r>
            <w:r w:rsidR="00B40DFB">
              <w:rPr>
                <w:noProof/>
                <w:webHidden/>
              </w:rPr>
              <w:t>28</w:t>
            </w:r>
            <w:r w:rsidR="006B0DD5">
              <w:rPr>
                <w:noProof/>
                <w:webHidden/>
              </w:rPr>
              <w:fldChar w:fldCharType="end"/>
            </w:r>
          </w:hyperlink>
        </w:p>
        <w:p w14:paraId="0C9F2FE8" w14:textId="29FF6DDE" w:rsidR="006B0DD5" w:rsidRDefault="00C32725">
          <w:pPr>
            <w:pStyle w:val="TDC2"/>
            <w:tabs>
              <w:tab w:val="left" w:pos="880"/>
              <w:tab w:val="right" w:leader="dot" w:pos="9180"/>
            </w:tabs>
            <w:rPr>
              <w:rFonts w:eastAsiaTheme="minorEastAsia"/>
              <w:noProof/>
              <w:sz w:val="22"/>
              <w:szCs w:val="22"/>
              <w:lang w:eastAsia="es-UY"/>
            </w:rPr>
          </w:pPr>
          <w:hyperlink w:anchor="_Toc142900324" w:history="1">
            <w:r w:rsidR="006B0DD5" w:rsidRPr="0036595A">
              <w:rPr>
                <w:rStyle w:val="Hipervnculo"/>
                <w:rFonts w:ascii="Arial" w:eastAsia="Arial" w:hAnsi="Arial" w:cs="Arial"/>
                <w:b/>
                <w:bCs/>
                <w:noProof/>
                <w:spacing w:val="-6"/>
                <w:lang w:val="es-ES"/>
              </w:rPr>
              <w:t>C.</w:t>
            </w:r>
            <w:r w:rsidR="006B0DD5">
              <w:rPr>
                <w:rFonts w:eastAsiaTheme="minorEastAsia"/>
                <w:noProof/>
                <w:sz w:val="22"/>
                <w:szCs w:val="22"/>
                <w:lang w:eastAsia="es-UY"/>
              </w:rPr>
              <w:tab/>
            </w:r>
            <w:r w:rsidR="006B0DD5" w:rsidRPr="0036595A">
              <w:rPr>
                <w:rStyle w:val="Hipervnculo"/>
                <w:rFonts w:ascii="Arial" w:hAnsi="Arial" w:cs="Arial"/>
                <w:noProof/>
              </w:rPr>
              <w:t>Obra</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Pública</w:t>
            </w:r>
            <w:r w:rsidR="006B0DD5">
              <w:rPr>
                <w:noProof/>
                <w:webHidden/>
              </w:rPr>
              <w:tab/>
            </w:r>
            <w:r w:rsidR="006B0DD5">
              <w:rPr>
                <w:noProof/>
                <w:webHidden/>
              </w:rPr>
              <w:fldChar w:fldCharType="begin"/>
            </w:r>
            <w:r w:rsidR="006B0DD5">
              <w:rPr>
                <w:noProof/>
                <w:webHidden/>
              </w:rPr>
              <w:instrText xml:space="preserve"> PAGEREF _Toc142900324 \h </w:instrText>
            </w:r>
            <w:r w:rsidR="006B0DD5">
              <w:rPr>
                <w:noProof/>
                <w:webHidden/>
              </w:rPr>
            </w:r>
            <w:r w:rsidR="006B0DD5">
              <w:rPr>
                <w:noProof/>
                <w:webHidden/>
              </w:rPr>
              <w:fldChar w:fldCharType="separate"/>
            </w:r>
            <w:r w:rsidR="00B40DFB">
              <w:rPr>
                <w:noProof/>
                <w:webHidden/>
              </w:rPr>
              <w:t>28</w:t>
            </w:r>
            <w:r w:rsidR="006B0DD5">
              <w:rPr>
                <w:noProof/>
                <w:webHidden/>
              </w:rPr>
              <w:fldChar w:fldCharType="end"/>
            </w:r>
          </w:hyperlink>
        </w:p>
        <w:p w14:paraId="51FD928C" w14:textId="32E70D42" w:rsidR="006B0DD5" w:rsidRDefault="00C32725">
          <w:pPr>
            <w:pStyle w:val="TDC3"/>
            <w:tabs>
              <w:tab w:val="left" w:pos="1320"/>
              <w:tab w:val="right" w:leader="dot" w:pos="9180"/>
            </w:tabs>
            <w:rPr>
              <w:rFonts w:eastAsiaTheme="minorEastAsia"/>
              <w:noProof/>
              <w:sz w:val="22"/>
              <w:szCs w:val="22"/>
              <w:lang w:eastAsia="es-UY"/>
            </w:rPr>
          </w:pPr>
          <w:hyperlink w:anchor="_Toc142900325" w:history="1">
            <w:r w:rsidR="006B0DD5" w:rsidRPr="0036595A">
              <w:rPr>
                <w:rStyle w:val="Hipervnculo"/>
                <w:rFonts w:ascii="Arial" w:eastAsia="Arial" w:hAnsi="Arial" w:cs="Arial"/>
                <w:b/>
                <w:bCs/>
                <w:noProof/>
                <w:spacing w:val="-2"/>
                <w:w w:val="99"/>
                <w:lang w:val="es-ES"/>
              </w:rPr>
              <w:t>1.1.7.</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_Toc142900325 \h </w:instrText>
            </w:r>
            <w:r w:rsidR="006B0DD5">
              <w:rPr>
                <w:noProof/>
                <w:webHidden/>
              </w:rPr>
            </w:r>
            <w:r w:rsidR="006B0DD5">
              <w:rPr>
                <w:noProof/>
                <w:webHidden/>
              </w:rPr>
              <w:fldChar w:fldCharType="separate"/>
            </w:r>
            <w:r w:rsidR="00B40DFB">
              <w:rPr>
                <w:noProof/>
                <w:webHidden/>
              </w:rPr>
              <w:t>28</w:t>
            </w:r>
            <w:r w:rsidR="006B0DD5">
              <w:rPr>
                <w:noProof/>
                <w:webHidden/>
              </w:rPr>
              <w:fldChar w:fldCharType="end"/>
            </w:r>
          </w:hyperlink>
        </w:p>
        <w:p w14:paraId="07EBF8B4" w14:textId="0D62F0EF" w:rsidR="006B0DD5" w:rsidRDefault="00C32725">
          <w:pPr>
            <w:pStyle w:val="TDC3"/>
            <w:tabs>
              <w:tab w:val="left" w:pos="1320"/>
              <w:tab w:val="right" w:leader="dot" w:pos="9180"/>
            </w:tabs>
            <w:rPr>
              <w:rFonts w:eastAsiaTheme="minorEastAsia"/>
              <w:noProof/>
              <w:sz w:val="22"/>
              <w:szCs w:val="22"/>
              <w:lang w:eastAsia="es-UY"/>
            </w:rPr>
          </w:pPr>
          <w:hyperlink w:anchor="_Toc142900326" w:history="1">
            <w:r w:rsidR="006B0DD5" w:rsidRPr="0036595A">
              <w:rPr>
                <w:rStyle w:val="Hipervnculo"/>
                <w:rFonts w:ascii="Arial" w:eastAsia="Arial" w:hAnsi="Arial" w:cs="Arial"/>
                <w:b/>
                <w:bCs/>
                <w:noProof/>
                <w:spacing w:val="-2"/>
                <w:w w:val="99"/>
                <w:lang w:val="es-ES"/>
              </w:rPr>
              <w:t>1.1.8.</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_Toc142900326 \h </w:instrText>
            </w:r>
            <w:r w:rsidR="006B0DD5">
              <w:rPr>
                <w:noProof/>
                <w:webHidden/>
              </w:rPr>
            </w:r>
            <w:r w:rsidR="006B0DD5">
              <w:rPr>
                <w:noProof/>
                <w:webHidden/>
              </w:rPr>
              <w:fldChar w:fldCharType="separate"/>
            </w:r>
            <w:r w:rsidR="00B40DFB">
              <w:rPr>
                <w:noProof/>
                <w:webHidden/>
              </w:rPr>
              <w:t>28</w:t>
            </w:r>
            <w:r w:rsidR="006B0DD5">
              <w:rPr>
                <w:noProof/>
                <w:webHidden/>
              </w:rPr>
              <w:fldChar w:fldCharType="end"/>
            </w:r>
          </w:hyperlink>
        </w:p>
        <w:p w14:paraId="02B0BDD4" w14:textId="4EEF2B78" w:rsidR="006B0DD5" w:rsidRDefault="00C32725">
          <w:pPr>
            <w:pStyle w:val="TDC3"/>
            <w:tabs>
              <w:tab w:val="left" w:pos="1320"/>
              <w:tab w:val="right" w:leader="dot" w:pos="9180"/>
            </w:tabs>
            <w:rPr>
              <w:rFonts w:eastAsiaTheme="minorEastAsia"/>
              <w:noProof/>
              <w:sz w:val="22"/>
              <w:szCs w:val="22"/>
              <w:lang w:eastAsia="es-UY"/>
            </w:rPr>
          </w:pPr>
          <w:hyperlink w:anchor="_Toc142900327" w:history="1">
            <w:r w:rsidR="006B0DD5" w:rsidRPr="0036595A">
              <w:rPr>
                <w:rStyle w:val="Hipervnculo"/>
                <w:rFonts w:ascii="Arial" w:eastAsia="Arial" w:hAnsi="Arial" w:cs="Arial"/>
                <w:b/>
                <w:bCs/>
                <w:noProof/>
                <w:spacing w:val="-2"/>
                <w:w w:val="99"/>
                <w:lang w:val="es-ES"/>
              </w:rPr>
              <w:t>1.1.9.</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_Toc142900327 \h </w:instrText>
            </w:r>
            <w:r w:rsidR="006B0DD5">
              <w:rPr>
                <w:noProof/>
                <w:webHidden/>
              </w:rPr>
            </w:r>
            <w:r w:rsidR="006B0DD5">
              <w:rPr>
                <w:noProof/>
                <w:webHidden/>
              </w:rPr>
              <w:fldChar w:fldCharType="separate"/>
            </w:r>
            <w:r w:rsidR="00B40DFB">
              <w:rPr>
                <w:noProof/>
                <w:webHidden/>
              </w:rPr>
              <w:t>29</w:t>
            </w:r>
            <w:r w:rsidR="006B0DD5">
              <w:rPr>
                <w:noProof/>
                <w:webHidden/>
              </w:rPr>
              <w:fldChar w:fldCharType="end"/>
            </w:r>
          </w:hyperlink>
        </w:p>
        <w:p w14:paraId="516F167A" w14:textId="2BC9C8BD" w:rsidR="006B0DD5" w:rsidRDefault="00C32725">
          <w:pPr>
            <w:pStyle w:val="TDC1"/>
            <w:tabs>
              <w:tab w:val="left" w:pos="480"/>
              <w:tab w:val="right" w:leader="dot" w:pos="9180"/>
            </w:tabs>
            <w:rPr>
              <w:rFonts w:eastAsiaTheme="minorEastAsia"/>
              <w:noProof/>
              <w:sz w:val="22"/>
              <w:szCs w:val="22"/>
              <w:lang w:eastAsia="es-UY"/>
            </w:rPr>
          </w:pPr>
          <w:hyperlink w:anchor="_Toc142900328" w:history="1">
            <w:r w:rsidR="006B0DD5" w:rsidRPr="0036595A">
              <w:rPr>
                <w:rStyle w:val="Hipervnculo"/>
                <w:rFonts w:ascii="Arial" w:eastAsia="Arial" w:hAnsi="Arial" w:cs="Arial"/>
                <w:b/>
                <w:bCs/>
                <w:noProof/>
                <w:w w:val="99"/>
                <w:lang w:val="es-ES"/>
              </w:rPr>
              <w:t>2.</w:t>
            </w:r>
            <w:r w:rsidR="006B0DD5">
              <w:rPr>
                <w:rFonts w:eastAsiaTheme="minorEastAsia"/>
                <w:noProof/>
                <w:sz w:val="22"/>
                <w:szCs w:val="22"/>
                <w:lang w:eastAsia="es-UY"/>
              </w:rPr>
              <w:tab/>
            </w:r>
            <w:r w:rsidR="006B0DD5" w:rsidRPr="0036595A">
              <w:rPr>
                <w:rStyle w:val="Hipervnculo"/>
                <w:rFonts w:ascii="Arial" w:hAnsi="Arial" w:cs="Arial"/>
                <w:noProof/>
              </w:rPr>
              <w:t xml:space="preserve">Subprograma de Contratación Pública para </w:t>
            </w:r>
            <w:r w:rsidR="006B0DD5" w:rsidRPr="0036595A">
              <w:rPr>
                <w:rStyle w:val="Hipervnculo"/>
                <w:rFonts w:ascii="Arial" w:hAnsi="Arial" w:cs="Arial"/>
                <w:noProof/>
                <w:spacing w:val="-1"/>
              </w:rPr>
              <w:t>el</w:t>
            </w:r>
            <w:r w:rsidR="006B0DD5" w:rsidRPr="0036595A">
              <w:rPr>
                <w:rStyle w:val="Hipervnculo"/>
                <w:rFonts w:ascii="Arial" w:hAnsi="Arial" w:cs="Arial"/>
                <w:noProof/>
                <w:spacing w:val="-86"/>
              </w:rPr>
              <w:t xml:space="preserve"> </w:t>
            </w:r>
            <w:r w:rsidR="006B0DD5" w:rsidRPr="0036595A">
              <w:rPr>
                <w:rStyle w:val="Hipervnculo"/>
                <w:rFonts w:ascii="Arial" w:hAnsi="Arial" w:cs="Arial"/>
                <w:noProof/>
              </w:rPr>
              <w:t>Desarrollo</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las</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MIPYMES</w:t>
            </w:r>
            <w:r w:rsidR="006B0DD5">
              <w:rPr>
                <w:noProof/>
                <w:webHidden/>
              </w:rPr>
              <w:tab/>
            </w:r>
            <w:r w:rsidR="006B0DD5">
              <w:rPr>
                <w:noProof/>
                <w:webHidden/>
              </w:rPr>
              <w:fldChar w:fldCharType="begin"/>
            </w:r>
            <w:r w:rsidR="006B0DD5">
              <w:rPr>
                <w:noProof/>
                <w:webHidden/>
              </w:rPr>
              <w:instrText xml:space="preserve"> PAGEREF _Toc142900328 \h </w:instrText>
            </w:r>
            <w:r w:rsidR="006B0DD5">
              <w:rPr>
                <w:noProof/>
                <w:webHidden/>
              </w:rPr>
            </w:r>
            <w:r w:rsidR="006B0DD5">
              <w:rPr>
                <w:noProof/>
                <w:webHidden/>
              </w:rPr>
              <w:fldChar w:fldCharType="separate"/>
            </w:r>
            <w:r w:rsidR="00B40DFB">
              <w:rPr>
                <w:noProof/>
                <w:webHidden/>
              </w:rPr>
              <w:t>30</w:t>
            </w:r>
            <w:r w:rsidR="006B0DD5">
              <w:rPr>
                <w:noProof/>
                <w:webHidden/>
              </w:rPr>
              <w:fldChar w:fldCharType="end"/>
            </w:r>
          </w:hyperlink>
        </w:p>
        <w:p w14:paraId="2DBE2376" w14:textId="23BF31B2" w:rsidR="006B0DD5" w:rsidRDefault="00C32725">
          <w:pPr>
            <w:pStyle w:val="TDC2"/>
            <w:tabs>
              <w:tab w:val="left" w:pos="880"/>
              <w:tab w:val="right" w:leader="dot" w:pos="9180"/>
            </w:tabs>
            <w:rPr>
              <w:rFonts w:eastAsiaTheme="minorEastAsia"/>
              <w:noProof/>
              <w:sz w:val="22"/>
              <w:szCs w:val="22"/>
              <w:lang w:eastAsia="es-UY"/>
            </w:rPr>
          </w:pPr>
          <w:hyperlink w:anchor="_Toc142900329" w:history="1">
            <w:r w:rsidR="006B0DD5" w:rsidRPr="0036595A">
              <w:rPr>
                <w:rStyle w:val="Hipervnculo"/>
                <w:rFonts w:ascii="Arial" w:eastAsia="Arial" w:hAnsi="Arial" w:cs="Arial"/>
                <w:b/>
                <w:bCs/>
                <w:noProof/>
                <w:spacing w:val="-6"/>
                <w:lang w:val="es-ES"/>
              </w:rPr>
              <w:t>A.</w:t>
            </w:r>
            <w:r w:rsidR="006B0DD5">
              <w:rPr>
                <w:rFonts w:eastAsiaTheme="minorEastAsia"/>
                <w:noProof/>
                <w:sz w:val="22"/>
                <w:szCs w:val="22"/>
                <w:lang w:eastAsia="es-UY"/>
              </w:rPr>
              <w:tab/>
            </w:r>
            <w:r w:rsidR="006B0DD5" w:rsidRPr="0036595A">
              <w:rPr>
                <w:rStyle w:val="Hipervnculo"/>
                <w:rFonts w:ascii="Arial" w:hAnsi="Arial" w:cs="Arial"/>
                <w:noProof/>
              </w:rPr>
              <w:t>Suministros</w:t>
            </w:r>
            <w:r w:rsidR="006B0DD5">
              <w:rPr>
                <w:noProof/>
                <w:webHidden/>
              </w:rPr>
              <w:tab/>
            </w:r>
            <w:r w:rsidR="006B0DD5">
              <w:rPr>
                <w:noProof/>
                <w:webHidden/>
              </w:rPr>
              <w:fldChar w:fldCharType="begin"/>
            </w:r>
            <w:r w:rsidR="006B0DD5">
              <w:rPr>
                <w:noProof/>
                <w:webHidden/>
              </w:rPr>
              <w:instrText xml:space="preserve"> PAGEREF _Toc142900329 \h </w:instrText>
            </w:r>
            <w:r w:rsidR="006B0DD5">
              <w:rPr>
                <w:noProof/>
                <w:webHidden/>
              </w:rPr>
            </w:r>
            <w:r w:rsidR="006B0DD5">
              <w:rPr>
                <w:noProof/>
                <w:webHidden/>
              </w:rPr>
              <w:fldChar w:fldCharType="separate"/>
            </w:r>
            <w:r w:rsidR="00B40DFB">
              <w:rPr>
                <w:noProof/>
                <w:webHidden/>
              </w:rPr>
              <w:t>30</w:t>
            </w:r>
            <w:r w:rsidR="006B0DD5">
              <w:rPr>
                <w:noProof/>
                <w:webHidden/>
              </w:rPr>
              <w:fldChar w:fldCharType="end"/>
            </w:r>
          </w:hyperlink>
        </w:p>
        <w:p w14:paraId="726327E0" w14:textId="1C8ADA78" w:rsidR="006B0DD5" w:rsidRDefault="00C32725">
          <w:pPr>
            <w:pStyle w:val="TDC3"/>
            <w:tabs>
              <w:tab w:val="left" w:pos="1320"/>
              <w:tab w:val="right" w:leader="dot" w:pos="9180"/>
            </w:tabs>
            <w:rPr>
              <w:rFonts w:eastAsiaTheme="minorEastAsia"/>
              <w:noProof/>
              <w:sz w:val="22"/>
              <w:szCs w:val="22"/>
              <w:lang w:eastAsia="es-UY"/>
            </w:rPr>
          </w:pPr>
          <w:hyperlink w:anchor="_Toc142900330" w:history="1">
            <w:r w:rsidR="006B0DD5" w:rsidRPr="0036595A">
              <w:rPr>
                <w:rStyle w:val="Hipervnculo"/>
                <w:rFonts w:ascii="Arial" w:eastAsia="Arial" w:hAnsi="Arial" w:cs="Arial"/>
                <w:b/>
                <w:bCs/>
                <w:noProof/>
                <w:spacing w:val="-2"/>
                <w:w w:val="99"/>
                <w:lang w:val="es-ES"/>
              </w:rPr>
              <w:t>2.1.1.</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_Toc142900330 \h </w:instrText>
            </w:r>
            <w:r w:rsidR="006B0DD5">
              <w:rPr>
                <w:noProof/>
                <w:webHidden/>
              </w:rPr>
            </w:r>
            <w:r w:rsidR="006B0DD5">
              <w:rPr>
                <w:noProof/>
                <w:webHidden/>
              </w:rPr>
              <w:fldChar w:fldCharType="separate"/>
            </w:r>
            <w:r w:rsidR="00B40DFB">
              <w:rPr>
                <w:noProof/>
                <w:webHidden/>
              </w:rPr>
              <w:t>30</w:t>
            </w:r>
            <w:r w:rsidR="006B0DD5">
              <w:rPr>
                <w:noProof/>
                <w:webHidden/>
              </w:rPr>
              <w:fldChar w:fldCharType="end"/>
            </w:r>
          </w:hyperlink>
        </w:p>
        <w:p w14:paraId="60FDBD8D" w14:textId="195F1096" w:rsidR="006B0DD5" w:rsidRDefault="00C32725">
          <w:pPr>
            <w:pStyle w:val="TDC3"/>
            <w:tabs>
              <w:tab w:val="left" w:pos="1320"/>
              <w:tab w:val="right" w:leader="dot" w:pos="9180"/>
            </w:tabs>
            <w:rPr>
              <w:rFonts w:eastAsiaTheme="minorEastAsia"/>
              <w:noProof/>
              <w:sz w:val="22"/>
              <w:szCs w:val="22"/>
              <w:lang w:eastAsia="es-UY"/>
            </w:rPr>
          </w:pPr>
          <w:hyperlink w:anchor="_Toc142900331" w:history="1">
            <w:r w:rsidR="006B0DD5" w:rsidRPr="0036595A">
              <w:rPr>
                <w:rStyle w:val="Hipervnculo"/>
                <w:rFonts w:ascii="Arial" w:eastAsia="Arial" w:hAnsi="Arial" w:cs="Arial"/>
                <w:b/>
                <w:bCs/>
                <w:noProof/>
                <w:spacing w:val="-2"/>
                <w:w w:val="99"/>
                <w:lang w:val="es-ES"/>
              </w:rPr>
              <w:t>2.1.2.</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_Toc142900331 \h </w:instrText>
            </w:r>
            <w:r w:rsidR="006B0DD5">
              <w:rPr>
                <w:noProof/>
                <w:webHidden/>
              </w:rPr>
            </w:r>
            <w:r w:rsidR="006B0DD5">
              <w:rPr>
                <w:noProof/>
                <w:webHidden/>
              </w:rPr>
              <w:fldChar w:fldCharType="separate"/>
            </w:r>
            <w:r w:rsidR="00B40DFB">
              <w:rPr>
                <w:noProof/>
                <w:webHidden/>
              </w:rPr>
              <w:t>30</w:t>
            </w:r>
            <w:r w:rsidR="006B0DD5">
              <w:rPr>
                <w:noProof/>
                <w:webHidden/>
              </w:rPr>
              <w:fldChar w:fldCharType="end"/>
            </w:r>
          </w:hyperlink>
        </w:p>
        <w:p w14:paraId="015DA9C3" w14:textId="3D8A7D31" w:rsidR="006B0DD5" w:rsidRDefault="00C32725">
          <w:pPr>
            <w:pStyle w:val="TDC3"/>
            <w:tabs>
              <w:tab w:val="left" w:pos="1320"/>
              <w:tab w:val="right" w:leader="dot" w:pos="9180"/>
            </w:tabs>
            <w:rPr>
              <w:rFonts w:eastAsiaTheme="minorEastAsia"/>
              <w:noProof/>
              <w:sz w:val="22"/>
              <w:szCs w:val="22"/>
              <w:lang w:eastAsia="es-UY"/>
            </w:rPr>
          </w:pPr>
          <w:hyperlink w:anchor="_Toc142900332" w:history="1">
            <w:r w:rsidR="006B0DD5" w:rsidRPr="0036595A">
              <w:rPr>
                <w:rStyle w:val="Hipervnculo"/>
                <w:rFonts w:ascii="Arial" w:eastAsia="Arial" w:hAnsi="Arial" w:cs="Arial"/>
                <w:b/>
                <w:bCs/>
                <w:noProof/>
                <w:spacing w:val="-2"/>
                <w:w w:val="99"/>
                <w:lang w:val="es-ES"/>
              </w:rPr>
              <w:t>2.1.3.</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_Toc142900332 \h </w:instrText>
            </w:r>
            <w:r w:rsidR="006B0DD5">
              <w:rPr>
                <w:noProof/>
                <w:webHidden/>
              </w:rPr>
            </w:r>
            <w:r w:rsidR="006B0DD5">
              <w:rPr>
                <w:noProof/>
                <w:webHidden/>
              </w:rPr>
              <w:fldChar w:fldCharType="separate"/>
            </w:r>
            <w:r w:rsidR="00B40DFB">
              <w:rPr>
                <w:noProof/>
                <w:webHidden/>
              </w:rPr>
              <w:t>31</w:t>
            </w:r>
            <w:r w:rsidR="006B0DD5">
              <w:rPr>
                <w:noProof/>
                <w:webHidden/>
              </w:rPr>
              <w:fldChar w:fldCharType="end"/>
            </w:r>
          </w:hyperlink>
        </w:p>
        <w:p w14:paraId="014641A9" w14:textId="4472CF7E" w:rsidR="006B0DD5" w:rsidRDefault="00C32725">
          <w:pPr>
            <w:pStyle w:val="TDC2"/>
            <w:tabs>
              <w:tab w:val="left" w:pos="880"/>
              <w:tab w:val="right" w:leader="dot" w:pos="9180"/>
            </w:tabs>
            <w:rPr>
              <w:rFonts w:eastAsiaTheme="minorEastAsia"/>
              <w:noProof/>
              <w:sz w:val="22"/>
              <w:szCs w:val="22"/>
              <w:lang w:eastAsia="es-UY"/>
            </w:rPr>
          </w:pPr>
          <w:hyperlink w:anchor="_Toc142900333" w:history="1">
            <w:r w:rsidR="006B0DD5" w:rsidRPr="0036595A">
              <w:rPr>
                <w:rStyle w:val="Hipervnculo"/>
                <w:rFonts w:ascii="Arial" w:eastAsia="Arial" w:hAnsi="Arial" w:cs="Arial"/>
                <w:b/>
                <w:bCs/>
                <w:noProof/>
                <w:spacing w:val="-6"/>
                <w:lang w:val="es-ES"/>
              </w:rPr>
              <w:t>B.</w:t>
            </w:r>
            <w:r w:rsidR="006B0DD5">
              <w:rPr>
                <w:rFonts w:eastAsiaTheme="minorEastAsia"/>
                <w:noProof/>
                <w:sz w:val="22"/>
                <w:szCs w:val="22"/>
                <w:lang w:eastAsia="es-UY"/>
              </w:rPr>
              <w:tab/>
            </w:r>
            <w:r w:rsidR="006B0DD5" w:rsidRPr="0036595A">
              <w:rPr>
                <w:rStyle w:val="Hipervnculo"/>
                <w:rFonts w:ascii="Arial" w:hAnsi="Arial" w:cs="Arial"/>
                <w:noProof/>
              </w:rPr>
              <w:t>Servicios</w:t>
            </w:r>
            <w:r w:rsidR="006B0DD5">
              <w:rPr>
                <w:noProof/>
                <w:webHidden/>
              </w:rPr>
              <w:tab/>
            </w:r>
            <w:r w:rsidR="006B0DD5">
              <w:rPr>
                <w:noProof/>
                <w:webHidden/>
              </w:rPr>
              <w:fldChar w:fldCharType="begin"/>
            </w:r>
            <w:r w:rsidR="006B0DD5">
              <w:rPr>
                <w:noProof/>
                <w:webHidden/>
              </w:rPr>
              <w:instrText xml:space="preserve"> PAGEREF _Toc142900333 \h </w:instrText>
            </w:r>
            <w:r w:rsidR="006B0DD5">
              <w:rPr>
                <w:noProof/>
                <w:webHidden/>
              </w:rPr>
            </w:r>
            <w:r w:rsidR="006B0DD5">
              <w:rPr>
                <w:noProof/>
                <w:webHidden/>
              </w:rPr>
              <w:fldChar w:fldCharType="separate"/>
            </w:r>
            <w:r w:rsidR="00B40DFB">
              <w:rPr>
                <w:noProof/>
                <w:webHidden/>
              </w:rPr>
              <w:t>32</w:t>
            </w:r>
            <w:r w:rsidR="006B0DD5">
              <w:rPr>
                <w:noProof/>
                <w:webHidden/>
              </w:rPr>
              <w:fldChar w:fldCharType="end"/>
            </w:r>
          </w:hyperlink>
        </w:p>
        <w:p w14:paraId="7F519D20" w14:textId="1AC42CF9" w:rsidR="006B0DD5" w:rsidRDefault="00C32725">
          <w:pPr>
            <w:pStyle w:val="TDC3"/>
            <w:tabs>
              <w:tab w:val="left" w:pos="1320"/>
              <w:tab w:val="right" w:leader="dot" w:pos="9180"/>
            </w:tabs>
            <w:rPr>
              <w:rFonts w:eastAsiaTheme="minorEastAsia"/>
              <w:noProof/>
              <w:sz w:val="22"/>
              <w:szCs w:val="22"/>
              <w:lang w:eastAsia="es-UY"/>
            </w:rPr>
          </w:pPr>
          <w:hyperlink w:anchor="_Toc142900334" w:history="1">
            <w:r w:rsidR="006B0DD5" w:rsidRPr="0036595A">
              <w:rPr>
                <w:rStyle w:val="Hipervnculo"/>
                <w:rFonts w:ascii="Arial" w:eastAsia="Arial" w:hAnsi="Arial" w:cs="Arial"/>
                <w:b/>
                <w:bCs/>
                <w:noProof/>
                <w:spacing w:val="-2"/>
                <w:w w:val="99"/>
                <w:lang w:val="es-ES"/>
              </w:rPr>
              <w:t>2.1.4.</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_Toc142900334 \h </w:instrText>
            </w:r>
            <w:r w:rsidR="006B0DD5">
              <w:rPr>
                <w:noProof/>
                <w:webHidden/>
              </w:rPr>
            </w:r>
            <w:r w:rsidR="006B0DD5">
              <w:rPr>
                <w:noProof/>
                <w:webHidden/>
              </w:rPr>
              <w:fldChar w:fldCharType="separate"/>
            </w:r>
            <w:r w:rsidR="00B40DFB">
              <w:rPr>
                <w:noProof/>
                <w:webHidden/>
              </w:rPr>
              <w:t>32</w:t>
            </w:r>
            <w:r w:rsidR="006B0DD5">
              <w:rPr>
                <w:noProof/>
                <w:webHidden/>
              </w:rPr>
              <w:fldChar w:fldCharType="end"/>
            </w:r>
          </w:hyperlink>
        </w:p>
        <w:p w14:paraId="7905CAD2" w14:textId="16083D39" w:rsidR="006B0DD5" w:rsidRDefault="00C32725">
          <w:pPr>
            <w:pStyle w:val="TDC3"/>
            <w:tabs>
              <w:tab w:val="left" w:pos="1320"/>
              <w:tab w:val="right" w:leader="dot" w:pos="9180"/>
            </w:tabs>
            <w:rPr>
              <w:rFonts w:eastAsiaTheme="minorEastAsia"/>
              <w:noProof/>
              <w:sz w:val="22"/>
              <w:szCs w:val="22"/>
              <w:lang w:eastAsia="es-UY"/>
            </w:rPr>
          </w:pPr>
          <w:hyperlink w:anchor="_Toc142900335" w:history="1">
            <w:r w:rsidR="006B0DD5" w:rsidRPr="0036595A">
              <w:rPr>
                <w:rStyle w:val="Hipervnculo"/>
                <w:rFonts w:ascii="Arial" w:eastAsia="Arial" w:hAnsi="Arial" w:cs="Arial"/>
                <w:b/>
                <w:bCs/>
                <w:noProof/>
                <w:spacing w:val="-2"/>
                <w:w w:val="99"/>
                <w:lang w:val="es-ES"/>
              </w:rPr>
              <w:t>2.1.5.</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_Toc142900335 \h </w:instrText>
            </w:r>
            <w:r w:rsidR="006B0DD5">
              <w:rPr>
                <w:noProof/>
                <w:webHidden/>
              </w:rPr>
            </w:r>
            <w:r w:rsidR="006B0DD5">
              <w:rPr>
                <w:noProof/>
                <w:webHidden/>
              </w:rPr>
              <w:fldChar w:fldCharType="separate"/>
            </w:r>
            <w:r w:rsidR="00B40DFB">
              <w:rPr>
                <w:noProof/>
                <w:webHidden/>
              </w:rPr>
              <w:t>33</w:t>
            </w:r>
            <w:r w:rsidR="006B0DD5">
              <w:rPr>
                <w:noProof/>
                <w:webHidden/>
              </w:rPr>
              <w:fldChar w:fldCharType="end"/>
            </w:r>
          </w:hyperlink>
        </w:p>
        <w:p w14:paraId="6E42C50F" w14:textId="7E2CBFFC" w:rsidR="006B0DD5" w:rsidRDefault="00C32725">
          <w:pPr>
            <w:pStyle w:val="TDC3"/>
            <w:tabs>
              <w:tab w:val="left" w:pos="1320"/>
              <w:tab w:val="right" w:leader="dot" w:pos="9180"/>
            </w:tabs>
            <w:rPr>
              <w:rFonts w:eastAsiaTheme="minorEastAsia"/>
              <w:noProof/>
              <w:sz w:val="22"/>
              <w:szCs w:val="22"/>
              <w:lang w:eastAsia="es-UY"/>
            </w:rPr>
          </w:pPr>
          <w:hyperlink w:anchor="_Toc142900336" w:history="1">
            <w:r w:rsidR="006B0DD5" w:rsidRPr="0036595A">
              <w:rPr>
                <w:rStyle w:val="Hipervnculo"/>
                <w:rFonts w:ascii="Arial" w:eastAsia="Arial" w:hAnsi="Arial" w:cs="Arial"/>
                <w:b/>
                <w:bCs/>
                <w:noProof/>
                <w:spacing w:val="-2"/>
                <w:w w:val="99"/>
                <w:lang w:val="es-ES"/>
              </w:rPr>
              <w:t>2.1.6.</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_Toc142900336 \h </w:instrText>
            </w:r>
            <w:r w:rsidR="006B0DD5">
              <w:rPr>
                <w:noProof/>
                <w:webHidden/>
              </w:rPr>
            </w:r>
            <w:r w:rsidR="006B0DD5">
              <w:rPr>
                <w:noProof/>
                <w:webHidden/>
              </w:rPr>
              <w:fldChar w:fldCharType="separate"/>
            </w:r>
            <w:r w:rsidR="00B40DFB">
              <w:rPr>
                <w:noProof/>
                <w:webHidden/>
              </w:rPr>
              <w:t>34</w:t>
            </w:r>
            <w:r w:rsidR="006B0DD5">
              <w:rPr>
                <w:noProof/>
                <w:webHidden/>
              </w:rPr>
              <w:fldChar w:fldCharType="end"/>
            </w:r>
          </w:hyperlink>
        </w:p>
        <w:p w14:paraId="128ECA83" w14:textId="1E10C3C3" w:rsidR="006B0DD5" w:rsidRDefault="00C32725">
          <w:pPr>
            <w:pStyle w:val="TDC2"/>
            <w:tabs>
              <w:tab w:val="left" w:pos="880"/>
              <w:tab w:val="right" w:leader="dot" w:pos="9180"/>
            </w:tabs>
            <w:rPr>
              <w:rFonts w:eastAsiaTheme="minorEastAsia"/>
              <w:noProof/>
              <w:sz w:val="22"/>
              <w:szCs w:val="22"/>
              <w:lang w:eastAsia="es-UY"/>
            </w:rPr>
          </w:pPr>
          <w:hyperlink w:anchor="_Toc142900337" w:history="1">
            <w:r w:rsidR="006B0DD5" w:rsidRPr="0036595A">
              <w:rPr>
                <w:rStyle w:val="Hipervnculo"/>
                <w:rFonts w:ascii="Arial" w:eastAsia="Arial" w:hAnsi="Arial" w:cs="Arial"/>
                <w:b/>
                <w:bCs/>
                <w:noProof/>
                <w:spacing w:val="-6"/>
                <w:lang w:val="es-ES"/>
              </w:rPr>
              <w:t>C.</w:t>
            </w:r>
            <w:r w:rsidR="006B0DD5">
              <w:rPr>
                <w:rFonts w:eastAsiaTheme="minorEastAsia"/>
                <w:noProof/>
                <w:sz w:val="22"/>
                <w:szCs w:val="22"/>
                <w:lang w:eastAsia="es-UY"/>
              </w:rPr>
              <w:tab/>
            </w:r>
            <w:r w:rsidR="006B0DD5" w:rsidRPr="0036595A">
              <w:rPr>
                <w:rStyle w:val="Hipervnculo"/>
                <w:rFonts w:ascii="Arial" w:hAnsi="Arial" w:cs="Arial"/>
                <w:noProof/>
              </w:rPr>
              <w:t>Obra</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Pública</w:t>
            </w:r>
            <w:r w:rsidR="006B0DD5">
              <w:rPr>
                <w:noProof/>
                <w:webHidden/>
              </w:rPr>
              <w:tab/>
            </w:r>
            <w:r w:rsidR="006B0DD5">
              <w:rPr>
                <w:noProof/>
                <w:webHidden/>
              </w:rPr>
              <w:fldChar w:fldCharType="begin"/>
            </w:r>
            <w:r w:rsidR="006B0DD5">
              <w:rPr>
                <w:noProof/>
                <w:webHidden/>
              </w:rPr>
              <w:instrText xml:space="preserve"> PAGEREF _Toc142900337 \h </w:instrText>
            </w:r>
            <w:r w:rsidR="006B0DD5">
              <w:rPr>
                <w:noProof/>
                <w:webHidden/>
              </w:rPr>
            </w:r>
            <w:r w:rsidR="006B0DD5">
              <w:rPr>
                <w:noProof/>
                <w:webHidden/>
              </w:rPr>
              <w:fldChar w:fldCharType="separate"/>
            </w:r>
            <w:r w:rsidR="00B40DFB">
              <w:rPr>
                <w:noProof/>
                <w:webHidden/>
              </w:rPr>
              <w:t>34</w:t>
            </w:r>
            <w:r w:rsidR="006B0DD5">
              <w:rPr>
                <w:noProof/>
                <w:webHidden/>
              </w:rPr>
              <w:fldChar w:fldCharType="end"/>
            </w:r>
          </w:hyperlink>
        </w:p>
        <w:p w14:paraId="0AFBB306" w14:textId="2C3F17CC" w:rsidR="006B0DD5" w:rsidRDefault="00C32725">
          <w:pPr>
            <w:pStyle w:val="TDC3"/>
            <w:tabs>
              <w:tab w:val="left" w:pos="1320"/>
              <w:tab w:val="right" w:leader="dot" w:pos="9180"/>
            </w:tabs>
            <w:rPr>
              <w:rFonts w:eastAsiaTheme="minorEastAsia"/>
              <w:noProof/>
              <w:sz w:val="22"/>
              <w:szCs w:val="22"/>
              <w:lang w:eastAsia="es-UY"/>
            </w:rPr>
          </w:pPr>
          <w:hyperlink w:anchor="_Toc142900338" w:history="1">
            <w:r w:rsidR="006B0DD5" w:rsidRPr="0036595A">
              <w:rPr>
                <w:rStyle w:val="Hipervnculo"/>
                <w:rFonts w:ascii="Arial" w:eastAsia="Arial" w:hAnsi="Arial" w:cs="Arial"/>
                <w:b/>
                <w:bCs/>
                <w:noProof/>
                <w:spacing w:val="-2"/>
                <w:w w:val="99"/>
                <w:lang w:val="es-ES"/>
              </w:rPr>
              <w:t>2.1.7.</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_Toc142900338 \h </w:instrText>
            </w:r>
            <w:r w:rsidR="006B0DD5">
              <w:rPr>
                <w:noProof/>
                <w:webHidden/>
              </w:rPr>
            </w:r>
            <w:r w:rsidR="006B0DD5">
              <w:rPr>
                <w:noProof/>
                <w:webHidden/>
              </w:rPr>
              <w:fldChar w:fldCharType="separate"/>
            </w:r>
            <w:r w:rsidR="00B40DFB">
              <w:rPr>
                <w:noProof/>
                <w:webHidden/>
              </w:rPr>
              <w:t>34</w:t>
            </w:r>
            <w:r w:rsidR="006B0DD5">
              <w:rPr>
                <w:noProof/>
                <w:webHidden/>
              </w:rPr>
              <w:fldChar w:fldCharType="end"/>
            </w:r>
          </w:hyperlink>
        </w:p>
        <w:p w14:paraId="750F9FD4" w14:textId="61528404" w:rsidR="006B0DD5" w:rsidRDefault="00C32725">
          <w:pPr>
            <w:pStyle w:val="TDC3"/>
            <w:tabs>
              <w:tab w:val="left" w:pos="1320"/>
              <w:tab w:val="right" w:leader="dot" w:pos="9180"/>
            </w:tabs>
            <w:rPr>
              <w:rFonts w:eastAsiaTheme="minorEastAsia"/>
              <w:noProof/>
              <w:sz w:val="22"/>
              <w:szCs w:val="22"/>
              <w:lang w:eastAsia="es-UY"/>
            </w:rPr>
          </w:pPr>
          <w:hyperlink w:anchor="_Toc142900339" w:history="1">
            <w:r w:rsidR="006B0DD5" w:rsidRPr="0036595A">
              <w:rPr>
                <w:rStyle w:val="Hipervnculo"/>
                <w:rFonts w:ascii="Arial" w:eastAsia="Arial" w:hAnsi="Arial" w:cs="Arial"/>
                <w:b/>
                <w:bCs/>
                <w:noProof/>
                <w:spacing w:val="-2"/>
                <w:w w:val="99"/>
                <w:lang w:val="es-ES"/>
              </w:rPr>
              <w:t>2.1.8.</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_Toc142900339 \h </w:instrText>
            </w:r>
            <w:r w:rsidR="006B0DD5">
              <w:rPr>
                <w:noProof/>
                <w:webHidden/>
              </w:rPr>
            </w:r>
            <w:r w:rsidR="006B0DD5">
              <w:rPr>
                <w:noProof/>
                <w:webHidden/>
              </w:rPr>
              <w:fldChar w:fldCharType="separate"/>
            </w:r>
            <w:r w:rsidR="00B40DFB">
              <w:rPr>
                <w:noProof/>
                <w:webHidden/>
              </w:rPr>
              <w:t>34</w:t>
            </w:r>
            <w:r w:rsidR="006B0DD5">
              <w:rPr>
                <w:noProof/>
                <w:webHidden/>
              </w:rPr>
              <w:fldChar w:fldCharType="end"/>
            </w:r>
          </w:hyperlink>
        </w:p>
        <w:p w14:paraId="7373801F" w14:textId="408F4B4E" w:rsidR="006B0DD5" w:rsidRDefault="00C32725">
          <w:pPr>
            <w:pStyle w:val="TDC3"/>
            <w:tabs>
              <w:tab w:val="left" w:pos="1320"/>
              <w:tab w:val="right" w:leader="dot" w:pos="9180"/>
            </w:tabs>
            <w:rPr>
              <w:rFonts w:eastAsiaTheme="minorEastAsia"/>
              <w:noProof/>
              <w:sz w:val="22"/>
              <w:szCs w:val="22"/>
              <w:lang w:eastAsia="es-UY"/>
            </w:rPr>
          </w:pPr>
          <w:hyperlink w:anchor="_Toc142900340" w:history="1">
            <w:r w:rsidR="006B0DD5" w:rsidRPr="0036595A">
              <w:rPr>
                <w:rStyle w:val="Hipervnculo"/>
                <w:rFonts w:ascii="Arial" w:eastAsia="Arial" w:hAnsi="Arial" w:cs="Arial"/>
                <w:b/>
                <w:bCs/>
                <w:noProof/>
                <w:spacing w:val="-2"/>
                <w:w w:val="99"/>
                <w:lang w:val="es-ES"/>
              </w:rPr>
              <w:t>2.1.9.</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_Toc142900340 \h </w:instrText>
            </w:r>
            <w:r w:rsidR="006B0DD5">
              <w:rPr>
                <w:noProof/>
                <w:webHidden/>
              </w:rPr>
            </w:r>
            <w:r w:rsidR="006B0DD5">
              <w:rPr>
                <w:noProof/>
                <w:webHidden/>
              </w:rPr>
              <w:fldChar w:fldCharType="separate"/>
            </w:r>
            <w:r w:rsidR="00B40DFB">
              <w:rPr>
                <w:noProof/>
                <w:webHidden/>
              </w:rPr>
              <w:t>35</w:t>
            </w:r>
            <w:r w:rsidR="006B0DD5">
              <w:rPr>
                <w:noProof/>
                <w:webHidden/>
              </w:rPr>
              <w:fldChar w:fldCharType="end"/>
            </w:r>
          </w:hyperlink>
        </w:p>
        <w:p w14:paraId="31072C0F" w14:textId="067D3EFB" w:rsidR="006B0DD5" w:rsidRDefault="00C32725">
          <w:pPr>
            <w:pStyle w:val="TDC2"/>
            <w:tabs>
              <w:tab w:val="left" w:pos="880"/>
              <w:tab w:val="right" w:leader="dot" w:pos="9180"/>
            </w:tabs>
            <w:rPr>
              <w:rFonts w:eastAsiaTheme="minorEastAsia"/>
              <w:noProof/>
              <w:sz w:val="22"/>
              <w:szCs w:val="22"/>
              <w:lang w:eastAsia="es-UY"/>
            </w:rPr>
          </w:pPr>
          <w:hyperlink w:anchor="_Toc142900341" w:history="1">
            <w:r w:rsidR="006B0DD5" w:rsidRPr="0036595A">
              <w:rPr>
                <w:rStyle w:val="Hipervnculo"/>
                <w:rFonts w:ascii="Arial" w:eastAsia="Arial" w:hAnsi="Arial" w:cs="Arial"/>
                <w:b/>
                <w:bCs/>
                <w:noProof/>
                <w:spacing w:val="-6"/>
                <w:lang w:val="es-ES"/>
              </w:rPr>
              <w:t>D.</w:t>
            </w:r>
            <w:r w:rsidR="006B0DD5">
              <w:rPr>
                <w:rFonts w:eastAsiaTheme="minorEastAsia"/>
                <w:noProof/>
                <w:sz w:val="22"/>
                <w:szCs w:val="22"/>
                <w:lang w:eastAsia="es-UY"/>
              </w:rPr>
              <w:tab/>
            </w:r>
            <w:r w:rsidR="006B0DD5" w:rsidRPr="0036595A">
              <w:rPr>
                <w:rStyle w:val="Hipervnculo"/>
                <w:rFonts w:ascii="Arial" w:hAnsi="Arial" w:cs="Arial"/>
                <w:noProof/>
              </w:rPr>
              <w:t>Reserva</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mercado</w:t>
            </w:r>
            <w:r w:rsidR="006B0DD5">
              <w:rPr>
                <w:noProof/>
                <w:webHidden/>
              </w:rPr>
              <w:tab/>
            </w:r>
            <w:r w:rsidR="006B0DD5">
              <w:rPr>
                <w:noProof/>
                <w:webHidden/>
              </w:rPr>
              <w:fldChar w:fldCharType="begin"/>
            </w:r>
            <w:r w:rsidR="006B0DD5">
              <w:rPr>
                <w:noProof/>
                <w:webHidden/>
              </w:rPr>
              <w:instrText xml:space="preserve"> PAGEREF _Toc142900341 \h </w:instrText>
            </w:r>
            <w:r w:rsidR="006B0DD5">
              <w:rPr>
                <w:noProof/>
                <w:webHidden/>
              </w:rPr>
            </w:r>
            <w:r w:rsidR="006B0DD5">
              <w:rPr>
                <w:noProof/>
                <w:webHidden/>
              </w:rPr>
              <w:fldChar w:fldCharType="separate"/>
            </w:r>
            <w:r w:rsidR="00B40DFB">
              <w:rPr>
                <w:noProof/>
                <w:webHidden/>
              </w:rPr>
              <w:t>36</w:t>
            </w:r>
            <w:r w:rsidR="006B0DD5">
              <w:rPr>
                <w:noProof/>
                <w:webHidden/>
              </w:rPr>
              <w:fldChar w:fldCharType="end"/>
            </w:r>
          </w:hyperlink>
        </w:p>
        <w:p w14:paraId="7B320C98" w14:textId="46E731DE" w:rsidR="006B0DD5" w:rsidRDefault="00C32725">
          <w:pPr>
            <w:pStyle w:val="TDC3"/>
            <w:tabs>
              <w:tab w:val="left" w:pos="1540"/>
              <w:tab w:val="right" w:leader="dot" w:pos="9180"/>
            </w:tabs>
            <w:rPr>
              <w:rFonts w:eastAsiaTheme="minorEastAsia"/>
              <w:noProof/>
              <w:sz w:val="22"/>
              <w:szCs w:val="22"/>
              <w:lang w:eastAsia="es-UY"/>
            </w:rPr>
          </w:pPr>
          <w:hyperlink w:anchor="_Toc142900342" w:history="1">
            <w:r w:rsidR="006B0DD5" w:rsidRPr="0036595A">
              <w:rPr>
                <w:rStyle w:val="Hipervnculo"/>
                <w:rFonts w:ascii="Arial" w:eastAsia="Arial" w:hAnsi="Arial" w:cs="Arial"/>
                <w:b/>
                <w:bCs/>
                <w:noProof/>
                <w:spacing w:val="-2"/>
                <w:w w:val="99"/>
                <w:lang w:val="es-ES"/>
              </w:rPr>
              <w:t>2.1.10.</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_Toc142900342 \h </w:instrText>
            </w:r>
            <w:r w:rsidR="006B0DD5">
              <w:rPr>
                <w:noProof/>
                <w:webHidden/>
              </w:rPr>
            </w:r>
            <w:r w:rsidR="006B0DD5">
              <w:rPr>
                <w:noProof/>
                <w:webHidden/>
              </w:rPr>
              <w:fldChar w:fldCharType="separate"/>
            </w:r>
            <w:r w:rsidR="00B40DFB">
              <w:rPr>
                <w:noProof/>
                <w:webHidden/>
              </w:rPr>
              <w:t>36</w:t>
            </w:r>
            <w:r w:rsidR="006B0DD5">
              <w:rPr>
                <w:noProof/>
                <w:webHidden/>
              </w:rPr>
              <w:fldChar w:fldCharType="end"/>
            </w:r>
          </w:hyperlink>
        </w:p>
        <w:p w14:paraId="4A1A188E" w14:textId="3B4F1FDF" w:rsidR="006B0DD5" w:rsidRDefault="00C32725">
          <w:pPr>
            <w:pStyle w:val="TDC3"/>
            <w:tabs>
              <w:tab w:val="left" w:pos="1540"/>
              <w:tab w:val="right" w:leader="dot" w:pos="9180"/>
            </w:tabs>
            <w:rPr>
              <w:rFonts w:eastAsiaTheme="minorEastAsia"/>
              <w:noProof/>
              <w:sz w:val="22"/>
              <w:szCs w:val="22"/>
              <w:lang w:eastAsia="es-UY"/>
            </w:rPr>
          </w:pPr>
          <w:hyperlink w:anchor="_Toc142900343" w:history="1">
            <w:r w:rsidR="006B0DD5" w:rsidRPr="0036595A">
              <w:rPr>
                <w:rStyle w:val="Hipervnculo"/>
                <w:rFonts w:ascii="Arial" w:eastAsia="Arial" w:hAnsi="Arial" w:cs="Arial"/>
                <w:b/>
                <w:bCs/>
                <w:noProof/>
                <w:spacing w:val="-2"/>
                <w:w w:val="99"/>
                <w:lang w:val="es-ES"/>
              </w:rPr>
              <w:t>2.1.11.</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_Toc142900343 \h </w:instrText>
            </w:r>
            <w:r w:rsidR="006B0DD5">
              <w:rPr>
                <w:noProof/>
                <w:webHidden/>
              </w:rPr>
            </w:r>
            <w:r w:rsidR="006B0DD5">
              <w:rPr>
                <w:noProof/>
                <w:webHidden/>
              </w:rPr>
              <w:fldChar w:fldCharType="separate"/>
            </w:r>
            <w:r w:rsidR="00B40DFB">
              <w:rPr>
                <w:noProof/>
                <w:webHidden/>
              </w:rPr>
              <w:t>36</w:t>
            </w:r>
            <w:r w:rsidR="006B0DD5">
              <w:rPr>
                <w:noProof/>
                <w:webHidden/>
              </w:rPr>
              <w:fldChar w:fldCharType="end"/>
            </w:r>
          </w:hyperlink>
        </w:p>
        <w:p w14:paraId="662CEACE" w14:textId="71C68E04" w:rsidR="006B0DD5" w:rsidRDefault="00C32725">
          <w:pPr>
            <w:pStyle w:val="TDC1"/>
            <w:tabs>
              <w:tab w:val="left" w:pos="480"/>
              <w:tab w:val="right" w:leader="dot" w:pos="9180"/>
            </w:tabs>
            <w:rPr>
              <w:rFonts w:eastAsiaTheme="minorEastAsia"/>
              <w:noProof/>
              <w:sz w:val="22"/>
              <w:szCs w:val="22"/>
              <w:lang w:eastAsia="es-UY"/>
            </w:rPr>
          </w:pPr>
          <w:hyperlink w:anchor="_Toc142900344" w:history="1">
            <w:r w:rsidR="006B0DD5" w:rsidRPr="0036595A">
              <w:rPr>
                <w:rStyle w:val="Hipervnculo"/>
                <w:rFonts w:ascii="Arial" w:eastAsia="Arial" w:hAnsi="Arial" w:cs="Arial"/>
                <w:b/>
                <w:bCs/>
                <w:noProof/>
                <w:w w:val="99"/>
                <w:lang w:val="es-ES"/>
              </w:rPr>
              <w:t>3.</w:t>
            </w:r>
            <w:r w:rsidR="006B0DD5">
              <w:rPr>
                <w:rFonts w:eastAsiaTheme="minorEastAsia"/>
                <w:noProof/>
                <w:sz w:val="22"/>
                <w:szCs w:val="22"/>
                <w:lang w:eastAsia="es-UY"/>
              </w:rPr>
              <w:tab/>
            </w:r>
            <w:r w:rsidR="006B0DD5" w:rsidRPr="0036595A">
              <w:rPr>
                <w:rStyle w:val="Hipervnculo"/>
                <w:rFonts w:ascii="Arial" w:hAnsi="Arial" w:cs="Arial"/>
                <w:noProof/>
              </w:rPr>
              <w:t xml:space="preserve">Subprograma de Contratación Pública para </w:t>
            </w:r>
            <w:r w:rsidR="006B0DD5" w:rsidRPr="0036595A">
              <w:rPr>
                <w:rStyle w:val="Hipervnculo"/>
                <w:rFonts w:ascii="Arial" w:hAnsi="Arial" w:cs="Arial"/>
                <w:noProof/>
                <w:spacing w:val="-1"/>
              </w:rPr>
              <w:t>el</w:t>
            </w:r>
            <w:r w:rsidR="006B0DD5" w:rsidRPr="0036595A">
              <w:rPr>
                <w:rStyle w:val="Hipervnculo"/>
                <w:rFonts w:ascii="Arial" w:hAnsi="Arial" w:cs="Arial"/>
                <w:noProof/>
                <w:spacing w:val="-86"/>
              </w:rPr>
              <w:t xml:space="preserve"> </w:t>
            </w:r>
            <w:r w:rsidR="006B0DD5" w:rsidRPr="0036595A">
              <w:rPr>
                <w:rStyle w:val="Hipervnculo"/>
                <w:rFonts w:ascii="Arial" w:hAnsi="Arial" w:cs="Arial"/>
                <w:noProof/>
              </w:rPr>
              <w:t>Desarrollo</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la</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Industria</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Farmacéutica</w:t>
            </w:r>
            <w:r w:rsidR="006B0DD5">
              <w:rPr>
                <w:noProof/>
                <w:webHidden/>
              </w:rPr>
              <w:tab/>
            </w:r>
            <w:r w:rsidR="006B0DD5">
              <w:rPr>
                <w:noProof/>
                <w:webHidden/>
              </w:rPr>
              <w:fldChar w:fldCharType="begin"/>
            </w:r>
            <w:r w:rsidR="006B0DD5">
              <w:rPr>
                <w:noProof/>
                <w:webHidden/>
              </w:rPr>
              <w:instrText xml:space="preserve"> PAGEREF _Toc142900344 \h </w:instrText>
            </w:r>
            <w:r w:rsidR="006B0DD5">
              <w:rPr>
                <w:noProof/>
                <w:webHidden/>
              </w:rPr>
            </w:r>
            <w:r w:rsidR="006B0DD5">
              <w:rPr>
                <w:noProof/>
                <w:webHidden/>
              </w:rPr>
              <w:fldChar w:fldCharType="separate"/>
            </w:r>
            <w:r w:rsidR="00B40DFB">
              <w:rPr>
                <w:noProof/>
                <w:webHidden/>
              </w:rPr>
              <w:t>37</w:t>
            </w:r>
            <w:r w:rsidR="006B0DD5">
              <w:rPr>
                <w:noProof/>
                <w:webHidden/>
              </w:rPr>
              <w:fldChar w:fldCharType="end"/>
            </w:r>
          </w:hyperlink>
        </w:p>
        <w:p w14:paraId="6438DE44" w14:textId="4FADC731" w:rsidR="006B0DD5" w:rsidRDefault="00C32725">
          <w:pPr>
            <w:pStyle w:val="TDC3"/>
            <w:tabs>
              <w:tab w:val="left" w:pos="1320"/>
              <w:tab w:val="right" w:leader="dot" w:pos="9180"/>
            </w:tabs>
            <w:rPr>
              <w:rFonts w:eastAsiaTheme="minorEastAsia"/>
              <w:noProof/>
              <w:sz w:val="22"/>
              <w:szCs w:val="22"/>
              <w:lang w:eastAsia="es-UY"/>
            </w:rPr>
          </w:pPr>
          <w:hyperlink w:anchor="_Toc142900345" w:history="1">
            <w:r w:rsidR="006B0DD5" w:rsidRPr="0036595A">
              <w:rPr>
                <w:rStyle w:val="Hipervnculo"/>
                <w:rFonts w:ascii="Arial" w:eastAsia="Arial" w:hAnsi="Arial" w:cs="Arial"/>
                <w:b/>
                <w:bCs/>
                <w:noProof/>
                <w:spacing w:val="-2"/>
                <w:w w:val="99"/>
                <w:lang w:val="es-ES"/>
              </w:rPr>
              <w:t>3.1.1.</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_Toc142900345 \h </w:instrText>
            </w:r>
            <w:r w:rsidR="006B0DD5">
              <w:rPr>
                <w:noProof/>
                <w:webHidden/>
              </w:rPr>
            </w:r>
            <w:r w:rsidR="006B0DD5">
              <w:rPr>
                <w:noProof/>
                <w:webHidden/>
              </w:rPr>
              <w:fldChar w:fldCharType="separate"/>
            </w:r>
            <w:r w:rsidR="00B40DFB">
              <w:rPr>
                <w:noProof/>
                <w:webHidden/>
              </w:rPr>
              <w:t>37</w:t>
            </w:r>
            <w:r w:rsidR="006B0DD5">
              <w:rPr>
                <w:noProof/>
                <w:webHidden/>
              </w:rPr>
              <w:fldChar w:fldCharType="end"/>
            </w:r>
          </w:hyperlink>
        </w:p>
        <w:p w14:paraId="74B3B316" w14:textId="458D8C35" w:rsidR="006B0DD5" w:rsidRDefault="00C32725">
          <w:pPr>
            <w:pStyle w:val="TDC3"/>
            <w:tabs>
              <w:tab w:val="left" w:pos="1320"/>
              <w:tab w:val="right" w:leader="dot" w:pos="9180"/>
            </w:tabs>
            <w:rPr>
              <w:rFonts w:eastAsiaTheme="minorEastAsia"/>
              <w:noProof/>
              <w:sz w:val="22"/>
              <w:szCs w:val="22"/>
              <w:lang w:eastAsia="es-UY"/>
            </w:rPr>
          </w:pPr>
          <w:hyperlink w:anchor="_Toc142900346" w:history="1">
            <w:r w:rsidR="006B0DD5" w:rsidRPr="0036595A">
              <w:rPr>
                <w:rStyle w:val="Hipervnculo"/>
                <w:rFonts w:ascii="Arial" w:eastAsia="Arial" w:hAnsi="Arial" w:cs="Arial"/>
                <w:b/>
                <w:bCs/>
                <w:noProof/>
                <w:spacing w:val="-2"/>
                <w:w w:val="99"/>
                <w:lang w:val="es-ES"/>
              </w:rPr>
              <w:t>3.1.2.</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_Toc142900346 \h </w:instrText>
            </w:r>
            <w:r w:rsidR="006B0DD5">
              <w:rPr>
                <w:noProof/>
                <w:webHidden/>
              </w:rPr>
            </w:r>
            <w:r w:rsidR="006B0DD5">
              <w:rPr>
                <w:noProof/>
                <w:webHidden/>
              </w:rPr>
              <w:fldChar w:fldCharType="separate"/>
            </w:r>
            <w:r w:rsidR="00B40DFB">
              <w:rPr>
                <w:noProof/>
                <w:webHidden/>
              </w:rPr>
              <w:t>37</w:t>
            </w:r>
            <w:r w:rsidR="006B0DD5">
              <w:rPr>
                <w:noProof/>
                <w:webHidden/>
              </w:rPr>
              <w:fldChar w:fldCharType="end"/>
            </w:r>
          </w:hyperlink>
        </w:p>
        <w:p w14:paraId="2CEA51C6" w14:textId="171702B7" w:rsidR="006B0DD5" w:rsidRDefault="00C32725">
          <w:pPr>
            <w:pStyle w:val="TDC3"/>
            <w:tabs>
              <w:tab w:val="left" w:pos="1320"/>
              <w:tab w:val="right" w:leader="dot" w:pos="9180"/>
            </w:tabs>
            <w:rPr>
              <w:rFonts w:eastAsiaTheme="minorEastAsia"/>
              <w:noProof/>
              <w:sz w:val="22"/>
              <w:szCs w:val="22"/>
              <w:lang w:eastAsia="es-UY"/>
            </w:rPr>
          </w:pPr>
          <w:hyperlink w:anchor="_Toc142900347" w:history="1">
            <w:r w:rsidR="006B0DD5" w:rsidRPr="0036595A">
              <w:rPr>
                <w:rStyle w:val="Hipervnculo"/>
                <w:rFonts w:ascii="Arial" w:eastAsia="Arial" w:hAnsi="Arial" w:cs="Arial"/>
                <w:b/>
                <w:bCs/>
                <w:noProof/>
                <w:spacing w:val="-2"/>
                <w:w w:val="99"/>
                <w:lang w:val="es-ES"/>
              </w:rPr>
              <w:t>3.1.3.</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_Toc142900347 \h </w:instrText>
            </w:r>
            <w:r w:rsidR="006B0DD5">
              <w:rPr>
                <w:noProof/>
                <w:webHidden/>
              </w:rPr>
            </w:r>
            <w:r w:rsidR="006B0DD5">
              <w:rPr>
                <w:noProof/>
                <w:webHidden/>
              </w:rPr>
              <w:fldChar w:fldCharType="separate"/>
            </w:r>
            <w:r w:rsidR="00B40DFB">
              <w:rPr>
                <w:noProof/>
                <w:webHidden/>
              </w:rPr>
              <w:t>37</w:t>
            </w:r>
            <w:r w:rsidR="006B0DD5">
              <w:rPr>
                <w:noProof/>
                <w:webHidden/>
              </w:rPr>
              <w:fldChar w:fldCharType="end"/>
            </w:r>
          </w:hyperlink>
        </w:p>
        <w:p w14:paraId="344FD94B" w14:textId="0936FA30" w:rsidR="006B0DD5" w:rsidRDefault="00C32725">
          <w:pPr>
            <w:pStyle w:val="TDC1"/>
            <w:tabs>
              <w:tab w:val="left" w:pos="480"/>
              <w:tab w:val="right" w:leader="dot" w:pos="9180"/>
            </w:tabs>
            <w:rPr>
              <w:rFonts w:eastAsiaTheme="minorEastAsia"/>
              <w:noProof/>
              <w:sz w:val="22"/>
              <w:szCs w:val="22"/>
              <w:lang w:eastAsia="es-UY"/>
            </w:rPr>
          </w:pPr>
          <w:hyperlink w:anchor="_Toc142900348" w:history="1">
            <w:r w:rsidR="006B0DD5" w:rsidRPr="0036595A">
              <w:rPr>
                <w:rStyle w:val="Hipervnculo"/>
                <w:rFonts w:ascii="Arial" w:eastAsia="Arial" w:hAnsi="Arial" w:cs="Arial"/>
                <w:b/>
                <w:bCs/>
                <w:noProof/>
                <w:w w:val="99"/>
                <w:lang w:val="es-ES"/>
              </w:rPr>
              <w:t>4.</w:t>
            </w:r>
            <w:r w:rsidR="006B0DD5">
              <w:rPr>
                <w:rFonts w:eastAsiaTheme="minorEastAsia"/>
                <w:noProof/>
                <w:sz w:val="22"/>
                <w:szCs w:val="22"/>
                <w:lang w:eastAsia="es-UY"/>
              </w:rPr>
              <w:tab/>
            </w:r>
            <w:r w:rsidR="006B0DD5" w:rsidRPr="0036595A">
              <w:rPr>
                <w:rStyle w:val="Hipervnculo"/>
                <w:rFonts w:ascii="Arial" w:hAnsi="Arial" w:cs="Arial"/>
                <w:noProof/>
              </w:rPr>
              <w:t>Régimen</w:t>
            </w:r>
            <w:r w:rsidR="006B0DD5" w:rsidRPr="0036595A">
              <w:rPr>
                <w:rStyle w:val="Hipervnculo"/>
                <w:rFonts w:ascii="Arial" w:hAnsi="Arial" w:cs="Arial"/>
                <w:noProof/>
                <w:spacing w:val="5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54"/>
              </w:rPr>
              <w:t xml:space="preserve"> </w:t>
            </w:r>
            <w:r w:rsidR="006B0DD5" w:rsidRPr="0036595A">
              <w:rPr>
                <w:rStyle w:val="Hipervnculo"/>
                <w:rFonts w:ascii="Arial" w:hAnsi="Arial" w:cs="Arial"/>
                <w:noProof/>
              </w:rPr>
              <w:t>reserva</w:t>
            </w:r>
            <w:r w:rsidR="006B0DD5" w:rsidRPr="0036595A">
              <w:rPr>
                <w:rStyle w:val="Hipervnculo"/>
                <w:rFonts w:ascii="Arial" w:hAnsi="Arial" w:cs="Arial"/>
                <w:noProof/>
                <w:spacing w:val="56"/>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52"/>
              </w:rPr>
              <w:t xml:space="preserve"> </w:t>
            </w:r>
            <w:r w:rsidR="006B0DD5" w:rsidRPr="0036595A">
              <w:rPr>
                <w:rStyle w:val="Hipervnculo"/>
                <w:rFonts w:ascii="Arial" w:hAnsi="Arial" w:cs="Arial"/>
                <w:noProof/>
              </w:rPr>
              <w:t>mercado</w:t>
            </w:r>
            <w:r w:rsidR="006B0DD5" w:rsidRPr="0036595A">
              <w:rPr>
                <w:rStyle w:val="Hipervnculo"/>
                <w:rFonts w:ascii="Arial" w:hAnsi="Arial" w:cs="Arial"/>
                <w:noProof/>
                <w:spacing w:val="5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53"/>
              </w:rPr>
              <w:t xml:space="preserve"> </w:t>
            </w:r>
            <w:r w:rsidR="006B0DD5" w:rsidRPr="0036595A">
              <w:rPr>
                <w:rStyle w:val="Hipervnculo"/>
                <w:rFonts w:ascii="Arial" w:hAnsi="Arial" w:cs="Arial"/>
                <w:noProof/>
              </w:rPr>
              <w:t>la</w:t>
            </w:r>
            <w:r w:rsidR="006B0DD5" w:rsidRPr="0036595A">
              <w:rPr>
                <w:rStyle w:val="Hipervnculo"/>
                <w:rFonts w:ascii="Arial" w:hAnsi="Arial" w:cs="Arial"/>
                <w:noProof/>
                <w:spacing w:val="49"/>
              </w:rPr>
              <w:t xml:space="preserve"> </w:t>
            </w:r>
            <w:r w:rsidR="006B0DD5" w:rsidRPr="0036595A">
              <w:rPr>
                <w:rStyle w:val="Hipervnculo"/>
                <w:rFonts w:ascii="Arial" w:hAnsi="Arial" w:cs="Arial"/>
                <w:noProof/>
              </w:rPr>
              <w:t>Agricultura</w:t>
            </w:r>
            <w:r w:rsidR="006B0DD5" w:rsidRPr="0036595A">
              <w:rPr>
                <w:rStyle w:val="Hipervnculo"/>
                <w:rFonts w:ascii="Arial" w:hAnsi="Arial" w:cs="Arial"/>
                <w:noProof/>
                <w:spacing w:val="-86"/>
              </w:rPr>
              <w:t xml:space="preserve"> </w:t>
            </w:r>
            <w:r w:rsidR="006B0DD5" w:rsidRPr="0036595A">
              <w:rPr>
                <w:rStyle w:val="Hipervnculo"/>
                <w:rFonts w:ascii="Arial" w:hAnsi="Arial" w:cs="Arial"/>
                <w:noProof/>
              </w:rPr>
              <w:t>Familiar</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y</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Pesca</w:t>
            </w:r>
            <w:r w:rsidR="006B0DD5" w:rsidRPr="0036595A">
              <w:rPr>
                <w:rStyle w:val="Hipervnculo"/>
                <w:rFonts w:ascii="Arial" w:hAnsi="Arial" w:cs="Arial"/>
                <w:noProof/>
                <w:spacing w:val="-7"/>
              </w:rPr>
              <w:t xml:space="preserve"> </w:t>
            </w:r>
            <w:r w:rsidR="006B0DD5" w:rsidRPr="0036595A">
              <w:rPr>
                <w:rStyle w:val="Hipervnculo"/>
                <w:rFonts w:ascii="Arial" w:hAnsi="Arial" w:cs="Arial"/>
                <w:noProof/>
              </w:rPr>
              <w:t>Artesanal</w:t>
            </w:r>
            <w:r w:rsidR="006B0DD5">
              <w:rPr>
                <w:noProof/>
                <w:webHidden/>
              </w:rPr>
              <w:tab/>
            </w:r>
            <w:r w:rsidR="006B0DD5">
              <w:rPr>
                <w:noProof/>
                <w:webHidden/>
              </w:rPr>
              <w:fldChar w:fldCharType="begin"/>
            </w:r>
            <w:r w:rsidR="006B0DD5">
              <w:rPr>
                <w:noProof/>
                <w:webHidden/>
              </w:rPr>
              <w:instrText xml:space="preserve"> PAGEREF _Toc142900348 \h </w:instrText>
            </w:r>
            <w:r w:rsidR="006B0DD5">
              <w:rPr>
                <w:noProof/>
                <w:webHidden/>
              </w:rPr>
            </w:r>
            <w:r w:rsidR="006B0DD5">
              <w:rPr>
                <w:noProof/>
                <w:webHidden/>
              </w:rPr>
              <w:fldChar w:fldCharType="separate"/>
            </w:r>
            <w:r w:rsidR="00B40DFB">
              <w:rPr>
                <w:noProof/>
                <w:webHidden/>
              </w:rPr>
              <w:t>38</w:t>
            </w:r>
            <w:r w:rsidR="006B0DD5">
              <w:rPr>
                <w:noProof/>
                <w:webHidden/>
              </w:rPr>
              <w:fldChar w:fldCharType="end"/>
            </w:r>
          </w:hyperlink>
        </w:p>
        <w:p w14:paraId="764FED35" w14:textId="3E7F5ADC" w:rsidR="006B0DD5" w:rsidRDefault="00C32725">
          <w:pPr>
            <w:pStyle w:val="TDC3"/>
            <w:tabs>
              <w:tab w:val="left" w:pos="1320"/>
              <w:tab w:val="right" w:leader="dot" w:pos="9180"/>
            </w:tabs>
            <w:rPr>
              <w:rFonts w:eastAsiaTheme="minorEastAsia"/>
              <w:noProof/>
              <w:sz w:val="22"/>
              <w:szCs w:val="22"/>
              <w:lang w:eastAsia="es-UY"/>
            </w:rPr>
          </w:pPr>
          <w:hyperlink w:anchor="_Toc142900349" w:history="1">
            <w:r w:rsidR="006B0DD5" w:rsidRPr="0036595A">
              <w:rPr>
                <w:rStyle w:val="Hipervnculo"/>
                <w:rFonts w:ascii="Arial" w:eastAsia="Arial" w:hAnsi="Arial" w:cs="Arial"/>
                <w:b/>
                <w:bCs/>
                <w:noProof/>
                <w:spacing w:val="-2"/>
                <w:w w:val="99"/>
                <w:lang w:val="es-ES"/>
              </w:rPr>
              <w:t>4.1.1.</w:t>
            </w:r>
            <w:r w:rsidR="006B0DD5">
              <w:rPr>
                <w:rFonts w:eastAsiaTheme="minorEastAsia"/>
                <w:noProof/>
                <w:sz w:val="22"/>
                <w:szCs w:val="22"/>
                <w:lang w:eastAsia="es-UY"/>
              </w:rPr>
              <w:tab/>
            </w:r>
            <w:r w:rsidR="006B0DD5" w:rsidRPr="0036595A">
              <w:rPr>
                <w:rStyle w:val="Hipervnculo"/>
                <w:rFonts w:ascii="Arial" w:hAnsi="Arial" w:cs="Arial"/>
                <w:noProof/>
              </w:rPr>
              <w:t>Presentación</w:t>
            </w:r>
            <w:r w:rsidR="006B0DD5" w:rsidRPr="0036595A">
              <w:rPr>
                <w:rStyle w:val="Hipervnculo"/>
                <w:rFonts w:ascii="Arial" w:hAnsi="Arial" w:cs="Arial"/>
                <w:noProof/>
                <w:spacing w:val="-2"/>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4"/>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_Toc142900349 \h </w:instrText>
            </w:r>
            <w:r w:rsidR="006B0DD5">
              <w:rPr>
                <w:noProof/>
                <w:webHidden/>
              </w:rPr>
            </w:r>
            <w:r w:rsidR="006B0DD5">
              <w:rPr>
                <w:noProof/>
                <w:webHidden/>
              </w:rPr>
              <w:fldChar w:fldCharType="separate"/>
            </w:r>
            <w:r w:rsidR="00B40DFB">
              <w:rPr>
                <w:noProof/>
                <w:webHidden/>
              </w:rPr>
              <w:t>38</w:t>
            </w:r>
            <w:r w:rsidR="006B0DD5">
              <w:rPr>
                <w:noProof/>
                <w:webHidden/>
              </w:rPr>
              <w:fldChar w:fldCharType="end"/>
            </w:r>
          </w:hyperlink>
        </w:p>
        <w:p w14:paraId="734BF7B9" w14:textId="0627B74C" w:rsidR="006B0DD5" w:rsidRDefault="00C32725">
          <w:pPr>
            <w:pStyle w:val="TDC3"/>
            <w:tabs>
              <w:tab w:val="left" w:pos="1320"/>
              <w:tab w:val="right" w:leader="dot" w:pos="9180"/>
            </w:tabs>
            <w:rPr>
              <w:rFonts w:eastAsiaTheme="minorEastAsia"/>
              <w:noProof/>
              <w:sz w:val="22"/>
              <w:szCs w:val="22"/>
              <w:lang w:eastAsia="es-UY"/>
            </w:rPr>
          </w:pPr>
          <w:hyperlink w:anchor="_Toc142900350" w:history="1">
            <w:r w:rsidR="006B0DD5" w:rsidRPr="0036595A">
              <w:rPr>
                <w:rStyle w:val="Hipervnculo"/>
                <w:rFonts w:ascii="Arial" w:eastAsia="Arial" w:hAnsi="Arial" w:cs="Arial"/>
                <w:b/>
                <w:bCs/>
                <w:noProof/>
                <w:spacing w:val="-2"/>
                <w:w w:val="99"/>
                <w:lang w:val="es-ES"/>
              </w:rPr>
              <w:t>4.1.2.</w:t>
            </w:r>
            <w:r w:rsidR="006B0DD5">
              <w:rPr>
                <w:rFonts w:eastAsiaTheme="minorEastAsia"/>
                <w:noProof/>
                <w:sz w:val="22"/>
                <w:szCs w:val="22"/>
                <w:lang w:eastAsia="es-UY"/>
              </w:rPr>
              <w:tab/>
            </w:r>
            <w:r w:rsidR="006B0DD5" w:rsidRPr="0036595A">
              <w:rPr>
                <w:rStyle w:val="Hipervnculo"/>
                <w:rFonts w:ascii="Arial" w:hAnsi="Arial" w:cs="Arial"/>
                <w:noProof/>
              </w:rPr>
              <w:t>Evaluación</w:t>
            </w:r>
            <w:r w:rsidR="006B0DD5" w:rsidRPr="0036595A">
              <w:rPr>
                <w:rStyle w:val="Hipervnculo"/>
                <w:rFonts w:ascii="Arial" w:hAnsi="Arial" w:cs="Arial"/>
                <w:noProof/>
                <w:spacing w:val="-3"/>
              </w:rPr>
              <w:t xml:space="preserve"> </w:t>
            </w:r>
            <w:r w:rsidR="006B0DD5" w:rsidRPr="0036595A">
              <w:rPr>
                <w:rStyle w:val="Hipervnculo"/>
                <w:rFonts w:ascii="Arial" w:hAnsi="Arial" w:cs="Arial"/>
                <w:noProof/>
              </w:rPr>
              <w:t>de</w:t>
            </w:r>
            <w:r w:rsidR="006B0DD5" w:rsidRPr="0036595A">
              <w:rPr>
                <w:rStyle w:val="Hipervnculo"/>
                <w:rFonts w:ascii="Arial" w:hAnsi="Arial" w:cs="Arial"/>
                <w:noProof/>
                <w:spacing w:val="-1"/>
              </w:rPr>
              <w:t xml:space="preserve"> </w:t>
            </w:r>
            <w:r w:rsidR="006B0DD5" w:rsidRPr="0036595A">
              <w:rPr>
                <w:rStyle w:val="Hipervnculo"/>
                <w:rFonts w:ascii="Arial" w:hAnsi="Arial" w:cs="Arial"/>
                <w:noProof/>
              </w:rPr>
              <w:t>ofertas</w:t>
            </w:r>
            <w:r w:rsidR="006B0DD5">
              <w:rPr>
                <w:noProof/>
                <w:webHidden/>
              </w:rPr>
              <w:tab/>
            </w:r>
            <w:r w:rsidR="006B0DD5">
              <w:rPr>
                <w:noProof/>
                <w:webHidden/>
              </w:rPr>
              <w:fldChar w:fldCharType="begin"/>
            </w:r>
            <w:r w:rsidR="006B0DD5">
              <w:rPr>
                <w:noProof/>
                <w:webHidden/>
              </w:rPr>
              <w:instrText xml:space="preserve"> PAGEREF _Toc142900350 \h </w:instrText>
            </w:r>
            <w:r w:rsidR="006B0DD5">
              <w:rPr>
                <w:noProof/>
                <w:webHidden/>
              </w:rPr>
            </w:r>
            <w:r w:rsidR="006B0DD5">
              <w:rPr>
                <w:noProof/>
                <w:webHidden/>
              </w:rPr>
              <w:fldChar w:fldCharType="separate"/>
            </w:r>
            <w:r w:rsidR="00B40DFB">
              <w:rPr>
                <w:noProof/>
                <w:webHidden/>
              </w:rPr>
              <w:t>38</w:t>
            </w:r>
            <w:r w:rsidR="006B0DD5">
              <w:rPr>
                <w:noProof/>
                <w:webHidden/>
              </w:rPr>
              <w:fldChar w:fldCharType="end"/>
            </w:r>
          </w:hyperlink>
        </w:p>
        <w:p w14:paraId="446B5C95" w14:textId="3966E66E" w:rsidR="006B0DD5" w:rsidRDefault="00C32725">
          <w:pPr>
            <w:pStyle w:val="TDC3"/>
            <w:tabs>
              <w:tab w:val="left" w:pos="1320"/>
              <w:tab w:val="right" w:leader="dot" w:pos="9180"/>
            </w:tabs>
            <w:rPr>
              <w:rFonts w:eastAsiaTheme="minorEastAsia"/>
              <w:noProof/>
              <w:sz w:val="22"/>
              <w:szCs w:val="22"/>
              <w:lang w:eastAsia="es-UY"/>
            </w:rPr>
          </w:pPr>
          <w:hyperlink w:anchor="_Toc142900351" w:history="1">
            <w:r w:rsidR="006B0DD5" w:rsidRPr="0036595A">
              <w:rPr>
                <w:rStyle w:val="Hipervnculo"/>
                <w:rFonts w:ascii="Arial" w:eastAsia="Arial" w:hAnsi="Arial" w:cs="Arial"/>
                <w:b/>
                <w:bCs/>
                <w:noProof/>
                <w:spacing w:val="-2"/>
                <w:w w:val="99"/>
                <w:lang w:val="es-ES"/>
              </w:rPr>
              <w:t>4.1.3.</w:t>
            </w:r>
            <w:r w:rsidR="006B0DD5">
              <w:rPr>
                <w:rFonts w:eastAsiaTheme="minorEastAsia"/>
                <w:noProof/>
                <w:sz w:val="22"/>
                <w:szCs w:val="22"/>
                <w:lang w:eastAsia="es-UY"/>
              </w:rPr>
              <w:tab/>
            </w:r>
            <w:r w:rsidR="006B0DD5" w:rsidRPr="0036595A">
              <w:rPr>
                <w:rStyle w:val="Hipervnculo"/>
                <w:rFonts w:ascii="Arial" w:hAnsi="Arial" w:cs="Arial"/>
                <w:noProof/>
              </w:rPr>
              <w:t>Adjudicación</w:t>
            </w:r>
            <w:r w:rsidR="006B0DD5">
              <w:rPr>
                <w:noProof/>
                <w:webHidden/>
              </w:rPr>
              <w:tab/>
            </w:r>
            <w:r w:rsidR="006B0DD5">
              <w:rPr>
                <w:noProof/>
                <w:webHidden/>
              </w:rPr>
              <w:fldChar w:fldCharType="begin"/>
            </w:r>
            <w:r w:rsidR="006B0DD5">
              <w:rPr>
                <w:noProof/>
                <w:webHidden/>
              </w:rPr>
              <w:instrText xml:space="preserve"> PAGEREF _Toc142900351 \h </w:instrText>
            </w:r>
            <w:r w:rsidR="006B0DD5">
              <w:rPr>
                <w:noProof/>
                <w:webHidden/>
              </w:rPr>
            </w:r>
            <w:r w:rsidR="006B0DD5">
              <w:rPr>
                <w:noProof/>
                <w:webHidden/>
              </w:rPr>
              <w:fldChar w:fldCharType="separate"/>
            </w:r>
            <w:r w:rsidR="00B40DFB">
              <w:rPr>
                <w:noProof/>
                <w:webHidden/>
              </w:rPr>
              <w:t>39</w:t>
            </w:r>
            <w:r w:rsidR="006B0DD5">
              <w:rPr>
                <w:noProof/>
                <w:webHidden/>
              </w:rPr>
              <w:fldChar w:fldCharType="end"/>
            </w:r>
          </w:hyperlink>
        </w:p>
        <w:p w14:paraId="28454B85" w14:textId="106B372D"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0FD0EEC6" w14:textId="2D03F6B3" w:rsidR="00753CB9" w:rsidRPr="005F36B4" w:rsidRDefault="00D43B17" w:rsidP="00753CB9">
      <w:pPr>
        <w:pStyle w:val="Prrafobsico"/>
        <w:suppressAutoHyphens/>
        <w:ind w:right="-149"/>
        <w:jc w:val="center"/>
        <w:rPr>
          <w:rFonts w:ascii="Arial" w:hAnsi="Arial" w:cs="Arial"/>
          <w:b/>
          <w:sz w:val="40"/>
          <w:szCs w:val="40"/>
        </w:rPr>
      </w:pPr>
      <w:r w:rsidRPr="005F36B4">
        <w:rPr>
          <w:rFonts w:ascii="Arial" w:hAnsi="Arial" w:cs="Arial"/>
          <w:b/>
          <w:sz w:val="40"/>
          <w:szCs w:val="40"/>
        </w:rPr>
        <w:t>LICITACION ABREVIADA Nº</w:t>
      </w:r>
      <w:r w:rsidR="008368D7">
        <w:rPr>
          <w:rFonts w:ascii="Arial" w:hAnsi="Arial" w:cs="Arial"/>
          <w:b/>
          <w:sz w:val="40"/>
          <w:szCs w:val="40"/>
        </w:rPr>
        <w:t>16</w:t>
      </w:r>
      <w:r w:rsidRPr="005F36B4">
        <w:rPr>
          <w:rFonts w:ascii="Arial" w:hAnsi="Arial" w:cs="Arial"/>
          <w:b/>
          <w:sz w:val="40"/>
          <w:szCs w:val="40"/>
        </w:rPr>
        <w:t>/2</w:t>
      </w:r>
      <w:r w:rsidR="00753CB9">
        <w:rPr>
          <w:rFonts w:ascii="Arial" w:hAnsi="Arial" w:cs="Arial"/>
          <w:b/>
          <w:sz w:val="40"/>
          <w:szCs w:val="40"/>
        </w:rPr>
        <w:t>3.</w:t>
      </w:r>
    </w:p>
    <w:p w14:paraId="138D1A72" w14:textId="77777777" w:rsidR="00D43B17" w:rsidRPr="005F36B4" w:rsidRDefault="00D43B17" w:rsidP="00D43B17">
      <w:pPr>
        <w:pStyle w:val="Prrafobsico"/>
        <w:suppressAutoHyphens/>
        <w:ind w:right="-149"/>
        <w:jc w:val="both"/>
        <w:rPr>
          <w:rFonts w:ascii="Arial" w:hAnsi="Arial" w:cs="Arial"/>
        </w:rPr>
      </w:pPr>
    </w:p>
    <w:p w14:paraId="0A1CEBAD" w14:textId="4D0612F0" w:rsidR="005F72BB" w:rsidRDefault="00CF182D" w:rsidP="005F72BB">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 xml:space="preserve">ADQUISICIÓN DE </w:t>
      </w:r>
      <w:r w:rsidR="00B66E5B">
        <w:rPr>
          <w:rFonts w:ascii="Arial" w:hAnsi="Arial" w:cs="Arial"/>
          <w:b/>
          <w:sz w:val="32"/>
          <w:szCs w:val="32"/>
        </w:rPr>
        <w:t>INSUMOS DE FISIOTERPIA</w:t>
      </w:r>
      <w:r>
        <w:rPr>
          <w:rFonts w:ascii="Arial" w:hAnsi="Arial" w:cs="Arial"/>
          <w:b/>
          <w:sz w:val="32"/>
          <w:szCs w:val="32"/>
        </w:rPr>
        <w:t xml:space="preserve"> PARA EL HOSPITAL DEL BANCO DE SEGUROS DEL ESTADO.</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42900281"/>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5030A762" w14:textId="1419AE70" w:rsidR="00DE7966" w:rsidRPr="00C041F7" w:rsidRDefault="00CF487C" w:rsidP="00CF487C">
      <w:pPr>
        <w:spacing w:line="360" w:lineRule="auto"/>
        <w:jc w:val="both"/>
        <w:rPr>
          <w:rFonts w:ascii="Arial" w:hAnsi="Arial" w:cs="Arial"/>
        </w:rPr>
      </w:pPr>
      <w:r>
        <w:rPr>
          <w:rFonts w:ascii="Arial" w:hAnsi="Arial" w:cs="Arial"/>
        </w:rPr>
        <w:t>Conformación de una lista de prelación para su</w:t>
      </w:r>
      <w:r w:rsidR="00EE2DE0">
        <w:rPr>
          <w:rFonts w:ascii="Arial" w:hAnsi="Arial" w:cs="Arial"/>
        </w:rPr>
        <w:t xml:space="preserve">ministro de insumos de fisioterapia para el </w:t>
      </w:r>
      <w:r>
        <w:rPr>
          <w:rFonts w:ascii="Arial" w:hAnsi="Arial" w:cs="Arial"/>
        </w:rPr>
        <w:t>Hospital del Banco de Seguros del Estado.</w:t>
      </w:r>
    </w:p>
    <w:tbl>
      <w:tblPr>
        <w:tblW w:w="9960" w:type="dxa"/>
        <w:tblInd w:w="-10" w:type="dxa"/>
        <w:tblCellMar>
          <w:left w:w="70" w:type="dxa"/>
          <w:right w:w="70" w:type="dxa"/>
        </w:tblCellMar>
        <w:tblLook w:val="04A0" w:firstRow="1" w:lastRow="0" w:firstColumn="1" w:lastColumn="0" w:noHBand="0" w:noVBand="1"/>
      </w:tblPr>
      <w:tblGrid>
        <w:gridCol w:w="1200"/>
        <w:gridCol w:w="6980"/>
        <w:gridCol w:w="1780"/>
      </w:tblGrid>
      <w:tr w:rsidR="009E3EE3" w:rsidRPr="009E3EE3" w14:paraId="2705AD39" w14:textId="77777777" w:rsidTr="009E3EE3">
        <w:trPr>
          <w:trHeight w:val="330"/>
        </w:trPr>
        <w:tc>
          <w:tcPr>
            <w:tcW w:w="1200" w:type="dxa"/>
            <w:tcBorders>
              <w:top w:val="single" w:sz="8" w:space="0" w:color="auto"/>
              <w:left w:val="single" w:sz="8" w:space="0" w:color="auto"/>
              <w:bottom w:val="single" w:sz="8" w:space="0" w:color="auto"/>
              <w:right w:val="single" w:sz="8" w:space="0" w:color="auto"/>
            </w:tcBorders>
            <w:shd w:val="clear" w:color="000000" w:fill="D6DCE4"/>
            <w:vAlign w:val="center"/>
            <w:hideMark/>
          </w:tcPr>
          <w:p w14:paraId="14DF894B" w14:textId="77777777" w:rsidR="009E3EE3" w:rsidRPr="00B40DFB" w:rsidRDefault="009E3EE3" w:rsidP="009E3EE3">
            <w:pPr>
              <w:jc w:val="center"/>
              <w:rPr>
                <w:rFonts w:ascii="Arial" w:eastAsia="Times New Roman" w:hAnsi="Arial" w:cs="Arial"/>
                <w:b/>
                <w:bCs/>
                <w:color w:val="000000"/>
                <w:lang w:eastAsia="es-UY"/>
              </w:rPr>
            </w:pPr>
            <w:r w:rsidRPr="00B40DFB">
              <w:rPr>
                <w:rFonts w:ascii="Arial" w:eastAsia="Times New Roman" w:hAnsi="Arial" w:cs="Arial"/>
                <w:b/>
                <w:bCs/>
                <w:color w:val="000000"/>
                <w:lang w:eastAsia="es-UY"/>
              </w:rPr>
              <w:t xml:space="preserve">Renglón </w:t>
            </w:r>
          </w:p>
        </w:tc>
        <w:tc>
          <w:tcPr>
            <w:tcW w:w="6980" w:type="dxa"/>
            <w:tcBorders>
              <w:top w:val="single" w:sz="8" w:space="0" w:color="auto"/>
              <w:left w:val="nil"/>
              <w:bottom w:val="single" w:sz="8" w:space="0" w:color="auto"/>
              <w:right w:val="single" w:sz="8" w:space="0" w:color="auto"/>
            </w:tcBorders>
            <w:shd w:val="clear" w:color="000000" w:fill="D6DCE4"/>
            <w:vAlign w:val="center"/>
            <w:hideMark/>
          </w:tcPr>
          <w:p w14:paraId="5EA2B4F9" w14:textId="77777777" w:rsidR="009E3EE3" w:rsidRPr="00B40DFB" w:rsidRDefault="009E3EE3" w:rsidP="009E3EE3">
            <w:pPr>
              <w:jc w:val="center"/>
              <w:rPr>
                <w:rFonts w:ascii="Arial" w:eastAsia="Times New Roman" w:hAnsi="Arial" w:cs="Arial"/>
                <w:b/>
                <w:bCs/>
                <w:color w:val="000000"/>
                <w:lang w:eastAsia="es-UY"/>
              </w:rPr>
            </w:pPr>
            <w:r w:rsidRPr="00B40DFB">
              <w:rPr>
                <w:rFonts w:ascii="Arial" w:eastAsia="Times New Roman" w:hAnsi="Arial" w:cs="Arial"/>
                <w:b/>
                <w:bCs/>
                <w:color w:val="000000"/>
                <w:lang w:eastAsia="es-UY"/>
              </w:rPr>
              <w:t>Objeto de contratación</w:t>
            </w:r>
          </w:p>
        </w:tc>
        <w:tc>
          <w:tcPr>
            <w:tcW w:w="1780" w:type="dxa"/>
            <w:tcBorders>
              <w:top w:val="single" w:sz="8" w:space="0" w:color="auto"/>
              <w:left w:val="nil"/>
              <w:bottom w:val="single" w:sz="8" w:space="0" w:color="auto"/>
              <w:right w:val="single" w:sz="8" w:space="0" w:color="auto"/>
            </w:tcBorders>
            <w:shd w:val="clear" w:color="000000" w:fill="D6DCE4"/>
            <w:vAlign w:val="center"/>
            <w:hideMark/>
          </w:tcPr>
          <w:p w14:paraId="23058D2D" w14:textId="77777777" w:rsidR="009E3EE3" w:rsidRPr="00B40DFB" w:rsidRDefault="009E3EE3" w:rsidP="009E3EE3">
            <w:pPr>
              <w:jc w:val="center"/>
              <w:rPr>
                <w:rFonts w:ascii="Arial" w:eastAsia="Times New Roman" w:hAnsi="Arial" w:cs="Arial"/>
                <w:b/>
                <w:bCs/>
                <w:color w:val="000000"/>
                <w:lang w:eastAsia="es-UY"/>
              </w:rPr>
            </w:pPr>
            <w:r w:rsidRPr="00B40DFB">
              <w:rPr>
                <w:rFonts w:ascii="Arial" w:eastAsia="Times New Roman" w:hAnsi="Arial" w:cs="Arial"/>
                <w:b/>
                <w:bCs/>
                <w:color w:val="000000"/>
                <w:lang w:eastAsia="es-UY"/>
              </w:rPr>
              <w:t>Cantidades</w:t>
            </w:r>
          </w:p>
        </w:tc>
      </w:tr>
      <w:tr w:rsidR="009E3EE3" w:rsidRPr="009E3EE3" w14:paraId="23AA95C5"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D32E30"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w:t>
            </w:r>
          </w:p>
        </w:tc>
        <w:tc>
          <w:tcPr>
            <w:tcW w:w="6980" w:type="dxa"/>
            <w:tcBorders>
              <w:top w:val="nil"/>
              <w:left w:val="nil"/>
              <w:bottom w:val="single" w:sz="8" w:space="0" w:color="auto"/>
              <w:right w:val="single" w:sz="8" w:space="0" w:color="auto"/>
            </w:tcBorders>
            <w:shd w:val="clear" w:color="auto" w:fill="auto"/>
            <w:noWrap/>
            <w:vAlign w:val="center"/>
            <w:hideMark/>
          </w:tcPr>
          <w:p w14:paraId="039FB00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Aguja para </w:t>
            </w:r>
            <w:proofErr w:type="gramStart"/>
            <w:r w:rsidRPr="008C1CBD">
              <w:rPr>
                <w:rFonts w:ascii="Arial" w:eastAsia="Times New Roman" w:hAnsi="Arial" w:cs="Arial"/>
                <w:color w:val="000000"/>
                <w:lang w:eastAsia="es-UY"/>
              </w:rPr>
              <w:t>acupuntura  de</w:t>
            </w:r>
            <w:proofErr w:type="gramEnd"/>
            <w:r w:rsidRPr="008C1CBD">
              <w:rPr>
                <w:rFonts w:ascii="Arial" w:eastAsia="Times New Roman" w:hAnsi="Arial" w:cs="Arial"/>
                <w:color w:val="000000"/>
                <w:lang w:eastAsia="es-UY"/>
              </w:rPr>
              <w:t xml:space="preserve"> 0,25 x 30 / 0,22 x 15</w:t>
            </w:r>
          </w:p>
        </w:tc>
        <w:tc>
          <w:tcPr>
            <w:tcW w:w="1780" w:type="dxa"/>
            <w:tcBorders>
              <w:top w:val="nil"/>
              <w:left w:val="nil"/>
              <w:bottom w:val="single" w:sz="8" w:space="0" w:color="auto"/>
              <w:right w:val="single" w:sz="8" w:space="0" w:color="auto"/>
            </w:tcBorders>
            <w:shd w:val="clear" w:color="auto" w:fill="auto"/>
            <w:noWrap/>
            <w:vAlign w:val="center"/>
            <w:hideMark/>
          </w:tcPr>
          <w:p w14:paraId="20317036"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8000</w:t>
            </w:r>
          </w:p>
        </w:tc>
      </w:tr>
      <w:tr w:rsidR="009E3EE3" w:rsidRPr="009E3EE3" w14:paraId="3CB4F4A8"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406B5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w:t>
            </w:r>
          </w:p>
        </w:tc>
        <w:tc>
          <w:tcPr>
            <w:tcW w:w="6980" w:type="dxa"/>
            <w:tcBorders>
              <w:top w:val="nil"/>
              <w:left w:val="nil"/>
              <w:bottom w:val="single" w:sz="8" w:space="0" w:color="auto"/>
              <w:right w:val="single" w:sz="8" w:space="0" w:color="auto"/>
            </w:tcBorders>
            <w:shd w:val="clear" w:color="auto" w:fill="auto"/>
            <w:noWrap/>
            <w:vAlign w:val="center"/>
            <w:hideMark/>
          </w:tcPr>
          <w:p w14:paraId="5C632BCB" w14:textId="663B02BC" w:rsidR="009E3EE3" w:rsidRPr="008C1CBD" w:rsidRDefault="00B66E5B"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Aguja para </w:t>
            </w:r>
            <w:proofErr w:type="gramStart"/>
            <w:r w:rsidRPr="008C1CBD">
              <w:rPr>
                <w:rFonts w:ascii="Arial" w:eastAsia="Times New Roman" w:hAnsi="Arial" w:cs="Arial"/>
                <w:color w:val="000000"/>
                <w:lang w:eastAsia="es-UY"/>
              </w:rPr>
              <w:t>acupuntura  de</w:t>
            </w:r>
            <w:proofErr w:type="gramEnd"/>
            <w:r w:rsidRPr="008C1CBD">
              <w:rPr>
                <w:rFonts w:ascii="Arial" w:eastAsia="Times New Roman" w:hAnsi="Arial" w:cs="Arial"/>
                <w:color w:val="000000"/>
                <w:lang w:eastAsia="es-UY"/>
              </w:rPr>
              <w:t xml:space="preserve"> 0,20 x </w:t>
            </w:r>
            <w:r w:rsidR="009E3EE3" w:rsidRPr="008C1CBD">
              <w:rPr>
                <w:rFonts w:ascii="Arial" w:eastAsia="Times New Roman" w:hAnsi="Arial" w:cs="Arial"/>
                <w:color w:val="000000"/>
                <w:lang w:eastAsia="es-UY"/>
              </w:rPr>
              <w:t>15</w:t>
            </w:r>
          </w:p>
        </w:tc>
        <w:tc>
          <w:tcPr>
            <w:tcW w:w="1780" w:type="dxa"/>
            <w:tcBorders>
              <w:top w:val="nil"/>
              <w:left w:val="nil"/>
              <w:bottom w:val="single" w:sz="8" w:space="0" w:color="auto"/>
              <w:right w:val="single" w:sz="8" w:space="0" w:color="auto"/>
            </w:tcBorders>
            <w:shd w:val="clear" w:color="auto" w:fill="auto"/>
            <w:noWrap/>
            <w:vAlign w:val="center"/>
            <w:hideMark/>
          </w:tcPr>
          <w:p w14:paraId="6393EB4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3000</w:t>
            </w:r>
          </w:p>
        </w:tc>
      </w:tr>
      <w:tr w:rsidR="009E3EE3" w:rsidRPr="009E3EE3" w14:paraId="48A5FE8B"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51A94EC"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w:t>
            </w:r>
          </w:p>
        </w:tc>
        <w:tc>
          <w:tcPr>
            <w:tcW w:w="6980" w:type="dxa"/>
            <w:tcBorders>
              <w:top w:val="nil"/>
              <w:left w:val="nil"/>
              <w:bottom w:val="single" w:sz="8" w:space="0" w:color="auto"/>
              <w:right w:val="single" w:sz="8" w:space="0" w:color="auto"/>
            </w:tcBorders>
            <w:shd w:val="clear" w:color="auto" w:fill="auto"/>
            <w:noWrap/>
            <w:vAlign w:val="center"/>
            <w:hideMark/>
          </w:tcPr>
          <w:p w14:paraId="67CFC493" w14:textId="5C218FAA" w:rsidR="009E3EE3" w:rsidRPr="008C1CBD" w:rsidRDefault="00B66E5B"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Aguja para </w:t>
            </w:r>
            <w:proofErr w:type="gramStart"/>
            <w:r w:rsidRPr="008C1CBD">
              <w:rPr>
                <w:rFonts w:ascii="Arial" w:eastAsia="Times New Roman" w:hAnsi="Arial" w:cs="Arial"/>
                <w:color w:val="000000"/>
                <w:lang w:eastAsia="es-UY"/>
              </w:rPr>
              <w:t>acupuntura  de</w:t>
            </w:r>
            <w:proofErr w:type="gramEnd"/>
            <w:r w:rsidRPr="008C1CBD">
              <w:rPr>
                <w:rFonts w:ascii="Arial" w:eastAsia="Times New Roman" w:hAnsi="Arial" w:cs="Arial"/>
                <w:color w:val="000000"/>
                <w:lang w:eastAsia="es-UY"/>
              </w:rPr>
              <w:t xml:space="preserve"> 0,25 x </w:t>
            </w:r>
            <w:r w:rsidR="009E3EE3" w:rsidRPr="008C1CBD">
              <w:rPr>
                <w:rFonts w:ascii="Arial" w:eastAsia="Times New Roman" w:hAnsi="Arial" w:cs="Arial"/>
                <w:color w:val="000000"/>
                <w:lang w:eastAsia="es-UY"/>
              </w:rPr>
              <w:t>40</w:t>
            </w:r>
          </w:p>
        </w:tc>
        <w:tc>
          <w:tcPr>
            <w:tcW w:w="1780" w:type="dxa"/>
            <w:tcBorders>
              <w:top w:val="nil"/>
              <w:left w:val="nil"/>
              <w:bottom w:val="single" w:sz="8" w:space="0" w:color="auto"/>
              <w:right w:val="single" w:sz="8" w:space="0" w:color="auto"/>
            </w:tcBorders>
            <w:shd w:val="clear" w:color="auto" w:fill="auto"/>
            <w:noWrap/>
            <w:vAlign w:val="center"/>
            <w:hideMark/>
          </w:tcPr>
          <w:p w14:paraId="28B5270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1000</w:t>
            </w:r>
          </w:p>
        </w:tc>
      </w:tr>
      <w:tr w:rsidR="009E3EE3" w:rsidRPr="009E3EE3" w14:paraId="3D6A183B"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2308A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w:t>
            </w:r>
          </w:p>
        </w:tc>
        <w:tc>
          <w:tcPr>
            <w:tcW w:w="6980" w:type="dxa"/>
            <w:tcBorders>
              <w:top w:val="nil"/>
              <w:left w:val="nil"/>
              <w:bottom w:val="single" w:sz="8" w:space="0" w:color="auto"/>
              <w:right w:val="single" w:sz="8" w:space="0" w:color="auto"/>
            </w:tcBorders>
            <w:shd w:val="clear" w:color="auto" w:fill="auto"/>
            <w:noWrap/>
            <w:vAlign w:val="center"/>
            <w:hideMark/>
          </w:tcPr>
          <w:p w14:paraId="120F55D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Electrodos para TENS</w:t>
            </w:r>
          </w:p>
        </w:tc>
        <w:tc>
          <w:tcPr>
            <w:tcW w:w="1780" w:type="dxa"/>
            <w:tcBorders>
              <w:top w:val="nil"/>
              <w:left w:val="nil"/>
              <w:bottom w:val="single" w:sz="8" w:space="0" w:color="auto"/>
              <w:right w:val="single" w:sz="8" w:space="0" w:color="auto"/>
            </w:tcBorders>
            <w:shd w:val="clear" w:color="auto" w:fill="auto"/>
            <w:noWrap/>
            <w:vAlign w:val="center"/>
            <w:hideMark/>
          </w:tcPr>
          <w:p w14:paraId="715DFAC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6F1920D2"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305FFC"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w:t>
            </w:r>
          </w:p>
        </w:tc>
        <w:tc>
          <w:tcPr>
            <w:tcW w:w="6980" w:type="dxa"/>
            <w:tcBorders>
              <w:top w:val="nil"/>
              <w:left w:val="nil"/>
              <w:bottom w:val="single" w:sz="8" w:space="0" w:color="auto"/>
              <w:right w:val="single" w:sz="8" w:space="0" w:color="auto"/>
            </w:tcBorders>
            <w:shd w:val="clear" w:color="auto" w:fill="auto"/>
            <w:noWrap/>
            <w:vAlign w:val="center"/>
            <w:hideMark/>
          </w:tcPr>
          <w:p w14:paraId="1CDF042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Almohadillas de gel frio calor</w:t>
            </w:r>
          </w:p>
        </w:tc>
        <w:tc>
          <w:tcPr>
            <w:tcW w:w="1780" w:type="dxa"/>
            <w:tcBorders>
              <w:top w:val="nil"/>
              <w:left w:val="nil"/>
              <w:bottom w:val="single" w:sz="8" w:space="0" w:color="auto"/>
              <w:right w:val="single" w:sz="8" w:space="0" w:color="auto"/>
            </w:tcBorders>
            <w:shd w:val="clear" w:color="auto" w:fill="auto"/>
            <w:noWrap/>
            <w:vAlign w:val="center"/>
            <w:hideMark/>
          </w:tcPr>
          <w:p w14:paraId="32AE986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40</w:t>
            </w:r>
          </w:p>
        </w:tc>
      </w:tr>
      <w:tr w:rsidR="009E3EE3" w:rsidRPr="009E3EE3" w14:paraId="2C141193"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0D1918"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6</w:t>
            </w:r>
          </w:p>
        </w:tc>
        <w:tc>
          <w:tcPr>
            <w:tcW w:w="6980" w:type="dxa"/>
            <w:tcBorders>
              <w:top w:val="nil"/>
              <w:left w:val="nil"/>
              <w:bottom w:val="single" w:sz="8" w:space="0" w:color="auto"/>
              <w:right w:val="single" w:sz="8" w:space="0" w:color="auto"/>
            </w:tcBorders>
            <w:shd w:val="clear" w:color="auto" w:fill="auto"/>
            <w:noWrap/>
            <w:vAlign w:val="center"/>
            <w:hideMark/>
          </w:tcPr>
          <w:p w14:paraId="3B886A7C" w14:textId="2A13DBA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Masa para moldear</w:t>
            </w:r>
          </w:p>
        </w:tc>
        <w:tc>
          <w:tcPr>
            <w:tcW w:w="1780" w:type="dxa"/>
            <w:tcBorders>
              <w:top w:val="nil"/>
              <w:left w:val="nil"/>
              <w:bottom w:val="single" w:sz="8" w:space="0" w:color="auto"/>
              <w:right w:val="single" w:sz="8" w:space="0" w:color="auto"/>
            </w:tcBorders>
            <w:shd w:val="clear" w:color="auto" w:fill="auto"/>
            <w:noWrap/>
            <w:vAlign w:val="center"/>
            <w:hideMark/>
          </w:tcPr>
          <w:p w14:paraId="7B69FCC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120</w:t>
            </w:r>
          </w:p>
        </w:tc>
      </w:tr>
      <w:tr w:rsidR="009E3EE3" w:rsidRPr="009E3EE3" w14:paraId="4370897C"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F30ACC"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7</w:t>
            </w:r>
          </w:p>
        </w:tc>
        <w:tc>
          <w:tcPr>
            <w:tcW w:w="6980" w:type="dxa"/>
            <w:tcBorders>
              <w:top w:val="nil"/>
              <w:left w:val="nil"/>
              <w:bottom w:val="single" w:sz="8" w:space="0" w:color="auto"/>
              <w:right w:val="single" w:sz="8" w:space="0" w:color="auto"/>
            </w:tcBorders>
            <w:shd w:val="clear" w:color="auto" w:fill="auto"/>
            <w:noWrap/>
            <w:vAlign w:val="center"/>
            <w:hideMark/>
          </w:tcPr>
          <w:p w14:paraId="3EF1F82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Media para amputado con gel talle 2</w:t>
            </w:r>
          </w:p>
        </w:tc>
        <w:tc>
          <w:tcPr>
            <w:tcW w:w="1780" w:type="dxa"/>
            <w:tcBorders>
              <w:top w:val="nil"/>
              <w:left w:val="nil"/>
              <w:bottom w:val="single" w:sz="8" w:space="0" w:color="auto"/>
              <w:right w:val="single" w:sz="8" w:space="0" w:color="auto"/>
            </w:tcBorders>
            <w:shd w:val="clear" w:color="auto" w:fill="auto"/>
            <w:noWrap/>
            <w:vAlign w:val="center"/>
            <w:hideMark/>
          </w:tcPr>
          <w:p w14:paraId="63C97A9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w:t>
            </w:r>
          </w:p>
        </w:tc>
      </w:tr>
      <w:tr w:rsidR="009E3EE3" w:rsidRPr="009E3EE3" w14:paraId="77746807"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572E5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8</w:t>
            </w:r>
          </w:p>
        </w:tc>
        <w:tc>
          <w:tcPr>
            <w:tcW w:w="6980" w:type="dxa"/>
            <w:tcBorders>
              <w:top w:val="nil"/>
              <w:left w:val="nil"/>
              <w:bottom w:val="single" w:sz="8" w:space="0" w:color="auto"/>
              <w:right w:val="single" w:sz="8" w:space="0" w:color="auto"/>
            </w:tcBorders>
            <w:shd w:val="clear" w:color="auto" w:fill="auto"/>
            <w:noWrap/>
            <w:vAlign w:val="center"/>
            <w:hideMark/>
          </w:tcPr>
          <w:p w14:paraId="5E99A6B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Media para amputado con gel talle 3</w:t>
            </w:r>
          </w:p>
        </w:tc>
        <w:tc>
          <w:tcPr>
            <w:tcW w:w="1780" w:type="dxa"/>
            <w:tcBorders>
              <w:top w:val="nil"/>
              <w:left w:val="nil"/>
              <w:bottom w:val="single" w:sz="8" w:space="0" w:color="auto"/>
              <w:right w:val="single" w:sz="8" w:space="0" w:color="auto"/>
            </w:tcBorders>
            <w:shd w:val="clear" w:color="auto" w:fill="auto"/>
            <w:noWrap/>
            <w:vAlign w:val="center"/>
            <w:hideMark/>
          </w:tcPr>
          <w:p w14:paraId="479D4532"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4D58E99C"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C7BEB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9</w:t>
            </w:r>
          </w:p>
        </w:tc>
        <w:tc>
          <w:tcPr>
            <w:tcW w:w="6980" w:type="dxa"/>
            <w:tcBorders>
              <w:top w:val="nil"/>
              <w:left w:val="nil"/>
              <w:bottom w:val="single" w:sz="8" w:space="0" w:color="auto"/>
              <w:right w:val="single" w:sz="8" w:space="0" w:color="auto"/>
            </w:tcBorders>
            <w:shd w:val="clear" w:color="auto" w:fill="auto"/>
            <w:noWrap/>
            <w:vAlign w:val="center"/>
            <w:hideMark/>
          </w:tcPr>
          <w:p w14:paraId="54EC5B2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Media para amputado con gel talle 4</w:t>
            </w:r>
          </w:p>
        </w:tc>
        <w:tc>
          <w:tcPr>
            <w:tcW w:w="1780" w:type="dxa"/>
            <w:tcBorders>
              <w:top w:val="nil"/>
              <w:left w:val="nil"/>
              <w:bottom w:val="single" w:sz="8" w:space="0" w:color="auto"/>
              <w:right w:val="single" w:sz="8" w:space="0" w:color="auto"/>
            </w:tcBorders>
            <w:shd w:val="clear" w:color="auto" w:fill="auto"/>
            <w:noWrap/>
            <w:vAlign w:val="center"/>
            <w:hideMark/>
          </w:tcPr>
          <w:p w14:paraId="0A71DDD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25</w:t>
            </w:r>
          </w:p>
        </w:tc>
      </w:tr>
      <w:tr w:rsidR="009E3EE3" w:rsidRPr="009E3EE3" w14:paraId="258FBAD6"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06D15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10</w:t>
            </w:r>
          </w:p>
        </w:tc>
        <w:tc>
          <w:tcPr>
            <w:tcW w:w="6980" w:type="dxa"/>
            <w:tcBorders>
              <w:top w:val="nil"/>
              <w:left w:val="nil"/>
              <w:bottom w:val="single" w:sz="8" w:space="0" w:color="auto"/>
              <w:right w:val="single" w:sz="8" w:space="0" w:color="auto"/>
            </w:tcBorders>
            <w:shd w:val="clear" w:color="auto" w:fill="auto"/>
            <w:noWrap/>
            <w:vAlign w:val="center"/>
            <w:hideMark/>
          </w:tcPr>
          <w:p w14:paraId="0B9A2EB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Media para amputado con gel talle 5</w:t>
            </w:r>
          </w:p>
        </w:tc>
        <w:tc>
          <w:tcPr>
            <w:tcW w:w="1780" w:type="dxa"/>
            <w:tcBorders>
              <w:top w:val="nil"/>
              <w:left w:val="nil"/>
              <w:bottom w:val="single" w:sz="8" w:space="0" w:color="auto"/>
              <w:right w:val="single" w:sz="8" w:space="0" w:color="auto"/>
            </w:tcBorders>
            <w:shd w:val="clear" w:color="auto" w:fill="auto"/>
            <w:noWrap/>
            <w:vAlign w:val="center"/>
            <w:hideMark/>
          </w:tcPr>
          <w:p w14:paraId="34FE946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w:t>
            </w:r>
          </w:p>
        </w:tc>
      </w:tr>
      <w:tr w:rsidR="009E3EE3" w:rsidRPr="009E3EE3" w14:paraId="3E6745B0"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5FF7CE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11</w:t>
            </w:r>
          </w:p>
        </w:tc>
        <w:tc>
          <w:tcPr>
            <w:tcW w:w="6980" w:type="dxa"/>
            <w:tcBorders>
              <w:top w:val="nil"/>
              <w:left w:val="nil"/>
              <w:bottom w:val="single" w:sz="8" w:space="0" w:color="auto"/>
              <w:right w:val="single" w:sz="8" w:space="0" w:color="auto"/>
            </w:tcBorders>
            <w:shd w:val="clear" w:color="auto" w:fill="auto"/>
            <w:noWrap/>
            <w:vAlign w:val="center"/>
            <w:hideMark/>
          </w:tcPr>
          <w:p w14:paraId="0567AFF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Parafina por kilo</w:t>
            </w:r>
          </w:p>
        </w:tc>
        <w:tc>
          <w:tcPr>
            <w:tcW w:w="1780" w:type="dxa"/>
            <w:tcBorders>
              <w:top w:val="nil"/>
              <w:left w:val="nil"/>
              <w:bottom w:val="single" w:sz="8" w:space="0" w:color="auto"/>
              <w:right w:val="single" w:sz="8" w:space="0" w:color="auto"/>
            </w:tcBorders>
            <w:shd w:val="clear" w:color="auto" w:fill="auto"/>
            <w:noWrap/>
            <w:vAlign w:val="center"/>
            <w:hideMark/>
          </w:tcPr>
          <w:p w14:paraId="75D66ED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19</w:t>
            </w:r>
          </w:p>
        </w:tc>
      </w:tr>
      <w:tr w:rsidR="009E3EE3" w:rsidRPr="009E3EE3" w14:paraId="06E5B19A"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E9361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12</w:t>
            </w:r>
          </w:p>
        </w:tc>
        <w:tc>
          <w:tcPr>
            <w:tcW w:w="6980" w:type="dxa"/>
            <w:tcBorders>
              <w:top w:val="nil"/>
              <w:left w:val="nil"/>
              <w:bottom w:val="single" w:sz="8" w:space="0" w:color="auto"/>
              <w:right w:val="single" w:sz="8" w:space="0" w:color="auto"/>
            </w:tcBorders>
            <w:shd w:val="clear" w:color="auto" w:fill="auto"/>
            <w:noWrap/>
            <w:vAlign w:val="center"/>
            <w:hideMark/>
          </w:tcPr>
          <w:p w14:paraId="7FCD29A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banda elástica 46mx15cm azul</w:t>
            </w:r>
          </w:p>
        </w:tc>
        <w:tc>
          <w:tcPr>
            <w:tcW w:w="1780" w:type="dxa"/>
            <w:tcBorders>
              <w:top w:val="nil"/>
              <w:left w:val="nil"/>
              <w:bottom w:val="single" w:sz="8" w:space="0" w:color="auto"/>
              <w:right w:val="single" w:sz="8" w:space="0" w:color="auto"/>
            </w:tcBorders>
            <w:shd w:val="clear" w:color="auto" w:fill="auto"/>
            <w:noWrap/>
            <w:vAlign w:val="center"/>
            <w:hideMark/>
          </w:tcPr>
          <w:p w14:paraId="7CC4044B"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w:t>
            </w:r>
          </w:p>
        </w:tc>
      </w:tr>
      <w:tr w:rsidR="009E3EE3" w:rsidRPr="009E3EE3" w14:paraId="6CAD7186"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4DB1A44"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13</w:t>
            </w:r>
          </w:p>
        </w:tc>
        <w:tc>
          <w:tcPr>
            <w:tcW w:w="6980" w:type="dxa"/>
            <w:tcBorders>
              <w:top w:val="nil"/>
              <w:left w:val="nil"/>
              <w:bottom w:val="single" w:sz="8" w:space="0" w:color="auto"/>
              <w:right w:val="single" w:sz="8" w:space="0" w:color="auto"/>
            </w:tcBorders>
            <w:shd w:val="clear" w:color="auto" w:fill="auto"/>
            <w:noWrap/>
            <w:vAlign w:val="center"/>
            <w:hideMark/>
          </w:tcPr>
          <w:p w14:paraId="548B7AD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banda elástica 46mx15cm verde</w:t>
            </w:r>
          </w:p>
        </w:tc>
        <w:tc>
          <w:tcPr>
            <w:tcW w:w="1780" w:type="dxa"/>
            <w:tcBorders>
              <w:top w:val="nil"/>
              <w:left w:val="nil"/>
              <w:bottom w:val="single" w:sz="8" w:space="0" w:color="auto"/>
              <w:right w:val="single" w:sz="8" w:space="0" w:color="auto"/>
            </w:tcBorders>
            <w:shd w:val="clear" w:color="auto" w:fill="auto"/>
            <w:noWrap/>
            <w:vAlign w:val="center"/>
            <w:hideMark/>
          </w:tcPr>
          <w:p w14:paraId="05F3952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w:t>
            </w:r>
          </w:p>
        </w:tc>
      </w:tr>
      <w:tr w:rsidR="009E3EE3" w:rsidRPr="009E3EE3" w14:paraId="1A434829"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4E90DA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14</w:t>
            </w:r>
          </w:p>
        </w:tc>
        <w:tc>
          <w:tcPr>
            <w:tcW w:w="6980" w:type="dxa"/>
            <w:tcBorders>
              <w:top w:val="nil"/>
              <w:left w:val="nil"/>
              <w:bottom w:val="single" w:sz="8" w:space="0" w:color="auto"/>
              <w:right w:val="single" w:sz="8" w:space="0" w:color="auto"/>
            </w:tcBorders>
            <w:shd w:val="clear" w:color="auto" w:fill="auto"/>
            <w:noWrap/>
            <w:vAlign w:val="center"/>
            <w:hideMark/>
          </w:tcPr>
          <w:p w14:paraId="0BBD8FC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banda elástica 46mx15cm rojo</w:t>
            </w:r>
          </w:p>
        </w:tc>
        <w:tc>
          <w:tcPr>
            <w:tcW w:w="1780" w:type="dxa"/>
            <w:tcBorders>
              <w:top w:val="nil"/>
              <w:left w:val="nil"/>
              <w:bottom w:val="single" w:sz="8" w:space="0" w:color="auto"/>
              <w:right w:val="single" w:sz="8" w:space="0" w:color="auto"/>
            </w:tcBorders>
            <w:shd w:val="clear" w:color="auto" w:fill="auto"/>
            <w:noWrap/>
            <w:vAlign w:val="center"/>
            <w:hideMark/>
          </w:tcPr>
          <w:p w14:paraId="024132B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w:t>
            </w:r>
          </w:p>
        </w:tc>
      </w:tr>
      <w:tr w:rsidR="009E3EE3" w:rsidRPr="009E3EE3" w14:paraId="74820E4B" w14:textId="77777777" w:rsidTr="009E3EE3">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3410C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15</w:t>
            </w:r>
          </w:p>
        </w:tc>
        <w:tc>
          <w:tcPr>
            <w:tcW w:w="6980" w:type="dxa"/>
            <w:tcBorders>
              <w:top w:val="nil"/>
              <w:left w:val="nil"/>
              <w:bottom w:val="single" w:sz="8" w:space="0" w:color="auto"/>
              <w:right w:val="single" w:sz="8" w:space="0" w:color="auto"/>
            </w:tcBorders>
            <w:shd w:val="clear" w:color="auto" w:fill="auto"/>
            <w:vAlign w:val="center"/>
            <w:hideMark/>
          </w:tcPr>
          <w:p w14:paraId="4274A8D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de 25 m. de velcro macho y hembra autoadhesivo de 2,5cm preferentemente de color negro</w:t>
            </w:r>
          </w:p>
        </w:tc>
        <w:tc>
          <w:tcPr>
            <w:tcW w:w="1780" w:type="dxa"/>
            <w:tcBorders>
              <w:top w:val="nil"/>
              <w:left w:val="nil"/>
              <w:bottom w:val="single" w:sz="8" w:space="0" w:color="auto"/>
              <w:right w:val="single" w:sz="8" w:space="0" w:color="auto"/>
            </w:tcBorders>
            <w:shd w:val="clear" w:color="auto" w:fill="auto"/>
            <w:noWrap/>
            <w:vAlign w:val="center"/>
            <w:hideMark/>
          </w:tcPr>
          <w:p w14:paraId="107F08D2"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59634DAB" w14:textId="77777777" w:rsidTr="009E3EE3">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6B4151"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16</w:t>
            </w:r>
          </w:p>
        </w:tc>
        <w:tc>
          <w:tcPr>
            <w:tcW w:w="6980" w:type="dxa"/>
            <w:tcBorders>
              <w:top w:val="nil"/>
              <w:left w:val="nil"/>
              <w:bottom w:val="single" w:sz="8" w:space="0" w:color="auto"/>
              <w:right w:val="single" w:sz="8" w:space="0" w:color="auto"/>
            </w:tcBorders>
            <w:shd w:val="clear" w:color="auto" w:fill="auto"/>
            <w:vAlign w:val="center"/>
            <w:hideMark/>
          </w:tcPr>
          <w:p w14:paraId="79B593D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de 25 m. de velcro macho y hembra autoadhesivo de 5 cm preferentemente de color negro</w:t>
            </w:r>
          </w:p>
        </w:tc>
        <w:tc>
          <w:tcPr>
            <w:tcW w:w="1780" w:type="dxa"/>
            <w:tcBorders>
              <w:top w:val="nil"/>
              <w:left w:val="nil"/>
              <w:bottom w:val="single" w:sz="8" w:space="0" w:color="auto"/>
              <w:right w:val="single" w:sz="8" w:space="0" w:color="auto"/>
            </w:tcBorders>
            <w:shd w:val="clear" w:color="auto" w:fill="auto"/>
            <w:noWrap/>
            <w:vAlign w:val="center"/>
            <w:hideMark/>
          </w:tcPr>
          <w:p w14:paraId="45F4BF7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1841CB9B" w14:textId="77777777" w:rsidTr="009E3EE3">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A76D7D"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17</w:t>
            </w:r>
          </w:p>
        </w:tc>
        <w:tc>
          <w:tcPr>
            <w:tcW w:w="6980" w:type="dxa"/>
            <w:tcBorders>
              <w:top w:val="nil"/>
              <w:left w:val="nil"/>
              <w:bottom w:val="single" w:sz="8" w:space="0" w:color="auto"/>
              <w:right w:val="single" w:sz="8" w:space="0" w:color="auto"/>
            </w:tcBorders>
            <w:shd w:val="clear" w:color="auto" w:fill="auto"/>
            <w:vAlign w:val="center"/>
            <w:hideMark/>
          </w:tcPr>
          <w:p w14:paraId="1F20427B"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Rollo de 25 m. de velcro común de 5 cm preferentemente de color negro</w:t>
            </w:r>
          </w:p>
        </w:tc>
        <w:tc>
          <w:tcPr>
            <w:tcW w:w="1780" w:type="dxa"/>
            <w:tcBorders>
              <w:top w:val="nil"/>
              <w:left w:val="nil"/>
              <w:bottom w:val="single" w:sz="8" w:space="0" w:color="auto"/>
              <w:right w:val="single" w:sz="8" w:space="0" w:color="auto"/>
            </w:tcBorders>
            <w:shd w:val="clear" w:color="auto" w:fill="auto"/>
            <w:noWrap/>
            <w:vAlign w:val="center"/>
            <w:hideMark/>
          </w:tcPr>
          <w:p w14:paraId="33A33C0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32AE3633"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2CB99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18</w:t>
            </w:r>
          </w:p>
        </w:tc>
        <w:tc>
          <w:tcPr>
            <w:tcW w:w="6980" w:type="dxa"/>
            <w:tcBorders>
              <w:top w:val="nil"/>
              <w:left w:val="nil"/>
              <w:bottom w:val="single" w:sz="8" w:space="0" w:color="auto"/>
              <w:right w:val="single" w:sz="8" w:space="0" w:color="auto"/>
            </w:tcBorders>
            <w:shd w:val="clear" w:color="auto" w:fill="auto"/>
            <w:noWrap/>
            <w:vAlign w:val="center"/>
            <w:hideMark/>
          </w:tcPr>
          <w:p w14:paraId="61D8F693"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Vendaje neuromuscular tipo k tape</w:t>
            </w:r>
          </w:p>
        </w:tc>
        <w:tc>
          <w:tcPr>
            <w:tcW w:w="1780" w:type="dxa"/>
            <w:tcBorders>
              <w:top w:val="nil"/>
              <w:left w:val="nil"/>
              <w:bottom w:val="single" w:sz="8" w:space="0" w:color="auto"/>
              <w:right w:val="single" w:sz="8" w:space="0" w:color="auto"/>
            </w:tcBorders>
            <w:shd w:val="clear" w:color="auto" w:fill="auto"/>
            <w:noWrap/>
            <w:vAlign w:val="center"/>
            <w:hideMark/>
          </w:tcPr>
          <w:p w14:paraId="5B7856FE"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600</w:t>
            </w:r>
          </w:p>
        </w:tc>
      </w:tr>
      <w:tr w:rsidR="009E3EE3" w:rsidRPr="009E3EE3" w14:paraId="3AE4E2BF"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6219E4"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19</w:t>
            </w:r>
          </w:p>
        </w:tc>
        <w:tc>
          <w:tcPr>
            <w:tcW w:w="6980" w:type="dxa"/>
            <w:tcBorders>
              <w:top w:val="nil"/>
              <w:left w:val="nil"/>
              <w:bottom w:val="single" w:sz="8" w:space="0" w:color="auto"/>
              <w:right w:val="single" w:sz="8" w:space="0" w:color="auto"/>
            </w:tcBorders>
            <w:shd w:val="clear" w:color="auto" w:fill="auto"/>
            <w:noWrap/>
            <w:vAlign w:val="center"/>
            <w:hideMark/>
          </w:tcPr>
          <w:p w14:paraId="2E88381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Plancha de goma </w:t>
            </w:r>
            <w:proofErr w:type="spellStart"/>
            <w:r w:rsidRPr="008C1CBD">
              <w:rPr>
                <w:rFonts w:ascii="Arial" w:eastAsia="Times New Roman" w:hAnsi="Arial" w:cs="Arial"/>
                <w:color w:val="000000"/>
                <w:lang w:eastAsia="es-UY"/>
              </w:rPr>
              <w:t>eva</w:t>
            </w:r>
            <w:proofErr w:type="spellEnd"/>
            <w:r w:rsidRPr="008C1CBD">
              <w:rPr>
                <w:rFonts w:ascii="Arial" w:eastAsia="Times New Roman" w:hAnsi="Arial" w:cs="Arial"/>
                <w:color w:val="000000"/>
                <w:lang w:eastAsia="es-UY"/>
              </w:rPr>
              <w:t xml:space="preserve"> 60 x 40cm negra y azul</w:t>
            </w:r>
          </w:p>
        </w:tc>
        <w:tc>
          <w:tcPr>
            <w:tcW w:w="1780" w:type="dxa"/>
            <w:tcBorders>
              <w:top w:val="nil"/>
              <w:left w:val="nil"/>
              <w:bottom w:val="single" w:sz="8" w:space="0" w:color="auto"/>
              <w:right w:val="single" w:sz="8" w:space="0" w:color="auto"/>
            </w:tcBorders>
            <w:shd w:val="clear" w:color="auto" w:fill="auto"/>
            <w:noWrap/>
            <w:vAlign w:val="center"/>
            <w:hideMark/>
          </w:tcPr>
          <w:p w14:paraId="3ADC924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40</w:t>
            </w:r>
          </w:p>
        </w:tc>
      </w:tr>
      <w:tr w:rsidR="009E3EE3" w:rsidRPr="009E3EE3" w14:paraId="18BB189A"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DB8643"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20</w:t>
            </w:r>
          </w:p>
        </w:tc>
        <w:tc>
          <w:tcPr>
            <w:tcW w:w="6980" w:type="dxa"/>
            <w:tcBorders>
              <w:top w:val="nil"/>
              <w:left w:val="nil"/>
              <w:bottom w:val="single" w:sz="8" w:space="0" w:color="auto"/>
              <w:right w:val="single" w:sz="8" w:space="0" w:color="auto"/>
            </w:tcBorders>
            <w:shd w:val="clear" w:color="auto" w:fill="auto"/>
            <w:noWrap/>
            <w:vAlign w:val="center"/>
            <w:hideMark/>
          </w:tcPr>
          <w:p w14:paraId="75BAA01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Tazas plásticas de colores con asas que abarquen 4 dedos</w:t>
            </w:r>
          </w:p>
        </w:tc>
        <w:tc>
          <w:tcPr>
            <w:tcW w:w="1780" w:type="dxa"/>
            <w:tcBorders>
              <w:top w:val="nil"/>
              <w:left w:val="nil"/>
              <w:bottom w:val="single" w:sz="8" w:space="0" w:color="auto"/>
              <w:right w:val="single" w:sz="8" w:space="0" w:color="auto"/>
            </w:tcBorders>
            <w:shd w:val="clear" w:color="auto" w:fill="auto"/>
            <w:noWrap/>
            <w:vAlign w:val="center"/>
            <w:hideMark/>
          </w:tcPr>
          <w:p w14:paraId="139D686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30</w:t>
            </w:r>
          </w:p>
        </w:tc>
      </w:tr>
      <w:tr w:rsidR="009E3EE3" w:rsidRPr="009E3EE3" w14:paraId="17D165BF"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AB95F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21</w:t>
            </w:r>
          </w:p>
        </w:tc>
        <w:tc>
          <w:tcPr>
            <w:tcW w:w="6980" w:type="dxa"/>
            <w:tcBorders>
              <w:top w:val="nil"/>
              <w:left w:val="nil"/>
              <w:bottom w:val="single" w:sz="8" w:space="0" w:color="auto"/>
              <w:right w:val="single" w:sz="8" w:space="0" w:color="auto"/>
            </w:tcBorders>
            <w:shd w:val="clear" w:color="auto" w:fill="auto"/>
            <w:noWrap/>
            <w:vAlign w:val="center"/>
            <w:hideMark/>
          </w:tcPr>
          <w:p w14:paraId="3DA55CFB"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Tenedor de metal con mango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0BECD5C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23C2471F"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3903F0"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22</w:t>
            </w:r>
          </w:p>
        </w:tc>
        <w:tc>
          <w:tcPr>
            <w:tcW w:w="6980" w:type="dxa"/>
            <w:tcBorders>
              <w:top w:val="nil"/>
              <w:left w:val="nil"/>
              <w:bottom w:val="single" w:sz="8" w:space="0" w:color="auto"/>
              <w:right w:val="single" w:sz="8" w:space="0" w:color="auto"/>
            </w:tcBorders>
            <w:shd w:val="clear" w:color="auto" w:fill="auto"/>
            <w:noWrap/>
            <w:vAlign w:val="center"/>
            <w:hideMark/>
          </w:tcPr>
          <w:p w14:paraId="4158E6D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Cuchara de metal con mango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0A9C284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38613E55"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2F387D"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23</w:t>
            </w:r>
          </w:p>
        </w:tc>
        <w:tc>
          <w:tcPr>
            <w:tcW w:w="6980" w:type="dxa"/>
            <w:tcBorders>
              <w:top w:val="nil"/>
              <w:left w:val="nil"/>
              <w:bottom w:val="single" w:sz="8" w:space="0" w:color="auto"/>
              <w:right w:val="single" w:sz="8" w:space="0" w:color="auto"/>
            </w:tcBorders>
            <w:shd w:val="clear" w:color="auto" w:fill="auto"/>
            <w:noWrap/>
            <w:vAlign w:val="center"/>
            <w:hideMark/>
          </w:tcPr>
          <w:p w14:paraId="01971783"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Cuchillos de metal con mango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1C6DB90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1A171997"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5A1059B"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24</w:t>
            </w:r>
          </w:p>
        </w:tc>
        <w:tc>
          <w:tcPr>
            <w:tcW w:w="6980" w:type="dxa"/>
            <w:tcBorders>
              <w:top w:val="nil"/>
              <w:left w:val="nil"/>
              <w:bottom w:val="single" w:sz="8" w:space="0" w:color="auto"/>
              <w:right w:val="single" w:sz="8" w:space="0" w:color="auto"/>
            </w:tcBorders>
            <w:shd w:val="clear" w:color="auto" w:fill="auto"/>
            <w:noWrap/>
            <w:vAlign w:val="center"/>
            <w:hideMark/>
          </w:tcPr>
          <w:p w14:paraId="0D60C87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Cuchara de postre de metal con mango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54F6C602"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30</w:t>
            </w:r>
          </w:p>
        </w:tc>
      </w:tr>
      <w:tr w:rsidR="009E3EE3" w:rsidRPr="009E3EE3" w14:paraId="652AE4CD"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3D67B0"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25</w:t>
            </w:r>
          </w:p>
        </w:tc>
        <w:tc>
          <w:tcPr>
            <w:tcW w:w="6980" w:type="dxa"/>
            <w:tcBorders>
              <w:top w:val="nil"/>
              <w:left w:val="nil"/>
              <w:bottom w:val="single" w:sz="8" w:space="0" w:color="auto"/>
              <w:right w:val="single" w:sz="8" w:space="0" w:color="auto"/>
            </w:tcBorders>
            <w:shd w:val="clear" w:color="auto" w:fill="auto"/>
            <w:noWrap/>
            <w:vAlign w:val="center"/>
            <w:hideMark/>
          </w:tcPr>
          <w:p w14:paraId="65BF766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Tubo de goma </w:t>
            </w:r>
            <w:proofErr w:type="spellStart"/>
            <w:r w:rsidRPr="008C1CBD">
              <w:rPr>
                <w:rFonts w:ascii="Arial" w:eastAsia="Times New Roman" w:hAnsi="Arial" w:cs="Arial"/>
                <w:color w:val="000000"/>
                <w:lang w:eastAsia="es-UY"/>
              </w:rPr>
              <w:t>elastomérica</w:t>
            </w:r>
            <w:proofErr w:type="spellEnd"/>
            <w:r w:rsidRPr="008C1CBD">
              <w:rPr>
                <w:rFonts w:ascii="Arial" w:eastAsia="Times New Roman" w:hAnsi="Arial" w:cs="Arial"/>
                <w:color w:val="000000"/>
                <w:lang w:eastAsia="es-UY"/>
              </w:rPr>
              <w:t xml:space="preserve"> de 8 mm aprox. de diámetro interno</w:t>
            </w:r>
          </w:p>
        </w:tc>
        <w:tc>
          <w:tcPr>
            <w:tcW w:w="1780" w:type="dxa"/>
            <w:tcBorders>
              <w:top w:val="nil"/>
              <w:left w:val="nil"/>
              <w:bottom w:val="single" w:sz="8" w:space="0" w:color="auto"/>
              <w:right w:val="single" w:sz="8" w:space="0" w:color="auto"/>
            </w:tcBorders>
            <w:shd w:val="clear" w:color="auto" w:fill="auto"/>
            <w:noWrap/>
            <w:vAlign w:val="center"/>
            <w:hideMark/>
          </w:tcPr>
          <w:p w14:paraId="7D2DE80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 metros</w:t>
            </w:r>
          </w:p>
        </w:tc>
      </w:tr>
      <w:tr w:rsidR="009E3EE3" w:rsidRPr="009E3EE3" w14:paraId="5BD0C68E"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98765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26</w:t>
            </w:r>
          </w:p>
        </w:tc>
        <w:tc>
          <w:tcPr>
            <w:tcW w:w="6980" w:type="dxa"/>
            <w:tcBorders>
              <w:top w:val="nil"/>
              <w:left w:val="nil"/>
              <w:bottom w:val="single" w:sz="8" w:space="0" w:color="auto"/>
              <w:right w:val="single" w:sz="8" w:space="0" w:color="auto"/>
            </w:tcBorders>
            <w:shd w:val="clear" w:color="auto" w:fill="auto"/>
            <w:noWrap/>
            <w:vAlign w:val="center"/>
            <w:hideMark/>
          </w:tcPr>
          <w:p w14:paraId="2901010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Cepillos lava vaso con ventosas</w:t>
            </w:r>
          </w:p>
        </w:tc>
        <w:tc>
          <w:tcPr>
            <w:tcW w:w="1780" w:type="dxa"/>
            <w:tcBorders>
              <w:top w:val="nil"/>
              <w:left w:val="nil"/>
              <w:bottom w:val="single" w:sz="8" w:space="0" w:color="auto"/>
              <w:right w:val="single" w:sz="8" w:space="0" w:color="auto"/>
            </w:tcBorders>
            <w:shd w:val="clear" w:color="auto" w:fill="auto"/>
            <w:noWrap/>
            <w:vAlign w:val="center"/>
            <w:hideMark/>
          </w:tcPr>
          <w:p w14:paraId="2692764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30</w:t>
            </w:r>
          </w:p>
        </w:tc>
      </w:tr>
      <w:tr w:rsidR="009E3EE3" w:rsidRPr="009E3EE3" w14:paraId="521DCF96"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5E0EF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27</w:t>
            </w:r>
          </w:p>
        </w:tc>
        <w:tc>
          <w:tcPr>
            <w:tcW w:w="6980" w:type="dxa"/>
            <w:tcBorders>
              <w:top w:val="nil"/>
              <w:left w:val="nil"/>
              <w:bottom w:val="single" w:sz="8" w:space="0" w:color="auto"/>
              <w:right w:val="single" w:sz="8" w:space="0" w:color="auto"/>
            </w:tcBorders>
            <w:shd w:val="clear" w:color="auto" w:fill="auto"/>
            <w:noWrap/>
            <w:vAlign w:val="center"/>
            <w:hideMark/>
          </w:tcPr>
          <w:p w14:paraId="7A715B0B" w14:textId="77777777" w:rsidR="009E3EE3" w:rsidRPr="008C1CBD" w:rsidRDefault="009E3EE3" w:rsidP="009E3EE3">
            <w:pPr>
              <w:jc w:val="center"/>
              <w:rPr>
                <w:rFonts w:ascii="Arial" w:eastAsia="Times New Roman" w:hAnsi="Arial" w:cs="Arial"/>
                <w:color w:val="000000"/>
                <w:lang w:eastAsia="es-UY"/>
              </w:rPr>
            </w:pPr>
            <w:proofErr w:type="spellStart"/>
            <w:r w:rsidRPr="008C1CBD">
              <w:rPr>
                <w:rFonts w:ascii="Arial" w:eastAsia="Times New Roman" w:hAnsi="Arial" w:cs="Arial"/>
                <w:color w:val="000000"/>
                <w:lang w:eastAsia="es-UY"/>
              </w:rPr>
              <w:t>Termocontraíble</w:t>
            </w:r>
            <w:proofErr w:type="spellEnd"/>
            <w:r w:rsidRPr="008C1CBD">
              <w:rPr>
                <w:rFonts w:ascii="Arial" w:eastAsia="Times New Roman" w:hAnsi="Arial" w:cs="Arial"/>
                <w:color w:val="000000"/>
                <w:lang w:eastAsia="es-UY"/>
              </w:rPr>
              <w:t xml:space="preserve"> negro de 5 cm de ancho aprox.</w:t>
            </w:r>
          </w:p>
        </w:tc>
        <w:tc>
          <w:tcPr>
            <w:tcW w:w="1780" w:type="dxa"/>
            <w:tcBorders>
              <w:top w:val="nil"/>
              <w:left w:val="nil"/>
              <w:bottom w:val="single" w:sz="8" w:space="0" w:color="auto"/>
              <w:right w:val="single" w:sz="8" w:space="0" w:color="auto"/>
            </w:tcBorders>
            <w:shd w:val="clear" w:color="auto" w:fill="auto"/>
            <w:noWrap/>
            <w:vAlign w:val="center"/>
            <w:hideMark/>
          </w:tcPr>
          <w:p w14:paraId="69BEA71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 metros</w:t>
            </w:r>
          </w:p>
        </w:tc>
      </w:tr>
      <w:tr w:rsidR="009E3EE3" w:rsidRPr="009E3EE3" w14:paraId="472CDE2D"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B1955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28</w:t>
            </w:r>
          </w:p>
        </w:tc>
        <w:tc>
          <w:tcPr>
            <w:tcW w:w="6980" w:type="dxa"/>
            <w:tcBorders>
              <w:top w:val="nil"/>
              <w:left w:val="nil"/>
              <w:bottom w:val="single" w:sz="8" w:space="0" w:color="auto"/>
              <w:right w:val="single" w:sz="8" w:space="0" w:color="auto"/>
            </w:tcBorders>
            <w:shd w:val="clear" w:color="auto" w:fill="auto"/>
            <w:noWrap/>
            <w:vAlign w:val="center"/>
            <w:hideMark/>
          </w:tcPr>
          <w:p w14:paraId="23BB215E"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Esponja con mango porta jabón</w:t>
            </w:r>
          </w:p>
        </w:tc>
        <w:tc>
          <w:tcPr>
            <w:tcW w:w="1780" w:type="dxa"/>
            <w:tcBorders>
              <w:top w:val="nil"/>
              <w:left w:val="nil"/>
              <w:bottom w:val="single" w:sz="8" w:space="0" w:color="auto"/>
              <w:right w:val="single" w:sz="8" w:space="0" w:color="auto"/>
            </w:tcBorders>
            <w:shd w:val="clear" w:color="auto" w:fill="auto"/>
            <w:noWrap/>
            <w:vAlign w:val="center"/>
            <w:hideMark/>
          </w:tcPr>
          <w:p w14:paraId="5CFBE92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5936D300"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54501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29</w:t>
            </w:r>
          </w:p>
        </w:tc>
        <w:tc>
          <w:tcPr>
            <w:tcW w:w="6980" w:type="dxa"/>
            <w:tcBorders>
              <w:top w:val="nil"/>
              <w:left w:val="nil"/>
              <w:bottom w:val="single" w:sz="8" w:space="0" w:color="auto"/>
              <w:right w:val="single" w:sz="8" w:space="0" w:color="auto"/>
            </w:tcBorders>
            <w:shd w:val="clear" w:color="auto" w:fill="auto"/>
            <w:noWrap/>
            <w:vAlign w:val="center"/>
            <w:hideMark/>
          </w:tcPr>
          <w:p w14:paraId="00918A34" w14:textId="77777777" w:rsidR="009E3EE3" w:rsidRPr="008C1CBD" w:rsidRDefault="009E3EE3" w:rsidP="009E3EE3">
            <w:pPr>
              <w:jc w:val="center"/>
              <w:rPr>
                <w:rFonts w:ascii="Arial" w:eastAsia="Times New Roman" w:hAnsi="Arial" w:cs="Arial"/>
                <w:color w:val="000000"/>
                <w:lang w:eastAsia="es-UY"/>
              </w:rPr>
            </w:pPr>
            <w:proofErr w:type="spellStart"/>
            <w:r w:rsidRPr="008C1CBD">
              <w:rPr>
                <w:rFonts w:ascii="Arial" w:eastAsia="Times New Roman" w:hAnsi="Arial" w:cs="Arial"/>
                <w:color w:val="000000"/>
                <w:lang w:eastAsia="es-UY"/>
              </w:rPr>
              <w:t>Engrosador</w:t>
            </w:r>
            <w:proofErr w:type="spellEnd"/>
            <w:r w:rsidRPr="008C1CBD">
              <w:rPr>
                <w:rFonts w:ascii="Arial" w:eastAsia="Times New Roman" w:hAnsi="Arial" w:cs="Arial"/>
                <w:color w:val="000000"/>
                <w:lang w:eastAsia="es-UY"/>
              </w:rPr>
              <w:t xml:space="preserve"> de lápiz (</w:t>
            </w:r>
            <w:proofErr w:type="spellStart"/>
            <w:r w:rsidRPr="008C1CBD">
              <w:rPr>
                <w:rFonts w:ascii="Arial" w:eastAsia="Times New Roman" w:hAnsi="Arial" w:cs="Arial"/>
                <w:color w:val="000000"/>
                <w:lang w:eastAsia="es-UY"/>
              </w:rPr>
              <w:t>grip</w:t>
            </w:r>
            <w:proofErr w:type="spellEnd"/>
            <w:r w:rsidRPr="008C1CBD">
              <w:rPr>
                <w:rFonts w:ascii="Arial" w:eastAsia="Times New Roman" w:hAnsi="Arial" w:cs="Arial"/>
                <w:color w:val="000000"/>
                <w:lang w:eastAsia="es-UY"/>
              </w:rPr>
              <w:t xml:space="preserve"> triangular)</w:t>
            </w:r>
          </w:p>
        </w:tc>
        <w:tc>
          <w:tcPr>
            <w:tcW w:w="1780" w:type="dxa"/>
            <w:tcBorders>
              <w:top w:val="nil"/>
              <w:left w:val="nil"/>
              <w:bottom w:val="single" w:sz="8" w:space="0" w:color="auto"/>
              <w:right w:val="single" w:sz="8" w:space="0" w:color="auto"/>
            </w:tcBorders>
            <w:shd w:val="clear" w:color="auto" w:fill="auto"/>
            <w:noWrap/>
            <w:vAlign w:val="center"/>
            <w:hideMark/>
          </w:tcPr>
          <w:p w14:paraId="6A6FAC6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3F4876FD"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49808B"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30</w:t>
            </w:r>
          </w:p>
        </w:tc>
        <w:tc>
          <w:tcPr>
            <w:tcW w:w="6980" w:type="dxa"/>
            <w:tcBorders>
              <w:top w:val="nil"/>
              <w:left w:val="nil"/>
              <w:bottom w:val="single" w:sz="8" w:space="0" w:color="auto"/>
              <w:right w:val="single" w:sz="8" w:space="0" w:color="auto"/>
            </w:tcBorders>
            <w:shd w:val="clear" w:color="auto" w:fill="auto"/>
            <w:noWrap/>
            <w:vAlign w:val="center"/>
            <w:hideMark/>
          </w:tcPr>
          <w:p w14:paraId="49D50A4B" w14:textId="77777777" w:rsidR="009E3EE3" w:rsidRPr="008C1CBD" w:rsidRDefault="009E3EE3" w:rsidP="009E3EE3">
            <w:pPr>
              <w:jc w:val="center"/>
              <w:rPr>
                <w:rFonts w:ascii="Arial" w:eastAsia="Times New Roman" w:hAnsi="Arial" w:cs="Arial"/>
                <w:color w:val="000000"/>
                <w:lang w:eastAsia="es-UY"/>
              </w:rPr>
            </w:pPr>
            <w:proofErr w:type="spellStart"/>
            <w:r w:rsidRPr="008C1CBD">
              <w:rPr>
                <w:rFonts w:ascii="Arial" w:eastAsia="Times New Roman" w:hAnsi="Arial" w:cs="Arial"/>
                <w:color w:val="000000"/>
                <w:lang w:eastAsia="es-UY"/>
              </w:rPr>
              <w:t>Engrosador</w:t>
            </w:r>
            <w:proofErr w:type="spellEnd"/>
            <w:r w:rsidRPr="008C1CBD">
              <w:rPr>
                <w:rFonts w:ascii="Arial" w:eastAsia="Times New Roman" w:hAnsi="Arial" w:cs="Arial"/>
                <w:color w:val="000000"/>
                <w:lang w:eastAsia="es-UY"/>
              </w:rPr>
              <w:t xml:space="preserve"> de lápiz (</w:t>
            </w:r>
            <w:proofErr w:type="spellStart"/>
            <w:r w:rsidRPr="008C1CBD">
              <w:rPr>
                <w:rFonts w:ascii="Arial" w:eastAsia="Times New Roman" w:hAnsi="Arial" w:cs="Arial"/>
                <w:color w:val="000000"/>
                <w:lang w:eastAsia="es-UY"/>
              </w:rPr>
              <w:t>grip</w:t>
            </w:r>
            <w:proofErr w:type="spellEnd"/>
            <w:r w:rsidRPr="008C1CBD">
              <w:rPr>
                <w:rFonts w:ascii="Arial" w:eastAsia="Times New Roman" w:hAnsi="Arial" w:cs="Arial"/>
                <w:color w:val="000000"/>
                <w:lang w:eastAsia="es-UY"/>
              </w:rPr>
              <w:t xml:space="preserve"> anatómico)</w:t>
            </w:r>
          </w:p>
        </w:tc>
        <w:tc>
          <w:tcPr>
            <w:tcW w:w="1780" w:type="dxa"/>
            <w:tcBorders>
              <w:top w:val="nil"/>
              <w:left w:val="nil"/>
              <w:bottom w:val="single" w:sz="8" w:space="0" w:color="auto"/>
              <w:right w:val="single" w:sz="8" w:space="0" w:color="auto"/>
            </w:tcBorders>
            <w:shd w:val="clear" w:color="auto" w:fill="auto"/>
            <w:noWrap/>
            <w:vAlign w:val="center"/>
            <w:hideMark/>
          </w:tcPr>
          <w:p w14:paraId="0CF8C92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6FFB6459" w14:textId="77777777" w:rsidTr="009E3EE3">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09A1BF"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31</w:t>
            </w:r>
          </w:p>
        </w:tc>
        <w:tc>
          <w:tcPr>
            <w:tcW w:w="6980" w:type="dxa"/>
            <w:tcBorders>
              <w:top w:val="nil"/>
              <w:left w:val="nil"/>
              <w:bottom w:val="single" w:sz="8" w:space="0" w:color="auto"/>
              <w:right w:val="single" w:sz="8" w:space="0" w:color="auto"/>
            </w:tcBorders>
            <w:shd w:val="clear" w:color="auto" w:fill="auto"/>
            <w:vAlign w:val="center"/>
            <w:hideMark/>
          </w:tcPr>
          <w:p w14:paraId="3E8F146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Protectores de manubrio de goma espuma de 1,5 de diámetro interno</w:t>
            </w:r>
          </w:p>
        </w:tc>
        <w:tc>
          <w:tcPr>
            <w:tcW w:w="1780" w:type="dxa"/>
            <w:tcBorders>
              <w:top w:val="nil"/>
              <w:left w:val="nil"/>
              <w:bottom w:val="single" w:sz="8" w:space="0" w:color="auto"/>
              <w:right w:val="single" w:sz="8" w:space="0" w:color="auto"/>
            </w:tcBorders>
            <w:shd w:val="clear" w:color="auto" w:fill="auto"/>
            <w:noWrap/>
            <w:vAlign w:val="center"/>
            <w:hideMark/>
          </w:tcPr>
          <w:p w14:paraId="120F4CA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43EB1C32"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459C73"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32</w:t>
            </w:r>
          </w:p>
        </w:tc>
        <w:tc>
          <w:tcPr>
            <w:tcW w:w="6980" w:type="dxa"/>
            <w:tcBorders>
              <w:top w:val="nil"/>
              <w:left w:val="nil"/>
              <w:bottom w:val="single" w:sz="8" w:space="0" w:color="auto"/>
              <w:right w:val="single" w:sz="8" w:space="0" w:color="auto"/>
            </w:tcBorders>
            <w:shd w:val="clear" w:color="auto" w:fill="auto"/>
            <w:noWrap/>
            <w:vAlign w:val="center"/>
            <w:hideMark/>
          </w:tcPr>
          <w:p w14:paraId="7B8FB3D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Platos hondos de plástico no descartable</w:t>
            </w:r>
          </w:p>
        </w:tc>
        <w:tc>
          <w:tcPr>
            <w:tcW w:w="1780" w:type="dxa"/>
            <w:tcBorders>
              <w:top w:val="nil"/>
              <w:left w:val="nil"/>
              <w:bottom w:val="single" w:sz="8" w:space="0" w:color="auto"/>
              <w:right w:val="single" w:sz="8" w:space="0" w:color="auto"/>
            </w:tcBorders>
            <w:shd w:val="clear" w:color="auto" w:fill="auto"/>
            <w:noWrap/>
            <w:vAlign w:val="center"/>
            <w:hideMark/>
          </w:tcPr>
          <w:p w14:paraId="52F2B3DE"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1F9AE2FF"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A58E1F"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33</w:t>
            </w:r>
          </w:p>
        </w:tc>
        <w:tc>
          <w:tcPr>
            <w:tcW w:w="6980" w:type="dxa"/>
            <w:tcBorders>
              <w:top w:val="nil"/>
              <w:left w:val="nil"/>
              <w:bottom w:val="single" w:sz="8" w:space="0" w:color="auto"/>
              <w:right w:val="single" w:sz="8" w:space="0" w:color="auto"/>
            </w:tcBorders>
            <w:shd w:val="clear" w:color="auto" w:fill="auto"/>
            <w:noWrap/>
            <w:vAlign w:val="center"/>
            <w:hideMark/>
          </w:tcPr>
          <w:p w14:paraId="4349FA9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Cortador de pizza circular </w:t>
            </w:r>
          </w:p>
        </w:tc>
        <w:tc>
          <w:tcPr>
            <w:tcW w:w="1780" w:type="dxa"/>
            <w:tcBorders>
              <w:top w:val="nil"/>
              <w:left w:val="nil"/>
              <w:bottom w:val="single" w:sz="8" w:space="0" w:color="auto"/>
              <w:right w:val="single" w:sz="8" w:space="0" w:color="auto"/>
            </w:tcBorders>
            <w:shd w:val="clear" w:color="auto" w:fill="auto"/>
            <w:noWrap/>
            <w:vAlign w:val="center"/>
            <w:hideMark/>
          </w:tcPr>
          <w:p w14:paraId="081EC5E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6B04811B"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030D5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34</w:t>
            </w:r>
          </w:p>
        </w:tc>
        <w:tc>
          <w:tcPr>
            <w:tcW w:w="6980" w:type="dxa"/>
            <w:tcBorders>
              <w:top w:val="nil"/>
              <w:left w:val="nil"/>
              <w:bottom w:val="single" w:sz="8" w:space="0" w:color="auto"/>
              <w:right w:val="single" w:sz="8" w:space="0" w:color="auto"/>
            </w:tcBorders>
            <w:shd w:val="clear" w:color="auto" w:fill="auto"/>
            <w:noWrap/>
            <w:vAlign w:val="center"/>
            <w:hideMark/>
          </w:tcPr>
          <w:p w14:paraId="54232E4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Cinta mochila de nylon de 3cm de ancho y color negro</w:t>
            </w:r>
          </w:p>
        </w:tc>
        <w:tc>
          <w:tcPr>
            <w:tcW w:w="1780" w:type="dxa"/>
            <w:tcBorders>
              <w:top w:val="nil"/>
              <w:left w:val="nil"/>
              <w:bottom w:val="single" w:sz="8" w:space="0" w:color="auto"/>
              <w:right w:val="single" w:sz="8" w:space="0" w:color="auto"/>
            </w:tcBorders>
            <w:shd w:val="clear" w:color="auto" w:fill="auto"/>
            <w:noWrap/>
            <w:vAlign w:val="center"/>
            <w:hideMark/>
          </w:tcPr>
          <w:p w14:paraId="64B4113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100 metros</w:t>
            </w:r>
          </w:p>
        </w:tc>
      </w:tr>
      <w:tr w:rsidR="009E3EE3" w:rsidRPr="009E3EE3" w14:paraId="0D09601C"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D9CFC3"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35</w:t>
            </w:r>
          </w:p>
        </w:tc>
        <w:tc>
          <w:tcPr>
            <w:tcW w:w="6980" w:type="dxa"/>
            <w:tcBorders>
              <w:top w:val="nil"/>
              <w:left w:val="nil"/>
              <w:bottom w:val="single" w:sz="8" w:space="0" w:color="auto"/>
              <w:right w:val="single" w:sz="8" w:space="0" w:color="auto"/>
            </w:tcBorders>
            <w:shd w:val="clear" w:color="auto" w:fill="auto"/>
            <w:noWrap/>
            <w:vAlign w:val="center"/>
            <w:hideMark/>
          </w:tcPr>
          <w:p w14:paraId="0D04357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Asas </w:t>
            </w:r>
            <w:proofErr w:type="spellStart"/>
            <w:r w:rsidRPr="008C1CBD">
              <w:rPr>
                <w:rFonts w:ascii="Arial" w:eastAsia="Times New Roman" w:hAnsi="Arial" w:cs="Arial"/>
                <w:color w:val="000000"/>
                <w:lang w:eastAsia="es-UY"/>
              </w:rPr>
              <w:t>sujetabolsas</w:t>
            </w:r>
            <w:proofErr w:type="spellEnd"/>
            <w:r w:rsidRPr="008C1CBD">
              <w:rPr>
                <w:rFonts w:ascii="Arial" w:eastAsia="Times New Roman" w:hAnsi="Arial" w:cs="Arial"/>
                <w:color w:val="000000"/>
                <w:lang w:eastAsia="es-UY"/>
              </w:rPr>
              <w:t xml:space="preserve">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758511D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30</w:t>
            </w:r>
          </w:p>
        </w:tc>
      </w:tr>
      <w:tr w:rsidR="009E3EE3" w:rsidRPr="009E3EE3" w14:paraId="6F0B6513"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B8DC4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36</w:t>
            </w:r>
          </w:p>
        </w:tc>
        <w:tc>
          <w:tcPr>
            <w:tcW w:w="6980" w:type="dxa"/>
            <w:tcBorders>
              <w:top w:val="nil"/>
              <w:left w:val="nil"/>
              <w:bottom w:val="single" w:sz="8" w:space="0" w:color="auto"/>
              <w:right w:val="single" w:sz="8" w:space="0" w:color="auto"/>
            </w:tcBorders>
            <w:shd w:val="clear" w:color="auto" w:fill="auto"/>
            <w:noWrap/>
            <w:vAlign w:val="center"/>
            <w:hideMark/>
          </w:tcPr>
          <w:p w14:paraId="3DE75BE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Varilla de madera de 1,5 cm de diámetro x60 cm de largo</w:t>
            </w:r>
          </w:p>
        </w:tc>
        <w:tc>
          <w:tcPr>
            <w:tcW w:w="1780" w:type="dxa"/>
            <w:tcBorders>
              <w:top w:val="nil"/>
              <w:left w:val="nil"/>
              <w:bottom w:val="single" w:sz="8" w:space="0" w:color="auto"/>
              <w:right w:val="single" w:sz="8" w:space="0" w:color="auto"/>
            </w:tcBorders>
            <w:shd w:val="clear" w:color="auto" w:fill="auto"/>
            <w:noWrap/>
            <w:vAlign w:val="center"/>
            <w:hideMark/>
          </w:tcPr>
          <w:p w14:paraId="6FBE353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r w:rsidR="009E3EE3" w:rsidRPr="009E3EE3" w14:paraId="2F73A719"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3186CF"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37</w:t>
            </w:r>
          </w:p>
        </w:tc>
        <w:tc>
          <w:tcPr>
            <w:tcW w:w="6980" w:type="dxa"/>
            <w:tcBorders>
              <w:top w:val="nil"/>
              <w:left w:val="nil"/>
              <w:bottom w:val="single" w:sz="8" w:space="0" w:color="auto"/>
              <w:right w:val="single" w:sz="8" w:space="0" w:color="auto"/>
            </w:tcBorders>
            <w:shd w:val="clear" w:color="auto" w:fill="auto"/>
            <w:noWrap/>
            <w:vAlign w:val="center"/>
            <w:hideMark/>
          </w:tcPr>
          <w:p w14:paraId="3E0D853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Calzadores de mango largo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27BD97C2"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7B81F529"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DE37B6"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38</w:t>
            </w:r>
          </w:p>
        </w:tc>
        <w:tc>
          <w:tcPr>
            <w:tcW w:w="6980" w:type="dxa"/>
            <w:tcBorders>
              <w:top w:val="nil"/>
              <w:left w:val="nil"/>
              <w:bottom w:val="single" w:sz="8" w:space="0" w:color="auto"/>
              <w:right w:val="single" w:sz="8" w:space="0" w:color="auto"/>
            </w:tcBorders>
            <w:shd w:val="clear" w:color="auto" w:fill="auto"/>
            <w:noWrap/>
            <w:vAlign w:val="center"/>
            <w:hideMark/>
          </w:tcPr>
          <w:p w14:paraId="220BFB7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Tubos de silicona caliente 1cm</w:t>
            </w:r>
          </w:p>
        </w:tc>
        <w:tc>
          <w:tcPr>
            <w:tcW w:w="1780" w:type="dxa"/>
            <w:tcBorders>
              <w:top w:val="nil"/>
              <w:left w:val="nil"/>
              <w:bottom w:val="single" w:sz="8" w:space="0" w:color="auto"/>
              <w:right w:val="single" w:sz="8" w:space="0" w:color="auto"/>
            </w:tcBorders>
            <w:shd w:val="clear" w:color="auto" w:fill="auto"/>
            <w:noWrap/>
            <w:vAlign w:val="center"/>
            <w:hideMark/>
          </w:tcPr>
          <w:p w14:paraId="40BBB0F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r w:rsidR="009E3EE3" w:rsidRPr="009E3EE3" w14:paraId="054F29A0"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A70D8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39</w:t>
            </w:r>
          </w:p>
        </w:tc>
        <w:tc>
          <w:tcPr>
            <w:tcW w:w="6980" w:type="dxa"/>
            <w:tcBorders>
              <w:top w:val="nil"/>
              <w:left w:val="nil"/>
              <w:bottom w:val="single" w:sz="8" w:space="0" w:color="auto"/>
              <w:right w:val="single" w:sz="8" w:space="0" w:color="auto"/>
            </w:tcBorders>
            <w:shd w:val="clear" w:color="auto" w:fill="auto"/>
            <w:noWrap/>
            <w:vAlign w:val="center"/>
            <w:hideMark/>
          </w:tcPr>
          <w:p w14:paraId="7ABE893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Pelotitas de </w:t>
            </w:r>
            <w:proofErr w:type="spellStart"/>
            <w:r w:rsidRPr="008C1CBD">
              <w:rPr>
                <w:rFonts w:ascii="Arial" w:eastAsia="Times New Roman" w:hAnsi="Arial" w:cs="Arial"/>
                <w:color w:val="000000"/>
                <w:lang w:eastAsia="es-UY"/>
              </w:rPr>
              <w:t>tergopol</w:t>
            </w:r>
            <w:proofErr w:type="spellEnd"/>
            <w:r w:rsidRPr="008C1CBD">
              <w:rPr>
                <w:rFonts w:ascii="Arial" w:eastAsia="Times New Roman" w:hAnsi="Arial" w:cs="Arial"/>
                <w:color w:val="000000"/>
                <w:lang w:eastAsia="es-UY"/>
              </w:rPr>
              <w:t xml:space="preserve"> 4cm de diámetro</w:t>
            </w:r>
          </w:p>
        </w:tc>
        <w:tc>
          <w:tcPr>
            <w:tcW w:w="1780" w:type="dxa"/>
            <w:tcBorders>
              <w:top w:val="nil"/>
              <w:left w:val="nil"/>
              <w:bottom w:val="single" w:sz="8" w:space="0" w:color="auto"/>
              <w:right w:val="single" w:sz="8" w:space="0" w:color="auto"/>
            </w:tcBorders>
            <w:shd w:val="clear" w:color="auto" w:fill="auto"/>
            <w:noWrap/>
            <w:vAlign w:val="center"/>
            <w:hideMark/>
          </w:tcPr>
          <w:p w14:paraId="7AA41F3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r w:rsidR="009E3EE3" w:rsidRPr="009E3EE3" w14:paraId="687534C6"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FC971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40</w:t>
            </w:r>
          </w:p>
        </w:tc>
        <w:tc>
          <w:tcPr>
            <w:tcW w:w="6980" w:type="dxa"/>
            <w:tcBorders>
              <w:top w:val="nil"/>
              <w:left w:val="nil"/>
              <w:bottom w:val="single" w:sz="8" w:space="0" w:color="auto"/>
              <w:right w:val="single" w:sz="8" w:space="0" w:color="auto"/>
            </w:tcBorders>
            <w:shd w:val="clear" w:color="auto" w:fill="auto"/>
            <w:noWrap/>
            <w:vAlign w:val="center"/>
            <w:hideMark/>
          </w:tcPr>
          <w:p w14:paraId="1D3D67D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Pelotitas de </w:t>
            </w:r>
            <w:proofErr w:type="spellStart"/>
            <w:r w:rsidRPr="008C1CBD">
              <w:rPr>
                <w:rFonts w:ascii="Arial" w:eastAsia="Times New Roman" w:hAnsi="Arial" w:cs="Arial"/>
                <w:color w:val="000000"/>
                <w:lang w:eastAsia="es-UY"/>
              </w:rPr>
              <w:t>tergopol</w:t>
            </w:r>
            <w:proofErr w:type="spellEnd"/>
            <w:r w:rsidRPr="008C1CBD">
              <w:rPr>
                <w:rFonts w:ascii="Arial" w:eastAsia="Times New Roman" w:hAnsi="Arial" w:cs="Arial"/>
                <w:color w:val="000000"/>
                <w:lang w:eastAsia="es-UY"/>
              </w:rPr>
              <w:t xml:space="preserve"> 6 cm diámetro </w:t>
            </w:r>
          </w:p>
        </w:tc>
        <w:tc>
          <w:tcPr>
            <w:tcW w:w="1780" w:type="dxa"/>
            <w:tcBorders>
              <w:top w:val="nil"/>
              <w:left w:val="nil"/>
              <w:bottom w:val="single" w:sz="8" w:space="0" w:color="auto"/>
              <w:right w:val="single" w:sz="8" w:space="0" w:color="auto"/>
            </w:tcBorders>
            <w:shd w:val="clear" w:color="auto" w:fill="auto"/>
            <w:noWrap/>
            <w:vAlign w:val="center"/>
            <w:hideMark/>
          </w:tcPr>
          <w:p w14:paraId="57C62B3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r w:rsidR="009E3EE3" w:rsidRPr="009E3EE3" w14:paraId="5698012A"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766E90"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41</w:t>
            </w:r>
          </w:p>
        </w:tc>
        <w:tc>
          <w:tcPr>
            <w:tcW w:w="6980" w:type="dxa"/>
            <w:tcBorders>
              <w:top w:val="nil"/>
              <w:left w:val="nil"/>
              <w:bottom w:val="single" w:sz="8" w:space="0" w:color="auto"/>
              <w:right w:val="single" w:sz="8" w:space="0" w:color="auto"/>
            </w:tcBorders>
            <w:shd w:val="clear" w:color="auto" w:fill="auto"/>
            <w:noWrap/>
            <w:vAlign w:val="center"/>
            <w:hideMark/>
          </w:tcPr>
          <w:p w14:paraId="217C73F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Pinzas alcanza objetos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3E7982B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21826676"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7196EE"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42</w:t>
            </w:r>
          </w:p>
        </w:tc>
        <w:tc>
          <w:tcPr>
            <w:tcW w:w="6980" w:type="dxa"/>
            <w:tcBorders>
              <w:top w:val="nil"/>
              <w:left w:val="nil"/>
              <w:bottom w:val="single" w:sz="8" w:space="0" w:color="auto"/>
              <w:right w:val="single" w:sz="8" w:space="0" w:color="auto"/>
            </w:tcBorders>
            <w:shd w:val="clear" w:color="auto" w:fill="auto"/>
            <w:noWrap/>
            <w:vAlign w:val="center"/>
            <w:hideMark/>
          </w:tcPr>
          <w:p w14:paraId="40B7E6C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Peine con mango de plástico</w:t>
            </w:r>
          </w:p>
        </w:tc>
        <w:tc>
          <w:tcPr>
            <w:tcW w:w="1780" w:type="dxa"/>
            <w:tcBorders>
              <w:top w:val="nil"/>
              <w:left w:val="nil"/>
              <w:bottom w:val="single" w:sz="8" w:space="0" w:color="auto"/>
              <w:right w:val="single" w:sz="8" w:space="0" w:color="auto"/>
            </w:tcBorders>
            <w:shd w:val="clear" w:color="auto" w:fill="auto"/>
            <w:noWrap/>
            <w:vAlign w:val="center"/>
            <w:hideMark/>
          </w:tcPr>
          <w:p w14:paraId="6A1E251B"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1AEB5915"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A174B1"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43</w:t>
            </w:r>
          </w:p>
        </w:tc>
        <w:tc>
          <w:tcPr>
            <w:tcW w:w="6980" w:type="dxa"/>
            <w:tcBorders>
              <w:top w:val="nil"/>
              <w:left w:val="nil"/>
              <w:bottom w:val="single" w:sz="8" w:space="0" w:color="auto"/>
              <w:right w:val="single" w:sz="8" w:space="0" w:color="auto"/>
            </w:tcBorders>
            <w:shd w:val="clear" w:color="auto" w:fill="auto"/>
            <w:noWrap/>
            <w:vAlign w:val="center"/>
            <w:hideMark/>
          </w:tcPr>
          <w:p w14:paraId="27066A2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Peladores de verdura de metal</w:t>
            </w:r>
          </w:p>
        </w:tc>
        <w:tc>
          <w:tcPr>
            <w:tcW w:w="1780" w:type="dxa"/>
            <w:tcBorders>
              <w:top w:val="nil"/>
              <w:left w:val="nil"/>
              <w:bottom w:val="single" w:sz="8" w:space="0" w:color="auto"/>
              <w:right w:val="single" w:sz="8" w:space="0" w:color="auto"/>
            </w:tcBorders>
            <w:shd w:val="clear" w:color="auto" w:fill="auto"/>
            <w:noWrap/>
            <w:vAlign w:val="center"/>
            <w:hideMark/>
          </w:tcPr>
          <w:p w14:paraId="3C22B7A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4866BA2A"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C539F1"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44</w:t>
            </w:r>
          </w:p>
        </w:tc>
        <w:tc>
          <w:tcPr>
            <w:tcW w:w="6980" w:type="dxa"/>
            <w:tcBorders>
              <w:top w:val="nil"/>
              <w:left w:val="nil"/>
              <w:bottom w:val="single" w:sz="8" w:space="0" w:color="auto"/>
              <w:right w:val="single" w:sz="8" w:space="0" w:color="auto"/>
            </w:tcBorders>
            <w:shd w:val="clear" w:color="auto" w:fill="auto"/>
            <w:noWrap/>
            <w:vAlign w:val="center"/>
            <w:hideMark/>
          </w:tcPr>
          <w:p w14:paraId="164CBF0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Cordón elástico blanco</w:t>
            </w:r>
          </w:p>
        </w:tc>
        <w:tc>
          <w:tcPr>
            <w:tcW w:w="1780" w:type="dxa"/>
            <w:tcBorders>
              <w:top w:val="nil"/>
              <w:left w:val="nil"/>
              <w:bottom w:val="single" w:sz="8" w:space="0" w:color="auto"/>
              <w:right w:val="single" w:sz="8" w:space="0" w:color="auto"/>
            </w:tcBorders>
            <w:shd w:val="clear" w:color="auto" w:fill="auto"/>
            <w:noWrap/>
            <w:vAlign w:val="center"/>
            <w:hideMark/>
          </w:tcPr>
          <w:p w14:paraId="194A09CD"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 metros</w:t>
            </w:r>
          </w:p>
        </w:tc>
      </w:tr>
      <w:tr w:rsidR="009E3EE3" w:rsidRPr="009E3EE3" w14:paraId="1C840479"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00BC0B"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45</w:t>
            </w:r>
          </w:p>
        </w:tc>
        <w:tc>
          <w:tcPr>
            <w:tcW w:w="6980" w:type="dxa"/>
            <w:tcBorders>
              <w:top w:val="nil"/>
              <w:left w:val="nil"/>
              <w:bottom w:val="single" w:sz="8" w:space="0" w:color="auto"/>
              <w:right w:val="single" w:sz="8" w:space="0" w:color="auto"/>
            </w:tcBorders>
            <w:shd w:val="clear" w:color="auto" w:fill="auto"/>
            <w:noWrap/>
            <w:vAlign w:val="center"/>
            <w:hideMark/>
          </w:tcPr>
          <w:p w14:paraId="3F3AC33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Cordón elástico negro</w:t>
            </w:r>
          </w:p>
        </w:tc>
        <w:tc>
          <w:tcPr>
            <w:tcW w:w="1780" w:type="dxa"/>
            <w:tcBorders>
              <w:top w:val="nil"/>
              <w:left w:val="nil"/>
              <w:bottom w:val="single" w:sz="8" w:space="0" w:color="auto"/>
              <w:right w:val="single" w:sz="8" w:space="0" w:color="auto"/>
            </w:tcBorders>
            <w:shd w:val="clear" w:color="auto" w:fill="auto"/>
            <w:noWrap/>
            <w:vAlign w:val="center"/>
            <w:hideMark/>
          </w:tcPr>
          <w:p w14:paraId="4C601149"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 metros</w:t>
            </w:r>
          </w:p>
        </w:tc>
      </w:tr>
      <w:tr w:rsidR="009E3EE3" w:rsidRPr="009E3EE3" w14:paraId="420A7E62"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FAC5F7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46</w:t>
            </w:r>
          </w:p>
        </w:tc>
        <w:tc>
          <w:tcPr>
            <w:tcW w:w="6980" w:type="dxa"/>
            <w:tcBorders>
              <w:top w:val="nil"/>
              <w:left w:val="nil"/>
              <w:bottom w:val="single" w:sz="8" w:space="0" w:color="auto"/>
              <w:right w:val="single" w:sz="8" w:space="0" w:color="auto"/>
            </w:tcBorders>
            <w:shd w:val="clear" w:color="auto" w:fill="auto"/>
            <w:noWrap/>
            <w:vAlign w:val="center"/>
            <w:hideMark/>
          </w:tcPr>
          <w:p w14:paraId="62D712F9"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Tabla de plástico de picar alimentos 20 x25 cm</w:t>
            </w:r>
          </w:p>
        </w:tc>
        <w:tc>
          <w:tcPr>
            <w:tcW w:w="1780" w:type="dxa"/>
            <w:tcBorders>
              <w:top w:val="nil"/>
              <w:left w:val="nil"/>
              <w:bottom w:val="single" w:sz="8" w:space="0" w:color="auto"/>
              <w:right w:val="single" w:sz="8" w:space="0" w:color="auto"/>
            </w:tcBorders>
            <w:shd w:val="clear" w:color="auto" w:fill="auto"/>
            <w:noWrap/>
            <w:vAlign w:val="center"/>
            <w:hideMark/>
          </w:tcPr>
          <w:p w14:paraId="6FFFC3E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100</w:t>
            </w:r>
          </w:p>
        </w:tc>
      </w:tr>
      <w:tr w:rsidR="009E3EE3" w:rsidRPr="009E3EE3" w14:paraId="06D4AC50"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9F41F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47</w:t>
            </w:r>
          </w:p>
        </w:tc>
        <w:tc>
          <w:tcPr>
            <w:tcW w:w="6980" w:type="dxa"/>
            <w:tcBorders>
              <w:top w:val="nil"/>
              <w:left w:val="nil"/>
              <w:bottom w:val="single" w:sz="8" w:space="0" w:color="auto"/>
              <w:right w:val="single" w:sz="8" w:space="0" w:color="auto"/>
            </w:tcBorders>
            <w:shd w:val="clear" w:color="auto" w:fill="auto"/>
            <w:noWrap/>
            <w:vAlign w:val="center"/>
            <w:hideMark/>
          </w:tcPr>
          <w:p w14:paraId="23B20B0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Clavos de acero inoxidable 40mm</w:t>
            </w:r>
          </w:p>
        </w:tc>
        <w:tc>
          <w:tcPr>
            <w:tcW w:w="1780" w:type="dxa"/>
            <w:tcBorders>
              <w:top w:val="nil"/>
              <w:left w:val="nil"/>
              <w:bottom w:val="single" w:sz="8" w:space="0" w:color="auto"/>
              <w:right w:val="single" w:sz="8" w:space="0" w:color="auto"/>
            </w:tcBorders>
            <w:shd w:val="clear" w:color="auto" w:fill="auto"/>
            <w:noWrap/>
            <w:vAlign w:val="center"/>
            <w:hideMark/>
          </w:tcPr>
          <w:p w14:paraId="005CE548"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7506F43B"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E33289"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48</w:t>
            </w:r>
          </w:p>
        </w:tc>
        <w:tc>
          <w:tcPr>
            <w:tcW w:w="6980" w:type="dxa"/>
            <w:tcBorders>
              <w:top w:val="nil"/>
              <w:left w:val="nil"/>
              <w:bottom w:val="single" w:sz="8" w:space="0" w:color="auto"/>
              <w:right w:val="single" w:sz="8" w:space="0" w:color="auto"/>
            </w:tcBorders>
            <w:shd w:val="clear" w:color="auto" w:fill="auto"/>
            <w:noWrap/>
            <w:vAlign w:val="center"/>
            <w:hideMark/>
          </w:tcPr>
          <w:p w14:paraId="52167FD6"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Pitones abiertos: largo 3,5 </w:t>
            </w:r>
            <w:proofErr w:type="gramStart"/>
            <w:r w:rsidRPr="008C1CBD">
              <w:rPr>
                <w:rFonts w:ascii="Arial" w:eastAsia="Times New Roman" w:hAnsi="Arial" w:cs="Arial"/>
                <w:color w:val="000000"/>
                <w:lang w:eastAsia="es-UY"/>
              </w:rPr>
              <w:t>cm  -</w:t>
            </w:r>
            <w:proofErr w:type="gramEnd"/>
            <w:r w:rsidRPr="008C1CBD">
              <w:rPr>
                <w:rFonts w:ascii="Arial" w:eastAsia="Times New Roman" w:hAnsi="Arial" w:cs="Arial"/>
                <w:color w:val="000000"/>
                <w:lang w:eastAsia="es-UY"/>
              </w:rPr>
              <w:t>diámetro 1,5 cm</w:t>
            </w:r>
          </w:p>
        </w:tc>
        <w:tc>
          <w:tcPr>
            <w:tcW w:w="1780" w:type="dxa"/>
            <w:tcBorders>
              <w:top w:val="nil"/>
              <w:left w:val="nil"/>
              <w:bottom w:val="single" w:sz="8" w:space="0" w:color="auto"/>
              <w:right w:val="single" w:sz="8" w:space="0" w:color="auto"/>
            </w:tcBorders>
            <w:shd w:val="clear" w:color="auto" w:fill="auto"/>
            <w:noWrap/>
            <w:vAlign w:val="center"/>
            <w:hideMark/>
          </w:tcPr>
          <w:p w14:paraId="443309A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w:t>
            </w:r>
          </w:p>
        </w:tc>
      </w:tr>
      <w:tr w:rsidR="009E3EE3" w:rsidRPr="009E3EE3" w14:paraId="2267C0C8"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D47917"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49</w:t>
            </w:r>
          </w:p>
        </w:tc>
        <w:tc>
          <w:tcPr>
            <w:tcW w:w="6980" w:type="dxa"/>
            <w:tcBorders>
              <w:top w:val="nil"/>
              <w:left w:val="nil"/>
              <w:bottom w:val="single" w:sz="8" w:space="0" w:color="auto"/>
              <w:right w:val="single" w:sz="8" w:space="0" w:color="auto"/>
            </w:tcBorders>
            <w:shd w:val="clear" w:color="auto" w:fill="auto"/>
            <w:noWrap/>
            <w:vAlign w:val="center"/>
            <w:hideMark/>
          </w:tcPr>
          <w:p w14:paraId="4036325C"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Ventosas de goma 4 cm de diámetro</w:t>
            </w:r>
          </w:p>
        </w:tc>
        <w:tc>
          <w:tcPr>
            <w:tcW w:w="1780" w:type="dxa"/>
            <w:tcBorders>
              <w:top w:val="nil"/>
              <w:left w:val="nil"/>
              <w:bottom w:val="single" w:sz="8" w:space="0" w:color="auto"/>
              <w:right w:val="single" w:sz="8" w:space="0" w:color="auto"/>
            </w:tcBorders>
            <w:shd w:val="clear" w:color="auto" w:fill="auto"/>
            <w:noWrap/>
            <w:vAlign w:val="center"/>
            <w:hideMark/>
          </w:tcPr>
          <w:p w14:paraId="7A36C670"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100</w:t>
            </w:r>
          </w:p>
        </w:tc>
      </w:tr>
      <w:tr w:rsidR="009E3EE3" w:rsidRPr="009E3EE3" w14:paraId="0E51C341" w14:textId="77777777" w:rsidTr="009E3EE3">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5B8982"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50</w:t>
            </w:r>
          </w:p>
        </w:tc>
        <w:tc>
          <w:tcPr>
            <w:tcW w:w="6980" w:type="dxa"/>
            <w:tcBorders>
              <w:top w:val="nil"/>
              <w:left w:val="nil"/>
              <w:bottom w:val="single" w:sz="8" w:space="0" w:color="auto"/>
              <w:right w:val="single" w:sz="8" w:space="0" w:color="auto"/>
            </w:tcBorders>
            <w:shd w:val="clear" w:color="auto" w:fill="auto"/>
            <w:noWrap/>
            <w:vAlign w:val="center"/>
            <w:hideMark/>
          </w:tcPr>
          <w:p w14:paraId="2FB6F35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Precintos largos color negro 4,8mm de 30 cm</w:t>
            </w:r>
          </w:p>
        </w:tc>
        <w:tc>
          <w:tcPr>
            <w:tcW w:w="1780" w:type="dxa"/>
            <w:tcBorders>
              <w:top w:val="nil"/>
              <w:left w:val="nil"/>
              <w:bottom w:val="single" w:sz="8" w:space="0" w:color="auto"/>
              <w:right w:val="single" w:sz="8" w:space="0" w:color="auto"/>
            </w:tcBorders>
            <w:shd w:val="clear" w:color="auto" w:fill="auto"/>
            <w:vAlign w:val="center"/>
            <w:hideMark/>
          </w:tcPr>
          <w:p w14:paraId="18A1B2B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10 paquetes de 100 </w:t>
            </w:r>
            <w:proofErr w:type="spellStart"/>
            <w:r w:rsidRPr="008C1CBD">
              <w:rPr>
                <w:rFonts w:ascii="Arial" w:eastAsia="Times New Roman" w:hAnsi="Arial" w:cs="Arial"/>
                <w:color w:val="000000"/>
                <w:lang w:eastAsia="es-UY"/>
              </w:rPr>
              <w:t>uds</w:t>
            </w:r>
            <w:proofErr w:type="spellEnd"/>
          </w:p>
        </w:tc>
      </w:tr>
      <w:tr w:rsidR="009E3EE3" w:rsidRPr="009E3EE3" w14:paraId="1941E721"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BC493F"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51</w:t>
            </w:r>
          </w:p>
        </w:tc>
        <w:tc>
          <w:tcPr>
            <w:tcW w:w="6980" w:type="dxa"/>
            <w:tcBorders>
              <w:top w:val="nil"/>
              <w:left w:val="nil"/>
              <w:bottom w:val="single" w:sz="8" w:space="0" w:color="auto"/>
              <w:right w:val="single" w:sz="8" w:space="0" w:color="auto"/>
            </w:tcBorders>
            <w:shd w:val="clear" w:color="auto" w:fill="auto"/>
            <w:noWrap/>
            <w:vAlign w:val="center"/>
            <w:hideMark/>
          </w:tcPr>
          <w:p w14:paraId="5F52FA0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Tela neopreno color negro</w:t>
            </w:r>
          </w:p>
        </w:tc>
        <w:tc>
          <w:tcPr>
            <w:tcW w:w="1780" w:type="dxa"/>
            <w:tcBorders>
              <w:top w:val="nil"/>
              <w:left w:val="nil"/>
              <w:bottom w:val="single" w:sz="8" w:space="0" w:color="auto"/>
              <w:right w:val="single" w:sz="8" w:space="0" w:color="auto"/>
            </w:tcBorders>
            <w:shd w:val="clear" w:color="auto" w:fill="auto"/>
            <w:noWrap/>
            <w:vAlign w:val="center"/>
            <w:hideMark/>
          </w:tcPr>
          <w:p w14:paraId="0D4E8B4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 metros</w:t>
            </w:r>
          </w:p>
        </w:tc>
      </w:tr>
      <w:tr w:rsidR="009E3EE3" w:rsidRPr="009E3EE3" w14:paraId="72C74A0D"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4CA9A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52</w:t>
            </w:r>
          </w:p>
        </w:tc>
        <w:tc>
          <w:tcPr>
            <w:tcW w:w="6980" w:type="dxa"/>
            <w:tcBorders>
              <w:top w:val="nil"/>
              <w:left w:val="nil"/>
              <w:bottom w:val="single" w:sz="8" w:space="0" w:color="auto"/>
              <w:right w:val="single" w:sz="8" w:space="0" w:color="auto"/>
            </w:tcBorders>
            <w:shd w:val="clear" w:color="auto" w:fill="auto"/>
            <w:noWrap/>
            <w:vAlign w:val="center"/>
            <w:hideMark/>
          </w:tcPr>
          <w:p w14:paraId="6814CB72"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Cepillos de dientes</w:t>
            </w:r>
          </w:p>
        </w:tc>
        <w:tc>
          <w:tcPr>
            <w:tcW w:w="1780" w:type="dxa"/>
            <w:tcBorders>
              <w:top w:val="nil"/>
              <w:left w:val="nil"/>
              <w:bottom w:val="single" w:sz="8" w:space="0" w:color="auto"/>
              <w:right w:val="single" w:sz="8" w:space="0" w:color="auto"/>
            </w:tcBorders>
            <w:shd w:val="clear" w:color="auto" w:fill="auto"/>
            <w:noWrap/>
            <w:vAlign w:val="center"/>
            <w:hideMark/>
          </w:tcPr>
          <w:p w14:paraId="00CDD093"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r w:rsidR="009E3EE3" w:rsidRPr="009E3EE3" w14:paraId="6481D362"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70CCD5"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53</w:t>
            </w:r>
          </w:p>
        </w:tc>
        <w:tc>
          <w:tcPr>
            <w:tcW w:w="6980" w:type="dxa"/>
            <w:tcBorders>
              <w:top w:val="nil"/>
              <w:left w:val="nil"/>
              <w:bottom w:val="single" w:sz="8" w:space="0" w:color="auto"/>
              <w:right w:val="single" w:sz="8" w:space="0" w:color="auto"/>
            </w:tcBorders>
            <w:shd w:val="clear" w:color="auto" w:fill="auto"/>
            <w:noWrap/>
            <w:vAlign w:val="center"/>
            <w:hideMark/>
          </w:tcPr>
          <w:p w14:paraId="1C6EF35A"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Cortaúñas grande de metal </w:t>
            </w:r>
          </w:p>
        </w:tc>
        <w:tc>
          <w:tcPr>
            <w:tcW w:w="1780" w:type="dxa"/>
            <w:tcBorders>
              <w:top w:val="nil"/>
              <w:left w:val="nil"/>
              <w:bottom w:val="single" w:sz="8" w:space="0" w:color="auto"/>
              <w:right w:val="single" w:sz="8" w:space="0" w:color="auto"/>
            </w:tcBorders>
            <w:shd w:val="clear" w:color="auto" w:fill="auto"/>
            <w:noWrap/>
            <w:vAlign w:val="center"/>
            <w:hideMark/>
          </w:tcPr>
          <w:p w14:paraId="677A93B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055A2C19" w14:textId="77777777" w:rsidTr="008C1CBD">
        <w:trPr>
          <w:trHeight w:val="34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9732C3"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54</w:t>
            </w:r>
          </w:p>
        </w:tc>
        <w:tc>
          <w:tcPr>
            <w:tcW w:w="6980" w:type="dxa"/>
            <w:tcBorders>
              <w:top w:val="nil"/>
              <w:left w:val="nil"/>
              <w:bottom w:val="single" w:sz="8" w:space="0" w:color="auto"/>
              <w:right w:val="single" w:sz="8" w:space="0" w:color="auto"/>
            </w:tcBorders>
            <w:shd w:val="clear" w:color="auto" w:fill="auto"/>
            <w:noWrap/>
            <w:vAlign w:val="center"/>
            <w:hideMark/>
          </w:tcPr>
          <w:p w14:paraId="3A834CB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Tela antideslizante microperforada</w:t>
            </w:r>
          </w:p>
        </w:tc>
        <w:tc>
          <w:tcPr>
            <w:tcW w:w="1780" w:type="dxa"/>
            <w:tcBorders>
              <w:top w:val="nil"/>
              <w:left w:val="nil"/>
              <w:bottom w:val="single" w:sz="8" w:space="0" w:color="auto"/>
              <w:right w:val="single" w:sz="8" w:space="0" w:color="auto"/>
            </w:tcBorders>
            <w:shd w:val="clear" w:color="auto" w:fill="auto"/>
            <w:noWrap/>
            <w:vAlign w:val="center"/>
            <w:hideMark/>
          </w:tcPr>
          <w:p w14:paraId="5A22D535"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50 metros</w:t>
            </w:r>
          </w:p>
        </w:tc>
      </w:tr>
      <w:tr w:rsidR="009E3EE3" w:rsidRPr="009E3EE3" w14:paraId="15B2D63D"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5A6663"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55</w:t>
            </w:r>
          </w:p>
        </w:tc>
        <w:tc>
          <w:tcPr>
            <w:tcW w:w="6980" w:type="dxa"/>
            <w:tcBorders>
              <w:top w:val="nil"/>
              <w:left w:val="nil"/>
              <w:bottom w:val="single" w:sz="8" w:space="0" w:color="auto"/>
              <w:right w:val="single" w:sz="8" w:space="0" w:color="auto"/>
            </w:tcBorders>
            <w:shd w:val="clear" w:color="auto" w:fill="auto"/>
            <w:noWrap/>
            <w:vAlign w:val="center"/>
            <w:hideMark/>
          </w:tcPr>
          <w:p w14:paraId="7A16E3B7"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Cinta adhesiva </w:t>
            </w:r>
            <w:proofErr w:type="spellStart"/>
            <w:r w:rsidRPr="008C1CBD">
              <w:rPr>
                <w:rFonts w:ascii="Arial" w:eastAsia="Times New Roman" w:hAnsi="Arial" w:cs="Arial"/>
                <w:color w:val="000000"/>
                <w:lang w:eastAsia="es-UY"/>
              </w:rPr>
              <w:t>termocontraíble</w:t>
            </w:r>
            <w:proofErr w:type="spellEnd"/>
            <w:r w:rsidRPr="008C1CBD">
              <w:rPr>
                <w:rFonts w:ascii="Arial" w:eastAsia="Times New Roman" w:hAnsi="Arial" w:cs="Arial"/>
                <w:color w:val="000000"/>
                <w:lang w:eastAsia="es-UY"/>
              </w:rPr>
              <w:t xml:space="preserve"> 3cm de ancho</w:t>
            </w:r>
          </w:p>
        </w:tc>
        <w:tc>
          <w:tcPr>
            <w:tcW w:w="1780" w:type="dxa"/>
            <w:tcBorders>
              <w:top w:val="nil"/>
              <w:left w:val="nil"/>
              <w:bottom w:val="single" w:sz="8" w:space="0" w:color="auto"/>
              <w:right w:val="single" w:sz="8" w:space="0" w:color="auto"/>
            </w:tcBorders>
            <w:shd w:val="clear" w:color="auto" w:fill="auto"/>
            <w:noWrap/>
            <w:vAlign w:val="center"/>
            <w:hideMark/>
          </w:tcPr>
          <w:p w14:paraId="5B2AD824"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10</w:t>
            </w:r>
          </w:p>
        </w:tc>
      </w:tr>
      <w:tr w:rsidR="009E3EE3" w:rsidRPr="009E3EE3" w14:paraId="6C53D9F1"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D1B0FD"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56</w:t>
            </w:r>
          </w:p>
        </w:tc>
        <w:tc>
          <w:tcPr>
            <w:tcW w:w="6980" w:type="dxa"/>
            <w:tcBorders>
              <w:top w:val="nil"/>
              <w:left w:val="nil"/>
              <w:bottom w:val="single" w:sz="8" w:space="0" w:color="auto"/>
              <w:right w:val="single" w:sz="8" w:space="0" w:color="auto"/>
            </w:tcBorders>
            <w:shd w:val="clear" w:color="auto" w:fill="auto"/>
            <w:noWrap/>
            <w:vAlign w:val="center"/>
            <w:hideMark/>
          </w:tcPr>
          <w:p w14:paraId="6F7F90AE"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 xml:space="preserve">Planchas goma </w:t>
            </w:r>
            <w:proofErr w:type="spellStart"/>
            <w:r w:rsidRPr="008C1CBD">
              <w:rPr>
                <w:rFonts w:ascii="Arial" w:eastAsia="Times New Roman" w:hAnsi="Arial" w:cs="Arial"/>
                <w:color w:val="000000"/>
                <w:lang w:eastAsia="es-UY"/>
              </w:rPr>
              <w:t>eva</w:t>
            </w:r>
            <w:proofErr w:type="spellEnd"/>
            <w:r w:rsidRPr="008C1CBD">
              <w:rPr>
                <w:rFonts w:ascii="Arial" w:eastAsia="Times New Roman" w:hAnsi="Arial" w:cs="Arial"/>
                <w:color w:val="000000"/>
                <w:lang w:eastAsia="es-UY"/>
              </w:rPr>
              <w:t xml:space="preserve"> autoadhesiva 60 x 40 cm aprox.</w:t>
            </w:r>
          </w:p>
        </w:tc>
        <w:tc>
          <w:tcPr>
            <w:tcW w:w="1780" w:type="dxa"/>
            <w:tcBorders>
              <w:top w:val="nil"/>
              <w:left w:val="nil"/>
              <w:bottom w:val="single" w:sz="8" w:space="0" w:color="auto"/>
              <w:right w:val="single" w:sz="8" w:space="0" w:color="auto"/>
            </w:tcBorders>
            <w:shd w:val="clear" w:color="auto" w:fill="auto"/>
            <w:noWrap/>
            <w:vAlign w:val="center"/>
            <w:hideMark/>
          </w:tcPr>
          <w:p w14:paraId="0BDE5AF3"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80</w:t>
            </w:r>
          </w:p>
        </w:tc>
      </w:tr>
      <w:tr w:rsidR="009E3EE3" w:rsidRPr="009E3EE3" w14:paraId="1BF6D03B" w14:textId="77777777" w:rsidTr="009E3EE3">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DCDF32" w14:textId="77777777" w:rsidR="009E3EE3" w:rsidRPr="009E3EE3" w:rsidRDefault="009E3EE3" w:rsidP="009E3EE3">
            <w:pPr>
              <w:jc w:val="center"/>
              <w:rPr>
                <w:rFonts w:ascii="Arial" w:eastAsia="Times New Roman" w:hAnsi="Arial" w:cs="Arial"/>
                <w:color w:val="000000"/>
                <w:lang w:eastAsia="es-UY"/>
              </w:rPr>
            </w:pPr>
            <w:r w:rsidRPr="009E3EE3">
              <w:rPr>
                <w:rFonts w:ascii="Arial" w:eastAsia="Times New Roman" w:hAnsi="Arial" w:cs="Arial"/>
                <w:color w:val="000000"/>
                <w:lang w:eastAsia="es-UY"/>
              </w:rPr>
              <w:t>57</w:t>
            </w:r>
          </w:p>
        </w:tc>
        <w:tc>
          <w:tcPr>
            <w:tcW w:w="6980" w:type="dxa"/>
            <w:tcBorders>
              <w:top w:val="nil"/>
              <w:left w:val="nil"/>
              <w:bottom w:val="single" w:sz="8" w:space="0" w:color="auto"/>
              <w:right w:val="single" w:sz="8" w:space="0" w:color="auto"/>
            </w:tcBorders>
            <w:shd w:val="clear" w:color="auto" w:fill="auto"/>
            <w:noWrap/>
            <w:vAlign w:val="center"/>
            <w:hideMark/>
          </w:tcPr>
          <w:p w14:paraId="1F6B69B1"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Encendedores</w:t>
            </w:r>
          </w:p>
        </w:tc>
        <w:tc>
          <w:tcPr>
            <w:tcW w:w="1780" w:type="dxa"/>
            <w:tcBorders>
              <w:top w:val="nil"/>
              <w:left w:val="nil"/>
              <w:bottom w:val="single" w:sz="8" w:space="0" w:color="auto"/>
              <w:right w:val="single" w:sz="8" w:space="0" w:color="auto"/>
            </w:tcBorders>
            <w:shd w:val="clear" w:color="auto" w:fill="auto"/>
            <w:noWrap/>
            <w:vAlign w:val="center"/>
            <w:hideMark/>
          </w:tcPr>
          <w:p w14:paraId="76C26DAF" w14:textId="77777777" w:rsidR="009E3EE3" w:rsidRPr="008C1CBD" w:rsidRDefault="009E3EE3" w:rsidP="009E3EE3">
            <w:pPr>
              <w:jc w:val="center"/>
              <w:rPr>
                <w:rFonts w:ascii="Arial" w:eastAsia="Times New Roman" w:hAnsi="Arial" w:cs="Arial"/>
                <w:color w:val="000000"/>
                <w:lang w:eastAsia="es-UY"/>
              </w:rPr>
            </w:pPr>
            <w:r w:rsidRPr="008C1CBD">
              <w:rPr>
                <w:rFonts w:ascii="Arial" w:eastAsia="Times New Roman" w:hAnsi="Arial" w:cs="Arial"/>
                <w:color w:val="000000"/>
                <w:lang w:eastAsia="es-UY"/>
              </w:rPr>
              <w:t>20</w:t>
            </w:r>
          </w:p>
        </w:tc>
      </w:tr>
    </w:tbl>
    <w:p w14:paraId="4F9EC3F6" w14:textId="5833B438" w:rsidR="0068067A" w:rsidRDefault="0068067A" w:rsidP="005F36B4">
      <w:pPr>
        <w:pStyle w:val="Prrafobsico"/>
        <w:suppressAutoHyphens/>
        <w:ind w:right="-149"/>
        <w:jc w:val="both"/>
        <w:rPr>
          <w:rFonts w:ascii="Arial" w:hAnsi="Arial" w:cs="Arial"/>
        </w:rPr>
      </w:pPr>
    </w:p>
    <w:p w14:paraId="3B02AF6F" w14:textId="6DE197B6" w:rsidR="00EA7B14" w:rsidRDefault="00E7296F" w:rsidP="005F36B4">
      <w:pPr>
        <w:pStyle w:val="Prrafobsico"/>
        <w:suppressAutoHyphens/>
        <w:ind w:right="-149"/>
        <w:jc w:val="both"/>
        <w:rPr>
          <w:rFonts w:ascii="Arial" w:hAnsi="Arial" w:cs="Arial"/>
        </w:rPr>
      </w:pPr>
      <w:r>
        <w:rPr>
          <w:rFonts w:ascii="Arial" w:hAnsi="Arial" w:cs="Arial"/>
        </w:rPr>
        <w:t>Las cantidades estimadas, a los efectos de la cotización, no generan obligación de compra por parte del Banco de Seguros del Estado.</w:t>
      </w:r>
    </w:p>
    <w:p w14:paraId="1716D415" w14:textId="026EC2F1" w:rsidR="00EA7B14" w:rsidRDefault="009E3EE3" w:rsidP="005F36B4">
      <w:pPr>
        <w:pStyle w:val="Prrafobsico"/>
        <w:suppressAutoHyphens/>
        <w:ind w:right="-149"/>
        <w:jc w:val="both"/>
        <w:rPr>
          <w:rFonts w:ascii="Arial" w:hAnsi="Arial" w:cs="Arial"/>
        </w:rPr>
      </w:pPr>
      <w:r>
        <w:rPr>
          <w:rFonts w:ascii="Arial" w:hAnsi="Arial" w:cs="Arial"/>
        </w:rPr>
        <w:t>Las medidas de los ítems</w:t>
      </w:r>
      <w:r w:rsidR="004D5264">
        <w:rPr>
          <w:rFonts w:ascii="Arial" w:hAnsi="Arial" w:cs="Arial"/>
        </w:rPr>
        <w:t xml:space="preserve"> expresados en longitud,</w:t>
      </w:r>
      <w:r w:rsidR="00EA7B14">
        <w:rPr>
          <w:rFonts w:ascii="Arial" w:hAnsi="Arial" w:cs="Arial"/>
        </w:rPr>
        <w:t xml:space="preserve"> </w:t>
      </w:r>
      <w:r w:rsidR="00817F83">
        <w:rPr>
          <w:rFonts w:ascii="Arial" w:hAnsi="Arial" w:cs="Arial"/>
        </w:rPr>
        <w:t>admiten un margen de más/menos 15% del tamaño expresado en el objeto de la contratación.</w:t>
      </w:r>
    </w:p>
    <w:p w14:paraId="3C8D7BF2" w14:textId="24D56CF4" w:rsidR="005F36B4" w:rsidRPr="00B8381B" w:rsidRDefault="005F36B4" w:rsidP="00E86DE1">
      <w:pPr>
        <w:pStyle w:val="Ttulo2"/>
        <w:rPr>
          <w:b/>
        </w:rPr>
      </w:pPr>
      <w:bookmarkStart w:id="1" w:name="_Toc142900282"/>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174FF8C6" w14:textId="354D21D8" w:rsidR="0068512E"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476345" w14:textId="15B1F79F" w:rsidR="00A9093E" w:rsidRDefault="00A9093E" w:rsidP="005F36B4">
      <w:pPr>
        <w:pStyle w:val="Prrafobsico"/>
        <w:suppressAutoHyphens/>
        <w:ind w:right="-149"/>
        <w:jc w:val="both"/>
        <w:rPr>
          <w:rFonts w:ascii="Arial" w:hAnsi="Arial" w:cs="Arial"/>
        </w:rPr>
      </w:pPr>
    </w:p>
    <w:p w14:paraId="7E50EEBE" w14:textId="36F958DF" w:rsidR="00F13E88" w:rsidRDefault="00CF1734" w:rsidP="00F13E88">
      <w:pPr>
        <w:pStyle w:val="Prrafobsico"/>
        <w:jc w:val="both"/>
        <w:rPr>
          <w:rFonts w:ascii="Arial" w:hAnsi="Arial" w:cs="Arial"/>
          <w:b/>
        </w:rPr>
      </w:pPr>
      <w:r>
        <w:rPr>
          <w:rFonts w:ascii="Arial" w:hAnsi="Arial" w:cs="Arial"/>
          <w:b/>
        </w:rPr>
        <w:t>2.4</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Oferente </w:t>
      </w:r>
      <w:r w:rsidR="001E3FC5" w:rsidRPr="001E3FC5">
        <w:rPr>
          <w:rFonts w:ascii="Arial" w:hAnsi="Arial" w:cs="Arial"/>
          <w:b/>
        </w:rPr>
        <w:t>(Anexo 1</w:t>
      </w:r>
      <w:r w:rsidR="00F13E88" w:rsidRPr="001E3FC5">
        <w:rPr>
          <w:rFonts w:ascii="Arial" w:hAnsi="Arial" w:cs="Arial"/>
          <w:b/>
        </w:rPr>
        <w:t>)</w:t>
      </w:r>
      <w:r w:rsidR="00F13E88" w:rsidRPr="00C643C3">
        <w:rPr>
          <w:rFonts w:ascii="Arial" w:hAnsi="Arial" w:cs="Arial"/>
          <w:b/>
        </w:rPr>
        <w:t xml:space="preserve"> </w:t>
      </w:r>
      <w:r w:rsidR="00F13E88" w:rsidRPr="002D26C2">
        <w:rPr>
          <w:rFonts w:ascii="Arial" w:hAnsi="Arial" w:cs="Arial"/>
          <w:b/>
          <w:color w:val="FF0000"/>
          <w:u w:val="single"/>
        </w:rPr>
        <w:t xml:space="preserve">debidamente firmado por quien tenga </w:t>
      </w:r>
      <w:r w:rsidR="00EE5432" w:rsidRPr="002D26C2">
        <w:rPr>
          <w:rFonts w:ascii="Arial" w:hAnsi="Arial" w:cs="Arial"/>
          <w:b/>
          <w:color w:val="FF0000"/>
          <w:u w:val="single"/>
        </w:rPr>
        <w:t>facultades</w:t>
      </w:r>
      <w:r w:rsidR="00F13E88" w:rsidRPr="002D26C2">
        <w:rPr>
          <w:rFonts w:ascii="Arial" w:hAnsi="Arial" w:cs="Arial"/>
          <w:b/>
          <w:color w:val="FF0000"/>
          <w:u w:val="single"/>
        </w:rPr>
        <w:t xml:space="preserve"> suficientes</w:t>
      </w:r>
      <w:r w:rsidR="00F13E88" w:rsidRPr="002D26C2">
        <w:rPr>
          <w:rFonts w:ascii="Arial" w:hAnsi="Arial" w:cs="Arial"/>
          <w:b/>
          <w:color w:val="FF0000"/>
        </w:rPr>
        <w:t xml:space="preserve"> </w:t>
      </w:r>
      <w:r w:rsidR="00F13E88" w:rsidRPr="00C643C3">
        <w:rPr>
          <w:rFonts w:ascii="Arial" w:hAnsi="Arial" w:cs="Arial"/>
          <w:b/>
        </w:rPr>
        <w:t>para representar a la empresa oferente</w:t>
      </w:r>
      <w:r w:rsidR="00F13E88">
        <w:rPr>
          <w:rFonts w:ascii="Arial" w:hAnsi="Arial" w:cs="Arial"/>
        </w:rPr>
        <w:t>.</w:t>
      </w:r>
    </w:p>
    <w:p w14:paraId="4E0D04F9" w14:textId="5904DD51" w:rsidR="009021E0" w:rsidRDefault="009021E0" w:rsidP="00F13E88">
      <w:pPr>
        <w:pStyle w:val="Prrafobsico"/>
        <w:jc w:val="both"/>
        <w:rPr>
          <w:rFonts w:ascii="Arial" w:hAnsi="Arial" w:cs="Arial"/>
        </w:rPr>
      </w:pPr>
      <w:r>
        <w:rPr>
          <w:rFonts w:ascii="Arial" w:hAnsi="Arial" w:cs="Arial"/>
          <w:b/>
        </w:rPr>
        <w:t>En caso de utilizar firma electrónica avanzada, deberán proporcionar al BSE las herramientas para su verificación.</w:t>
      </w:r>
    </w:p>
    <w:p w14:paraId="329F8A1B" w14:textId="646392F1" w:rsidR="003D0FA2" w:rsidRPr="005F36B4" w:rsidRDefault="003D0FA2" w:rsidP="005F36B4">
      <w:pPr>
        <w:pStyle w:val="Prrafobsico"/>
        <w:suppressAutoHyphens/>
        <w:ind w:right="-149"/>
        <w:jc w:val="both"/>
        <w:rPr>
          <w:rFonts w:ascii="Arial" w:hAnsi="Arial" w:cs="Arial"/>
        </w:rPr>
      </w:pPr>
    </w:p>
    <w:p w14:paraId="77F34FC6" w14:textId="43D9BD4A" w:rsidR="003D0FA2" w:rsidRDefault="003D0FA2" w:rsidP="003D0FA2">
      <w:pPr>
        <w:spacing w:line="360" w:lineRule="auto"/>
        <w:jc w:val="both"/>
        <w:rPr>
          <w:rFonts w:ascii="Arial" w:hAnsi="Arial" w:cs="Arial"/>
        </w:rPr>
      </w:pPr>
      <w:r>
        <w:rPr>
          <w:rFonts w:ascii="Arial" w:hAnsi="Arial" w:cs="Arial"/>
          <w:b/>
        </w:rPr>
        <w:t>2.5</w:t>
      </w:r>
      <w:r>
        <w:rPr>
          <w:rFonts w:ascii="Arial" w:hAnsi="Arial" w:cs="Arial"/>
        </w:rPr>
        <w:t xml:space="preserve"> Se deberán presentar muestras de los siguientes insumos al momento de la oferta: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8"/>
        <w:gridCol w:w="7842"/>
      </w:tblGrid>
      <w:tr w:rsidR="003D0FA2" w:rsidRPr="008A2425" w14:paraId="0CCD3AD7" w14:textId="77777777" w:rsidTr="00EA7B14">
        <w:trPr>
          <w:trHeight w:val="281"/>
          <w:jc w:val="center"/>
        </w:trPr>
        <w:tc>
          <w:tcPr>
            <w:tcW w:w="729" w:type="pct"/>
          </w:tcPr>
          <w:p w14:paraId="4C484A4D" w14:textId="20D97855"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20</w:t>
            </w:r>
          </w:p>
        </w:tc>
        <w:tc>
          <w:tcPr>
            <w:tcW w:w="4271" w:type="pct"/>
            <w:shd w:val="clear" w:color="auto" w:fill="auto"/>
            <w:noWrap/>
            <w:vAlign w:val="bottom"/>
            <w:hideMark/>
          </w:tcPr>
          <w:p w14:paraId="0C57510E"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Tazas plásticas de colores con asas que abarquen 4 dedos</w:t>
            </w:r>
          </w:p>
        </w:tc>
      </w:tr>
      <w:tr w:rsidR="003D0FA2" w:rsidRPr="008A2425" w14:paraId="54E92EDC" w14:textId="77777777" w:rsidTr="00EA7B14">
        <w:trPr>
          <w:trHeight w:val="281"/>
          <w:jc w:val="center"/>
        </w:trPr>
        <w:tc>
          <w:tcPr>
            <w:tcW w:w="729" w:type="pct"/>
            <w:tcBorders>
              <w:top w:val="single" w:sz="4" w:space="0" w:color="auto"/>
              <w:left w:val="single" w:sz="4" w:space="0" w:color="auto"/>
              <w:bottom w:val="single" w:sz="4" w:space="0" w:color="auto"/>
              <w:right w:val="single" w:sz="4" w:space="0" w:color="auto"/>
            </w:tcBorders>
          </w:tcPr>
          <w:p w14:paraId="3856F8C9" w14:textId="0671FAEC"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32</w:t>
            </w:r>
          </w:p>
        </w:tc>
        <w:tc>
          <w:tcPr>
            <w:tcW w:w="4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1713"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Platos hondos de plástico no descartable</w:t>
            </w:r>
          </w:p>
        </w:tc>
      </w:tr>
      <w:tr w:rsidR="003D0FA2" w:rsidRPr="008A2425" w14:paraId="6D19D3D2" w14:textId="77777777" w:rsidTr="00EA7B14">
        <w:trPr>
          <w:trHeight w:val="281"/>
          <w:jc w:val="center"/>
        </w:trPr>
        <w:tc>
          <w:tcPr>
            <w:tcW w:w="729" w:type="pct"/>
            <w:tcBorders>
              <w:top w:val="single" w:sz="4" w:space="0" w:color="auto"/>
              <w:left w:val="single" w:sz="4" w:space="0" w:color="auto"/>
              <w:bottom w:val="single" w:sz="4" w:space="0" w:color="auto"/>
              <w:right w:val="single" w:sz="4" w:space="0" w:color="auto"/>
            </w:tcBorders>
          </w:tcPr>
          <w:p w14:paraId="10B78A9D" w14:textId="3A29011F"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41</w:t>
            </w:r>
          </w:p>
        </w:tc>
        <w:tc>
          <w:tcPr>
            <w:tcW w:w="4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D5098"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Pinzas alcanza objetos de plástico</w:t>
            </w:r>
          </w:p>
        </w:tc>
      </w:tr>
      <w:tr w:rsidR="003D0FA2" w:rsidRPr="008A2425" w14:paraId="15F910BE" w14:textId="77777777" w:rsidTr="00EA7B14">
        <w:trPr>
          <w:trHeight w:val="281"/>
          <w:jc w:val="center"/>
        </w:trPr>
        <w:tc>
          <w:tcPr>
            <w:tcW w:w="729" w:type="pct"/>
            <w:tcBorders>
              <w:top w:val="single" w:sz="4" w:space="0" w:color="auto"/>
              <w:left w:val="single" w:sz="4" w:space="0" w:color="auto"/>
              <w:bottom w:val="single" w:sz="4" w:space="0" w:color="auto"/>
              <w:right w:val="single" w:sz="4" w:space="0" w:color="auto"/>
            </w:tcBorders>
          </w:tcPr>
          <w:p w14:paraId="12E02231" w14:textId="35339E74"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51</w:t>
            </w:r>
          </w:p>
        </w:tc>
        <w:tc>
          <w:tcPr>
            <w:tcW w:w="4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71DD"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Tela neopreno color negro</w:t>
            </w:r>
          </w:p>
        </w:tc>
      </w:tr>
      <w:tr w:rsidR="003D0FA2" w:rsidRPr="008A2425" w14:paraId="089FE4A8" w14:textId="77777777" w:rsidTr="00EA7B14">
        <w:trPr>
          <w:trHeight w:val="281"/>
          <w:jc w:val="center"/>
        </w:trPr>
        <w:tc>
          <w:tcPr>
            <w:tcW w:w="729" w:type="pct"/>
            <w:tcBorders>
              <w:top w:val="single" w:sz="4" w:space="0" w:color="auto"/>
              <w:left w:val="single" w:sz="4" w:space="0" w:color="auto"/>
              <w:bottom w:val="single" w:sz="4" w:space="0" w:color="auto"/>
              <w:right w:val="single" w:sz="4" w:space="0" w:color="auto"/>
            </w:tcBorders>
          </w:tcPr>
          <w:p w14:paraId="0F03FA41" w14:textId="60ABC8C3"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53</w:t>
            </w:r>
          </w:p>
        </w:tc>
        <w:tc>
          <w:tcPr>
            <w:tcW w:w="4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4500E"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Cortaúñas grande de metal</w:t>
            </w:r>
          </w:p>
        </w:tc>
      </w:tr>
      <w:tr w:rsidR="003D0FA2" w:rsidRPr="008A2425" w14:paraId="547EE063" w14:textId="77777777" w:rsidTr="00EA7B14">
        <w:trPr>
          <w:trHeight w:val="281"/>
          <w:jc w:val="center"/>
        </w:trPr>
        <w:tc>
          <w:tcPr>
            <w:tcW w:w="729" w:type="pct"/>
            <w:tcBorders>
              <w:top w:val="single" w:sz="4" w:space="0" w:color="auto"/>
              <w:left w:val="single" w:sz="4" w:space="0" w:color="auto"/>
              <w:bottom w:val="single" w:sz="4" w:space="0" w:color="auto"/>
              <w:right w:val="single" w:sz="4" w:space="0" w:color="auto"/>
            </w:tcBorders>
          </w:tcPr>
          <w:p w14:paraId="7913C404" w14:textId="25F83285" w:rsidR="003D0FA2" w:rsidRPr="00C550A8" w:rsidRDefault="009E3EE3" w:rsidP="00EA7B14">
            <w:pPr>
              <w:jc w:val="center"/>
              <w:rPr>
                <w:rFonts w:ascii="Arial" w:eastAsia="Times New Roman" w:hAnsi="Arial" w:cs="Arial"/>
                <w:b/>
                <w:color w:val="000000"/>
                <w:lang w:eastAsia="es-UY"/>
              </w:rPr>
            </w:pPr>
            <w:r>
              <w:rPr>
                <w:rFonts w:ascii="Arial" w:eastAsia="Times New Roman" w:hAnsi="Arial" w:cs="Arial"/>
                <w:b/>
                <w:color w:val="000000"/>
                <w:lang w:eastAsia="es-UY"/>
              </w:rPr>
              <w:t>54</w:t>
            </w:r>
          </w:p>
        </w:tc>
        <w:tc>
          <w:tcPr>
            <w:tcW w:w="4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B622" w14:textId="77777777" w:rsidR="003D0FA2" w:rsidRPr="008A2425" w:rsidRDefault="003D0FA2" w:rsidP="00EA7B14">
            <w:pPr>
              <w:jc w:val="center"/>
              <w:rPr>
                <w:rFonts w:ascii="Arial" w:eastAsia="Times New Roman" w:hAnsi="Arial" w:cs="Arial"/>
                <w:color w:val="000000"/>
                <w:lang w:eastAsia="es-UY"/>
              </w:rPr>
            </w:pPr>
            <w:r w:rsidRPr="008A2425">
              <w:rPr>
                <w:rFonts w:ascii="Arial" w:eastAsia="Times New Roman" w:hAnsi="Arial" w:cs="Arial"/>
                <w:color w:val="000000"/>
                <w:lang w:eastAsia="es-UY"/>
              </w:rPr>
              <w:t>Tela antideslizante microperforada</w:t>
            </w:r>
          </w:p>
        </w:tc>
      </w:tr>
    </w:tbl>
    <w:p w14:paraId="330CDC82" w14:textId="27F7865B" w:rsidR="00EB0FCE" w:rsidRDefault="00EB0FCE" w:rsidP="005F36B4">
      <w:pPr>
        <w:pStyle w:val="Prrafobsico"/>
        <w:suppressAutoHyphens/>
        <w:ind w:right="-149"/>
        <w:jc w:val="both"/>
        <w:rPr>
          <w:rFonts w:ascii="Arial" w:hAnsi="Arial" w:cs="Arial"/>
        </w:rPr>
      </w:pPr>
    </w:p>
    <w:p w14:paraId="0AEA9505" w14:textId="77777777" w:rsidR="003D0FA2" w:rsidRDefault="003D0FA2" w:rsidP="003D0FA2">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5DEA2A99" w14:textId="77777777" w:rsidR="00BA4BBC" w:rsidRDefault="00BA4BBC" w:rsidP="005F36B4">
      <w:pPr>
        <w:pStyle w:val="Prrafobsico"/>
        <w:suppressAutoHyphens/>
        <w:ind w:right="-149"/>
        <w:jc w:val="both"/>
        <w:rPr>
          <w:rFonts w:ascii="Arial" w:hAnsi="Arial" w:cs="Arial"/>
        </w:rPr>
      </w:pPr>
    </w:p>
    <w:p w14:paraId="6836F233" w14:textId="0B4B3203" w:rsidR="00CF1734" w:rsidRDefault="00CF1734" w:rsidP="00CF1734">
      <w:pPr>
        <w:pStyle w:val="Ttulo2"/>
        <w:rPr>
          <w:b/>
        </w:rPr>
      </w:pPr>
      <w:bookmarkStart w:id="2" w:name="_Toc142900283"/>
      <w:r w:rsidRPr="00CF1734">
        <w:rPr>
          <w:b/>
        </w:rPr>
        <w:t>Art. 3. REQUISITOS OBLIGATORIOS</w:t>
      </w:r>
      <w:bookmarkEnd w:id="2"/>
    </w:p>
    <w:p w14:paraId="5ECA65D8" w14:textId="77777777" w:rsidR="00CF1734" w:rsidRPr="00CF1734" w:rsidRDefault="00CF1734" w:rsidP="00CF1734"/>
    <w:p w14:paraId="27F55F06" w14:textId="16D340AD" w:rsidR="00CF1734" w:rsidRDefault="00CF1734" w:rsidP="00CF1734">
      <w:pPr>
        <w:spacing w:line="360" w:lineRule="auto"/>
        <w:jc w:val="both"/>
        <w:rPr>
          <w:rFonts w:ascii="Arial" w:hAnsi="Arial" w:cs="Arial"/>
        </w:rPr>
      </w:pPr>
      <w:r>
        <w:rPr>
          <w:rFonts w:ascii="Arial" w:hAnsi="Arial" w:cs="Arial"/>
          <w:b/>
          <w:bCs/>
        </w:rPr>
        <w:t>3.1.</w:t>
      </w:r>
      <w:r>
        <w:rPr>
          <w:rFonts w:ascii="Arial" w:hAnsi="Arial" w:cs="Arial"/>
        </w:rPr>
        <w:t xml:space="preserve"> Habilitación funcional vigente del Ministerio de Salud Pública para prestar servicios y/o comercializar los productos licitados o renovación en trámite.</w:t>
      </w:r>
    </w:p>
    <w:p w14:paraId="2C5313C7" w14:textId="1DC5D7C0" w:rsidR="000577FF" w:rsidRDefault="00CF1734" w:rsidP="00CF1734">
      <w:pPr>
        <w:spacing w:line="360" w:lineRule="auto"/>
        <w:jc w:val="both"/>
        <w:rPr>
          <w:rFonts w:ascii="Arial" w:hAnsi="Arial" w:cs="Arial"/>
        </w:rPr>
      </w:pPr>
      <w:r>
        <w:rPr>
          <w:rFonts w:ascii="Arial" w:hAnsi="Arial" w:cs="Arial"/>
        </w:rPr>
        <w:t xml:space="preserve">Este articulo aplicará únicamente a los siguientes </w:t>
      </w:r>
      <w:r w:rsidR="000577FF">
        <w:rPr>
          <w:rFonts w:ascii="Arial" w:hAnsi="Arial" w:cs="Arial"/>
        </w:rPr>
        <w:t>renglones:</w:t>
      </w:r>
    </w:p>
    <w:tbl>
      <w:tblPr>
        <w:tblW w:w="5000" w:type="pct"/>
        <w:tblCellMar>
          <w:left w:w="70" w:type="dxa"/>
          <w:right w:w="70" w:type="dxa"/>
        </w:tblCellMar>
        <w:tblLook w:val="04A0" w:firstRow="1" w:lastRow="0" w:firstColumn="1" w:lastColumn="0" w:noHBand="0" w:noVBand="1"/>
      </w:tblPr>
      <w:tblGrid>
        <w:gridCol w:w="1651"/>
        <w:gridCol w:w="7519"/>
      </w:tblGrid>
      <w:tr w:rsidR="000577FF" w:rsidRPr="000577FF" w14:paraId="46A44D79" w14:textId="77777777" w:rsidTr="00C82FC2">
        <w:trPr>
          <w:trHeight w:val="315"/>
        </w:trPr>
        <w:tc>
          <w:tcPr>
            <w:tcW w:w="900" w:type="pct"/>
            <w:tcBorders>
              <w:top w:val="single" w:sz="8" w:space="0" w:color="auto"/>
              <w:left w:val="single" w:sz="8" w:space="0" w:color="auto"/>
              <w:bottom w:val="single" w:sz="8" w:space="0" w:color="auto"/>
              <w:right w:val="single" w:sz="8" w:space="0" w:color="auto"/>
            </w:tcBorders>
            <w:shd w:val="clear" w:color="000000" w:fill="D6DCE4"/>
            <w:vAlign w:val="center"/>
            <w:hideMark/>
          </w:tcPr>
          <w:p w14:paraId="12ACD887" w14:textId="77777777" w:rsidR="000577FF" w:rsidRPr="000577FF" w:rsidRDefault="000577FF" w:rsidP="000577FF">
            <w:pPr>
              <w:jc w:val="center"/>
              <w:rPr>
                <w:rFonts w:ascii="Arial" w:eastAsia="Times New Roman" w:hAnsi="Arial" w:cs="Arial"/>
                <w:b/>
                <w:bCs/>
                <w:color w:val="000000"/>
                <w:sz w:val="22"/>
                <w:szCs w:val="22"/>
                <w:lang w:eastAsia="es-UY"/>
              </w:rPr>
            </w:pPr>
            <w:r w:rsidRPr="000577FF">
              <w:rPr>
                <w:rFonts w:ascii="Arial" w:eastAsia="Times New Roman" w:hAnsi="Arial" w:cs="Arial"/>
                <w:b/>
                <w:bCs/>
                <w:color w:val="000000"/>
                <w:sz w:val="22"/>
                <w:szCs w:val="22"/>
                <w:lang w:eastAsia="es-UY"/>
              </w:rPr>
              <w:t>Renglón</w:t>
            </w:r>
          </w:p>
        </w:tc>
        <w:tc>
          <w:tcPr>
            <w:tcW w:w="4100" w:type="pct"/>
            <w:tcBorders>
              <w:top w:val="single" w:sz="8" w:space="0" w:color="auto"/>
              <w:left w:val="nil"/>
              <w:bottom w:val="single" w:sz="8" w:space="0" w:color="auto"/>
              <w:right w:val="single" w:sz="8" w:space="0" w:color="auto"/>
            </w:tcBorders>
            <w:shd w:val="clear" w:color="000000" w:fill="D6DCE4"/>
            <w:vAlign w:val="center"/>
            <w:hideMark/>
          </w:tcPr>
          <w:p w14:paraId="0BFB66D2" w14:textId="77777777" w:rsidR="000577FF" w:rsidRPr="000577FF" w:rsidRDefault="000577FF" w:rsidP="000577FF">
            <w:pPr>
              <w:jc w:val="center"/>
              <w:rPr>
                <w:rFonts w:ascii="Arial" w:eastAsia="Times New Roman" w:hAnsi="Arial" w:cs="Arial"/>
                <w:b/>
                <w:bCs/>
                <w:color w:val="000000"/>
                <w:sz w:val="22"/>
                <w:szCs w:val="22"/>
                <w:lang w:eastAsia="es-UY"/>
              </w:rPr>
            </w:pPr>
            <w:r w:rsidRPr="000577FF">
              <w:rPr>
                <w:rFonts w:ascii="Arial" w:eastAsia="Times New Roman" w:hAnsi="Arial" w:cs="Arial"/>
                <w:b/>
                <w:bCs/>
                <w:color w:val="000000"/>
                <w:sz w:val="22"/>
                <w:szCs w:val="22"/>
                <w:lang w:eastAsia="es-UY"/>
              </w:rPr>
              <w:t>Objeto de contratación</w:t>
            </w:r>
          </w:p>
        </w:tc>
      </w:tr>
      <w:tr w:rsidR="000577FF" w:rsidRPr="000577FF" w14:paraId="3475E1C2"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283CE3DD"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w:t>
            </w:r>
          </w:p>
        </w:tc>
        <w:tc>
          <w:tcPr>
            <w:tcW w:w="4100" w:type="pct"/>
            <w:tcBorders>
              <w:top w:val="nil"/>
              <w:left w:val="nil"/>
              <w:bottom w:val="single" w:sz="4" w:space="0" w:color="auto"/>
              <w:right w:val="single" w:sz="8" w:space="0" w:color="auto"/>
            </w:tcBorders>
            <w:shd w:val="clear" w:color="auto" w:fill="auto"/>
            <w:noWrap/>
            <w:vAlign w:val="bottom"/>
            <w:hideMark/>
          </w:tcPr>
          <w:p w14:paraId="42FE6502"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 xml:space="preserve">Aguja para </w:t>
            </w:r>
            <w:proofErr w:type="gramStart"/>
            <w:r w:rsidRPr="00C550A8">
              <w:rPr>
                <w:rFonts w:ascii="Arial" w:eastAsia="Times New Roman" w:hAnsi="Arial" w:cs="Arial"/>
                <w:color w:val="000000"/>
                <w:szCs w:val="22"/>
                <w:lang w:eastAsia="es-UY"/>
              </w:rPr>
              <w:t>acupuntura  de</w:t>
            </w:r>
            <w:proofErr w:type="gramEnd"/>
            <w:r w:rsidRPr="00C550A8">
              <w:rPr>
                <w:rFonts w:ascii="Arial" w:eastAsia="Times New Roman" w:hAnsi="Arial" w:cs="Arial"/>
                <w:color w:val="000000"/>
                <w:szCs w:val="22"/>
                <w:lang w:eastAsia="es-UY"/>
              </w:rPr>
              <w:t xml:space="preserve"> 0,25 x 30 / 0,22 x 15</w:t>
            </w:r>
          </w:p>
        </w:tc>
      </w:tr>
      <w:tr w:rsidR="000577FF" w:rsidRPr="000577FF" w14:paraId="25F15503"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296295C3"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2</w:t>
            </w:r>
          </w:p>
        </w:tc>
        <w:tc>
          <w:tcPr>
            <w:tcW w:w="4100" w:type="pct"/>
            <w:tcBorders>
              <w:top w:val="nil"/>
              <w:left w:val="nil"/>
              <w:bottom w:val="single" w:sz="4" w:space="0" w:color="auto"/>
              <w:right w:val="single" w:sz="8" w:space="0" w:color="auto"/>
            </w:tcBorders>
            <w:shd w:val="clear" w:color="auto" w:fill="auto"/>
            <w:noWrap/>
            <w:vAlign w:val="bottom"/>
            <w:hideMark/>
          </w:tcPr>
          <w:p w14:paraId="46181BDA"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 xml:space="preserve">Aguja para </w:t>
            </w:r>
            <w:proofErr w:type="gramStart"/>
            <w:r w:rsidRPr="00C550A8">
              <w:rPr>
                <w:rFonts w:ascii="Arial" w:eastAsia="Times New Roman" w:hAnsi="Arial" w:cs="Arial"/>
                <w:color w:val="000000"/>
                <w:szCs w:val="22"/>
                <w:lang w:eastAsia="es-UY"/>
              </w:rPr>
              <w:t>acupuntura  de</w:t>
            </w:r>
            <w:proofErr w:type="gramEnd"/>
            <w:r w:rsidRPr="00C550A8">
              <w:rPr>
                <w:rFonts w:ascii="Arial" w:eastAsia="Times New Roman" w:hAnsi="Arial" w:cs="Arial"/>
                <w:color w:val="000000"/>
                <w:szCs w:val="22"/>
                <w:lang w:eastAsia="es-UY"/>
              </w:rPr>
              <w:t xml:space="preserve"> 0,20 x 15</w:t>
            </w:r>
          </w:p>
        </w:tc>
      </w:tr>
      <w:tr w:rsidR="000577FF" w:rsidRPr="000577FF" w14:paraId="77D5FA69"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36570D43"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3</w:t>
            </w:r>
          </w:p>
        </w:tc>
        <w:tc>
          <w:tcPr>
            <w:tcW w:w="4100" w:type="pct"/>
            <w:tcBorders>
              <w:top w:val="nil"/>
              <w:left w:val="nil"/>
              <w:bottom w:val="single" w:sz="4" w:space="0" w:color="auto"/>
              <w:right w:val="single" w:sz="8" w:space="0" w:color="auto"/>
            </w:tcBorders>
            <w:shd w:val="clear" w:color="auto" w:fill="auto"/>
            <w:noWrap/>
            <w:vAlign w:val="bottom"/>
            <w:hideMark/>
          </w:tcPr>
          <w:p w14:paraId="44A48D85"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 xml:space="preserve">Aguja para </w:t>
            </w:r>
            <w:proofErr w:type="gramStart"/>
            <w:r w:rsidRPr="00C550A8">
              <w:rPr>
                <w:rFonts w:ascii="Arial" w:eastAsia="Times New Roman" w:hAnsi="Arial" w:cs="Arial"/>
                <w:color w:val="000000"/>
                <w:szCs w:val="22"/>
                <w:lang w:eastAsia="es-UY"/>
              </w:rPr>
              <w:t>acupuntura  de</w:t>
            </w:r>
            <w:proofErr w:type="gramEnd"/>
            <w:r w:rsidRPr="00C550A8">
              <w:rPr>
                <w:rFonts w:ascii="Arial" w:eastAsia="Times New Roman" w:hAnsi="Arial" w:cs="Arial"/>
                <w:color w:val="000000"/>
                <w:szCs w:val="22"/>
                <w:lang w:eastAsia="es-UY"/>
              </w:rPr>
              <w:t xml:space="preserve"> 0,25 x 40</w:t>
            </w:r>
          </w:p>
        </w:tc>
      </w:tr>
      <w:tr w:rsidR="000577FF" w:rsidRPr="000577FF" w14:paraId="09664F23"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66F478D7"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4</w:t>
            </w:r>
          </w:p>
        </w:tc>
        <w:tc>
          <w:tcPr>
            <w:tcW w:w="4100" w:type="pct"/>
            <w:tcBorders>
              <w:top w:val="nil"/>
              <w:left w:val="nil"/>
              <w:bottom w:val="single" w:sz="4" w:space="0" w:color="auto"/>
              <w:right w:val="single" w:sz="8" w:space="0" w:color="auto"/>
            </w:tcBorders>
            <w:shd w:val="clear" w:color="auto" w:fill="auto"/>
            <w:noWrap/>
            <w:vAlign w:val="bottom"/>
            <w:hideMark/>
          </w:tcPr>
          <w:p w14:paraId="4BCCC31F"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Electrodos para TENS</w:t>
            </w:r>
          </w:p>
        </w:tc>
      </w:tr>
      <w:tr w:rsidR="000577FF" w:rsidRPr="000577FF" w14:paraId="7526173F"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34F6A125"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5</w:t>
            </w:r>
          </w:p>
        </w:tc>
        <w:tc>
          <w:tcPr>
            <w:tcW w:w="4100" w:type="pct"/>
            <w:tcBorders>
              <w:top w:val="nil"/>
              <w:left w:val="nil"/>
              <w:bottom w:val="single" w:sz="4" w:space="0" w:color="auto"/>
              <w:right w:val="single" w:sz="8" w:space="0" w:color="auto"/>
            </w:tcBorders>
            <w:shd w:val="clear" w:color="auto" w:fill="auto"/>
            <w:noWrap/>
            <w:vAlign w:val="bottom"/>
            <w:hideMark/>
          </w:tcPr>
          <w:p w14:paraId="7490E174"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Almohadillas de gel frio calor</w:t>
            </w:r>
          </w:p>
        </w:tc>
      </w:tr>
      <w:tr w:rsidR="000577FF" w:rsidRPr="000577FF" w14:paraId="68080C2E"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5156D2AF"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7</w:t>
            </w:r>
          </w:p>
        </w:tc>
        <w:tc>
          <w:tcPr>
            <w:tcW w:w="4100" w:type="pct"/>
            <w:tcBorders>
              <w:top w:val="nil"/>
              <w:left w:val="nil"/>
              <w:bottom w:val="single" w:sz="4" w:space="0" w:color="auto"/>
              <w:right w:val="single" w:sz="8" w:space="0" w:color="auto"/>
            </w:tcBorders>
            <w:shd w:val="clear" w:color="auto" w:fill="auto"/>
            <w:noWrap/>
            <w:vAlign w:val="bottom"/>
            <w:hideMark/>
          </w:tcPr>
          <w:p w14:paraId="0ADD54BA"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Media para amputado con gel talle 2</w:t>
            </w:r>
          </w:p>
        </w:tc>
      </w:tr>
      <w:tr w:rsidR="000577FF" w:rsidRPr="000577FF" w14:paraId="6101A16F"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17C82BC9"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8</w:t>
            </w:r>
          </w:p>
        </w:tc>
        <w:tc>
          <w:tcPr>
            <w:tcW w:w="4100" w:type="pct"/>
            <w:tcBorders>
              <w:top w:val="nil"/>
              <w:left w:val="nil"/>
              <w:bottom w:val="single" w:sz="4" w:space="0" w:color="auto"/>
              <w:right w:val="single" w:sz="8" w:space="0" w:color="auto"/>
            </w:tcBorders>
            <w:shd w:val="clear" w:color="auto" w:fill="auto"/>
            <w:noWrap/>
            <w:vAlign w:val="bottom"/>
            <w:hideMark/>
          </w:tcPr>
          <w:p w14:paraId="75448726"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Media para amputado con gel talle 3</w:t>
            </w:r>
          </w:p>
        </w:tc>
      </w:tr>
      <w:tr w:rsidR="000577FF" w:rsidRPr="000577FF" w14:paraId="28189BEA"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169AF711"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9</w:t>
            </w:r>
          </w:p>
        </w:tc>
        <w:tc>
          <w:tcPr>
            <w:tcW w:w="4100" w:type="pct"/>
            <w:tcBorders>
              <w:top w:val="nil"/>
              <w:left w:val="nil"/>
              <w:bottom w:val="single" w:sz="4" w:space="0" w:color="auto"/>
              <w:right w:val="single" w:sz="8" w:space="0" w:color="auto"/>
            </w:tcBorders>
            <w:shd w:val="clear" w:color="auto" w:fill="auto"/>
            <w:noWrap/>
            <w:vAlign w:val="bottom"/>
            <w:hideMark/>
          </w:tcPr>
          <w:p w14:paraId="5205158D"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Media para amputado con gel talle 4</w:t>
            </w:r>
          </w:p>
        </w:tc>
      </w:tr>
      <w:tr w:rsidR="000577FF" w:rsidRPr="000577FF" w14:paraId="332C2782"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532223BE"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10</w:t>
            </w:r>
          </w:p>
        </w:tc>
        <w:tc>
          <w:tcPr>
            <w:tcW w:w="4100" w:type="pct"/>
            <w:tcBorders>
              <w:top w:val="nil"/>
              <w:left w:val="nil"/>
              <w:bottom w:val="single" w:sz="4" w:space="0" w:color="auto"/>
              <w:right w:val="single" w:sz="8" w:space="0" w:color="auto"/>
            </w:tcBorders>
            <w:shd w:val="clear" w:color="auto" w:fill="auto"/>
            <w:noWrap/>
            <w:vAlign w:val="bottom"/>
            <w:hideMark/>
          </w:tcPr>
          <w:p w14:paraId="5FC211A7"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Media para amputado con gel talle 5</w:t>
            </w:r>
          </w:p>
        </w:tc>
      </w:tr>
      <w:tr w:rsidR="000577FF" w:rsidRPr="000577FF" w14:paraId="732DC57F"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3FF47906"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11</w:t>
            </w:r>
          </w:p>
        </w:tc>
        <w:tc>
          <w:tcPr>
            <w:tcW w:w="4100" w:type="pct"/>
            <w:tcBorders>
              <w:top w:val="nil"/>
              <w:left w:val="nil"/>
              <w:bottom w:val="single" w:sz="4" w:space="0" w:color="auto"/>
              <w:right w:val="single" w:sz="8" w:space="0" w:color="auto"/>
            </w:tcBorders>
            <w:shd w:val="clear" w:color="auto" w:fill="auto"/>
            <w:noWrap/>
            <w:vAlign w:val="bottom"/>
            <w:hideMark/>
          </w:tcPr>
          <w:p w14:paraId="20D3AA02"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Parafina por kilo</w:t>
            </w:r>
          </w:p>
        </w:tc>
      </w:tr>
      <w:tr w:rsidR="000577FF" w:rsidRPr="000577FF" w14:paraId="67CA2F47"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3DFE90DF"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12</w:t>
            </w:r>
          </w:p>
        </w:tc>
        <w:tc>
          <w:tcPr>
            <w:tcW w:w="4100" w:type="pct"/>
            <w:tcBorders>
              <w:top w:val="nil"/>
              <w:left w:val="nil"/>
              <w:bottom w:val="single" w:sz="4" w:space="0" w:color="auto"/>
              <w:right w:val="single" w:sz="8" w:space="0" w:color="auto"/>
            </w:tcBorders>
            <w:shd w:val="clear" w:color="auto" w:fill="auto"/>
            <w:noWrap/>
            <w:vAlign w:val="bottom"/>
            <w:hideMark/>
          </w:tcPr>
          <w:p w14:paraId="6A089F0A"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Rollo banda elástica 46m x 15cm azul</w:t>
            </w:r>
          </w:p>
        </w:tc>
      </w:tr>
      <w:tr w:rsidR="000577FF" w:rsidRPr="000577FF" w14:paraId="22EBF4DC" w14:textId="77777777" w:rsidTr="00C82FC2">
        <w:trPr>
          <w:trHeight w:val="300"/>
        </w:trPr>
        <w:tc>
          <w:tcPr>
            <w:tcW w:w="900" w:type="pct"/>
            <w:tcBorders>
              <w:top w:val="nil"/>
              <w:left w:val="single" w:sz="8" w:space="0" w:color="auto"/>
              <w:bottom w:val="single" w:sz="4" w:space="0" w:color="auto"/>
              <w:right w:val="single" w:sz="8" w:space="0" w:color="auto"/>
            </w:tcBorders>
            <w:shd w:val="clear" w:color="auto" w:fill="auto"/>
            <w:noWrap/>
            <w:vAlign w:val="bottom"/>
            <w:hideMark/>
          </w:tcPr>
          <w:p w14:paraId="52849F2B"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13</w:t>
            </w:r>
          </w:p>
        </w:tc>
        <w:tc>
          <w:tcPr>
            <w:tcW w:w="4100" w:type="pct"/>
            <w:tcBorders>
              <w:top w:val="nil"/>
              <w:left w:val="nil"/>
              <w:bottom w:val="single" w:sz="4" w:space="0" w:color="auto"/>
              <w:right w:val="single" w:sz="8" w:space="0" w:color="auto"/>
            </w:tcBorders>
            <w:shd w:val="clear" w:color="auto" w:fill="auto"/>
            <w:noWrap/>
            <w:vAlign w:val="bottom"/>
            <w:hideMark/>
          </w:tcPr>
          <w:p w14:paraId="44DB0F6F"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Rollo banda elástica 46m x 15cm verde</w:t>
            </w:r>
          </w:p>
        </w:tc>
      </w:tr>
      <w:tr w:rsidR="000577FF" w:rsidRPr="000577FF" w14:paraId="69E786D4" w14:textId="77777777" w:rsidTr="00C82FC2">
        <w:trPr>
          <w:trHeight w:val="315"/>
        </w:trPr>
        <w:tc>
          <w:tcPr>
            <w:tcW w:w="900" w:type="pct"/>
            <w:tcBorders>
              <w:top w:val="nil"/>
              <w:left w:val="single" w:sz="8" w:space="0" w:color="auto"/>
              <w:bottom w:val="single" w:sz="8" w:space="0" w:color="auto"/>
              <w:right w:val="single" w:sz="8" w:space="0" w:color="auto"/>
            </w:tcBorders>
            <w:shd w:val="clear" w:color="auto" w:fill="auto"/>
            <w:noWrap/>
            <w:vAlign w:val="bottom"/>
            <w:hideMark/>
          </w:tcPr>
          <w:p w14:paraId="511D661A" w14:textId="77777777" w:rsidR="000577FF" w:rsidRPr="00C550A8" w:rsidRDefault="000577FF" w:rsidP="000577FF">
            <w:pPr>
              <w:jc w:val="center"/>
              <w:rPr>
                <w:rFonts w:ascii="Arial" w:eastAsia="Times New Roman" w:hAnsi="Arial" w:cs="Arial"/>
                <w:b/>
                <w:bCs/>
                <w:color w:val="000000"/>
                <w:szCs w:val="22"/>
                <w:lang w:eastAsia="es-UY"/>
              </w:rPr>
            </w:pPr>
            <w:r w:rsidRPr="00C550A8">
              <w:rPr>
                <w:rFonts w:ascii="Arial" w:eastAsia="Times New Roman" w:hAnsi="Arial" w:cs="Arial"/>
                <w:b/>
                <w:bCs/>
                <w:color w:val="000000"/>
                <w:szCs w:val="22"/>
                <w:lang w:eastAsia="es-UY"/>
              </w:rPr>
              <w:t>14</w:t>
            </w:r>
          </w:p>
        </w:tc>
        <w:tc>
          <w:tcPr>
            <w:tcW w:w="4100" w:type="pct"/>
            <w:tcBorders>
              <w:top w:val="nil"/>
              <w:left w:val="nil"/>
              <w:bottom w:val="single" w:sz="8" w:space="0" w:color="auto"/>
              <w:right w:val="single" w:sz="8" w:space="0" w:color="auto"/>
            </w:tcBorders>
            <w:shd w:val="clear" w:color="auto" w:fill="auto"/>
            <w:noWrap/>
            <w:vAlign w:val="bottom"/>
            <w:hideMark/>
          </w:tcPr>
          <w:p w14:paraId="6FE2C68A" w14:textId="77777777" w:rsidR="000577FF" w:rsidRPr="00C550A8" w:rsidRDefault="000577FF" w:rsidP="000577FF">
            <w:pPr>
              <w:jc w:val="center"/>
              <w:rPr>
                <w:rFonts w:ascii="Arial" w:eastAsia="Times New Roman" w:hAnsi="Arial" w:cs="Arial"/>
                <w:color w:val="000000"/>
                <w:szCs w:val="22"/>
                <w:lang w:eastAsia="es-UY"/>
              </w:rPr>
            </w:pPr>
            <w:r w:rsidRPr="00C550A8">
              <w:rPr>
                <w:rFonts w:ascii="Arial" w:eastAsia="Times New Roman" w:hAnsi="Arial" w:cs="Arial"/>
                <w:color w:val="000000"/>
                <w:szCs w:val="22"/>
                <w:lang w:eastAsia="es-UY"/>
              </w:rPr>
              <w:t>Rollo banda elástica 46m x 15cm rojo</w:t>
            </w:r>
          </w:p>
        </w:tc>
      </w:tr>
    </w:tbl>
    <w:p w14:paraId="46635A53" w14:textId="274CB13D" w:rsidR="000577FF" w:rsidRDefault="000577FF" w:rsidP="00CF1734">
      <w:pPr>
        <w:spacing w:line="360" w:lineRule="auto"/>
        <w:jc w:val="both"/>
        <w:rPr>
          <w:rFonts w:ascii="Arial" w:hAnsi="Arial" w:cs="Arial"/>
        </w:rPr>
      </w:pPr>
    </w:p>
    <w:p w14:paraId="29D53311" w14:textId="5D164B3C" w:rsidR="002A61C5" w:rsidRDefault="002A61C5" w:rsidP="005F36B4">
      <w:pPr>
        <w:pStyle w:val="Prrafobsico"/>
        <w:suppressAutoHyphens/>
        <w:ind w:right="-149"/>
        <w:jc w:val="both"/>
        <w:rPr>
          <w:rFonts w:ascii="Arial" w:hAnsi="Arial" w:cs="Arial"/>
        </w:rPr>
      </w:pPr>
    </w:p>
    <w:p w14:paraId="3CB8CBB3" w14:textId="186B7742" w:rsidR="003D0FA2" w:rsidRPr="005F36B4" w:rsidRDefault="003D0FA2" w:rsidP="005F36B4">
      <w:pPr>
        <w:pStyle w:val="Prrafobsico"/>
        <w:suppressAutoHyphens/>
        <w:ind w:right="-149"/>
        <w:jc w:val="both"/>
        <w:rPr>
          <w:rFonts w:ascii="Arial" w:hAnsi="Arial" w:cs="Arial"/>
        </w:rPr>
      </w:pPr>
    </w:p>
    <w:p w14:paraId="0F742A4A" w14:textId="2C852325" w:rsidR="005F36B4" w:rsidRDefault="005F36B4" w:rsidP="00E86DE1">
      <w:pPr>
        <w:pStyle w:val="Ttulo2"/>
        <w:rPr>
          <w:b/>
        </w:rPr>
      </w:pPr>
      <w:bookmarkStart w:id="3" w:name="_Toc142900284"/>
      <w:r w:rsidRPr="00B8381B">
        <w:rPr>
          <w:b/>
        </w:rPr>
        <w:t xml:space="preserve">Art. </w:t>
      </w:r>
      <w:r w:rsidR="00C550A8">
        <w:rPr>
          <w:b/>
        </w:rPr>
        <w:t>4</w:t>
      </w:r>
      <w:r w:rsidRPr="00B8381B">
        <w:rPr>
          <w:b/>
        </w:rPr>
        <w:t>.   COTIZACIÓN.</w:t>
      </w:r>
      <w:bookmarkEnd w:id="3"/>
    </w:p>
    <w:p w14:paraId="708CA454" w14:textId="77777777" w:rsidR="00471576" w:rsidRPr="00471576" w:rsidRDefault="00471576" w:rsidP="00471576"/>
    <w:p w14:paraId="524198CA" w14:textId="10E1C67A" w:rsidR="00CF182D" w:rsidRDefault="00471576" w:rsidP="005F36B4">
      <w:pPr>
        <w:pStyle w:val="Prrafobsico"/>
        <w:suppressAutoHyphens/>
        <w:ind w:right="-149"/>
        <w:jc w:val="both"/>
        <w:rPr>
          <w:rFonts w:ascii="Arial" w:hAnsi="Arial" w:cs="Arial"/>
        </w:rPr>
      </w:pPr>
      <w:r>
        <w:rPr>
          <w:rFonts w:ascii="Arial" w:hAnsi="Arial" w:cs="Arial"/>
        </w:rPr>
        <w:t>Se deberá cotizar</w:t>
      </w:r>
      <w:r w:rsidR="002D26C2">
        <w:rPr>
          <w:rFonts w:ascii="Arial" w:hAnsi="Arial" w:cs="Arial"/>
        </w:rPr>
        <w:t xml:space="preserve"> por precio unitario, </w:t>
      </w:r>
      <w:r w:rsidR="00753CB9">
        <w:rPr>
          <w:rFonts w:ascii="Arial" w:hAnsi="Arial" w:cs="Arial"/>
        </w:rPr>
        <w:t xml:space="preserve">exclusivamente </w:t>
      </w:r>
      <w:r w:rsidR="002D26C2">
        <w:rPr>
          <w:rFonts w:ascii="Arial" w:hAnsi="Arial" w:cs="Arial"/>
        </w:rPr>
        <w:t>en moneda nacional, sin impuestos.</w:t>
      </w:r>
    </w:p>
    <w:p w14:paraId="4087E4A0" w14:textId="3F9E7665" w:rsidR="005E38D9" w:rsidRDefault="005E38D9" w:rsidP="005F36B4">
      <w:pPr>
        <w:pStyle w:val="Prrafobsico"/>
        <w:suppressAutoHyphens/>
        <w:ind w:right="-149"/>
        <w:jc w:val="both"/>
        <w:rPr>
          <w:rFonts w:ascii="Arial" w:hAnsi="Arial" w:cs="Arial"/>
        </w:rPr>
      </w:pPr>
      <w:r>
        <w:rPr>
          <w:rFonts w:ascii="Arial" w:hAnsi="Arial" w:cs="Arial"/>
        </w:rPr>
        <w:t>Para el caso de renglo</w:t>
      </w:r>
      <w:r w:rsidR="00F41FB7">
        <w:rPr>
          <w:rFonts w:ascii="Arial" w:hAnsi="Arial" w:cs="Arial"/>
        </w:rPr>
        <w:t>nes cuya unidad de cotización</w:t>
      </w:r>
      <w:r w:rsidR="00DE75FF">
        <w:rPr>
          <w:rFonts w:ascii="Arial" w:hAnsi="Arial" w:cs="Arial"/>
        </w:rPr>
        <w:t xml:space="preserve"> es</w:t>
      </w:r>
      <w:r>
        <w:rPr>
          <w:rFonts w:ascii="Arial" w:hAnsi="Arial" w:cs="Arial"/>
        </w:rPr>
        <w:t xml:space="preserve"> longitud, se cotizará precio por metro.</w:t>
      </w:r>
    </w:p>
    <w:p w14:paraId="24EA4BCA" w14:textId="77777777" w:rsidR="002A61C5" w:rsidRDefault="002A61C5" w:rsidP="005F36B4">
      <w:pPr>
        <w:pStyle w:val="Prrafobsico"/>
        <w:suppressAutoHyphens/>
        <w:ind w:right="-149"/>
        <w:jc w:val="both"/>
        <w:rPr>
          <w:rFonts w:ascii="Arial" w:hAnsi="Arial" w:cs="Arial"/>
        </w:rPr>
      </w:pPr>
    </w:p>
    <w:p w14:paraId="4E7FA4EF" w14:textId="6D88F237" w:rsidR="00E31BCF" w:rsidRDefault="00E31BCF" w:rsidP="005F36B4">
      <w:pPr>
        <w:pStyle w:val="Prrafobsico"/>
        <w:suppressAutoHyphens/>
        <w:ind w:right="-149"/>
        <w:jc w:val="both"/>
        <w:rPr>
          <w:rFonts w:ascii="Arial" w:hAnsi="Arial" w:cs="Arial"/>
        </w:rPr>
      </w:pPr>
      <w:r>
        <w:rPr>
          <w:rFonts w:ascii="Arial" w:hAnsi="Arial" w:cs="Arial"/>
        </w:rPr>
        <w:t>La cotización será por renglón, sin obligación de cotizar todos los renglones.</w:t>
      </w:r>
    </w:p>
    <w:p w14:paraId="39C12CC1" w14:textId="77777777" w:rsidR="00EA7B14" w:rsidRDefault="00EA7B14" w:rsidP="005F36B4">
      <w:pPr>
        <w:pStyle w:val="Prrafobsico"/>
        <w:suppressAutoHyphens/>
        <w:ind w:right="-149"/>
        <w:jc w:val="both"/>
        <w:rPr>
          <w:rFonts w:ascii="Arial" w:hAnsi="Arial" w:cs="Arial"/>
        </w:rPr>
      </w:pPr>
    </w:p>
    <w:p w14:paraId="48A0625B" w14:textId="778D3EE5" w:rsidR="00EA7B14" w:rsidRDefault="00EA7B14" w:rsidP="00EA7B14">
      <w:pPr>
        <w:pStyle w:val="Prrafobsico"/>
        <w:suppressAutoHyphens/>
        <w:ind w:right="-149"/>
        <w:jc w:val="both"/>
        <w:rPr>
          <w:rFonts w:ascii="Arial" w:hAnsi="Arial" w:cs="Arial"/>
        </w:rPr>
      </w:pPr>
      <w:r>
        <w:rPr>
          <w:rFonts w:ascii="Arial" w:hAnsi="Arial" w:cs="Arial"/>
        </w:rPr>
        <w:t xml:space="preserve">El Hospital del Banco de Seguros del Estado </w:t>
      </w:r>
      <w:r w:rsidRPr="00A36248">
        <w:rPr>
          <w:rFonts w:ascii="Arial" w:hAnsi="Arial" w:cs="Arial"/>
        </w:rPr>
        <w:t xml:space="preserve">se reserva el derecho de solicitar muestras o material informativo que consideren necesarias </w:t>
      </w:r>
      <w:r>
        <w:rPr>
          <w:rFonts w:ascii="Arial" w:hAnsi="Arial" w:cs="Arial"/>
        </w:rPr>
        <w:t xml:space="preserve">respecto de los ítems ofertados, los cuales deben ser presentados en un plazo máximo </w:t>
      </w:r>
      <w:r w:rsidRPr="004B2EA8">
        <w:rPr>
          <w:rFonts w:ascii="Arial" w:hAnsi="Arial" w:cs="Arial"/>
        </w:rPr>
        <w:t xml:space="preserve">de </w:t>
      </w:r>
      <w:r w:rsidRPr="00D64956">
        <w:rPr>
          <w:rFonts w:ascii="Arial" w:hAnsi="Arial" w:cs="Arial"/>
          <w:color w:val="auto"/>
        </w:rPr>
        <w:t>3 días hábiles</w:t>
      </w:r>
      <w:r w:rsidRPr="00D64956">
        <w:rPr>
          <w:rFonts w:ascii="Arial" w:hAnsi="Arial" w:cs="Arial"/>
        </w:rPr>
        <w:t>.</w:t>
      </w:r>
      <w:r>
        <w:rPr>
          <w:rFonts w:ascii="Arial" w:hAnsi="Arial" w:cs="Arial"/>
        </w:rPr>
        <w:t xml:space="preserve"> En caso de no presentarlo en el plazo acordado</w:t>
      </w:r>
      <w:r w:rsidR="00B66E5B">
        <w:rPr>
          <w:rFonts w:ascii="Arial" w:hAnsi="Arial" w:cs="Arial"/>
        </w:rPr>
        <w:t>,</w:t>
      </w:r>
      <w:r>
        <w:rPr>
          <w:rFonts w:ascii="Arial" w:hAnsi="Arial" w:cs="Arial"/>
        </w:rPr>
        <w:t xml:space="preserve"> se rechazará la oferta.</w:t>
      </w:r>
    </w:p>
    <w:p w14:paraId="00B2D9DF" w14:textId="77777777" w:rsidR="00B66E5B" w:rsidRDefault="00B66E5B" w:rsidP="00EA7B14">
      <w:pPr>
        <w:pStyle w:val="Prrafobsico"/>
        <w:suppressAutoHyphens/>
        <w:ind w:right="-149"/>
        <w:jc w:val="both"/>
        <w:rPr>
          <w:rFonts w:ascii="Arial" w:hAnsi="Arial" w:cs="Arial"/>
        </w:rPr>
      </w:pPr>
    </w:p>
    <w:p w14:paraId="4BEA1087" w14:textId="77777777" w:rsidR="00EA7B14" w:rsidRDefault="00EA7B14" w:rsidP="00EA7B14">
      <w:pPr>
        <w:pStyle w:val="Prrafobsico"/>
        <w:suppressAutoHyphens/>
        <w:ind w:right="-149"/>
        <w:jc w:val="both"/>
        <w:rPr>
          <w:rFonts w:ascii="Arial" w:hAnsi="Arial" w:cs="Arial"/>
        </w:rPr>
      </w:pPr>
      <w:r>
        <w:rPr>
          <w:rFonts w:ascii="Arial" w:hAnsi="Arial" w:cs="Arial"/>
        </w:rPr>
        <w:t xml:space="preserve">En el caso eventual que el BSE solicite </w:t>
      </w:r>
      <w:r w:rsidRPr="00A36248">
        <w:rPr>
          <w:rFonts w:ascii="Arial" w:hAnsi="Arial" w:cs="Arial"/>
        </w:rPr>
        <w:t>catálogos, folletos y manuales</w:t>
      </w:r>
      <w:r>
        <w:rPr>
          <w:rFonts w:ascii="Arial" w:hAnsi="Arial" w:cs="Arial"/>
        </w:rPr>
        <w:t>, los mismos</w:t>
      </w:r>
      <w:r w:rsidRPr="00A36248">
        <w:rPr>
          <w:rFonts w:ascii="Arial" w:hAnsi="Arial" w:cs="Arial"/>
        </w:rPr>
        <w:t xml:space="preserve"> deberán presentarse en idioma español.  </w:t>
      </w:r>
    </w:p>
    <w:p w14:paraId="21DBF978" w14:textId="0EFE30BC" w:rsidR="00EA7B14" w:rsidRDefault="00EA7B14" w:rsidP="005F36B4">
      <w:pPr>
        <w:pStyle w:val="Prrafobsico"/>
        <w:suppressAutoHyphens/>
        <w:ind w:right="-149"/>
        <w:jc w:val="both"/>
        <w:rPr>
          <w:rFonts w:ascii="Arial" w:hAnsi="Arial" w:cs="Arial"/>
        </w:rPr>
      </w:pPr>
    </w:p>
    <w:p w14:paraId="38D6DB73" w14:textId="4D412872" w:rsidR="002A61C5" w:rsidRDefault="002A61C5" w:rsidP="005F36B4">
      <w:pPr>
        <w:pStyle w:val="Prrafobsico"/>
        <w:suppressAutoHyphens/>
        <w:ind w:right="-149"/>
        <w:jc w:val="both"/>
        <w:rPr>
          <w:rFonts w:ascii="Arial" w:hAnsi="Arial" w:cs="Arial"/>
        </w:rPr>
      </w:pPr>
      <w:r>
        <w:rPr>
          <w:rFonts w:ascii="Arial" w:hAnsi="Arial" w:cs="Arial"/>
        </w:rPr>
        <w:t xml:space="preserve">Las cotizaciones de los distintos renglones deberán realizarse en la </w:t>
      </w:r>
      <w:r w:rsidRPr="00A04BAF">
        <w:rPr>
          <w:rFonts w:ascii="Arial" w:hAnsi="Arial" w:cs="Arial"/>
          <w:b/>
        </w:rPr>
        <w:t>planilla de cotización</w:t>
      </w:r>
      <w:r>
        <w:rPr>
          <w:rFonts w:ascii="Arial" w:hAnsi="Arial" w:cs="Arial"/>
        </w:rPr>
        <w:t xml:space="preserve"> – Anexo </w:t>
      </w:r>
      <w:proofErr w:type="spellStart"/>
      <w:r>
        <w:rPr>
          <w:rFonts w:ascii="Arial" w:hAnsi="Arial" w:cs="Arial"/>
        </w:rPr>
        <w:t>N°</w:t>
      </w:r>
      <w:proofErr w:type="spellEnd"/>
      <w:r>
        <w:rPr>
          <w:rFonts w:ascii="Arial" w:hAnsi="Arial" w:cs="Arial"/>
        </w:rPr>
        <w:t xml:space="preserve"> 3.</w:t>
      </w:r>
      <w:bookmarkStart w:id="4" w:name="_GoBack"/>
      <w:bookmarkEnd w:id="4"/>
    </w:p>
    <w:p w14:paraId="33F8DE83" w14:textId="21A7F234" w:rsidR="009437B1" w:rsidRDefault="009437B1" w:rsidP="001035AD">
      <w:pPr>
        <w:pStyle w:val="Prrafobsico"/>
        <w:suppressAutoHyphens/>
        <w:ind w:right="-149"/>
        <w:jc w:val="both"/>
        <w:rPr>
          <w:rFonts w:ascii="Arial" w:hAnsi="Arial" w:cs="Arial"/>
        </w:rPr>
      </w:pPr>
    </w:p>
    <w:p w14:paraId="4303684B" w14:textId="77777777" w:rsidR="00BA4BBC" w:rsidRPr="001035AD" w:rsidRDefault="00BA4BBC" w:rsidP="001035AD">
      <w:pPr>
        <w:pStyle w:val="Prrafobsico"/>
        <w:suppressAutoHyphens/>
        <w:ind w:right="-149"/>
        <w:jc w:val="both"/>
        <w:rPr>
          <w:rFonts w:ascii="Arial" w:hAnsi="Arial" w:cs="Arial"/>
        </w:rPr>
      </w:pPr>
    </w:p>
    <w:p w14:paraId="0781B58E" w14:textId="34C64A0A" w:rsidR="005F36B4" w:rsidRPr="00DB7FDE" w:rsidRDefault="005F36B4" w:rsidP="00E86DE1">
      <w:pPr>
        <w:pStyle w:val="Ttulo2"/>
        <w:rPr>
          <w:b/>
        </w:rPr>
      </w:pPr>
      <w:bookmarkStart w:id="5" w:name="_Toc142900285"/>
      <w:r w:rsidRPr="00DB7FDE">
        <w:rPr>
          <w:b/>
        </w:rPr>
        <w:t xml:space="preserve">Art. </w:t>
      </w:r>
      <w:r w:rsidR="00C550A8">
        <w:rPr>
          <w:b/>
        </w:rPr>
        <w:t>5</w:t>
      </w:r>
      <w:r w:rsidRPr="00DB7FDE">
        <w:rPr>
          <w:b/>
        </w:rPr>
        <w:t>.   ACTUALIZACION DE PRECIOS.</w:t>
      </w:r>
      <w:bookmarkEnd w:id="5"/>
    </w:p>
    <w:p w14:paraId="161EBEFD" w14:textId="77777777" w:rsidR="005F36B4" w:rsidRPr="005F36B4" w:rsidRDefault="005F36B4" w:rsidP="005F36B4">
      <w:pPr>
        <w:pStyle w:val="Prrafobsico"/>
        <w:suppressAutoHyphens/>
        <w:ind w:right="-149"/>
        <w:jc w:val="both"/>
        <w:rPr>
          <w:rFonts w:ascii="Arial" w:hAnsi="Arial" w:cs="Arial"/>
        </w:rPr>
      </w:pPr>
    </w:p>
    <w:p w14:paraId="0D199812" w14:textId="38B2081C" w:rsidR="009650CC" w:rsidRDefault="009650CC" w:rsidP="005F36B4">
      <w:pPr>
        <w:pStyle w:val="Prrafobsico"/>
        <w:suppressAutoHyphens/>
        <w:ind w:right="-149"/>
        <w:jc w:val="both"/>
        <w:rPr>
          <w:rFonts w:ascii="Arial" w:hAnsi="Arial" w:cs="Arial"/>
        </w:rPr>
      </w:pPr>
      <w:r>
        <w:rPr>
          <w:rFonts w:ascii="Arial" w:hAnsi="Arial" w:cs="Arial"/>
        </w:rPr>
        <w:t>El ajuste se realizará sem</w:t>
      </w:r>
      <w:r w:rsidR="003D0FA2">
        <w:rPr>
          <w:rFonts w:ascii="Arial" w:hAnsi="Arial" w:cs="Arial"/>
        </w:rPr>
        <w:t xml:space="preserve">estralmente </w:t>
      </w:r>
      <w:r w:rsidR="00BE50D5">
        <w:rPr>
          <w:rFonts w:ascii="Arial" w:hAnsi="Arial" w:cs="Arial"/>
        </w:rPr>
        <w:t>en enero y j</w:t>
      </w:r>
      <w:r>
        <w:rPr>
          <w:rFonts w:ascii="Arial" w:hAnsi="Arial" w:cs="Arial"/>
        </w:rPr>
        <w:t>ulio, a través de la sigui</w:t>
      </w:r>
      <w:r w:rsidR="003D0FA2">
        <w:rPr>
          <w:rFonts w:ascii="Arial" w:hAnsi="Arial" w:cs="Arial"/>
        </w:rPr>
        <w:t>ente paramétrica: 100% IPC</w:t>
      </w:r>
      <w:r>
        <w:rPr>
          <w:rFonts w:ascii="Arial" w:hAnsi="Arial" w:cs="Arial"/>
        </w:rPr>
        <w:t>.</w:t>
      </w:r>
    </w:p>
    <w:p w14:paraId="24E21119" w14:textId="55A5697D" w:rsidR="009650CC" w:rsidRDefault="009650CC" w:rsidP="005F36B4">
      <w:pPr>
        <w:pStyle w:val="Prrafobsico"/>
        <w:suppressAutoHyphens/>
        <w:ind w:right="-149"/>
        <w:jc w:val="both"/>
        <w:rPr>
          <w:rFonts w:ascii="Arial" w:hAnsi="Arial" w:cs="Arial"/>
        </w:rPr>
      </w:pPr>
    </w:p>
    <w:p w14:paraId="45CCB5E7" w14:textId="7000FB1C" w:rsidR="009650CC" w:rsidRDefault="009650CC" w:rsidP="005F36B4">
      <w:pPr>
        <w:pStyle w:val="Prrafobsico"/>
        <w:suppressAutoHyphens/>
        <w:ind w:right="-149"/>
        <w:jc w:val="both"/>
        <w:rPr>
          <w:rFonts w:ascii="Arial" w:hAnsi="Arial" w:cs="Arial"/>
        </w:rPr>
      </w:pPr>
      <w:r>
        <w:rPr>
          <w:rFonts w:ascii="Arial" w:hAnsi="Arial" w:cs="Arial"/>
        </w:rPr>
        <w:t>Para el primer ajuste deberán mediar, al menos, 6 meses desde la notificación de la adjudicación.</w:t>
      </w:r>
    </w:p>
    <w:p w14:paraId="53E186C9" w14:textId="38F5653C" w:rsidR="000670D0" w:rsidRDefault="000670D0" w:rsidP="000670D0"/>
    <w:p w14:paraId="39397E12" w14:textId="77777777" w:rsidR="00BA4BBC" w:rsidRPr="000670D0" w:rsidRDefault="00BA4BBC" w:rsidP="000670D0"/>
    <w:p w14:paraId="36AB14E8" w14:textId="3874EA07" w:rsidR="005F36B4" w:rsidRPr="00055B73" w:rsidRDefault="005F36B4" w:rsidP="00055B73">
      <w:pPr>
        <w:pStyle w:val="Ttulo2"/>
        <w:rPr>
          <w:b/>
        </w:rPr>
      </w:pPr>
      <w:bookmarkStart w:id="6" w:name="_Toc142900286"/>
      <w:r w:rsidRPr="00055B73">
        <w:rPr>
          <w:b/>
        </w:rPr>
        <w:t xml:space="preserve">Art. </w:t>
      </w:r>
      <w:r w:rsidR="00C550A8">
        <w:rPr>
          <w:b/>
        </w:rPr>
        <w:t>6</w:t>
      </w:r>
      <w:r w:rsidRPr="00055B73">
        <w:rPr>
          <w:b/>
        </w:rPr>
        <w:t>.   DISPOSICIÓN</w:t>
      </w:r>
      <w:r w:rsidR="009650CC" w:rsidRPr="00055B73">
        <w:rPr>
          <w:b/>
        </w:rPr>
        <w:t>.</w:t>
      </w:r>
      <w:bookmarkEnd w:id="6"/>
    </w:p>
    <w:p w14:paraId="5BF469E7" w14:textId="585C4C37" w:rsidR="005F36B4" w:rsidRPr="00CE498A" w:rsidRDefault="005F36B4" w:rsidP="005F36B4">
      <w:pPr>
        <w:pStyle w:val="Prrafobsico"/>
        <w:suppressAutoHyphens/>
        <w:ind w:right="-149"/>
        <w:jc w:val="both"/>
        <w:rPr>
          <w:rFonts w:ascii="Arial" w:hAnsi="Arial" w:cs="Arial"/>
        </w:rPr>
      </w:pPr>
    </w:p>
    <w:p w14:paraId="11F2EC99" w14:textId="52D4664B" w:rsidR="005F36B4" w:rsidRPr="00CE498A" w:rsidRDefault="005F36B4" w:rsidP="005F36B4">
      <w:pPr>
        <w:pStyle w:val="Prrafobsico"/>
        <w:suppressAutoHyphens/>
        <w:ind w:right="-149"/>
        <w:jc w:val="both"/>
        <w:rPr>
          <w:rFonts w:ascii="Arial" w:hAnsi="Arial" w:cs="Arial"/>
        </w:rPr>
      </w:pPr>
      <w:r w:rsidRPr="00CE498A">
        <w:rPr>
          <w:rFonts w:ascii="Arial" w:hAnsi="Arial" w:cs="Arial"/>
        </w:rPr>
        <w:t xml:space="preserve">El BSE se reserva el derecho a reclamar por los daños y perjuicios que pudiera causar la empresa adjudicataria, en ocasión del servicio prestado. </w:t>
      </w:r>
    </w:p>
    <w:p w14:paraId="7F27A1B7" w14:textId="585D1231" w:rsidR="0068067A" w:rsidRDefault="0068067A" w:rsidP="005F36B4">
      <w:pPr>
        <w:pStyle w:val="Prrafobsico"/>
        <w:suppressAutoHyphens/>
        <w:ind w:right="-149"/>
        <w:jc w:val="both"/>
        <w:rPr>
          <w:rFonts w:ascii="Arial" w:hAnsi="Arial" w:cs="Arial"/>
        </w:rPr>
      </w:pPr>
    </w:p>
    <w:p w14:paraId="058FD1BF" w14:textId="77777777" w:rsidR="00BA4BBC" w:rsidRDefault="00BA4BBC" w:rsidP="005F36B4">
      <w:pPr>
        <w:pStyle w:val="Prrafobsico"/>
        <w:suppressAutoHyphens/>
        <w:ind w:right="-149"/>
        <w:jc w:val="both"/>
        <w:rPr>
          <w:rFonts w:ascii="Arial" w:hAnsi="Arial" w:cs="Arial"/>
        </w:rPr>
      </w:pPr>
    </w:p>
    <w:p w14:paraId="2F6B5903" w14:textId="3FC57DA1" w:rsidR="009C5949" w:rsidRPr="00ED4186" w:rsidRDefault="009C5949" w:rsidP="00E86DE1">
      <w:pPr>
        <w:pStyle w:val="Ttulo2"/>
      </w:pPr>
      <w:bookmarkStart w:id="7" w:name="_Toc142900287"/>
      <w:r w:rsidRPr="00B8381B">
        <w:rPr>
          <w:b/>
        </w:rPr>
        <w:t xml:space="preserve">Art. </w:t>
      </w:r>
      <w:r w:rsidR="00C550A8">
        <w:rPr>
          <w:b/>
        </w:rPr>
        <w:t>7</w:t>
      </w:r>
      <w:r w:rsidRPr="00B8381B">
        <w:rPr>
          <w:b/>
        </w:rPr>
        <w:t>.  SOLICITUDES DE PRÓRROGA</w:t>
      </w:r>
      <w:r w:rsidRPr="00ED4186">
        <w:t>.</w:t>
      </w:r>
      <w:bookmarkEnd w:id="7"/>
      <w:r w:rsidRPr="00ED4186">
        <w:t xml:space="preserve"> </w:t>
      </w:r>
    </w:p>
    <w:p w14:paraId="4442A11B" w14:textId="77777777" w:rsidR="009C5949" w:rsidRPr="00ED4186" w:rsidRDefault="009C5949" w:rsidP="009C5949">
      <w:pPr>
        <w:rPr>
          <w:rFonts w:ascii="Arial" w:hAnsi="Arial" w:cs="Arial"/>
          <w:bCs/>
        </w:rPr>
      </w:pPr>
    </w:p>
    <w:p w14:paraId="4B2B5A8E" w14:textId="4F3E36FE" w:rsidR="009C5949" w:rsidRPr="00ED4186" w:rsidRDefault="009C5949" w:rsidP="002A61C5">
      <w:pPr>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w:t>
      </w:r>
      <w:r w:rsidR="00E96A3B">
        <w:rPr>
          <w:rFonts w:ascii="Arial" w:hAnsi="Arial" w:cs="Arial"/>
          <w:bCs/>
        </w:rPr>
        <w:t xml:space="preserve"> 3</w:t>
      </w:r>
      <w:r w:rsidR="0002438A">
        <w:rPr>
          <w:rFonts w:ascii="Arial" w:hAnsi="Arial" w:cs="Arial"/>
          <w:bCs/>
        </w:rPr>
        <w:t xml:space="preserve"> (tres)</w:t>
      </w:r>
      <w:r w:rsidRPr="00ED4186">
        <w:rPr>
          <w:rFonts w:ascii="Arial" w:hAnsi="Arial" w:cs="Arial"/>
          <w:bCs/>
        </w:rPr>
        <w:t xml:space="preserve">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65B802F1" w14:textId="4903A971" w:rsidR="009C5949" w:rsidRPr="00ED4186" w:rsidRDefault="009C5949" w:rsidP="00BA4BBC">
      <w:pPr>
        <w:jc w:val="both"/>
        <w:rPr>
          <w:rFonts w:ascii="Arial" w:hAnsi="Arial" w:cs="Arial"/>
          <w:bCs/>
        </w:rPr>
      </w:pPr>
      <w:r w:rsidRPr="00ED4186">
        <w:rPr>
          <w:rFonts w:ascii="Arial" w:hAnsi="Arial" w:cs="Arial"/>
          <w:bCs/>
        </w:rPr>
        <w:t>Vencido dicho plazo, no se dará trámite a ninguna solicitud de prórroga.</w:t>
      </w:r>
    </w:p>
    <w:p w14:paraId="5F55C65E" w14:textId="77777777" w:rsidR="009C5949" w:rsidRPr="00ED4186" w:rsidRDefault="009C5949" w:rsidP="002A61C5">
      <w:pPr>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6DA5F75F" w14:textId="57B98E7B" w:rsidR="0068067A" w:rsidRDefault="009C5949" w:rsidP="002A61C5">
      <w:pPr>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49BE233" w14:textId="051E9E4F" w:rsidR="002A61C5" w:rsidRDefault="002A61C5" w:rsidP="002A61C5">
      <w:pPr>
        <w:jc w:val="both"/>
        <w:rPr>
          <w:rFonts w:ascii="Arial" w:hAnsi="Arial" w:cs="Arial"/>
          <w:bCs/>
        </w:rPr>
      </w:pPr>
    </w:p>
    <w:p w14:paraId="02ABDCEC" w14:textId="77777777" w:rsidR="002A61C5" w:rsidRDefault="002A61C5" w:rsidP="002A61C5">
      <w:pPr>
        <w:jc w:val="both"/>
        <w:rPr>
          <w:rFonts w:ascii="Arial" w:hAnsi="Arial" w:cs="Arial"/>
          <w:bCs/>
        </w:rPr>
      </w:pPr>
    </w:p>
    <w:p w14:paraId="6E17CC87" w14:textId="35719149" w:rsidR="00EE5432" w:rsidRPr="00681349" w:rsidRDefault="00EE5432" w:rsidP="00EE5432">
      <w:pPr>
        <w:pStyle w:val="Ttulo2"/>
        <w:rPr>
          <w:b/>
          <w:color w:val="FF0000"/>
        </w:rPr>
      </w:pPr>
      <w:bookmarkStart w:id="8" w:name="_Toc142900288"/>
      <w:r w:rsidRPr="00C33B4A">
        <w:rPr>
          <w:b/>
        </w:rPr>
        <w:t xml:space="preserve">Art. </w:t>
      </w:r>
      <w:r w:rsidR="00C550A8">
        <w:rPr>
          <w:b/>
        </w:rPr>
        <w:t>8</w:t>
      </w:r>
      <w:r w:rsidRPr="00C33B4A">
        <w:rPr>
          <w:b/>
        </w:rPr>
        <w:t xml:space="preserve">.   </w:t>
      </w:r>
      <w:r>
        <w:rPr>
          <w:b/>
        </w:rPr>
        <w:t>ESTÁNDARES DE CALIDAD</w:t>
      </w:r>
      <w:r w:rsidRPr="00C33B4A">
        <w:rPr>
          <w:b/>
        </w:rPr>
        <w:t>.</w:t>
      </w:r>
      <w:bookmarkEnd w:id="8"/>
      <w:r w:rsidR="00DD6533">
        <w:rPr>
          <w:b/>
        </w:rPr>
        <w:t xml:space="preserve"> </w:t>
      </w:r>
    </w:p>
    <w:p w14:paraId="220E3647" w14:textId="77777777" w:rsidR="00EE5432" w:rsidRPr="005F36B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EE5432">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09CF49E4" w14:textId="463B8ACA" w:rsidR="000021C0" w:rsidRDefault="000021C0" w:rsidP="00CF182D">
      <w:pPr>
        <w:rPr>
          <w:rFonts w:ascii="Arial" w:hAnsi="Arial" w:cs="Arial"/>
          <w:bCs/>
        </w:rPr>
      </w:pPr>
    </w:p>
    <w:p w14:paraId="6D5AD047" w14:textId="59D33F31" w:rsidR="00CE498A" w:rsidRPr="00CF182D" w:rsidRDefault="00CE498A" w:rsidP="00CF182D"/>
    <w:p w14:paraId="415E080D" w14:textId="5D7F5C53" w:rsidR="005F36B4" w:rsidRPr="00C33B4A" w:rsidRDefault="005F36B4" w:rsidP="00E86DE1">
      <w:pPr>
        <w:pStyle w:val="Ttulo2"/>
        <w:rPr>
          <w:b/>
        </w:rPr>
      </w:pPr>
      <w:bookmarkStart w:id="9" w:name="_Toc142900289"/>
      <w:r w:rsidRPr="00C33B4A">
        <w:rPr>
          <w:b/>
        </w:rPr>
        <w:t xml:space="preserve">Art. </w:t>
      </w:r>
      <w:r w:rsidR="00C550A8">
        <w:rPr>
          <w:b/>
        </w:rPr>
        <w:t>9</w:t>
      </w:r>
      <w:r w:rsidRPr="00C33B4A">
        <w:rPr>
          <w:b/>
        </w:rPr>
        <w:t>.   MANTENIMIENTO DE OFERTA.</w:t>
      </w:r>
      <w:bookmarkEnd w:id="9"/>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19C15FC2"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0002438A">
        <w:rPr>
          <w:rFonts w:ascii="Arial" w:hAnsi="Arial" w:cs="Arial"/>
        </w:rPr>
        <w:t>90</w:t>
      </w:r>
      <w:r w:rsidR="0002438A" w:rsidRPr="0002438A">
        <w:rPr>
          <w:rFonts w:ascii="Arial" w:hAnsi="Arial" w:cs="Arial"/>
        </w:rPr>
        <w:t xml:space="preserve"> </w:t>
      </w:r>
      <w:r w:rsidRPr="0002438A">
        <w:rPr>
          <w:rFonts w:ascii="Arial" w:hAnsi="Arial" w:cs="Arial"/>
        </w:rPr>
        <w:t>días</w:t>
      </w:r>
      <w:r w:rsidRPr="00C33B4A">
        <w:rPr>
          <w:rFonts w:ascii="Arial" w:hAnsi="Arial" w:cs="Arial"/>
          <w:highlight w:val="yellow"/>
        </w:rPr>
        <w:t xml:space="preserve"> </w:t>
      </w:r>
      <w:r w:rsidRPr="0002438A">
        <w:rPr>
          <w:rFonts w:ascii="Arial" w:hAnsi="Arial" w:cs="Arial"/>
        </w:rPr>
        <w:t>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36F103FD" w14:textId="7951C8A7" w:rsidR="00EB0FCE" w:rsidRDefault="005F36B4" w:rsidP="000670D0">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518BA966" w14:textId="3764D641" w:rsidR="008054B9" w:rsidRDefault="008054B9" w:rsidP="000670D0">
      <w:pPr>
        <w:pStyle w:val="Prrafobsico"/>
        <w:suppressAutoHyphens/>
        <w:ind w:right="-149"/>
        <w:jc w:val="both"/>
        <w:rPr>
          <w:rFonts w:ascii="Arial" w:hAnsi="Arial" w:cs="Arial"/>
        </w:rPr>
      </w:pPr>
    </w:p>
    <w:p w14:paraId="327C57DA" w14:textId="77777777" w:rsidR="0068067A" w:rsidRPr="000670D0" w:rsidRDefault="0068067A" w:rsidP="000670D0">
      <w:pPr>
        <w:pStyle w:val="Prrafobsico"/>
        <w:suppressAutoHyphens/>
        <w:ind w:right="-149"/>
        <w:jc w:val="both"/>
        <w:rPr>
          <w:rFonts w:ascii="Arial" w:hAnsi="Arial" w:cs="Arial"/>
        </w:rPr>
      </w:pPr>
    </w:p>
    <w:p w14:paraId="5732DB1F" w14:textId="1294FFDE" w:rsidR="005F36B4" w:rsidRPr="00C33B4A" w:rsidRDefault="005F36B4" w:rsidP="00E86DE1">
      <w:pPr>
        <w:pStyle w:val="Ttulo2"/>
        <w:rPr>
          <w:b/>
        </w:rPr>
      </w:pPr>
      <w:bookmarkStart w:id="10" w:name="_Toc142900290"/>
      <w:r w:rsidRPr="00C33B4A">
        <w:rPr>
          <w:b/>
        </w:rPr>
        <w:t xml:space="preserve">Art. </w:t>
      </w:r>
      <w:r w:rsidR="00C550A8">
        <w:rPr>
          <w:b/>
        </w:rPr>
        <w:t>10</w:t>
      </w:r>
      <w:r w:rsidRPr="00C33B4A">
        <w:rPr>
          <w:b/>
        </w:rPr>
        <w:t>.   GARANTIA DE MANTENIMIENTO DE OFERTA.</w:t>
      </w:r>
      <w:bookmarkEnd w:id="10"/>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8054B9" w:rsidRDefault="005F36B4" w:rsidP="005F36B4">
      <w:pPr>
        <w:pStyle w:val="Prrafobsico"/>
        <w:suppressAutoHyphens/>
        <w:ind w:right="-149"/>
        <w:jc w:val="both"/>
        <w:rPr>
          <w:rFonts w:ascii="Arial" w:hAnsi="Arial" w:cs="Arial"/>
        </w:rPr>
      </w:pPr>
      <w:r w:rsidRPr="008054B9">
        <w:rPr>
          <w:rFonts w:ascii="Arial" w:hAnsi="Arial" w:cs="Arial"/>
        </w:rPr>
        <w:t>En el presente llamado no se exigirá la constitución de Garantía de Mantenimiento de Oferta.</w:t>
      </w:r>
    </w:p>
    <w:p w14:paraId="21CF125E" w14:textId="77777777" w:rsidR="005F36B4" w:rsidRPr="008054B9"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8054B9">
        <w:rPr>
          <w:rFonts w:ascii="Arial" w:hAnsi="Arial" w:cs="Arial"/>
        </w:rPr>
        <w:t xml:space="preserve">No obstante, en caso de incumplimiento por parte del proponente de su obligación de mantener su oferta, se aplicará la multa establecida en el Art. </w:t>
      </w:r>
      <w:proofErr w:type="spellStart"/>
      <w:r w:rsidRPr="008054B9">
        <w:rPr>
          <w:rFonts w:ascii="Arial" w:hAnsi="Arial" w:cs="Arial"/>
        </w:rPr>
        <w:t>N°</w:t>
      </w:r>
      <w:proofErr w:type="spellEnd"/>
      <w:r w:rsidRPr="008054B9">
        <w:rPr>
          <w:rFonts w:ascii="Arial" w:hAnsi="Arial" w:cs="Arial"/>
        </w:rPr>
        <w:t xml:space="preserve"> 64 del TOCAF.</w:t>
      </w:r>
    </w:p>
    <w:p w14:paraId="7CF48FA8" w14:textId="674310AC" w:rsidR="00EB0FCE" w:rsidRDefault="00EB0FCE" w:rsidP="005F36B4">
      <w:pPr>
        <w:pStyle w:val="Prrafobsico"/>
        <w:suppressAutoHyphens/>
        <w:ind w:right="-149"/>
        <w:jc w:val="both"/>
        <w:rPr>
          <w:rFonts w:ascii="Arial" w:hAnsi="Arial" w:cs="Arial"/>
        </w:rPr>
      </w:pPr>
    </w:p>
    <w:p w14:paraId="12E38575" w14:textId="220572B2" w:rsidR="0068067A" w:rsidRDefault="0068067A" w:rsidP="005F36B4">
      <w:pPr>
        <w:pStyle w:val="Prrafobsico"/>
        <w:suppressAutoHyphens/>
        <w:ind w:right="-149"/>
        <w:jc w:val="both"/>
        <w:rPr>
          <w:rFonts w:ascii="Arial" w:hAnsi="Arial" w:cs="Arial"/>
        </w:rPr>
      </w:pPr>
    </w:p>
    <w:p w14:paraId="460DD53B" w14:textId="77777777" w:rsidR="00071A93" w:rsidRPr="005F36B4" w:rsidRDefault="00071A93" w:rsidP="005F36B4">
      <w:pPr>
        <w:pStyle w:val="Prrafobsico"/>
        <w:suppressAutoHyphens/>
        <w:ind w:right="-149"/>
        <w:jc w:val="both"/>
        <w:rPr>
          <w:rFonts w:ascii="Arial" w:hAnsi="Arial" w:cs="Arial"/>
        </w:rPr>
      </w:pPr>
    </w:p>
    <w:p w14:paraId="4D380FF9" w14:textId="101F8AEA" w:rsidR="005F36B4" w:rsidRPr="00B8381B" w:rsidRDefault="005F36B4" w:rsidP="00E86DE1">
      <w:pPr>
        <w:pStyle w:val="Ttulo2"/>
        <w:rPr>
          <w:b/>
        </w:rPr>
      </w:pPr>
      <w:bookmarkStart w:id="11" w:name="_Toc142900291"/>
      <w:r w:rsidRPr="00B8381B">
        <w:rPr>
          <w:b/>
        </w:rPr>
        <w:t xml:space="preserve">Art. </w:t>
      </w:r>
      <w:r w:rsidR="00C550A8">
        <w:rPr>
          <w:b/>
        </w:rPr>
        <w:t>11</w:t>
      </w:r>
      <w:r w:rsidRPr="00B8381B">
        <w:rPr>
          <w:b/>
        </w:rPr>
        <w:t>.   CONSULTAS Y ACLARACIONES.</w:t>
      </w:r>
      <w:bookmarkEnd w:id="11"/>
    </w:p>
    <w:p w14:paraId="7AC9ABAE" w14:textId="77777777" w:rsidR="005F36B4" w:rsidRPr="005F36B4" w:rsidRDefault="005F36B4" w:rsidP="005F36B4">
      <w:pPr>
        <w:pStyle w:val="Prrafobsico"/>
        <w:suppressAutoHyphens/>
        <w:ind w:right="-149"/>
        <w:jc w:val="both"/>
        <w:rPr>
          <w:rFonts w:ascii="Arial" w:hAnsi="Arial" w:cs="Arial"/>
        </w:rPr>
      </w:pPr>
    </w:p>
    <w:p w14:paraId="25CC2574" w14:textId="7C1BA26A"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00234778">
        <w:rPr>
          <w:rFonts w:ascii="Arial" w:hAnsi="Arial" w:cs="Arial"/>
        </w:rPr>
        <w:t>3 (tres</w:t>
      </w:r>
      <w:r w:rsidRPr="005F36B4">
        <w:rPr>
          <w:rFonts w:ascii="Arial" w:hAnsi="Arial" w:cs="Arial"/>
        </w:rPr>
        <w:t xml:space="preserve">) días hábiles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1EA1D0EF" w14:textId="7ED89E66" w:rsidR="005F36B4" w:rsidRDefault="005F36B4" w:rsidP="005F36B4">
      <w:pPr>
        <w:pStyle w:val="Prrafobsico"/>
        <w:suppressAutoHyphens/>
        <w:ind w:right="-149"/>
        <w:jc w:val="both"/>
        <w:rPr>
          <w:rFonts w:ascii="Arial" w:hAnsi="Arial" w:cs="Arial"/>
        </w:rPr>
      </w:pPr>
    </w:p>
    <w:p w14:paraId="5741A5AA" w14:textId="77777777" w:rsidR="0068067A" w:rsidRPr="005F36B4" w:rsidRDefault="0068067A" w:rsidP="005F36B4">
      <w:pPr>
        <w:pStyle w:val="Prrafobsico"/>
        <w:suppressAutoHyphens/>
        <w:ind w:right="-149"/>
        <w:jc w:val="both"/>
        <w:rPr>
          <w:rFonts w:ascii="Arial" w:hAnsi="Arial" w:cs="Arial"/>
        </w:rPr>
      </w:pPr>
    </w:p>
    <w:p w14:paraId="40D92994" w14:textId="7DAB9F34" w:rsidR="005F36B4" w:rsidRPr="00B8381B" w:rsidRDefault="005F36B4" w:rsidP="00E86DE1">
      <w:pPr>
        <w:pStyle w:val="Ttulo2"/>
        <w:rPr>
          <w:b/>
        </w:rPr>
      </w:pPr>
      <w:bookmarkStart w:id="12" w:name="_Toc142900292"/>
      <w:r w:rsidRPr="00B8381B">
        <w:rPr>
          <w:b/>
        </w:rPr>
        <w:t xml:space="preserve">Art. </w:t>
      </w:r>
      <w:r w:rsidR="000F0DC6" w:rsidRPr="00B8381B">
        <w:rPr>
          <w:b/>
        </w:rPr>
        <w:t>1</w:t>
      </w:r>
      <w:r w:rsidR="00C550A8">
        <w:rPr>
          <w:b/>
        </w:rPr>
        <w:t>2</w:t>
      </w:r>
      <w:r w:rsidRPr="00B8381B">
        <w:rPr>
          <w:b/>
        </w:rPr>
        <w:t>.   DE LAS NOTIFICACIONES</w:t>
      </w:r>
      <w:bookmarkEnd w:id="12"/>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2A671888" w14:textId="2EE587D4" w:rsidR="00CF182D" w:rsidRDefault="00CF182D" w:rsidP="005F36B4">
      <w:pPr>
        <w:pStyle w:val="Prrafobsico"/>
        <w:suppressAutoHyphens/>
        <w:ind w:right="-149"/>
        <w:jc w:val="both"/>
        <w:rPr>
          <w:rFonts w:ascii="Arial" w:hAnsi="Arial" w:cs="Arial"/>
        </w:rPr>
      </w:pPr>
    </w:p>
    <w:p w14:paraId="3698928E" w14:textId="77777777" w:rsidR="0068067A" w:rsidRPr="005F36B4" w:rsidRDefault="0068067A" w:rsidP="005F36B4">
      <w:pPr>
        <w:pStyle w:val="Prrafobsico"/>
        <w:suppressAutoHyphens/>
        <w:ind w:right="-149"/>
        <w:jc w:val="both"/>
        <w:rPr>
          <w:rFonts w:ascii="Arial" w:hAnsi="Arial" w:cs="Arial"/>
        </w:rPr>
      </w:pPr>
    </w:p>
    <w:p w14:paraId="02CBD65E" w14:textId="21483347" w:rsidR="005F36B4" w:rsidRPr="00B8381B" w:rsidRDefault="005F36B4" w:rsidP="00E86DE1">
      <w:pPr>
        <w:pStyle w:val="Ttulo2"/>
        <w:rPr>
          <w:b/>
        </w:rPr>
      </w:pPr>
      <w:bookmarkStart w:id="13" w:name="_Toc142900293"/>
      <w:r w:rsidRPr="00B8381B">
        <w:rPr>
          <w:b/>
        </w:rPr>
        <w:t xml:space="preserve">Art. </w:t>
      </w:r>
      <w:r w:rsidR="000F0DC6" w:rsidRPr="00B8381B">
        <w:rPr>
          <w:b/>
        </w:rPr>
        <w:t>1</w:t>
      </w:r>
      <w:r w:rsidR="00C550A8">
        <w:rPr>
          <w:b/>
        </w:rPr>
        <w:t>3</w:t>
      </w:r>
      <w:r w:rsidRPr="00B8381B">
        <w:rPr>
          <w:b/>
        </w:rPr>
        <w:t>.  OFERTAS: PRESENTACIÓN DE OFERTAS. INFORMACIÓN CONFIDENCIAL Y DATOS PERSONALES- APERTURA DE OFERTAS.</w:t>
      </w:r>
      <w:bookmarkEnd w:id="13"/>
    </w:p>
    <w:p w14:paraId="656D566B" w14:textId="56A3A786"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753731E2"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w:t>
      </w:r>
      <w:proofErr w:type="spellStart"/>
      <w:r w:rsidRPr="005F36B4">
        <w:rPr>
          <w:rFonts w:ascii="Arial" w:hAnsi="Arial" w:cs="Arial"/>
        </w:rPr>
        <w:t>Nº</w:t>
      </w:r>
      <w:proofErr w:type="spellEnd"/>
      <w:r w:rsidRPr="005F36B4">
        <w:rPr>
          <w:rFonts w:ascii="Arial" w:hAnsi="Arial" w:cs="Arial"/>
        </w:rPr>
        <w:t xml:space="preserve">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 xml:space="preserve">(Decreto </w:t>
            </w:r>
            <w:proofErr w:type="spellStart"/>
            <w:r w:rsidRPr="003E5186">
              <w:rPr>
                <w:bCs/>
                <w:sz w:val="22"/>
                <w:szCs w:val="22"/>
              </w:rPr>
              <w:t>N°</w:t>
            </w:r>
            <w:proofErr w:type="spellEnd"/>
            <w:r w:rsidRPr="003E5186">
              <w:rPr>
                <w:bCs/>
                <w:sz w:val="22"/>
                <w:szCs w:val="22"/>
              </w:rPr>
              <w:t xml:space="preserve"> 232/010 de 2 de agosto de 2010).</w:t>
            </w:r>
          </w:p>
        </w:tc>
      </w:tr>
    </w:tbl>
    <w:p w14:paraId="4BBA735C" w14:textId="77777777" w:rsidR="005F36B4" w:rsidRPr="005F36B4" w:rsidRDefault="005F36B4" w:rsidP="005F36B4">
      <w:pPr>
        <w:pStyle w:val="Prrafobsico"/>
        <w:suppressAutoHyphens/>
        <w:ind w:right="-149"/>
        <w:jc w:val="both"/>
        <w:rPr>
          <w:rFonts w:ascii="Arial" w:hAnsi="Arial" w:cs="Arial"/>
        </w:rPr>
      </w:pPr>
    </w:p>
    <w:p w14:paraId="4AE87E32" w14:textId="54D0ABDC"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Pr="00344D0F">
        <w:rPr>
          <w:rFonts w:ascii="Arial" w:hAnsi="Arial" w:cs="Arial"/>
          <w:b/>
        </w:rPr>
        <w:t xml:space="preserve">el día </w:t>
      </w:r>
      <w:r w:rsidR="004F7102">
        <w:rPr>
          <w:rFonts w:ascii="Arial" w:hAnsi="Arial" w:cs="Arial"/>
          <w:b/>
        </w:rPr>
        <w:t>04</w:t>
      </w:r>
      <w:r w:rsidRPr="00344D0F">
        <w:rPr>
          <w:rFonts w:ascii="Arial" w:hAnsi="Arial" w:cs="Arial"/>
          <w:b/>
        </w:rPr>
        <w:t xml:space="preserve"> de </w:t>
      </w:r>
      <w:r w:rsidR="004F7102">
        <w:rPr>
          <w:rFonts w:ascii="Arial" w:hAnsi="Arial" w:cs="Arial"/>
          <w:b/>
        </w:rPr>
        <w:t xml:space="preserve">octubre </w:t>
      </w:r>
      <w:r w:rsidRPr="00344D0F">
        <w:rPr>
          <w:rFonts w:ascii="Arial" w:hAnsi="Arial" w:cs="Arial"/>
          <w:b/>
        </w:rPr>
        <w:t>de 20</w:t>
      </w:r>
      <w:r w:rsidR="004F7102">
        <w:rPr>
          <w:rFonts w:ascii="Arial" w:hAnsi="Arial" w:cs="Arial"/>
          <w:b/>
        </w:rPr>
        <w:t>23</w:t>
      </w:r>
      <w:r w:rsidRPr="00344D0F">
        <w:rPr>
          <w:rFonts w:ascii="Arial" w:hAnsi="Arial" w:cs="Arial"/>
          <w:b/>
        </w:rPr>
        <w:t>, a las 1</w:t>
      </w:r>
      <w:r w:rsidR="004F7102">
        <w:rPr>
          <w:rFonts w:ascii="Arial" w:hAnsi="Arial" w:cs="Arial"/>
          <w:b/>
        </w:rPr>
        <w:t>3</w:t>
      </w:r>
      <w:r w:rsidRPr="00344D0F">
        <w:rPr>
          <w:rFonts w:ascii="Arial" w:hAnsi="Arial" w:cs="Arial"/>
          <w:b/>
        </w:rPr>
        <w:t>:00 horas.</w:t>
      </w:r>
      <w:r w:rsidRPr="005F36B4">
        <w:rPr>
          <w:rFonts w:ascii="Arial" w:hAnsi="Arial" w:cs="Arial"/>
        </w:rPr>
        <w:t xml:space="preserve"> </w:t>
      </w:r>
    </w:p>
    <w:p w14:paraId="1E4FCA12" w14:textId="6DA735D1" w:rsidR="005F36B4" w:rsidRDefault="005F36B4" w:rsidP="005F36B4">
      <w:pPr>
        <w:pStyle w:val="Prrafobsico"/>
        <w:suppressAutoHyphens/>
        <w:ind w:right="-149"/>
        <w:jc w:val="both"/>
        <w:rPr>
          <w:rFonts w:ascii="Arial" w:hAnsi="Arial" w:cs="Arial"/>
        </w:rPr>
      </w:pPr>
    </w:p>
    <w:p w14:paraId="42C873CF" w14:textId="77777777" w:rsidR="0068067A" w:rsidRPr="005F36B4" w:rsidRDefault="0068067A" w:rsidP="005F36B4">
      <w:pPr>
        <w:pStyle w:val="Prrafobsico"/>
        <w:suppressAutoHyphens/>
        <w:ind w:right="-149"/>
        <w:jc w:val="both"/>
        <w:rPr>
          <w:rFonts w:ascii="Arial" w:hAnsi="Arial" w:cs="Arial"/>
        </w:rPr>
      </w:pPr>
    </w:p>
    <w:p w14:paraId="7607DA25" w14:textId="7ADF6174" w:rsidR="005F36B4" w:rsidRPr="00344D0F" w:rsidRDefault="005F36B4" w:rsidP="00E86DE1">
      <w:pPr>
        <w:pStyle w:val="Ttulo2"/>
      </w:pPr>
      <w:bookmarkStart w:id="14" w:name="_Toc142900294"/>
      <w:bookmarkStart w:id="15" w:name="_Hlk101961862"/>
      <w:r w:rsidRPr="00B8381B">
        <w:rPr>
          <w:b/>
        </w:rPr>
        <w:t>Art. 1</w:t>
      </w:r>
      <w:r w:rsidR="00C550A8">
        <w:rPr>
          <w:b/>
        </w:rPr>
        <w:t>4</w:t>
      </w:r>
      <w:r w:rsidRPr="00B8381B">
        <w:rPr>
          <w:b/>
        </w:rPr>
        <w:t xml:space="preserve">. FACTORES </w:t>
      </w:r>
      <w:r w:rsidR="00084141" w:rsidRPr="00B8381B">
        <w:rPr>
          <w:b/>
        </w:rPr>
        <w:t>PARA EVALUAR LAS PROPUESTAS</w:t>
      </w:r>
      <w:bookmarkEnd w:id="14"/>
    </w:p>
    <w:bookmarkEnd w:id="15"/>
    <w:p w14:paraId="2648B3D4" w14:textId="77777777" w:rsidR="005F36B4" w:rsidRPr="005F36B4" w:rsidRDefault="005F36B4" w:rsidP="005F36B4">
      <w:pPr>
        <w:pStyle w:val="Prrafobsico"/>
        <w:suppressAutoHyphens/>
        <w:ind w:right="-149"/>
        <w:jc w:val="both"/>
        <w:rPr>
          <w:rFonts w:ascii="Arial" w:hAnsi="Arial" w:cs="Arial"/>
        </w:rPr>
      </w:pPr>
    </w:p>
    <w:p w14:paraId="4E27A58E" w14:textId="4F3EADA4" w:rsidR="005F36B4" w:rsidRPr="005F36B4" w:rsidRDefault="00BE50D5" w:rsidP="005F36B4">
      <w:pPr>
        <w:pStyle w:val="Prrafobsico"/>
        <w:suppressAutoHyphens/>
        <w:ind w:right="-149"/>
        <w:jc w:val="both"/>
        <w:rPr>
          <w:rFonts w:ascii="Arial" w:hAnsi="Arial" w:cs="Arial"/>
        </w:rPr>
      </w:pPr>
      <w:r>
        <w:rPr>
          <w:rFonts w:ascii="Arial" w:hAnsi="Arial" w:cs="Arial"/>
        </w:rPr>
        <w:t>El principal factor</w:t>
      </w:r>
      <w:r w:rsidRPr="005F36B4">
        <w:rPr>
          <w:rFonts w:ascii="Arial" w:hAnsi="Arial" w:cs="Arial"/>
        </w:rPr>
        <w:t xml:space="preserve"> a tomar en cuenta para la comparación de las ofertas es</w:t>
      </w:r>
      <w:r w:rsidR="005F36B4" w:rsidRPr="005F36B4">
        <w:rPr>
          <w:rFonts w:ascii="Arial" w:hAnsi="Arial" w:cs="Arial"/>
        </w:rPr>
        <w:t xml:space="preserve">: </w:t>
      </w:r>
    </w:p>
    <w:p w14:paraId="5D0CA3E3" w14:textId="48F815C1" w:rsidR="00CF182D" w:rsidRPr="005F36B4" w:rsidRDefault="00CF182D" w:rsidP="005F36B4">
      <w:pPr>
        <w:pStyle w:val="Prrafobsico"/>
        <w:suppressAutoHyphens/>
        <w:ind w:right="-149"/>
        <w:jc w:val="both"/>
        <w:rPr>
          <w:rFonts w:ascii="Arial" w:hAnsi="Arial" w:cs="Arial"/>
        </w:rPr>
      </w:pPr>
    </w:p>
    <w:p w14:paraId="32333604" w14:textId="4139AB30" w:rsidR="0031192F" w:rsidRDefault="004449F4" w:rsidP="0031192F">
      <w:pPr>
        <w:pStyle w:val="Prrafobsico"/>
        <w:suppressAutoHyphens/>
        <w:ind w:right="-149"/>
        <w:jc w:val="both"/>
        <w:rPr>
          <w:rFonts w:ascii="Arial" w:hAnsi="Arial" w:cs="Arial"/>
        </w:rPr>
      </w:pPr>
      <w:r w:rsidRPr="004449F4">
        <w:rPr>
          <w:rFonts w:ascii="Arial" w:hAnsi="Arial" w:cs="Arial"/>
          <w:b/>
        </w:rPr>
        <w:t xml:space="preserve">1 </w:t>
      </w:r>
      <w:r w:rsidR="00CF182D">
        <w:rPr>
          <w:rFonts w:ascii="Arial" w:hAnsi="Arial" w:cs="Arial"/>
        </w:rPr>
        <w:t>–</w:t>
      </w:r>
      <w:r>
        <w:rPr>
          <w:rFonts w:ascii="Arial" w:hAnsi="Arial" w:cs="Arial"/>
        </w:rPr>
        <w:t xml:space="preserve"> </w:t>
      </w:r>
      <w:r w:rsidR="0031192F" w:rsidRPr="00D63E93">
        <w:rPr>
          <w:rFonts w:ascii="Arial" w:hAnsi="Arial" w:cs="Arial"/>
          <w:b/>
        </w:rPr>
        <w:t>Precio:</w:t>
      </w:r>
      <w:r w:rsidR="0031192F" w:rsidRPr="005F36B4">
        <w:rPr>
          <w:rFonts w:ascii="Arial" w:hAnsi="Arial" w:cs="Arial"/>
        </w:rPr>
        <w:t xml:space="preserve"> </w:t>
      </w:r>
      <w:r w:rsidR="0031192F">
        <w:rPr>
          <w:rFonts w:ascii="Arial" w:hAnsi="Arial" w:cs="Arial"/>
        </w:rPr>
        <w:t>10</w:t>
      </w:r>
      <w:r w:rsidR="0031192F" w:rsidRPr="005F36B4">
        <w:rPr>
          <w:rFonts w:ascii="Arial" w:hAnsi="Arial" w:cs="Arial"/>
        </w:rPr>
        <w:t>0 puntos (</w:t>
      </w:r>
      <w:r w:rsidR="003D0FA2">
        <w:rPr>
          <w:rFonts w:ascii="Arial" w:hAnsi="Arial" w:cs="Arial"/>
        </w:rPr>
        <w:t>Siempre que cumpla con los requisitos técnicos correspondientes, s</w:t>
      </w:r>
      <w:r w:rsidR="0031192F" w:rsidRPr="005F36B4">
        <w:rPr>
          <w:rFonts w:ascii="Arial" w:hAnsi="Arial" w:cs="Arial"/>
        </w:rPr>
        <w:t>e asignará el mayor puntaje a aquel oferente cuyo precio sea el menor y comparativamente se valorarán las restantes por regla de tres simple).</w:t>
      </w:r>
    </w:p>
    <w:p w14:paraId="20AE0641" w14:textId="3EB2722D" w:rsidR="00C82FC2" w:rsidRDefault="00055B73" w:rsidP="0031192F">
      <w:pPr>
        <w:pStyle w:val="Prrafobsico"/>
        <w:suppressAutoHyphens/>
        <w:ind w:right="-149"/>
        <w:jc w:val="both"/>
        <w:rPr>
          <w:rFonts w:ascii="Arial" w:hAnsi="Arial" w:cs="Arial"/>
        </w:rPr>
      </w:pPr>
      <w:r>
        <w:rPr>
          <w:rFonts w:ascii="Arial" w:hAnsi="Arial" w:cs="Arial"/>
        </w:rPr>
        <w:t>En cada renglón, la comparativa se</w:t>
      </w:r>
      <w:r w:rsidR="00BA4BBC">
        <w:rPr>
          <w:rFonts w:ascii="Arial" w:hAnsi="Arial" w:cs="Arial"/>
        </w:rPr>
        <w:t xml:space="preserve"> realizará por precio unitario.</w:t>
      </w:r>
    </w:p>
    <w:p w14:paraId="621BB266" w14:textId="27EB6860" w:rsidR="004A160A" w:rsidRDefault="004A160A" w:rsidP="005F36B4">
      <w:pPr>
        <w:pStyle w:val="Prrafobsico"/>
        <w:suppressAutoHyphens/>
        <w:ind w:right="-149"/>
        <w:jc w:val="both"/>
        <w:rPr>
          <w:rFonts w:ascii="Arial" w:hAnsi="Arial" w:cs="Arial"/>
        </w:rPr>
      </w:pPr>
    </w:p>
    <w:p w14:paraId="493FB13A" w14:textId="77777777" w:rsidR="0031192F" w:rsidRDefault="0031192F" w:rsidP="0031192F">
      <w:pPr>
        <w:pStyle w:val="Prrafobsico"/>
        <w:suppressAutoHyphens/>
        <w:ind w:right="-149"/>
        <w:jc w:val="both"/>
        <w:rPr>
          <w:rFonts w:ascii="Arial" w:hAnsi="Arial" w:cs="Arial"/>
        </w:rPr>
      </w:pPr>
      <w:r w:rsidRPr="001C51EB">
        <w:rPr>
          <w:rFonts w:ascii="Arial" w:hAnsi="Arial" w:cs="Arial"/>
          <w:b/>
        </w:rPr>
        <w:t>Antecedentes negativos en RUPE, s</w:t>
      </w:r>
      <w:r w:rsidRPr="00D63E93">
        <w:rPr>
          <w:rFonts w:ascii="Arial" w:hAnsi="Arial" w:cs="Arial"/>
          <w:b/>
        </w:rPr>
        <w:t>e descontará</w:t>
      </w:r>
      <w:r>
        <w:rPr>
          <w:rFonts w:ascii="Arial" w:hAnsi="Arial" w:cs="Arial"/>
        </w:rPr>
        <w:t xml:space="preserve">: </w:t>
      </w:r>
    </w:p>
    <w:p w14:paraId="2B7EE3D3" w14:textId="77777777" w:rsidR="0031192F" w:rsidRDefault="0031192F" w:rsidP="0031192F">
      <w:pPr>
        <w:pStyle w:val="Prrafobsico"/>
        <w:suppressAutoHyphens/>
        <w:ind w:right="-149"/>
        <w:jc w:val="both"/>
        <w:rPr>
          <w:rFonts w:ascii="Arial" w:hAnsi="Arial" w:cs="Arial"/>
        </w:rPr>
      </w:pPr>
    </w:p>
    <w:p w14:paraId="3DF6E2C1"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4365DC6E"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 xml:space="preserve">Advertencia. </w:t>
      </w:r>
      <w:r w:rsidRPr="00F45B09">
        <w:rPr>
          <w:rFonts w:ascii="Arial" w:hAnsi="Arial" w:cs="Arial"/>
        </w:rPr>
        <w:t>1 punto</w:t>
      </w:r>
      <w:r w:rsidRPr="00BD384B">
        <w:rPr>
          <w:rFonts w:ascii="Arial" w:hAnsi="Arial" w:cs="Arial"/>
        </w:rPr>
        <w:t>.</w:t>
      </w:r>
    </w:p>
    <w:p w14:paraId="35C64B64"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 xml:space="preserve">Suspensión. </w:t>
      </w:r>
      <w:r w:rsidRPr="00F45B09">
        <w:rPr>
          <w:rFonts w:ascii="Arial" w:hAnsi="Arial" w:cs="Arial"/>
        </w:rPr>
        <w:t>2 puntos</w:t>
      </w:r>
      <w:r w:rsidRPr="00BD384B">
        <w:rPr>
          <w:rFonts w:ascii="Arial" w:hAnsi="Arial" w:cs="Arial"/>
        </w:rPr>
        <w:t>.</w:t>
      </w:r>
    </w:p>
    <w:p w14:paraId="13471698"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 xml:space="preserve">Eliminación del infractor como proveedor del organismo sancionador. </w:t>
      </w:r>
      <w:r w:rsidRPr="00F45B09">
        <w:rPr>
          <w:rFonts w:ascii="Arial" w:hAnsi="Arial" w:cs="Arial"/>
        </w:rPr>
        <w:t>4 puntos</w:t>
      </w:r>
      <w:r w:rsidRPr="00BD384B">
        <w:rPr>
          <w:rFonts w:ascii="Arial" w:hAnsi="Arial" w:cs="Arial"/>
        </w:rPr>
        <w:t>.</w:t>
      </w:r>
    </w:p>
    <w:p w14:paraId="293A81D6"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4493C68F" w14:textId="77777777" w:rsidR="0031192F" w:rsidRPr="00BD384B" w:rsidRDefault="0031192F" w:rsidP="0031192F">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sidRPr="00F45B09">
        <w:rPr>
          <w:rFonts w:ascii="Arial" w:hAnsi="Arial" w:cs="Arial"/>
        </w:rPr>
        <w:t>5 años</w:t>
      </w:r>
      <w:r w:rsidRPr="00BD384B">
        <w:rPr>
          <w:rFonts w:ascii="Arial" w:hAnsi="Arial" w:cs="Arial"/>
        </w:rPr>
        <w:t xml:space="preserve"> y no se descontarán, sumando todas las sanciones inscriptas, más de 15 puntos.”</w:t>
      </w:r>
    </w:p>
    <w:p w14:paraId="1B084807" w14:textId="32E85861" w:rsidR="00B15C62" w:rsidRDefault="00B15C62" w:rsidP="005F36B4">
      <w:pPr>
        <w:pStyle w:val="Prrafobsico"/>
        <w:suppressAutoHyphens/>
        <w:ind w:right="-149"/>
        <w:jc w:val="both"/>
        <w:rPr>
          <w:rFonts w:ascii="Arial" w:hAnsi="Arial" w:cs="Arial"/>
        </w:rPr>
      </w:pPr>
    </w:p>
    <w:p w14:paraId="42840F6E" w14:textId="54D808B1" w:rsidR="005F36B4" w:rsidRPr="00B8381B" w:rsidRDefault="005F36B4" w:rsidP="00E86DE1">
      <w:pPr>
        <w:pStyle w:val="Ttulo2"/>
        <w:rPr>
          <w:b/>
        </w:rPr>
      </w:pPr>
      <w:bookmarkStart w:id="16" w:name="_Toc142900295"/>
      <w:r w:rsidRPr="00B8381B">
        <w:rPr>
          <w:b/>
        </w:rPr>
        <w:t>Art. 1</w:t>
      </w:r>
      <w:r w:rsidR="00E21A35">
        <w:rPr>
          <w:b/>
        </w:rPr>
        <w:t>5</w:t>
      </w:r>
      <w:r w:rsidRPr="00B8381B">
        <w:rPr>
          <w:b/>
        </w:rPr>
        <w:t>. M</w:t>
      </w:r>
      <w:r w:rsidR="00D63E93" w:rsidRPr="00B8381B">
        <w:rPr>
          <w:b/>
        </w:rPr>
        <w:t>EJORA DE OFERTA Y NEGOCIACIONES</w:t>
      </w:r>
      <w:bookmarkEnd w:id="16"/>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3C0EB95E" w14:textId="0C2B4D26" w:rsidR="005F36B4" w:rsidRDefault="005F36B4" w:rsidP="0031192F">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743B574F" w14:textId="563A6182" w:rsidR="000021C0" w:rsidRDefault="000021C0" w:rsidP="0031192F">
      <w:pPr>
        <w:pStyle w:val="Prrafobsico"/>
        <w:suppressAutoHyphens/>
        <w:ind w:right="-149"/>
        <w:jc w:val="both"/>
        <w:rPr>
          <w:rFonts w:ascii="Arial" w:hAnsi="Arial" w:cs="Arial"/>
        </w:rPr>
      </w:pPr>
    </w:p>
    <w:p w14:paraId="7EC83B21" w14:textId="39C270FA" w:rsidR="00753CB9" w:rsidRPr="0031192F" w:rsidRDefault="00753CB9" w:rsidP="0031192F">
      <w:pPr>
        <w:pStyle w:val="Prrafobsico"/>
        <w:suppressAutoHyphens/>
        <w:ind w:right="-149"/>
        <w:jc w:val="both"/>
        <w:rPr>
          <w:rFonts w:ascii="Arial" w:hAnsi="Arial" w:cs="Arial"/>
        </w:rPr>
      </w:pPr>
    </w:p>
    <w:p w14:paraId="1BEA3121" w14:textId="604DA23B" w:rsidR="005F36B4" w:rsidRPr="00B8381B" w:rsidRDefault="000F0DC6" w:rsidP="00E86DE1">
      <w:pPr>
        <w:pStyle w:val="Ttulo2"/>
        <w:rPr>
          <w:b/>
        </w:rPr>
      </w:pPr>
      <w:bookmarkStart w:id="17" w:name="_Hlk101962108"/>
      <w:bookmarkStart w:id="18" w:name="_Toc142900296"/>
      <w:r w:rsidRPr="00B8381B">
        <w:rPr>
          <w:b/>
        </w:rPr>
        <w:t>Art. 1</w:t>
      </w:r>
      <w:r w:rsidR="00E21A35">
        <w:rPr>
          <w:b/>
        </w:rPr>
        <w:t>6</w:t>
      </w:r>
      <w:r w:rsidR="005F36B4" w:rsidRPr="00B8381B">
        <w:rPr>
          <w:b/>
        </w:rPr>
        <w:t>. ADJUDICACION</w:t>
      </w:r>
      <w:bookmarkEnd w:id="17"/>
      <w:r w:rsidR="005F36B4" w:rsidRPr="00B8381B">
        <w:rPr>
          <w:b/>
        </w:rPr>
        <w:t>.</w:t>
      </w:r>
      <w:bookmarkEnd w:id="18"/>
    </w:p>
    <w:p w14:paraId="026B7AA3" w14:textId="77777777" w:rsidR="005F36B4" w:rsidRPr="005F36B4" w:rsidRDefault="005F36B4" w:rsidP="005F36B4">
      <w:pPr>
        <w:pStyle w:val="Prrafobsico"/>
        <w:suppressAutoHyphens/>
        <w:ind w:right="-149"/>
        <w:jc w:val="both"/>
        <w:rPr>
          <w:rFonts w:ascii="Arial" w:hAnsi="Arial" w:cs="Arial"/>
        </w:rPr>
      </w:pPr>
    </w:p>
    <w:p w14:paraId="704C62CE" w14:textId="059D1774" w:rsidR="000F0DC6"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Pr>
          <w:rFonts w:ascii="Arial" w:hAnsi="Arial" w:cs="Arial"/>
        </w:rPr>
        <w:t>1</w:t>
      </w:r>
      <w:r w:rsidR="005E38D9">
        <w:rPr>
          <w:rFonts w:ascii="Arial" w:hAnsi="Arial" w:cs="Arial"/>
        </w:rPr>
        <w:t>4</w:t>
      </w:r>
      <w:r w:rsidRPr="005F36B4">
        <w:rPr>
          <w:rFonts w:ascii="Arial" w:hAnsi="Arial" w:cs="Arial"/>
        </w:rPr>
        <w:t>.</w:t>
      </w:r>
    </w:p>
    <w:p w14:paraId="52AF0757" w14:textId="77777777" w:rsidR="001057DB" w:rsidRDefault="001057DB" w:rsidP="000F0DC6">
      <w:pPr>
        <w:pStyle w:val="Prrafobsico"/>
        <w:suppressAutoHyphens/>
        <w:ind w:right="-149"/>
        <w:jc w:val="both"/>
        <w:rPr>
          <w:rFonts w:ascii="Arial" w:hAnsi="Arial" w:cs="Arial"/>
        </w:rPr>
      </w:pPr>
    </w:p>
    <w:p w14:paraId="36A7B684" w14:textId="1586272E" w:rsidR="00A06BE5" w:rsidRDefault="00A06BE5" w:rsidP="000F0DC6">
      <w:pPr>
        <w:pStyle w:val="Prrafobsico"/>
        <w:suppressAutoHyphens/>
        <w:ind w:right="-149"/>
        <w:jc w:val="both"/>
        <w:rPr>
          <w:rFonts w:ascii="Arial" w:hAnsi="Arial" w:cs="Arial"/>
        </w:rPr>
      </w:pPr>
      <w:r>
        <w:rPr>
          <w:rFonts w:ascii="Arial" w:hAnsi="Arial" w:cs="Arial"/>
        </w:rPr>
        <w:t>La adjudicación se realizará por renglón, con todos los adjudicatarios en arreglo a la lista de prelación resultante de la evaluación de las ofertas realizadas.</w:t>
      </w:r>
    </w:p>
    <w:p w14:paraId="0C4FADA0" w14:textId="67C492E3" w:rsidR="000E330C" w:rsidRDefault="000E330C" w:rsidP="000F0DC6">
      <w:pPr>
        <w:pStyle w:val="Prrafobsico"/>
        <w:suppressAutoHyphens/>
        <w:ind w:right="-149"/>
        <w:jc w:val="both"/>
        <w:rPr>
          <w:rFonts w:ascii="Arial" w:hAnsi="Arial" w:cs="Arial"/>
        </w:rPr>
      </w:pPr>
    </w:p>
    <w:p w14:paraId="271C2467" w14:textId="302C6EFC" w:rsidR="0031192F" w:rsidRPr="00B5282A" w:rsidRDefault="0031192F" w:rsidP="0031192F">
      <w:pPr>
        <w:pStyle w:val="Prrafobsico"/>
        <w:suppressAutoHyphens/>
        <w:ind w:right="-149"/>
        <w:jc w:val="both"/>
        <w:rPr>
          <w:rFonts w:ascii="Arial" w:hAnsi="Arial" w:cs="Arial"/>
        </w:rPr>
      </w:pPr>
      <w:r w:rsidRPr="00B5282A">
        <w:rPr>
          <w:rFonts w:ascii="Arial" w:hAnsi="Arial" w:cs="Arial"/>
        </w:rPr>
        <w:t>La lista se podrá utilizar en caso de que el adjudicatario en primer orden de prelación se vea</w:t>
      </w:r>
      <w:r w:rsidR="00055B73">
        <w:rPr>
          <w:rFonts w:ascii="Arial" w:hAnsi="Arial" w:cs="Arial"/>
        </w:rPr>
        <w:t>,</w:t>
      </w:r>
      <w:r w:rsidRPr="00B5282A">
        <w:rPr>
          <w:rFonts w:ascii="Arial" w:hAnsi="Arial" w:cs="Arial"/>
        </w:rPr>
        <w:t xml:space="preserve"> por cualquier razón</w:t>
      </w:r>
      <w:r w:rsidR="00055B73">
        <w:rPr>
          <w:rFonts w:ascii="Arial" w:hAnsi="Arial" w:cs="Arial"/>
        </w:rPr>
        <w:t>, imposibilitado</w:t>
      </w:r>
      <w:r w:rsidRPr="00B5282A">
        <w:rPr>
          <w:rFonts w:ascii="Arial" w:hAnsi="Arial" w:cs="Arial"/>
        </w:rPr>
        <w:t xml:space="preserve"> de forma temporal o permanente, de cumplir a cabalidad con las obligaciones asumidas o con el suministro de productos solicitados.</w:t>
      </w:r>
    </w:p>
    <w:p w14:paraId="3A97E28B" w14:textId="2C7F5026" w:rsidR="0031192F" w:rsidRPr="005F36B4" w:rsidRDefault="0031192F" w:rsidP="000F0DC6">
      <w:pPr>
        <w:pStyle w:val="Prrafobsico"/>
        <w:suppressAutoHyphens/>
        <w:ind w:right="-149"/>
        <w:jc w:val="both"/>
        <w:rPr>
          <w:rFonts w:ascii="Arial" w:hAnsi="Arial" w:cs="Arial"/>
        </w:rPr>
      </w:pPr>
    </w:p>
    <w:p w14:paraId="0708344D" w14:textId="28A4DDDD"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4B278069" w14:textId="305CB076"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57AF4336"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r w:rsidR="005E4F63">
        <w:rPr>
          <w:rFonts w:ascii="Arial" w:hAnsi="Arial" w:cs="Arial"/>
        </w:rPr>
        <w:t>les</w:t>
      </w:r>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59D14C6A" w14:textId="5FA01005" w:rsidR="000F0DC6" w:rsidRDefault="000F0DC6" w:rsidP="005F36B4">
      <w:pPr>
        <w:pStyle w:val="Prrafobsico"/>
        <w:suppressAutoHyphens/>
        <w:ind w:right="-149"/>
        <w:jc w:val="both"/>
        <w:rPr>
          <w:rFonts w:ascii="Arial" w:hAnsi="Arial" w:cs="Arial"/>
        </w:rPr>
      </w:pPr>
    </w:p>
    <w:p w14:paraId="47E01BA9" w14:textId="5656341D" w:rsidR="005F36B4" w:rsidRPr="005F36B4" w:rsidRDefault="005F36B4" w:rsidP="005F36B4">
      <w:pPr>
        <w:pStyle w:val="Prrafobsico"/>
        <w:suppressAutoHyphens/>
        <w:ind w:right="-149"/>
        <w:jc w:val="both"/>
        <w:rPr>
          <w:rFonts w:ascii="Arial" w:hAnsi="Arial" w:cs="Arial"/>
        </w:rPr>
      </w:pPr>
    </w:p>
    <w:p w14:paraId="7B920B71" w14:textId="0DEA567E"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1D298C">
        <w:rPr>
          <w:rStyle w:val="SubttuloCar"/>
        </w:rPr>
        <w:t>6</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3CC77FD4" w:rsidR="005F36B4" w:rsidRPr="00D63E93" w:rsidRDefault="005F36B4" w:rsidP="00E86DE1">
      <w:pPr>
        <w:pStyle w:val="Subttulo"/>
        <w:rPr>
          <w:b/>
        </w:rPr>
      </w:pPr>
      <w:r w:rsidRPr="00D63E93">
        <w:rPr>
          <w:b/>
        </w:rPr>
        <w:t>1</w:t>
      </w:r>
      <w:r w:rsidR="001D298C">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C32725" w:rsidP="0073022C">
      <w:hyperlink r:id="rId11" w:history="1">
        <w:r w:rsidR="0073022C">
          <w:rPr>
            <w:rStyle w:val="Hipervnculo"/>
            <w:snapToGrid w:val="0"/>
            <w:spacing w:val="-3"/>
            <w:lang w:val="es-ES_tradnl"/>
          </w:rPr>
          <w:t>https://institucional.bse.com.uy/inicio/institucional/Transparencia/</w:t>
        </w:r>
      </w:hyperlink>
    </w:p>
    <w:p w14:paraId="03A5D8CD" w14:textId="40F64CCA" w:rsidR="00E90066" w:rsidRDefault="00E90066" w:rsidP="005F36B4">
      <w:pPr>
        <w:pStyle w:val="Prrafobsico"/>
        <w:suppressAutoHyphens/>
        <w:ind w:right="-149"/>
        <w:jc w:val="both"/>
        <w:rPr>
          <w:rFonts w:ascii="Arial" w:hAnsi="Arial" w:cs="Arial"/>
        </w:rPr>
      </w:pPr>
    </w:p>
    <w:p w14:paraId="5D30FC4A" w14:textId="5D67B2C7" w:rsidR="00B019E6" w:rsidRDefault="00B019E6" w:rsidP="00B019E6">
      <w:pPr>
        <w:pStyle w:val="Subttulo"/>
        <w:rPr>
          <w:rFonts w:eastAsiaTheme="minorHAnsi"/>
          <w:sz w:val="20"/>
          <w:szCs w:val="20"/>
          <w:lang w:val="es-ES"/>
        </w:rPr>
      </w:pPr>
      <w:r>
        <w:rPr>
          <w:b/>
        </w:rPr>
        <w:t>1</w:t>
      </w:r>
      <w:r w:rsidR="001D298C">
        <w:rPr>
          <w:b/>
        </w:rPr>
        <w:t>6</w:t>
      </w:r>
      <w:r>
        <w:rPr>
          <w:b/>
        </w:rPr>
        <w:t xml:space="preserve">.3 </w:t>
      </w:r>
      <w:r w:rsidRPr="00B019E6">
        <w:rPr>
          <w:b/>
        </w:rPr>
        <w:t>NOTIFICACIÓN FORMULARIO DE DEBIDA DILIGENCIA.</w:t>
      </w:r>
    </w:p>
    <w:p w14:paraId="3B4B850A" w14:textId="77777777" w:rsidR="00B019E6" w:rsidRPr="00B019E6" w:rsidRDefault="00B019E6" w:rsidP="00B019E6">
      <w:pPr>
        <w:pStyle w:val="Textoindependiente"/>
        <w:spacing w:before="92" w:line="276" w:lineRule="auto"/>
        <w:ind w:right="572"/>
        <w:jc w:val="both"/>
        <w:rPr>
          <w:rFonts w:ascii="Arial" w:eastAsiaTheme="minorHAnsi" w:hAnsi="Arial" w:cs="Arial"/>
          <w:color w:val="000000"/>
          <w:sz w:val="24"/>
          <w:szCs w:val="24"/>
          <w:lang w:val="es-ES_tradnl"/>
        </w:rPr>
      </w:pPr>
      <w:r w:rsidRPr="00B019E6">
        <w:rPr>
          <w:rFonts w:ascii="Arial" w:eastAsiaTheme="minorHAnsi" w:hAnsi="Arial" w:cs="Arial"/>
          <w:color w:val="000000"/>
          <w:sz w:val="24"/>
          <w:szCs w:val="24"/>
          <w:lang w:val="es-ES_tradnl"/>
        </w:rPr>
        <w:t xml:space="preserve">El adjudicatario deberá completar el </w:t>
      </w:r>
      <w:proofErr w:type="gramStart"/>
      <w:r w:rsidRPr="00B019E6">
        <w:rPr>
          <w:rFonts w:ascii="Arial" w:eastAsiaTheme="minorHAnsi" w:hAnsi="Arial" w:cs="Arial"/>
          <w:color w:val="000000"/>
          <w:sz w:val="24"/>
          <w:szCs w:val="24"/>
          <w:lang w:val="es-ES_tradnl"/>
        </w:rPr>
        <w:t>formulario  03234</w:t>
      </w:r>
      <w:proofErr w:type="gramEnd"/>
      <w:r w:rsidRPr="00B019E6">
        <w:rPr>
          <w:rFonts w:ascii="Arial" w:eastAsiaTheme="minorHAnsi" w:hAnsi="Arial" w:cs="Arial"/>
          <w:color w:val="000000"/>
          <w:sz w:val="24"/>
          <w:szCs w:val="24"/>
          <w:lang w:val="es-ES_tradnl"/>
        </w:rPr>
        <w:t xml:space="preserve"> “Debida diligencia intensificada del cliente persona jurídica”. Para todos los beneficiarios que tengan una participación patrimonial igual o mayor al 15 % </w:t>
      </w:r>
      <w:proofErr w:type="gramStart"/>
      <w:r w:rsidRPr="00B019E6">
        <w:rPr>
          <w:rFonts w:ascii="Arial" w:eastAsiaTheme="minorHAnsi" w:hAnsi="Arial" w:cs="Arial"/>
          <w:color w:val="000000"/>
          <w:sz w:val="24"/>
          <w:szCs w:val="24"/>
          <w:lang w:val="es-ES_tradnl"/>
        </w:rPr>
        <w:t>deberá</w:t>
      </w:r>
      <w:proofErr w:type="gramEnd"/>
      <w:r w:rsidRPr="00B019E6">
        <w:rPr>
          <w:rFonts w:ascii="Arial" w:eastAsiaTheme="minorHAnsi" w:hAnsi="Arial" w:cs="Arial"/>
          <w:color w:val="000000"/>
          <w:sz w:val="24"/>
          <w:szCs w:val="24"/>
          <w:lang w:val="es-ES_tradnl"/>
        </w:rPr>
        <w:t xml:space="preserve"> además, completar el formulario 03209 “Debida Diligencia del Cliente Persona Física”. Los formularios referidos se encuentran disponibles en el siguiente link:</w:t>
      </w:r>
    </w:p>
    <w:p w14:paraId="5B3BA886" w14:textId="04E05806" w:rsidR="00B019E6" w:rsidRDefault="00B019E6" w:rsidP="00B019E6">
      <w:pPr>
        <w:pStyle w:val="Textoindependiente"/>
        <w:spacing w:before="92" w:line="276" w:lineRule="auto"/>
        <w:ind w:left="112" w:right="572"/>
        <w:jc w:val="both"/>
      </w:pPr>
      <w:hyperlink r:id="rId12" w:history="1">
        <w:r w:rsidRPr="00A65310">
          <w:rPr>
            <w:rStyle w:val="Hipervnculo"/>
          </w:rPr>
          <w:t>https://institucional.bse.com.uy/inicio/Proveedores/lavado-activos-financiamiento-terrorismo/</w:t>
        </w:r>
      </w:hyperlink>
    </w:p>
    <w:p w14:paraId="17C1636E" w14:textId="1A0B8917" w:rsidR="00E624B0" w:rsidRPr="000551D3" w:rsidRDefault="000551D3" w:rsidP="000551D3">
      <w:pPr>
        <w:pStyle w:val="Ttulo2"/>
        <w:rPr>
          <w:b/>
        </w:rPr>
      </w:pPr>
      <w:bookmarkStart w:id="19" w:name="_Toc142900297"/>
      <w:r w:rsidRPr="000551D3">
        <w:rPr>
          <w:b/>
        </w:rPr>
        <w:t xml:space="preserve">Art. </w:t>
      </w:r>
      <w:r w:rsidR="00E21A35">
        <w:rPr>
          <w:b/>
        </w:rPr>
        <w:t>17</w:t>
      </w:r>
      <w:r w:rsidR="002A4800" w:rsidRPr="000551D3">
        <w:rPr>
          <w:b/>
        </w:rPr>
        <w:t xml:space="preserve"> GARANTIAS</w:t>
      </w:r>
      <w:bookmarkEnd w:id="19"/>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5C5EE9F4" w:rsidR="005F36B4" w:rsidRPr="00B27CBC" w:rsidRDefault="005F36B4" w:rsidP="00E86DE1">
      <w:pPr>
        <w:pStyle w:val="Ttulo2"/>
        <w:rPr>
          <w:b/>
        </w:rPr>
      </w:pPr>
      <w:bookmarkStart w:id="20" w:name="_Hlk101962224"/>
      <w:bookmarkStart w:id="21" w:name="_Toc142900298"/>
      <w:r w:rsidRPr="00B27CBC">
        <w:rPr>
          <w:b/>
        </w:rPr>
        <w:t>Art. 1</w:t>
      </w:r>
      <w:r w:rsidR="001752AC">
        <w:rPr>
          <w:b/>
        </w:rPr>
        <w:t>7</w:t>
      </w:r>
      <w:r w:rsidRPr="00B27CBC">
        <w:rPr>
          <w:b/>
        </w:rPr>
        <w:t xml:space="preserve">. </w:t>
      </w:r>
      <w:r w:rsidR="00EF388D">
        <w:rPr>
          <w:b/>
        </w:rPr>
        <w:t xml:space="preserve">1 </w:t>
      </w:r>
      <w:r w:rsidRPr="00B27CBC">
        <w:rPr>
          <w:b/>
        </w:rPr>
        <w:t>GARANTIA DE FIEL CUMPLIMIENTO DE CONTRATO</w:t>
      </w:r>
      <w:bookmarkEnd w:id="20"/>
      <w:r w:rsidRPr="00B27CBC">
        <w:rPr>
          <w:b/>
        </w:rPr>
        <w:t>.</w:t>
      </w:r>
      <w:bookmarkEnd w:id="21"/>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5BE91A7C"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D84984">
        <w:rPr>
          <w:rFonts w:ascii="Arial" w:hAnsi="Arial" w:cs="Arial"/>
          <w:b/>
        </w:rPr>
        <w:t>enero – diciembre 202</w:t>
      </w:r>
      <w:r w:rsidR="00DB0D8E" w:rsidRPr="00D84984">
        <w:rPr>
          <w:rFonts w:ascii="Arial" w:hAnsi="Arial" w:cs="Arial"/>
          <w:b/>
        </w:rPr>
        <w:t>2</w:t>
      </w:r>
      <w:r w:rsidRPr="00D84984">
        <w:rPr>
          <w:rFonts w:ascii="Arial" w:hAnsi="Arial" w:cs="Arial"/>
          <w:b/>
        </w:rPr>
        <w:t xml:space="preserve">: </w:t>
      </w:r>
      <w:r w:rsidR="00E643E9" w:rsidRPr="00D84984">
        <w:rPr>
          <w:rFonts w:ascii="Arial" w:hAnsi="Arial" w:cs="Arial"/>
          <w:b/>
        </w:rPr>
        <w:t xml:space="preserve">$ </w:t>
      </w:r>
      <w:r w:rsidRPr="00D84984">
        <w:rPr>
          <w:rFonts w:ascii="Arial" w:hAnsi="Arial" w:cs="Arial"/>
          <w:b/>
        </w:rPr>
        <w:t>4.</w:t>
      </w:r>
      <w:r w:rsidR="00B141DC" w:rsidRPr="00D84984">
        <w:rPr>
          <w:rFonts w:ascii="Arial" w:hAnsi="Arial" w:cs="Arial"/>
          <w:b/>
        </w:rPr>
        <w:t>405</w:t>
      </w:r>
      <w:r w:rsidRPr="00D84984">
        <w:rPr>
          <w:rFonts w:ascii="Arial" w:hAnsi="Arial" w:cs="Arial"/>
          <w:b/>
        </w:rPr>
        <w:t>.000</w:t>
      </w:r>
      <w:r w:rsidRPr="00E624B0">
        <w:rPr>
          <w:rFonts w:ascii="Arial" w:hAnsi="Arial" w:cs="Arial"/>
          <w:b/>
        </w:rPr>
        <w:t xml:space="preserve"> (pesos uruguayos</w:t>
      </w:r>
      <w:r w:rsidR="002775B3">
        <w:rPr>
          <w:rFonts w:ascii="Arial" w:hAnsi="Arial" w:cs="Arial"/>
          <w:b/>
        </w:rPr>
        <w:t xml:space="preserve"> cuatro millones cuatrocientos cinco mil) o</w:t>
      </w:r>
      <w:r w:rsidRPr="00E624B0">
        <w:rPr>
          <w:rFonts w:ascii="Arial" w:hAnsi="Arial" w:cs="Arial"/>
          <w:b/>
        </w:rPr>
        <w:t xml:space="preserve">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3E8BC7F" w14:textId="44872744" w:rsidR="00CF182D" w:rsidRDefault="008E5D6E" w:rsidP="005F36B4">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0FFA46EE" w14:textId="021B4797" w:rsidR="00EF14B2" w:rsidRDefault="00EF14B2" w:rsidP="005F36B4">
      <w:pPr>
        <w:pStyle w:val="Prrafobsico"/>
        <w:suppressAutoHyphens/>
        <w:ind w:right="-149"/>
        <w:jc w:val="both"/>
        <w:rPr>
          <w:rFonts w:ascii="Arial" w:hAnsi="Arial" w:cs="Arial"/>
        </w:rPr>
      </w:pPr>
    </w:p>
    <w:p w14:paraId="6B9625D9" w14:textId="77777777" w:rsidR="005E38D9" w:rsidRPr="005F36B4" w:rsidRDefault="005E38D9" w:rsidP="005F36B4">
      <w:pPr>
        <w:pStyle w:val="Prrafobsico"/>
        <w:suppressAutoHyphens/>
        <w:ind w:right="-149"/>
        <w:jc w:val="both"/>
        <w:rPr>
          <w:rFonts w:ascii="Arial" w:hAnsi="Arial" w:cs="Arial"/>
        </w:rPr>
      </w:pPr>
    </w:p>
    <w:p w14:paraId="3D4CA3EF" w14:textId="23D63A12" w:rsidR="008255C3" w:rsidRPr="00F83391" w:rsidRDefault="001752AC" w:rsidP="00E86DE1">
      <w:pPr>
        <w:pStyle w:val="Ttulo2"/>
        <w:rPr>
          <w:b/>
        </w:rPr>
      </w:pPr>
      <w:bookmarkStart w:id="22" w:name="_Toc142900299"/>
      <w:r>
        <w:rPr>
          <w:b/>
        </w:rPr>
        <w:t>Art. 18</w:t>
      </w:r>
      <w:r w:rsidR="008255C3" w:rsidRPr="00F83391">
        <w:rPr>
          <w:b/>
        </w:rPr>
        <w:t>. INTENCIÓN DE CONSORCIOS Y CONSORCIOS</w:t>
      </w:r>
      <w:bookmarkEnd w:id="22"/>
      <w:r w:rsidR="008255C3"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xml:space="preserve">• Establecer expresamente que los integrantes del mismo responderán en forma conjunta y solidaria durante la ejecución de la contratación y se obligarán en forma indivisible y solidaria entre </w:t>
      </w:r>
      <w:proofErr w:type="spellStart"/>
      <w:r>
        <w:rPr>
          <w:rFonts w:ascii="Arial" w:hAnsi="Arial" w:cs="Arial"/>
        </w:rPr>
        <w:t>si</w:t>
      </w:r>
      <w:proofErr w:type="spellEnd"/>
      <w:r>
        <w:rPr>
          <w:rFonts w:ascii="Arial" w:hAnsi="Arial" w:cs="Arial"/>
        </w:rPr>
        <w:t xml:space="preserve">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75C21834" w:rsidR="005F36B4" w:rsidRPr="00F969FC" w:rsidRDefault="005F36B4" w:rsidP="00E86DE1">
      <w:pPr>
        <w:pStyle w:val="Ttulo2"/>
        <w:rPr>
          <w:b/>
        </w:rPr>
      </w:pPr>
      <w:bookmarkStart w:id="23" w:name="_Toc142900300"/>
      <w:r w:rsidRPr="00F969FC">
        <w:rPr>
          <w:b/>
        </w:rPr>
        <w:t xml:space="preserve">Art. </w:t>
      </w:r>
      <w:r w:rsidR="001752AC">
        <w:rPr>
          <w:b/>
        </w:rPr>
        <w:t>19</w:t>
      </w:r>
      <w:r w:rsidRPr="00F969FC">
        <w:rPr>
          <w:b/>
        </w:rPr>
        <w:t>. PLAZO DEL CONTRATO y RESCISION.</w:t>
      </w:r>
      <w:bookmarkEnd w:id="23"/>
    </w:p>
    <w:p w14:paraId="0AEDCBAB" w14:textId="77777777" w:rsidR="005F36B4" w:rsidRPr="005F36B4" w:rsidRDefault="005F36B4" w:rsidP="005F36B4">
      <w:pPr>
        <w:pStyle w:val="Prrafobsico"/>
        <w:suppressAutoHyphens/>
        <w:ind w:right="-149"/>
        <w:jc w:val="both"/>
        <w:rPr>
          <w:rFonts w:ascii="Arial" w:hAnsi="Arial" w:cs="Arial"/>
        </w:rPr>
      </w:pPr>
    </w:p>
    <w:p w14:paraId="6CF60699" w14:textId="54248F62" w:rsidR="00D84984" w:rsidRDefault="00D84984" w:rsidP="00D84984">
      <w:pPr>
        <w:rPr>
          <w:rFonts w:ascii="Arial" w:hAnsi="Arial" w:cs="Arial"/>
          <w:lang w:val="es-ES_tradnl"/>
        </w:rPr>
      </w:pPr>
      <w:r w:rsidRPr="00C83F50">
        <w:rPr>
          <w:rFonts w:ascii="Arial" w:hAnsi="Arial" w:cs="Arial"/>
          <w:lang w:val="es-ES_tradnl"/>
        </w:rPr>
        <w:t>El p</w:t>
      </w:r>
      <w:r w:rsidR="00CA6D01">
        <w:rPr>
          <w:rFonts w:ascii="Arial" w:hAnsi="Arial" w:cs="Arial"/>
          <w:lang w:val="es-ES_tradnl"/>
        </w:rPr>
        <w:t xml:space="preserve">lazo </w:t>
      </w:r>
      <w:r w:rsidR="00E93652">
        <w:rPr>
          <w:rFonts w:ascii="Arial" w:hAnsi="Arial" w:cs="Arial"/>
          <w:lang w:val="es-ES_tradnl"/>
        </w:rPr>
        <w:t>del contrato será por un año</w:t>
      </w:r>
      <w:r w:rsidRPr="00C83F50">
        <w:rPr>
          <w:rFonts w:ascii="Arial" w:hAnsi="Arial" w:cs="Arial"/>
          <w:lang w:val="es-ES_tradnl"/>
        </w:rPr>
        <w:t>, renovable automática</w:t>
      </w:r>
      <w:r w:rsidR="005E4F63">
        <w:rPr>
          <w:rFonts w:ascii="Arial" w:hAnsi="Arial" w:cs="Arial"/>
          <w:lang w:val="es-ES_tradnl"/>
        </w:rPr>
        <w:t xml:space="preserve">mente </w:t>
      </w:r>
      <w:r w:rsidR="00E93652">
        <w:rPr>
          <w:rFonts w:ascii="Arial" w:hAnsi="Arial" w:cs="Arial"/>
          <w:lang w:val="es-ES_tradnl"/>
        </w:rPr>
        <w:t>por dos períodos de igual dur</w:t>
      </w:r>
      <w:r w:rsidR="004832EB">
        <w:rPr>
          <w:rFonts w:ascii="Arial" w:hAnsi="Arial" w:cs="Arial"/>
          <w:lang w:val="es-ES_tradnl"/>
        </w:rPr>
        <w:t>ación, hasta tres años como plazo máximo.</w:t>
      </w:r>
    </w:p>
    <w:p w14:paraId="744F932A" w14:textId="77777777" w:rsidR="00D84984" w:rsidRDefault="00D84984" w:rsidP="00236FC4">
      <w:pPr>
        <w:pStyle w:val="Prrafobsico"/>
        <w:suppressAutoHyphens/>
        <w:ind w:right="-149"/>
        <w:jc w:val="both"/>
        <w:rPr>
          <w:rFonts w:ascii="Arial" w:hAnsi="Arial" w:cs="Arial"/>
        </w:rPr>
      </w:pPr>
    </w:p>
    <w:p w14:paraId="5FAB18E4" w14:textId="742EFBA5" w:rsidR="009B58B8" w:rsidRPr="00236FC4" w:rsidRDefault="009B58B8" w:rsidP="00236FC4">
      <w:pPr>
        <w:pStyle w:val="Prrafobsico"/>
        <w:suppressAutoHyphens/>
        <w:ind w:right="-149"/>
        <w:jc w:val="both"/>
        <w:rPr>
          <w:rFonts w:ascii="Arial" w:hAnsi="Arial" w:cs="Arial"/>
        </w:rPr>
      </w:pPr>
      <w:r w:rsidRPr="00236FC4">
        <w:rPr>
          <w:rFonts w:ascii="Arial" w:hAnsi="Arial" w:cs="Aria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236FC4"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1CB732C7" w14:textId="59EEF172" w:rsidR="000021C0" w:rsidRDefault="005F36B4"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w:t>
      </w:r>
      <w:r w:rsidR="0068067A">
        <w:rPr>
          <w:rFonts w:ascii="Arial" w:hAnsi="Arial" w:cs="Arial"/>
        </w:rPr>
        <w:t xml:space="preserve"> Financieros del Banco Central.</w:t>
      </w:r>
    </w:p>
    <w:p w14:paraId="3EB18D90" w14:textId="2826CFB6" w:rsidR="0068067A" w:rsidRDefault="0068067A" w:rsidP="00FD662B">
      <w:pPr>
        <w:pStyle w:val="Prrafobsico"/>
        <w:suppressAutoHyphens/>
        <w:ind w:right="-149"/>
        <w:jc w:val="both"/>
        <w:rPr>
          <w:rFonts w:ascii="Arial" w:hAnsi="Arial" w:cs="Arial"/>
        </w:rPr>
      </w:pPr>
    </w:p>
    <w:p w14:paraId="73FB3D00" w14:textId="77777777" w:rsidR="0068067A" w:rsidRPr="0068067A" w:rsidRDefault="0068067A" w:rsidP="00FD662B">
      <w:pPr>
        <w:pStyle w:val="Prrafobsico"/>
        <w:suppressAutoHyphens/>
        <w:ind w:right="-149"/>
        <w:jc w:val="both"/>
        <w:rPr>
          <w:rFonts w:ascii="Arial" w:hAnsi="Arial" w:cs="Arial"/>
        </w:rPr>
      </w:pPr>
    </w:p>
    <w:p w14:paraId="5600A882" w14:textId="0DD2B3DD" w:rsidR="00FD662B" w:rsidRPr="004F68AA" w:rsidRDefault="00FD662B" w:rsidP="00E86DE1">
      <w:pPr>
        <w:pStyle w:val="Ttulo2"/>
        <w:rPr>
          <w:b/>
        </w:rPr>
      </w:pPr>
      <w:bookmarkStart w:id="24" w:name="_Toc142900301"/>
      <w:r w:rsidRPr="004F68AA">
        <w:rPr>
          <w:b/>
        </w:rPr>
        <w:t xml:space="preserve">Art. </w:t>
      </w:r>
      <w:r w:rsidR="00F13E88" w:rsidRPr="004F68AA">
        <w:rPr>
          <w:b/>
        </w:rPr>
        <w:t>2</w:t>
      </w:r>
      <w:r w:rsidR="001752AC">
        <w:rPr>
          <w:b/>
        </w:rPr>
        <w:t>0</w:t>
      </w:r>
      <w:r w:rsidRPr="004F68AA">
        <w:rPr>
          <w:b/>
        </w:rPr>
        <w:t>. SUBCONTRATACIÓN Y CESIÓN DEL CONTRATO.</w:t>
      </w:r>
      <w:bookmarkEnd w:id="24"/>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70CBD3B" w14:textId="77777777" w:rsidR="00FD662B" w:rsidRPr="005F36B4" w:rsidRDefault="00FD662B" w:rsidP="00E86DE1">
      <w:pPr>
        <w:pStyle w:val="Ttulo2"/>
      </w:pPr>
    </w:p>
    <w:p w14:paraId="5EC43628" w14:textId="6AE11DA5" w:rsidR="005F36B4" w:rsidRPr="00CD5A2E" w:rsidRDefault="005F36B4" w:rsidP="00E86DE1">
      <w:pPr>
        <w:pStyle w:val="Ttulo2"/>
        <w:rPr>
          <w:b/>
        </w:rPr>
      </w:pPr>
      <w:bookmarkStart w:id="25" w:name="_Toc142900302"/>
      <w:r w:rsidRPr="00CD5A2E">
        <w:rPr>
          <w:b/>
        </w:rPr>
        <w:t xml:space="preserve">Art. </w:t>
      </w:r>
      <w:r w:rsidR="00C643C3">
        <w:rPr>
          <w:b/>
        </w:rPr>
        <w:t>2</w:t>
      </w:r>
      <w:r w:rsidR="001752AC">
        <w:rPr>
          <w:b/>
        </w:rPr>
        <w:t>1</w:t>
      </w:r>
      <w:r w:rsidRPr="00CD5A2E">
        <w:rPr>
          <w:b/>
        </w:rPr>
        <w:t>. CONDICIONES DE ENTREGA</w:t>
      </w:r>
      <w:r w:rsidR="00D84984">
        <w:rPr>
          <w:b/>
        </w:rPr>
        <w:t>.</w:t>
      </w:r>
      <w:bookmarkEnd w:id="25"/>
    </w:p>
    <w:p w14:paraId="285E7F70" w14:textId="77777777" w:rsidR="005F36B4" w:rsidRPr="005F36B4" w:rsidRDefault="005F36B4" w:rsidP="005F36B4">
      <w:pPr>
        <w:pStyle w:val="Prrafobsico"/>
        <w:suppressAutoHyphens/>
        <w:ind w:right="-149"/>
        <w:jc w:val="both"/>
        <w:rPr>
          <w:rFonts w:ascii="Arial" w:hAnsi="Arial" w:cs="Arial"/>
        </w:rPr>
      </w:pPr>
    </w:p>
    <w:p w14:paraId="472B7BE9" w14:textId="32CBB108" w:rsidR="00C6071A" w:rsidRDefault="00C6071A" w:rsidP="005F36B4">
      <w:pPr>
        <w:pStyle w:val="Prrafobsico"/>
        <w:suppressAutoHyphens/>
        <w:ind w:right="-149"/>
        <w:jc w:val="both"/>
        <w:rPr>
          <w:rFonts w:ascii="Arial" w:hAnsi="Arial" w:cs="Arial"/>
        </w:rPr>
      </w:pPr>
      <w:r>
        <w:rPr>
          <w:rFonts w:ascii="Arial" w:hAnsi="Arial" w:cs="Arial"/>
        </w:rPr>
        <w:t>La firma adjudicataria deberá estar en condiciones de entregar los productos una vez comunicada la adjudicación.</w:t>
      </w:r>
    </w:p>
    <w:p w14:paraId="4BBEB9C6" w14:textId="77777777" w:rsidR="00402F9A" w:rsidRDefault="00402F9A" w:rsidP="005F36B4">
      <w:pPr>
        <w:pStyle w:val="Prrafobsico"/>
        <w:suppressAutoHyphens/>
        <w:ind w:right="-149"/>
        <w:jc w:val="both"/>
        <w:rPr>
          <w:rFonts w:ascii="Arial" w:hAnsi="Arial" w:cs="Arial"/>
        </w:rPr>
      </w:pPr>
    </w:p>
    <w:p w14:paraId="49D14C8D" w14:textId="5788EEFD" w:rsidR="00EF14B2" w:rsidRDefault="00EF14B2" w:rsidP="00EF14B2">
      <w:pPr>
        <w:pStyle w:val="Default"/>
        <w:jc w:val="both"/>
        <w:rPr>
          <w:color w:val="auto"/>
        </w:rPr>
      </w:pPr>
      <w:r w:rsidRPr="000B03DD">
        <w:rPr>
          <w:color w:val="auto"/>
        </w:rPr>
        <w:t>Se realizarán compras periódicas de acuerdo a los requerimientos del Hospital BSE, las cuales deberán entregarse, con un</w:t>
      </w:r>
      <w:r w:rsidR="00DE75FF">
        <w:rPr>
          <w:color w:val="auto"/>
        </w:rPr>
        <w:t xml:space="preserve"> plazo máximo de entrega de 30</w:t>
      </w:r>
      <w:r w:rsidRPr="000B03DD">
        <w:rPr>
          <w:color w:val="auto"/>
        </w:rPr>
        <w:t xml:space="preserve"> días a partir de la fecha de recibida la Orden de compra por parte del adjudicatario.</w:t>
      </w:r>
      <w:r w:rsidRPr="008D6A8D">
        <w:rPr>
          <w:color w:val="auto"/>
        </w:rPr>
        <w:t xml:space="preserve"> </w:t>
      </w:r>
    </w:p>
    <w:p w14:paraId="651B2C2D" w14:textId="69C94959" w:rsidR="00E90066" w:rsidRDefault="00E90066" w:rsidP="005E38D9">
      <w:pPr>
        <w:spacing w:after="160" w:line="259" w:lineRule="auto"/>
        <w:jc w:val="both"/>
        <w:rPr>
          <w:rFonts w:ascii="Arial" w:hAnsi="Arial" w:cs="Arial"/>
        </w:rPr>
      </w:pPr>
    </w:p>
    <w:p w14:paraId="16E151E2" w14:textId="1449F127" w:rsidR="00A670F2" w:rsidRPr="008A2425" w:rsidRDefault="00A670F2" w:rsidP="00A670F2">
      <w:pPr>
        <w:rPr>
          <w:rFonts w:ascii="Arial" w:hAnsi="Arial" w:cs="Arial"/>
        </w:rPr>
      </w:pPr>
      <w:r>
        <w:rPr>
          <w:rFonts w:ascii="Arial" w:hAnsi="Arial" w:cs="Arial"/>
        </w:rPr>
        <w:t xml:space="preserve">Las entregas se realizarán en </w:t>
      </w:r>
      <w:r w:rsidRPr="008A2425">
        <w:rPr>
          <w:rFonts w:ascii="Arial" w:hAnsi="Arial" w:cs="Arial"/>
        </w:rPr>
        <w:t xml:space="preserve">Proveeduría </w:t>
      </w:r>
      <w:proofErr w:type="gramStart"/>
      <w:r w:rsidRPr="008A2425">
        <w:rPr>
          <w:rFonts w:ascii="Arial" w:hAnsi="Arial" w:cs="Arial"/>
        </w:rPr>
        <w:t>-  Nivel</w:t>
      </w:r>
      <w:proofErr w:type="gramEnd"/>
      <w:r w:rsidRPr="008A2425">
        <w:rPr>
          <w:rFonts w:ascii="Arial" w:hAnsi="Arial" w:cs="Arial"/>
        </w:rPr>
        <w:t xml:space="preserve"> 0 </w:t>
      </w:r>
      <w:r>
        <w:rPr>
          <w:rFonts w:ascii="Arial" w:hAnsi="Arial" w:cs="Arial"/>
        </w:rPr>
        <w:t>–</w:t>
      </w:r>
      <w:r w:rsidRPr="008A2425">
        <w:rPr>
          <w:rFonts w:ascii="Arial" w:hAnsi="Arial" w:cs="Arial"/>
        </w:rPr>
        <w:t xml:space="preserve"> HBSE</w:t>
      </w:r>
      <w:r>
        <w:rPr>
          <w:rFonts w:ascii="Arial" w:hAnsi="Arial" w:cs="Arial"/>
        </w:rPr>
        <w:t>,</w:t>
      </w:r>
      <w:r w:rsidRPr="008A2425">
        <w:rPr>
          <w:rFonts w:ascii="Arial" w:hAnsi="Arial" w:cs="Arial"/>
        </w:rPr>
        <w:t xml:space="preserve"> en el horario de</w:t>
      </w:r>
      <w:r>
        <w:rPr>
          <w:rFonts w:ascii="Arial" w:hAnsi="Arial" w:cs="Arial"/>
        </w:rPr>
        <w:t xml:space="preserve"> 09 a 15 </w:t>
      </w:r>
      <w:proofErr w:type="spellStart"/>
      <w:r>
        <w:rPr>
          <w:rFonts w:ascii="Arial" w:hAnsi="Arial" w:cs="Arial"/>
        </w:rPr>
        <w:t>hs</w:t>
      </w:r>
      <w:proofErr w:type="spellEnd"/>
      <w:r>
        <w:rPr>
          <w:rFonts w:ascii="Arial" w:hAnsi="Arial" w:cs="Arial"/>
        </w:rPr>
        <w:t>.</w:t>
      </w:r>
    </w:p>
    <w:p w14:paraId="2F1A1696" w14:textId="77777777" w:rsidR="00A670F2" w:rsidRDefault="00A670F2" w:rsidP="005E38D9">
      <w:pPr>
        <w:spacing w:after="160" w:line="259" w:lineRule="auto"/>
        <w:jc w:val="both"/>
        <w:rPr>
          <w:rFonts w:ascii="Arial" w:hAnsi="Arial" w:cs="Arial"/>
        </w:rPr>
      </w:pPr>
    </w:p>
    <w:p w14:paraId="1D9CBDFC" w14:textId="77777777" w:rsidR="005E38D9" w:rsidRPr="005F36B4" w:rsidRDefault="005E38D9" w:rsidP="005E38D9">
      <w:pPr>
        <w:spacing w:after="160" w:line="259" w:lineRule="auto"/>
        <w:jc w:val="both"/>
        <w:rPr>
          <w:rFonts w:ascii="Arial" w:hAnsi="Arial" w:cs="Arial"/>
        </w:rPr>
      </w:pPr>
    </w:p>
    <w:p w14:paraId="1C78F6E8" w14:textId="0042EBE3" w:rsidR="005F36B4" w:rsidRPr="00284E09" w:rsidRDefault="005F36B4" w:rsidP="00E86DE1">
      <w:pPr>
        <w:pStyle w:val="Ttulo2"/>
        <w:rPr>
          <w:b/>
        </w:rPr>
      </w:pPr>
      <w:bookmarkStart w:id="26" w:name="_Toc142900303"/>
      <w:r w:rsidRPr="00284E09">
        <w:rPr>
          <w:b/>
        </w:rPr>
        <w:t xml:space="preserve">Art. </w:t>
      </w:r>
      <w:r w:rsidR="009C18A1" w:rsidRPr="00284E09">
        <w:rPr>
          <w:b/>
        </w:rPr>
        <w:t>2</w:t>
      </w:r>
      <w:r w:rsidR="001752AC">
        <w:rPr>
          <w:b/>
        </w:rPr>
        <w:t>2</w:t>
      </w:r>
      <w:r w:rsidRPr="00284E09">
        <w:rPr>
          <w:b/>
        </w:rPr>
        <w:t>. FORMA DE PAGO</w:t>
      </w:r>
      <w:bookmarkEnd w:id="26"/>
    </w:p>
    <w:p w14:paraId="67A4EEA2" w14:textId="77777777" w:rsidR="005F36B4" w:rsidRPr="005F36B4" w:rsidRDefault="005F36B4" w:rsidP="005F36B4">
      <w:pPr>
        <w:pStyle w:val="Prrafobsico"/>
        <w:suppressAutoHyphens/>
        <w:ind w:right="-149"/>
        <w:jc w:val="both"/>
        <w:rPr>
          <w:rFonts w:ascii="Arial" w:hAnsi="Arial" w:cs="Arial"/>
        </w:rPr>
      </w:pPr>
    </w:p>
    <w:p w14:paraId="3D639A36" w14:textId="001C44C1" w:rsidR="005F36B4" w:rsidRPr="00D84984" w:rsidRDefault="005F36B4" w:rsidP="005F36B4">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00D84984" w:rsidRPr="00D84984">
        <w:rPr>
          <w:rFonts w:ascii="Arial" w:hAnsi="Arial" w:cs="Arial"/>
        </w:rPr>
        <w:t xml:space="preserve">entregada en Proveeduría General del Hospital del Banco de </w:t>
      </w:r>
      <w:r w:rsidR="00793136" w:rsidRPr="00D84984">
        <w:rPr>
          <w:rFonts w:ascii="Arial" w:hAnsi="Arial" w:cs="Arial"/>
        </w:rPr>
        <w:t>Seguros (</w:t>
      </w:r>
      <w:r w:rsidR="00D84984" w:rsidRPr="00D84984">
        <w:rPr>
          <w:rFonts w:ascii="Arial" w:hAnsi="Arial" w:cs="Arial"/>
        </w:rPr>
        <w:t>Av. José Pedro Varela 3420, Planta Baja</w:t>
      </w:r>
      <w:r w:rsidRPr="00D84984">
        <w:rPr>
          <w:rFonts w:ascii="Arial" w:hAnsi="Arial" w:cs="Arial"/>
        </w:rPr>
        <w:t xml:space="preserve">). </w:t>
      </w:r>
    </w:p>
    <w:p w14:paraId="311FEFE5" w14:textId="77777777" w:rsidR="005F36B4" w:rsidRPr="00CD5A2E" w:rsidRDefault="005F36B4" w:rsidP="005F36B4">
      <w:pPr>
        <w:pStyle w:val="Prrafobsico"/>
        <w:suppressAutoHyphens/>
        <w:ind w:right="-149"/>
        <w:jc w:val="both"/>
        <w:rPr>
          <w:rFonts w:ascii="Arial" w:hAnsi="Arial" w:cs="Arial"/>
          <w:highlight w:val="yellow"/>
        </w:rPr>
      </w:pPr>
    </w:p>
    <w:p w14:paraId="3142FBB5" w14:textId="0EF0ECAF" w:rsidR="005F36B4" w:rsidRPr="005F36B4" w:rsidRDefault="005F36B4" w:rsidP="005F36B4">
      <w:pPr>
        <w:pStyle w:val="Prrafobsico"/>
        <w:suppressAutoHyphens/>
        <w:ind w:right="-149"/>
        <w:jc w:val="both"/>
        <w:rPr>
          <w:rFonts w:ascii="Arial" w:hAnsi="Arial" w:cs="Arial"/>
        </w:rPr>
      </w:pPr>
      <w:r w:rsidRPr="00D84984">
        <w:rPr>
          <w:rFonts w:ascii="Arial" w:hAnsi="Arial" w:cs="Arial"/>
        </w:rPr>
        <w:t>El pa</w:t>
      </w:r>
      <w:r w:rsidR="00D84984" w:rsidRPr="00D84984">
        <w:rPr>
          <w:rFonts w:ascii="Arial" w:hAnsi="Arial" w:cs="Arial"/>
        </w:rPr>
        <w:t>go se realizará contra entrega</w:t>
      </w:r>
      <w:r w:rsidRPr="00D84984">
        <w:rPr>
          <w:rFonts w:ascii="Arial" w:hAnsi="Arial" w:cs="Arial"/>
        </w:rPr>
        <w:t xml:space="preserve">, luego de conformada la factura, en un plazo de quince días, la que deberá entregarse en </w:t>
      </w:r>
      <w:r w:rsidR="00D84984" w:rsidRPr="00D84984">
        <w:rPr>
          <w:rFonts w:ascii="Arial" w:hAnsi="Arial" w:cs="Arial"/>
        </w:rPr>
        <w:t>la División Contable, Sector Atención a Proveedores</w:t>
      </w:r>
      <w:r w:rsidRPr="00D84984">
        <w:rPr>
          <w:rFonts w:ascii="Arial" w:hAnsi="Arial" w:cs="Arial"/>
        </w:rPr>
        <w:t>.</w:t>
      </w:r>
      <w:r w:rsidRPr="005F36B4">
        <w:rPr>
          <w:rFonts w:ascii="Arial" w:hAnsi="Arial" w:cs="Arial"/>
        </w:rPr>
        <w:t xml:space="preserve"> El BSE realiza pagos todos los martes del mes.</w:t>
      </w:r>
    </w:p>
    <w:p w14:paraId="5824257F" w14:textId="08601892" w:rsidR="00793136" w:rsidRDefault="00793136" w:rsidP="005F36B4">
      <w:pPr>
        <w:pStyle w:val="Prrafobsico"/>
        <w:suppressAutoHyphens/>
        <w:ind w:right="-149"/>
        <w:jc w:val="both"/>
        <w:rPr>
          <w:rFonts w:ascii="Arial" w:hAnsi="Arial" w:cs="Arial"/>
        </w:rPr>
      </w:pPr>
    </w:p>
    <w:p w14:paraId="699B5E58" w14:textId="5774AC34" w:rsidR="0068067A" w:rsidRDefault="0068067A" w:rsidP="005F36B4">
      <w:pPr>
        <w:pStyle w:val="Prrafobsico"/>
        <w:suppressAutoHyphens/>
        <w:ind w:right="-149"/>
        <w:jc w:val="both"/>
        <w:rPr>
          <w:rFonts w:ascii="Arial" w:hAnsi="Arial" w:cs="Arial"/>
        </w:rPr>
      </w:pPr>
    </w:p>
    <w:p w14:paraId="31FF22D4" w14:textId="23E7F3FD" w:rsidR="00B9598E" w:rsidRDefault="00B9598E" w:rsidP="005F36B4">
      <w:pPr>
        <w:pStyle w:val="Prrafobsico"/>
        <w:suppressAutoHyphens/>
        <w:ind w:right="-149"/>
        <w:jc w:val="both"/>
        <w:rPr>
          <w:rFonts w:ascii="Arial" w:hAnsi="Arial" w:cs="Arial"/>
        </w:rPr>
      </w:pPr>
    </w:p>
    <w:p w14:paraId="75DFA9C1" w14:textId="307C7396" w:rsidR="005E38D9" w:rsidRPr="005F36B4" w:rsidRDefault="005E38D9" w:rsidP="005F36B4">
      <w:pPr>
        <w:pStyle w:val="Prrafobsico"/>
        <w:suppressAutoHyphens/>
        <w:ind w:right="-149"/>
        <w:jc w:val="both"/>
        <w:rPr>
          <w:rFonts w:ascii="Arial" w:hAnsi="Arial" w:cs="Arial"/>
        </w:rPr>
      </w:pPr>
    </w:p>
    <w:p w14:paraId="7D4CBB9E" w14:textId="5BC6C5A4" w:rsidR="005F36B4" w:rsidRPr="00E47D13" w:rsidRDefault="005F36B4" w:rsidP="00E86DE1">
      <w:pPr>
        <w:pStyle w:val="Ttulo2"/>
        <w:rPr>
          <w:b/>
        </w:rPr>
      </w:pPr>
      <w:bookmarkStart w:id="27" w:name="_Toc142900304"/>
      <w:r w:rsidRPr="00E47D13">
        <w:rPr>
          <w:b/>
        </w:rPr>
        <w:t xml:space="preserve">Art. </w:t>
      </w:r>
      <w:r w:rsidR="009C18A1" w:rsidRPr="00E47D13">
        <w:rPr>
          <w:b/>
        </w:rPr>
        <w:t>2</w:t>
      </w:r>
      <w:r w:rsidR="001752AC">
        <w:rPr>
          <w:b/>
        </w:rPr>
        <w:t>3</w:t>
      </w:r>
      <w:r w:rsidRPr="00E47D13">
        <w:rPr>
          <w:b/>
        </w:rPr>
        <w:t xml:space="preserve">. </w:t>
      </w:r>
      <w:r w:rsidR="004E24BD" w:rsidRPr="00E47D13">
        <w:rPr>
          <w:b/>
        </w:rPr>
        <w:t xml:space="preserve">INCUMPLIMIENTO Y </w:t>
      </w:r>
      <w:r w:rsidRPr="00E47D13">
        <w:rPr>
          <w:b/>
        </w:rPr>
        <w:t>MORA AUTOMATICA.</w:t>
      </w:r>
      <w:bookmarkEnd w:id="27"/>
    </w:p>
    <w:p w14:paraId="7489BC3D" w14:textId="6393508E"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7727DAB3" w:rsidR="005F36B4" w:rsidRPr="007F4C04" w:rsidRDefault="005F36B4" w:rsidP="00E86DE1">
      <w:pPr>
        <w:pStyle w:val="Ttulo2"/>
        <w:rPr>
          <w:b/>
        </w:rPr>
      </w:pPr>
      <w:bookmarkStart w:id="28" w:name="_Toc142900305"/>
      <w:r w:rsidRPr="007F4C04">
        <w:rPr>
          <w:b/>
        </w:rPr>
        <w:t xml:space="preserve">Art. </w:t>
      </w:r>
      <w:r w:rsidR="009C18A1" w:rsidRPr="007F4C04">
        <w:rPr>
          <w:b/>
        </w:rPr>
        <w:t>2</w:t>
      </w:r>
      <w:r w:rsidR="001752AC">
        <w:rPr>
          <w:b/>
        </w:rPr>
        <w:t>4</w:t>
      </w:r>
      <w:r w:rsidRPr="007F4C04">
        <w:rPr>
          <w:b/>
        </w:rPr>
        <w:t>. MULTAS.</w:t>
      </w:r>
      <w:bookmarkEnd w:id="28"/>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5ABCEFF6"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a)      Para obligaciones de ejecución instantáne</w:t>
      </w:r>
      <w:r w:rsidR="00793136">
        <w:rPr>
          <w:rFonts w:ascii="Arial" w:hAnsi="Arial" w:cs="Arial"/>
          <w:color w:val="000000"/>
          <w:lang w:val="es-ES_tradnl"/>
        </w:rPr>
        <w:t>a, se establece una multa del 15</w:t>
      </w:r>
      <w:r w:rsidRPr="00D83D14">
        <w:rPr>
          <w:rFonts w:ascii="Arial" w:hAnsi="Arial" w:cs="Arial"/>
          <w:color w:val="000000"/>
          <w:lang w:val="es-ES_tradnl"/>
        </w:rPr>
        <w:t xml:space="preserve">% del precio del contrato.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262FDACC"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4E24BD" w:rsidRPr="00D83D14">
        <w:rPr>
          <w:rFonts w:ascii="Arial" w:hAnsi="Arial" w:cs="Arial"/>
          <w:color w:val="000000"/>
          <w:lang w:val="es-ES_tradnl"/>
        </w:rPr>
        <w:t>”</w:t>
      </w:r>
    </w:p>
    <w:p w14:paraId="35ECE6ED" w14:textId="27DFE782" w:rsidR="00E05480" w:rsidRDefault="00E05480" w:rsidP="00E05480">
      <w:pPr>
        <w:jc w:val="both"/>
        <w:rPr>
          <w:rFonts w:ascii="Arial" w:hAnsi="Arial" w:cs="Arial"/>
          <w:color w:val="000000"/>
          <w:lang w:val="es-ES_tradnl"/>
        </w:rPr>
      </w:pPr>
    </w:p>
    <w:p w14:paraId="53C12ED5" w14:textId="77777777" w:rsidR="00B9598E" w:rsidRDefault="00B9598E" w:rsidP="00E05480">
      <w:pPr>
        <w:jc w:val="both"/>
        <w:rPr>
          <w:rFonts w:ascii="Arial" w:hAnsi="Arial" w:cs="Arial"/>
          <w:color w:val="000000"/>
          <w:lang w:val="es-ES_tradnl"/>
        </w:rPr>
      </w:pPr>
    </w:p>
    <w:p w14:paraId="0F206F7C" w14:textId="2C22C1A8" w:rsidR="005F36B4" w:rsidRPr="007F4C04" w:rsidRDefault="005F36B4" w:rsidP="00E86DE1">
      <w:pPr>
        <w:pStyle w:val="Ttulo2"/>
        <w:rPr>
          <w:b/>
        </w:rPr>
      </w:pPr>
      <w:bookmarkStart w:id="29" w:name="_Toc142900306"/>
      <w:r w:rsidRPr="007F4C04">
        <w:rPr>
          <w:b/>
        </w:rPr>
        <w:t>Art. 2</w:t>
      </w:r>
      <w:r w:rsidR="001752AC">
        <w:rPr>
          <w:b/>
        </w:rPr>
        <w:t>5</w:t>
      </w:r>
      <w:r w:rsidRPr="007F4C04">
        <w:rPr>
          <w:b/>
        </w:rPr>
        <w:t>. CONTRATO</w:t>
      </w:r>
      <w:bookmarkEnd w:id="29"/>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0D5A6EAA" w14:textId="1A7AA178" w:rsidR="005F36B4" w:rsidRPr="0008258E" w:rsidRDefault="005F36B4" w:rsidP="00E86DE1">
      <w:pPr>
        <w:pStyle w:val="Ttulo2"/>
        <w:rPr>
          <w:b/>
        </w:rPr>
      </w:pPr>
      <w:bookmarkStart w:id="30" w:name="_Toc142900307"/>
      <w:r w:rsidRPr="0008258E">
        <w:rPr>
          <w:b/>
        </w:rPr>
        <w:t>Art. 2</w:t>
      </w:r>
      <w:r w:rsidR="001752AC">
        <w:rPr>
          <w:b/>
        </w:rPr>
        <w:t>6</w:t>
      </w:r>
      <w:r w:rsidRPr="0008258E">
        <w:rPr>
          <w:b/>
        </w:rPr>
        <w:t>. CONFIDENCIALIDAD.</w:t>
      </w:r>
      <w:bookmarkEnd w:id="30"/>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w:t>
      </w:r>
      <w:proofErr w:type="gramStart"/>
      <w:r w:rsidRPr="005F36B4">
        <w:rPr>
          <w:rFonts w:ascii="Arial" w:hAnsi="Arial" w:cs="Arial"/>
        </w:rPr>
        <w:t>tomara</w:t>
      </w:r>
      <w:proofErr w:type="gramEnd"/>
      <w:r w:rsidRPr="005F36B4">
        <w:rPr>
          <w:rFonts w:ascii="Arial" w:hAnsi="Arial" w:cs="Arial"/>
        </w:rPr>
        <w:t xml:space="preserve">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1EDCF3F0" w:rsidR="005F36B4" w:rsidRDefault="005F36B4" w:rsidP="005F36B4">
      <w:pPr>
        <w:pStyle w:val="Prrafobsico"/>
        <w:suppressAutoHyphens/>
        <w:ind w:right="-149"/>
        <w:jc w:val="both"/>
        <w:rPr>
          <w:rFonts w:ascii="Arial" w:hAnsi="Arial" w:cs="Arial"/>
        </w:rPr>
      </w:pPr>
    </w:p>
    <w:p w14:paraId="1D86FE52" w14:textId="77777777" w:rsidR="0068067A" w:rsidRDefault="0068067A" w:rsidP="005F36B4">
      <w:pPr>
        <w:pStyle w:val="Prrafobsico"/>
        <w:suppressAutoHyphens/>
        <w:ind w:right="-149"/>
        <w:jc w:val="both"/>
        <w:rPr>
          <w:rFonts w:ascii="Arial" w:hAnsi="Arial" w:cs="Arial"/>
        </w:rPr>
      </w:pPr>
    </w:p>
    <w:p w14:paraId="62ADBD5F" w14:textId="6AA50CDC" w:rsidR="00FD662B" w:rsidRPr="001037D4" w:rsidRDefault="00FD662B" w:rsidP="00E86DE1">
      <w:pPr>
        <w:pStyle w:val="Ttulo2"/>
        <w:rPr>
          <w:b/>
        </w:rPr>
      </w:pPr>
      <w:bookmarkStart w:id="31" w:name="_Toc142900308"/>
      <w:r w:rsidRPr="001037D4">
        <w:rPr>
          <w:b/>
        </w:rPr>
        <w:t>Art. 2</w:t>
      </w:r>
      <w:r w:rsidR="001752AC">
        <w:rPr>
          <w:b/>
        </w:rPr>
        <w:t>7</w:t>
      </w:r>
      <w:r w:rsidRPr="001037D4">
        <w:rPr>
          <w:b/>
        </w:rPr>
        <w:t>. AUDITORÍAS.</w:t>
      </w:r>
      <w:bookmarkEnd w:id="31"/>
    </w:p>
    <w:p w14:paraId="3E46DDFF" w14:textId="77777777" w:rsidR="00FD662B" w:rsidRPr="00D50720" w:rsidRDefault="00FD662B" w:rsidP="00FD662B">
      <w:pPr>
        <w:jc w:val="both"/>
        <w:rPr>
          <w:rFonts w:ascii="Arial" w:hAnsi="Arial" w:cs="Arial"/>
          <w:spacing w:val="-3"/>
        </w:rPr>
      </w:pPr>
    </w:p>
    <w:p w14:paraId="3FBF5C79" w14:textId="77777777" w:rsidR="00FD662B" w:rsidRPr="006556B6" w:rsidRDefault="00FD662B" w:rsidP="006556B6">
      <w:pPr>
        <w:pStyle w:val="Prrafobsico"/>
        <w:suppressAutoHyphens/>
        <w:ind w:right="-149"/>
        <w:jc w:val="both"/>
        <w:rPr>
          <w:rFonts w:ascii="Arial" w:hAnsi="Arial" w:cs="Arial"/>
        </w:rPr>
      </w:pPr>
      <w:r w:rsidRPr="006556B6">
        <w:rPr>
          <w:rFonts w:ascii="Arial" w:hAnsi="Arial" w:cs="Arial"/>
        </w:rPr>
        <w:t xml:space="preserve">El BSE tendrá derecho a realizar todas las auditorías que estime pertinentes, vinculadas al cumplimiento de este servicio, ya sea por sí mismo o por empresas contratadas a esos efectos. </w:t>
      </w:r>
    </w:p>
    <w:p w14:paraId="2B4B69D2" w14:textId="13AFF466" w:rsidR="00FD662B" w:rsidRDefault="00FD662B" w:rsidP="00A54F4B">
      <w:pPr>
        <w:pStyle w:val="Ttulo2"/>
        <w:rPr>
          <w:b/>
        </w:rPr>
      </w:pPr>
    </w:p>
    <w:p w14:paraId="603FAC84" w14:textId="77777777" w:rsidR="0068067A" w:rsidRPr="0068067A" w:rsidRDefault="0068067A" w:rsidP="0068067A"/>
    <w:p w14:paraId="07276B4B" w14:textId="03123A0F" w:rsidR="00FD662B" w:rsidRPr="00A54F4B" w:rsidRDefault="00FD662B" w:rsidP="00E86DE1">
      <w:pPr>
        <w:pStyle w:val="Ttulo2"/>
        <w:rPr>
          <w:b/>
        </w:rPr>
      </w:pPr>
      <w:bookmarkStart w:id="32" w:name="_Toc142900309"/>
      <w:r w:rsidRPr="00A54F4B">
        <w:rPr>
          <w:b/>
        </w:rPr>
        <w:t xml:space="preserve">Art. </w:t>
      </w:r>
      <w:r w:rsidR="001752AC">
        <w:rPr>
          <w:b/>
        </w:rPr>
        <w:t>28</w:t>
      </w:r>
      <w:r w:rsidRPr="00A54F4B">
        <w:rPr>
          <w:b/>
        </w:rPr>
        <w:t>. SUPERINTENDENCIA DE SERVICIOS FINANCIEROS.</w:t>
      </w:r>
      <w:bookmarkEnd w:id="32"/>
    </w:p>
    <w:p w14:paraId="0E4BD319" w14:textId="77777777" w:rsidR="00FD662B" w:rsidRPr="008E385E" w:rsidRDefault="00FD662B" w:rsidP="00FD662B">
      <w:pPr>
        <w:jc w:val="both"/>
        <w:rPr>
          <w:rFonts w:ascii="Arial" w:hAnsi="Arial" w:cs="Arial"/>
          <w:spacing w:val="-3"/>
          <w:highlight w:val="yellow"/>
        </w:rPr>
      </w:pPr>
    </w:p>
    <w:p w14:paraId="0DEE1810" w14:textId="77777777" w:rsidR="00FD662B" w:rsidRPr="006556B6" w:rsidRDefault="00FD662B" w:rsidP="006556B6">
      <w:pPr>
        <w:pStyle w:val="Prrafobsico"/>
        <w:suppressAutoHyphens/>
        <w:ind w:right="-149"/>
        <w:jc w:val="both"/>
        <w:rPr>
          <w:rFonts w:ascii="Arial" w:hAnsi="Arial" w:cs="Arial"/>
        </w:rPr>
      </w:pPr>
      <w:smartTag w:uri="urn:schemas-microsoft-com:office:smarttags" w:element="PersonName">
        <w:smartTagPr>
          <w:attr w:name="ProductID" w:val="la Superintendencia"/>
        </w:smartTagPr>
        <w:r w:rsidRPr="006556B6">
          <w:rPr>
            <w:rFonts w:ascii="Arial" w:hAnsi="Arial" w:cs="Arial"/>
          </w:rPr>
          <w:t>La Superintendencia</w:t>
        </w:r>
      </w:smartTag>
      <w:r w:rsidRPr="006556B6">
        <w:rPr>
          <w:rFonts w:ascii="Arial" w:hAnsi="Arial" w:cs="Arial"/>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77777777" w:rsidR="00FD662B" w:rsidRPr="008A0544" w:rsidRDefault="00FD662B" w:rsidP="008A0544">
      <w:pPr>
        <w:pStyle w:val="Ttulo2"/>
        <w:rPr>
          <w:b/>
        </w:rPr>
      </w:pPr>
    </w:p>
    <w:p w14:paraId="1239429A" w14:textId="13FDF662" w:rsidR="00B9598E" w:rsidRPr="0068067A" w:rsidRDefault="00B9598E" w:rsidP="0068067A"/>
    <w:p w14:paraId="183D21DF" w14:textId="0CD45F48" w:rsidR="005F36B4" w:rsidRPr="0092723F" w:rsidRDefault="005F36B4" w:rsidP="00E86DE1">
      <w:pPr>
        <w:pStyle w:val="Ttulo2"/>
        <w:rPr>
          <w:b/>
        </w:rPr>
      </w:pPr>
      <w:bookmarkStart w:id="33" w:name="_Toc142900310"/>
      <w:r w:rsidRPr="0092723F">
        <w:rPr>
          <w:b/>
        </w:rPr>
        <w:t xml:space="preserve">Art. </w:t>
      </w:r>
      <w:r w:rsidR="001752AC">
        <w:rPr>
          <w:b/>
        </w:rPr>
        <w:t>29</w:t>
      </w:r>
      <w:r w:rsidRPr="0092723F">
        <w:rPr>
          <w:b/>
        </w:rPr>
        <w:t>. COSTO DE LOS PLIEGOS.</w:t>
      </w:r>
      <w:bookmarkEnd w:id="33"/>
    </w:p>
    <w:p w14:paraId="7C492EF7" w14:textId="77777777" w:rsidR="005F36B4" w:rsidRPr="005F36B4" w:rsidRDefault="005F36B4" w:rsidP="005F36B4">
      <w:pPr>
        <w:pStyle w:val="Prrafobsico"/>
        <w:suppressAutoHyphens/>
        <w:ind w:right="-149"/>
        <w:jc w:val="both"/>
        <w:rPr>
          <w:rFonts w:ascii="Arial" w:hAnsi="Arial" w:cs="Arial"/>
        </w:rPr>
      </w:pPr>
    </w:p>
    <w:p w14:paraId="1E9BBA76" w14:textId="77777777" w:rsidR="005F36B4" w:rsidRPr="005F36B4" w:rsidRDefault="005F36B4" w:rsidP="005F36B4">
      <w:pPr>
        <w:pStyle w:val="Prrafobsico"/>
        <w:suppressAutoHyphens/>
        <w:ind w:right="-149"/>
        <w:jc w:val="both"/>
        <w:rPr>
          <w:rFonts w:ascii="Arial" w:hAnsi="Arial" w:cs="Arial"/>
        </w:rPr>
      </w:pPr>
      <w:r w:rsidRPr="00511089">
        <w:rPr>
          <w:rFonts w:ascii="Arial" w:hAnsi="Arial" w:cs="Arial"/>
          <w:b/>
        </w:rPr>
        <w:t>Opción A:</w:t>
      </w:r>
      <w:r w:rsidRPr="005F36B4">
        <w:rPr>
          <w:rFonts w:ascii="Arial" w:hAnsi="Arial" w:cs="Arial"/>
        </w:rPr>
        <w:t xml:space="preserve"> El pliego no tiene costo.</w:t>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77777777" w:rsidR="006E6AD8" w:rsidRDefault="006E6AD8">
      <w:pPr>
        <w:rPr>
          <w:rFonts w:ascii="Arial" w:hAnsi="Arial" w:cs="Arial"/>
          <w:b/>
          <w:color w:val="000000"/>
          <w:lang w:val="es-ES_tradnl"/>
        </w:rPr>
      </w:pPr>
      <w:r>
        <w:rPr>
          <w:rFonts w:ascii="Arial" w:hAnsi="Arial" w:cs="Arial"/>
          <w:b/>
        </w:rPr>
        <w:br w:type="page"/>
      </w:r>
    </w:p>
    <w:p w14:paraId="2F559901" w14:textId="46732602" w:rsidR="005F36B4" w:rsidRPr="007E6E30" w:rsidRDefault="00456EA4" w:rsidP="00E86DE1">
      <w:pPr>
        <w:pStyle w:val="Ttulo2"/>
        <w:rPr>
          <w:b/>
        </w:rPr>
      </w:pPr>
      <w:bookmarkStart w:id="34" w:name="_Toc142900311"/>
      <w:bookmarkStart w:id="35" w:name="_Hlk101962629"/>
      <w:r>
        <w:rPr>
          <w:b/>
        </w:rPr>
        <w:t>Anexo (</w:t>
      </w:r>
      <w:proofErr w:type="spellStart"/>
      <w:r>
        <w:rPr>
          <w:b/>
        </w:rPr>
        <w:t>N°</w:t>
      </w:r>
      <w:proofErr w:type="spellEnd"/>
      <w:r>
        <w:rPr>
          <w:b/>
        </w:rPr>
        <w:t xml:space="preserve"> 1</w:t>
      </w:r>
      <w:r w:rsidR="005F36B4" w:rsidRPr="007E6E30">
        <w:rPr>
          <w:b/>
        </w:rPr>
        <w:t>) – Formulario de Identificación del Oferente</w:t>
      </w:r>
      <w:bookmarkEnd w:id="34"/>
    </w:p>
    <w:bookmarkEnd w:id="35"/>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_a Licitación Pública </w:t>
      </w:r>
      <w:proofErr w:type="spellStart"/>
      <w:r w:rsidRPr="005F36B4">
        <w:rPr>
          <w:rFonts w:ascii="Arial" w:hAnsi="Arial" w:cs="Arial"/>
        </w:rPr>
        <w:t>N°</w:t>
      </w:r>
      <w:proofErr w:type="spellEnd"/>
      <w:r w:rsidRPr="005F36B4">
        <w:rPr>
          <w:rFonts w:ascii="Arial" w:hAnsi="Arial" w:cs="Arial"/>
        </w:rPr>
        <w:t xml:space="preserve">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3D7B72F7" w14:textId="2C343A6C" w:rsidR="00456EA4" w:rsidRDefault="00456EA4" w:rsidP="00456EA4">
      <w:pPr>
        <w:pStyle w:val="Ttulo2"/>
        <w:rPr>
          <w:b/>
        </w:rPr>
      </w:pPr>
      <w:bookmarkStart w:id="36" w:name="_Toc142900312"/>
      <w:r>
        <w:rPr>
          <w:b/>
        </w:rPr>
        <w:t>Anexo (</w:t>
      </w:r>
      <w:proofErr w:type="spellStart"/>
      <w:r>
        <w:rPr>
          <w:b/>
        </w:rPr>
        <w:t>N°</w:t>
      </w:r>
      <w:proofErr w:type="spellEnd"/>
      <w:r>
        <w:rPr>
          <w:b/>
        </w:rPr>
        <w:t xml:space="preserve"> 2) – Memoria Descriptiva</w:t>
      </w:r>
      <w:bookmarkEnd w:id="36"/>
    </w:p>
    <w:p w14:paraId="6AB20B30" w14:textId="4B6414FE" w:rsidR="005C7004" w:rsidRDefault="005C7004" w:rsidP="005C7004"/>
    <w:p w14:paraId="1B258A05" w14:textId="6E6F20AA" w:rsidR="00CB7579" w:rsidRDefault="00CB7579" w:rsidP="00CB7579">
      <w:pPr>
        <w:pStyle w:val="Ttulo2"/>
        <w:rPr>
          <w:rFonts w:asciiTheme="minorHAnsi" w:eastAsiaTheme="minorHAnsi" w:hAnsiTheme="minorHAnsi" w:cstheme="minorBidi"/>
          <w:color w:val="auto"/>
          <w:sz w:val="24"/>
          <w:szCs w:val="24"/>
        </w:rPr>
      </w:pPr>
    </w:p>
    <w:p w14:paraId="364AB028" w14:textId="77777777" w:rsidR="00E9639F" w:rsidRDefault="00E9639F" w:rsidP="00E9639F">
      <w:pPr>
        <w:rPr>
          <w:rFonts w:ascii="Arial" w:hAnsi="Arial" w:cs="Arial"/>
          <w:b/>
          <w:sz w:val="28"/>
          <w:u w:val="single"/>
          <w:lang w:val="es-ES"/>
        </w:rPr>
      </w:pPr>
      <w:r w:rsidRPr="00E41239">
        <w:rPr>
          <w:rFonts w:ascii="Arial" w:hAnsi="Arial" w:cs="Arial"/>
          <w:b/>
          <w:sz w:val="28"/>
          <w:u w:val="single"/>
          <w:lang w:val="es-ES"/>
        </w:rPr>
        <w:t>MEMORIA DESCRIPTIVA</w:t>
      </w:r>
    </w:p>
    <w:p w14:paraId="6A54B842" w14:textId="77777777" w:rsidR="00E9639F" w:rsidRPr="00E41239" w:rsidRDefault="00E9639F" w:rsidP="00E9639F">
      <w:pPr>
        <w:rPr>
          <w:rFonts w:ascii="Arial" w:hAnsi="Arial" w:cs="Arial"/>
          <w:b/>
          <w:sz w:val="28"/>
          <w:u w:val="single"/>
          <w:lang w:val="es-ES"/>
        </w:rPr>
      </w:pPr>
    </w:p>
    <w:p w14:paraId="4F2DB1FD" w14:textId="77777777" w:rsidR="00E9639F" w:rsidRPr="008A2425" w:rsidRDefault="00E9639F" w:rsidP="00E9639F">
      <w:pPr>
        <w:pStyle w:val="Prrafodelista"/>
        <w:numPr>
          <w:ilvl w:val="0"/>
          <w:numId w:val="24"/>
        </w:numPr>
        <w:spacing w:after="160" w:line="259" w:lineRule="auto"/>
        <w:rPr>
          <w:rFonts w:ascii="Arial" w:hAnsi="Arial" w:cs="Arial"/>
          <w:b/>
          <w:lang w:val="es-ES"/>
        </w:rPr>
      </w:pPr>
      <w:r w:rsidRPr="008A2425">
        <w:rPr>
          <w:rFonts w:ascii="Arial" w:hAnsi="Arial" w:cs="Arial"/>
          <w:b/>
          <w:lang w:val="es-ES"/>
        </w:rPr>
        <w:t>OBJETO DEL LLAMADO</w:t>
      </w:r>
    </w:p>
    <w:p w14:paraId="271213F9" w14:textId="77777777" w:rsidR="00E9639F" w:rsidRPr="008A2425" w:rsidRDefault="00E9639F" w:rsidP="00E9639F">
      <w:pPr>
        <w:rPr>
          <w:rFonts w:ascii="Arial" w:hAnsi="Arial" w:cs="Arial"/>
        </w:rPr>
      </w:pPr>
      <w:r w:rsidRPr="008A2425">
        <w:rPr>
          <w:rFonts w:ascii="Arial" w:hAnsi="Arial" w:cs="Arial"/>
        </w:rPr>
        <w:t>Adquisición de insumos de fisioterapia para el servicio de rehabilitación.</w:t>
      </w:r>
    </w:p>
    <w:p w14:paraId="7B9501DC" w14:textId="77777777" w:rsidR="00E9639F" w:rsidRPr="008A2425" w:rsidRDefault="00E9639F" w:rsidP="00E9639F">
      <w:pPr>
        <w:rPr>
          <w:rFonts w:ascii="Arial" w:hAnsi="Arial" w:cs="Arial"/>
        </w:rPr>
      </w:pPr>
    </w:p>
    <w:p w14:paraId="1E753CED" w14:textId="77777777" w:rsidR="00E9639F" w:rsidRPr="008A2425" w:rsidRDefault="00E9639F" w:rsidP="00E9639F">
      <w:pPr>
        <w:pStyle w:val="Prrafodelista"/>
        <w:numPr>
          <w:ilvl w:val="0"/>
          <w:numId w:val="24"/>
        </w:numPr>
        <w:spacing w:after="160" w:line="259" w:lineRule="auto"/>
        <w:rPr>
          <w:rFonts w:ascii="Arial" w:hAnsi="Arial" w:cs="Arial"/>
          <w:b/>
          <w:lang w:val="es-ES"/>
        </w:rPr>
      </w:pPr>
      <w:r w:rsidRPr="008A2425">
        <w:rPr>
          <w:rFonts w:ascii="Arial" w:hAnsi="Arial" w:cs="Arial"/>
          <w:b/>
          <w:lang w:val="es-ES"/>
        </w:rPr>
        <w:t>DESCRIPCIÓN DE LA COMPRA</w:t>
      </w:r>
    </w:p>
    <w:p w14:paraId="12AF0812" w14:textId="2789791B" w:rsidR="00E9639F" w:rsidRDefault="00E9639F" w:rsidP="00E9639F">
      <w:pPr>
        <w:rPr>
          <w:rFonts w:ascii="Arial" w:hAnsi="Arial" w:cs="Arial"/>
        </w:rPr>
      </w:pPr>
      <w:r w:rsidRPr="008A2425">
        <w:rPr>
          <w:rFonts w:ascii="Arial" w:hAnsi="Arial" w:cs="Arial"/>
        </w:rPr>
        <w:t>Según las cantidades anuales que se detallan a continuación:</w:t>
      </w:r>
    </w:p>
    <w:p w14:paraId="5FF7CDC2" w14:textId="77777777" w:rsidR="004832EB" w:rsidRPr="008A2425" w:rsidRDefault="004832EB" w:rsidP="00E9639F">
      <w:pPr>
        <w:rPr>
          <w:rFonts w:ascii="Arial" w:hAnsi="Arial" w:cs="Arial"/>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3"/>
        <w:gridCol w:w="1434"/>
      </w:tblGrid>
      <w:tr w:rsidR="00E9639F" w:rsidRPr="008A2425" w14:paraId="0A6EF1A4" w14:textId="77777777" w:rsidTr="00D135FC">
        <w:trPr>
          <w:trHeight w:val="300"/>
          <w:jc w:val="center"/>
        </w:trPr>
        <w:tc>
          <w:tcPr>
            <w:tcW w:w="5763" w:type="dxa"/>
            <w:shd w:val="clear" w:color="000000" w:fill="D6DCE4"/>
            <w:hideMark/>
          </w:tcPr>
          <w:p w14:paraId="5FD56850" w14:textId="77777777" w:rsidR="00E9639F" w:rsidRPr="008A2425" w:rsidRDefault="00E9639F" w:rsidP="00496186">
            <w:pPr>
              <w:rPr>
                <w:rFonts w:ascii="Arial" w:eastAsia="Times New Roman" w:hAnsi="Arial" w:cs="Arial"/>
                <w:b/>
                <w:bCs/>
                <w:lang w:eastAsia="es-UY"/>
              </w:rPr>
            </w:pPr>
            <w:r w:rsidRPr="008A2425">
              <w:rPr>
                <w:rFonts w:ascii="Arial" w:eastAsia="Times New Roman" w:hAnsi="Arial" w:cs="Arial"/>
                <w:b/>
                <w:bCs/>
                <w:lang w:eastAsia="es-UY"/>
              </w:rPr>
              <w:t>Objeto de contratación</w:t>
            </w:r>
          </w:p>
        </w:tc>
        <w:tc>
          <w:tcPr>
            <w:tcW w:w="1434" w:type="dxa"/>
            <w:shd w:val="clear" w:color="000000" w:fill="D6DCE4"/>
            <w:hideMark/>
          </w:tcPr>
          <w:p w14:paraId="190FB3BC" w14:textId="77777777" w:rsidR="00E9639F" w:rsidRPr="008A2425" w:rsidRDefault="00E9639F" w:rsidP="00496186">
            <w:pPr>
              <w:rPr>
                <w:rFonts w:ascii="Arial" w:eastAsia="Times New Roman" w:hAnsi="Arial" w:cs="Arial"/>
                <w:b/>
                <w:bCs/>
                <w:lang w:eastAsia="es-UY"/>
              </w:rPr>
            </w:pPr>
            <w:r w:rsidRPr="008A2425">
              <w:rPr>
                <w:rFonts w:ascii="Arial" w:eastAsia="Times New Roman" w:hAnsi="Arial" w:cs="Arial"/>
                <w:b/>
                <w:bCs/>
                <w:lang w:eastAsia="es-UY"/>
              </w:rPr>
              <w:t>Cantidades</w:t>
            </w:r>
          </w:p>
        </w:tc>
      </w:tr>
      <w:tr w:rsidR="00E9639F" w:rsidRPr="008A2425" w14:paraId="0A0DDADF" w14:textId="77777777" w:rsidTr="00D135FC">
        <w:trPr>
          <w:trHeight w:val="285"/>
          <w:jc w:val="center"/>
        </w:trPr>
        <w:tc>
          <w:tcPr>
            <w:tcW w:w="5763" w:type="dxa"/>
            <w:shd w:val="clear" w:color="auto" w:fill="auto"/>
            <w:noWrap/>
            <w:vAlign w:val="bottom"/>
            <w:hideMark/>
          </w:tcPr>
          <w:p w14:paraId="5D38D8D9" w14:textId="7EFBF991" w:rsidR="00E9639F" w:rsidRPr="008A2425" w:rsidRDefault="000D7465" w:rsidP="00496186">
            <w:pPr>
              <w:rPr>
                <w:rFonts w:ascii="Arial" w:eastAsia="Times New Roman" w:hAnsi="Arial" w:cs="Arial"/>
                <w:color w:val="000000"/>
                <w:lang w:eastAsia="es-UY"/>
              </w:rPr>
            </w:pPr>
            <w:r>
              <w:rPr>
                <w:rFonts w:ascii="Arial" w:eastAsia="Times New Roman" w:hAnsi="Arial" w:cs="Arial"/>
                <w:color w:val="000000"/>
                <w:lang w:eastAsia="es-UY"/>
              </w:rPr>
              <w:t>Aguja para acupuntura  de 0,25x30 / 0,22x</w:t>
            </w:r>
            <w:r w:rsidR="00E9639F" w:rsidRPr="008A2425">
              <w:rPr>
                <w:rFonts w:ascii="Arial" w:eastAsia="Times New Roman" w:hAnsi="Arial" w:cs="Arial"/>
                <w:color w:val="000000"/>
                <w:lang w:eastAsia="es-UY"/>
              </w:rPr>
              <w:t>15</w:t>
            </w:r>
          </w:p>
        </w:tc>
        <w:tc>
          <w:tcPr>
            <w:tcW w:w="1434" w:type="dxa"/>
            <w:shd w:val="clear" w:color="auto" w:fill="auto"/>
            <w:noWrap/>
            <w:vAlign w:val="center"/>
            <w:hideMark/>
          </w:tcPr>
          <w:p w14:paraId="68E3E67B"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8000</w:t>
            </w:r>
          </w:p>
        </w:tc>
      </w:tr>
      <w:tr w:rsidR="00E9639F" w:rsidRPr="008A2425" w14:paraId="2FC747FB" w14:textId="77777777" w:rsidTr="00D135FC">
        <w:trPr>
          <w:trHeight w:val="285"/>
          <w:jc w:val="center"/>
        </w:trPr>
        <w:tc>
          <w:tcPr>
            <w:tcW w:w="5763" w:type="dxa"/>
            <w:shd w:val="clear" w:color="auto" w:fill="auto"/>
            <w:noWrap/>
            <w:vAlign w:val="bottom"/>
            <w:hideMark/>
          </w:tcPr>
          <w:p w14:paraId="50925CDA" w14:textId="1F815499" w:rsidR="00E9639F" w:rsidRPr="008A2425" w:rsidRDefault="000D7465" w:rsidP="00496186">
            <w:pPr>
              <w:rPr>
                <w:rFonts w:ascii="Arial" w:eastAsia="Times New Roman" w:hAnsi="Arial" w:cs="Arial"/>
                <w:color w:val="000000"/>
                <w:lang w:eastAsia="es-UY"/>
              </w:rPr>
            </w:pPr>
            <w:r>
              <w:rPr>
                <w:rFonts w:ascii="Arial" w:eastAsia="Times New Roman" w:hAnsi="Arial" w:cs="Arial"/>
                <w:color w:val="000000"/>
                <w:lang w:eastAsia="es-UY"/>
              </w:rPr>
              <w:t>Aguja para acupuntura  de 0,20x</w:t>
            </w:r>
            <w:r w:rsidR="00E9639F" w:rsidRPr="008A2425">
              <w:rPr>
                <w:rFonts w:ascii="Arial" w:eastAsia="Times New Roman" w:hAnsi="Arial" w:cs="Arial"/>
                <w:color w:val="000000"/>
                <w:lang w:eastAsia="es-UY"/>
              </w:rPr>
              <w:t>15</w:t>
            </w:r>
          </w:p>
        </w:tc>
        <w:tc>
          <w:tcPr>
            <w:tcW w:w="1434" w:type="dxa"/>
            <w:shd w:val="clear" w:color="auto" w:fill="auto"/>
            <w:noWrap/>
            <w:vAlign w:val="center"/>
            <w:hideMark/>
          </w:tcPr>
          <w:p w14:paraId="1A00E7BF"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3000</w:t>
            </w:r>
          </w:p>
        </w:tc>
      </w:tr>
      <w:tr w:rsidR="00E9639F" w:rsidRPr="008A2425" w14:paraId="03CB644B" w14:textId="77777777" w:rsidTr="00D135FC">
        <w:trPr>
          <w:trHeight w:val="285"/>
          <w:jc w:val="center"/>
        </w:trPr>
        <w:tc>
          <w:tcPr>
            <w:tcW w:w="5763" w:type="dxa"/>
            <w:shd w:val="clear" w:color="auto" w:fill="auto"/>
            <w:noWrap/>
            <w:vAlign w:val="bottom"/>
            <w:hideMark/>
          </w:tcPr>
          <w:p w14:paraId="0B212780" w14:textId="19CDDB8F" w:rsidR="00E9639F" w:rsidRPr="008A2425" w:rsidRDefault="000D7465" w:rsidP="00496186">
            <w:pPr>
              <w:rPr>
                <w:rFonts w:ascii="Arial" w:eastAsia="Times New Roman" w:hAnsi="Arial" w:cs="Arial"/>
                <w:color w:val="000000"/>
                <w:lang w:eastAsia="es-UY"/>
              </w:rPr>
            </w:pPr>
            <w:r>
              <w:rPr>
                <w:rFonts w:ascii="Arial" w:eastAsia="Times New Roman" w:hAnsi="Arial" w:cs="Arial"/>
                <w:color w:val="000000"/>
                <w:lang w:eastAsia="es-UY"/>
              </w:rPr>
              <w:t>Aguja para acupuntura  de 0,25x</w:t>
            </w:r>
            <w:r w:rsidR="00E9639F" w:rsidRPr="008A2425">
              <w:rPr>
                <w:rFonts w:ascii="Arial" w:eastAsia="Times New Roman" w:hAnsi="Arial" w:cs="Arial"/>
                <w:color w:val="000000"/>
                <w:lang w:eastAsia="es-UY"/>
              </w:rPr>
              <w:t>40</w:t>
            </w:r>
          </w:p>
        </w:tc>
        <w:tc>
          <w:tcPr>
            <w:tcW w:w="1434" w:type="dxa"/>
            <w:shd w:val="clear" w:color="auto" w:fill="auto"/>
            <w:noWrap/>
            <w:vAlign w:val="center"/>
            <w:hideMark/>
          </w:tcPr>
          <w:p w14:paraId="11F51FA3"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1000</w:t>
            </w:r>
          </w:p>
        </w:tc>
      </w:tr>
      <w:tr w:rsidR="00E9639F" w:rsidRPr="008A2425" w14:paraId="604DF7AD" w14:textId="77777777" w:rsidTr="00D135FC">
        <w:trPr>
          <w:trHeight w:val="285"/>
          <w:jc w:val="center"/>
        </w:trPr>
        <w:tc>
          <w:tcPr>
            <w:tcW w:w="5763" w:type="dxa"/>
            <w:shd w:val="clear" w:color="auto" w:fill="auto"/>
            <w:noWrap/>
            <w:vAlign w:val="bottom"/>
            <w:hideMark/>
          </w:tcPr>
          <w:p w14:paraId="2CD34DF1"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Electrodos para TENS</w:t>
            </w:r>
          </w:p>
        </w:tc>
        <w:tc>
          <w:tcPr>
            <w:tcW w:w="1434" w:type="dxa"/>
            <w:shd w:val="clear" w:color="auto" w:fill="auto"/>
            <w:noWrap/>
            <w:vAlign w:val="center"/>
            <w:hideMark/>
          </w:tcPr>
          <w:p w14:paraId="4161CEF9"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7B4A95C3" w14:textId="77777777" w:rsidTr="00D135FC">
        <w:trPr>
          <w:trHeight w:val="300"/>
          <w:jc w:val="center"/>
        </w:trPr>
        <w:tc>
          <w:tcPr>
            <w:tcW w:w="5763" w:type="dxa"/>
            <w:shd w:val="clear" w:color="auto" w:fill="auto"/>
            <w:noWrap/>
            <w:vAlign w:val="bottom"/>
            <w:hideMark/>
          </w:tcPr>
          <w:p w14:paraId="2A23A428"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Almohadillas de gel frio calor</w:t>
            </w:r>
          </w:p>
        </w:tc>
        <w:tc>
          <w:tcPr>
            <w:tcW w:w="1434" w:type="dxa"/>
            <w:shd w:val="clear" w:color="auto" w:fill="auto"/>
            <w:noWrap/>
            <w:vAlign w:val="center"/>
            <w:hideMark/>
          </w:tcPr>
          <w:p w14:paraId="345D531F"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40</w:t>
            </w:r>
          </w:p>
        </w:tc>
      </w:tr>
      <w:tr w:rsidR="00E9639F" w:rsidRPr="008A2425" w14:paraId="60D87DFA" w14:textId="77777777" w:rsidTr="00D135FC">
        <w:trPr>
          <w:trHeight w:val="300"/>
          <w:jc w:val="center"/>
        </w:trPr>
        <w:tc>
          <w:tcPr>
            <w:tcW w:w="5763" w:type="dxa"/>
            <w:shd w:val="clear" w:color="auto" w:fill="auto"/>
            <w:noWrap/>
            <w:vAlign w:val="bottom"/>
            <w:hideMark/>
          </w:tcPr>
          <w:p w14:paraId="7760614F"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Masa para moldear</w:t>
            </w:r>
          </w:p>
        </w:tc>
        <w:tc>
          <w:tcPr>
            <w:tcW w:w="1434" w:type="dxa"/>
            <w:shd w:val="clear" w:color="auto" w:fill="auto"/>
            <w:noWrap/>
            <w:vAlign w:val="center"/>
            <w:hideMark/>
          </w:tcPr>
          <w:p w14:paraId="4781FD20"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120</w:t>
            </w:r>
          </w:p>
        </w:tc>
      </w:tr>
      <w:tr w:rsidR="00E9639F" w:rsidRPr="008A2425" w14:paraId="14350F65" w14:textId="77777777" w:rsidTr="00D135FC">
        <w:trPr>
          <w:trHeight w:val="300"/>
          <w:jc w:val="center"/>
        </w:trPr>
        <w:tc>
          <w:tcPr>
            <w:tcW w:w="5763" w:type="dxa"/>
            <w:shd w:val="clear" w:color="auto" w:fill="auto"/>
            <w:noWrap/>
            <w:vAlign w:val="bottom"/>
            <w:hideMark/>
          </w:tcPr>
          <w:p w14:paraId="6C65D95A"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Media para amputado con gel talle 2</w:t>
            </w:r>
          </w:p>
        </w:tc>
        <w:tc>
          <w:tcPr>
            <w:tcW w:w="1434" w:type="dxa"/>
            <w:shd w:val="clear" w:color="auto" w:fill="auto"/>
            <w:noWrap/>
            <w:vAlign w:val="center"/>
            <w:hideMark/>
          </w:tcPr>
          <w:p w14:paraId="1A50435D"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5</w:t>
            </w:r>
          </w:p>
        </w:tc>
      </w:tr>
      <w:tr w:rsidR="00E9639F" w:rsidRPr="008A2425" w14:paraId="2A03D017" w14:textId="77777777" w:rsidTr="00D135FC">
        <w:trPr>
          <w:trHeight w:val="300"/>
          <w:jc w:val="center"/>
        </w:trPr>
        <w:tc>
          <w:tcPr>
            <w:tcW w:w="5763" w:type="dxa"/>
            <w:shd w:val="clear" w:color="auto" w:fill="auto"/>
            <w:noWrap/>
            <w:vAlign w:val="bottom"/>
            <w:hideMark/>
          </w:tcPr>
          <w:p w14:paraId="529C498A"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Media para amputado con gel talle 3</w:t>
            </w:r>
          </w:p>
        </w:tc>
        <w:tc>
          <w:tcPr>
            <w:tcW w:w="1434" w:type="dxa"/>
            <w:shd w:val="clear" w:color="auto" w:fill="auto"/>
            <w:noWrap/>
            <w:vAlign w:val="center"/>
            <w:hideMark/>
          </w:tcPr>
          <w:p w14:paraId="50BE27A5"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2E009459" w14:textId="77777777" w:rsidTr="00D135FC">
        <w:trPr>
          <w:trHeight w:val="300"/>
          <w:jc w:val="center"/>
        </w:trPr>
        <w:tc>
          <w:tcPr>
            <w:tcW w:w="5763" w:type="dxa"/>
            <w:shd w:val="clear" w:color="auto" w:fill="auto"/>
            <w:noWrap/>
            <w:vAlign w:val="bottom"/>
            <w:hideMark/>
          </w:tcPr>
          <w:p w14:paraId="6F52D274"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Media para amputado con gel talle 4</w:t>
            </w:r>
          </w:p>
        </w:tc>
        <w:tc>
          <w:tcPr>
            <w:tcW w:w="1434" w:type="dxa"/>
            <w:shd w:val="clear" w:color="auto" w:fill="auto"/>
            <w:noWrap/>
            <w:vAlign w:val="center"/>
            <w:hideMark/>
          </w:tcPr>
          <w:p w14:paraId="57608CA6"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25</w:t>
            </w:r>
          </w:p>
        </w:tc>
      </w:tr>
      <w:tr w:rsidR="00E9639F" w:rsidRPr="008A2425" w14:paraId="5ED48D74" w14:textId="77777777" w:rsidTr="00D135FC">
        <w:trPr>
          <w:trHeight w:val="300"/>
          <w:jc w:val="center"/>
        </w:trPr>
        <w:tc>
          <w:tcPr>
            <w:tcW w:w="5763" w:type="dxa"/>
            <w:shd w:val="clear" w:color="auto" w:fill="auto"/>
            <w:noWrap/>
            <w:vAlign w:val="bottom"/>
            <w:hideMark/>
          </w:tcPr>
          <w:p w14:paraId="6747DE37"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Media para amputado con gel talle 5</w:t>
            </w:r>
          </w:p>
        </w:tc>
        <w:tc>
          <w:tcPr>
            <w:tcW w:w="1434" w:type="dxa"/>
            <w:shd w:val="clear" w:color="auto" w:fill="auto"/>
            <w:noWrap/>
            <w:vAlign w:val="center"/>
            <w:hideMark/>
          </w:tcPr>
          <w:p w14:paraId="4B24D38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w:t>
            </w:r>
          </w:p>
        </w:tc>
      </w:tr>
      <w:tr w:rsidR="00E9639F" w:rsidRPr="008A2425" w14:paraId="1726BE28" w14:textId="77777777" w:rsidTr="00D135FC">
        <w:trPr>
          <w:trHeight w:val="300"/>
          <w:jc w:val="center"/>
        </w:trPr>
        <w:tc>
          <w:tcPr>
            <w:tcW w:w="5763" w:type="dxa"/>
            <w:shd w:val="clear" w:color="auto" w:fill="auto"/>
            <w:noWrap/>
            <w:vAlign w:val="bottom"/>
            <w:hideMark/>
          </w:tcPr>
          <w:p w14:paraId="1B43950D"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Parafina por kilo</w:t>
            </w:r>
          </w:p>
        </w:tc>
        <w:tc>
          <w:tcPr>
            <w:tcW w:w="1434" w:type="dxa"/>
            <w:shd w:val="clear" w:color="auto" w:fill="auto"/>
            <w:noWrap/>
            <w:vAlign w:val="center"/>
            <w:hideMark/>
          </w:tcPr>
          <w:p w14:paraId="0AB9DB82"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19</w:t>
            </w:r>
          </w:p>
        </w:tc>
      </w:tr>
      <w:tr w:rsidR="00E9639F" w:rsidRPr="008A2425" w14:paraId="6D497154" w14:textId="77777777" w:rsidTr="00D135FC">
        <w:trPr>
          <w:trHeight w:val="300"/>
          <w:jc w:val="center"/>
        </w:trPr>
        <w:tc>
          <w:tcPr>
            <w:tcW w:w="5763" w:type="dxa"/>
            <w:shd w:val="clear" w:color="auto" w:fill="auto"/>
            <w:noWrap/>
            <w:vAlign w:val="bottom"/>
            <w:hideMark/>
          </w:tcPr>
          <w:p w14:paraId="4459B349"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banda elástica 46mx15cm azul</w:t>
            </w:r>
          </w:p>
        </w:tc>
        <w:tc>
          <w:tcPr>
            <w:tcW w:w="1434" w:type="dxa"/>
            <w:shd w:val="clear" w:color="auto" w:fill="auto"/>
            <w:noWrap/>
            <w:vAlign w:val="center"/>
            <w:hideMark/>
          </w:tcPr>
          <w:p w14:paraId="403FDE8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w:t>
            </w:r>
          </w:p>
        </w:tc>
      </w:tr>
      <w:tr w:rsidR="00E9639F" w:rsidRPr="008A2425" w14:paraId="49C12F9F" w14:textId="77777777" w:rsidTr="00D135FC">
        <w:trPr>
          <w:trHeight w:val="300"/>
          <w:jc w:val="center"/>
        </w:trPr>
        <w:tc>
          <w:tcPr>
            <w:tcW w:w="5763" w:type="dxa"/>
            <w:shd w:val="clear" w:color="auto" w:fill="auto"/>
            <w:noWrap/>
            <w:vAlign w:val="bottom"/>
            <w:hideMark/>
          </w:tcPr>
          <w:p w14:paraId="358DA6D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banda elástica 46mx15cm verde</w:t>
            </w:r>
          </w:p>
        </w:tc>
        <w:tc>
          <w:tcPr>
            <w:tcW w:w="1434" w:type="dxa"/>
            <w:shd w:val="clear" w:color="auto" w:fill="auto"/>
            <w:noWrap/>
            <w:vAlign w:val="center"/>
            <w:hideMark/>
          </w:tcPr>
          <w:p w14:paraId="16475629"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w:t>
            </w:r>
          </w:p>
        </w:tc>
      </w:tr>
      <w:tr w:rsidR="00E9639F" w:rsidRPr="008A2425" w14:paraId="5C2F77C9" w14:textId="77777777" w:rsidTr="00D135FC">
        <w:trPr>
          <w:trHeight w:val="300"/>
          <w:jc w:val="center"/>
        </w:trPr>
        <w:tc>
          <w:tcPr>
            <w:tcW w:w="5763" w:type="dxa"/>
            <w:shd w:val="clear" w:color="auto" w:fill="auto"/>
            <w:noWrap/>
            <w:vAlign w:val="bottom"/>
            <w:hideMark/>
          </w:tcPr>
          <w:p w14:paraId="134CC09B"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banda elástica 46mx15cm rojo</w:t>
            </w:r>
          </w:p>
        </w:tc>
        <w:tc>
          <w:tcPr>
            <w:tcW w:w="1434" w:type="dxa"/>
            <w:shd w:val="clear" w:color="auto" w:fill="auto"/>
            <w:noWrap/>
            <w:vAlign w:val="center"/>
            <w:hideMark/>
          </w:tcPr>
          <w:p w14:paraId="0285A59F"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w:t>
            </w:r>
          </w:p>
        </w:tc>
      </w:tr>
      <w:tr w:rsidR="00E9639F" w:rsidRPr="008A2425" w14:paraId="623E1BA1" w14:textId="77777777" w:rsidTr="00D135FC">
        <w:trPr>
          <w:trHeight w:val="600"/>
          <w:jc w:val="center"/>
        </w:trPr>
        <w:tc>
          <w:tcPr>
            <w:tcW w:w="5763" w:type="dxa"/>
            <w:shd w:val="clear" w:color="auto" w:fill="auto"/>
            <w:vAlign w:val="bottom"/>
            <w:hideMark/>
          </w:tcPr>
          <w:p w14:paraId="7141F3B7"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de 25 m. de velcro macho y hembra autoadhesivo de 2,5cm preferentemente de color negro</w:t>
            </w:r>
          </w:p>
        </w:tc>
        <w:tc>
          <w:tcPr>
            <w:tcW w:w="1434" w:type="dxa"/>
            <w:shd w:val="clear" w:color="auto" w:fill="auto"/>
            <w:noWrap/>
            <w:vAlign w:val="center"/>
            <w:hideMark/>
          </w:tcPr>
          <w:p w14:paraId="0A2FAE4B"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7E012733" w14:textId="77777777" w:rsidTr="00D135FC">
        <w:trPr>
          <w:trHeight w:val="600"/>
          <w:jc w:val="center"/>
        </w:trPr>
        <w:tc>
          <w:tcPr>
            <w:tcW w:w="5763" w:type="dxa"/>
            <w:shd w:val="clear" w:color="auto" w:fill="auto"/>
            <w:vAlign w:val="bottom"/>
            <w:hideMark/>
          </w:tcPr>
          <w:p w14:paraId="03B6EC06"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de 25 m. de velcro macho y hembra autoadhesivo de 5 cm preferentemente de color negro</w:t>
            </w:r>
          </w:p>
        </w:tc>
        <w:tc>
          <w:tcPr>
            <w:tcW w:w="1434" w:type="dxa"/>
            <w:shd w:val="clear" w:color="auto" w:fill="auto"/>
            <w:noWrap/>
            <w:vAlign w:val="center"/>
            <w:hideMark/>
          </w:tcPr>
          <w:p w14:paraId="1B895150"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257BE953" w14:textId="77777777" w:rsidTr="00D135FC">
        <w:trPr>
          <w:trHeight w:val="600"/>
          <w:jc w:val="center"/>
        </w:trPr>
        <w:tc>
          <w:tcPr>
            <w:tcW w:w="5763" w:type="dxa"/>
            <w:shd w:val="clear" w:color="auto" w:fill="auto"/>
            <w:vAlign w:val="bottom"/>
            <w:hideMark/>
          </w:tcPr>
          <w:p w14:paraId="0D49D820"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Rollo de 25 m. de velcro común de 5 cm preferentemente de color negro</w:t>
            </w:r>
          </w:p>
        </w:tc>
        <w:tc>
          <w:tcPr>
            <w:tcW w:w="1434" w:type="dxa"/>
            <w:shd w:val="clear" w:color="auto" w:fill="auto"/>
            <w:noWrap/>
            <w:vAlign w:val="center"/>
            <w:hideMark/>
          </w:tcPr>
          <w:p w14:paraId="64F4FC32"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3EB6B604" w14:textId="77777777" w:rsidTr="00D135FC">
        <w:trPr>
          <w:trHeight w:val="300"/>
          <w:jc w:val="center"/>
        </w:trPr>
        <w:tc>
          <w:tcPr>
            <w:tcW w:w="5763" w:type="dxa"/>
            <w:shd w:val="clear" w:color="auto" w:fill="auto"/>
            <w:noWrap/>
            <w:vAlign w:val="bottom"/>
            <w:hideMark/>
          </w:tcPr>
          <w:p w14:paraId="1DB2E2DB"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Vendaje neuromuscular tipo k tape</w:t>
            </w:r>
          </w:p>
        </w:tc>
        <w:tc>
          <w:tcPr>
            <w:tcW w:w="1434" w:type="dxa"/>
            <w:shd w:val="clear" w:color="auto" w:fill="auto"/>
            <w:noWrap/>
            <w:vAlign w:val="center"/>
            <w:hideMark/>
          </w:tcPr>
          <w:p w14:paraId="72B5ACE5"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600</w:t>
            </w:r>
          </w:p>
        </w:tc>
      </w:tr>
      <w:tr w:rsidR="00E9639F" w:rsidRPr="008A2425" w14:paraId="4FB9D134" w14:textId="77777777" w:rsidTr="00D135FC">
        <w:trPr>
          <w:trHeight w:val="300"/>
          <w:jc w:val="center"/>
        </w:trPr>
        <w:tc>
          <w:tcPr>
            <w:tcW w:w="5763" w:type="dxa"/>
            <w:shd w:val="clear" w:color="auto" w:fill="auto"/>
            <w:noWrap/>
            <w:vAlign w:val="bottom"/>
            <w:hideMark/>
          </w:tcPr>
          <w:p w14:paraId="027195CB"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Plancha de goma </w:t>
            </w:r>
            <w:proofErr w:type="spellStart"/>
            <w:r w:rsidRPr="008A2425">
              <w:rPr>
                <w:rFonts w:ascii="Arial" w:eastAsia="Times New Roman" w:hAnsi="Arial" w:cs="Arial"/>
                <w:color w:val="000000"/>
                <w:lang w:eastAsia="es-UY"/>
              </w:rPr>
              <w:t>eva</w:t>
            </w:r>
            <w:proofErr w:type="spellEnd"/>
            <w:r w:rsidRPr="008A2425">
              <w:rPr>
                <w:rFonts w:ascii="Arial" w:eastAsia="Times New Roman" w:hAnsi="Arial" w:cs="Arial"/>
                <w:color w:val="000000"/>
                <w:lang w:eastAsia="es-UY"/>
              </w:rPr>
              <w:t xml:space="preserve"> 60 x 40cm negra y azul</w:t>
            </w:r>
          </w:p>
        </w:tc>
        <w:tc>
          <w:tcPr>
            <w:tcW w:w="1434" w:type="dxa"/>
            <w:shd w:val="clear" w:color="auto" w:fill="auto"/>
            <w:noWrap/>
            <w:vAlign w:val="center"/>
            <w:hideMark/>
          </w:tcPr>
          <w:p w14:paraId="5A8C3428"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40</w:t>
            </w:r>
          </w:p>
        </w:tc>
      </w:tr>
      <w:tr w:rsidR="00E9639F" w:rsidRPr="008A2425" w14:paraId="09953643" w14:textId="77777777" w:rsidTr="00D135FC">
        <w:trPr>
          <w:trHeight w:val="300"/>
          <w:jc w:val="center"/>
        </w:trPr>
        <w:tc>
          <w:tcPr>
            <w:tcW w:w="5763" w:type="dxa"/>
            <w:shd w:val="clear" w:color="auto" w:fill="auto"/>
            <w:noWrap/>
            <w:vAlign w:val="bottom"/>
            <w:hideMark/>
          </w:tcPr>
          <w:p w14:paraId="269B8D3C"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Tazas plásticas de colores con asas que abarquen 4 dedos</w:t>
            </w:r>
          </w:p>
        </w:tc>
        <w:tc>
          <w:tcPr>
            <w:tcW w:w="1434" w:type="dxa"/>
            <w:shd w:val="clear" w:color="auto" w:fill="auto"/>
            <w:noWrap/>
            <w:vAlign w:val="center"/>
            <w:hideMark/>
          </w:tcPr>
          <w:p w14:paraId="38860C5E"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30</w:t>
            </w:r>
          </w:p>
        </w:tc>
      </w:tr>
      <w:tr w:rsidR="00E9639F" w:rsidRPr="008A2425" w14:paraId="1214572A" w14:textId="77777777" w:rsidTr="00D135FC">
        <w:trPr>
          <w:trHeight w:val="300"/>
          <w:jc w:val="center"/>
        </w:trPr>
        <w:tc>
          <w:tcPr>
            <w:tcW w:w="5763" w:type="dxa"/>
            <w:shd w:val="clear" w:color="auto" w:fill="auto"/>
            <w:noWrap/>
            <w:vAlign w:val="bottom"/>
            <w:hideMark/>
          </w:tcPr>
          <w:p w14:paraId="38B62A3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Tenedor de metal con mango de plástico</w:t>
            </w:r>
          </w:p>
        </w:tc>
        <w:tc>
          <w:tcPr>
            <w:tcW w:w="1434" w:type="dxa"/>
            <w:shd w:val="clear" w:color="auto" w:fill="auto"/>
            <w:noWrap/>
            <w:vAlign w:val="center"/>
            <w:hideMark/>
          </w:tcPr>
          <w:p w14:paraId="3F7F4F5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78C40557" w14:textId="77777777" w:rsidTr="00D135FC">
        <w:trPr>
          <w:trHeight w:val="300"/>
          <w:jc w:val="center"/>
        </w:trPr>
        <w:tc>
          <w:tcPr>
            <w:tcW w:w="5763" w:type="dxa"/>
            <w:shd w:val="clear" w:color="auto" w:fill="auto"/>
            <w:noWrap/>
            <w:vAlign w:val="bottom"/>
            <w:hideMark/>
          </w:tcPr>
          <w:p w14:paraId="31609876"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Cuchara de metal con mango de plástico</w:t>
            </w:r>
          </w:p>
        </w:tc>
        <w:tc>
          <w:tcPr>
            <w:tcW w:w="1434" w:type="dxa"/>
            <w:shd w:val="clear" w:color="auto" w:fill="auto"/>
            <w:noWrap/>
            <w:vAlign w:val="center"/>
            <w:hideMark/>
          </w:tcPr>
          <w:p w14:paraId="61C5B52A"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6FB0C683" w14:textId="77777777" w:rsidTr="00D135FC">
        <w:trPr>
          <w:trHeight w:val="300"/>
          <w:jc w:val="center"/>
        </w:trPr>
        <w:tc>
          <w:tcPr>
            <w:tcW w:w="5763" w:type="dxa"/>
            <w:shd w:val="clear" w:color="auto" w:fill="auto"/>
            <w:noWrap/>
            <w:vAlign w:val="bottom"/>
            <w:hideMark/>
          </w:tcPr>
          <w:p w14:paraId="130DC8D4"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Cuchillos de metal con mango de plástico</w:t>
            </w:r>
          </w:p>
        </w:tc>
        <w:tc>
          <w:tcPr>
            <w:tcW w:w="1434" w:type="dxa"/>
            <w:shd w:val="clear" w:color="auto" w:fill="auto"/>
            <w:noWrap/>
            <w:vAlign w:val="center"/>
            <w:hideMark/>
          </w:tcPr>
          <w:p w14:paraId="12DE27FD"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1C56886A" w14:textId="77777777" w:rsidTr="00D135FC">
        <w:trPr>
          <w:trHeight w:val="300"/>
          <w:jc w:val="center"/>
        </w:trPr>
        <w:tc>
          <w:tcPr>
            <w:tcW w:w="5763" w:type="dxa"/>
            <w:shd w:val="clear" w:color="auto" w:fill="auto"/>
            <w:noWrap/>
            <w:vAlign w:val="bottom"/>
            <w:hideMark/>
          </w:tcPr>
          <w:p w14:paraId="6BBC72D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Cuchara de postre de metal con mango de plástico</w:t>
            </w:r>
          </w:p>
        </w:tc>
        <w:tc>
          <w:tcPr>
            <w:tcW w:w="1434" w:type="dxa"/>
            <w:shd w:val="clear" w:color="auto" w:fill="auto"/>
            <w:noWrap/>
            <w:vAlign w:val="center"/>
            <w:hideMark/>
          </w:tcPr>
          <w:p w14:paraId="378FA26A"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30</w:t>
            </w:r>
          </w:p>
        </w:tc>
      </w:tr>
      <w:tr w:rsidR="00E9639F" w:rsidRPr="008A2425" w14:paraId="3B3C6DA0" w14:textId="77777777" w:rsidTr="00D135FC">
        <w:trPr>
          <w:trHeight w:val="300"/>
          <w:jc w:val="center"/>
        </w:trPr>
        <w:tc>
          <w:tcPr>
            <w:tcW w:w="5763" w:type="dxa"/>
            <w:shd w:val="clear" w:color="auto" w:fill="auto"/>
            <w:noWrap/>
            <w:vAlign w:val="bottom"/>
            <w:hideMark/>
          </w:tcPr>
          <w:p w14:paraId="3EBBFE0F"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Tubo de goma </w:t>
            </w:r>
            <w:proofErr w:type="spellStart"/>
            <w:r w:rsidRPr="008A2425">
              <w:rPr>
                <w:rFonts w:ascii="Arial" w:eastAsia="Times New Roman" w:hAnsi="Arial" w:cs="Arial"/>
                <w:color w:val="000000"/>
                <w:lang w:eastAsia="es-UY"/>
              </w:rPr>
              <w:t>elastomérica</w:t>
            </w:r>
            <w:proofErr w:type="spellEnd"/>
            <w:r w:rsidRPr="008A2425">
              <w:rPr>
                <w:rFonts w:ascii="Arial" w:eastAsia="Times New Roman" w:hAnsi="Arial" w:cs="Arial"/>
                <w:color w:val="000000"/>
                <w:lang w:eastAsia="es-UY"/>
              </w:rPr>
              <w:t xml:space="preserve"> de 8 mm </w:t>
            </w:r>
            <w:proofErr w:type="spellStart"/>
            <w:r w:rsidRPr="008A2425">
              <w:rPr>
                <w:rFonts w:ascii="Arial" w:eastAsia="Times New Roman" w:hAnsi="Arial" w:cs="Arial"/>
                <w:color w:val="000000"/>
                <w:lang w:eastAsia="es-UY"/>
              </w:rPr>
              <w:t>aprox</w:t>
            </w:r>
            <w:proofErr w:type="spellEnd"/>
            <w:r w:rsidRPr="008A2425">
              <w:rPr>
                <w:rFonts w:ascii="Arial" w:eastAsia="Times New Roman" w:hAnsi="Arial" w:cs="Arial"/>
                <w:color w:val="000000"/>
                <w:lang w:eastAsia="es-UY"/>
              </w:rPr>
              <w:t xml:space="preserve"> de diámetro interno</w:t>
            </w:r>
          </w:p>
        </w:tc>
        <w:tc>
          <w:tcPr>
            <w:tcW w:w="1434" w:type="dxa"/>
            <w:shd w:val="clear" w:color="auto" w:fill="auto"/>
            <w:noWrap/>
            <w:vAlign w:val="center"/>
            <w:hideMark/>
          </w:tcPr>
          <w:p w14:paraId="4D0E5E17"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 metros</w:t>
            </w:r>
          </w:p>
        </w:tc>
      </w:tr>
      <w:tr w:rsidR="00E9639F" w:rsidRPr="008A2425" w14:paraId="65996A35" w14:textId="77777777" w:rsidTr="00D135FC">
        <w:trPr>
          <w:trHeight w:val="300"/>
          <w:jc w:val="center"/>
        </w:trPr>
        <w:tc>
          <w:tcPr>
            <w:tcW w:w="5763" w:type="dxa"/>
            <w:shd w:val="clear" w:color="auto" w:fill="auto"/>
            <w:noWrap/>
            <w:vAlign w:val="bottom"/>
            <w:hideMark/>
          </w:tcPr>
          <w:p w14:paraId="184661BA"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Cepillos lava vaso con ventosas</w:t>
            </w:r>
          </w:p>
        </w:tc>
        <w:tc>
          <w:tcPr>
            <w:tcW w:w="1434" w:type="dxa"/>
            <w:shd w:val="clear" w:color="auto" w:fill="auto"/>
            <w:noWrap/>
            <w:vAlign w:val="center"/>
            <w:hideMark/>
          </w:tcPr>
          <w:p w14:paraId="5F1FE4CD"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30</w:t>
            </w:r>
          </w:p>
        </w:tc>
      </w:tr>
      <w:tr w:rsidR="00E9639F" w:rsidRPr="008A2425" w14:paraId="698B05B4" w14:textId="77777777" w:rsidTr="00D135FC">
        <w:trPr>
          <w:trHeight w:val="300"/>
          <w:jc w:val="center"/>
        </w:trPr>
        <w:tc>
          <w:tcPr>
            <w:tcW w:w="5763" w:type="dxa"/>
            <w:shd w:val="clear" w:color="auto" w:fill="auto"/>
            <w:noWrap/>
            <w:vAlign w:val="bottom"/>
            <w:hideMark/>
          </w:tcPr>
          <w:p w14:paraId="498C5602" w14:textId="77777777" w:rsidR="00E9639F" w:rsidRPr="008A2425" w:rsidRDefault="00E9639F" w:rsidP="00496186">
            <w:pPr>
              <w:rPr>
                <w:rFonts w:ascii="Arial" w:eastAsia="Times New Roman" w:hAnsi="Arial" w:cs="Arial"/>
                <w:color w:val="000000"/>
                <w:lang w:eastAsia="es-UY"/>
              </w:rPr>
            </w:pPr>
            <w:proofErr w:type="spellStart"/>
            <w:r w:rsidRPr="008A2425">
              <w:rPr>
                <w:rFonts w:ascii="Arial" w:eastAsia="Times New Roman" w:hAnsi="Arial" w:cs="Arial"/>
                <w:color w:val="000000"/>
                <w:lang w:eastAsia="es-UY"/>
              </w:rPr>
              <w:t>Termocontraíble</w:t>
            </w:r>
            <w:proofErr w:type="spellEnd"/>
            <w:r w:rsidRPr="008A2425">
              <w:rPr>
                <w:rFonts w:ascii="Arial" w:eastAsia="Times New Roman" w:hAnsi="Arial" w:cs="Arial"/>
                <w:color w:val="000000"/>
                <w:lang w:eastAsia="es-UY"/>
              </w:rPr>
              <w:t xml:space="preserve"> negro de 5 cm de ancho aprox.</w:t>
            </w:r>
          </w:p>
        </w:tc>
        <w:tc>
          <w:tcPr>
            <w:tcW w:w="1434" w:type="dxa"/>
            <w:shd w:val="clear" w:color="auto" w:fill="auto"/>
            <w:noWrap/>
            <w:vAlign w:val="center"/>
            <w:hideMark/>
          </w:tcPr>
          <w:p w14:paraId="27CC7401"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 metros</w:t>
            </w:r>
          </w:p>
        </w:tc>
      </w:tr>
      <w:tr w:rsidR="00E9639F" w:rsidRPr="008A2425" w14:paraId="22B60E18" w14:textId="77777777" w:rsidTr="00D135FC">
        <w:trPr>
          <w:trHeight w:val="300"/>
          <w:jc w:val="center"/>
        </w:trPr>
        <w:tc>
          <w:tcPr>
            <w:tcW w:w="5763" w:type="dxa"/>
            <w:shd w:val="clear" w:color="auto" w:fill="auto"/>
            <w:noWrap/>
            <w:vAlign w:val="bottom"/>
            <w:hideMark/>
          </w:tcPr>
          <w:p w14:paraId="1566C533"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Esponja con mango porta jabón</w:t>
            </w:r>
          </w:p>
        </w:tc>
        <w:tc>
          <w:tcPr>
            <w:tcW w:w="1434" w:type="dxa"/>
            <w:shd w:val="clear" w:color="auto" w:fill="auto"/>
            <w:noWrap/>
            <w:vAlign w:val="center"/>
            <w:hideMark/>
          </w:tcPr>
          <w:p w14:paraId="22A80434"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18DA5276" w14:textId="77777777" w:rsidTr="00D135FC">
        <w:trPr>
          <w:trHeight w:val="300"/>
          <w:jc w:val="center"/>
        </w:trPr>
        <w:tc>
          <w:tcPr>
            <w:tcW w:w="5763" w:type="dxa"/>
            <w:shd w:val="clear" w:color="auto" w:fill="auto"/>
            <w:noWrap/>
            <w:vAlign w:val="bottom"/>
            <w:hideMark/>
          </w:tcPr>
          <w:p w14:paraId="3D4761F8" w14:textId="77777777" w:rsidR="00E9639F" w:rsidRPr="008A2425" w:rsidRDefault="00E9639F" w:rsidP="00496186">
            <w:pPr>
              <w:rPr>
                <w:rFonts w:ascii="Arial" w:eastAsia="Times New Roman" w:hAnsi="Arial" w:cs="Arial"/>
                <w:color w:val="000000"/>
                <w:lang w:eastAsia="es-UY"/>
              </w:rPr>
            </w:pPr>
            <w:proofErr w:type="spellStart"/>
            <w:r w:rsidRPr="008A2425">
              <w:rPr>
                <w:rFonts w:ascii="Arial" w:eastAsia="Times New Roman" w:hAnsi="Arial" w:cs="Arial"/>
                <w:color w:val="000000"/>
                <w:lang w:eastAsia="es-UY"/>
              </w:rPr>
              <w:t>Engrosador</w:t>
            </w:r>
            <w:proofErr w:type="spellEnd"/>
            <w:r w:rsidRPr="008A2425">
              <w:rPr>
                <w:rFonts w:ascii="Arial" w:eastAsia="Times New Roman" w:hAnsi="Arial" w:cs="Arial"/>
                <w:color w:val="000000"/>
                <w:lang w:eastAsia="es-UY"/>
              </w:rPr>
              <w:t xml:space="preserve"> de lápiz (</w:t>
            </w:r>
            <w:proofErr w:type="spellStart"/>
            <w:r w:rsidRPr="008A2425">
              <w:rPr>
                <w:rFonts w:ascii="Arial" w:eastAsia="Times New Roman" w:hAnsi="Arial" w:cs="Arial"/>
                <w:color w:val="000000"/>
                <w:lang w:eastAsia="es-UY"/>
              </w:rPr>
              <w:t>grip</w:t>
            </w:r>
            <w:proofErr w:type="spellEnd"/>
            <w:r w:rsidRPr="008A2425">
              <w:rPr>
                <w:rFonts w:ascii="Arial" w:eastAsia="Times New Roman" w:hAnsi="Arial" w:cs="Arial"/>
                <w:color w:val="000000"/>
                <w:lang w:eastAsia="es-UY"/>
              </w:rPr>
              <w:t xml:space="preserve"> triangular)</w:t>
            </w:r>
          </w:p>
        </w:tc>
        <w:tc>
          <w:tcPr>
            <w:tcW w:w="1434" w:type="dxa"/>
            <w:shd w:val="clear" w:color="auto" w:fill="auto"/>
            <w:noWrap/>
            <w:vAlign w:val="center"/>
            <w:hideMark/>
          </w:tcPr>
          <w:p w14:paraId="76864A39"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77E4A05A" w14:textId="77777777" w:rsidTr="00D135FC">
        <w:trPr>
          <w:trHeight w:val="300"/>
          <w:jc w:val="center"/>
        </w:trPr>
        <w:tc>
          <w:tcPr>
            <w:tcW w:w="5763" w:type="dxa"/>
            <w:shd w:val="clear" w:color="auto" w:fill="auto"/>
            <w:noWrap/>
            <w:vAlign w:val="bottom"/>
            <w:hideMark/>
          </w:tcPr>
          <w:p w14:paraId="0A9A461F" w14:textId="77777777" w:rsidR="00E9639F" w:rsidRPr="008A2425" w:rsidRDefault="00E9639F" w:rsidP="00496186">
            <w:pPr>
              <w:rPr>
                <w:rFonts w:ascii="Arial" w:eastAsia="Times New Roman" w:hAnsi="Arial" w:cs="Arial"/>
                <w:color w:val="000000"/>
                <w:lang w:eastAsia="es-UY"/>
              </w:rPr>
            </w:pPr>
            <w:proofErr w:type="spellStart"/>
            <w:r w:rsidRPr="008A2425">
              <w:rPr>
                <w:rFonts w:ascii="Arial" w:eastAsia="Times New Roman" w:hAnsi="Arial" w:cs="Arial"/>
                <w:color w:val="000000"/>
                <w:lang w:eastAsia="es-UY"/>
              </w:rPr>
              <w:t>Engrosador</w:t>
            </w:r>
            <w:proofErr w:type="spellEnd"/>
            <w:r w:rsidRPr="008A2425">
              <w:rPr>
                <w:rFonts w:ascii="Arial" w:eastAsia="Times New Roman" w:hAnsi="Arial" w:cs="Arial"/>
                <w:color w:val="000000"/>
                <w:lang w:eastAsia="es-UY"/>
              </w:rPr>
              <w:t xml:space="preserve"> de lápiz (</w:t>
            </w:r>
            <w:proofErr w:type="spellStart"/>
            <w:r w:rsidRPr="008A2425">
              <w:rPr>
                <w:rFonts w:ascii="Arial" w:eastAsia="Times New Roman" w:hAnsi="Arial" w:cs="Arial"/>
                <w:color w:val="000000"/>
                <w:lang w:eastAsia="es-UY"/>
              </w:rPr>
              <w:t>grip</w:t>
            </w:r>
            <w:proofErr w:type="spellEnd"/>
            <w:r w:rsidRPr="008A2425">
              <w:rPr>
                <w:rFonts w:ascii="Arial" w:eastAsia="Times New Roman" w:hAnsi="Arial" w:cs="Arial"/>
                <w:color w:val="000000"/>
                <w:lang w:eastAsia="es-UY"/>
              </w:rPr>
              <w:t xml:space="preserve"> anatómico)</w:t>
            </w:r>
          </w:p>
        </w:tc>
        <w:tc>
          <w:tcPr>
            <w:tcW w:w="1434" w:type="dxa"/>
            <w:shd w:val="clear" w:color="auto" w:fill="auto"/>
            <w:noWrap/>
            <w:vAlign w:val="center"/>
            <w:hideMark/>
          </w:tcPr>
          <w:p w14:paraId="5B80D127"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2BE18A4A" w14:textId="77777777" w:rsidTr="00D135FC">
        <w:trPr>
          <w:trHeight w:val="600"/>
          <w:jc w:val="center"/>
        </w:trPr>
        <w:tc>
          <w:tcPr>
            <w:tcW w:w="5763" w:type="dxa"/>
            <w:shd w:val="clear" w:color="auto" w:fill="auto"/>
            <w:vAlign w:val="bottom"/>
            <w:hideMark/>
          </w:tcPr>
          <w:p w14:paraId="18E89F13"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Protectores de manubrio de goma espuma de 1,5 de diámetro interno</w:t>
            </w:r>
          </w:p>
        </w:tc>
        <w:tc>
          <w:tcPr>
            <w:tcW w:w="1434" w:type="dxa"/>
            <w:shd w:val="clear" w:color="auto" w:fill="auto"/>
            <w:noWrap/>
            <w:vAlign w:val="center"/>
            <w:hideMark/>
          </w:tcPr>
          <w:p w14:paraId="2F2B517A"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7DD7B238" w14:textId="77777777" w:rsidTr="00D135FC">
        <w:trPr>
          <w:trHeight w:val="300"/>
          <w:jc w:val="center"/>
        </w:trPr>
        <w:tc>
          <w:tcPr>
            <w:tcW w:w="5763" w:type="dxa"/>
            <w:shd w:val="clear" w:color="auto" w:fill="auto"/>
            <w:noWrap/>
            <w:vAlign w:val="bottom"/>
            <w:hideMark/>
          </w:tcPr>
          <w:p w14:paraId="068311FA"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Platos hondos de plástico no descartable</w:t>
            </w:r>
          </w:p>
        </w:tc>
        <w:tc>
          <w:tcPr>
            <w:tcW w:w="1434" w:type="dxa"/>
            <w:shd w:val="clear" w:color="auto" w:fill="auto"/>
            <w:noWrap/>
            <w:vAlign w:val="center"/>
            <w:hideMark/>
          </w:tcPr>
          <w:p w14:paraId="6D55562B"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737CD2F8" w14:textId="77777777" w:rsidTr="00D135FC">
        <w:trPr>
          <w:trHeight w:val="300"/>
          <w:jc w:val="center"/>
        </w:trPr>
        <w:tc>
          <w:tcPr>
            <w:tcW w:w="5763" w:type="dxa"/>
            <w:shd w:val="clear" w:color="auto" w:fill="auto"/>
            <w:noWrap/>
            <w:vAlign w:val="bottom"/>
            <w:hideMark/>
          </w:tcPr>
          <w:p w14:paraId="56DCFF42"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Cortador de pizza circular </w:t>
            </w:r>
          </w:p>
        </w:tc>
        <w:tc>
          <w:tcPr>
            <w:tcW w:w="1434" w:type="dxa"/>
            <w:shd w:val="clear" w:color="auto" w:fill="auto"/>
            <w:noWrap/>
            <w:vAlign w:val="center"/>
            <w:hideMark/>
          </w:tcPr>
          <w:p w14:paraId="77397CF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3F8C76B9" w14:textId="77777777" w:rsidTr="00D135FC">
        <w:trPr>
          <w:trHeight w:val="300"/>
          <w:jc w:val="center"/>
        </w:trPr>
        <w:tc>
          <w:tcPr>
            <w:tcW w:w="5763" w:type="dxa"/>
            <w:shd w:val="clear" w:color="auto" w:fill="auto"/>
            <w:noWrap/>
            <w:vAlign w:val="bottom"/>
            <w:hideMark/>
          </w:tcPr>
          <w:p w14:paraId="16B66503"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Cinta mochila de nylon de 3cm de ancho y color negro</w:t>
            </w:r>
          </w:p>
        </w:tc>
        <w:tc>
          <w:tcPr>
            <w:tcW w:w="1434" w:type="dxa"/>
            <w:shd w:val="clear" w:color="auto" w:fill="auto"/>
            <w:noWrap/>
            <w:vAlign w:val="center"/>
            <w:hideMark/>
          </w:tcPr>
          <w:p w14:paraId="6E4DF3B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100 metros</w:t>
            </w:r>
          </w:p>
        </w:tc>
      </w:tr>
      <w:tr w:rsidR="00E9639F" w:rsidRPr="008A2425" w14:paraId="6B05C999" w14:textId="77777777" w:rsidTr="00D135FC">
        <w:trPr>
          <w:trHeight w:val="300"/>
          <w:jc w:val="center"/>
        </w:trPr>
        <w:tc>
          <w:tcPr>
            <w:tcW w:w="5763" w:type="dxa"/>
            <w:shd w:val="clear" w:color="auto" w:fill="auto"/>
            <w:noWrap/>
            <w:vAlign w:val="bottom"/>
            <w:hideMark/>
          </w:tcPr>
          <w:p w14:paraId="0AB361C4"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Asas </w:t>
            </w:r>
            <w:proofErr w:type="spellStart"/>
            <w:r w:rsidRPr="008A2425">
              <w:rPr>
                <w:rFonts w:ascii="Arial" w:eastAsia="Times New Roman" w:hAnsi="Arial" w:cs="Arial"/>
                <w:color w:val="000000"/>
                <w:lang w:eastAsia="es-UY"/>
              </w:rPr>
              <w:t>sujetabolsas</w:t>
            </w:r>
            <w:proofErr w:type="spellEnd"/>
            <w:r w:rsidRPr="008A2425">
              <w:rPr>
                <w:rFonts w:ascii="Arial" w:eastAsia="Times New Roman" w:hAnsi="Arial" w:cs="Arial"/>
                <w:color w:val="000000"/>
                <w:lang w:eastAsia="es-UY"/>
              </w:rPr>
              <w:t xml:space="preserve"> de plástico</w:t>
            </w:r>
          </w:p>
        </w:tc>
        <w:tc>
          <w:tcPr>
            <w:tcW w:w="1434" w:type="dxa"/>
            <w:shd w:val="clear" w:color="auto" w:fill="auto"/>
            <w:noWrap/>
            <w:vAlign w:val="center"/>
            <w:hideMark/>
          </w:tcPr>
          <w:p w14:paraId="1EBA456B"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30</w:t>
            </w:r>
          </w:p>
        </w:tc>
      </w:tr>
      <w:tr w:rsidR="00E9639F" w:rsidRPr="008A2425" w14:paraId="3D2B1C33" w14:textId="77777777" w:rsidTr="00D135FC">
        <w:trPr>
          <w:trHeight w:val="300"/>
          <w:jc w:val="center"/>
        </w:trPr>
        <w:tc>
          <w:tcPr>
            <w:tcW w:w="5763" w:type="dxa"/>
            <w:shd w:val="clear" w:color="auto" w:fill="auto"/>
            <w:noWrap/>
            <w:vAlign w:val="bottom"/>
            <w:hideMark/>
          </w:tcPr>
          <w:p w14:paraId="5813E778"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Varilla de madera de 1,5 cm de diámetro x60 cm de largo</w:t>
            </w:r>
          </w:p>
        </w:tc>
        <w:tc>
          <w:tcPr>
            <w:tcW w:w="1434" w:type="dxa"/>
            <w:shd w:val="clear" w:color="auto" w:fill="auto"/>
            <w:noWrap/>
            <w:vAlign w:val="center"/>
            <w:hideMark/>
          </w:tcPr>
          <w:p w14:paraId="0EA3CE39"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20</w:t>
            </w:r>
          </w:p>
        </w:tc>
      </w:tr>
      <w:tr w:rsidR="00E9639F" w:rsidRPr="008A2425" w14:paraId="676BDE36" w14:textId="77777777" w:rsidTr="00D135FC">
        <w:trPr>
          <w:trHeight w:val="300"/>
          <w:jc w:val="center"/>
        </w:trPr>
        <w:tc>
          <w:tcPr>
            <w:tcW w:w="5763" w:type="dxa"/>
            <w:shd w:val="clear" w:color="auto" w:fill="auto"/>
            <w:noWrap/>
            <w:vAlign w:val="bottom"/>
            <w:hideMark/>
          </w:tcPr>
          <w:p w14:paraId="39E5B2E9"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Calzadores de mango largo de plástico</w:t>
            </w:r>
          </w:p>
        </w:tc>
        <w:tc>
          <w:tcPr>
            <w:tcW w:w="1434" w:type="dxa"/>
            <w:shd w:val="clear" w:color="auto" w:fill="auto"/>
            <w:noWrap/>
            <w:vAlign w:val="center"/>
            <w:hideMark/>
          </w:tcPr>
          <w:p w14:paraId="3C0D5B14"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0785815E" w14:textId="77777777" w:rsidTr="00D135FC">
        <w:trPr>
          <w:trHeight w:val="300"/>
          <w:jc w:val="center"/>
        </w:trPr>
        <w:tc>
          <w:tcPr>
            <w:tcW w:w="5763" w:type="dxa"/>
            <w:shd w:val="clear" w:color="auto" w:fill="auto"/>
            <w:noWrap/>
            <w:vAlign w:val="bottom"/>
            <w:hideMark/>
          </w:tcPr>
          <w:p w14:paraId="3038B68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Tubos de silicona caliente 1cm</w:t>
            </w:r>
          </w:p>
        </w:tc>
        <w:tc>
          <w:tcPr>
            <w:tcW w:w="1434" w:type="dxa"/>
            <w:shd w:val="clear" w:color="auto" w:fill="auto"/>
            <w:noWrap/>
            <w:vAlign w:val="center"/>
            <w:hideMark/>
          </w:tcPr>
          <w:p w14:paraId="0AC01F82"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20</w:t>
            </w:r>
          </w:p>
        </w:tc>
      </w:tr>
      <w:tr w:rsidR="00E9639F" w:rsidRPr="008A2425" w14:paraId="15468E7F" w14:textId="77777777" w:rsidTr="00D135FC">
        <w:trPr>
          <w:trHeight w:val="300"/>
          <w:jc w:val="center"/>
        </w:trPr>
        <w:tc>
          <w:tcPr>
            <w:tcW w:w="5763" w:type="dxa"/>
            <w:shd w:val="clear" w:color="auto" w:fill="auto"/>
            <w:noWrap/>
            <w:vAlign w:val="bottom"/>
            <w:hideMark/>
          </w:tcPr>
          <w:p w14:paraId="27C09D09"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Pelotitas de </w:t>
            </w:r>
            <w:proofErr w:type="spellStart"/>
            <w:r w:rsidRPr="008A2425">
              <w:rPr>
                <w:rFonts w:ascii="Arial" w:eastAsia="Times New Roman" w:hAnsi="Arial" w:cs="Arial"/>
                <w:color w:val="000000"/>
                <w:lang w:eastAsia="es-UY"/>
              </w:rPr>
              <w:t>tergopol</w:t>
            </w:r>
            <w:proofErr w:type="spellEnd"/>
            <w:r w:rsidRPr="008A2425">
              <w:rPr>
                <w:rFonts w:ascii="Arial" w:eastAsia="Times New Roman" w:hAnsi="Arial" w:cs="Arial"/>
                <w:color w:val="000000"/>
                <w:lang w:eastAsia="es-UY"/>
              </w:rPr>
              <w:t xml:space="preserve"> 4cm de diámetro</w:t>
            </w:r>
          </w:p>
        </w:tc>
        <w:tc>
          <w:tcPr>
            <w:tcW w:w="1434" w:type="dxa"/>
            <w:shd w:val="clear" w:color="auto" w:fill="auto"/>
            <w:noWrap/>
            <w:vAlign w:val="center"/>
            <w:hideMark/>
          </w:tcPr>
          <w:p w14:paraId="23552A5A"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20</w:t>
            </w:r>
          </w:p>
        </w:tc>
      </w:tr>
      <w:tr w:rsidR="00E9639F" w:rsidRPr="008A2425" w14:paraId="52B2431B" w14:textId="77777777" w:rsidTr="00D135FC">
        <w:trPr>
          <w:trHeight w:val="300"/>
          <w:jc w:val="center"/>
        </w:trPr>
        <w:tc>
          <w:tcPr>
            <w:tcW w:w="5763" w:type="dxa"/>
            <w:shd w:val="clear" w:color="auto" w:fill="auto"/>
            <w:noWrap/>
            <w:vAlign w:val="bottom"/>
            <w:hideMark/>
          </w:tcPr>
          <w:p w14:paraId="4ED562C5"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Pelotitas de </w:t>
            </w:r>
            <w:proofErr w:type="spellStart"/>
            <w:r w:rsidRPr="008A2425">
              <w:rPr>
                <w:rFonts w:ascii="Arial" w:eastAsia="Times New Roman" w:hAnsi="Arial" w:cs="Arial"/>
                <w:color w:val="000000"/>
                <w:lang w:eastAsia="es-UY"/>
              </w:rPr>
              <w:t>tergopol</w:t>
            </w:r>
            <w:proofErr w:type="spellEnd"/>
            <w:r w:rsidRPr="008A2425">
              <w:rPr>
                <w:rFonts w:ascii="Arial" w:eastAsia="Times New Roman" w:hAnsi="Arial" w:cs="Arial"/>
                <w:color w:val="000000"/>
                <w:lang w:eastAsia="es-UY"/>
              </w:rPr>
              <w:t xml:space="preserve"> 6 cm diámetro </w:t>
            </w:r>
          </w:p>
        </w:tc>
        <w:tc>
          <w:tcPr>
            <w:tcW w:w="1434" w:type="dxa"/>
            <w:shd w:val="clear" w:color="auto" w:fill="auto"/>
            <w:noWrap/>
            <w:vAlign w:val="center"/>
            <w:hideMark/>
          </w:tcPr>
          <w:p w14:paraId="6B3B0817"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20</w:t>
            </w:r>
          </w:p>
        </w:tc>
      </w:tr>
      <w:tr w:rsidR="00E9639F" w:rsidRPr="008A2425" w14:paraId="76847CB5" w14:textId="77777777" w:rsidTr="00D135FC">
        <w:trPr>
          <w:trHeight w:val="300"/>
          <w:jc w:val="center"/>
        </w:trPr>
        <w:tc>
          <w:tcPr>
            <w:tcW w:w="5763" w:type="dxa"/>
            <w:shd w:val="clear" w:color="auto" w:fill="auto"/>
            <w:noWrap/>
            <w:vAlign w:val="bottom"/>
            <w:hideMark/>
          </w:tcPr>
          <w:p w14:paraId="1BC53A41"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Pinzas alcanza objetos de plástico</w:t>
            </w:r>
          </w:p>
        </w:tc>
        <w:tc>
          <w:tcPr>
            <w:tcW w:w="1434" w:type="dxa"/>
            <w:shd w:val="clear" w:color="auto" w:fill="auto"/>
            <w:noWrap/>
            <w:vAlign w:val="center"/>
            <w:hideMark/>
          </w:tcPr>
          <w:p w14:paraId="7858821D"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2BD3EF71" w14:textId="77777777" w:rsidTr="00D135FC">
        <w:trPr>
          <w:trHeight w:val="300"/>
          <w:jc w:val="center"/>
        </w:trPr>
        <w:tc>
          <w:tcPr>
            <w:tcW w:w="5763" w:type="dxa"/>
            <w:shd w:val="clear" w:color="auto" w:fill="auto"/>
            <w:noWrap/>
            <w:vAlign w:val="bottom"/>
            <w:hideMark/>
          </w:tcPr>
          <w:p w14:paraId="53B1146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Peine con mango de plástico</w:t>
            </w:r>
          </w:p>
        </w:tc>
        <w:tc>
          <w:tcPr>
            <w:tcW w:w="1434" w:type="dxa"/>
            <w:shd w:val="clear" w:color="auto" w:fill="auto"/>
            <w:noWrap/>
            <w:vAlign w:val="center"/>
            <w:hideMark/>
          </w:tcPr>
          <w:p w14:paraId="4B69905C"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436259B8" w14:textId="77777777" w:rsidTr="00D135FC">
        <w:trPr>
          <w:trHeight w:val="300"/>
          <w:jc w:val="center"/>
        </w:trPr>
        <w:tc>
          <w:tcPr>
            <w:tcW w:w="5763" w:type="dxa"/>
            <w:shd w:val="clear" w:color="auto" w:fill="auto"/>
            <w:noWrap/>
            <w:vAlign w:val="bottom"/>
            <w:hideMark/>
          </w:tcPr>
          <w:p w14:paraId="7C95899B"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Peladores de verdura de metal</w:t>
            </w:r>
          </w:p>
        </w:tc>
        <w:tc>
          <w:tcPr>
            <w:tcW w:w="1434" w:type="dxa"/>
            <w:shd w:val="clear" w:color="auto" w:fill="auto"/>
            <w:noWrap/>
            <w:vAlign w:val="center"/>
            <w:hideMark/>
          </w:tcPr>
          <w:p w14:paraId="0FCCEB0F"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70719250" w14:textId="77777777" w:rsidTr="00D135FC">
        <w:trPr>
          <w:trHeight w:val="300"/>
          <w:jc w:val="center"/>
        </w:trPr>
        <w:tc>
          <w:tcPr>
            <w:tcW w:w="5763" w:type="dxa"/>
            <w:shd w:val="clear" w:color="auto" w:fill="auto"/>
            <w:noWrap/>
            <w:vAlign w:val="bottom"/>
            <w:hideMark/>
          </w:tcPr>
          <w:p w14:paraId="2F18B552"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Cordón elástico blanco</w:t>
            </w:r>
          </w:p>
        </w:tc>
        <w:tc>
          <w:tcPr>
            <w:tcW w:w="1434" w:type="dxa"/>
            <w:shd w:val="clear" w:color="auto" w:fill="auto"/>
            <w:noWrap/>
            <w:vAlign w:val="center"/>
            <w:hideMark/>
          </w:tcPr>
          <w:p w14:paraId="61F0DD95"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 metros</w:t>
            </w:r>
          </w:p>
        </w:tc>
      </w:tr>
      <w:tr w:rsidR="00E9639F" w:rsidRPr="008A2425" w14:paraId="0F8F8854" w14:textId="77777777" w:rsidTr="00D135FC">
        <w:trPr>
          <w:trHeight w:val="300"/>
          <w:jc w:val="center"/>
        </w:trPr>
        <w:tc>
          <w:tcPr>
            <w:tcW w:w="5763" w:type="dxa"/>
            <w:shd w:val="clear" w:color="auto" w:fill="auto"/>
            <w:noWrap/>
            <w:vAlign w:val="bottom"/>
            <w:hideMark/>
          </w:tcPr>
          <w:p w14:paraId="50070A90"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Cordón elástico negro</w:t>
            </w:r>
          </w:p>
        </w:tc>
        <w:tc>
          <w:tcPr>
            <w:tcW w:w="1434" w:type="dxa"/>
            <w:shd w:val="clear" w:color="auto" w:fill="auto"/>
            <w:noWrap/>
            <w:vAlign w:val="center"/>
            <w:hideMark/>
          </w:tcPr>
          <w:p w14:paraId="392D07C3"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 metros</w:t>
            </w:r>
          </w:p>
        </w:tc>
      </w:tr>
      <w:tr w:rsidR="00E9639F" w:rsidRPr="008A2425" w14:paraId="499FF636" w14:textId="77777777" w:rsidTr="00D135FC">
        <w:trPr>
          <w:trHeight w:val="300"/>
          <w:jc w:val="center"/>
        </w:trPr>
        <w:tc>
          <w:tcPr>
            <w:tcW w:w="5763" w:type="dxa"/>
            <w:shd w:val="clear" w:color="auto" w:fill="auto"/>
            <w:noWrap/>
            <w:vAlign w:val="bottom"/>
            <w:hideMark/>
          </w:tcPr>
          <w:p w14:paraId="106DB2B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Tabla de plástico de picar alimentos 20 x25 cm</w:t>
            </w:r>
          </w:p>
        </w:tc>
        <w:tc>
          <w:tcPr>
            <w:tcW w:w="1434" w:type="dxa"/>
            <w:shd w:val="clear" w:color="auto" w:fill="auto"/>
            <w:noWrap/>
            <w:vAlign w:val="center"/>
            <w:hideMark/>
          </w:tcPr>
          <w:p w14:paraId="5B6EEDA7"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100</w:t>
            </w:r>
          </w:p>
        </w:tc>
      </w:tr>
      <w:tr w:rsidR="00E9639F" w:rsidRPr="008A2425" w14:paraId="6E42E237" w14:textId="77777777" w:rsidTr="00D135FC">
        <w:trPr>
          <w:trHeight w:val="300"/>
          <w:jc w:val="center"/>
        </w:trPr>
        <w:tc>
          <w:tcPr>
            <w:tcW w:w="5763" w:type="dxa"/>
            <w:shd w:val="clear" w:color="auto" w:fill="auto"/>
            <w:noWrap/>
            <w:vAlign w:val="bottom"/>
            <w:hideMark/>
          </w:tcPr>
          <w:p w14:paraId="18B54797"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Clavos de acero inoxidable 40mm</w:t>
            </w:r>
          </w:p>
        </w:tc>
        <w:tc>
          <w:tcPr>
            <w:tcW w:w="1434" w:type="dxa"/>
            <w:shd w:val="clear" w:color="auto" w:fill="auto"/>
            <w:noWrap/>
            <w:vAlign w:val="center"/>
            <w:hideMark/>
          </w:tcPr>
          <w:p w14:paraId="7D883AC0"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6827DF03" w14:textId="77777777" w:rsidTr="00D135FC">
        <w:trPr>
          <w:trHeight w:val="300"/>
          <w:jc w:val="center"/>
        </w:trPr>
        <w:tc>
          <w:tcPr>
            <w:tcW w:w="5763" w:type="dxa"/>
            <w:shd w:val="clear" w:color="auto" w:fill="auto"/>
            <w:noWrap/>
            <w:vAlign w:val="bottom"/>
            <w:hideMark/>
          </w:tcPr>
          <w:p w14:paraId="16ED4B99"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Pitones abiertos: largo 3,5 cm  -diámetro 1,5 cm</w:t>
            </w:r>
          </w:p>
        </w:tc>
        <w:tc>
          <w:tcPr>
            <w:tcW w:w="1434" w:type="dxa"/>
            <w:shd w:val="clear" w:color="auto" w:fill="auto"/>
            <w:noWrap/>
            <w:vAlign w:val="center"/>
            <w:hideMark/>
          </w:tcPr>
          <w:p w14:paraId="2879EA8D"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w:t>
            </w:r>
          </w:p>
        </w:tc>
      </w:tr>
      <w:tr w:rsidR="00E9639F" w:rsidRPr="008A2425" w14:paraId="46500B9A" w14:textId="77777777" w:rsidTr="00D135FC">
        <w:trPr>
          <w:trHeight w:val="300"/>
          <w:jc w:val="center"/>
        </w:trPr>
        <w:tc>
          <w:tcPr>
            <w:tcW w:w="5763" w:type="dxa"/>
            <w:shd w:val="clear" w:color="auto" w:fill="auto"/>
            <w:noWrap/>
            <w:vAlign w:val="bottom"/>
            <w:hideMark/>
          </w:tcPr>
          <w:p w14:paraId="5CA37458"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Ventosas de goma 4 cm de diámetro</w:t>
            </w:r>
          </w:p>
        </w:tc>
        <w:tc>
          <w:tcPr>
            <w:tcW w:w="1434" w:type="dxa"/>
            <w:shd w:val="clear" w:color="auto" w:fill="auto"/>
            <w:noWrap/>
            <w:vAlign w:val="center"/>
            <w:hideMark/>
          </w:tcPr>
          <w:p w14:paraId="05B33049"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100</w:t>
            </w:r>
          </w:p>
        </w:tc>
      </w:tr>
      <w:tr w:rsidR="00E9639F" w:rsidRPr="008A2425" w14:paraId="4326C0DF" w14:textId="77777777" w:rsidTr="00D135FC">
        <w:trPr>
          <w:trHeight w:val="600"/>
          <w:jc w:val="center"/>
        </w:trPr>
        <w:tc>
          <w:tcPr>
            <w:tcW w:w="5763" w:type="dxa"/>
            <w:shd w:val="clear" w:color="auto" w:fill="auto"/>
            <w:noWrap/>
            <w:vAlign w:val="bottom"/>
            <w:hideMark/>
          </w:tcPr>
          <w:p w14:paraId="07D9FDCC"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Precintos largos color negro 4,8mm de 30 cm </w:t>
            </w:r>
          </w:p>
        </w:tc>
        <w:tc>
          <w:tcPr>
            <w:tcW w:w="1434" w:type="dxa"/>
            <w:shd w:val="clear" w:color="auto" w:fill="auto"/>
            <w:vAlign w:val="center"/>
            <w:hideMark/>
          </w:tcPr>
          <w:p w14:paraId="50EA2F55"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 xml:space="preserve">10 paquetes de 100 </w:t>
            </w:r>
            <w:proofErr w:type="spellStart"/>
            <w:r w:rsidRPr="008A2425">
              <w:rPr>
                <w:rFonts w:ascii="Arial" w:eastAsia="Times New Roman" w:hAnsi="Arial" w:cs="Arial"/>
                <w:color w:val="000000"/>
                <w:lang w:eastAsia="es-UY"/>
              </w:rPr>
              <w:t>uds</w:t>
            </w:r>
            <w:proofErr w:type="spellEnd"/>
          </w:p>
        </w:tc>
      </w:tr>
      <w:tr w:rsidR="00E9639F" w:rsidRPr="008A2425" w14:paraId="584B1AD9" w14:textId="77777777" w:rsidTr="00D135FC">
        <w:trPr>
          <w:trHeight w:val="300"/>
          <w:jc w:val="center"/>
        </w:trPr>
        <w:tc>
          <w:tcPr>
            <w:tcW w:w="5763" w:type="dxa"/>
            <w:shd w:val="clear" w:color="auto" w:fill="auto"/>
            <w:noWrap/>
            <w:vAlign w:val="bottom"/>
            <w:hideMark/>
          </w:tcPr>
          <w:p w14:paraId="40C2018E"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Tela neopreno color negro</w:t>
            </w:r>
          </w:p>
        </w:tc>
        <w:tc>
          <w:tcPr>
            <w:tcW w:w="1434" w:type="dxa"/>
            <w:shd w:val="clear" w:color="auto" w:fill="auto"/>
            <w:noWrap/>
            <w:vAlign w:val="center"/>
            <w:hideMark/>
          </w:tcPr>
          <w:p w14:paraId="6DC2768E"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 metros</w:t>
            </w:r>
          </w:p>
        </w:tc>
      </w:tr>
      <w:tr w:rsidR="00E9639F" w:rsidRPr="008A2425" w14:paraId="6F6974D4" w14:textId="77777777" w:rsidTr="00D135FC">
        <w:trPr>
          <w:trHeight w:val="300"/>
          <w:jc w:val="center"/>
        </w:trPr>
        <w:tc>
          <w:tcPr>
            <w:tcW w:w="5763" w:type="dxa"/>
            <w:shd w:val="clear" w:color="auto" w:fill="auto"/>
            <w:noWrap/>
            <w:vAlign w:val="bottom"/>
            <w:hideMark/>
          </w:tcPr>
          <w:p w14:paraId="5451DB03"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Cepillos de dientes</w:t>
            </w:r>
          </w:p>
        </w:tc>
        <w:tc>
          <w:tcPr>
            <w:tcW w:w="1434" w:type="dxa"/>
            <w:shd w:val="clear" w:color="auto" w:fill="auto"/>
            <w:noWrap/>
            <w:vAlign w:val="center"/>
            <w:hideMark/>
          </w:tcPr>
          <w:p w14:paraId="634BD64F"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20</w:t>
            </w:r>
          </w:p>
        </w:tc>
      </w:tr>
      <w:tr w:rsidR="00E9639F" w:rsidRPr="008A2425" w14:paraId="0ED93AA2" w14:textId="77777777" w:rsidTr="00D135FC">
        <w:trPr>
          <w:trHeight w:val="300"/>
          <w:jc w:val="center"/>
        </w:trPr>
        <w:tc>
          <w:tcPr>
            <w:tcW w:w="5763" w:type="dxa"/>
            <w:shd w:val="clear" w:color="auto" w:fill="auto"/>
            <w:noWrap/>
            <w:vAlign w:val="center"/>
            <w:hideMark/>
          </w:tcPr>
          <w:p w14:paraId="10749225"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Cortaúñas grande de metal </w:t>
            </w:r>
          </w:p>
        </w:tc>
        <w:tc>
          <w:tcPr>
            <w:tcW w:w="1434" w:type="dxa"/>
            <w:shd w:val="clear" w:color="auto" w:fill="auto"/>
            <w:noWrap/>
            <w:vAlign w:val="center"/>
            <w:hideMark/>
          </w:tcPr>
          <w:p w14:paraId="631745AF"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80</w:t>
            </w:r>
          </w:p>
        </w:tc>
      </w:tr>
      <w:tr w:rsidR="00E9639F" w:rsidRPr="008A2425" w14:paraId="1AFB70D9" w14:textId="77777777" w:rsidTr="00D135FC">
        <w:trPr>
          <w:trHeight w:val="300"/>
          <w:jc w:val="center"/>
        </w:trPr>
        <w:tc>
          <w:tcPr>
            <w:tcW w:w="5763" w:type="dxa"/>
            <w:shd w:val="clear" w:color="auto" w:fill="auto"/>
            <w:noWrap/>
            <w:vAlign w:val="bottom"/>
            <w:hideMark/>
          </w:tcPr>
          <w:p w14:paraId="3EAB11CC"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Tela antideslizante microperforada</w:t>
            </w:r>
          </w:p>
        </w:tc>
        <w:tc>
          <w:tcPr>
            <w:tcW w:w="1434" w:type="dxa"/>
            <w:shd w:val="clear" w:color="auto" w:fill="auto"/>
            <w:noWrap/>
            <w:vAlign w:val="center"/>
            <w:hideMark/>
          </w:tcPr>
          <w:p w14:paraId="43D69ABF"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50 metros</w:t>
            </w:r>
          </w:p>
        </w:tc>
      </w:tr>
      <w:tr w:rsidR="00E9639F" w:rsidRPr="008A2425" w14:paraId="590522F0" w14:textId="77777777" w:rsidTr="00D135FC">
        <w:trPr>
          <w:trHeight w:val="300"/>
          <w:jc w:val="center"/>
        </w:trPr>
        <w:tc>
          <w:tcPr>
            <w:tcW w:w="5763" w:type="dxa"/>
            <w:shd w:val="clear" w:color="auto" w:fill="auto"/>
            <w:noWrap/>
            <w:vAlign w:val="bottom"/>
            <w:hideMark/>
          </w:tcPr>
          <w:p w14:paraId="3B24F80B"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Cinta adhesiva </w:t>
            </w:r>
            <w:proofErr w:type="spellStart"/>
            <w:r w:rsidRPr="008A2425">
              <w:rPr>
                <w:rFonts w:ascii="Arial" w:eastAsia="Times New Roman" w:hAnsi="Arial" w:cs="Arial"/>
                <w:color w:val="000000"/>
                <w:lang w:eastAsia="es-UY"/>
              </w:rPr>
              <w:t>termocontraíble</w:t>
            </w:r>
            <w:proofErr w:type="spellEnd"/>
            <w:r w:rsidRPr="008A2425">
              <w:rPr>
                <w:rFonts w:ascii="Arial" w:eastAsia="Times New Roman" w:hAnsi="Arial" w:cs="Arial"/>
                <w:color w:val="000000"/>
                <w:lang w:eastAsia="es-UY"/>
              </w:rPr>
              <w:t xml:space="preserve"> 3cm de ancho</w:t>
            </w:r>
          </w:p>
        </w:tc>
        <w:tc>
          <w:tcPr>
            <w:tcW w:w="1434" w:type="dxa"/>
            <w:shd w:val="clear" w:color="auto" w:fill="auto"/>
            <w:noWrap/>
            <w:vAlign w:val="center"/>
            <w:hideMark/>
          </w:tcPr>
          <w:p w14:paraId="144C9537" w14:textId="77777777" w:rsidR="00E9639F" w:rsidRPr="008A2425" w:rsidRDefault="00E9639F" w:rsidP="00496186">
            <w:pPr>
              <w:jc w:val="center"/>
              <w:rPr>
                <w:rFonts w:ascii="Arial" w:eastAsia="Times New Roman" w:hAnsi="Arial" w:cs="Arial"/>
                <w:color w:val="000000"/>
                <w:lang w:eastAsia="es-UY"/>
              </w:rPr>
            </w:pPr>
            <w:r w:rsidRPr="008A2425">
              <w:rPr>
                <w:rFonts w:ascii="Arial" w:eastAsia="Times New Roman" w:hAnsi="Arial" w:cs="Arial"/>
                <w:color w:val="000000"/>
                <w:lang w:eastAsia="es-UY"/>
              </w:rPr>
              <w:t>10</w:t>
            </w:r>
          </w:p>
        </w:tc>
      </w:tr>
      <w:tr w:rsidR="00E9639F" w:rsidRPr="008A2425" w14:paraId="11B5EC7F" w14:textId="77777777" w:rsidTr="00D135FC">
        <w:trPr>
          <w:trHeight w:val="300"/>
          <w:jc w:val="center"/>
        </w:trPr>
        <w:tc>
          <w:tcPr>
            <w:tcW w:w="5763" w:type="dxa"/>
            <w:shd w:val="clear" w:color="auto" w:fill="auto"/>
            <w:noWrap/>
            <w:vAlign w:val="bottom"/>
            <w:hideMark/>
          </w:tcPr>
          <w:p w14:paraId="351A47BA"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 xml:space="preserve">Planchas goma </w:t>
            </w:r>
            <w:proofErr w:type="spellStart"/>
            <w:r w:rsidRPr="008A2425">
              <w:rPr>
                <w:rFonts w:ascii="Arial" w:eastAsia="Times New Roman" w:hAnsi="Arial" w:cs="Arial"/>
                <w:color w:val="000000"/>
                <w:lang w:eastAsia="es-UY"/>
              </w:rPr>
              <w:t>eva</w:t>
            </w:r>
            <w:proofErr w:type="spellEnd"/>
            <w:r w:rsidRPr="008A2425">
              <w:rPr>
                <w:rFonts w:ascii="Arial" w:eastAsia="Times New Roman" w:hAnsi="Arial" w:cs="Arial"/>
                <w:color w:val="000000"/>
                <w:lang w:eastAsia="es-UY"/>
              </w:rPr>
              <w:t xml:space="preserve"> autoadhesiva 60 x 40 cm </w:t>
            </w:r>
            <w:proofErr w:type="spellStart"/>
            <w:r w:rsidRPr="008A2425">
              <w:rPr>
                <w:rFonts w:ascii="Arial" w:eastAsia="Times New Roman" w:hAnsi="Arial" w:cs="Arial"/>
                <w:color w:val="000000"/>
                <w:lang w:eastAsia="es-UY"/>
              </w:rPr>
              <w:t>aprox</w:t>
            </w:r>
            <w:proofErr w:type="spellEnd"/>
          </w:p>
        </w:tc>
        <w:tc>
          <w:tcPr>
            <w:tcW w:w="1434" w:type="dxa"/>
            <w:shd w:val="clear" w:color="auto" w:fill="auto"/>
            <w:noWrap/>
            <w:vAlign w:val="center"/>
            <w:hideMark/>
          </w:tcPr>
          <w:p w14:paraId="4C3E6BAF"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80</w:t>
            </w:r>
          </w:p>
        </w:tc>
      </w:tr>
      <w:tr w:rsidR="00E9639F" w:rsidRPr="008A2425" w14:paraId="14EF07A8" w14:textId="77777777" w:rsidTr="00D135FC">
        <w:trPr>
          <w:trHeight w:val="300"/>
          <w:jc w:val="center"/>
        </w:trPr>
        <w:tc>
          <w:tcPr>
            <w:tcW w:w="5763" w:type="dxa"/>
            <w:shd w:val="clear" w:color="auto" w:fill="auto"/>
            <w:noWrap/>
            <w:vAlign w:val="bottom"/>
            <w:hideMark/>
          </w:tcPr>
          <w:p w14:paraId="0B3E8866" w14:textId="77777777" w:rsidR="00E9639F" w:rsidRPr="008A2425" w:rsidRDefault="00E9639F" w:rsidP="00496186">
            <w:pPr>
              <w:rPr>
                <w:rFonts w:ascii="Arial" w:eastAsia="Times New Roman" w:hAnsi="Arial" w:cs="Arial"/>
                <w:color w:val="000000"/>
                <w:lang w:eastAsia="es-UY"/>
              </w:rPr>
            </w:pPr>
            <w:r w:rsidRPr="008A2425">
              <w:rPr>
                <w:rFonts w:ascii="Arial" w:eastAsia="Times New Roman" w:hAnsi="Arial" w:cs="Arial"/>
                <w:color w:val="000000"/>
                <w:lang w:eastAsia="es-UY"/>
              </w:rPr>
              <w:t>Encendedores</w:t>
            </w:r>
          </w:p>
        </w:tc>
        <w:tc>
          <w:tcPr>
            <w:tcW w:w="1434" w:type="dxa"/>
            <w:shd w:val="clear" w:color="auto" w:fill="auto"/>
            <w:noWrap/>
            <w:vAlign w:val="center"/>
            <w:hideMark/>
          </w:tcPr>
          <w:p w14:paraId="790376BC" w14:textId="77777777" w:rsidR="00E9639F" w:rsidRPr="008A2425" w:rsidRDefault="00E9639F" w:rsidP="00496186">
            <w:pPr>
              <w:jc w:val="center"/>
              <w:rPr>
                <w:rFonts w:ascii="Arial" w:eastAsia="Times New Roman" w:hAnsi="Arial" w:cs="Arial"/>
                <w:lang w:eastAsia="es-UY"/>
              </w:rPr>
            </w:pPr>
            <w:r w:rsidRPr="008A2425">
              <w:rPr>
                <w:rFonts w:ascii="Arial" w:eastAsia="Times New Roman" w:hAnsi="Arial" w:cs="Arial"/>
                <w:lang w:eastAsia="es-UY"/>
              </w:rPr>
              <w:t>20</w:t>
            </w:r>
          </w:p>
        </w:tc>
      </w:tr>
    </w:tbl>
    <w:p w14:paraId="3105672A" w14:textId="72D481B7" w:rsidR="00E9639F" w:rsidRDefault="00E9639F" w:rsidP="00E9639F">
      <w:pPr>
        <w:rPr>
          <w:rFonts w:ascii="Arial" w:hAnsi="Arial" w:cs="Arial"/>
          <w:lang w:val="es-ES"/>
        </w:rPr>
      </w:pPr>
    </w:p>
    <w:p w14:paraId="5D813E38" w14:textId="77777777" w:rsidR="00BA4BBC" w:rsidRPr="008A2425" w:rsidRDefault="00BA4BBC" w:rsidP="00E9639F">
      <w:pPr>
        <w:rPr>
          <w:rFonts w:ascii="Arial" w:hAnsi="Arial" w:cs="Arial"/>
          <w:lang w:val="es-ES"/>
        </w:rPr>
      </w:pPr>
    </w:p>
    <w:p w14:paraId="37537366" w14:textId="77777777" w:rsidR="00E9639F" w:rsidRPr="008A2425" w:rsidRDefault="00E9639F" w:rsidP="00E9639F">
      <w:pPr>
        <w:pStyle w:val="Prrafodelista"/>
        <w:numPr>
          <w:ilvl w:val="0"/>
          <w:numId w:val="24"/>
        </w:numPr>
        <w:spacing w:after="160" w:line="259" w:lineRule="auto"/>
        <w:rPr>
          <w:rFonts w:ascii="Arial" w:hAnsi="Arial" w:cs="Arial"/>
          <w:b/>
          <w:lang w:val="es-ES"/>
        </w:rPr>
      </w:pPr>
      <w:r w:rsidRPr="008A2425">
        <w:rPr>
          <w:rFonts w:ascii="Arial" w:hAnsi="Arial" w:cs="Arial"/>
          <w:b/>
          <w:lang w:val="es-ES"/>
        </w:rPr>
        <w:t>MODALIDAD Y PLAZO</w:t>
      </w:r>
    </w:p>
    <w:p w14:paraId="177EF24A" w14:textId="77777777" w:rsidR="00E9639F" w:rsidRPr="008A2425" w:rsidRDefault="00E9639F" w:rsidP="00E9639F">
      <w:pPr>
        <w:rPr>
          <w:rFonts w:ascii="Arial" w:hAnsi="Arial" w:cs="Arial"/>
          <w:b/>
          <w:lang w:val="es-ES"/>
        </w:rPr>
      </w:pPr>
      <w:r w:rsidRPr="008A2425">
        <w:rPr>
          <w:rFonts w:ascii="Arial" w:hAnsi="Arial" w:cs="Arial"/>
        </w:rPr>
        <w:t>Se adquirirán mediante Licitación Abreviada por el plazo de 1 año con renovación automática hasta el plazo máximo de 3 años.</w:t>
      </w:r>
    </w:p>
    <w:p w14:paraId="7C21B960" w14:textId="423CC42F" w:rsidR="00E9639F" w:rsidRDefault="00E9639F" w:rsidP="00E9639F">
      <w:pPr>
        <w:rPr>
          <w:rFonts w:ascii="Arial" w:hAnsi="Arial" w:cs="Arial"/>
        </w:rPr>
      </w:pPr>
    </w:p>
    <w:p w14:paraId="303F10BF" w14:textId="77777777" w:rsidR="00BA4BBC" w:rsidRPr="008A2425" w:rsidRDefault="00BA4BBC" w:rsidP="00E9639F">
      <w:pPr>
        <w:rPr>
          <w:rFonts w:ascii="Arial" w:hAnsi="Arial" w:cs="Arial"/>
        </w:rPr>
      </w:pPr>
    </w:p>
    <w:p w14:paraId="34D1966E" w14:textId="77777777" w:rsidR="00E9639F" w:rsidRPr="008A2425" w:rsidRDefault="00E9639F" w:rsidP="00E9639F">
      <w:pPr>
        <w:pStyle w:val="Prrafodelista"/>
        <w:numPr>
          <w:ilvl w:val="0"/>
          <w:numId w:val="24"/>
        </w:numPr>
        <w:spacing w:after="160" w:line="259" w:lineRule="auto"/>
        <w:rPr>
          <w:rFonts w:ascii="Arial" w:hAnsi="Arial" w:cs="Arial"/>
          <w:b/>
        </w:rPr>
      </w:pPr>
      <w:r w:rsidRPr="008A2425">
        <w:rPr>
          <w:rFonts w:ascii="Arial" w:hAnsi="Arial" w:cs="Arial"/>
          <w:b/>
        </w:rPr>
        <w:t>MUESTRAS</w:t>
      </w:r>
    </w:p>
    <w:p w14:paraId="6784CBDB" w14:textId="77777777" w:rsidR="00E9639F" w:rsidRPr="008A2425" w:rsidRDefault="00E9639F" w:rsidP="00E9639F">
      <w:pPr>
        <w:rPr>
          <w:rFonts w:ascii="Arial" w:hAnsi="Arial" w:cs="Arial"/>
        </w:rPr>
      </w:pPr>
      <w:r w:rsidRPr="008A2425">
        <w:rPr>
          <w:rFonts w:ascii="Arial" w:hAnsi="Arial" w:cs="Arial"/>
        </w:rPr>
        <w:t>Se deberán presentar muestras de los siguientes insumos:</w:t>
      </w:r>
    </w:p>
    <w:p w14:paraId="6C8D7EDA"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Tazas plásticas de colores con asas que abarquen 4 dedos</w:t>
      </w:r>
    </w:p>
    <w:p w14:paraId="0B48596D"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Platos hondos de plástico no descartable</w:t>
      </w:r>
    </w:p>
    <w:p w14:paraId="719B512F"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Pinzas alcanza objetos de plástico</w:t>
      </w:r>
    </w:p>
    <w:p w14:paraId="6E8666D1"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 xml:space="preserve">Tela </w:t>
      </w:r>
      <w:proofErr w:type="spellStart"/>
      <w:r w:rsidRPr="008A2425">
        <w:rPr>
          <w:rFonts w:ascii="Arial" w:hAnsi="Arial" w:cs="Arial"/>
        </w:rPr>
        <w:t>neoprene</w:t>
      </w:r>
      <w:proofErr w:type="spellEnd"/>
      <w:r w:rsidRPr="008A2425">
        <w:rPr>
          <w:rFonts w:ascii="Arial" w:hAnsi="Arial" w:cs="Arial"/>
        </w:rPr>
        <w:t xml:space="preserve"> color negro</w:t>
      </w:r>
    </w:p>
    <w:p w14:paraId="35234BC0"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 xml:space="preserve">Cortaúñas grande de metal </w:t>
      </w:r>
    </w:p>
    <w:p w14:paraId="261DC6EA" w14:textId="77777777" w:rsidR="00E9639F" w:rsidRPr="008A2425" w:rsidRDefault="00E9639F" w:rsidP="00E9639F">
      <w:pPr>
        <w:pStyle w:val="Prrafodelista"/>
        <w:numPr>
          <w:ilvl w:val="0"/>
          <w:numId w:val="27"/>
        </w:numPr>
        <w:spacing w:after="160" w:line="259" w:lineRule="auto"/>
        <w:rPr>
          <w:rFonts w:ascii="Arial" w:hAnsi="Arial" w:cs="Arial"/>
        </w:rPr>
      </w:pPr>
      <w:r w:rsidRPr="008A2425">
        <w:rPr>
          <w:rFonts w:ascii="Arial" w:hAnsi="Arial" w:cs="Arial"/>
        </w:rPr>
        <w:t>Tela antideslizante microperforada</w:t>
      </w:r>
    </w:p>
    <w:p w14:paraId="5F64C165" w14:textId="77777777" w:rsidR="00E9639F" w:rsidRPr="008A2425" w:rsidRDefault="00E9639F" w:rsidP="00E9639F">
      <w:pPr>
        <w:rPr>
          <w:rFonts w:ascii="Arial" w:hAnsi="Arial" w:cs="Arial"/>
        </w:rPr>
      </w:pPr>
      <w:r w:rsidRPr="008A2425">
        <w:rPr>
          <w:rFonts w:ascii="Arial" w:hAnsi="Arial" w:cs="Arial"/>
        </w:rPr>
        <w:t xml:space="preserve">Las mismas se recibirán en el sector: Proveeduría ubicado en Nivel 0 del Hospital BSE en el horario de 09 a 15 </w:t>
      </w:r>
      <w:proofErr w:type="spellStart"/>
      <w:r w:rsidRPr="008A2425">
        <w:rPr>
          <w:rFonts w:ascii="Arial" w:hAnsi="Arial" w:cs="Arial"/>
        </w:rPr>
        <w:t>hs</w:t>
      </w:r>
      <w:proofErr w:type="spellEnd"/>
      <w:r w:rsidRPr="008A2425">
        <w:rPr>
          <w:rFonts w:ascii="Arial" w:hAnsi="Arial" w:cs="Arial"/>
        </w:rPr>
        <w:t>.</w:t>
      </w:r>
    </w:p>
    <w:p w14:paraId="375C16FC" w14:textId="7E7248C6" w:rsidR="00E9639F" w:rsidRDefault="00E9639F" w:rsidP="00E9639F">
      <w:pPr>
        <w:rPr>
          <w:rFonts w:ascii="Arial" w:hAnsi="Arial" w:cs="Arial"/>
        </w:rPr>
      </w:pPr>
    </w:p>
    <w:p w14:paraId="015EC886" w14:textId="77777777" w:rsidR="00BA4BBC" w:rsidRPr="008A2425" w:rsidRDefault="00BA4BBC" w:rsidP="00E9639F">
      <w:pPr>
        <w:rPr>
          <w:rFonts w:ascii="Arial" w:hAnsi="Arial" w:cs="Arial"/>
        </w:rPr>
      </w:pPr>
    </w:p>
    <w:p w14:paraId="62EA8C79" w14:textId="77777777" w:rsidR="00E9639F" w:rsidRPr="008A2425" w:rsidRDefault="00E9639F" w:rsidP="00E9639F">
      <w:pPr>
        <w:pStyle w:val="Prrafodelista"/>
        <w:numPr>
          <w:ilvl w:val="0"/>
          <w:numId w:val="24"/>
        </w:numPr>
        <w:spacing w:after="160" w:line="259" w:lineRule="auto"/>
        <w:rPr>
          <w:rFonts w:ascii="Arial" w:hAnsi="Arial" w:cs="Arial"/>
          <w:b/>
        </w:rPr>
      </w:pPr>
      <w:r w:rsidRPr="008A2425">
        <w:rPr>
          <w:rFonts w:ascii="Arial" w:hAnsi="Arial" w:cs="Arial"/>
          <w:b/>
        </w:rPr>
        <w:t>CONDICIONES DE ENTREGA</w:t>
      </w:r>
    </w:p>
    <w:p w14:paraId="5B1BF05F" w14:textId="77777777" w:rsidR="00E9639F" w:rsidRPr="008A2425" w:rsidRDefault="00E9639F" w:rsidP="00E9639F">
      <w:pPr>
        <w:rPr>
          <w:rFonts w:ascii="Arial" w:hAnsi="Arial" w:cs="Arial"/>
        </w:rPr>
      </w:pPr>
      <w:r w:rsidRPr="008A2425">
        <w:rPr>
          <w:rFonts w:ascii="Arial" w:hAnsi="Arial" w:cs="Arial"/>
        </w:rPr>
        <w:t>El HBSE podrá solicitar la realización de entregas parciales según sus necesidades.</w:t>
      </w:r>
    </w:p>
    <w:p w14:paraId="59E1545C" w14:textId="77777777" w:rsidR="00E9639F" w:rsidRPr="008A2425" w:rsidRDefault="00E9639F" w:rsidP="00E9639F">
      <w:pPr>
        <w:rPr>
          <w:rFonts w:ascii="Arial" w:hAnsi="Arial" w:cs="Arial"/>
        </w:rPr>
      </w:pPr>
      <w:r w:rsidRPr="008A2425">
        <w:rPr>
          <w:rFonts w:ascii="Arial" w:hAnsi="Arial" w:cs="Arial"/>
        </w:rPr>
        <w:t>Las mismas se efectuarán en:</w:t>
      </w:r>
    </w:p>
    <w:p w14:paraId="2354F0DF" w14:textId="346E442F" w:rsidR="00E9639F" w:rsidRDefault="00E9639F" w:rsidP="00E9639F">
      <w:r w:rsidRPr="008A2425">
        <w:rPr>
          <w:rFonts w:ascii="Arial" w:hAnsi="Arial" w:cs="Arial"/>
        </w:rPr>
        <w:t>Proveeduría -  Nivel 0 - HBSE en el horario de 09 a 15</w:t>
      </w:r>
    </w:p>
    <w:p w14:paraId="577C9456" w14:textId="61539D8D" w:rsidR="00E9639F" w:rsidRDefault="00E9639F" w:rsidP="00E9639F"/>
    <w:p w14:paraId="5FD02328" w14:textId="4EE195D0" w:rsidR="00E9639F" w:rsidRDefault="00E9639F" w:rsidP="00E9639F"/>
    <w:p w14:paraId="3F3D3610" w14:textId="5B6B7B15" w:rsidR="00E9639F" w:rsidRDefault="00E9639F" w:rsidP="00E9639F"/>
    <w:p w14:paraId="455DBA3B" w14:textId="77777777" w:rsidR="00E9639F" w:rsidRDefault="00E9639F" w:rsidP="00E9639F"/>
    <w:p w14:paraId="538731E5" w14:textId="0491EDFE" w:rsidR="00E9639F" w:rsidRDefault="00E9639F" w:rsidP="00E9639F"/>
    <w:p w14:paraId="6D63EDE8" w14:textId="2DAAC5CF" w:rsidR="00E9639F" w:rsidRDefault="00E9639F" w:rsidP="00E9639F"/>
    <w:p w14:paraId="0B7358AA" w14:textId="631D29A7" w:rsidR="00E9639F" w:rsidRDefault="00E9639F" w:rsidP="00E9639F"/>
    <w:p w14:paraId="70D3D8D6" w14:textId="0A327C89" w:rsidR="00E9639F" w:rsidRDefault="00E9639F" w:rsidP="00E9639F"/>
    <w:p w14:paraId="4DE051BC" w14:textId="31AC7B74" w:rsidR="00E9639F" w:rsidRDefault="00E9639F" w:rsidP="00E9639F"/>
    <w:p w14:paraId="4108E908" w14:textId="0DE0B439" w:rsidR="00E9639F" w:rsidRDefault="00E9639F" w:rsidP="00E9639F"/>
    <w:p w14:paraId="006E99CC" w14:textId="2E0EC53B" w:rsidR="00E9639F" w:rsidRDefault="00E9639F" w:rsidP="00E9639F"/>
    <w:p w14:paraId="07B14307" w14:textId="36651350" w:rsidR="00E9639F" w:rsidRDefault="00E9639F" w:rsidP="00E9639F"/>
    <w:p w14:paraId="5EA2A2E3" w14:textId="204FD740" w:rsidR="00E9639F" w:rsidRDefault="00E9639F" w:rsidP="00E9639F"/>
    <w:p w14:paraId="32018499" w14:textId="7F48ACF5" w:rsidR="00E9639F" w:rsidRDefault="00E9639F" w:rsidP="00E9639F"/>
    <w:p w14:paraId="222028DE" w14:textId="46CC9BD9" w:rsidR="00E9639F" w:rsidRDefault="00E9639F" w:rsidP="00E9639F"/>
    <w:p w14:paraId="3283AD73" w14:textId="00A1D18C" w:rsidR="00E9639F" w:rsidRDefault="00E9639F" w:rsidP="00E9639F"/>
    <w:p w14:paraId="5AF0A73F" w14:textId="5D4D0F5A" w:rsidR="00E9639F" w:rsidRDefault="00E9639F" w:rsidP="00E9639F"/>
    <w:p w14:paraId="7052D179" w14:textId="343B10BC" w:rsidR="00E9639F" w:rsidRDefault="00E9639F" w:rsidP="00E9639F"/>
    <w:p w14:paraId="58FDC6D9" w14:textId="1AC268C6" w:rsidR="00E9639F" w:rsidRDefault="00E9639F" w:rsidP="00E9639F"/>
    <w:p w14:paraId="2F3A23A9" w14:textId="6476D8EB" w:rsidR="00E9639F" w:rsidRDefault="00E9639F" w:rsidP="00E9639F"/>
    <w:p w14:paraId="3E6C96FF" w14:textId="66E9967E" w:rsidR="00E9639F" w:rsidRDefault="00E9639F" w:rsidP="00E9639F"/>
    <w:p w14:paraId="6B7F4413" w14:textId="199D867C" w:rsidR="00E9639F" w:rsidRDefault="00E9639F" w:rsidP="00E9639F"/>
    <w:p w14:paraId="4B3CFB65" w14:textId="7D851BF1" w:rsidR="004832EB" w:rsidRDefault="004832EB" w:rsidP="00E9639F"/>
    <w:p w14:paraId="768DECFA" w14:textId="3DC9198C" w:rsidR="004832EB" w:rsidRDefault="004832EB" w:rsidP="00E9639F"/>
    <w:p w14:paraId="66E5EAE5" w14:textId="1D7147A2" w:rsidR="004832EB" w:rsidRDefault="004832EB" w:rsidP="00E9639F"/>
    <w:p w14:paraId="1DD5CFAB" w14:textId="2E8CA758" w:rsidR="004832EB" w:rsidRDefault="004832EB" w:rsidP="00E9639F"/>
    <w:p w14:paraId="64FC94BD" w14:textId="48E2F239" w:rsidR="004832EB" w:rsidRDefault="004832EB" w:rsidP="00E9639F"/>
    <w:p w14:paraId="45734D33" w14:textId="736564DB" w:rsidR="004832EB" w:rsidRDefault="004832EB" w:rsidP="00E9639F"/>
    <w:p w14:paraId="13DB22C4" w14:textId="58D180C2" w:rsidR="004832EB" w:rsidRDefault="004832EB" w:rsidP="00E9639F"/>
    <w:p w14:paraId="78457E38" w14:textId="1D083231" w:rsidR="004832EB" w:rsidRDefault="004832EB" w:rsidP="00E9639F"/>
    <w:p w14:paraId="5E7A416A" w14:textId="132C6184" w:rsidR="004832EB" w:rsidRDefault="004832EB" w:rsidP="00E9639F"/>
    <w:p w14:paraId="28A5CEE9" w14:textId="7BFF7ED5" w:rsidR="004832EB" w:rsidRDefault="004832EB" w:rsidP="00E9639F"/>
    <w:p w14:paraId="13B1A871" w14:textId="2197C2A8" w:rsidR="004832EB" w:rsidRDefault="004832EB" w:rsidP="00E9639F"/>
    <w:p w14:paraId="56136512" w14:textId="41194CAA" w:rsidR="004832EB" w:rsidRDefault="004832EB" w:rsidP="00E9639F"/>
    <w:p w14:paraId="029EE988" w14:textId="2571BCBB" w:rsidR="004832EB" w:rsidRDefault="004832EB" w:rsidP="00E9639F"/>
    <w:p w14:paraId="17621FDD" w14:textId="2A6D282B" w:rsidR="004832EB" w:rsidRDefault="004832EB" w:rsidP="00E9639F"/>
    <w:p w14:paraId="38AACD04" w14:textId="0B87F2AA" w:rsidR="004832EB" w:rsidRDefault="004832EB" w:rsidP="00E9639F"/>
    <w:p w14:paraId="79751FEC" w14:textId="1D569B78" w:rsidR="004832EB" w:rsidRDefault="004832EB" w:rsidP="00E9639F"/>
    <w:p w14:paraId="1E971274" w14:textId="24ABA709" w:rsidR="004832EB" w:rsidRDefault="004832EB" w:rsidP="00E9639F"/>
    <w:p w14:paraId="6833D544" w14:textId="77777777" w:rsidR="004832EB" w:rsidRDefault="004832EB" w:rsidP="00E9639F"/>
    <w:p w14:paraId="625154BE" w14:textId="77777777" w:rsidR="00E9639F" w:rsidRPr="00E9639F" w:rsidRDefault="00E9639F" w:rsidP="00E9639F"/>
    <w:p w14:paraId="267ABB80" w14:textId="25CC0769" w:rsidR="00CB7579" w:rsidRDefault="00CB7579" w:rsidP="00CB7579">
      <w:pPr>
        <w:pStyle w:val="Ttulo2"/>
        <w:rPr>
          <w:b/>
        </w:rPr>
      </w:pPr>
      <w:bookmarkStart w:id="37" w:name="_Toc142900313"/>
      <w:r w:rsidRPr="00CB7579">
        <w:rPr>
          <w:b/>
        </w:rPr>
        <w:t>Anexo (</w:t>
      </w:r>
      <w:proofErr w:type="spellStart"/>
      <w:r w:rsidRPr="00CB7579">
        <w:rPr>
          <w:b/>
        </w:rPr>
        <w:t>N°</w:t>
      </w:r>
      <w:proofErr w:type="spellEnd"/>
      <w:r w:rsidRPr="00CB7579">
        <w:rPr>
          <w:b/>
        </w:rPr>
        <w:t xml:space="preserve"> 3) – PLANILLA DE COTIZACION</w:t>
      </w:r>
      <w:bookmarkEnd w:id="37"/>
    </w:p>
    <w:p w14:paraId="1F451047" w14:textId="77777777" w:rsidR="00CB7579" w:rsidRPr="00CB7579" w:rsidRDefault="00CB7579" w:rsidP="00CB7579"/>
    <w:tbl>
      <w:tblPr>
        <w:tblW w:w="0" w:type="auto"/>
        <w:tblInd w:w="-10" w:type="dxa"/>
        <w:tblCellMar>
          <w:left w:w="70" w:type="dxa"/>
          <w:right w:w="70" w:type="dxa"/>
        </w:tblCellMar>
        <w:tblLook w:val="04A0" w:firstRow="1" w:lastRow="0" w:firstColumn="1" w:lastColumn="0" w:noHBand="0" w:noVBand="1"/>
      </w:tblPr>
      <w:tblGrid>
        <w:gridCol w:w="659"/>
        <w:gridCol w:w="6233"/>
        <w:gridCol w:w="1074"/>
        <w:gridCol w:w="1214"/>
      </w:tblGrid>
      <w:tr w:rsidR="001251B2" w:rsidRPr="001251B2" w14:paraId="30F05871" w14:textId="77777777" w:rsidTr="001251B2">
        <w:trPr>
          <w:trHeight w:val="435"/>
        </w:trPr>
        <w:tc>
          <w:tcPr>
            <w:tcW w:w="0" w:type="auto"/>
            <w:tcBorders>
              <w:top w:val="single" w:sz="8" w:space="0" w:color="auto"/>
              <w:left w:val="single" w:sz="8" w:space="0" w:color="auto"/>
              <w:bottom w:val="single" w:sz="8" w:space="0" w:color="auto"/>
              <w:right w:val="nil"/>
            </w:tcBorders>
            <w:shd w:val="clear" w:color="000000" w:fill="305496"/>
            <w:noWrap/>
            <w:vAlign w:val="center"/>
            <w:hideMark/>
          </w:tcPr>
          <w:p w14:paraId="4A2C1BAB"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Renglón</w:t>
            </w:r>
          </w:p>
        </w:tc>
        <w:tc>
          <w:tcPr>
            <w:tcW w:w="0" w:type="auto"/>
            <w:tcBorders>
              <w:top w:val="single" w:sz="8" w:space="0" w:color="auto"/>
              <w:left w:val="single" w:sz="8" w:space="0" w:color="auto"/>
              <w:bottom w:val="single" w:sz="8" w:space="0" w:color="auto"/>
              <w:right w:val="single" w:sz="8" w:space="0" w:color="auto"/>
            </w:tcBorders>
            <w:shd w:val="clear" w:color="000000" w:fill="305496"/>
            <w:noWrap/>
            <w:vAlign w:val="center"/>
            <w:hideMark/>
          </w:tcPr>
          <w:p w14:paraId="192E54CD"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Objeto de contratación</w:t>
            </w:r>
          </w:p>
        </w:tc>
        <w:tc>
          <w:tcPr>
            <w:tcW w:w="0" w:type="auto"/>
            <w:tcBorders>
              <w:top w:val="single" w:sz="8" w:space="0" w:color="auto"/>
              <w:left w:val="nil"/>
              <w:bottom w:val="single" w:sz="8" w:space="0" w:color="auto"/>
              <w:right w:val="single" w:sz="8" w:space="0" w:color="auto"/>
            </w:tcBorders>
            <w:shd w:val="clear" w:color="000000" w:fill="548235"/>
            <w:noWrap/>
            <w:vAlign w:val="center"/>
            <w:hideMark/>
          </w:tcPr>
          <w:p w14:paraId="2178029C"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Precio unitario</w:t>
            </w:r>
          </w:p>
        </w:tc>
        <w:tc>
          <w:tcPr>
            <w:tcW w:w="0" w:type="auto"/>
            <w:tcBorders>
              <w:top w:val="single" w:sz="8" w:space="0" w:color="auto"/>
              <w:left w:val="nil"/>
              <w:bottom w:val="nil"/>
              <w:right w:val="single" w:sz="8" w:space="0" w:color="auto"/>
            </w:tcBorders>
            <w:shd w:val="clear" w:color="000000" w:fill="548235"/>
            <w:noWrap/>
            <w:vAlign w:val="center"/>
            <w:hideMark/>
          </w:tcPr>
          <w:p w14:paraId="1408CEC0"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 xml:space="preserve">Precio por metro </w:t>
            </w:r>
          </w:p>
        </w:tc>
      </w:tr>
      <w:tr w:rsidR="001251B2" w:rsidRPr="001251B2" w14:paraId="02920B32"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F7DC5D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71B73F6" w14:textId="121E88DE" w:rsidR="001251B2" w:rsidRPr="001251B2" w:rsidRDefault="000D7465" w:rsidP="001251B2">
            <w:pPr>
              <w:jc w:val="center"/>
              <w:rPr>
                <w:rFonts w:ascii="Calibri" w:eastAsia="Times New Roman" w:hAnsi="Calibri" w:cs="Calibri"/>
                <w:color w:val="000000"/>
                <w:sz w:val="22"/>
                <w:szCs w:val="22"/>
                <w:lang w:eastAsia="es-UY"/>
              </w:rPr>
            </w:pPr>
            <w:r>
              <w:rPr>
                <w:rFonts w:ascii="Calibri" w:eastAsia="Times New Roman" w:hAnsi="Calibri" w:cs="Calibri"/>
                <w:color w:val="000000"/>
                <w:sz w:val="22"/>
                <w:szCs w:val="22"/>
                <w:lang w:eastAsia="es-UY"/>
              </w:rPr>
              <w:t>Aguja para acupuntura  de 0,25x30 / 0,22x</w:t>
            </w:r>
            <w:r w:rsidR="001251B2" w:rsidRPr="001251B2">
              <w:rPr>
                <w:rFonts w:ascii="Calibri" w:eastAsia="Times New Roman" w:hAnsi="Calibri" w:cs="Calibri"/>
                <w:color w:val="000000"/>
                <w:sz w:val="22"/>
                <w:szCs w:val="22"/>
                <w:lang w:eastAsia="es-UY"/>
              </w:rPr>
              <w:t>15</w:t>
            </w:r>
          </w:p>
        </w:tc>
        <w:tc>
          <w:tcPr>
            <w:tcW w:w="0" w:type="auto"/>
            <w:tcBorders>
              <w:top w:val="nil"/>
              <w:left w:val="nil"/>
              <w:bottom w:val="single" w:sz="4" w:space="0" w:color="auto"/>
              <w:right w:val="nil"/>
            </w:tcBorders>
            <w:shd w:val="clear" w:color="auto" w:fill="auto"/>
            <w:noWrap/>
            <w:vAlign w:val="bottom"/>
            <w:hideMark/>
          </w:tcPr>
          <w:p w14:paraId="233CA0A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ECCD6F"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EF777B0"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37C437E9"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A1A8B4" w14:textId="181B0FE4" w:rsidR="001251B2" w:rsidRPr="001251B2" w:rsidRDefault="000D7465" w:rsidP="001251B2">
            <w:pPr>
              <w:jc w:val="center"/>
              <w:rPr>
                <w:rFonts w:ascii="Calibri" w:eastAsia="Times New Roman" w:hAnsi="Calibri" w:cs="Calibri"/>
                <w:color w:val="000000"/>
                <w:sz w:val="22"/>
                <w:szCs w:val="22"/>
                <w:lang w:eastAsia="es-UY"/>
              </w:rPr>
            </w:pPr>
            <w:r>
              <w:rPr>
                <w:rFonts w:ascii="Calibri" w:eastAsia="Times New Roman" w:hAnsi="Calibri" w:cs="Calibri"/>
                <w:color w:val="000000"/>
                <w:sz w:val="22"/>
                <w:szCs w:val="22"/>
                <w:lang w:eastAsia="es-UY"/>
              </w:rPr>
              <w:t>Aguja para acupuntura  de 0,20x</w:t>
            </w:r>
            <w:r w:rsidR="001251B2" w:rsidRPr="001251B2">
              <w:rPr>
                <w:rFonts w:ascii="Calibri" w:eastAsia="Times New Roman" w:hAnsi="Calibri" w:cs="Calibri"/>
                <w:color w:val="000000"/>
                <w:sz w:val="22"/>
                <w:szCs w:val="22"/>
                <w:lang w:eastAsia="es-UY"/>
              </w:rPr>
              <w:t>15</w:t>
            </w:r>
          </w:p>
        </w:tc>
        <w:tc>
          <w:tcPr>
            <w:tcW w:w="0" w:type="auto"/>
            <w:tcBorders>
              <w:top w:val="nil"/>
              <w:left w:val="nil"/>
              <w:bottom w:val="single" w:sz="4" w:space="0" w:color="auto"/>
              <w:right w:val="nil"/>
            </w:tcBorders>
            <w:shd w:val="clear" w:color="auto" w:fill="auto"/>
            <w:noWrap/>
            <w:vAlign w:val="bottom"/>
            <w:hideMark/>
          </w:tcPr>
          <w:p w14:paraId="3DD2080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D8B2AD8"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1010E6B"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16B75EE6"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3C06DBB" w14:textId="12C3B58A" w:rsidR="001251B2" w:rsidRPr="001251B2" w:rsidRDefault="000D7465" w:rsidP="001251B2">
            <w:pPr>
              <w:jc w:val="center"/>
              <w:rPr>
                <w:rFonts w:ascii="Calibri" w:eastAsia="Times New Roman" w:hAnsi="Calibri" w:cs="Calibri"/>
                <w:color w:val="000000"/>
                <w:sz w:val="22"/>
                <w:szCs w:val="22"/>
                <w:lang w:eastAsia="es-UY"/>
              </w:rPr>
            </w:pPr>
            <w:r>
              <w:rPr>
                <w:rFonts w:ascii="Calibri" w:eastAsia="Times New Roman" w:hAnsi="Calibri" w:cs="Calibri"/>
                <w:color w:val="000000"/>
                <w:sz w:val="22"/>
                <w:szCs w:val="22"/>
                <w:lang w:eastAsia="es-UY"/>
              </w:rPr>
              <w:t>Aguja para acupuntura  de 0,25x</w:t>
            </w:r>
            <w:r w:rsidR="001251B2" w:rsidRPr="001251B2">
              <w:rPr>
                <w:rFonts w:ascii="Calibri" w:eastAsia="Times New Roman" w:hAnsi="Calibri" w:cs="Calibri"/>
                <w:color w:val="000000"/>
                <w:sz w:val="22"/>
                <w:szCs w:val="22"/>
                <w:lang w:eastAsia="es-UY"/>
              </w:rPr>
              <w:t>40</w:t>
            </w:r>
          </w:p>
        </w:tc>
        <w:tc>
          <w:tcPr>
            <w:tcW w:w="0" w:type="auto"/>
            <w:tcBorders>
              <w:top w:val="nil"/>
              <w:left w:val="nil"/>
              <w:bottom w:val="single" w:sz="4" w:space="0" w:color="auto"/>
              <w:right w:val="nil"/>
            </w:tcBorders>
            <w:shd w:val="clear" w:color="auto" w:fill="auto"/>
            <w:noWrap/>
            <w:vAlign w:val="bottom"/>
            <w:hideMark/>
          </w:tcPr>
          <w:p w14:paraId="583E600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BF7804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84DF22D"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092E4A0"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E59D27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Electrodos para TENS</w:t>
            </w:r>
          </w:p>
        </w:tc>
        <w:tc>
          <w:tcPr>
            <w:tcW w:w="0" w:type="auto"/>
            <w:tcBorders>
              <w:top w:val="nil"/>
              <w:left w:val="nil"/>
              <w:bottom w:val="single" w:sz="4" w:space="0" w:color="auto"/>
              <w:right w:val="nil"/>
            </w:tcBorders>
            <w:shd w:val="clear" w:color="auto" w:fill="auto"/>
            <w:noWrap/>
            <w:vAlign w:val="bottom"/>
            <w:hideMark/>
          </w:tcPr>
          <w:p w14:paraId="66EB573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D7E108D"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C3F0587"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150730E"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65A973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Almohadillas de gel frio calor</w:t>
            </w:r>
          </w:p>
        </w:tc>
        <w:tc>
          <w:tcPr>
            <w:tcW w:w="0" w:type="auto"/>
            <w:tcBorders>
              <w:top w:val="nil"/>
              <w:left w:val="nil"/>
              <w:bottom w:val="single" w:sz="4" w:space="0" w:color="auto"/>
              <w:right w:val="nil"/>
            </w:tcBorders>
            <w:shd w:val="clear" w:color="auto" w:fill="auto"/>
            <w:noWrap/>
            <w:vAlign w:val="bottom"/>
            <w:hideMark/>
          </w:tcPr>
          <w:p w14:paraId="5C68A6A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5CE0914"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C3AEEB1"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8C3EDE6"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F8A72E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Masa para moldear</w:t>
            </w:r>
          </w:p>
        </w:tc>
        <w:tc>
          <w:tcPr>
            <w:tcW w:w="0" w:type="auto"/>
            <w:tcBorders>
              <w:top w:val="nil"/>
              <w:left w:val="nil"/>
              <w:bottom w:val="single" w:sz="4" w:space="0" w:color="auto"/>
              <w:right w:val="nil"/>
            </w:tcBorders>
            <w:shd w:val="clear" w:color="auto" w:fill="auto"/>
            <w:noWrap/>
            <w:vAlign w:val="bottom"/>
            <w:hideMark/>
          </w:tcPr>
          <w:p w14:paraId="2D68279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FC4CEB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6F5B1AC4"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4BE3B638"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D26BD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Media para amputado con gel talle 2</w:t>
            </w:r>
          </w:p>
        </w:tc>
        <w:tc>
          <w:tcPr>
            <w:tcW w:w="0" w:type="auto"/>
            <w:tcBorders>
              <w:top w:val="nil"/>
              <w:left w:val="nil"/>
              <w:bottom w:val="single" w:sz="4" w:space="0" w:color="auto"/>
              <w:right w:val="nil"/>
            </w:tcBorders>
            <w:shd w:val="clear" w:color="auto" w:fill="auto"/>
            <w:noWrap/>
            <w:vAlign w:val="bottom"/>
            <w:hideMark/>
          </w:tcPr>
          <w:p w14:paraId="18800DB8"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9B140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8AE1217"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151EB815"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688C03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Media para amputado con gel talle 3</w:t>
            </w:r>
          </w:p>
        </w:tc>
        <w:tc>
          <w:tcPr>
            <w:tcW w:w="0" w:type="auto"/>
            <w:tcBorders>
              <w:top w:val="nil"/>
              <w:left w:val="nil"/>
              <w:bottom w:val="single" w:sz="4" w:space="0" w:color="auto"/>
              <w:right w:val="nil"/>
            </w:tcBorders>
            <w:shd w:val="clear" w:color="auto" w:fill="auto"/>
            <w:noWrap/>
            <w:vAlign w:val="bottom"/>
            <w:hideMark/>
          </w:tcPr>
          <w:p w14:paraId="5743D05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F9D17FC"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0214191"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38F8B34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8028A1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Media para amputado con gel talle 4</w:t>
            </w:r>
          </w:p>
        </w:tc>
        <w:tc>
          <w:tcPr>
            <w:tcW w:w="0" w:type="auto"/>
            <w:tcBorders>
              <w:top w:val="nil"/>
              <w:left w:val="nil"/>
              <w:bottom w:val="single" w:sz="4" w:space="0" w:color="auto"/>
              <w:right w:val="nil"/>
            </w:tcBorders>
            <w:shd w:val="clear" w:color="auto" w:fill="auto"/>
            <w:noWrap/>
            <w:vAlign w:val="bottom"/>
            <w:hideMark/>
          </w:tcPr>
          <w:p w14:paraId="5478E31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CAC7C1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45E2549"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6DD2EE4"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5CCB2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Media para amputado con gel talle 5</w:t>
            </w:r>
          </w:p>
        </w:tc>
        <w:tc>
          <w:tcPr>
            <w:tcW w:w="0" w:type="auto"/>
            <w:tcBorders>
              <w:top w:val="nil"/>
              <w:left w:val="nil"/>
              <w:bottom w:val="single" w:sz="4" w:space="0" w:color="auto"/>
              <w:right w:val="nil"/>
            </w:tcBorders>
            <w:shd w:val="clear" w:color="auto" w:fill="auto"/>
            <w:noWrap/>
            <w:vAlign w:val="bottom"/>
            <w:hideMark/>
          </w:tcPr>
          <w:p w14:paraId="48EA675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8B5C3B"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79ABE14"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AC96A43"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BFE793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Parafina por kilo</w:t>
            </w:r>
          </w:p>
        </w:tc>
        <w:tc>
          <w:tcPr>
            <w:tcW w:w="0" w:type="auto"/>
            <w:tcBorders>
              <w:top w:val="nil"/>
              <w:left w:val="nil"/>
              <w:bottom w:val="single" w:sz="4" w:space="0" w:color="auto"/>
              <w:right w:val="nil"/>
            </w:tcBorders>
            <w:shd w:val="clear" w:color="auto" w:fill="auto"/>
            <w:noWrap/>
            <w:vAlign w:val="bottom"/>
            <w:hideMark/>
          </w:tcPr>
          <w:p w14:paraId="6C7CE388"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E31CD3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A1684C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67ACBD8"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FEB21B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banda elástica 46mx15cm azul</w:t>
            </w:r>
          </w:p>
        </w:tc>
        <w:tc>
          <w:tcPr>
            <w:tcW w:w="0" w:type="auto"/>
            <w:tcBorders>
              <w:top w:val="nil"/>
              <w:left w:val="nil"/>
              <w:bottom w:val="single" w:sz="4" w:space="0" w:color="auto"/>
              <w:right w:val="nil"/>
            </w:tcBorders>
            <w:shd w:val="clear" w:color="auto" w:fill="auto"/>
            <w:noWrap/>
            <w:vAlign w:val="bottom"/>
            <w:hideMark/>
          </w:tcPr>
          <w:p w14:paraId="5A795A3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C880AE2"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C096AD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1CF17A53"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6EE916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banda elástica 46mx15cm verde</w:t>
            </w:r>
          </w:p>
        </w:tc>
        <w:tc>
          <w:tcPr>
            <w:tcW w:w="0" w:type="auto"/>
            <w:tcBorders>
              <w:top w:val="nil"/>
              <w:left w:val="nil"/>
              <w:bottom w:val="single" w:sz="4" w:space="0" w:color="auto"/>
              <w:right w:val="nil"/>
            </w:tcBorders>
            <w:shd w:val="clear" w:color="auto" w:fill="auto"/>
            <w:noWrap/>
            <w:vAlign w:val="bottom"/>
            <w:hideMark/>
          </w:tcPr>
          <w:p w14:paraId="394DE32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C113ACB"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AF15DD4"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054A5ED"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A6E5D8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banda elástica 46mx15cm rojo</w:t>
            </w:r>
          </w:p>
        </w:tc>
        <w:tc>
          <w:tcPr>
            <w:tcW w:w="0" w:type="auto"/>
            <w:tcBorders>
              <w:top w:val="nil"/>
              <w:left w:val="nil"/>
              <w:bottom w:val="single" w:sz="4" w:space="0" w:color="auto"/>
              <w:right w:val="nil"/>
            </w:tcBorders>
            <w:shd w:val="clear" w:color="auto" w:fill="auto"/>
            <w:noWrap/>
            <w:vAlign w:val="bottom"/>
            <w:hideMark/>
          </w:tcPr>
          <w:p w14:paraId="5707A5A4"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B6A5FFD"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037F3F0"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38A95D9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4783FF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de 25 m. de velcro macho y hembra autoadhesivo de 2,5cm preferentemente de color negro</w:t>
            </w:r>
          </w:p>
        </w:tc>
        <w:tc>
          <w:tcPr>
            <w:tcW w:w="0" w:type="auto"/>
            <w:tcBorders>
              <w:top w:val="nil"/>
              <w:left w:val="nil"/>
              <w:bottom w:val="single" w:sz="4" w:space="0" w:color="auto"/>
              <w:right w:val="nil"/>
            </w:tcBorders>
            <w:shd w:val="clear" w:color="auto" w:fill="auto"/>
            <w:noWrap/>
            <w:vAlign w:val="bottom"/>
            <w:hideMark/>
          </w:tcPr>
          <w:p w14:paraId="243A1BC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4496F1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5ED4F5A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D962092"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36C478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de 25 m. de velcro macho y hembra autoadhesivo de 5 cm preferentemente de color negro</w:t>
            </w:r>
          </w:p>
        </w:tc>
        <w:tc>
          <w:tcPr>
            <w:tcW w:w="0" w:type="auto"/>
            <w:tcBorders>
              <w:top w:val="nil"/>
              <w:left w:val="nil"/>
              <w:bottom w:val="single" w:sz="4" w:space="0" w:color="auto"/>
              <w:right w:val="nil"/>
            </w:tcBorders>
            <w:shd w:val="clear" w:color="auto" w:fill="auto"/>
            <w:noWrap/>
            <w:vAlign w:val="bottom"/>
            <w:hideMark/>
          </w:tcPr>
          <w:p w14:paraId="1C019CC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4E84CBF"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B772C3D"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AE1FA31"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A47E57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Rollo de 25 m. de velcro común de 5 cm preferentemente de color negro</w:t>
            </w:r>
          </w:p>
        </w:tc>
        <w:tc>
          <w:tcPr>
            <w:tcW w:w="0" w:type="auto"/>
            <w:tcBorders>
              <w:top w:val="nil"/>
              <w:left w:val="nil"/>
              <w:bottom w:val="single" w:sz="4" w:space="0" w:color="auto"/>
              <w:right w:val="nil"/>
            </w:tcBorders>
            <w:shd w:val="clear" w:color="auto" w:fill="auto"/>
            <w:noWrap/>
            <w:vAlign w:val="bottom"/>
            <w:hideMark/>
          </w:tcPr>
          <w:p w14:paraId="733A105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592CAB5"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EFA33DB"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5E8F99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5BD445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Vendaje neuromuscular tipo k tape</w:t>
            </w:r>
          </w:p>
        </w:tc>
        <w:tc>
          <w:tcPr>
            <w:tcW w:w="0" w:type="auto"/>
            <w:tcBorders>
              <w:top w:val="nil"/>
              <w:left w:val="nil"/>
              <w:bottom w:val="single" w:sz="4" w:space="0" w:color="auto"/>
              <w:right w:val="nil"/>
            </w:tcBorders>
            <w:shd w:val="clear" w:color="auto" w:fill="auto"/>
            <w:noWrap/>
            <w:vAlign w:val="bottom"/>
            <w:hideMark/>
          </w:tcPr>
          <w:p w14:paraId="38F2C56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48C8C96"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5005684C"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4FA41879"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19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54BB17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Plancha de goma </w:t>
            </w:r>
            <w:proofErr w:type="spellStart"/>
            <w:r w:rsidRPr="001251B2">
              <w:rPr>
                <w:rFonts w:ascii="Calibri" w:eastAsia="Times New Roman" w:hAnsi="Calibri" w:cs="Calibri"/>
                <w:color w:val="000000"/>
                <w:sz w:val="22"/>
                <w:szCs w:val="22"/>
                <w:lang w:eastAsia="es-UY"/>
              </w:rPr>
              <w:t>eva</w:t>
            </w:r>
            <w:proofErr w:type="spellEnd"/>
            <w:r w:rsidRPr="001251B2">
              <w:rPr>
                <w:rFonts w:ascii="Calibri" w:eastAsia="Times New Roman" w:hAnsi="Calibri" w:cs="Calibri"/>
                <w:color w:val="000000"/>
                <w:sz w:val="22"/>
                <w:szCs w:val="22"/>
                <w:lang w:eastAsia="es-UY"/>
              </w:rPr>
              <w:t xml:space="preserve"> 60 x 40cm negra y azul</w:t>
            </w:r>
          </w:p>
        </w:tc>
        <w:tc>
          <w:tcPr>
            <w:tcW w:w="0" w:type="auto"/>
            <w:tcBorders>
              <w:top w:val="nil"/>
              <w:left w:val="nil"/>
              <w:bottom w:val="single" w:sz="4" w:space="0" w:color="auto"/>
              <w:right w:val="nil"/>
            </w:tcBorders>
            <w:shd w:val="clear" w:color="auto" w:fill="auto"/>
            <w:noWrap/>
            <w:vAlign w:val="bottom"/>
            <w:hideMark/>
          </w:tcPr>
          <w:p w14:paraId="23E44EC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8AF8170"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3506DC0"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A7F17CD"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8C11EC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Tazas plásticas de colores con asas que abarquen 4 dedos</w:t>
            </w:r>
          </w:p>
        </w:tc>
        <w:tc>
          <w:tcPr>
            <w:tcW w:w="0" w:type="auto"/>
            <w:tcBorders>
              <w:top w:val="nil"/>
              <w:left w:val="nil"/>
              <w:bottom w:val="single" w:sz="4" w:space="0" w:color="auto"/>
              <w:right w:val="nil"/>
            </w:tcBorders>
            <w:shd w:val="clear" w:color="auto" w:fill="auto"/>
            <w:noWrap/>
            <w:vAlign w:val="bottom"/>
            <w:hideMark/>
          </w:tcPr>
          <w:p w14:paraId="23C6127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0BED07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8527A7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F8F36A5"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30196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Tenedor de metal con mango de plástico</w:t>
            </w:r>
          </w:p>
        </w:tc>
        <w:tc>
          <w:tcPr>
            <w:tcW w:w="0" w:type="auto"/>
            <w:tcBorders>
              <w:top w:val="nil"/>
              <w:left w:val="nil"/>
              <w:bottom w:val="single" w:sz="4" w:space="0" w:color="auto"/>
              <w:right w:val="nil"/>
            </w:tcBorders>
            <w:shd w:val="clear" w:color="auto" w:fill="auto"/>
            <w:noWrap/>
            <w:vAlign w:val="bottom"/>
            <w:hideMark/>
          </w:tcPr>
          <w:p w14:paraId="644AF16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1CA77F"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F1E565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F31246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B4FA42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Cuchara de metal con mango de plástico</w:t>
            </w:r>
          </w:p>
        </w:tc>
        <w:tc>
          <w:tcPr>
            <w:tcW w:w="0" w:type="auto"/>
            <w:tcBorders>
              <w:top w:val="nil"/>
              <w:left w:val="nil"/>
              <w:bottom w:val="single" w:sz="4" w:space="0" w:color="auto"/>
              <w:right w:val="nil"/>
            </w:tcBorders>
            <w:shd w:val="clear" w:color="auto" w:fill="auto"/>
            <w:noWrap/>
            <w:vAlign w:val="bottom"/>
            <w:hideMark/>
          </w:tcPr>
          <w:p w14:paraId="5959EA8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87F066"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054E4B4"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9E326E9"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58BAA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Cuchillos de metal con mango de plástico</w:t>
            </w:r>
          </w:p>
        </w:tc>
        <w:tc>
          <w:tcPr>
            <w:tcW w:w="0" w:type="auto"/>
            <w:tcBorders>
              <w:top w:val="nil"/>
              <w:left w:val="nil"/>
              <w:bottom w:val="single" w:sz="4" w:space="0" w:color="auto"/>
              <w:right w:val="nil"/>
            </w:tcBorders>
            <w:shd w:val="clear" w:color="auto" w:fill="auto"/>
            <w:noWrap/>
            <w:vAlign w:val="bottom"/>
            <w:hideMark/>
          </w:tcPr>
          <w:p w14:paraId="48FD2B6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376D1A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6240F83F"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3D6B7B8"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F52B7B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Cuchara de postre de metal con mango de plástico</w:t>
            </w:r>
          </w:p>
        </w:tc>
        <w:tc>
          <w:tcPr>
            <w:tcW w:w="0" w:type="auto"/>
            <w:tcBorders>
              <w:top w:val="nil"/>
              <w:left w:val="nil"/>
              <w:bottom w:val="single" w:sz="4" w:space="0" w:color="auto"/>
              <w:right w:val="nil"/>
            </w:tcBorders>
            <w:shd w:val="clear" w:color="auto" w:fill="auto"/>
            <w:noWrap/>
            <w:vAlign w:val="bottom"/>
            <w:hideMark/>
          </w:tcPr>
          <w:p w14:paraId="035F490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80EE40"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5CF76CF"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1807169"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78BB1E4"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Tubo de goma </w:t>
            </w:r>
            <w:proofErr w:type="spellStart"/>
            <w:r w:rsidRPr="001251B2">
              <w:rPr>
                <w:rFonts w:ascii="Calibri" w:eastAsia="Times New Roman" w:hAnsi="Calibri" w:cs="Calibri"/>
                <w:color w:val="000000"/>
                <w:sz w:val="22"/>
                <w:szCs w:val="22"/>
                <w:lang w:eastAsia="es-UY"/>
              </w:rPr>
              <w:t>elastomérica</w:t>
            </w:r>
            <w:proofErr w:type="spellEnd"/>
            <w:r w:rsidRPr="001251B2">
              <w:rPr>
                <w:rFonts w:ascii="Calibri" w:eastAsia="Times New Roman" w:hAnsi="Calibri" w:cs="Calibri"/>
                <w:color w:val="000000"/>
                <w:sz w:val="22"/>
                <w:szCs w:val="22"/>
                <w:lang w:eastAsia="es-UY"/>
              </w:rPr>
              <w:t xml:space="preserve"> de 8 mm </w:t>
            </w:r>
            <w:proofErr w:type="spellStart"/>
            <w:r w:rsidRPr="001251B2">
              <w:rPr>
                <w:rFonts w:ascii="Calibri" w:eastAsia="Times New Roman" w:hAnsi="Calibri" w:cs="Calibri"/>
                <w:color w:val="000000"/>
                <w:sz w:val="22"/>
                <w:szCs w:val="22"/>
                <w:lang w:eastAsia="es-UY"/>
              </w:rPr>
              <w:t>aprox</w:t>
            </w:r>
            <w:proofErr w:type="spellEnd"/>
            <w:r w:rsidRPr="001251B2">
              <w:rPr>
                <w:rFonts w:ascii="Calibri" w:eastAsia="Times New Roman" w:hAnsi="Calibri" w:cs="Calibri"/>
                <w:color w:val="000000"/>
                <w:sz w:val="22"/>
                <w:szCs w:val="22"/>
                <w:lang w:eastAsia="es-UY"/>
              </w:rPr>
              <w:t xml:space="preserve"> de diámetro interno</w:t>
            </w:r>
          </w:p>
        </w:tc>
        <w:tc>
          <w:tcPr>
            <w:tcW w:w="0" w:type="auto"/>
            <w:tcBorders>
              <w:top w:val="nil"/>
              <w:left w:val="nil"/>
              <w:bottom w:val="single" w:sz="4" w:space="0" w:color="auto"/>
              <w:right w:val="nil"/>
            </w:tcBorders>
            <w:shd w:val="clear" w:color="auto" w:fill="auto"/>
            <w:noWrap/>
            <w:vAlign w:val="bottom"/>
            <w:hideMark/>
          </w:tcPr>
          <w:p w14:paraId="753475A1"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891A0B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D32B614"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30D8D1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9EA4D1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Cepillos lava vaso con ventosas</w:t>
            </w:r>
          </w:p>
        </w:tc>
        <w:tc>
          <w:tcPr>
            <w:tcW w:w="0" w:type="auto"/>
            <w:tcBorders>
              <w:top w:val="nil"/>
              <w:left w:val="nil"/>
              <w:bottom w:val="single" w:sz="4" w:space="0" w:color="auto"/>
              <w:right w:val="nil"/>
            </w:tcBorders>
            <w:shd w:val="clear" w:color="auto" w:fill="auto"/>
            <w:noWrap/>
            <w:vAlign w:val="bottom"/>
            <w:hideMark/>
          </w:tcPr>
          <w:p w14:paraId="6C9BA1B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9975208"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1C9149F"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D7FE773"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DED382" w14:textId="77777777" w:rsidR="001251B2" w:rsidRPr="001251B2" w:rsidRDefault="001251B2" w:rsidP="001251B2">
            <w:pPr>
              <w:jc w:val="center"/>
              <w:rPr>
                <w:rFonts w:ascii="Calibri" w:eastAsia="Times New Roman" w:hAnsi="Calibri" w:cs="Calibri"/>
                <w:color w:val="000000"/>
                <w:sz w:val="22"/>
                <w:szCs w:val="22"/>
                <w:lang w:eastAsia="es-UY"/>
              </w:rPr>
            </w:pPr>
            <w:proofErr w:type="spellStart"/>
            <w:r w:rsidRPr="001251B2">
              <w:rPr>
                <w:rFonts w:ascii="Calibri" w:eastAsia="Times New Roman" w:hAnsi="Calibri" w:cs="Calibri"/>
                <w:color w:val="000000"/>
                <w:sz w:val="22"/>
                <w:szCs w:val="22"/>
                <w:lang w:eastAsia="es-UY"/>
              </w:rPr>
              <w:t>Termocontraíble</w:t>
            </w:r>
            <w:proofErr w:type="spellEnd"/>
            <w:r w:rsidRPr="001251B2">
              <w:rPr>
                <w:rFonts w:ascii="Calibri" w:eastAsia="Times New Roman" w:hAnsi="Calibri" w:cs="Calibri"/>
                <w:color w:val="000000"/>
                <w:sz w:val="22"/>
                <w:szCs w:val="22"/>
                <w:lang w:eastAsia="es-UY"/>
              </w:rPr>
              <w:t xml:space="preserve"> negro de 5 cm de ancho aprox.</w:t>
            </w:r>
          </w:p>
        </w:tc>
        <w:tc>
          <w:tcPr>
            <w:tcW w:w="0" w:type="auto"/>
            <w:tcBorders>
              <w:top w:val="nil"/>
              <w:left w:val="nil"/>
              <w:bottom w:val="single" w:sz="4" w:space="0" w:color="auto"/>
              <w:right w:val="nil"/>
            </w:tcBorders>
            <w:shd w:val="clear" w:color="auto" w:fill="auto"/>
            <w:noWrap/>
            <w:vAlign w:val="bottom"/>
            <w:hideMark/>
          </w:tcPr>
          <w:p w14:paraId="45650CE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0ADACC0"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6F49157F"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A28ED8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F2E399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Esponja con mango porta jabón</w:t>
            </w:r>
          </w:p>
        </w:tc>
        <w:tc>
          <w:tcPr>
            <w:tcW w:w="0" w:type="auto"/>
            <w:tcBorders>
              <w:top w:val="nil"/>
              <w:left w:val="nil"/>
              <w:bottom w:val="single" w:sz="4" w:space="0" w:color="auto"/>
              <w:right w:val="nil"/>
            </w:tcBorders>
            <w:shd w:val="clear" w:color="auto" w:fill="auto"/>
            <w:noWrap/>
            <w:vAlign w:val="bottom"/>
            <w:hideMark/>
          </w:tcPr>
          <w:p w14:paraId="0B649AB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8F58A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2509B46"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1CA9BA0"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29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4C137F2" w14:textId="77777777" w:rsidR="001251B2" w:rsidRPr="001251B2" w:rsidRDefault="001251B2" w:rsidP="001251B2">
            <w:pPr>
              <w:jc w:val="center"/>
              <w:rPr>
                <w:rFonts w:ascii="Calibri" w:eastAsia="Times New Roman" w:hAnsi="Calibri" w:cs="Calibri"/>
                <w:color w:val="000000"/>
                <w:sz w:val="22"/>
                <w:szCs w:val="22"/>
                <w:lang w:eastAsia="es-UY"/>
              </w:rPr>
            </w:pPr>
            <w:proofErr w:type="spellStart"/>
            <w:r w:rsidRPr="001251B2">
              <w:rPr>
                <w:rFonts w:ascii="Calibri" w:eastAsia="Times New Roman" w:hAnsi="Calibri" w:cs="Calibri"/>
                <w:color w:val="000000"/>
                <w:sz w:val="22"/>
                <w:szCs w:val="22"/>
                <w:lang w:eastAsia="es-UY"/>
              </w:rPr>
              <w:t>Engrosador</w:t>
            </w:r>
            <w:proofErr w:type="spellEnd"/>
            <w:r w:rsidRPr="001251B2">
              <w:rPr>
                <w:rFonts w:ascii="Calibri" w:eastAsia="Times New Roman" w:hAnsi="Calibri" w:cs="Calibri"/>
                <w:color w:val="000000"/>
                <w:sz w:val="22"/>
                <w:szCs w:val="22"/>
                <w:lang w:eastAsia="es-UY"/>
              </w:rPr>
              <w:t xml:space="preserve"> de lápiz (</w:t>
            </w:r>
            <w:proofErr w:type="spellStart"/>
            <w:r w:rsidRPr="001251B2">
              <w:rPr>
                <w:rFonts w:ascii="Calibri" w:eastAsia="Times New Roman" w:hAnsi="Calibri" w:cs="Calibri"/>
                <w:color w:val="000000"/>
                <w:sz w:val="22"/>
                <w:szCs w:val="22"/>
                <w:lang w:eastAsia="es-UY"/>
              </w:rPr>
              <w:t>grip</w:t>
            </w:r>
            <w:proofErr w:type="spellEnd"/>
            <w:r w:rsidRPr="001251B2">
              <w:rPr>
                <w:rFonts w:ascii="Calibri" w:eastAsia="Times New Roman" w:hAnsi="Calibri" w:cs="Calibri"/>
                <w:color w:val="000000"/>
                <w:sz w:val="22"/>
                <w:szCs w:val="22"/>
                <w:lang w:eastAsia="es-UY"/>
              </w:rPr>
              <w:t xml:space="preserve"> triangular)</w:t>
            </w:r>
          </w:p>
        </w:tc>
        <w:tc>
          <w:tcPr>
            <w:tcW w:w="0" w:type="auto"/>
            <w:tcBorders>
              <w:top w:val="nil"/>
              <w:left w:val="nil"/>
              <w:bottom w:val="single" w:sz="4" w:space="0" w:color="auto"/>
              <w:right w:val="nil"/>
            </w:tcBorders>
            <w:shd w:val="clear" w:color="auto" w:fill="auto"/>
            <w:noWrap/>
            <w:vAlign w:val="bottom"/>
            <w:hideMark/>
          </w:tcPr>
          <w:p w14:paraId="738C0B30"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E962D3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FE2C411"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961AA8B"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2D84F5E" w14:textId="77777777" w:rsidR="001251B2" w:rsidRPr="001251B2" w:rsidRDefault="001251B2" w:rsidP="001251B2">
            <w:pPr>
              <w:jc w:val="center"/>
              <w:rPr>
                <w:rFonts w:ascii="Calibri" w:eastAsia="Times New Roman" w:hAnsi="Calibri" w:cs="Calibri"/>
                <w:color w:val="000000"/>
                <w:sz w:val="22"/>
                <w:szCs w:val="22"/>
                <w:lang w:eastAsia="es-UY"/>
              </w:rPr>
            </w:pPr>
            <w:proofErr w:type="spellStart"/>
            <w:r w:rsidRPr="001251B2">
              <w:rPr>
                <w:rFonts w:ascii="Calibri" w:eastAsia="Times New Roman" w:hAnsi="Calibri" w:cs="Calibri"/>
                <w:color w:val="000000"/>
                <w:sz w:val="22"/>
                <w:szCs w:val="22"/>
                <w:lang w:eastAsia="es-UY"/>
              </w:rPr>
              <w:t>Engrosador</w:t>
            </w:r>
            <w:proofErr w:type="spellEnd"/>
            <w:r w:rsidRPr="001251B2">
              <w:rPr>
                <w:rFonts w:ascii="Calibri" w:eastAsia="Times New Roman" w:hAnsi="Calibri" w:cs="Calibri"/>
                <w:color w:val="000000"/>
                <w:sz w:val="22"/>
                <w:szCs w:val="22"/>
                <w:lang w:eastAsia="es-UY"/>
              </w:rPr>
              <w:t xml:space="preserve"> de lápiz (</w:t>
            </w:r>
            <w:proofErr w:type="spellStart"/>
            <w:r w:rsidRPr="001251B2">
              <w:rPr>
                <w:rFonts w:ascii="Calibri" w:eastAsia="Times New Roman" w:hAnsi="Calibri" w:cs="Calibri"/>
                <w:color w:val="000000"/>
                <w:sz w:val="22"/>
                <w:szCs w:val="22"/>
                <w:lang w:eastAsia="es-UY"/>
              </w:rPr>
              <w:t>grip</w:t>
            </w:r>
            <w:proofErr w:type="spellEnd"/>
            <w:r w:rsidRPr="001251B2">
              <w:rPr>
                <w:rFonts w:ascii="Calibri" w:eastAsia="Times New Roman" w:hAnsi="Calibri" w:cs="Calibri"/>
                <w:color w:val="000000"/>
                <w:sz w:val="22"/>
                <w:szCs w:val="22"/>
                <w:lang w:eastAsia="es-UY"/>
              </w:rPr>
              <w:t xml:space="preserve"> anatómico)</w:t>
            </w:r>
          </w:p>
        </w:tc>
        <w:tc>
          <w:tcPr>
            <w:tcW w:w="0" w:type="auto"/>
            <w:tcBorders>
              <w:top w:val="nil"/>
              <w:left w:val="nil"/>
              <w:bottom w:val="single" w:sz="4" w:space="0" w:color="auto"/>
              <w:right w:val="nil"/>
            </w:tcBorders>
            <w:shd w:val="clear" w:color="auto" w:fill="auto"/>
            <w:noWrap/>
            <w:vAlign w:val="bottom"/>
            <w:hideMark/>
          </w:tcPr>
          <w:p w14:paraId="5F699DD1"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D83E8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F2D037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988748E"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2EC1DC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Protectores de manubrio de goma espuma de 1,5 de diámetro interno</w:t>
            </w:r>
          </w:p>
        </w:tc>
        <w:tc>
          <w:tcPr>
            <w:tcW w:w="0" w:type="auto"/>
            <w:tcBorders>
              <w:top w:val="nil"/>
              <w:left w:val="nil"/>
              <w:bottom w:val="single" w:sz="4" w:space="0" w:color="auto"/>
              <w:right w:val="nil"/>
            </w:tcBorders>
            <w:shd w:val="clear" w:color="auto" w:fill="auto"/>
            <w:noWrap/>
            <w:vAlign w:val="bottom"/>
            <w:hideMark/>
          </w:tcPr>
          <w:p w14:paraId="473F9CA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E6AB84B"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3C5624A"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4CEACD90"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6DCE54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Platos hondos de plástico no descartable</w:t>
            </w:r>
          </w:p>
        </w:tc>
        <w:tc>
          <w:tcPr>
            <w:tcW w:w="0" w:type="auto"/>
            <w:tcBorders>
              <w:top w:val="nil"/>
              <w:left w:val="nil"/>
              <w:bottom w:val="single" w:sz="4" w:space="0" w:color="auto"/>
              <w:right w:val="nil"/>
            </w:tcBorders>
            <w:shd w:val="clear" w:color="auto" w:fill="auto"/>
            <w:noWrap/>
            <w:vAlign w:val="bottom"/>
            <w:hideMark/>
          </w:tcPr>
          <w:p w14:paraId="4354B81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267E3B"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B5CA54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658AE4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3240F9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Cortador de pizza circular </w:t>
            </w:r>
          </w:p>
        </w:tc>
        <w:tc>
          <w:tcPr>
            <w:tcW w:w="0" w:type="auto"/>
            <w:tcBorders>
              <w:top w:val="nil"/>
              <w:left w:val="nil"/>
              <w:bottom w:val="single" w:sz="4" w:space="0" w:color="auto"/>
              <w:right w:val="nil"/>
            </w:tcBorders>
            <w:shd w:val="clear" w:color="auto" w:fill="auto"/>
            <w:noWrap/>
            <w:vAlign w:val="bottom"/>
            <w:hideMark/>
          </w:tcPr>
          <w:p w14:paraId="5977470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FEBFD2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008C759"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1C3E61C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39CAD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Cinta mochila de nylon de 3cm de ancho y color negro</w:t>
            </w:r>
          </w:p>
        </w:tc>
        <w:tc>
          <w:tcPr>
            <w:tcW w:w="0" w:type="auto"/>
            <w:tcBorders>
              <w:top w:val="nil"/>
              <w:left w:val="nil"/>
              <w:bottom w:val="single" w:sz="4" w:space="0" w:color="auto"/>
              <w:right w:val="nil"/>
            </w:tcBorders>
            <w:shd w:val="clear" w:color="auto" w:fill="auto"/>
            <w:noWrap/>
            <w:vAlign w:val="bottom"/>
            <w:hideMark/>
          </w:tcPr>
          <w:p w14:paraId="6428434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7A996BD"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7626C7C"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BD47062"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FE82B48"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Asas </w:t>
            </w:r>
            <w:proofErr w:type="spellStart"/>
            <w:r w:rsidRPr="001251B2">
              <w:rPr>
                <w:rFonts w:ascii="Calibri" w:eastAsia="Times New Roman" w:hAnsi="Calibri" w:cs="Calibri"/>
                <w:color w:val="000000"/>
                <w:sz w:val="22"/>
                <w:szCs w:val="22"/>
                <w:lang w:eastAsia="es-UY"/>
              </w:rPr>
              <w:t>sujetabolsas</w:t>
            </w:r>
            <w:proofErr w:type="spellEnd"/>
            <w:r w:rsidRPr="001251B2">
              <w:rPr>
                <w:rFonts w:ascii="Calibri" w:eastAsia="Times New Roman" w:hAnsi="Calibri" w:cs="Calibri"/>
                <w:color w:val="000000"/>
                <w:sz w:val="22"/>
                <w:szCs w:val="22"/>
                <w:lang w:eastAsia="es-UY"/>
              </w:rPr>
              <w:t xml:space="preserve"> de plástico</w:t>
            </w:r>
          </w:p>
        </w:tc>
        <w:tc>
          <w:tcPr>
            <w:tcW w:w="0" w:type="auto"/>
            <w:tcBorders>
              <w:top w:val="nil"/>
              <w:left w:val="nil"/>
              <w:bottom w:val="single" w:sz="4" w:space="0" w:color="auto"/>
              <w:right w:val="nil"/>
            </w:tcBorders>
            <w:shd w:val="clear" w:color="auto" w:fill="auto"/>
            <w:noWrap/>
            <w:vAlign w:val="bottom"/>
            <w:hideMark/>
          </w:tcPr>
          <w:p w14:paraId="58D12E2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BE4E642"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0E26C13"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5E8AA4A"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D9992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Varilla de madera de 1,5 cm de diámetro x60 cm de largo</w:t>
            </w:r>
          </w:p>
        </w:tc>
        <w:tc>
          <w:tcPr>
            <w:tcW w:w="0" w:type="auto"/>
            <w:tcBorders>
              <w:top w:val="nil"/>
              <w:left w:val="nil"/>
              <w:bottom w:val="single" w:sz="4" w:space="0" w:color="auto"/>
              <w:right w:val="nil"/>
            </w:tcBorders>
            <w:shd w:val="clear" w:color="auto" w:fill="auto"/>
            <w:noWrap/>
            <w:vAlign w:val="bottom"/>
            <w:hideMark/>
          </w:tcPr>
          <w:p w14:paraId="5BD600F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BF0686A"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45329B6"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958C5E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DAD272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Calzadores de mango largo de plástico</w:t>
            </w:r>
          </w:p>
        </w:tc>
        <w:tc>
          <w:tcPr>
            <w:tcW w:w="0" w:type="auto"/>
            <w:tcBorders>
              <w:top w:val="nil"/>
              <w:left w:val="nil"/>
              <w:bottom w:val="single" w:sz="4" w:space="0" w:color="auto"/>
              <w:right w:val="nil"/>
            </w:tcBorders>
            <w:shd w:val="clear" w:color="auto" w:fill="auto"/>
            <w:noWrap/>
            <w:vAlign w:val="bottom"/>
            <w:hideMark/>
          </w:tcPr>
          <w:p w14:paraId="36C4D7A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89196C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64076859"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457412E5"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105A4A0"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Tubos de silicona caliente 1cm</w:t>
            </w:r>
          </w:p>
        </w:tc>
        <w:tc>
          <w:tcPr>
            <w:tcW w:w="0" w:type="auto"/>
            <w:tcBorders>
              <w:top w:val="nil"/>
              <w:left w:val="nil"/>
              <w:bottom w:val="single" w:sz="4" w:space="0" w:color="auto"/>
              <w:right w:val="nil"/>
            </w:tcBorders>
            <w:shd w:val="clear" w:color="auto" w:fill="auto"/>
            <w:noWrap/>
            <w:vAlign w:val="bottom"/>
            <w:hideMark/>
          </w:tcPr>
          <w:p w14:paraId="208941E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CB2021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3B5887A"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B3B146C"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39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8B30E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Pelotitas de </w:t>
            </w:r>
            <w:proofErr w:type="spellStart"/>
            <w:r w:rsidRPr="001251B2">
              <w:rPr>
                <w:rFonts w:ascii="Calibri" w:eastAsia="Times New Roman" w:hAnsi="Calibri" w:cs="Calibri"/>
                <w:color w:val="000000"/>
                <w:sz w:val="22"/>
                <w:szCs w:val="22"/>
                <w:lang w:eastAsia="es-UY"/>
              </w:rPr>
              <w:t>tergopol</w:t>
            </w:r>
            <w:proofErr w:type="spellEnd"/>
            <w:r w:rsidRPr="001251B2">
              <w:rPr>
                <w:rFonts w:ascii="Calibri" w:eastAsia="Times New Roman" w:hAnsi="Calibri" w:cs="Calibri"/>
                <w:color w:val="000000"/>
                <w:sz w:val="22"/>
                <w:szCs w:val="22"/>
                <w:lang w:eastAsia="es-UY"/>
              </w:rPr>
              <w:t xml:space="preserve"> 4cm de diámetro</w:t>
            </w:r>
          </w:p>
        </w:tc>
        <w:tc>
          <w:tcPr>
            <w:tcW w:w="0" w:type="auto"/>
            <w:tcBorders>
              <w:top w:val="nil"/>
              <w:left w:val="nil"/>
              <w:bottom w:val="single" w:sz="4" w:space="0" w:color="auto"/>
              <w:right w:val="nil"/>
            </w:tcBorders>
            <w:shd w:val="clear" w:color="auto" w:fill="auto"/>
            <w:noWrap/>
            <w:vAlign w:val="bottom"/>
            <w:hideMark/>
          </w:tcPr>
          <w:p w14:paraId="1ADFD434"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DC910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9042193"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641613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53C9F2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Pelotitas de </w:t>
            </w:r>
            <w:proofErr w:type="spellStart"/>
            <w:r w:rsidRPr="001251B2">
              <w:rPr>
                <w:rFonts w:ascii="Calibri" w:eastAsia="Times New Roman" w:hAnsi="Calibri" w:cs="Calibri"/>
                <w:color w:val="000000"/>
                <w:sz w:val="22"/>
                <w:szCs w:val="22"/>
                <w:lang w:eastAsia="es-UY"/>
              </w:rPr>
              <w:t>tergopol</w:t>
            </w:r>
            <w:proofErr w:type="spellEnd"/>
            <w:r w:rsidRPr="001251B2">
              <w:rPr>
                <w:rFonts w:ascii="Calibri" w:eastAsia="Times New Roman" w:hAnsi="Calibri" w:cs="Calibri"/>
                <w:color w:val="000000"/>
                <w:sz w:val="22"/>
                <w:szCs w:val="22"/>
                <w:lang w:eastAsia="es-UY"/>
              </w:rPr>
              <w:t xml:space="preserve"> 6 cm diámetro </w:t>
            </w:r>
          </w:p>
        </w:tc>
        <w:tc>
          <w:tcPr>
            <w:tcW w:w="0" w:type="auto"/>
            <w:tcBorders>
              <w:top w:val="nil"/>
              <w:left w:val="nil"/>
              <w:bottom w:val="single" w:sz="4" w:space="0" w:color="auto"/>
              <w:right w:val="nil"/>
            </w:tcBorders>
            <w:shd w:val="clear" w:color="auto" w:fill="auto"/>
            <w:noWrap/>
            <w:vAlign w:val="bottom"/>
            <w:hideMark/>
          </w:tcPr>
          <w:p w14:paraId="31B373C4"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C6CE7C4"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5F4C747"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E88AFE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D2521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Pinzas alcanza objetos de plástico</w:t>
            </w:r>
          </w:p>
        </w:tc>
        <w:tc>
          <w:tcPr>
            <w:tcW w:w="0" w:type="auto"/>
            <w:tcBorders>
              <w:top w:val="nil"/>
              <w:left w:val="nil"/>
              <w:bottom w:val="single" w:sz="4" w:space="0" w:color="auto"/>
              <w:right w:val="nil"/>
            </w:tcBorders>
            <w:shd w:val="clear" w:color="auto" w:fill="auto"/>
            <w:noWrap/>
            <w:vAlign w:val="bottom"/>
            <w:hideMark/>
          </w:tcPr>
          <w:p w14:paraId="0BA53121"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B5A6580"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37BCAE3"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A8DB83A"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E13CD8"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Peine con mango de plástico</w:t>
            </w:r>
          </w:p>
        </w:tc>
        <w:tc>
          <w:tcPr>
            <w:tcW w:w="0" w:type="auto"/>
            <w:tcBorders>
              <w:top w:val="nil"/>
              <w:left w:val="nil"/>
              <w:bottom w:val="single" w:sz="4" w:space="0" w:color="auto"/>
              <w:right w:val="nil"/>
            </w:tcBorders>
            <w:shd w:val="clear" w:color="auto" w:fill="auto"/>
            <w:noWrap/>
            <w:vAlign w:val="bottom"/>
            <w:hideMark/>
          </w:tcPr>
          <w:p w14:paraId="50E81803"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2EE1A8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5559EA9"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F234267"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6B73E62"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Peladores de verdura de metal</w:t>
            </w:r>
          </w:p>
        </w:tc>
        <w:tc>
          <w:tcPr>
            <w:tcW w:w="0" w:type="auto"/>
            <w:tcBorders>
              <w:top w:val="nil"/>
              <w:left w:val="nil"/>
              <w:bottom w:val="single" w:sz="4" w:space="0" w:color="auto"/>
              <w:right w:val="nil"/>
            </w:tcBorders>
            <w:shd w:val="clear" w:color="auto" w:fill="auto"/>
            <w:noWrap/>
            <w:vAlign w:val="bottom"/>
            <w:hideMark/>
          </w:tcPr>
          <w:p w14:paraId="6EE1350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0BD32E0"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BE26B36"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40B4605C"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2E16E4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Cordón elástico blanco</w:t>
            </w:r>
          </w:p>
        </w:tc>
        <w:tc>
          <w:tcPr>
            <w:tcW w:w="0" w:type="auto"/>
            <w:tcBorders>
              <w:top w:val="nil"/>
              <w:left w:val="nil"/>
              <w:bottom w:val="single" w:sz="4" w:space="0" w:color="auto"/>
              <w:right w:val="nil"/>
            </w:tcBorders>
            <w:shd w:val="clear" w:color="auto" w:fill="auto"/>
            <w:noWrap/>
            <w:vAlign w:val="bottom"/>
            <w:hideMark/>
          </w:tcPr>
          <w:p w14:paraId="7D509738"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C64219"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6BA84D1"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837BDF3"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7EEA1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Cordón elástico negro</w:t>
            </w:r>
          </w:p>
        </w:tc>
        <w:tc>
          <w:tcPr>
            <w:tcW w:w="0" w:type="auto"/>
            <w:tcBorders>
              <w:top w:val="nil"/>
              <w:left w:val="nil"/>
              <w:bottom w:val="single" w:sz="4" w:space="0" w:color="auto"/>
              <w:right w:val="nil"/>
            </w:tcBorders>
            <w:shd w:val="clear" w:color="auto" w:fill="auto"/>
            <w:noWrap/>
            <w:vAlign w:val="bottom"/>
            <w:hideMark/>
          </w:tcPr>
          <w:p w14:paraId="08E86EB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7ED53F3"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C02CCD7"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C862335"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101ADE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Tabla de plástico de picar alimentos 20 x25 cm</w:t>
            </w:r>
          </w:p>
        </w:tc>
        <w:tc>
          <w:tcPr>
            <w:tcW w:w="0" w:type="auto"/>
            <w:tcBorders>
              <w:top w:val="nil"/>
              <w:left w:val="nil"/>
              <w:bottom w:val="single" w:sz="4" w:space="0" w:color="auto"/>
              <w:right w:val="nil"/>
            </w:tcBorders>
            <w:shd w:val="clear" w:color="auto" w:fill="auto"/>
            <w:noWrap/>
            <w:vAlign w:val="bottom"/>
            <w:hideMark/>
          </w:tcPr>
          <w:p w14:paraId="787A38B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DF63C2"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8A4D33A"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027912E6"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D6BD4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Clavos de acero inoxidable 40mm</w:t>
            </w:r>
          </w:p>
        </w:tc>
        <w:tc>
          <w:tcPr>
            <w:tcW w:w="0" w:type="auto"/>
            <w:tcBorders>
              <w:top w:val="nil"/>
              <w:left w:val="nil"/>
              <w:bottom w:val="single" w:sz="4" w:space="0" w:color="auto"/>
              <w:right w:val="nil"/>
            </w:tcBorders>
            <w:shd w:val="clear" w:color="auto" w:fill="auto"/>
            <w:noWrap/>
            <w:vAlign w:val="bottom"/>
            <w:hideMark/>
          </w:tcPr>
          <w:p w14:paraId="3E27F75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E492F35"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EC79BF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6484324"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44ABA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Pitones abiertos: largo 3,5 cm  -diámetro 1,5 cm</w:t>
            </w:r>
          </w:p>
        </w:tc>
        <w:tc>
          <w:tcPr>
            <w:tcW w:w="0" w:type="auto"/>
            <w:tcBorders>
              <w:top w:val="nil"/>
              <w:left w:val="nil"/>
              <w:bottom w:val="single" w:sz="4" w:space="0" w:color="auto"/>
              <w:right w:val="nil"/>
            </w:tcBorders>
            <w:shd w:val="clear" w:color="auto" w:fill="auto"/>
            <w:noWrap/>
            <w:vAlign w:val="bottom"/>
            <w:hideMark/>
          </w:tcPr>
          <w:p w14:paraId="4E79C48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075B5A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19AA696"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3AB83990"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49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851E6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Ventosas de goma 4 cm de diámetro</w:t>
            </w:r>
          </w:p>
        </w:tc>
        <w:tc>
          <w:tcPr>
            <w:tcW w:w="0" w:type="auto"/>
            <w:tcBorders>
              <w:top w:val="nil"/>
              <w:left w:val="nil"/>
              <w:bottom w:val="single" w:sz="4" w:space="0" w:color="auto"/>
              <w:right w:val="nil"/>
            </w:tcBorders>
            <w:shd w:val="clear" w:color="auto" w:fill="auto"/>
            <w:noWrap/>
            <w:vAlign w:val="bottom"/>
            <w:hideMark/>
          </w:tcPr>
          <w:p w14:paraId="35ED48F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B15E261"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58C2120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64F5B25D"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C88CE0"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Precintos largos color negro 4,8mm de 30 cm </w:t>
            </w:r>
          </w:p>
        </w:tc>
        <w:tc>
          <w:tcPr>
            <w:tcW w:w="0" w:type="auto"/>
            <w:tcBorders>
              <w:top w:val="nil"/>
              <w:left w:val="nil"/>
              <w:bottom w:val="single" w:sz="4" w:space="0" w:color="auto"/>
              <w:right w:val="nil"/>
            </w:tcBorders>
            <w:shd w:val="clear" w:color="auto" w:fill="auto"/>
            <w:noWrap/>
            <w:vAlign w:val="bottom"/>
            <w:hideMark/>
          </w:tcPr>
          <w:p w14:paraId="68D1473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FA5DAA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7294FDFD"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283B97AD"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136939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Tela neopreno color negro</w:t>
            </w:r>
          </w:p>
        </w:tc>
        <w:tc>
          <w:tcPr>
            <w:tcW w:w="0" w:type="auto"/>
            <w:tcBorders>
              <w:top w:val="nil"/>
              <w:left w:val="nil"/>
              <w:bottom w:val="single" w:sz="4" w:space="0" w:color="auto"/>
              <w:right w:val="nil"/>
            </w:tcBorders>
            <w:shd w:val="clear" w:color="auto" w:fill="auto"/>
            <w:noWrap/>
            <w:vAlign w:val="bottom"/>
            <w:hideMark/>
          </w:tcPr>
          <w:p w14:paraId="75C946EB"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5B2AC9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44307507"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8E0D5E2"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47A2C6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Cepillos de dientes</w:t>
            </w:r>
          </w:p>
        </w:tc>
        <w:tc>
          <w:tcPr>
            <w:tcW w:w="0" w:type="auto"/>
            <w:tcBorders>
              <w:top w:val="nil"/>
              <w:left w:val="nil"/>
              <w:bottom w:val="single" w:sz="4" w:space="0" w:color="auto"/>
              <w:right w:val="nil"/>
            </w:tcBorders>
            <w:shd w:val="clear" w:color="auto" w:fill="auto"/>
            <w:noWrap/>
            <w:vAlign w:val="bottom"/>
            <w:hideMark/>
          </w:tcPr>
          <w:p w14:paraId="1E07059A"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E6E9AAC"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1D022F6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12065E65"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95FFBCC"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Cortaúñas grande de metal </w:t>
            </w:r>
          </w:p>
        </w:tc>
        <w:tc>
          <w:tcPr>
            <w:tcW w:w="0" w:type="auto"/>
            <w:tcBorders>
              <w:top w:val="nil"/>
              <w:left w:val="nil"/>
              <w:bottom w:val="single" w:sz="4" w:space="0" w:color="auto"/>
              <w:right w:val="nil"/>
            </w:tcBorders>
            <w:shd w:val="clear" w:color="auto" w:fill="auto"/>
            <w:noWrap/>
            <w:vAlign w:val="bottom"/>
            <w:hideMark/>
          </w:tcPr>
          <w:p w14:paraId="124B6FF1"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312382E"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97CD1C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77E24608"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EA58E27"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Tela antideslizante microperforada</w:t>
            </w:r>
          </w:p>
        </w:tc>
        <w:tc>
          <w:tcPr>
            <w:tcW w:w="0" w:type="auto"/>
            <w:tcBorders>
              <w:top w:val="nil"/>
              <w:left w:val="nil"/>
              <w:bottom w:val="single" w:sz="4" w:space="0" w:color="auto"/>
              <w:right w:val="nil"/>
            </w:tcBorders>
            <w:shd w:val="clear" w:color="auto" w:fill="auto"/>
            <w:noWrap/>
            <w:vAlign w:val="bottom"/>
            <w:hideMark/>
          </w:tcPr>
          <w:p w14:paraId="704B41B6"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224D144"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0DFD7BD8"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3488A259"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8C90F1D"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Cinta adhesiva </w:t>
            </w:r>
            <w:proofErr w:type="spellStart"/>
            <w:r w:rsidRPr="001251B2">
              <w:rPr>
                <w:rFonts w:ascii="Calibri" w:eastAsia="Times New Roman" w:hAnsi="Calibri" w:cs="Calibri"/>
                <w:color w:val="000000"/>
                <w:sz w:val="22"/>
                <w:szCs w:val="22"/>
                <w:lang w:eastAsia="es-UY"/>
              </w:rPr>
              <w:t>termocontraíble</w:t>
            </w:r>
            <w:proofErr w:type="spellEnd"/>
            <w:r w:rsidRPr="001251B2">
              <w:rPr>
                <w:rFonts w:ascii="Calibri" w:eastAsia="Times New Roman" w:hAnsi="Calibri" w:cs="Calibri"/>
                <w:color w:val="000000"/>
                <w:sz w:val="22"/>
                <w:szCs w:val="22"/>
                <w:lang w:eastAsia="es-UY"/>
              </w:rPr>
              <w:t xml:space="preserve"> 3cm de ancho</w:t>
            </w:r>
          </w:p>
        </w:tc>
        <w:tc>
          <w:tcPr>
            <w:tcW w:w="0" w:type="auto"/>
            <w:tcBorders>
              <w:top w:val="nil"/>
              <w:left w:val="nil"/>
              <w:bottom w:val="single" w:sz="4" w:space="0" w:color="auto"/>
              <w:right w:val="nil"/>
            </w:tcBorders>
            <w:shd w:val="clear" w:color="auto" w:fill="auto"/>
            <w:noWrap/>
            <w:vAlign w:val="bottom"/>
            <w:hideMark/>
          </w:tcPr>
          <w:p w14:paraId="5455C31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2B5234"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3790377E" w14:textId="77777777" w:rsidTr="001251B2">
        <w:trPr>
          <w:trHeight w:val="300"/>
        </w:trPr>
        <w:tc>
          <w:tcPr>
            <w:tcW w:w="0" w:type="auto"/>
            <w:tcBorders>
              <w:top w:val="nil"/>
              <w:left w:val="single" w:sz="8" w:space="0" w:color="auto"/>
              <w:bottom w:val="single" w:sz="4" w:space="0" w:color="auto"/>
              <w:right w:val="nil"/>
            </w:tcBorders>
            <w:shd w:val="clear" w:color="000000" w:fill="305496"/>
            <w:noWrap/>
            <w:vAlign w:val="bottom"/>
            <w:hideMark/>
          </w:tcPr>
          <w:p w14:paraId="5084D71F"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33DAF4F"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xml:space="preserve">Planchas goma </w:t>
            </w:r>
            <w:proofErr w:type="spellStart"/>
            <w:r w:rsidRPr="001251B2">
              <w:rPr>
                <w:rFonts w:ascii="Calibri" w:eastAsia="Times New Roman" w:hAnsi="Calibri" w:cs="Calibri"/>
                <w:color w:val="000000"/>
                <w:sz w:val="22"/>
                <w:szCs w:val="22"/>
                <w:lang w:eastAsia="es-UY"/>
              </w:rPr>
              <w:t>eva</w:t>
            </w:r>
            <w:proofErr w:type="spellEnd"/>
            <w:r w:rsidRPr="001251B2">
              <w:rPr>
                <w:rFonts w:ascii="Calibri" w:eastAsia="Times New Roman" w:hAnsi="Calibri" w:cs="Calibri"/>
                <w:color w:val="000000"/>
                <w:sz w:val="22"/>
                <w:szCs w:val="22"/>
                <w:lang w:eastAsia="es-UY"/>
              </w:rPr>
              <w:t xml:space="preserve"> autoadhesiva 60 x 40 cm </w:t>
            </w:r>
            <w:proofErr w:type="spellStart"/>
            <w:r w:rsidRPr="001251B2">
              <w:rPr>
                <w:rFonts w:ascii="Calibri" w:eastAsia="Times New Roman" w:hAnsi="Calibri" w:cs="Calibri"/>
                <w:color w:val="000000"/>
                <w:sz w:val="22"/>
                <w:szCs w:val="22"/>
                <w:lang w:eastAsia="es-UY"/>
              </w:rPr>
              <w:t>aprox</w:t>
            </w:r>
            <w:proofErr w:type="spellEnd"/>
          </w:p>
        </w:tc>
        <w:tc>
          <w:tcPr>
            <w:tcW w:w="0" w:type="auto"/>
            <w:tcBorders>
              <w:top w:val="nil"/>
              <w:left w:val="nil"/>
              <w:bottom w:val="single" w:sz="4" w:space="0" w:color="auto"/>
              <w:right w:val="nil"/>
            </w:tcBorders>
            <w:shd w:val="clear" w:color="auto" w:fill="auto"/>
            <w:noWrap/>
            <w:vAlign w:val="bottom"/>
            <w:hideMark/>
          </w:tcPr>
          <w:p w14:paraId="407B2485"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F34CC58"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r w:rsidR="001251B2" w:rsidRPr="001251B2" w14:paraId="298AA7A3" w14:textId="77777777" w:rsidTr="001251B2">
        <w:trPr>
          <w:trHeight w:val="315"/>
        </w:trPr>
        <w:tc>
          <w:tcPr>
            <w:tcW w:w="0" w:type="auto"/>
            <w:tcBorders>
              <w:top w:val="nil"/>
              <w:left w:val="single" w:sz="8" w:space="0" w:color="auto"/>
              <w:bottom w:val="single" w:sz="4" w:space="0" w:color="auto"/>
              <w:right w:val="nil"/>
            </w:tcBorders>
            <w:shd w:val="clear" w:color="000000" w:fill="305496"/>
            <w:noWrap/>
            <w:vAlign w:val="bottom"/>
            <w:hideMark/>
          </w:tcPr>
          <w:p w14:paraId="32ADA95A" w14:textId="77777777" w:rsidR="001251B2" w:rsidRPr="001251B2" w:rsidRDefault="001251B2" w:rsidP="001251B2">
            <w:pPr>
              <w:jc w:val="center"/>
              <w:rPr>
                <w:rFonts w:ascii="Calibri" w:eastAsia="Times New Roman" w:hAnsi="Calibri" w:cs="Calibri"/>
                <w:b/>
                <w:bCs/>
                <w:color w:val="FFFFFF"/>
                <w:sz w:val="22"/>
                <w:szCs w:val="22"/>
                <w:lang w:eastAsia="es-UY"/>
              </w:rPr>
            </w:pPr>
            <w:r w:rsidRPr="001251B2">
              <w:rPr>
                <w:rFonts w:ascii="Calibri" w:eastAsia="Times New Roman" w:hAnsi="Calibri" w:cs="Calibri"/>
                <w:b/>
                <w:bCs/>
                <w:color w:val="FFFFFF"/>
                <w:sz w:val="22"/>
                <w:szCs w:val="22"/>
                <w:lang w:eastAsia="es-UY"/>
              </w:rPr>
              <w:t>57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46AD99"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Encendedores</w:t>
            </w:r>
          </w:p>
        </w:tc>
        <w:tc>
          <w:tcPr>
            <w:tcW w:w="0" w:type="auto"/>
            <w:tcBorders>
              <w:top w:val="nil"/>
              <w:left w:val="nil"/>
              <w:bottom w:val="single" w:sz="8" w:space="0" w:color="auto"/>
              <w:right w:val="nil"/>
            </w:tcBorders>
            <w:shd w:val="clear" w:color="auto" w:fill="auto"/>
            <w:noWrap/>
            <w:vAlign w:val="bottom"/>
            <w:hideMark/>
          </w:tcPr>
          <w:p w14:paraId="717EA07E" w14:textId="77777777" w:rsidR="001251B2" w:rsidRPr="001251B2" w:rsidRDefault="001251B2" w:rsidP="001251B2">
            <w:pPr>
              <w:jc w:val="cente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E000C7" w14:textId="77777777" w:rsidR="001251B2" w:rsidRPr="001251B2" w:rsidRDefault="001251B2" w:rsidP="001251B2">
            <w:pPr>
              <w:rPr>
                <w:rFonts w:ascii="Calibri" w:eastAsia="Times New Roman" w:hAnsi="Calibri" w:cs="Calibri"/>
                <w:color w:val="000000"/>
                <w:sz w:val="22"/>
                <w:szCs w:val="22"/>
                <w:lang w:eastAsia="es-UY"/>
              </w:rPr>
            </w:pPr>
            <w:r w:rsidRPr="001251B2">
              <w:rPr>
                <w:rFonts w:ascii="Calibri" w:eastAsia="Times New Roman" w:hAnsi="Calibri" w:cs="Calibri"/>
                <w:color w:val="000000"/>
                <w:sz w:val="22"/>
                <w:szCs w:val="22"/>
                <w:lang w:eastAsia="es-UY"/>
              </w:rPr>
              <w:t> </w:t>
            </w:r>
          </w:p>
        </w:tc>
      </w:tr>
    </w:tbl>
    <w:p w14:paraId="6B45B56D" w14:textId="6C4E039E" w:rsidR="00CB7579" w:rsidRDefault="00CB7579" w:rsidP="00CB7579"/>
    <w:p w14:paraId="07EDA955" w14:textId="4385C8C4" w:rsidR="00CB7579" w:rsidRDefault="00CB7579" w:rsidP="00CB7579"/>
    <w:p w14:paraId="7E73EB74" w14:textId="401CC2B1" w:rsidR="00CB7579" w:rsidRDefault="00CB7579" w:rsidP="00CB7579"/>
    <w:p w14:paraId="2A65DC64" w14:textId="20C4A4DF" w:rsidR="00CB7579" w:rsidRDefault="00CB7579" w:rsidP="00CB7579"/>
    <w:p w14:paraId="32F5CFDC" w14:textId="1B340464" w:rsidR="00CB7579" w:rsidRDefault="00CB7579" w:rsidP="00CB7579"/>
    <w:p w14:paraId="35991F29" w14:textId="4E4D2F87" w:rsidR="00CB7579" w:rsidRDefault="00CB7579" w:rsidP="00CB7579"/>
    <w:p w14:paraId="02251A66" w14:textId="6472720D" w:rsidR="00CB7579" w:rsidRDefault="00CB7579" w:rsidP="00CB7579"/>
    <w:p w14:paraId="158E4301" w14:textId="0DAD4586" w:rsidR="00CB7579" w:rsidRDefault="00CB7579" w:rsidP="00CB7579"/>
    <w:p w14:paraId="4B50D615" w14:textId="7731CA81" w:rsidR="00CB7579" w:rsidRDefault="00CB7579" w:rsidP="00CB7579"/>
    <w:p w14:paraId="4C329FC3" w14:textId="4D27E111" w:rsidR="00CB7579" w:rsidRDefault="00CB7579" w:rsidP="00CB7579"/>
    <w:p w14:paraId="0DF2323B" w14:textId="1F7DA7E0" w:rsidR="00CB7579" w:rsidRDefault="00CB7579" w:rsidP="00CB7579"/>
    <w:p w14:paraId="329DF6D2" w14:textId="7112A3D6" w:rsidR="00CB7579" w:rsidRDefault="00CB7579" w:rsidP="00CB7579"/>
    <w:p w14:paraId="732448DE" w14:textId="520C5DDD" w:rsidR="00CB7579" w:rsidRDefault="00CB7579" w:rsidP="00CB7579"/>
    <w:p w14:paraId="3F79D2CF" w14:textId="3F991BC7" w:rsidR="00CB7579" w:rsidRDefault="00CB7579" w:rsidP="00CB7579"/>
    <w:p w14:paraId="6FCB6D31" w14:textId="6A28F113" w:rsidR="00CB7579" w:rsidRDefault="00CB7579" w:rsidP="00CB7579"/>
    <w:p w14:paraId="3FB564E8" w14:textId="2CECED8D" w:rsidR="00CB7579" w:rsidRDefault="00CB7579" w:rsidP="00CB7579"/>
    <w:p w14:paraId="186208D3" w14:textId="03F94EE3" w:rsidR="00CB7579" w:rsidRDefault="00CB7579" w:rsidP="00CB7579"/>
    <w:p w14:paraId="0E5411D7" w14:textId="4A3D217F" w:rsidR="00CB7579" w:rsidRDefault="00CB7579" w:rsidP="00CB7579"/>
    <w:p w14:paraId="263AEE6A" w14:textId="3DD913DA" w:rsidR="00CB7579" w:rsidRDefault="00CB7579" w:rsidP="00CB7579"/>
    <w:p w14:paraId="4BDB66A4" w14:textId="3AFD7041" w:rsidR="00CB7579" w:rsidRDefault="00CB7579" w:rsidP="00CB7579"/>
    <w:p w14:paraId="27C83CD0" w14:textId="47D1D12D" w:rsidR="00CB7579" w:rsidRDefault="00CB7579" w:rsidP="00CB7579"/>
    <w:p w14:paraId="57528E7A" w14:textId="1530C413" w:rsidR="00CB7579" w:rsidRDefault="00CB7579" w:rsidP="00CB7579"/>
    <w:p w14:paraId="0ADEDA02" w14:textId="225E2EAF" w:rsidR="00CB7579" w:rsidRDefault="00CB7579" w:rsidP="00CB7579"/>
    <w:p w14:paraId="1231ACA5" w14:textId="1E66ACCF" w:rsidR="00CB7579" w:rsidRDefault="00CB7579" w:rsidP="00CB7579"/>
    <w:p w14:paraId="6400568A" w14:textId="7C04E810" w:rsidR="00CB7579" w:rsidRDefault="00CB7579" w:rsidP="00CB7579"/>
    <w:p w14:paraId="63479849" w14:textId="4CAA06B4" w:rsidR="00CB7579" w:rsidRDefault="00CB7579" w:rsidP="00CB7579"/>
    <w:p w14:paraId="31D00D98" w14:textId="15A650C5" w:rsidR="00CB7579" w:rsidRDefault="00CB7579" w:rsidP="00CB7579"/>
    <w:p w14:paraId="28755329" w14:textId="38040B36" w:rsidR="00CB7579" w:rsidRDefault="00CB7579" w:rsidP="00CB7579"/>
    <w:p w14:paraId="0E2EDCC1" w14:textId="36D78C30" w:rsidR="00CB7579" w:rsidRDefault="00CB7579" w:rsidP="00CB7579"/>
    <w:p w14:paraId="0629F07F" w14:textId="11FBF090" w:rsidR="00CB7579" w:rsidRDefault="00CB7579" w:rsidP="00CB7579"/>
    <w:p w14:paraId="09486F2D" w14:textId="2430D1F7" w:rsidR="00CB7579" w:rsidRDefault="00CB7579" w:rsidP="00CB7579"/>
    <w:p w14:paraId="7FF3AAA5" w14:textId="41E68BCE" w:rsidR="00D135FC" w:rsidRDefault="00D135FC" w:rsidP="00CB7579"/>
    <w:p w14:paraId="448E2E16" w14:textId="1D8ACA13" w:rsidR="00D135FC" w:rsidRDefault="00D135FC" w:rsidP="00CB7579"/>
    <w:p w14:paraId="70770AB3" w14:textId="21E26007" w:rsidR="00D135FC" w:rsidRDefault="00D135FC" w:rsidP="00CB7579"/>
    <w:p w14:paraId="048AAEB5" w14:textId="77777777" w:rsidR="00D135FC" w:rsidRDefault="00D135FC" w:rsidP="00CB7579"/>
    <w:p w14:paraId="6523411D" w14:textId="324F014A" w:rsidR="00CB7579" w:rsidRDefault="00CB7579" w:rsidP="00CB7579"/>
    <w:p w14:paraId="559C0C39" w14:textId="1BF13A18" w:rsidR="006B525C" w:rsidRPr="007E6E30" w:rsidRDefault="006B525C" w:rsidP="006B525C">
      <w:pPr>
        <w:pStyle w:val="Ttulo2"/>
        <w:rPr>
          <w:b/>
        </w:rPr>
      </w:pPr>
      <w:bookmarkStart w:id="38" w:name="_Toc142900314"/>
      <w:r w:rsidRPr="007E6E30">
        <w:rPr>
          <w:b/>
        </w:rPr>
        <w:t>Anexo (</w:t>
      </w:r>
      <w:proofErr w:type="spellStart"/>
      <w:r w:rsidRPr="007E6E30">
        <w:rPr>
          <w:b/>
        </w:rPr>
        <w:t>Nº</w:t>
      </w:r>
      <w:proofErr w:type="spellEnd"/>
      <w:r w:rsidR="00B47C54">
        <w:rPr>
          <w:b/>
        </w:rPr>
        <w:t xml:space="preserve"> </w:t>
      </w:r>
      <w:r w:rsidR="00CB7579">
        <w:rPr>
          <w:b/>
        </w:rPr>
        <w:t>4</w:t>
      </w:r>
      <w:r w:rsidRPr="007E6E30">
        <w:rPr>
          <w:b/>
        </w:rPr>
        <w:t xml:space="preserve">) – </w:t>
      </w:r>
      <w:r>
        <w:rPr>
          <w:b/>
        </w:rPr>
        <w:t>REGIMENES DE PREFERENCIAS</w:t>
      </w:r>
      <w:bookmarkEnd w:id="38"/>
    </w:p>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39" w:name="_Toc142900315"/>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39"/>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40" w:name="_Toc142900316"/>
      <w:r w:rsidRPr="006B525C">
        <w:rPr>
          <w:rFonts w:ascii="Arial" w:hAnsi="Arial" w:cs="Arial"/>
          <w:color w:val="0066CC"/>
          <w:sz w:val="22"/>
          <w:szCs w:val="22"/>
        </w:rPr>
        <w:t>Suministros</w:t>
      </w:r>
      <w:bookmarkEnd w:id="40"/>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1" w:name="_Toc14290031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1"/>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332F7C4B" w14:textId="77777777"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42" w:name="_Toc142900318"/>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2"/>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77777777"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43" w:name="_Toc142900319"/>
      <w:r w:rsidRPr="006B525C">
        <w:rPr>
          <w:rFonts w:ascii="Arial" w:hAnsi="Arial" w:cs="Arial"/>
          <w:color w:val="4471C4"/>
          <w:sz w:val="22"/>
          <w:szCs w:val="22"/>
        </w:rPr>
        <w:t>Adjudicación</w:t>
      </w:r>
      <w:bookmarkEnd w:id="43"/>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17F933E0"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44" w:name="_Toc142900320"/>
      <w:r w:rsidRPr="006B525C">
        <w:rPr>
          <w:rFonts w:ascii="Arial" w:hAnsi="Arial" w:cs="Arial"/>
          <w:color w:val="0066CC"/>
          <w:sz w:val="22"/>
          <w:szCs w:val="22"/>
        </w:rPr>
        <w:t>Servicios</w:t>
      </w:r>
      <w:bookmarkEnd w:id="44"/>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5" w:name="_Toc14290032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5"/>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07960C58" w14:textId="77777777" w:rsidR="006B525C" w:rsidRPr="006B525C" w:rsidRDefault="006B525C" w:rsidP="006B525C">
      <w:pPr>
        <w:pStyle w:val="Textoindependiente"/>
        <w:rPr>
          <w:rFonts w:ascii="Arial" w:hAnsi="Arial" w:cs="Arial"/>
          <w:b/>
        </w:rPr>
      </w:pP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77777777"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5CA21995"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46" w:name="_Toc142900322"/>
      <w:r w:rsidRPr="006B525C">
        <w:rPr>
          <w:rFonts w:ascii="Arial" w:hAnsi="Arial" w:cs="Arial"/>
          <w:color w:val="4471C4"/>
          <w:sz w:val="22"/>
          <w:szCs w:val="22"/>
        </w:rPr>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46"/>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77777777" w:rsidR="006B525C" w:rsidRP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77777777"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D142C53" w14:textId="77777777"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47" w:name="_Toc142900323"/>
      <w:r w:rsidRPr="006B525C">
        <w:rPr>
          <w:rFonts w:ascii="Arial" w:hAnsi="Arial" w:cs="Arial"/>
          <w:color w:val="4471C4"/>
          <w:sz w:val="22"/>
          <w:szCs w:val="22"/>
        </w:rPr>
        <w:t>Adjudicación</w:t>
      </w:r>
      <w:bookmarkEnd w:id="47"/>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Nº</w:t>
      </w:r>
      <w:proofErr w:type="spellEnd"/>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4EDAE673" w14:textId="77777777" w:rsidR="006B525C" w:rsidRPr="006B525C" w:rsidRDefault="006B525C" w:rsidP="006B525C">
      <w:pPr>
        <w:pStyle w:val="Textoindependiente"/>
        <w:rPr>
          <w:rFonts w:ascii="Arial" w:hAnsi="Arial" w:cs="Arial"/>
          <w:b/>
        </w:rPr>
      </w:pPr>
    </w:p>
    <w:p w14:paraId="3EC7A1BE"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48" w:name="_Toc142900324"/>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48"/>
    </w:p>
    <w:p w14:paraId="0B94D94F" w14:textId="77777777" w:rsidR="006B525C" w:rsidRPr="006B525C" w:rsidRDefault="006B525C" w:rsidP="006B525C">
      <w:pPr>
        <w:pStyle w:val="Textoindependiente"/>
        <w:spacing w:before="1"/>
        <w:rPr>
          <w:rFonts w:ascii="Arial" w:hAnsi="Arial" w:cs="Arial"/>
          <w:b/>
        </w:rPr>
      </w:pPr>
    </w:p>
    <w:p w14:paraId="686152A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9" w:name="_Toc14290032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9"/>
    </w:p>
    <w:p w14:paraId="78AD089D" w14:textId="77777777" w:rsidR="006B525C" w:rsidRPr="006B525C" w:rsidRDefault="006B525C" w:rsidP="006B525C">
      <w:pPr>
        <w:pStyle w:val="Textoindependiente"/>
        <w:spacing w:before="1"/>
        <w:rPr>
          <w:rFonts w:ascii="Arial" w:hAnsi="Arial" w:cs="Arial"/>
          <w:b/>
        </w:rPr>
      </w:pPr>
    </w:p>
    <w:p w14:paraId="21306C78"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14:paraId="59BDEDC4"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66575E8E"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40D34C12"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51A2A41" w14:textId="77777777"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14:paraId="57D3BFAD" w14:textId="77777777" w:rsidR="006B525C" w:rsidRPr="006B525C" w:rsidRDefault="006B525C" w:rsidP="006B525C">
      <w:pPr>
        <w:pStyle w:val="Textoindependiente"/>
        <w:rPr>
          <w:rFonts w:ascii="Arial" w:hAnsi="Arial" w:cs="Arial"/>
          <w:b/>
        </w:rPr>
      </w:pPr>
    </w:p>
    <w:p w14:paraId="716D354C" w14:textId="77777777" w:rsidR="006B525C" w:rsidRPr="006B525C" w:rsidRDefault="006B525C" w:rsidP="006B525C">
      <w:pPr>
        <w:pStyle w:val="Textoindependiente"/>
        <w:rPr>
          <w:rFonts w:ascii="Arial" w:hAnsi="Arial" w:cs="Arial"/>
          <w:b/>
        </w:rPr>
      </w:pPr>
    </w:p>
    <w:p w14:paraId="05A2A29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50" w:name="_Toc14290032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0"/>
    </w:p>
    <w:p w14:paraId="4B435530" w14:textId="77777777" w:rsidR="006B525C" w:rsidRPr="006B525C" w:rsidRDefault="006B525C" w:rsidP="006B525C">
      <w:pPr>
        <w:pStyle w:val="Textoindependiente"/>
        <w:rPr>
          <w:rFonts w:ascii="Arial" w:hAnsi="Arial" w:cs="Arial"/>
          <w:b/>
        </w:rPr>
      </w:pPr>
    </w:p>
    <w:p w14:paraId="7127FB56" w14:textId="77777777"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25E1F779" w14:textId="77777777"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14:paraId="68DF9FB7"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65FF299D" w14:textId="77777777"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14:paraId="08EC48BA" w14:textId="77777777"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6BAEAF21" w14:textId="77777777"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14:paraId="27818199" w14:textId="77777777" w:rsidR="006B525C" w:rsidRPr="006B525C" w:rsidRDefault="006B525C" w:rsidP="006B525C">
      <w:pPr>
        <w:pStyle w:val="Textoindependiente"/>
        <w:rPr>
          <w:rFonts w:ascii="Arial" w:hAnsi="Arial" w:cs="Arial"/>
          <w:b/>
        </w:rPr>
      </w:pPr>
    </w:p>
    <w:p w14:paraId="2E5580C2"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21395278" w14:textId="77777777" w:rsidR="006B525C" w:rsidRPr="006B525C" w:rsidRDefault="006B525C" w:rsidP="006B525C">
      <w:pPr>
        <w:pStyle w:val="Textoindependiente"/>
        <w:spacing w:before="7"/>
        <w:rPr>
          <w:rFonts w:ascii="Arial" w:hAnsi="Arial" w:cs="Arial"/>
        </w:rPr>
      </w:pPr>
    </w:p>
    <w:p w14:paraId="2F1D7DB7" w14:textId="77777777"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14:paraId="196CB132" w14:textId="77777777"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14:paraId="79D68B39"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36A81586" w14:textId="77777777"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14:paraId="694E8D6B" w14:textId="77777777" w:rsidR="006B525C" w:rsidRPr="006B525C" w:rsidRDefault="006B525C" w:rsidP="006B525C">
      <w:pPr>
        <w:pStyle w:val="Textoindependiente"/>
        <w:rPr>
          <w:rFonts w:ascii="Arial" w:hAnsi="Arial" w:cs="Arial"/>
        </w:rPr>
      </w:pPr>
    </w:p>
    <w:p w14:paraId="0594369D"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51" w:name="_Toc142900327"/>
      <w:r w:rsidRPr="006B525C">
        <w:rPr>
          <w:rFonts w:ascii="Arial" w:hAnsi="Arial" w:cs="Arial"/>
          <w:color w:val="4471C4"/>
          <w:sz w:val="22"/>
          <w:szCs w:val="22"/>
        </w:rPr>
        <w:t>Adjudicación</w:t>
      </w:r>
      <w:bookmarkEnd w:id="51"/>
    </w:p>
    <w:p w14:paraId="6F1C2B85" w14:textId="77777777" w:rsidR="006B525C" w:rsidRPr="006B525C" w:rsidRDefault="006B525C" w:rsidP="006B525C">
      <w:pPr>
        <w:pStyle w:val="Textoindependiente"/>
        <w:rPr>
          <w:rFonts w:ascii="Arial" w:hAnsi="Arial" w:cs="Arial"/>
          <w:b/>
        </w:rPr>
      </w:pPr>
    </w:p>
    <w:p w14:paraId="26BE6EF3"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EF1F7C7"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52" w:name="_Toc142900328"/>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52"/>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53" w:name="_Toc142900329"/>
      <w:r w:rsidRPr="006B525C">
        <w:rPr>
          <w:rFonts w:ascii="Arial" w:hAnsi="Arial" w:cs="Arial"/>
          <w:color w:val="0066CC"/>
          <w:sz w:val="22"/>
          <w:szCs w:val="22"/>
        </w:rPr>
        <w:t>Suministros</w:t>
      </w:r>
      <w:bookmarkEnd w:id="53"/>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54" w:name="_Toc142900330"/>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4"/>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55" w:name="_Toc142900331"/>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5"/>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77777777"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6673762D"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proofErr w:type="spellStart"/>
            <w:r w:rsidRPr="006B525C">
              <w:rPr>
                <w:b/>
                <w:color w:val="000009"/>
              </w:rPr>
              <w:t>Categorí</w:t>
            </w:r>
            <w:proofErr w:type="spellEnd"/>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56" w:name="_Toc142900332"/>
      <w:r w:rsidRPr="006B525C">
        <w:rPr>
          <w:rFonts w:ascii="Arial" w:hAnsi="Arial" w:cs="Arial"/>
          <w:color w:val="4471C4"/>
          <w:sz w:val="22"/>
          <w:szCs w:val="22"/>
        </w:rPr>
        <w:t>Adjudicación</w:t>
      </w:r>
      <w:bookmarkEnd w:id="56"/>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4B47EA8"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57" w:name="_Toc142900333"/>
      <w:r w:rsidRPr="006B525C">
        <w:rPr>
          <w:rFonts w:ascii="Arial" w:hAnsi="Arial" w:cs="Arial"/>
          <w:color w:val="0066CC"/>
          <w:sz w:val="22"/>
          <w:szCs w:val="22"/>
        </w:rPr>
        <w:t>Servicios</w:t>
      </w:r>
      <w:bookmarkEnd w:id="57"/>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58" w:name="_Toc14290033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8"/>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E3393D2"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rPr>
        <w:t xml:space="preserve">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3C619F01"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59" w:name="_Toc142900335"/>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9"/>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54FFC844" w14:textId="77777777" w:rsidR="006B525C" w:rsidRPr="006B525C" w:rsidRDefault="006B525C" w:rsidP="006B525C">
      <w:pPr>
        <w:pStyle w:val="Textoindependiente"/>
        <w:rPr>
          <w:rFonts w:ascii="Arial" w:hAnsi="Arial" w:cs="Arial"/>
        </w:rPr>
      </w:pPr>
    </w:p>
    <w:p w14:paraId="73B2BCBB" w14:textId="77777777" w:rsidR="006B525C" w:rsidRPr="006B525C" w:rsidRDefault="006B525C" w:rsidP="006B525C">
      <w:pPr>
        <w:pStyle w:val="Textoindependiente"/>
        <w:rPr>
          <w:rFonts w:ascii="Arial" w:hAnsi="Arial" w:cs="Arial"/>
        </w:rPr>
      </w:pPr>
    </w:p>
    <w:p w14:paraId="2AFF3E95" w14:textId="77777777"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77777777" w:rsidR="006B525C" w:rsidRPr="006B525C" w:rsidRDefault="006B525C"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77777777"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1F861A3B"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0" w:name="_Toc142900336"/>
      <w:r w:rsidRPr="006B525C">
        <w:rPr>
          <w:rFonts w:ascii="Arial" w:hAnsi="Arial" w:cs="Arial"/>
          <w:color w:val="4471C4"/>
          <w:sz w:val="22"/>
          <w:szCs w:val="22"/>
        </w:rPr>
        <w:t>Adjudicación</w:t>
      </w:r>
      <w:bookmarkEnd w:id="60"/>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40245CBC"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7CBAE7B4" w14:textId="77777777" w:rsidR="006B525C" w:rsidRPr="006B525C" w:rsidRDefault="006B525C" w:rsidP="006B525C">
      <w:pPr>
        <w:pStyle w:val="Textoindependiente"/>
        <w:rPr>
          <w:rFonts w:ascii="Arial" w:hAnsi="Arial" w:cs="Arial"/>
          <w:b/>
        </w:rPr>
      </w:pPr>
    </w:p>
    <w:p w14:paraId="2957D66F"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61" w:name="_Toc142900337"/>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61"/>
    </w:p>
    <w:p w14:paraId="29CA257C" w14:textId="77777777" w:rsidR="006B525C" w:rsidRPr="006B525C" w:rsidRDefault="006B525C" w:rsidP="006B525C">
      <w:pPr>
        <w:pStyle w:val="Textoindependiente"/>
        <w:spacing w:before="1"/>
        <w:rPr>
          <w:rFonts w:ascii="Arial" w:hAnsi="Arial" w:cs="Arial"/>
          <w:b/>
        </w:rPr>
      </w:pPr>
    </w:p>
    <w:p w14:paraId="4B0CD2A0"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2" w:name="_Toc14290033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2"/>
    </w:p>
    <w:p w14:paraId="45F91007" w14:textId="77777777" w:rsidR="006B525C" w:rsidRPr="006B525C" w:rsidRDefault="006B525C" w:rsidP="006B525C">
      <w:pPr>
        <w:pStyle w:val="Textoindependiente"/>
        <w:spacing w:before="1"/>
        <w:rPr>
          <w:rFonts w:ascii="Arial" w:hAnsi="Arial" w:cs="Arial"/>
          <w:b/>
        </w:rPr>
      </w:pPr>
    </w:p>
    <w:p w14:paraId="7EE8B674"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14:paraId="40AC7F25"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349683C9" w14:textId="77777777" w:rsidR="006B525C" w:rsidRPr="006B525C" w:rsidRDefault="006B525C" w:rsidP="006B525C">
      <w:pPr>
        <w:pStyle w:val="Textoindependiente"/>
        <w:spacing w:before="8"/>
        <w:rPr>
          <w:rFonts w:ascii="Arial" w:hAnsi="Arial" w:cs="Arial"/>
        </w:rPr>
      </w:pPr>
    </w:p>
    <w:p w14:paraId="0D4A8B97"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7FD9E3F6" w14:textId="77777777" w:rsidR="006B525C" w:rsidRPr="006B525C" w:rsidRDefault="006B525C" w:rsidP="006B525C">
      <w:pPr>
        <w:pStyle w:val="Textoindependiente"/>
        <w:spacing w:before="6"/>
        <w:rPr>
          <w:rFonts w:ascii="Arial" w:hAnsi="Arial" w:cs="Arial"/>
        </w:rPr>
      </w:pPr>
    </w:p>
    <w:p w14:paraId="650B58D7"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14:paraId="7F5C0F56" w14:textId="77777777"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09C55147" w14:textId="77777777" w:rsidR="006B525C" w:rsidRPr="006B525C" w:rsidRDefault="006B525C" w:rsidP="006B525C">
      <w:pPr>
        <w:pStyle w:val="Textoindependiente"/>
        <w:rPr>
          <w:rFonts w:ascii="Arial" w:hAnsi="Arial" w:cs="Arial"/>
          <w:b/>
        </w:rPr>
      </w:pPr>
    </w:p>
    <w:p w14:paraId="71CBCE28"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63" w:name="_Toc142900339"/>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3"/>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001E60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73E38B7D" w14:textId="77777777"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278BE95A" w14:textId="77777777"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64" w:name="_Toc142900340"/>
      <w:r w:rsidRPr="006B525C">
        <w:rPr>
          <w:rFonts w:ascii="Arial" w:hAnsi="Arial" w:cs="Arial"/>
          <w:color w:val="4471C4"/>
          <w:sz w:val="22"/>
          <w:szCs w:val="22"/>
        </w:rPr>
        <w:t>Adjudicación</w:t>
      </w:r>
      <w:bookmarkEnd w:id="64"/>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 xml:space="preserve">el Desarrollo de las </w:t>
      </w:r>
      <w:proofErr w:type="spellStart"/>
      <w:r w:rsidRPr="006B525C">
        <w:rPr>
          <w:rFonts w:ascii="Arial" w:hAnsi="Arial" w:cs="Arial"/>
          <w:color w:val="000009"/>
        </w:rPr>
        <w:t>MIPYMEs</w:t>
      </w:r>
      <w:proofErr w:type="spellEnd"/>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77777777"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AD68A5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14:paraId="038713A4"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65" w:name="_Toc142900341"/>
      <w:r w:rsidRPr="006B525C">
        <w:rPr>
          <w:rFonts w:ascii="Arial" w:hAnsi="Arial" w:cs="Arial"/>
          <w:color w:val="0066CC"/>
          <w:sz w:val="22"/>
          <w:szCs w:val="22"/>
        </w:rPr>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65"/>
    </w:p>
    <w:p w14:paraId="700925BC" w14:textId="77777777" w:rsidR="006B525C" w:rsidRPr="006B525C" w:rsidRDefault="006B525C" w:rsidP="006B525C">
      <w:pPr>
        <w:pStyle w:val="Textoindependiente"/>
        <w:spacing w:before="1"/>
        <w:rPr>
          <w:rFonts w:ascii="Arial" w:hAnsi="Arial" w:cs="Arial"/>
          <w:b/>
        </w:rPr>
      </w:pPr>
    </w:p>
    <w:p w14:paraId="29F98F1D"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66" w:name="_Toc14290034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6"/>
    </w:p>
    <w:p w14:paraId="65F42213" w14:textId="77777777" w:rsidR="006B525C" w:rsidRPr="006B525C" w:rsidRDefault="006B525C" w:rsidP="006B525C">
      <w:pPr>
        <w:pStyle w:val="Textoindependiente"/>
        <w:spacing w:before="1"/>
        <w:rPr>
          <w:rFonts w:ascii="Arial" w:hAnsi="Arial" w:cs="Arial"/>
          <w:b/>
        </w:rPr>
      </w:pPr>
    </w:p>
    <w:p w14:paraId="61CC2B3C" w14:textId="77777777"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14:paraId="70A3920F" w14:textId="77777777" w:rsidR="006B525C" w:rsidRPr="006B525C" w:rsidRDefault="006B525C" w:rsidP="006B525C">
      <w:pPr>
        <w:pStyle w:val="Textoindependiente"/>
        <w:spacing w:before="6"/>
        <w:rPr>
          <w:rFonts w:ascii="Arial" w:hAnsi="Arial" w:cs="Arial"/>
        </w:rPr>
      </w:pPr>
    </w:p>
    <w:p w14:paraId="4E272D8E" w14:textId="77777777"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14:paraId="500B6DD6" w14:textId="77777777" w:rsidR="006B525C" w:rsidRPr="006B525C" w:rsidRDefault="006B525C" w:rsidP="006B525C">
      <w:pPr>
        <w:pStyle w:val="Textoindependiente"/>
        <w:spacing w:before="9"/>
        <w:rPr>
          <w:rFonts w:ascii="Arial" w:hAnsi="Arial" w:cs="Arial"/>
        </w:rPr>
      </w:pPr>
    </w:p>
    <w:p w14:paraId="61818EFF" w14:textId="77777777"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14:paraId="4257A7D3" w14:textId="77777777"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14:paraId="37CE25AA" w14:textId="77777777"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La empresa que invoque este mecanismo no podrá presentar, dentro de la misma</w:t>
      </w:r>
      <w:r w:rsidRPr="006B525C">
        <w:rPr>
          <w:rFonts w:ascii="Arial" w:hAnsi="Arial" w:cs="Arial"/>
          <w:color w:val="000009"/>
          <w:spacing w:val="1"/>
        </w:rPr>
        <w:t xml:space="preserve"> </w:t>
      </w:r>
      <w:r w:rsidRPr="006B525C">
        <w:rPr>
          <w:rFonts w:ascii="Arial" w:hAnsi="Arial" w:cs="Arial"/>
          <w:color w:val="000009"/>
        </w:rPr>
        <w:t>licitación,</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14:paraId="7A87C6B1" w14:textId="77777777"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5DE6FA2" w14:textId="77777777"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67" w:name="_Toc14290034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7"/>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77777777" w:rsidR="006B525C" w:rsidRPr="006B525C" w:rsidRDefault="006B525C"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14:paraId="79804E62"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4A4BF58B" w14:textId="77777777" w:rsidR="006B525C" w:rsidRPr="006B525C" w:rsidRDefault="006B525C" w:rsidP="006B525C">
      <w:pPr>
        <w:pStyle w:val="Textoindependiente"/>
        <w:spacing w:before="7"/>
        <w:rPr>
          <w:rFonts w:ascii="Arial" w:hAnsi="Arial" w:cs="Arial"/>
        </w:rPr>
      </w:pPr>
    </w:p>
    <w:p w14:paraId="5F17BDB8"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68" w:name="_Toc142900344"/>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68"/>
    </w:p>
    <w:p w14:paraId="2CD62F16" w14:textId="77777777" w:rsidR="006B525C" w:rsidRPr="006B525C" w:rsidRDefault="006B525C" w:rsidP="006B525C">
      <w:pPr>
        <w:pStyle w:val="Textoindependiente"/>
        <w:spacing w:before="2"/>
        <w:rPr>
          <w:rFonts w:ascii="Arial" w:hAnsi="Arial" w:cs="Arial"/>
          <w:b/>
        </w:rPr>
      </w:pPr>
    </w:p>
    <w:p w14:paraId="2FD92068"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9" w:name="_Toc14290034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9"/>
    </w:p>
    <w:p w14:paraId="37BCFF36" w14:textId="77777777" w:rsidR="006B525C" w:rsidRPr="006B525C" w:rsidRDefault="006B525C" w:rsidP="006B525C">
      <w:pPr>
        <w:pStyle w:val="Textoindependiente"/>
        <w:rPr>
          <w:rFonts w:ascii="Arial" w:hAnsi="Arial" w:cs="Arial"/>
          <w:b/>
        </w:rPr>
      </w:pPr>
    </w:p>
    <w:p w14:paraId="689794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14:paraId="1A329DA9" w14:textId="77777777"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14:paraId="22D7254D" w14:textId="77777777"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vigentes, </w:t>
      </w:r>
      <w:proofErr w:type="spellStart"/>
      <w:r w:rsidRPr="006B525C">
        <w:rPr>
          <w:rFonts w:ascii="Arial" w:hAnsi="Arial" w:cs="Arial"/>
          <w:color w:val="000009"/>
          <w:sz w:val="22"/>
          <w:szCs w:val="22"/>
        </w:rPr>
        <w:t>ó</w:t>
      </w:r>
      <w:proofErr w:type="spellEnd"/>
      <w:r w:rsidRPr="006B525C">
        <w:rPr>
          <w:rFonts w:ascii="Arial" w:hAnsi="Arial" w:cs="Arial"/>
          <w:color w:val="000009"/>
          <w:sz w:val="22"/>
          <w:szCs w:val="22"/>
        </w:rPr>
        <w:t xml:space="preserve">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14:paraId="32BECAB3" w14:textId="77777777"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14:paraId="5C72F2B1" w14:textId="77777777"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0D55CF2" w14:textId="77777777" w:rsidR="006B525C" w:rsidRPr="006B525C" w:rsidRDefault="006B525C" w:rsidP="006B525C">
      <w:pPr>
        <w:pStyle w:val="Textoindependiente"/>
        <w:rPr>
          <w:rFonts w:ascii="Arial" w:hAnsi="Arial" w:cs="Arial"/>
          <w:b/>
        </w:rPr>
      </w:pPr>
    </w:p>
    <w:p w14:paraId="545B984A" w14:textId="77777777" w:rsidR="006B525C" w:rsidRPr="006B525C" w:rsidRDefault="006B525C" w:rsidP="006B525C">
      <w:pPr>
        <w:pStyle w:val="Textoindependiente"/>
        <w:spacing w:before="5"/>
        <w:rPr>
          <w:rFonts w:ascii="Arial" w:hAnsi="Arial" w:cs="Arial"/>
          <w:b/>
        </w:rPr>
      </w:pPr>
    </w:p>
    <w:p w14:paraId="58EE29B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0" w:name="_Toc14290034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0"/>
    </w:p>
    <w:p w14:paraId="43C27133" w14:textId="77777777" w:rsidR="006B525C" w:rsidRPr="006B525C" w:rsidRDefault="006B525C" w:rsidP="006B525C">
      <w:pPr>
        <w:pStyle w:val="Textoindependiente"/>
        <w:spacing w:before="10"/>
        <w:rPr>
          <w:rFonts w:ascii="Arial" w:hAnsi="Arial" w:cs="Arial"/>
          <w:b/>
        </w:rPr>
      </w:pPr>
    </w:p>
    <w:p w14:paraId="157D7BB6"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09FFA1DA" w14:textId="77777777"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14:paraId="2EF0EC88" w14:textId="77777777" w:rsidR="006B525C" w:rsidRPr="006B525C" w:rsidRDefault="006B525C" w:rsidP="006B525C">
      <w:pPr>
        <w:pStyle w:val="Textoindependiente"/>
        <w:rPr>
          <w:rFonts w:ascii="Arial" w:hAnsi="Arial" w:cs="Arial"/>
        </w:rPr>
      </w:pPr>
    </w:p>
    <w:p w14:paraId="6BAEEA0E" w14:textId="77777777" w:rsidR="006B525C" w:rsidRPr="006B525C" w:rsidRDefault="006B525C" w:rsidP="006B525C">
      <w:pPr>
        <w:pStyle w:val="Textoindependiente"/>
        <w:spacing w:before="6"/>
        <w:rPr>
          <w:rFonts w:ascii="Arial" w:hAnsi="Arial" w:cs="Arial"/>
        </w:rPr>
      </w:pPr>
    </w:p>
    <w:p w14:paraId="3056145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1" w:name="_Toc142900347"/>
      <w:r w:rsidRPr="006B525C">
        <w:rPr>
          <w:rFonts w:ascii="Arial" w:hAnsi="Arial" w:cs="Arial"/>
          <w:color w:val="4471C4"/>
          <w:sz w:val="22"/>
          <w:szCs w:val="22"/>
        </w:rPr>
        <w:t>Adjudicación</w:t>
      </w:r>
      <w:bookmarkEnd w:id="71"/>
    </w:p>
    <w:p w14:paraId="715663BB" w14:textId="77777777" w:rsidR="006B525C" w:rsidRPr="006B525C" w:rsidRDefault="006B525C" w:rsidP="006B525C">
      <w:pPr>
        <w:pStyle w:val="Textoindependiente"/>
        <w:spacing w:before="1"/>
        <w:rPr>
          <w:rFonts w:ascii="Arial" w:hAnsi="Arial" w:cs="Arial"/>
          <w:b/>
        </w:rPr>
      </w:pPr>
    </w:p>
    <w:p w14:paraId="1A3CE3E3"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 xml:space="preserve">dispuesto en el Decreto </w:t>
      </w:r>
      <w:proofErr w:type="spellStart"/>
      <w:r w:rsidRPr="006B525C">
        <w:rPr>
          <w:rFonts w:ascii="Arial" w:hAnsi="Arial" w:cs="Arial"/>
        </w:rPr>
        <w:t>Nº</w:t>
      </w:r>
      <w:proofErr w:type="spellEnd"/>
      <w:r w:rsidRPr="006B525C">
        <w:rPr>
          <w:rFonts w:ascii="Arial" w:hAnsi="Arial" w:cs="Arial"/>
        </w:rPr>
        <w:t xml:space="preserve">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14:paraId="2CFF451F" w14:textId="77777777"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14:paraId="580B7EF1" w14:textId="77777777"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14:paraId="4C11C4BB" w14:textId="77777777"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14:paraId="60B52A53" w14:textId="77777777" w:rsidR="006B525C" w:rsidRPr="006B525C" w:rsidRDefault="006B525C" w:rsidP="006B525C">
      <w:pPr>
        <w:pStyle w:val="Textoindependiente"/>
        <w:rPr>
          <w:rFonts w:ascii="Arial" w:hAnsi="Arial" w:cs="Arial"/>
          <w:b/>
        </w:rPr>
      </w:pPr>
    </w:p>
    <w:p w14:paraId="21259DAD" w14:textId="77777777" w:rsidR="006B525C" w:rsidRPr="006B525C" w:rsidRDefault="006B525C" w:rsidP="006B525C">
      <w:pPr>
        <w:pStyle w:val="Textoindependiente"/>
        <w:rPr>
          <w:rFonts w:ascii="Arial" w:hAnsi="Arial" w:cs="Arial"/>
          <w:b/>
        </w:rPr>
      </w:pPr>
    </w:p>
    <w:p w14:paraId="3B1EC26D"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72" w:name="_Toc142900348"/>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72"/>
    </w:p>
    <w:p w14:paraId="26159B80" w14:textId="77777777" w:rsidR="006B525C" w:rsidRPr="006B525C" w:rsidRDefault="006B525C" w:rsidP="006B525C">
      <w:pPr>
        <w:pStyle w:val="Textoindependiente"/>
        <w:spacing w:before="1"/>
        <w:rPr>
          <w:rFonts w:ascii="Arial" w:hAnsi="Arial" w:cs="Arial"/>
          <w:b/>
        </w:rPr>
      </w:pPr>
    </w:p>
    <w:p w14:paraId="25FB576A"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73" w:name="_Toc14290034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3"/>
    </w:p>
    <w:p w14:paraId="36555626" w14:textId="77777777" w:rsidR="006B525C" w:rsidRPr="006B525C" w:rsidRDefault="006B525C" w:rsidP="006B525C">
      <w:pPr>
        <w:pStyle w:val="Textoindependiente"/>
        <w:spacing w:before="1"/>
        <w:rPr>
          <w:rFonts w:ascii="Arial" w:hAnsi="Arial" w:cs="Arial"/>
          <w:b/>
        </w:rPr>
      </w:pPr>
    </w:p>
    <w:p w14:paraId="02D6C514"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De conformidad con lo dispuesto por la Ley </w:t>
      </w:r>
      <w:proofErr w:type="spellStart"/>
      <w:r w:rsidRPr="006B525C">
        <w:rPr>
          <w:rFonts w:ascii="Arial" w:hAnsi="Arial" w:cs="Arial"/>
          <w:color w:val="000009"/>
        </w:rPr>
        <w:t>Nº</w:t>
      </w:r>
      <w:proofErr w:type="spellEnd"/>
      <w:r w:rsidRPr="006B525C">
        <w:rPr>
          <w:rFonts w:ascii="Arial" w:hAnsi="Arial" w:cs="Arial"/>
          <w:color w:val="000009"/>
        </w:rPr>
        <w:t xml:space="preserve"> 19.292 de 16 de diciembre de 2014 y</w:t>
      </w:r>
      <w:r w:rsidRPr="006B525C">
        <w:rPr>
          <w:rFonts w:ascii="Arial" w:hAnsi="Arial" w:cs="Arial"/>
          <w:color w:val="000009"/>
          <w:spacing w:val="1"/>
        </w:rPr>
        <w:t xml:space="preserve"> </w:t>
      </w:r>
      <w:r w:rsidRPr="006B525C">
        <w:rPr>
          <w:rFonts w:ascii="Arial" w:hAnsi="Arial" w:cs="Arial"/>
          <w:color w:val="000009"/>
        </w:rPr>
        <w:t xml:space="preserve">Decreto </w:t>
      </w:r>
      <w:proofErr w:type="spellStart"/>
      <w:r w:rsidRPr="006B525C">
        <w:rPr>
          <w:rFonts w:ascii="Arial" w:hAnsi="Arial" w:cs="Arial"/>
          <w:color w:val="000009"/>
        </w:rPr>
        <w:t>Nº</w:t>
      </w:r>
      <w:proofErr w:type="spellEnd"/>
      <w:r w:rsidRPr="006B525C">
        <w:rPr>
          <w:rFonts w:ascii="Arial" w:hAnsi="Arial" w:cs="Arial"/>
          <w:color w:val="000009"/>
        </w:rPr>
        <w:t xml:space="preserve">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14:paraId="04533882"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14:paraId="07AB751A" w14:textId="77777777" w:rsidR="006B525C" w:rsidRPr="006B525C" w:rsidRDefault="006B525C" w:rsidP="006B525C">
      <w:pPr>
        <w:pStyle w:val="Textoindependiente"/>
        <w:rPr>
          <w:rFonts w:ascii="Arial" w:hAnsi="Arial" w:cs="Arial"/>
        </w:rPr>
      </w:pPr>
    </w:p>
    <w:p w14:paraId="57B80E72" w14:textId="77777777" w:rsidR="006B525C" w:rsidRPr="006B525C" w:rsidRDefault="006B525C" w:rsidP="006B525C">
      <w:pPr>
        <w:pStyle w:val="Textoindependiente"/>
        <w:rPr>
          <w:rFonts w:ascii="Arial" w:hAnsi="Arial" w:cs="Arial"/>
        </w:rPr>
      </w:pPr>
    </w:p>
    <w:p w14:paraId="4B0F1C35"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74" w:name="_Toc14290035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4"/>
    </w:p>
    <w:p w14:paraId="1DBA0CAD" w14:textId="77777777" w:rsidR="006B525C" w:rsidRPr="006B525C" w:rsidRDefault="006B525C" w:rsidP="006B525C">
      <w:pPr>
        <w:pStyle w:val="Textoindependiente"/>
        <w:rPr>
          <w:rFonts w:ascii="Arial" w:hAnsi="Arial" w:cs="Arial"/>
          <w:b/>
        </w:rPr>
      </w:pPr>
    </w:p>
    <w:p w14:paraId="05850026"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14:paraId="5A63673A" w14:textId="77777777"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3">
        <w:r w:rsidRPr="006B525C">
          <w:rPr>
            <w:rFonts w:ascii="Arial" w:hAnsi="Arial" w:cs="Arial"/>
            <w:color w:val="000080"/>
            <w:sz w:val="22"/>
            <w:szCs w:val="22"/>
            <w:u w:val="single" w:color="000080"/>
          </w:rPr>
          <w:t>http:/</w:t>
        </w:r>
      </w:hyperlink>
      <w:hyperlink r:id="rId14">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14:paraId="327C0977" w14:textId="77777777" w:rsidR="006B525C" w:rsidRPr="006B525C" w:rsidRDefault="006B525C" w:rsidP="006B525C">
      <w:pPr>
        <w:pStyle w:val="Textoindependiente"/>
        <w:rPr>
          <w:rFonts w:ascii="Arial" w:hAnsi="Arial" w:cs="Arial"/>
        </w:rPr>
      </w:pPr>
    </w:p>
    <w:p w14:paraId="5B83FB90" w14:textId="77777777" w:rsidR="006B525C" w:rsidRPr="006B525C" w:rsidRDefault="006B525C" w:rsidP="006B525C">
      <w:pPr>
        <w:pStyle w:val="Textoindependiente"/>
        <w:spacing w:before="8"/>
        <w:rPr>
          <w:rFonts w:ascii="Arial" w:hAnsi="Arial" w:cs="Arial"/>
        </w:rPr>
      </w:pPr>
    </w:p>
    <w:p w14:paraId="71569B47" w14:textId="77777777"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 xml:space="preserve">Estadística (INE), correspondiente al mes anterior” (Art. 4, Decreto </w:t>
      </w:r>
      <w:proofErr w:type="spellStart"/>
      <w:r w:rsidRPr="006B525C">
        <w:rPr>
          <w:rFonts w:ascii="Arial" w:hAnsi="Arial" w:cs="Arial"/>
          <w:sz w:val="22"/>
          <w:szCs w:val="22"/>
        </w:rPr>
        <w:t>N°</w:t>
      </w:r>
      <w:proofErr w:type="spellEnd"/>
      <w:r w:rsidRPr="006B525C">
        <w:rPr>
          <w:rFonts w:ascii="Arial" w:hAnsi="Arial" w:cs="Arial"/>
          <w:sz w:val="22"/>
          <w:szCs w:val="22"/>
        </w:rPr>
        <w:t xml:space="preserve">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5">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14:paraId="228FD613" w14:textId="77777777"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14:paraId="0314644F" w14:textId="77777777"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14:anchorId="2EDB9D7D" wp14:editId="3A35982E">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14:paraId="4058D02A" w14:textId="77777777"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14:paraId="2A36AE35"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0EC5F4A8" w14:textId="77777777" w:rsidR="006B525C" w:rsidRPr="006B525C" w:rsidRDefault="006B525C" w:rsidP="006B525C">
      <w:pPr>
        <w:pStyle w:val="Textoindependiente"/>
        <w:rPr>
          <w:rFonts w:ascii="Arial" w:hAnsi="Arial" w:cs="Arial"/>
        </w:rPr>
      </w:pPr>
    </w:p>
    <w:p w14:paraId="5B479CDB" w14:textId="77777777" w:rsidR="006B525C" w:rsidRPr="006B525C" w:rsidRDefault="006B525C" w:rsidP="006B525C">
      <w:pPr>
        <w:pStyle w:val="Textoindependiente"/>
        <w:rPr>
          <w:rFonts w:ascii="Arial" w:hAnsi="Arial" w:cs="Arial"/>
        </w:rPr>
      </w:pPr>
    </w:p>
    <w:p w14:paraId="655976DE" w14:textId="77777777" w:rsidR="006B525C" w:rsidRPr="006B525C" w:rsidRDefault="006B525C" w:rsidP="006B525C">
      <w:pPr>
        <w:pStyle w:val="Textoindependiente"/>
        <w:spacing w:before="5"/>
        <w:rPr>
          <w:rFonts w:ascii="Arial" w:hAnsi="Arial" w:cs="Arial"/>
        </w:rPr>
      </w:pPr>
    </w:p>
    <w:p w14:paraId="3431FF69"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75" w:name="_Toc142900351"/>
      <w:r w:rsidRPr="006B525C">
        <w:rPr>
          <w:rFonts w:ascii="Arial" w:hAnsi="Arial" w:cs="Arial"/>
          <w:color w:val="4471C4"/>
          <w:sz w:val="22"/>
          <w:szCs w:val="22"/>
        </w:rPr>
        <w:t>Adjudicación</w:t>
      </w:r>
      <w:bookmarkEnd w:id="75"/>
    </w:p>
    <w:p w14:paraId="7D203409" w14:textId="77777777" w:rsidR="006B525C" w:rsidRPr="006B525C" w:rsidRDefault="006B525C" w:rsidP="006B525C">
      <w:pPr>
        <w:pStyle w:val="Textoindependiente"/>
        <w:spacing w:before="9"/>
        <w:rPr>
          <w:rFonts w:ascii="Arial" w:hAnsi="Arial" w:cs="Arial"/>
          <w:b/>
        </w:rPr>
      </w:pPr>
    </w:p>
    <w:p w14:paraId="577935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w:t>
      </w:r>
      <w:proofErr w:type="spellEnd"/>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14:paraId="601009F3" w14:textId="77777777"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14:paraId="625A8B23" w14:textId="77777777" w:rsidR="006B525C" w:rsidRPr="006B525C" w:rsidRDefault="006B525C" w:rsidP="006B525C">
      <w:pPr>
        <w:pStyle w:val="Textoindependiente"/>
        <w:rPr>
          <w:rFonts w:ascii="Arial" w:hAnsi="Arial" w:cs="Arial"/>
        </w:rPr>
      </w:pPr>
    </w:p>
    <w:p w14:paraId="4698B214" w14:textId="77777777" w:rsidR="006B525C" w:rsidRPr="006B525C" w:rsidRDefault="006B525C" w:rsidP="006B525C">
      <w:pPr>
        <w:pStyle w:val="Textoindependiente"/>
        <w:rPr>
          <w:rFonts w:ascii="Arial" w:hAnsi="Arial" w:cs="Arial"/>
        </w:rPr>
      </w:pPr>
    </w:p>
    <w:p w14:paraId="6AF4867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14:paraId="41D7CEA9"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14:paraId="0F20093B"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14:paraId="5B0EDC1F" w14:textId="77777777" w:rsidR="006B525C" w:rsidRPr="006B525C" w:rsidRDefault="006B525C" w:rsidP="006B525C">
      <w:pPr>
        <w:pStyle w:val="Textoindependiente"/>
        <w:rPr>
          <w:rFonts w:ascii="Arial" w:hAnsi="Arial" w:cs="Arial"/>
        </w:rPr>
      </w:pPr>
    </w:p>
    <w:p w14:paraId="641F7A3C" w14:textId="77777777"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14:paraId="26A13BFF" w14:textId="77777777"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14:paraId="12876434" w14:textId="77777777" w:rsidR="006B525C" w:rsidRPr="006B525C" w:rsidRDefault="006B525C" w:rsidP="006B525C">
      <w:pPr>
        <w:pStyle w:val="Textoindependiente"/>
        <w:rPr>
          <w:rFonts w:ascii="Arial" w:hAnsi="Arial" w:cs="Arial"/>
        </w:rPr>
      </w:pPr>
    </w:p>
    <w:p w14:paraId="6F1BEC10" w14:textId="77777777"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14:paraId="06CEB338" w14:textId="77777777" w:rsidTr="006B525C">
        <w:trPr>
          <w:trHeight w:val="770"/>
        </w:trPr>
        <w:tc>
          <w:tcPr>
            <w:tcW w:w="1339" w:type="dxa"/>
            <w:tcBorders>
              <w:top w:val="nil"/>
              <w:left w:val="nil"/>
              <w:right w:val="single" w:sz="8" w:space="0" w:color="FFFFFF"/>
            </w:tcBorders>
          </w:tcPr>
          <w:p w14:paraId="1D3C2577" w14:textId="77777777"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14:paraId="2775FF41" w14:textId="77777777" w:rsidR="006B525C" w:rsidRPr="006B525C" w:rsidRDefault="006B525C" w:rsidP="006B525C">
            <w:pPr>
              <w:pStyle w:val="TableParagraph"/>
              <w:spacing w:before="3"/>
              <w:jc w:val="left"/>
            </w:pPr>
          </w:p>
          <w:p w14:paraId="74CE1CDA" w14:textId="77777777"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14:paraId="2235D8E6" w14:textId="77777777"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14:paraId="27247543" w14:textId="77777777"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14:paraId="42BE1FA5" w14:textId="77777777" w:rsidR="006B525C" w:rsidRPr="006B525C" w:rsidRDefault="006B525C" w:rsidP="006B525C">
            <w:pPr>
              <w:pStyle w:val="TableParagraph"/>
              <w:spacing w:before="6"/>
              <w:jc w:val="left"/>
            </w:pPr>
          </w:p>
          <w:p w14:paraId="12D0CE8B" w14:textId="77777777"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14:paraId="6F90568D" w14:textId="77777777"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14:paraId="0F5557EF" w14:textId="77777777" w:rsidR="006B525C" w:rsidRPr="006B525C" w:rsidRDefault="006B525C" w:rsidP="006B525C">
            <w:pPr>
              <w:pStyle w:val="TableParagraph"/>
              <w:spacing w:before="6"/>
              <w:jc w:val="left"/>
            </w:pPr>
          </w:p>
          <w:p w14:paraId="581B3747" w14:textId="77777777"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14:paraId="41EAA91E" w14:textId="77777777"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14:paraId="3CB35658" w14:textId="77777777" w:rsidR="006B525C" w:rsidRPr="006B525C" w:rsidRDefault="006B525C" w:rsidP="006B525C">
            <w:pPr>
              <w:pStyle w:val="TableParagraph"/>
              <w:spacing w:before="5"/>
              <w:jc w:val="left"/>
            </w:pPr>
          </w:p>
          <w:p w14:paraId="470440FD" w14:textId="77777777"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14:paraId="093E0DA5" w14:textId="77777777"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14:paraId="2C9E1D5A" w14:textId="77777777" w:rsidR="006B525C" w:rsidRPr="006B525C" w:rsidRDefault="006B525C" w:rsidP="006B525C">
            <w:pPr>
              <w:pStyle w:val="TableParagraph"/>
              <w:spacing w:before="5"/>
              <w:jc w:val="left"/>
            </w:pPr>
          </w:p>
          <w:p w14:paraId="48D8D831" w14:textId="77777777" w:rsidR="006B525C" w:rsidRPr="006B525C" w:rsidRDefault="006B525C" w:rsidP="006B525C">
            <w:pPr>
              <w:pStyle w:val="TableParagraph"/>
              <w:spacing w:before="1"/>
              <w:ind w:left="141"/>
              <w:jc w:val="left"/>
            </w:pPr>
            <w:r w:rsidRPr="006B525C">
              <w:t>50%</w:t>
            </w:r>
          </w:p>
        </w:tc>
      </w:tr>
    </w:tbl>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6"/>
      <w:footerReference w:type="default" r:id="rId17"/>
      <w:headerReference w:type="first" r:id="rId18"/>
      <w:footerReference w:type="first" r:id="rId19"/>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B813" w14:textId="77777777" w:rsidR="00C32725" w:rsidRDefault="00C32725" w:rsidP="00417B72">
      <w:r>
        <w:separator/>
      </w:r>
    </w:p>
  </w:endnote>
  <w:endnote w:type="continuationSeparator" w:id="0">
    <w:p w14:paraId="37BEC0AB" w14:textId="77777777" w:rsidR="00C32725" w:rsidRDefault="00C32725"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C32725" w:rsidRPr="00AB62FF" w:rsidRDefault="00C32725">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C32725" w:rsidRDefault="00C327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C32725" w:rsidRDefault="00C32725">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C53D" w14:textId="77777777" w:rsidR="00C32725" w:rsidRDefault="00C32725" w:rsidP="00417B72">
      <w:r>
        <w:separator/>
      </w:r>
    </w:p>
  </w:footnote>
  <w:footnote w:type="continuationSeparator" w:id="0">
    <w:p w14:paraId="2782B2EB" w14:textId="77777777" w:rsidR="00C32725" w:rsidRDefault="00C32725"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C32725" w:rsidRDefault="00C32725"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C32725" w:rsidRDefault="00C327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C32725" w:rsidRDefault="00C32725">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6DA5A55"/>
    <w:multiLevelType w:val="hybridMultilevel"/>
    <w:tmpl w:val="95BCF84C"/>
    <w:lvl w:ilvl="0" w:tplc="5A443EB2">
      <w:start w:val="2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7524DF3"/>
    <w:multiLevelType w:val="hybridMultilevel"/>
    <w:tmpl w:val="9C68CA36"/>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9" w15:restartNumberingAfterBreak="0">
    <w:nsid w:val="33A27D94"/>
    <w:multiLevelType w:val="hybridMultilevel"/>
    <w:tmpl w:val="E76A7D0C"/>
    <w:lvl w:ilvl="0" w:tplc="FE6C15F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1"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3"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4" w15:restartNumberingAfterBreak="0">
    <w:nsid w:val="43E90CD9"/>
    <w:multiLevelType w:val="hybridMultilevel"/>
    <w:tmpl w:val="9C68CA36"/>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6"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2F95842"/>
    <w:multiLevelType w:val="hybridMultilevel"/>
    <w:tmpl w:val="5024E1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168178E"/>
    <w:multiLevelType w:val="hybridMultilevel"/>
    <w:tmpl w:val="B0845C1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2"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0B51B87"/>
    <w:multiLevelType w:val="hybridMultilevel"/>
    <w:tmpl w:val="8C3EA30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5"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6"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7"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2"/>
  </w:num>
  <w:num w:numId="3">
    <w:abstractNumId w:val="6"/>
  </w:num>
  <w:num w:numId="4">
    <w:abstractNumId w:val="20"/>
  </w:num>
  <w:num w:numId="5">
    <w:abstractNumId w:val="11"/>
  </w:num>
  <w:num w:numId="6">
    <w:abstractNumId w:val="18"/>
  </w:num>
  <w:num w:numId="7">
    <w:abstractNumId w:val="8"/>
  </w:num>
  <w:num w:numId="8">
    <w:abstractNumId w:val="16"/>
  </w:num>
  <w:num w:numId="9">
    <w:abstractNumId w:val="2"/>
  </w:num>
  <w:num w:numId="10">
    <w:abstractNumId w:val="15"/>
  </w:num>
  <w:num w:numId="11">
    <w:abstractNumId w:val="1"/>
  </w:num>
  <w:num w:numId="12">
    <w:abstractNumId w:val="3"/>
  </w:num>
  <w:num w:numId="13">
    <w:abstractNumId w:val="25"/>
  </w:num>
  <w:num w:numId="14">
    <w:abstractNumId w:val="13"/>
  </w:num>
  <w:num w:numId="15">
    <w:abstractNumId w:val="24"/>
  </w:num>
  <w:num w:numId="16">
    <w:abstractNumId w:val="7"/>
  </w:num>
  <w:num w:numId="17">
    <w:abstractNumId w:val="12"/>
  </w:num>
  <w:num w:numId="18">
    <w:abstractNumId w:val="27"/>
  </w:num>
  <w:num w:numId="19">
    <w:abstractNumId w:val="21"/>
  </w:num>
  <w:num w:numId="20">
    <w:abstractNumId w:val="10"/>
  </w:num>
  <w:num w:numId="21">
    <w:abstractNumId w:val="26"/>
  </w:num>
  <w:num w:numId="22">
    <w:abstractNumId w:val="17"/>
  </w:num>
  <w:num w:numId="23">
    <w:abstractNumId w:val="4"/>
  </w:num>
  <w:num w:numId="24">
    <w:abstractNumId w:val="5"/>
  </w:num>
  <w:num w:numId="25">
    <w:abstractNumId w:val="23"/>
  </w:num>
  <w:num w:numId="26">
    <w:abstractNumId w:val="9"/>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1C0"/>
    <w:rsid w:val="00002287"/>
    <w:rsid w:val="00002452"/>
    <w:rsid w:val="000027A8"/>
    <w:rsid w:val="0002438A"/>
    <w:rsid w:val="000551D3"/>
    <w:rsid w:val="00055B73"/>
    <w:rsid w:val="000577FF"/>
    <w:rsid w:val="000637D6"/>
    <w:rsid w:val="000670D0"/>
    <w:rsid w:val="00071A93"/>
    <w:rsid w:val="0007727E"/>
    <w:rsid w:val="0008258E"/>
    <w:rsid w:val="00084141"/>
    <w:rsid w:val="000C5DE9"/>
    <w:rsid w:val="000D2EE9"/>
    <w:rsid w:val="000D3C1C"/>
    <w:rsid w:val="000D7465"/>
    <w:rsid w:val="000D7795"/>
    <w:rsid w:val="000E2C8C"/>
    <w:rsid w:val="000E330C"/>
    <w:rsid w:val="000F0DC6"/>
    <w:rsid w:val="00102883"/>
    <w:rsid w:val="001035AD"/>
    <w:rsid w:val="001037D4"/>
    <w:rsid w:val="00104B73"/>
    <w:rsid w:val="001057DB"/>
    <w:rsid w:val="00110867"/>
    <w:rsid w:val="001166C7"/>
    <w:rsid w:val="00124DB7"/>
    <w:rsid w:val="001251B2"/>
    <w:rsid w:val="00131577"/>
    <w:rsid w:val="00157F62"/>
    <w:rsid w:val="00165021"/>
    <w:rsid w:val="001752AC"/>
    <w:rsid w:val="001850B6"/>
    <w:rsid w:val="001875F1"/>
    <w:rsid w:val="00187619"/>
    <w:rsid w:val="00191273"/>
    <w:rsid w:val="001A4DED"/>
    <w:rsid w:val="001A5A1E"/>
    <w:rsid w:val="001C51EB"/>
    <w:rsid w:val="001D0342"/>
    <w:rsid w:val="001D298C"/>
    <w:rsid w:val="001D6F62"/>
    <w:rsid w:val="001D7A55"/>
    <w:rsid w:val="001E178F"/>
    <w:rsid w:val="001E3FC5"/>
    <w:rsid w:val="001E4234"/>
    <w:rsid w:val="001E5970"/>
    <w:rsid w:val="001F0090"/>
    <w:rsid w:val="001F0688"/>
    <w:rsid w:val="00213E60"/>
    <w:rsid w:val="00234778"/>
    <w:rsid w:val="00236FC4"/>
    <w:rsid w:val="00241383"/>
    <w:rsid w:val="00265A6F"/>
    <w:rsid w:val="00266ECB"/>
    <w:rsid w:val="002768AE"/>
    <w:rsid w:val="002775B3"/>
    <w:rsid w:val="00284E09"/>
    <w:rsid w:val="00287F27"/>
    <w:rsid w:val="00292777"/>
    <w:rsid w:val="002949CB"/>
    <w:rsid w:val="00296A18"/>
    <w:rsid w:val="00296EFA"/>
    <w:rsid w:val="00297166"/>
    <w:rsid w:val="002A245A"/>
    <w:rsid w:val="002A4800"/>
    <w:rsid w:val="002A61C5"/>
    <w:rsid w:val="002A68B5"/>
    <w:rsid w:val="002B17C1"/>
    <w:rsid w:val="002B2AA5"/>
    <w:rsid w:val="002B4D8F"/>
    <w:rsid w:val="002D26C2"/>
    <w:rsid w:val="002D39C0"/>
    <w:rsid w:val="002E38FB"/>
    <w:rsid w:val="00304F9F"/>
    <w:rsid w:val="00306E03"/>
    <w:rsid w:val="0031192F"/>
    <w:rsid w:val="003119CA"/>
    <w:rsid w:val="00320498"/>
    <w:rsid w:val="003301CD"/>
    <w:rsid w:val="00337472"/>
    <w:rsid w:val="00344D0F"/>
    <w:rsid w:val="003507D0"/>
    <w:rsid w:val="00357652"/>
    <w:rsid w:val="003657CA"/>
    <w:rsid w:val="00376950"/>
    <w:rsid w:val="00391514"/>
    <w:rsid w:val="003B28F1"/>
    <w:rsid w:val="003C4EBF"/>
    <w:rsid w:val="003D0FA2"/>
    <w:rsid w:val="00402F9A"/>
    <w:rsid w:val="004102B5"/>
    <w:rsid w:val="00410E55"/>
    <w:rsid w:val="00417B72"/>
    <w:rsid w:val="00437009"/>
    <w:rsid w:val="0044076B"/>
    <w:rsid w:val="00440B87"/>
    <w:rsid w:val="00442CD0"/>
    <w:rsid w:val="00443980"/>
    <w:rsid w:val="004449F4"/>
    <w:rsid w:val="004451B9"/>
    <w:rsid w:val="00450307"/>
    <w:rsid w:val="00456DE2"/>
    <w:rsid w:val="00456EA4"/>
    <w:rsid w:val="00461263"/>
    <w:rsid w:val="00461656"/>
    <w:rsid w:val="00471038"/>
    <w:rsid w:val="00471576"/>
    <w:rsid w:val="00474997"/>
    <w:rsid w:val="004832EB"/>
    <w:rsid w:val="0048389D"/>
    <w:rsid w:val="00494BCF"/>
    <w:rsid w:val="00496186"/>
    <w:rsid w:val="00496B9F"/>
    <w:rsid w:val="004A160A"/>
    <w:rsid w:val="004A2D6A"/>
    <w:rsid w:val="004B3E22"/>
    <w:rsid w:val="004B41C1"/>
    <w:rsid w:val="004D5264"/>
    <w:rsid w:val="004D752D"/>
    <w:rsid w:val="004E24BD"/>
    <w:rsid w:val="004E5C56"/>
    <w:rsid w:val="004E7632"/>
    <w:rsid w:val="004F68AA"/>
    <w:rsid w:val="004F6D3E"/>
    <w:rsid w:val="004F7102"/>
    <w:rsid w:val="004F7552"/>
    <w:rsid w:val="00510023"/>
    <w:rsid w:val="00511089"/>
    <w:rsid w:val="00530467"/>
    <w:rsid w:val="005767D3"/>
    <w:rsid w:val="00580F6F"/>
    <w:rsid w:val="00585805"/>
    <w:rsid w:val="005C5079"/>
    <w:rsid w:val="005C7004"/>
    <w:rsid w:val="005E181D"/>
    <w:rsid w:val="005E2E66"/>
    <w:rsid w:val="005E38D9"/>
    <w:rsid w:val="005E4F63"/>
    <w:rsid w:val="005F36B4"/>
    <w:rsid w:val="005F72BB"/>
    <w:rsid w:val="00627085"/>
    <w:rsid w:val="0064622C"/>
    <w:rsid w:val="006514B0"/>
    <w:rsid w:val="006556B6"/>
    <w:rsid w:val="00656D29"/>
    <w:rsid w:val="0066785E"/>
    <w:rsid w:val="00677C71"/>
    <w:rsid w:val="0068067A"/>
    <w:rsid w:val="006844DD"/>
    <w:rsid w:val="0068512E"/>
    <w:rsid w:val="006869F0"/>
    <w:rsid w:val="00695D59"/>
    <w:rsid w:val="00697806"/>
    <w:rsid w:val="006A38D1"/>
    <w:rsid w:val="006B0DD5"/>
    <w:rsid w:val="006B525C"/>
    <w:rsid w:val="006C4A18"/>
    <w:rsid w:val="006D30A5"/>
    <w:rsid w:val="006E6AD8"/>
    <w:rsid w:val="006E6C16"/>
    <w:rsid w:val="006E78B7"/>
    <w:rsid w:val="006F1850"/>
    <w:rsid w:val="006F57B1"/>
    <w:rsid w:val="00700CE9"/>
    <w:rsid w:val="0070213C"/>
    <w:rsid w:val="00706C5B"/>
    <w:rsid w:val="007204A2"/>
    <w:rsid w:val="00720735"/>
    <w:rsid w:val="00724C4B"/>
    <w:rsid w:val="0073022C"/>
    <w:rsid w:val="007515C7"/>
    <w:rsid w:val="00752E63"/>
    <w:rsid w:val="00753CB9"/>
    <w:rsid w:val="00773EAC"/>
    <w:rsid w:val="00776200"/>
    <w:rsid w:val="007815CF"/>
    <w:rsid w:val="00793050"/>
    <w:rsid w:val="00793136"/>
    <w:rsid w:val="00795D74"/>
    <w:rsid w:val="007E6E30"/>
    <w:rsid w:val="007F4C04"/>
    <w:rsid w:val="008010FB"/>
    <w:rsid w:val="008032B1"/>
    <w:rsid w:val="008054B9"/>
    <w:rsid w:val="008123E8"/>
    <w:rsid w:val="00817F83"/>
    <w:rsid w:val="00823CEA"/>
    <w:rsid w:val="008255C3"/>
    <w:rsid w:val="00832977"/>
    <w:rsid w:val="008368D7"/>
    <w:rsid w:val="00837190"/>
    <w:rsid w:val="00872E41"/>
    <w:rsid w:val="00897860"/>
    <w:rsid w:val="008A0544"/>
    <w:rsid w:val="008A0735"/>
    <w:rsid w:val="008A3FB2"/>
    <w:rsid w:val="008B3D27"/>
    <w:rsid w:val="008C1CBD"/>
    <w:rsid w:val="008C4EAC"/>
    <w:rsid w:val="008D3608"/>
    <w:rsid w:val="008E4B3F"/>
    <w:rsid w:val="008E5D6E"/>
    <w:rsid w:val="008E664F"/>
    <w:rsid w:val="008F0C4A"/>
    <w:rsid w:val="00900BE0"/>
    <w:rsid w:val="009021E0"/>
    <w:rsid w:val="00904DC3"/>
    <w:rsid w:val="0092723F"/>
    <w:rsid w:val="00932DBE"/>
    <w:rsid w:val="009437B1"/>
    <w:rsid w:val="009505E7"/>
    <w:rsid w:val="009650CC"/>
    <w:rsid w:val="0098027F"/>
    <w:rsid w:val="009815A9"/>
    <w:rsid w:val="00985073"/>
    <w:rsid w:val="009869D8"/>
    <w:rsid w:val="00993786"/>
    <w:rsid w:val="009951E4"/>
    <w:rsid w:val="009A1430"/>
    <w:rsid w:val="009B58B8"/>
    <w:rsid w:val="009C18A1"/>
    <w:rsid w:val="009C5949"/>
    <w:rsid w:val="009E3EE3"/>
    <w:rsid w:val="009F34D8"/>
    <w:rsid w:val="00A0263B"/>
    <w:rsid w:val="00A0324C"/>
    <w:rsid w:val="00A04BAF"/>
    <w:rsid w:val="00A06BE5"/>
    <w:rsid w:val="00A211C8"/>
    <w:rsid w:val="00A2159B"/>
    <w:rsid w:val="00A23BF7"/>
    <w:rsid w:val="00A35E7B"/>
    <w:rsid w:val="00A51B0E"/>
    <w:rsid w:val="00A51C3B"/>
    <w:rsid w:val="00A52A4F"/>
    <w:rsid w:val="00A54F4B"/>
    <w:rsid w:val="00A63914"/>
    <w:rsid w:val="00A64DAB"/>
    <w:rsid w:val="00A670F2"/>
    <w:rsid w:val="00A77226"/>
    <w:rsid w:val="00A9093E"/>
    <w:rsid w:val="00A93F81"/>
    <w:rsid w:val="00A9727B"/>
    <w:rsid w:val="00AA7A77"/>
    <w:rsid w:val="00AB62FF"/>
    <w:rsid w:val="00AE5DF5"/>
    <w:rsid w:val="00B019E6"/>
    <w:rsid w:val="00B0334B"/>
    <w:rsid w:val="00B059E3"/>
    <w:rsid w:val="00B10793"/>
    <w:rsid w:val="00B141DC"/>
    <w:rsid w:val="00B15C62"/>
    <w:rsid w:val="00B23AA7"/>
    <w:rsid w:val="00B27CBC"/>
    <w:rsid w:val="00B40DFB"/>
    <w:rsid w:val="00B47C54"/>
    <w:rsid w:val="00B506CA"/>
    <w:rsid w:val="00B566F1"/>
    <w:rsid w:val="00B57DE0"/>
    <w:rsid w:val="00B60F52"/>
    <w:rsid w:val="00B66E5B"/>
    <w:rsid w:val="00B71E6B"/>
    <w:rsid w:val="00B820BC"/>
    <w:rsid w:val="00B8381B"/>
    <w:rsid w:val="00B9598E"/>
    <w:rsid w:val="00B97855"/>
    <w:rsid w:val="00BA04A3"/>
    <w:rsid w:val="00BA4BBC"/>
    <w:rsid w:val="00BA78E8"/>
    <w:rsid w:val="00BB2258"/>
    <w:rsid w:val="00BB6480"/>
    <w:rsid w:val="00BC13E9"/>
    <w:rsid w:val="00BC42C1"/>
    <w:rsid w:val="00BD384B"/>
    <w:rsid w:val="00BD7B74"/>
    <w:rsid w:val="00BE2104"/>
    <w:rsid w:val="00BE50D5"/>
    <w:rsid w:val="00BF3DAF"/>
    <w:rsid w:val="00BF5BDE"/>
    <w:rsid w:val="00BF6D69"/>
    <w:rsid w:val="00C01285"/>
    <w:rsid w:val="00C03BC4"/>
    <w:rsid w:val="00C12358"/>
    <w:rsid w:val="00C20035"/>
    <w:rsid w:val="00C32725"/>
    <w:rsid w:val="00C33B4A"/>
    <w:rsid w:val="00C550A8"/>
    <w:rsid w:val="00C6071A"/>
    <w:rsid w:val="00C643C3"/>
    <w:rsid w:val="00C8096F"/>
    <w:rsid w:val="00C82FC2"/>
    <w:rsid w:val="00CA0CFE"/>
    <w:rsid w:val="00CA6D01"/>
    <w:rsid w:val="00CB35D6"/>
    <w:rsid w:val="00CB4F11"/>
    <w:rsid w:val="00CB7579"/>
    <w:rsid w:val="00CD5A2E"/>
    <w:rsid w:val="00CE498A"/>
    <w:rsid w:val="00CF1734"/>
    <w:rsid w:val="00CF182D"/>
    <w:rsid w:val="00CF487C"/>
    <w:rsid w:val="00CF5F8A"/>
    <w:rsid w:val="00D03620"/>
    <w:rsid w:val="00D11CDC"/>
    <w:rsid w:val="00D135FC"/>
    <w:rsid w:val="00D14A70"/>
    <w:rsid w:val="00D15BBB"/>
    <w:rsid w:val="00D35101"/>
    <w:rsid w:val="00D43B17"/>
    <w:rsid w:val="00D44F13"/>
    <w:rsid w:val="00D56590"/>
    <w:rsid w:val="00D638C6"/>
    <w:rsid w:val="00D63E93"/>
    <w:rsid w:val="00D7285E"/>
    <w:rsid w:val="00D7352F"/>
    <w:rsid w:val="00D74963"/>
    <w:rsid w:val="00D81B9D"/>
    <w:rsid w:val="00D828E1"/>
    <w:rsid w:val="00D83D14"/>
    <w:rsid w:val="00D84984"/>
    <w:rsid w:val="00D93C7B"/>
    <w:rsid w:val="00D9437D"/>
    <w:rsid w:val="00D97A98"/>
    <w:rsid w:val="00DB0D8E"/>
    <w:rsid w:val="00DB7FDE"/>
    <w:rsid w:val="00DD6533"/>
    <w:rsid w:val="00DD7046"/>
    <w:rsid w:val="00DE75FF"/>
    <w:rsid w:val="00DE7966"/>
    <w:rsid w:val="00DF5C63"/>
    <w:rsid w:val="00E05480"/>
    <w:rsid w:val="00E21A35"/>
    <w:rsid w:val="00E26B90"/>
    <w:rsid w:val="00E27699"/>
    <w:rsid w:val="00E31BCF"/>
    <w:rsid w:val="00E3417C"/>
    <w:rsid w:val="00E46109"/>
    <w:rsid w:val="00E47D13"/>
    <w:rsid w:val="00E624B0"/>
    <w:rsid w:val="00E643E9"/>
    <w:rsid w:val="00E7296F"/>
    <w:rsid w:val="00E86DE1"/>
    <w:rsid w:val="00E90066"/>
    <w:rsid w:val="00E91E7D"/>
    <w:rsid w:val="00E93652"/>
    <w:rsid w:val="00E94B22"/>
    <w:rsid w:val="00E9639F"/>
    <w:rsid w:val="00E96A3B"/>
    <w:rsid w:val="00E97CA0"/>
    <w:rsid w:val="00EA7B14"/>
    <w:rsid w:val="00EB0FCE"/>
    <w:rsid w:val="00EB2067"/>
    <w:rsid w:val="00EC4C8B"/>
    <w:rsid w:val="00ED4702"/>
    <w:rsid w:val="00ED6723"/>
    <w:rsid w:val="00EE11F2"/>
    <w:rsid w:val="00EE2DE0"/>
    <w:rsid w:val="00EE5432"/>
    <w:rsid w:val="00EE6715"/>
    <w:rsid w:val="00EF14B2"/>
    <w:rsid w:val="00EF388D"/>
    <w:rsid w:val="00F04710"/>
    <w:rsid w:val="00F125E7"/>
    <w:rsid w:val="00F1290D"/>
    <w:rsid w:val="00F13E88"/>
    <w:rsid w:val="00F21AFD"/>
    <w:rsid w:val="00F22F07"/>
    <w:rsid w:val="00F31EF1"/>
    <w:rsid w:val="00F40099"/>
    <w:rsid w:val="00F41FB7"/>
    <w:rsid w:val="00F45B09"/>
    <w:rsid w:val="00F502FF"/>
    <w:rsid w:val="00F55157"/>
    <w:rsid w:val="00F56914"/>
    <w:rsid w:val="00F65E79"/>
    <w:rsid w:val="00F7266C"/>
    <w:rsid w:val="00F800C9"/>
    <w:rsid w:val="00F81098"/>
    <w:rsid w:val="00F83391"/>
    <w:rsid w:val="00F87A3F"/>
    <w:rsid w:val="00F969FC"/>
    <w:rsid w:val="00FA570E"/>
    <w:rsid w:val="00FD662B"/>
    <w:rsid w:val="00FE416B"/>
    <w:rsid w:val="00FE51C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unhideWhenUsed/>
    <w:rsid w:val="00A0263B"/>
    <w:rPr>
      <w:sz w:val="20"/>
      <w:szCs w:val="20"/>
    </w:rPr>
  </w:style>
  <w:style w:type="character" w:customStyle="1" w:styleId="TextocomentarioCar">
    <w:name w:val="Texto comentario Car"/>
    <w:basedOn w:val="Fuentedeprrafopredeter"/>
    <w:link w:val="Textocomentario"/>
    <w:uiPriority w:val="99"/>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customStyle="1" w:styleId="msonormal0">
    <w:name w:val="msonormal"/>
    <w:basedOn w:val="Normal"/>
    <w:rsid w:val="00CF487C"/>
    <w:pPr>
      <w:spacing w:before="100" w:beforeAutospacing="1" w:after="100" w:afterAutospacing="1"/>
    </w:pPr>
    <w:rPr>
      <w:rFonts w:ascii="Times New Roman" w:eastAsia="Times New Roman" w:hAnsi="Times New Roman" w:cs="Times New Roman"/>
      <w:lang w:eastAsia="es-UY"/>
    </w:rPr>
  </w:style>
  <w:style w:type="paragraph" w:customStyle="1" w:styleId="font0">
    <w:name w:val="font0"/>
    <w:basedOn w:val="Normal"/>
    <w:rsid w:val="00CF487C"/>
    <w:pPr>
      <w:spacing w:before="100" w:beforeAutospacing="1" w:after="100" w:afterAutospacing="1"/>
    </w:pPr>
    <w:rPr>
      <w:rFonts w:ascii="Calibri" w:eastAsia="Times New Roman" w:hAnsi="Calibri" w:cs="Calibri"/>
      <w:color w:val="000000"/>
      <w:sz w:val="22"/>
      <w:szCs w:val="22"/>
      <w:lang w:eastAsia="es-UY"/>
    </w:rPr>
  </w:style>
  <w:style w:type="paragraph" w:customStyle="1" w:styleId="xl65">
    <w:name w:val="xl65"/>
    <w:basedOn w:val="Normal"/>
    <w:rsid w:val="00CF4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UY"/>
    </w:rPr>
  </w:style>
  <w:style w:type="paragraph" w:customStyle="1" w:styleId="xl66">
    <w:name w:val="xl66"/>
    <w:basedOn w:val="Normal"/>
    <w:rsid w:val="00CF4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UY"/>
    </w:rPr>
  </w:style>
  <w:style w:type="paragraph" w:customStyle="1" w:styleId="xl67">
    <w:name w:val="xl67"/>
    <w:basedOn w:val="Normal"/>
    <w:rsid w:val="00CF4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UY"/>
    </w:rPr>
  </w:style>
  <w:style w:type="paragraph" w:customStyle="1" w:styleId="xl68">
    <w:name w:val="xl68"/>
    <w:basedOn w:val="Normal"/>
    <w:rsid w:val="00CF4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UY"/>
    </w:rPr>
  </w:style>
  <w:style w:type="paragraph" w:customStyle="1" w:styleId="xl69">
    <w:name w:val="xl69"/>
    <w:basedOn w:val="Normal"/>
    <w:rsid w:val="00CF48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UY"/>
    </w:rPr>
  </w:style>
  <w:style w:type="paragraph" w:customStyle="1" w:styleId="xl70">
    <w:name w:val="xl70"/>
    <w:basedOn w:val="Normal"/>
    <w:rsid w:val="00CF4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UY"/>
    </w:rPr>
  </w:style>
  <w:style w:type="paragraph" w:customStyle="1" w:styleId="xl71">
    <w:name w:val="xl71"/>
    <w:basedOn w:val="Normal"/>
    <w:rsid w:val="00CF48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eastAsia="Times New Roman" w:hAnsi="Arial" w:cs="Arial"/>
      <w:b/>
      <w:bCs/>
      <w:color w:val="FFFFFF"/>
      <w:sz w:val="16"/>
      <w:szCs w:val="16"/>
      <w:u w:val="single"/>
      <w:lang w:eastAsia="es-UY"/>
    </w:rPr>
  </w:style>
  <w:style w:type="paragraph" w:customStyle="1" w:styleId="xl72">
    <w:name w:val="xl72"/>
    <w:basedOn w:val="Normal"/>
    <w:rsid w:val="00CF48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eastAsia="Times New Roman" w:hAnsi="Arial" w:cs="Arial"/>
      <w:b/>
      <w:bCs/>
      <w:color w:val="FFFFFF"/>
      <w:sz w:val="16"/>
      <w:szCs w:val="16"/>
      <w:lang w:eastAsia="es-UY"/>
    </w:rPr>
  </w:style>
  <w:style w:type="paragraph" w:customStyle="1" w:styleId="font5">
    <w:name w:val="font5"/>
    <w:basedOn w:val="Normal"/>
    <w:rsid w:val="00CF487C"/>
    <w:pPr>
      <w:spacing w:before="100" w:beforeAutospacing="1" w:after="100" w:afterAutospacing="1"/>
    </w:pPr>
    <w:rPr>
      <w:rFonts w:ascii="Arial" w:eastAsia="Times New Roman" w:hAnsi="Arial" w:cs="Arial"/>
      <w:color w:val="000000"/>
      <w:sz w:val="16"/>
      <w:szCs w:val="16"/>
      <w:lang w:eastAsia="es-UY"/>
    </w:rPr>
  </w:style>
  <w:style w:type="paragraph" w:customStyle="1" w:styleId="font6">
    <w:name w:val="font6"/>
    <w:basedOn w:val="Normal"/>
    <w:rsid w:val="00CF487C"/>
    <w:pPr>
      <w:spacing w:before="100" w:beforeAutospacing="1" w:after="100" w:afterAutospacing="1"/>
    </w:pPr>
    <w:rPr>
      <w:rFonts w:ascii="Calibri" w:eastAsia="Times New Roman" w:hAnsi="Calibri" w:cs="Calibri"/>
      <w:color w:val="000000"/>
      <w:sz w:val="16"/>
      <w:szCs w:val="16"/>
      <w:lang w:eastAsia="es-UY"/>
    </w:rPr>
  </w:style>
  <w:style w:type="paragraph" w:customStyle="1" w:styleId="xl73">
    <w:name w:val="xl73"/>
    <w:basedOn w:val="Normal"/>
    <w:rsid w:val="00CF487C"/>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Arial" w:eastAsia="Times New Roman" w:hAnsi="Arial" w:cs="Arial"/>
      <w:b/>
      <w:bCs/>
      <w:color w:val="FFFFFF"/>
      <w:sz w:val="16"/>
      <w:szCs w:val="16"/>
      <w:u w:val="single"/>
      <w:lang w:eastAsia="es-UY"/>
    </w:rPr>
  </w:style>
  <w:style w:type="paragraph" w:customStyle="1" w:styleId="xl74">
    <w:name w:val="xl74"/>
    <w:basedOn w:val="Normal"/>
    <w:rsid w:val="00CF487C"/>
    <w:pPr>
      <w:pBdr>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75">
    <w:name w:val="xl75"/>
    <w:basedOn w:val="Normal"/>
    <w:rsid w:val="00CF487C"/>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76">
    <w:name w:val="xl76"/>
    <w:basedOn w:val="Normal"/>
    <w:rsid w:val="00CF487C"/>
    <w:pPr>
      <w:pBdr>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77">
    <w:name w:val="xl77"/>
    <w:basedOn w:val="Normal"/>
    <w:rsid w:val="00CF487C"/>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78">
    <w:name w:val="xl78"/>
    <w:basedOn w:val="Normal"/>
    <w:rsid w:val="00CF487C"/>
    <w:pPr>
      <w:pBdr>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UY"/>
    </w:rPr>
  </w:style>
  <w:style w:type="paragraph" w:customStyle="1" w:styleId="xl79">
    <w:name w:val="xl79"/>
    <w:basedOn w:val="Normal"/>
    <w:rsid w:val="00CF487C"/>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80">
    <w:name w:val="xl80"/>
    <w:basedOn w:val="Normal"/>
    <w:rsid w:val="00CF487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81">
    <w:name w:val="xl81"/>
    <w:basedOn w:val="Normal"/>
    <w:rsid w:val="00CF487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UY"/>
    </w:rPr>
  </w:style>
  <w:style w:type="paragraph" w:customStyle="1" w:styleId="xl82">
    <w:name w:val="xl82"/>
    <w:basedOn w:val="Normal"/>
    <w:rsid w:val="00CF487C"/>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Arial" w:eastAsia="Times New Roman" w:hAnsi="Arial" w:cs="Arial"/>
      <w:b/>
      <w:bCs/>
      <w:color w:val="FFFFFF"/>
      <w:sz w:val="16"/>
      <w:szCs w:val="16"/>
      <w:u w:val="single"/>
      <w:lang w:eastAsia="es-UY"/>
    </w:rPr>
  </w:style>
  <w:style w:type="paragraph" w:customStyle="1" w:styleId="xl83">
    <w:name w:val="xl83"/>
    <w:basedOn w:val="Normal"/>
    <w:rsid w:val="00CF487C"/>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Arial" w:eastAsia="Times New Roman" w:hAnsi="Arial" w:cs="Arial"/>
      <w:b/>
      <w:bCs/>
      <w:color w:val="FFFFFF"/>
      <w:sz w:val="16"/>
      <w:szCs w:val="16"/>
      <w:lang w:eastAsia="es-UY"/>
    </w:rPr>
  </w:style>
  <w:style w:type="paragraph" w:customStyle="1" w:styleId="xl84">
    <w:name w:val="xl84"/>
    <w:basedOn w:val="Normal"/>
    <w:rsid w:val="00CF487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UY"/>
    </w:rPr>
  </w:style>
  <w:style w:type="table" w:styleId="Tablaconcuadrcula">
    <w:name w:val="Table Grid"/>
    <w:basedOn w:val="Tablanormal"/>
    <w:uiPriority w:val="59"/>
    <w:rsid w:val="00002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B7579"/>
    <w:rPr>
      <w:color w:val="954F72"/>
      <w:u w:val="single"/>
    </w:rPr>
  </w:style>
  <w:style w:type="paragraph" w:customStyle="1" w:styleId="xl63">
    <w:name w:val="xl63"/>
    <w:basedOn w:val="Normal"/>
    <w:rsid w:val="00CB7579"/>
    <w:pPr>
      <w:spacing w:before="100" w:beforeAutospacing="1" w:after="100" w:afterAutospacing="1"/>
    </w:pPr>
    <w:rPr>
      <w:rFonts w:ascii="Calibri Light" w:eastAsia="Times New Roman" w:hAnsi="Calibri Light" w:cs="Calibri Light"/>
      <w:sz w:val="20"/>
      <w:szCs w:val="20"/>
      <w:lang w:eastAsia="es-UY"/>
    </w:rPr>
  </w:style>
  <w:style w:type="paragraph" w:customStyle="1" w:styleId="xl64">
    <w:name w:val="xl64"/>
    <w:basedOn w:val="Normal"/>
    <w:rsid w:val="00CB7579"/>
    <w:pPr>
      <w:pBdr>
        <w:top w:val="single" w:sz="4" w:space="0" w:color="auto"/>
        <w:left w:val="single" w:sz="8" w:space="0" w:color="auto"/>
        <w:bottom w:val="single" w:sz="4" w:space="0" w:color="auto"/>
      </w:pBdr>
      <w:shd w:val="clear" w:color="000000" w:fill="000000"/>
      <w:spacing w:before="100" w:beforeAutospacing="1" w:after="100" w:afterAutospacing="1"/>
      <w:jc w:val="center"/>
      <w:textAlignment w:val="center"/>
    </w:pPr>
    <w:rPr>
      <w:rFonts w:ascii="Calibri Light" w:eastAsia="Times New Roman" w:hAnsi="Calibri Light" w:cs="Calibri Light"/>
      <w:b/>
      <w:bCs/>
      <w:color w:val="FFFFFF"/>
      <w:sz w:val="20"/>
      <w:szCs w:val="20"/>
      <w:lang w:eastAsia="es-UY"/>
    </w:rPr>
  </w:style>
  <w:style w:type="character" w:styleId="Mencinsinresolver">
    <w:name w:val="Unresolved Mention"/>
    <w:basedOn w:val="Fuentedeprrafopredeter"/>
    <w:uiPriority w:val="99"/>
    <w:semiHidden/>
    <w:unhideWhenUsed/>
    <w:rsid w:val="00B01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31683075">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55073754">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314451943">
      <w:bodyDiv w:val="1"/>
      <w:marLeft w:val="0"/>
      <w:marRight w:val="0"/>
      <w:marTop w:val="0"/>
      <w:marBottom w:val="0"/>
      <w:divBdr>
        <w:top w:val="none" w:sz="0" w:space="0" w:color="auto"/>
        <w:left w:val="none" w:sz="0" w:space="0" w:color="auto"/>
        <w:bottom w:val="none" w:sz="0" w:space="0" w:color="auto"/>
        <w:right w:val="none" w:sz="0" w:space="0" w:color="auto"/>
      </w:divBdr>
    </w:div>
    <w:div w:id="339696413">
      <w:bodyDiv w:val="1"/>
      <w:marLeft w:val="0"/>
      <w:marRight w:val="0"/>
      <w:marTop w:val="0"/>
      <w:marBottom w:val="0"/>
      <w:divBdr>
        <w:top w:val="none" w:sz="0" w:space="0" w:color="auto"/>
        <w:left w:val="none" w:sz="0" w:space="0" w:color="auto"/>
        <w:bottom w:val="none" w:sz="0" w:space="0" w:color="auto"/>
        <w:right w:val="none" w:sz="0" w:space="0" w:color="auto"/>
      </w:divBdr>
    </w:div>
    <w:div w:id="617420419">
      <w:bodyDiv w:val="1"/>
      <w:marLeft w:val="0"/>
      <w:marRight w:val="0"/>
      <w:marTop w:val="0"/>
      <w:marBottom w:val="0"/>
      <w:divBdr>
        <w:top w:val="none" w:sz="0" w:space="0" w:color="auto"/>
        <w:left w:val="none" w:sz="0" w:space="0" w:color="auto"/>
        <w:bottom w:val="none" w:sz="0" w:space="0" w:color="auto"/>
        <w:right w:val="none" w:sz="0" w:space="0" w:color="auto"/>
      </w:divBdr>
    </w:div>
    <w:div w:id="657659319">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114906164">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479344332">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09717947">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761370196">
      <w:bodyDiv w:val="1"/>
      <w:marLeft w:val="0"/>
      <w:marRight w:val="0"/>
      <w:marTop w:val="0"/>
      <w:marBottom w:val="0"/>
      <w:divBdr>
        <w:top w:val="none" w:sz="0" w:space="0" w:color="auto"/>
        <w:left w:val="none" w:sz="0" w:space="0" w:color="auto"/>
        <w:bottom w:val="none" w:sz="0" w:space="0" w:color="auto"/>
        <w:right w:val="none" w:sz="0" w:space="0" w:color="auto"/>
      </w:divBdr>
    </w:div>
    <w:div w:id="1791510602">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 w:id="20143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uam.com.uy/informacion-de-mercado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titucional.bse.com.uy/inicio/Proveedores/lavado-activos-financiamiento-terrorism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yperlink" Target="http://www.ine.gub.uy/web/guest/ipc-indice-de-precios-al-consumo"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uam.com.uy/informacion-de-mercado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AC68-BFB6-441F-872F-7EE03EC0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39</Pages>
  <Words>11143</Words>
  <Characters>61291</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Navarro Gallo, Stephanie Janet</cp:lastModifiedBy>
  <cp:revision>12</cp:revision>
  <cp:lastPrinted>2023-09-20T18:37:00Z</cp:lastPrinted>
  <dcterms:created xsi:type="dcterms:W3CDTF">2023-08-14T13:12:00Z</dcterms:created>
  <dcterms:modified xsi:type="dcterms:W3CDTF">2023-09-20T19:02:00Z</dcterms:modified>
</cp:coreProperties>
</file>