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4732" w:rsidRPr="00CC76AC" w:rsidRDefault="00D10D0E">
      <w:pPr>
        <w:tabs>
          <w:tab w:val="right" w:pos="9638"/>
        </w:tabs>
        <w:ind w:left="3969"/>
        <w:rPr>
          <w:rFonts w:ascii="Arial" w:hAnsi="Arial" w:cs="Arial"/>
          <w:color w:val="auto"/>
          <w:sz w:val="24"/>
          <w:szCs w:val="24"/>
        </w:rPr>
      </w:pPr>
      <w:bookmarkStart w:id="0" w:name="_GoBack"/>
      <w:bookmarkEnd w:id="0"/>
      <w:r w:rsidRPr="00CC76AC">
        <w:rPr>
          <w:rFonts w:ascii="Arial" w:hAnsi="Arial" w:cs="Arial"/>
          <w:b/>
          <w:color w:val="auto"/>
          <w:sz w:val="24"/>
          <w:szCs w:val="24"/>
          <w:u w:val="single"/>
        </w:rPr>
        <w:t>CONTRATACIÓN DE SERVICIO LIMPIEZA</w:t>
      </w:r>
    </w:p>
    <w:p w:rsidR="00264732" w:rsidRPr="00CC76AC" w:rsidRDefault="00D10D0E">
      <w:pPr>
        <w:tabs>
          <w:tab w:val="right" w:pos="9638"/>
        </w:tabs>
        <w:ind w:left="3969"/>
        <w:rPr>
          <w:rFonts w:ascii="Arial" w:hAnsi="Arial" w:cs="Arial"/>
          <w:color w:val="auto"/>
          <w:sz w:val="24"/>
          <w:szCs w:val="24"/>
        </w:rPr>
      </w:pPr>
      <w:r w:rsidRPr="00CC76AC">
        <w:rPr>
          <w:rFonts w:ascii="Arial" w:hAnsi="Arial" w:cs="Arial"/>
          <w:b/>
          <w:color w:val="auto"/>
          <w:sz w:val="24"/>
          <w:szCs w:val="24"/>
          <w:u w:val="single"/>
        </w:rPr>
        <w:t>PARA U.E. 058 – RAP FLORIDA</w:t>
      </w:r>
    </w:p>
    <w:p w:rsidR="00264732" w:rsidRPr="00CC76AC" w:rsidRDefault="00D10D0E">
      <w:pPr>
        <w:tabs>
          <w:tab w:val="right" w:pos="9638"/>
        </w:tabs>
        <w:ind w:left="3969"/>
        <w:rPr>
          <w:rFonts w:ascii="Arial" w:eastAsia="Arial" w:hAnsi="Arial" w:cs="Arial"/>
          <w:b/>
          <w:color w:val="auto"/>
          <w:sz w:val="24"/>
          <w:szCs w:val="24"/>
          <w:u w:val="single"/>
        </w:rPr>
      </w:pPr>
      <w:r w:rsidRPr="00CC76AC">
        <w:rPr>
          <w:rFonts w:ascii="Arial" w:hAnsi="Arial" w:cs="Arial"/>
          <w:b/>
          <w:color w:val="auto"/>
          <w:sz w:val="24"/>
          <w:szCs w:val="24"/>
        </w:rPr>
        <w:t>CONTRATO Nº</w:t>
      </w:r>
      <w:r w:rsidRPr="00CC76AC">
        <w:rPr>
          <w:rFonts w:ascii="Arial" w:hAnsi="Arial" w:cs="Arial"/>
          <w:color w:val="auto"/>
          <w:sz w:val="24"/>
          <w:szCs w:val="24"/>
        </w:rPr>
        <w:t xml:space="preserve"> </w:t>
      </w:r>
      <w:r w:rsidR="001E07B0">
        <w:rPr>
          <w:rFonts w:ascii="Arial" w:hAnsi="Arial" w:cs="Arial"/>
          <w:color w:val="auto"/>
          <w:sz w:val="24"/>
          <w:szCs w:val="24"/>
        </w:rPr>
        <w:t>0</w:t>
      </w:r>
      <w:r w:rsidR="000C5FB0">
        <w:rPr>
          <w:rFonts w:ascii="Arial" w:hAnsi="Arial" w:cs="Arial"/>
          <w:color w:val="auto"/>
          <w:sz w:val="24"/>
          <w:szCs w:val="24"/>
        </w:rPr>
        <w:t>1</w:t>
      </w:r>
      <w:r w:rsidRPr="00CC76AC">
        <w:rPr>
          <w:rFonts w:ascii="Arial" w:hAnsi="Arial" w:cs="Arial"/>
          <w:color w:val="auto"/>
          <w:sz w:val="24"/>
          <w:szCs w:val="24"/>
        </w:rPr>
        <w:t>/</w:t>
      </w:r>
      <w:r w:rsidR="001E07B0">
        <w:rPr>
          <w:rFonts w:ascii="Arial" w:hAnsi="Arial" w:cs="Arial"/>
          <w:color w:val="auto"/>
          <w:sz w:val="24"/>
          <w:szCs w:val="24"/>
        </w:rPr>
        <w:t>202</w:t>
      </w:r>
      <w:r w:rsidR="000C5FB0">
        <w:rPr>
          <w:rFonts w:ascii="Arial" w:hAnsi="Arial" w:cs="Arial"/>
          <w:color w:val="auto"/>
          <w:sz w:val="24"/>
          <w:szCs w:val="24"/>
        </w:rPr>
        <w:t xml:space="preserve">3 </w:t>
      </w:r>
      <w:r w:rsidRPr="00CC76AC">
        <w:rPr>
          <w:rFonts w:ascii="Arial" w:hAnsi="Arial" w:cs="Arial"/>
          <w:color w:val="auto"/>
          <w:sz w:val="24"/>
          <w:szCs w:val="24"/>
        </w:rPr>
        <w:t>(Licitación Abreviada)</w:t>
      </w:r>
    </w:p>
    <w:p w:rsidR="00264732" w:rsidRPr="00CC76AC" w:rsidRDefault="00D10D0E">
      <w:pPr>
        <w:tabs>
          <w:tab w:val="right" w:pos="9638"/>
        </w:tabs>
        <w:ind w:left="3969"/>
        <w:rPr>
          <w:rFonts w:ascii="Arial" w:hAnsi="Arial" w:cs="Arial"/>
          <w:color w:val="auto"/>
          <w:sz w:val="24"/>
          <w:szCs w:val="24"/>
        </w:rPr>
      </w:pPr>
      <w:r w:rsidRPr="00CC76AC">
        <w:rPr>
          <w:rFonts w:ascii="Arial" w:hAnsi="Arial" w:cs="Arial"/>
          <w:b/>
          <w:color w:val="auto"/>
          <w:sz w:val="24"/>
          <w:szCs w:val="24"/>
        </w:rPr>
        <w:t>APERTURA</w:t>
      </w:r>
      <w:r w:rsidR="00A0104E" w:rsidRPr="00CC76AC">
        <w:rPr>
          <w:rFonts w:ascii="Arial" w:hAnsi="Arial" w:cs="Arial"/>
          <w:b/>
          <w:color w:val="auto"/>
          <w:sz w:val="24"/>
          <w:szCs w:val="24"/>
        </w:rPr>
        <w:t xml:space="preserve"> ELECTRONICA</w:t>
      </w:r>
      <w:r w:rsidRPr="00CC76AC">
        <w:rPr>
          <w:rFonts w:ascii="Arial" w:hAnsi="Arial" w:cs="Arial"/>
          <w:b/>
          <w:color w:val="auto"/>
          <w:sz w:val="24"/>
          <w:szCs w:val="24"/>
        </w:rPr>
        <w:t xml:space="preserve">: </w:t>
      </w:r>
      <w:r w:rsidR="00F07663">
        <w:rPr>
          <w:rFonts w:ascii="Arial" w:hAnsi="Arial" w:cs="Arial"/>
          <w:color w:val="auto"/>
          <w:sz w:val="24"/>
          <w:szCs w:val="24"/>
        </w:rPr>
        <w:t>31</w:t>
      </w:r>
      <w:r w:rsidR="000C5FB0">
        <w:rPr>
          <w:rFonts w:ascii="Arial" w:hAnsi="Arial" w:cs="Arial"/>
          <w:color w:val="auto"/>
          <w:sz w:val="24"/>
          <w:szCs w:val="24"/>
        </w:rPr>
        <w:t>DE AGOSTO DE 2023</w:t>
      </w:r>
    </w:p>
    <w:p w:rsidR="00264732" w:rsidRPr="00CC76AC" w:rsidRDefault="00D10D0E">
      <w:pPr>
        <w:tabs>
          <w:tab w:val="right" w:pos="9638"/>
        </w:tabs>
        <w:ind w:left="3969"/>
        <w:rPr>
          <w:rFonts w:ascii="Arial" w:hAnsi="Arial" w:cs="Arial"/>
          <w:color w:val="auto"/>
          <w:sz w:val="24"/>
          <w:szCs w:val="24"/>
        </w:rPr>
      </w:pPr>
      <w:r w:rsidRPr="00CC76AC">
        <w:rPr>
          <w:rFonts w:ascii="Arial" w:hAnsi="Arial" w:cs="Arial"/>
          <w:b/>
          <w:color w:val="auto"/>
          <w:sz w:val="24"/>
          <w:szCs w:val="24"/>
        </w:rPr>
        <w:t>HORA:</w:t>
      </w:r>
      <w:r w:rsidR="008F24F9">
        <w:rPr>
          <w:rFonts w:ascii="Arial" w:hAnsi="Arial" w:cs="Arial"/>
          <w:color w:val="auto"/>
          <w:sz w:val="24"/>
          <w:szCs w:val="24"/>
        </w:rPr>
        <w:t xml:space="preserve"> 10</w:t>
      </w:r>
      <w:r w:rsidRPr="00CC76AC">
        <w:rPr>
          <w:rFonts w:ascii="Arial" w:hAnsi="Arial" w:cs="Arial"/>
          <w:color w:val="auto"/>
          <w:sz w:val="24"/>
          <w:szCs w:val="24"/>
        </w:rPr>
        <w:t>:00</w:t>
      </w:r>
    </w:p>
    <w:p w:rsidR="00264732" w:rsidRPr="00CC76AC" w:rsidRDefault="00D10D0E">
      <w:pPr>
        <w:tabs>
          <w:tab w:val="left" w:pos="4605"/>
          <w:tab w:val="right" w:pos="9638"/>
        </w:tabs>
        <w:ind w:left="3969"/>
        <w:rPr>
          <w:rFonts w:ascii="Arial" w:hAnsi="Arial" w:cs="Arial"/>
          <w:color w:val="auto"/>
          <w:sz w:val="24"/>
          <w:szCs w:val="24"/>
        </w:rPr>
      </w:pPr>
      <w:r w:rsidRPr="00CC76AC">
        <w:rPr>
          <w:rFonts w:ascii="Arial" w:hAnsi="Arial" w:cs="Arial"/>
          <w:color w:val="auto"/>
          <w:sz w:val="24"/>
          <w:szCs w:val="24"/>
        </w:rPr>
        <w:t>PRIMER LLAMADO - PERIODICA-PLAZA</w:t>
      </w:r>
    </w:p>
    <w:p w:rsidR="00847ABF" w:rsidRPr="00CC76AC" w:rsidRDefault="00847ABF">
      <w:pPr>
        <w:tabs>
          <w:tab w:val="left" w:pos="4605"/>
          <w:tab w:val="right" w:pos="9638"/>
        </w:tabs>
        <w:ind w:left="3969"/>
        <w:rPr>
          <w:rFonts w:ascii="Arial" w:hAnsi="Arial" w:cs="Arial"/>
          <w:color w:val="auto"/>
          <w:sz w:val="24"/>
          <w:szCs w:val="24"/>
        </w:rPr>
      </w:pPr>
    </w:p>
    <w:p w:rsidR="00264732" w:rsidRPr="00CC76AC" w:rsidRDefault="00264732">
      <w:pPr>
        <w:tabs>
          <w:tab w:val="left" w:pos="4605"/>
          <w:tab w:val="right" w:pos="9638"/>
        </w:tabs>
        <w:rPr>
          <w:rFonts w:ascii="Arial" w:hAnsi="Arial" w:cs="Arial"/>
          <w:color w:val="auto"/>
          <w:sz w:val="24"/>
          <w:szCs w:val="24"/>
        </w:rPr>
      </w:pPr>
    </w:p>
    <w:p w:rsidR="00264732" w:rsidRDefault="00D10D0E">
      <w:pPr>
        <w:pStyle w:val="Textoindependiente"/>
        <w:tabs>
          <w:tab w:val="right" w:pos="9638"/>
        </w:tabs>
        <w:rPr>
          <w:rFonts w:ascii="Arial" w:hAnsi="Arial" w:cs="Arial"/>
          <w:color w:val="auto"/>
          <w:szCs w:val="24"/>
        </w:rPr>
      </w:pPr>
      <w:r w:rsidRPr="00CC76AC">
        <w:rPr>
          <w:rFonts w:ascii="Arial" w:eastAsia="Arial" w:hAnsi="Arial" w:cs="Arial"/>
          <w:b/>
          <w:color w:val="auto"/>
          <w:szCs w:val="24"/>
        </w:rPr>
        <w:t>LA UNIDAD EJECUTORA 058 – R.A.P. FLORIDA</w:t>
      </w:r>
      <w:r w:rsidRPr="00CC76AC">
        <w:rPr>
          <w:rFonts w:ascii="Arial" w:eastAsia="Arial" w:hAnsi="Arial" w:cs="Arial"/>
          <w:color w:val="auto"/>
          <w:szCs w:val="24"/>
        </w:rPr>
        <w:t xml:space="preserve"> </w:t>
      </w:r>
      <w:r w:rsidRPr="00CC76AC">
        <w:rPr>
          <w:rFonts w:ascii="Arial" w:hAnsi="Arial" w:cs="Arial"/>
          <w:color w:val="auto"/>
          <w:szCs w:val="24"/>
        </w:rPr>
        <w:t>LLAMA A LICITACION ABREVIADA POR CONTRATACION DE REFERENCIA, SEGÚN LAS CONDICIONES Y DETALLES QUE SIGUEN:</w:t>
      </w:r>
    </w:p>
    <w:p w:rsidR="00312EF4" w:rsidRPr="00312EF4" w:rsidRDefault="00312EF4">
      <w:pPr>
        <w:pStyle w:val="Textoindependiente"/>
        <w:tabs>
          <w:tab w:val="right" w:pos="9638"/>
        </w:tabs>
        <w:rPr>
          <w:rFonts w:ascii="Arial" w:hAnsi="Arial" w:cs="Arial"/>
          <w:b/>
          <w:color w:val="auto"/>
          <w:szCs w:val="24"/>
          <w:u w:val="single"/>
        </w:rPr>
      </w:pPr>
    </w:p>
    <w:p w:rsidR="00312EF4" w:rsidRPr="00312EF4" w:rsidRDefault="00312EF4">
      <w:pPr>
        <w:pStyle w:val="Textoindependiente"/>
        <w:tabs>
          <w:tab w:val="right" w:pos="9638"/>
        </w:tabs>
        <w:rPr>
          <w:rFonts w:ascii="Arial" w:hAnsi="Arial" w:cs="Arial"/>
          <w:b/>
          <w:color w:val="auto"/>
          <w:szCs w:val="24"/>
          <w:u w:val="single"/>
        </w:rPr>
      </w:pPr>
      <w:r w:rsidRPr="00312EF4">
        <w:rPr>
          <w:rFonts w:ascii="Arial" w:hAnsi="Arial" w:cs="Arial"/>
          <w:b/>
          <w:color w:val="auto"/>
          <w:szCs w:val="24"/>
          <w:u w:val="single"/>
        </w:rPr>
        <w:t>OBJETO DEL LLAMADO:</w:t>
      </w:r>
    </w:p>
    <w:p w:rsidR="00264732" w:rsidRPr="00CC76AC" w:rsidRDefault="00264732">
      <w:pPr>
        <w:pStyle w:val="Textoindependiente"/>
        <w:tabs>
          <w:tab w:val="right" w:pos="9638"/>
        </w:tabs>
        <w:rPr>
          <w:rFonts w:ascii="Arial" w:hAnsi="Arial" w:cs="Arial"/>
          <w:color w:val="auto"/>
          <w:szCs w:val="24"/>
        </w:rPr>
      </w:pPr>
    </w:p>
    <w:p w:rsidR="00312EF4" w:rsidRPr="00312EF4" w:rsidRDefault="00312EF4" w:rsidP="00312EF4">
      <w:pPr>
        <w:pStyle w:val="Textoindependiente"/>
        <w:numPr>
          <w:ilvl w:val="1"/>
          <w:numId w:val="18"/>
        </w:numPr>
        <w:tabs>
          <w:tab w:val="right" w:leader="hyphen" w:pos="9638"/>
        </w:tabs>
        <w:rPr>
          <w:rFonts w:ascii="Arial" w:hAnsi="Arial" w:cs="Arial"/>
          <w:color w:val="auto"/>
          <w:szCs w:val="24"/>
        </w:rPr>
      </w:pPr>
      <w:r>
        <w:rPr>
          <w:rFonts w:ascii="Arial" w:hAnsi="Arial" w:cs="Arial"/>
          <w:b/>
          <w:color w:val="auto"/>
          <w:szCs w:val="24"/>
          <w:u w:val="single"/>
        </w:rPr>
        <w:t xml:space="preserve"> </w:t>
      </w:r>
      <w:r w:rsidR="00D10D0E" w:rsidRPr="00CC76AC">
        <w:rPr>
          <w:rFonts w:ascii="Arial" w:hAnsi="Arial" w:cs="Arial"/>
          <w:b/>
          <w:color w:val="auto"/>
          <w:szCs w:val="24"/>
          <w:u w:val="single"/>
        </w:rPr>
        <w:t>Se deberá proveer el Servicio de Limpieza</w:t>
      </w:r>
      <w:r w:rsidR="002E5156" w:rsidRPr="00CC76AC">
        <w:rPr>
          <w:rFonts w:ascii="Arial" w:hAnsi="Arial" w:cs="Arial"/>
          <w:color w:val="auto"/>
          <w:szCs w:val="24"/>
        </w:rPr>
        <w:t xml:space="preserve"> en </w:t>
      </w:r>
      <w:r w:rsidR="008C3E1F" w:rsidRPr="00CC76AC">
        <w:rPr>
          <w:rFonts w:ascii="Arial" w:hAnsi="Arial" w:cs="Arial"/>
          <w:color w:val="auto"/>
          <w:szCs w:val="24"/>
        </w:rPr>
        <w:t xml:space="preserve">plantas físicas y </w:t>
      </w:r>
      <w:r w:rsidR="002E5156" w:rsidRPr="00CC76AC">
        <w:rPr>
          <w:rFonts w:ascii="Arial" w:hAnsi="Arial" w:cs="Arial"/>
          <w:color w:val="auto"/>
          <w:szCs w:val="24"/>
        </w:rPr>
        <w:t xml:space="preserve">oficinas de Policlínicas Barriales y Rurales dependiente de la Rap de Florida </w:t>
      </w:r>
      <w:r w:rsidR="00D10D0E" w:rsidRPr="00CC76AC">
        <w:rPr>
          <w:rFonts w:ascii="Arial" w:hAnsi="Arial" w:cs="Arial"/>
          <w:color w:val="auto"/>
          <w:szCs w:val="24"/>
        </w:rPr>
        <w:t xml:space="preserve"> hasta </w:t>
      </w:r>
      <w:r w:rsidR="005265FB">
        <w:rPr>
          <w:rFonts w:ascii="Arial" w:hAnsi="Arial" w:cs="Arial"/>
          <w:b/>
          <w:bCs/>
          <w:iCs/>
          <w:color w:val="auto"/>
          <w:szCs w:val="24"/>
        </w:rPr>
        <w:t>18910</w:t>
      </w:r>
      <w:r w:rsidR="00DD3103">
        <w:rPr>
          <w:rFonts w:ascii="Arial" w:hAnsi="Arial" w:cs="Arial"/>
          <w:b/>
          <w:bCs/>
          <w:iCs/>
          <w:color w:val="auto"/>
          <w:szCs w:val="24"/>
        </w:rPr>
        <w:t xml:space="preserve"> </w:t>
      </w:r>
      <w:r w:rsidR="002E5156" w:rsidRPr="00CC76AC">
        <w:rPr>
          <w:rFonts w:ascii="Arial" w:hAnsi="Arial" w:cs="Arial"/>
          <w:color w:val="auto"/>
          <w:szCs w:val="24"/>
        </w:rPr>
        <w:t xml:space="preserve">horas </w:t>
      </w:r>
      <w:r w:rsidR="002E5156" w:rsidRPr="00450CA8">
        <w:rPr>
          <w:rFonts w:ascii="Arial" w:hAnsi="Arial" w:cs="Arial"/>
          <w:color w:val="auto"/>
          <w:szCs w:val="24"/>
        </w:rPr>
        <w:t>anuales</w:t>
      </w:r>
      <w:r w:rsidR="00B64F97" w:rsidRPr="00450CA8">
        <w:rPr>
          <w:rFonts w:ascii="Arial" w:hAnsi="Arial" w:cs="Arial"/>
          <w:b/>
          <w:color w:val="auto"/>
          <w:szCs w:val="24"/>
        </w:rPr>
        <w:t xml:space="preserve"> </w:t>
      </w:r>
      <w:r w:rsidRPr="00450CA8">
        <w:rPr>
          <w:rFonts w:ascii="Arial" w:hAnsi="Arial" w:cs="Arial"/>
          <w:b/>
          <w:color w:val="auto"/>
          <w:szCs w:val="24"/>
        </w:rPr>
        <w:t>CON</w:t>
      </w:r>
      <w:r w:rsidR="00B64F97" w:rsidRPr="00450CA8">
        <w:rPr>
          <w:rFonts w:ascii="Arial" w:hAnsi="Arial" w:cs="Arial"/>
          <w:b/>
          <w:color w:val="auto"/>
          <w:szCs w:val="24"/>
        </w:rPr>
        <w:t xml:space="preserve"> </w:t>
      </w:r>
      <w:r w:rsidRPr="00450CA8">
        <w:rPr>
          <w:rFonts w:ascii="Arial" w:hAnsi="Arial" w:cs="Arial"/>
          <w:b/>
          <w:color w:val="auto"/>
          <w:szCs w:val="24"/>
        </w:rPr>
        <w:t>TÍTULO</w:t>
      </w:r>
      <w:r>
        <w:rPr>
          <w:rFonts w:ascii="Arial" w:hAnsi="Arial" w:cs="Arial"/>
          <w:b/>
          <w:color w:val="auto"/>
          <w:szCs w:val="24"/>
        </w:rPr>
        <w:t xml:space="preserve"> de Auxiliar de Servicio en el área de la salud,</w:t>
      </w:r>
      <w:r w:rsidR="007F49AE">
        <w:rPr>
          <w:rFonts w:ascii="Arial" w:hAnsi="Arial" w:cs="Arial"/>
          <w:b/>
          <w:color w:val="auto"/>
          <w:szCs w:val="24"/>
        </w:rPr>
        <w:t xml:space="preserve"> las horas son diurnas</w:t>
      </w:r>
      <w:r>
        <w:rPr>
          <w:rFonts w:ascii="Arial" w:hAnsi="Arial" w:cs="Arial"/>
          <w:b/>
          <w:color w:val="auto"/>
          <w:szCs w:val="24"/>
        </w:rPr>
        <w:t>.</w:t>
      </w:r>
    </w:p>
    <w:p w:rsidR="00312EF4" w:rsidRPr="00FA19FE" w:rsidRDefault="00312EF4" w:rsidP="00312EF4">
      <w:pPr>
        <w:pStyle w:val="Textoindependiente"/>
        <w:numPr>
          <w:ilvl w:val="1"/>
          <w:numId w:val="18"/>
        </w:numPr>
        <w:tabs>
          <w:tab w:val="right" w:leader="hyphen" w:pos="9638"/>
        </w:tabs>
        <w:rPr>
          <w:rFonts w:ascii="Arial" w:hAnsi="Arial" w:cs="Arial"/>
          <w:color w:val="auto"/>
          <w:szCs w:val="24"/>
        </w:rPr>
      </w:pPr>
      <w:r>
        <w:rPr>
          <w:rFonts w:ascii="Arial" w:hAnsi="Arial" w:cs="Arial"/>
          <w:color w:val="auto"/>
          <w:szCs w:val="24"/>
        </w:rPr>
        <w:t xml:space="preserve"> </w:t>
      </w:r>
      <w:r w:rsidRPr="00CC76AC">
        <w:rPr>
          <w:rFonts w:ascii="Arial" w:hAnsi="Arial" w:cs="Arial"/>
          <w:b/>
          <w:color w:val="auto"/>
          <w:szCs w:val="24"/>
          <w:u w:val="single"/>
        </w:rPr>
        <w:t>Se deberá proveer el Servicio de Limpieza</w:t>
      </w:r>
      <w:r w:rsidRPr="00CC76AC">
        <w:rPr>
          <w:rFonts w:ascii="Arial" w:hAnsi="Arial" w:cs="Arial"/>
          <w:color w:val="auto"/>
          <w:szCs w:val="24"/>
        </w:rPr>
        <w:t xml:space="preserve"> en plantas físicas y oficinas de Policlínicas Barriales y Rurales dependiente de la Rap de Florida  hasta </w:t>
      </w:r>
      <w:r w:rsidR="005265FB">
        <w:rPr>
          <w:rFonts w:ascii="Arial" w:hAnsi="Arial" w:cs="Arial"/>
          <w:b/>
          <w:bCs/>
          <w:iCs/>
          <w:color w:val="auto"/>
          <w:szCs w:val="24"/>
        </w:rPr>
        <w:t>862</w:t>
      </w:r>
      <w:r w:rsidRPr="00CC76AC">
        <w:rPr>
          <w:rFonts w:ascii="Arial" w:hAnsi="Arial" w:cs="Arial"/>
          <w:b/>
          <w:bCs/>
          <w:i/>
          <w:iCs/>
          <w:color w:val="auto"/>
          <w:szCs w:val="24"/>
        </w:rPr>
        <w:t xml:space="preserve"> </w:t>
      </w:r>
      <w:r w:rsidRPr="00CC76AC">
        <w:rPr>
          <w:rFonts w:ascii="Arial" w:hAnsi="Arial" w:cs="Arial"/>
          <w:color w:val="auto"/>
          <w:szCs w:val="24"/>
        </w:rPr>
        <w:t xml:space="preserve">horas </w:t>
      </w:r>
      <w:r w:rsidRPr="00450CA8">
        <w:rPr>
          <w:rFonts w:ascii="Arial" w:hAnsi="Arial" w:cs="Arial"/>
          <w:color w:val="auto"/>
          <w:szCs w:val="24"/>
        </w:rPr>
        <w:t>anuales</w:t>
      </w:r>
      <w:r w:rsidRPr="00450CA8">
        <w:rPr>
          <w:rFonts w:ascii="Arial" w:hAnsi="Arial" w:cs="Arial"/>
          <w:b/>
          <w:color w:val="auto"/>
          <w:szCs w:val="24"/>
        </w:rPr>
        <w:t xml:space="preserve"> </w:t>
      </w:r>
      <w:r>
        <w:rPr>
          <w:rFonts w:ascii="Arial" w:hAnsi="Arial" w:cs="Arial"/>
          <w:b/>
          <w:color w:val="auto"/>
          <w:szCs w:val="24"/>
        </w:rPr>
        <w:t>SIN</w:t>
      </w:r>
      <w:r w:rsidRPr="00450CA8">
        <w:rPr>
          <w:rFonts w:ascii="Arial" w:hAnsi="Arial" w:cs="Arial"/>
          <w:b/>
          <w:color w:val="auto"/>
          <w:szCs w:val="24"/>
        </w:rPr>
        <w:t xml:space="preserve"> TÍTULO</w:t>
      </w:r>
      <w:r>
        <w:rPr>
          <w:rFonts w:ascii="Arial" w:hAnsi="Arial" w:cs="Arial"/>
          <w:b/>
          <w:color w:val="auto"/>
          <w:szCs w:val="24"/>
        </w:rPr>
        <w:t xml:space="preserve"> de Auxiliar de Servicio en el área de la salud, las horas son diurnas.</w:t>
      </w:r>
    </w:p>
    <w:p w:rsidR="00312EF4" w:rsidRDefault="00312EF4" w:rsidP="00312EF4">
      <w:pPr>
        <w:pStyle w:val="Textoindependiente"/>
        <w:tabs>
          <w:tab w:val="right" w:leader="hyphen" w:pos="9638"/>
        </w:tabs>
        <w:ind w:left="720"/>
        <w:rPr>
          <w:rFonts w:ascii="Arial" w:hAnsi="Arial" w:cs="Arial"/>
          <w:color w:val="auto"/>
          <w:szCs w:val="24"/>
        </w:rPr>
      </w:pPr>
    </w:p>
    <w:p w:rsidR="00D42117" w:rsidRDefault="00D10D0E" w:rsidP="00312EF4">
      <w:pPr>
        <w:pStyle w:val="Textoindependiente"/>
        <w:tabs>
          <w:tab w:val="right" w:leader="hyphen" w:pos="9638"/>
        </w:tabs>
        <w:ind w:left="720"/>
        <w:rPr>
          <w:rFonts w:ascii="Arial" w:hAnsi="Arial" w:cs="Arial"/>
          <w:color w:val="auto"/>
          <w:szCs w:val="24"/>
        </w:rPr>
      </w:pPr>
      <w:r w:rsidRPr="00CC76AC">
        <w:rPr>
          <w:rFonts w:ascii="Arial" w:hAnsi="Arial" w:cs="Arial"/>
          <w:color w:val="auto"/>
          <w:szCs w:val="24"/>
        </w:rPr>
        <w:t>La Administración contratará la cantidad de horas  que considere necesaria  para cubrir  el servicio, no generando la cantidad solicitada obligación de contratación.- La Administración no pagará por servicios no prestados</w:t>
      </w:r>
      <w:r w:rsidR="00A52AC7">
        <w:rPr>
          <w:rFonts w:ascii="Arial" w:hAnsi="Arial" w:cs="Arial"/>
          <w:color w:val="auto"/>
          <w:szCs w:val="24"/>
        </w:rPr>
        <w:t>.------------------------------------</w:t>
      </w:r>
    </w:p>
    <w:p w:rsidR="00312EF4" w:rsidRPr="00CC76AC" w:rsidRDefault="00312EF4" w:rsidP="00312EF4">
      <w:pPr>
        <w:pStyle w:val="Textoindependiente"/>
        <w:tabs>
          <w:tab w:val="right" w:leader="hyphen" w:pos="9638"/>
        </w:tabs>
        <w:ind w:left="720"/>
        <w:rPr>
          <w:rFonts w:ascii="Arial" w:hAnsi="Arial" w:cs="Arial"/>
          <w:color w:val="auto"/>
          <w:szCs w:val="24"/>
        </w:rPr>
      </w:pPr>
    </w:p>
    <w:p w:rsidR="00ED7570" w:rsidRDefault="00D42117" w:rsidP="00D42117">
      <w:pPr>
        <w:pStyle w:val="Textoindependiente"/>
        <w:tabs>
          <w:tab w:val="right" w:leader="hyphen" w:pos="9638"/>
        </w:tabs>
        <w:ind w:left="720"/>
        <w:rPr>
          <w:rFonts w:ascii="Arial" w:hAnsi="Arial" w:cs="Arial"/>
          <w:b/>
          <w:color w:val="auto"/>
          <w:szCs w:val="24"/>
        </w:rPr>
      </w:pPr>
      <w:r w:rsidRPr="00CC76AC">
        <w:rPr>
          <w:rFonts w:ascii="Arial" w:hAnsi="Arial" w:cs="Arial"/>
          <w:b/>
          <w:color w:val="auto"/>
          <w:szCs w:val="24"/>
        </w:rPr>
        <w:t xml:space="preserve">Se </w:t>
      </w:r>
      <w:r w:rsidR="00AF015C">
        <w:rPr>
          <w:rFonts w:ascii="Arial" w:hAnsi="Arial" w:cs="Arial"/>
          <w:b/>
          <w:color w:val="auto"/>
          <w:szCs w:val="24"/>
        </w:rPr>
        <w:t>recomienda</w:t>
      </w:r>
      <w:r w:rsidRPr="00CC76AC">
        <w:rPr>
          <w:rFonts w:ascii="Arial" w:hAnsi="Arial" w:cs="Arial"/>
          <w:b/>
          <w:color w:val="auto"/>
          <w:szCs w:val="24"/>
        </w:rPr>
        <w:t xml:space="preserve"> realizar vis</w:t>
      </w:r>
      <w:r w:rsidR="00D83197">
        <w:rPr>
          <w:rFonts w:ascii="Arial" w:hAnsi="Arial" w:cs="Arial"/>
          <w:b/>
          <w:color w:val="auto"/>
          <w:szCs w:val="24"/>
        </w:rPr>
        <w:t xml:space="preserve">ita: </w:t>
      </w:r>
      <w:r w:rsidR="00D134BB">
        <w:rPr>
          <w:rFonts w:ascii="Arial" w:hAnsi="Arial" w:cs="Arial"/>
          <w:b/>
          <w:color w:val="auto"/>
          <w:szCs w:val="24"/>
        </w:rPr>
        <w:t xml:space="preserve">desde el día </w:t>
      </w:r>
      <w:r w:rsidR="00F07663">
        <w:rPr>
          <w:rFonts w:ascii="Arial" w:hAnsi="Arial" w:cs="Arial"/>
          <w:b/>
          <w:color w:val="auto"/>
          <w:szCs w:val="24"/>
        </w:rPr>
        <w:t>07</w:t>
      </w:r>
      <w:r w:rsidR="00450CA8">
        <w:rPr>
          <w:rFonts w:ascii="Arial" w:hAnsi="Arial" w:cs="Arial"/>
          <w:b/>
          <w:color w:val="auto"/>
          <w:szCs w:val="24"/>
        </w:rPr>
        <w:t xml:space="preserve"> de agosto</w:t>
      </w:r>
      <w:r w:rsidR="00D134BB">
        <w:rPr>
          <w:rFonts w:ascii="Arial" w:hAnsi="Arial" w:cs="Arial"/>
          <w:b/>
          <w:color w:val="auto"/>
          <w:szCs w:val="24"/>
        </w:rPr>
        <w:t xml:space="preserve"> de 2022</w:t>
      </w:r>
      <w:r w:rsidRPr="00CC76AC">
        <w:rPr>
          <w:rFonts w:ascii="Arial" w:hAnsi="Arial" w:cs="Arial"/>
          <w:b/>
          <w:color w:val="auto"/>
          <w:szCs w:val="24"/>
        </w:rPr>
        <w:t xml:space="preserve"> hasta el d</w:t>
      </w:r>
      <w:r w:rsidR="00D134BB">
        <w:rPr>
          <w:rFonts w:ascii="Arial" w:hAnsi="Arial" w:cs="Arial"/>
          <w:b/>
          <w:color w:val="auto"/>
          <w:szCs w:val="24"/>
        </w:rPr>
        <w:t xml:space="preserve">ía </w:t>
      </w:r>
      <w:r w:rsidR="00F07663">
        <w:rPr>
          <w:rFonts w:ascii="Arial" w:hAnsi="Arial" w:cs="Arial"/>
          <w:b/>
          <w:color w:val="auto"/>
          <w:szCs w:val="24"/>
        </w:rPr>
        <w:t xml:space="preserve">30 </w:t>
      </w:r>
      <w:r w:rsidR="00ED7570" w:rsidRPr="00CC76AC">
        <w:rPr>
          <w:rFonts w:ascii="Arial" w:hAnsi="Arial" w:cs="Arial"/>
          <w:b/>
          <w:color w:val="auto"/>
          <w:szCs w:val="24"/>
        </w:rPr>
        <w:t xml:space="preserve">de </w:t>
      </w:r>
      <w:r w:rsidR="00D134BB">
        <w:rPr>
          <w:rFonts w:ascii="Arial" w:hAnsi="Arial" w:cs="Arial"/>
          <w:b/>
          <w:color w:val="auto"/>
          <w:szCs w:val="24"/>
        </w:rPr>
        <w:t xml:space="preserve">setiembre </w:t>
      </w:r>
      <w:r w:rsidR="00ED7570" w:rsidRPr="00CC76AC">
        <w:rPr>
          <w:rFonts w:ascii="Arial" w:hAnsi="Arial" w:cs="Arial"/>
          <w:b/>
          <w:color w:val="auto"/>
          <w:szCs w:val="24"/>
        </w:rPr>
        <w:t>de 202</w:t>
      </w:r>
      <w:r w:rsidR="00D134BB">
        <w:rPr>
          <w:rFonts w:ascii="Arial" w:hAnsi="Arial" w:cs="Arial"/>
          <w:b/>
          <w:color w:val="auto"/>
          <w:szCs w:val="24"/>
        </w:rPr>
        <w:t>2</w:t>
      </w:r>
      <w:r w:rsidR="00A52AC7">
        <w:rPr>
          <w:rFonts w:ascii="Arial" w:hAnsi="Arial" w:cs="Arial"/>
          <w:b/>
          <w:color w:val="auto"/>
          <w:szCs w:val="24"/>
        </w:rPr>
        <w:t>.-----------------------------------------------------------</w:t>
      </w:r>
      <w:r w:rsidR="00D83197">
        <w:rPr>
          <w:rFonts w:ascii="Arial" w:hAnsi="Arial" w:cs="Arial"/>
          <w:b/>
          <w:color w:val="auto"/>
          <w:szCs w:val="24"/>
        </w:rPr>
        <w:t>-----------------</w:t>
      </w:r>
    </w:p>
    <w:p w:rsidR="00AF015C" w:rsidRPr="00CC76AC" w:rsidRDefault="00AF015C" w:rsidP="00D42117">
      <w:pPr>
        <w:pStyle w:val="Textoindependiente"/>
        <w:tabs>
          <w:tab w:val="right" w:leader="hyphen" w:pos="9638"/>
        </w:tabs>
        <w:ind w:left="720"/>
        <w:rPr>
          <w:rFonts w:ascii="Arial" w:hAnsi="Arial" w:cs="Arial"/>
          <w:b/>
          <w:color w:val="auto"/>
          <w:szCs w:val="24"/>
        </w:rPr>
      </w:pPr>
    </w:p>
    <w:p w:rsidR="00A52AC7" w:rsidRDefault="00D42117" w:rsidP="00D42117">
      <w:pPr>
        <w:pStyle w:val="Textoindependiente"/>
        <w:tabs>
          <w:tab w:val="right" w:leader="hyphen" w:pos="9638"/>
        </w:tabs>
        <w:ind w:left="720"/>
        <w:rPr>
          <w:rFonts w:ascii="Arial" w:hAnsi="Arial" w:cs="Arial"/>
          <w:b/>
          <w:color w:val="auto"/>
          <w:szCs w:val="24"/>
        </w:rPr>
      </w:pPr>
      <w:r w:rsidRPr="00CC76AC">
        <w:rPr>
          <w:rFonts w:ascii="Arial" w:hAnsi="Arial" w:cs="Arial"/>
          <w:b/>
          <w:color w:val="auto"/>
          <w:szCs w:val="24"/>
        </w:rPr>
        <w:t>El listado</w:t>
      </w:r>
      <w:r w:rsidR="00A019FA">
        <w:rPr>
          <w:rFonts w:ascii="Arial" w:hAnsi="Arial" w:cs="Arial"/>
          <w:b/>
          <w:color w:val="auto"/>
          <w:szCs w:val="24"/>
        </w:rPr>
        <w:t xml:space="preserve"> de </w:t>
      </w:r>
      <w:r w:rsidR="00A019FA" w:rsidRPr="00A019FA">
        <w:rPr>
          <w:rFonts w:ascii="Arial" w:hAnsi="Arial" w:cs="Arial"/>
          <w:b/>
          <w:color w:val="auto"/>
          <w:szCs w:val="24"/>
          <w:u w:val="single"/>
        </w:rPr>
        <w:t>visita</w:t>
      </w:r>
      <w:r w:rsidRPr="00CC76AC">
        <w:rPr>
          <w:rFonts w:ascii="Arial" w:hAnsi="Arial" w:cs="Arial"/>
          <w:b/>
          <w:color w:val="auto"/>
          <w:szCs w:val="24"/>
        </w:rPr>
        <w:t xml:space="preserve"> detallado de los lugares a los que realizarán la visita deb</w:t>
      </w:r>
      <w:r w:rsidR="00A52AC7">
        <w:rPr>
          <w:rFonts w:ascii="Arial" w:hAnsi="Arial" w:cs="Arial"/>
          <w:b/>
          <w:color w:val="auto"/>
          <w:szCs w:val="24"/>
        </w:rPr>
        <w:t xml:space="preserve">erán retirarlo en la  oficina </w:t>
      </w:r>
      <w:r w:rsidRPr="00CC76AC">
        <w:rPr>
          <w:rFonts w:ascii="Arial" w:hAnsi="Arial" w:cs="Arial"/>
          <w:b/>
          <w:color w:val="auto"/>
          <w:szCs w:val="24"/>
        </w:rPr>
        <w:t>de Licitaciones y Compras de Rap Florida (Pocho Fernández 410</w:t>
      </w:r>
      <w:r w:rsidR="009B29FB">
        <w:rPr>
          <w:rFonts w:ascii="Arial" w:hAnsi="Arial" w:cs="Arial"/>
          <w:b/>
          <w:color w:val="auto"/>
          <w:szCs w:val="24"/>
        </w:rPr>
        <w:t>)</w:t>
      </w:r>
      <w:r w:rsidR="00A52AC7">
        <w:rPr>
          <w:rFonts w:ascii="Arial" w:hAnsi="Arial" w:cs="Arial"/>
          <w:b/>
          <w:color w:val="auto"/>
          <w:szCs w:val="24"/>
        </w:rPr>
        <w:t>.----------------------------------------------</w:t>
      </w:r>
      <w:r w:rsidR="009B29FB">
        <w:rPr>
          <w:rFonts w:ascii="Arial" w:hAnsi="Arial" w:cs="Arial"/>
          <w:b/>
          <w:color w:val="auto"/>
          <w:szCs w:val="24"/>
        </w:rPr>
        <w:t>-------------------------------</w:t>
      </w:r>
    </w:p>
    <w:p w:rsidR="009A7F1F" w:rsidRPr="00CC76AC" w:rsidRDefault="009A7F1F" w:rsidP="009A7F1F">
      <w:pPr>
        <w:pStyle w:val="Textoindependiente"/>
        <w:tabs>
          <w:tab w:val="right" w:leader="hyphen" w:pos="9638"/>
        </w:tabs>
        <w:rPr>
          <w:rFonts w:ascii="Arial" w:hAnsi="Arial" w:cs="Arial"/>
          <w:b/>
          <w:color w:val="auto"/>
          <w:szCs w:val="24"/>
        </w:rPr>
      </w:pPr>
    </w:p>
    <w:p w:rsidR="009A7F1F" w:rsidRPr="00CC76AC" w:rsidRDefault="009A7F1F" w:rsidP="009A7F1F">
      <w:pPr>
        <w:pStyle w:val="Textoindependiente"/>
        <w:tabs>
          <w:tab w:val="right" w:leader="hyphen" w:pos="9638"/>
        </w:tabs>
        <w:rPr>
          <w:rFonts w:ascii="Arial" w:hAnsi="Arial" w:cs="Arial"/>
          <w:b/>
          <w:color w:val="auto"/>
          <w:szCs w:val="24"/>
        </w:rPr>
      </w:pPr>
    </w:p>
    <w:p w:rsidR="00264732" w:rsidRPr="00CC76AC" w:rsidRDefault="00D10D0E">
      <w:pPr>
        <w:pStyle w:val="Textoindependiente"/>
        <w:tabs>
          <w:tab w:val="right" w:leader="hyphen" w:pos="9638"/>
        </w:tabs>
        <w:rPr>
          <w:rFonts w:ascii="Arial" w:hAnsi="Arial" w:cs="Arial"/>
          <w:color w:val="auto"/>
          <w:szCs w:val="24"/>
        </w:rPr>
      </w:pPr>
      <w:r w:rsidRPr="00CC76AC">
        <w:rPr>
          <w:rFonts w:ascii="Arial" w:hAnsi="Arial" w:cs="Arial"/>
          <w:color w:val="auto"/>
          <w:szCs w:val="24"/>
        </w:rPr>
        <w:t xml:space="preserve">El adjudicatario deberá contar con al menos 1 Supervisor/a y/o Encargado/a que,  entre otras tareas serán el nexo entre el personal que cumple el servicio y la Unidad Ejecutora. Dicho/a Encargado/a y/o Supervisor/a deberán realizar un recorrido semanal por las Policlínicas Urbanas y las Oficinas de la RAP de Florida, además de un recorrido quincenal por las Policlínicas Rurales y el Centro Auxiliar de Sarandí Grande, </w:t>
      </w:r>
      <w:r w:rsidR="00A52AC7">
        <w:rPr>
          <w:rFonts w:ascii="Arial" w:hAnsi="Arial" w:cs="Arial"/>
          <w:color w:val="auto"/>
          <w:szCs w:val="24"/>
        </w:rPr>
        <w:t>las cuales deberán ser documentadas por escrito y presentadas mes a mes, las horas trabajadas  por el/la mismo/a</w:t>
      </w:r>
      <w:r w:rsidRPr="00CC76AC">
        <w:rPr>
          <w:rFonts w:ascii="Arial" w:hAnsi="Arial" w:cs="Arial"/>
          <w:color w:val="auto"/>
          <w:szCs w:val="24"/>
        </w:rPr>
        <w:t xml:space="preserve"> serán de cargo del adjudicatario no pudiendo ser facturadas a la Administración, la que controlará su realización y el pago de los haberes correspondientes.</w:t>
      </w:r>
      <w:r w:rsidRPr="00CC76AC">
        <w:rPr>
          <w:rFonts w:ascii="Arial" w:hAnsi="Arial" w:cs="Arial"/>
          <w:color w:val="auto"/>
          <w:szCs w:val="24"/>
        </w:rPr>
        <w:tab/>
      </w:r>
      <w:r w:rsidRPr="00CC76AC">
        <w:rPr>
          <w:rFonts w:ascii="Arial" w:hAnsi="Arial" w:cs="Arial"/>
          <w:color w:val="auto"/>
          <w:szCs w:val="24"/>
        </w:rPr>
        <w:tab/>
      </w:r>
    </w:p>
    <w:p w:rsidR="00264732" w:rsidRPr="00D134BB" w:rsidRDefault="00D10D0E">
      <w:pPr>
        <w:pStyle w:val="Textoindependiente"/>
        <w:tabs>
          <w:tab w:val="right" w:leader="hyphen" w:pos="9638"/>
        </w:tabs>
        <w:rPr>
          <w:rFonts w:ascii="Arial" w:hAnsi="Arial" w:cs="Arial"/>
          <w:b/>
          <w:color w:val="auto"/>
          <w:szCs w:val="24"/>
        </w:rPr>
      </w:pPr>
      <w:r w:rsidRPr="00D134BB">
        <w:rPr>
          <w:rFonts w:ascii="Arial" w:eastAsia="Arial" w:hAnsi="Arial" w:cs="Arial"/>
          <w:b/>
          <w:color w:val="auto"/>
          <w:szCs w:val="24"/>
        </w:rPr>
        <w:lastRenderedPageBreak/>
        <w:t xml:space="preserve">El </w:t>
      </w:r>
      <w:r w:rsidR="00312EF4">
        <w:rPr>
          <w:rFonts w:ascii="Arial" w:eastAsia="Arial" w:hAnsi="Arial" w:cs="Arial"/>
          <w:b/>
          <w:color w:val="auto"/>
          <w:szCs w:val="24"/>
        </w:rPr>
        <w:t>p</w:t>
      </w:r>
      <w:r w:rsidRPr="00D134BB">
        <w:rPr>
          <w:rFonts w:ascii="Arial" w:eastAsia="Arial" w:hAnsi="Arial" w:cs="Arial"/>
          <w:b/>
          <w:color w:val="auto"/>
          <w:szCs w:val="24"/>
        </w:rPr>
        <w:t>ersonal deberá de realizar en las Policlínicas de la Ciudad de Florida una ro</w:t>
      </w:r>
      <w:r w:rsidRPr="00D134BB">
        <w:rPr>
          <w:rFonts w:ascii="Arial" w:eastAsia="Arial" w:hAnsi="Arial" w:cs="Arial"/>
          <w:b/>
          <w:color w:val="auto"/>
          <w:spacing w:val="-1"/>
          <w:szCs w:val="24"/>
        </w:rPr>
        <w:t>t</w:t>
      </w:r>
      <w:r w:rsidRPr="00D134BB">
        <w:rPr>
          <w:rFonts w:ascii="Arial" w:eastAsia="Arial" w:hAnsi="Arial" w:cs="Arial"/>
          <w:b/>
          <w:color w:val="auto"/>
          <w:szCs w:val="24"/>
        </w:rPr>
        <w:t>a</w:t>
      </w:r>
      <w:r w:rsidRPr="00D134BB">
        <w:rPr>
          <w:rFonts w:ascii="Arial" w:eastAsia="Arial" w:hAnsi="Arial" w:cs="Arial"/>
          <w:b/>
          <w:color w:val="auto"/>
          <w:spacing w:val="-2"/>
          <w:szCs w:val="24"/>
        </w:rPr>
        <w:t>c</w:t>
      </w:r>
      <w:r w:rsidRPr="00D134BB">
        <w:rPr>
          <w:rFonts w:ascii="Arial" w:eastAsia="Arial" w:hAnsi="Arial" w:cs="Arial"/>
          <w:b/>
          <w:color w:val="auto"/>
          <w:szCs w:val="24"/>
        </w:rPr>
        <w:t>ión cada 30 días en los puestos de trabajo, con una reiteración en el servicio no menor a 2 meses.</w:t>
      </w:r>
      <w:r w:rsidR="00A52AC7" w:rsidRPr="00D134BB">
        <w:rPr>
          <w:rFonts w:ascii="Arial" w:eastAsia="Arial" w:hAnsi="Arial" w:cs="Arial"/>
          <w:b/>
          <w:color w:val="auto"/>
          <w:szCs w:val="24"/>
        </w:rPr>
        <w:t>--------------</w:t>
      </w:r>
      <w:r w:rsidR="00312EF4">
        <w:rPr>
          <w:rFonts w:ascii="Arial" w:eastAsia="Arial" w:hAnsi="Arial" w:cs="Arial"/>
          <w:b/>
          <w:color w:val="auto"/>
          <w:szCs w:val="24"/>
        </w:rPr>
        <w:t>----------------------------------------------------------------------------</w:t>
      </w:r>
      <w:r w:rsidR="00A52AC7" w:rsidRPr="00D134BB">
        <w:rPr>
          <w:rFonts w:ascii="Arial" w:eastAsia="Arial" w:hAnsi="Arial" w:cs="Arial"/>
          <w:b/>
          <w:color w:val="auto"/>
          <w:szCs w:val="24"/>
        </w:rPr>
        <w:t xml:space="preserve"> </w:t>
      </w:r>
    </w:p>
    <w:p w:rsidR="00264732" w:rsidRPr="00D134BB" w:rsidRDefault="00264732">
      <w:pPr>
        <w:pStyle w:val="Textoindependiente"/>
        <w:tabs>
          <w:tab w:val="right" w:pos="9638"/>
        </w:tabs>
        <w:rPr>
          <w:rFonts w:ascii="Arial" w:hAnsi="Arial" w:cs="Arial"/>
          <w:b/>
          <w:color w:val="auto"/>
          <w:szCs w:val="24"/>
        </w:rPr>
      </w:pPr>
    </w:p>
    <w:p w:rsidR="00D134BB" w:rsidRDefault="00D10D0E">
      <w:pPr>
        <w:pStyle w:val="Textoindependiente"/>
        <w:tabs>
          <w:tab w:val="right" w:pos="9638"/>
        </w:tabs>
        <w:rPr>
          <w:rFonts w:ascii="Arial" w:hAnsi="Arial" w:cs="Arial"/>
          <w:b/>
          <w:color w:val="auto"/>
          <w:szCs w:val="24"/>
        </w:rPr>
      </w:pPr>
      <w:r w:rsidRPr="00A52AC7">
        <w:rPr>
          <w:rFonts w:ascii="Arial" w:hAnsi="Arial" w:cs="Arial"/>
          <w:b/>
          <w:color w:val="auto"/>
          <w:szCs w:val="24"/>
        </w:rPr>
        <w:t>En el valor hora cotizado debe estar incluida la provisión de los siguientes productos: bolsas de residuos negras, bolsas d</w:t>
      </w:r>
      <w:r w:rsidR="007E39A1">
        <w:rPr>
          <w:rFonts w:ascii="Arial" w:hAnsi="Arial" w:cs="Arial"/>
          <w:b/>
          <w:color w:val="auto"/>
          <w:szCs w:val="24"/>
        </w:rPr>
        <w:t xml:space="preserve">e material contaminado (rojas), precintos, </w:t>
      </w:r>
      <w:r w:rsidRPr="00A52AC7">
        <w:rPr>
          <w:rFonts w:ascii="Arial" w:hAnsi="Arial" w:cs="Arial"/>
          <w:b/>
          <w:color w:val="auto"/>
          <w:szCs w:val="24"/>
        </w:rPr>
        <w:t>artículos de limpieza (hipoclorito, desinfectante, lampazos, escobas, palas, paños de piso, ambientadores en aerosol, mata insectos en aerosol, etc.).</w:t>
      </w:r>
    </w:p>
    <w:p w:rsidR="00F85856" w:rsidRPr="005707DC" w:rsidRDefault="00CC22A1">
      <w:pPr>
        <w:pStyle w:val="Textoindependiente"/>
        <w:tabs>
          <w:tab w:val="right" w:pos="9638"/>
        </w:tabs>
        <w:rPr>
          <w:rFonts w:ascii="Arial" w:hAnsi="Arial" w:cs="Arial"/>
          <w:b/>
          <w:color w:val="auto"/>
          <w:szCs w:val="24"/>
        </w:rPr>
      </w:pPr>
      <w:r w:rsidRPr="00CC22A1">
        <w:rPr>
          <w:rFonts w:ascii="Arial" w:hAnsi="Arial" w:cs="Arial"/>
          <w:b/>
          <w:color w:val="auto"/>
          <w:szCs w:val="24"/>
          <w:u w:val="single"/>
        </w:rPr>
        <w:t>Será responsabilidad del adjudicatario la distribución de los materia</w:t>
      </w:r>
      <w:r w:rsidR="005707DC">
        <w:rPr>
          <w:rFonts w:ascii="Arial" w:hAnsi="Arial" w:cs="Arial"/>
          <w:b/>
          <w:color w:val="auto"/>
          <w:szCs w:val="24"/>
          <w:u w:val="single"/>
        </w:rPr>
        <w:t>les para los diferentes lugares, no pudiendo dejar los mismos en las instalaciones de la RAP</w:t>
      </w:r>
      <w:r w:rsidR="005707DC" w:rsidRPr="005707DC">
        <w:rPr>
          <w:rFonts w:ascii="Arial" w:hAnsi="Arial" w:cs="Arial"/>
          <w:b/>
          <w:color w:val="auto"/>
          <w:szCs w:val="24"/>
        </w:rPr>
        <w:t>.</w:t>
      </w:r>
    </w:p>
    <w:p w:rsidR="00631FF3" w:rsidRDefault="00990352">
      <w:pPr>
        <w:pStyle w:val="Textoindependiente"/>
        <w:tabs>
          <w:tab w:val="right" w:pos="9638"/>
        </w:tabs>
        <w:rPr>
          <w:rFonts w:ascii="Arial" w:hAnsi="Arial" w:cs="Arial"/>
          <w:b/>
          <w:color w:val="auto"/>
          <w:szCs w:val="24"/>
          <w:u w:val="single"/>
        </w:rPr>
      </w:pPr>
      <w:r>
        <w:rPr>
          <w:rFonts w:ascii="Arial" w:hAnsi="Arial" w:cs="Arial"/>
          <w:b/>
          <w:color w:val="auto"/>
          <w:szCs w:val="24"/>
          <w:u w:val="single"/>
        </w:rPr>
        <w:t xml:space="preserve">Al comienzo del contrato </w:t>
      </w:r>
      <w:r w:rsidR="009E57DD" w:rsidRPr="009E57DD">
        <w:rPr>
          <w:rFonts w:ascii="Arial" w:hAnsi="Arial" w:cs="Arial"/>
          <w:b/>
          <w:color w:val="auto"/>
          <w:szCs w:val="24"/>
          <w:u w:val="single"/>
        </w:rPr>
        <w:t>deberán contar con los ins</w:t>
      </w:r>
      <w:r w:rsidR="00631FF3">
        <w:rPr>
          <w:rFonts w:ascii="Arial" w:hAnsi="Arial" w:cs="Arial"/>
          <w:b/>
          <w:color w:val="auto"/>
          <w:szCs w:val="24"/>
          <w:u w:val="single"/>
        </w:rPr>
        <w:t>umos mencionados anteriormente y no deben faltar en todo el año.</w:t>
      </w:r>
    </w:p>
    <w:p w:rsidR="00AF015C" w:rsidRDefault="00AF015C">
      <w:pPr>
        <w:pStyle w:val="Textoindependiente"/>
        <w:tabs>
          <w:tab w:val="right" w:pos="9638"/>
        </w:tabs>
        <w:rPr>
          <w:rFonts w:ascii="Arial" w:hAnsi="Arial" w:cs="Arial"/>
          <w:b/>
          <w:color w:val="auto"/>
          <w:szCs w:val="24"/>
          <w:u w:val="single"/>
        </w:rPr>
      </w:pPr>
    </w:p>
    <w:p w:rsidR="00AF015C" w:rsidRDefault="00AF015C">
      <w:pPr>
        <w:pStyle w:val="Textoindependiente"/>
        <w:tabs>
          <w:tab w:val="right" w:pos="9638"/>
        </w:tabs>
        <w:rPr>
          <w:rFonts w:ascii="Arial" w:hAnsi="Arial" w:cs="Arial"/>
          <w:b/>
          <w:color w:val="auto"/>
          <w:szCs w:val="24"/>
          <w:u w:val="single"/>
        </w:rPr>
      </w:pPr>
      <w:r>
        <w:rPr>
          <w:rFonts w:ascii="Arial" w:hAnsi="Arial" w:cs="Arial"/>
          <w:b/>
          <w:color w:val="auto"/>
          <w:szCs w:val="24"/>
          <w:u w:val="single"/>
        </w:rPr>
        <w:t>Las cantidades de bolsas</w:t>
      </w:r>
      <w:r w:rsidR="00AF5BB7">
        <w:rPr>
          <w:rFonts w:ascii="Arial" w:hAnsi="Arial" w:cs="Arial"/>
          <w:b/>
          <w:color w:val="auto"/>
          <w:szCs w:val="24"/>
          <w:u w:val="single"/>
        </w:rPr>
        <w:t xml:space="preserve"> rojas grandes ESTIMADAS son 6500</w:t>
      </w:r>
      <w:r>
        <w:rPr>
          <w:rFonts w:ascii="Arial" w:hAnsi="Arial" w:cs="Arial"/>
          <w:b/>
          <w:color w:val="auto"/>
          <w:szCs w:val="24"/>
          <w:u w:val="single"/>
        </w:rPr>
        <w:t xml:space="preserve"> u</w:t>
      </w:r>
      <w:r w:rsidR="00AF5BB7">
        <w:rPr>
          <w:rFonts w:ascii="Arial" w:hAnsi="Arial" w:cs="Arial"/>
          <w:b/>
          <w:color w:val="auto"/>
          <w:szCs w:val="24"/>
          <w:u w:val="single"/>
        </w:rPr>
        <w:t>nidades y bolsas rojas chicas 85</w:t>
      </w:r>
      <w:r>
        <w:rPr>
          <w:rFonts w:ascii="Arial" w:hAnsi="Arial" w:cs="Arial"/>
          <w:b/>
          <w:color w:val="auto"/>
          <w:szCs w:val="24"/>
          <w:u w:val="single"/>
        </w:rPr>
        <w:t>00 unidades. (Las cantidades son estimadas puede variar).</w:t>
      </w:r>
    </w:p>
    <w:p w:rsidR="00A019FA" w:rsidRPr="009E57DD" w:rsidRDefault="00A019FA">
      <w:pPr>
        <w:pStyle w:val="Textoindependiente"/>
        <w:tabs>
          <w:tab w:val="right" w:pos="9638"/>
        </w:tabs>
        <w:rPr>
          <w:rFonts w:ascii="Arial" w:hAnsi="Arial" w:cs="Arial"/>
          <w:b/>
          <w:color w:val="auto"/>
          <w:szCs w:val="24"/>
          <w:u w:val="single"/>
        </w:rPr>
      </w:pPr>
    </w:p>
    <w:p w:rsidR="00232603" w:rsidRDefault="007E39A1">
      <w:pPr>
        <w:pStyle w:val="Textoindependiente"/>
        <w:tabs>
          <w:tab w:val="right" w:pos="9638"/>
        </w:tabs>
        <w:rPr>
          <w:rFonts w:ascii="Arial" w:hAnsi="Arial" w:cs="Arial"/>
          <w:b/>
          <w:color w:val="auto"/>
          <w:szCs w:val="24"/>
        </w:rPr>
      </w:pPr>
      <w:r w:rsidRPr="00A019FA">
        <w:rPr>
          <w:rFonts w:ascii="Arial" w:hAnsi="Arial" w:cs="Arial"/>
          <w:b/>
          <w:color w:val="auto"/>
          <w:szCs w:val="24"/>
        </w:rPr>
        <w:t>Ver Anexo I.</w:t>
      </w:r>
    </w:p>
    <w:p w:rsidR="00232603" w:rsidRDefault="00232603">
      <w:pPr>
        <w:pStyle w:val="Textoindependiente"/>
        <w:tabs>
          <w:tab w:val="right" w:pos="9638"/>
        </w:tabs>
        <w:rPr>
          <w:rFonts w:ascii="Arial" w:hAnsi="Arial" w:cs="Arial"/>
          <w:b/>
          <w:color w:val="auto"/>
          <w:szCs w:val="24"/>
        </w:rPr>
      </w:pPr>
    </w:p>
    <w:p w:rsidR="00232603" w:rsidRDefault="00232603">
      <w:pPr>
        <w:pStyle w:val="Textoindependiente"/>
        <w:tabs>
          <w:tab w:val="right" w:pos="9638"/>
        </w:tabs>
        <w:rPr>
          <w:rFonts w:ascii="Arial" w:hAnsi="Arial" w:cs="Arial"/>
          <w:b/>
          <w:color w:val="auto"/>
          <w:szCs w:val="24"/>
        </w:rPr>
      </w:pPr>
      <w:r>
        <w:rPr>
          <w:rFonts w:ascii="Arial" w:hAnsi="Arial" w:cs="Arial"/>
          <w:b/>
          <w:color w:val="auto"/>
          <w:szCs w:val="24"/>
        </w:rPr>
        <w:t xml:space="preserve">1.2- </w:t>
      </w:r>
      <w:r w:rsidRPr="00232603">
        <w:rPr>
          <w:rFonts w:ascii="Arial" w:hAnsi="Arial" w:cs="Arial"/>
          <w:b/>
          <w:color w:val="auto"/>
          <w:szCs w:val="24"/>
          <w:u w:val="single"/>
        </w:rPr>
        <w:t>DESCRICPCIÓN DE TAREAS</w:t>
      </w:r>
      <w:r>
        <w:rPr>
          <w:rFonts w:ascii="Arial" w:hAnsi="Arial" w:cs="Arial"/>
          <w:b/>
          <w:color w:val="auto"/>
          <w:szCs w:val="24"/>
        </w:rPr>
        <w:t xml:space="preserve"> </w:t>
      </w:r>
    </w:p>
    <w:p w:rsidR="00232603" w:rsidRDefault="00232603">
      <w:pPr>
        <w:pStyle w:val="Textoindependiente"/>
        <w:tabs>
          <w:tab w:val="right" w:pos="9638"/>
        </w:tabs>
        <w:rPr>
          <w:rFonts w:ascii="Arial" w:hAnsi="Arial" w:cs="Arial"/>
          <w:color w:val="auto"/>
          <w:szCs w:val="24"/>
        </w:rPr>
      </w:pPr>
    </w:p>
    <w:p w:rsidR="00232603" w:rsidRDefault="00232603">
      <w:pPr>
        <w:pStyle w:val="Textoindependiente"/>
        <w:tabs>
          <w:tab w:val="right" w:pos="9638"/>
        </w:tabs>
        <w:rPr>
          <w:rFonts w:ascii="Arial" w:hAnsi="Arial" w:cs="Arial"/>
          <w:color w:val="auto"/>
          <w:szCs w:val="24"/>
        </w:rPr>
      </w:pPr>
      <w:r>
        <w:rPr>
          <w:rFonts w:ascii="Arial" w:hAnsi="Arial" w:cs="Arial"/>
          <w:color w:val="auto"/>
          <w:szCs w:val="24"/>
        </w:rPr>
        <w:t xml:space="preserve">El servicio comprende todas las áreas del edificio y locales teniendo como objetivo lograr una óptima calidad  de la limpieza e imagen de la U.E. </w:t>
      </w:r>
    </w:p>
    <w:p w:rsidR="00232603" w:rsidRDefault="00232603">
      <w:pPr>
        <w:pStyle w:val="Textoindependiente"/>
        <w:tabs>
          <w:tab w:val="right" w:pos="9638"/>
        </w:tabs>
        <w:rPr>
          <w:rFonts w:ascii="Arial" w:hAnsi="Arial" w:cs="Arial"/>
          <w:color w:val="auto"/>
          <w:szCs w:val="24"/>
        </w:rPr>
      </w:pPr>
      <w:r>
        <w:rPr>
          <w:rFonts w:ascii="Arial" w:hAnsi="Arial" w:cs="Arial"/>
          <w:color w:val="auto"/>
          <w:szCs w:val="24"/>
        </w:rPr>
        <w:t>Se exigirá el cumplimiento de la normativa vigente en materia de seguridad que impongan los organismos de contralor (BSE-MTSS) para  el grupo y tareas correspondientes.</w:t>
      </w:r>
    </w:p>
    <w:p w:rsidR="00264732" w:rsidRPr="00FA19FE" w:rsidRDefault="00FA19FE">
      <w:pPr>
        <w:pStyle w:val="Textoindependiente"/>
        <w:tabs>
          <w:tab w:val="right" w:pos="9638"/>
        </w:tabs>
        <w:rPr>
          <w:rFonts w:ascii="Arial" w:hAnsi="Arial" w:cs="Arial"/>
          <w:b/>
          <w:color w:val="auto"/>
          <w:szCs w:val="24"/>
        </w:rPr>
      </w:pPr>
      <w:r w:rsidRPr="00FA19FE">
        <w:rPr>
          <w:rFonts w:ascii="Arial" w:hAnsi="Arial" w:cs="Arial"/>
          <w:b/>
          <w:color w:val="auto"/>
          <w:szCs w:val="24"/>
        </w:rPr>
        <w:t>(Ver Anexo V)</w:t>
      </w:r>
      <w:r w:rsidR="00D10D0E" w:rsidRPr="00FA19FE">
        <w:rPr>
          <w:rFonts w:ascii="Arial" w:hAnsi="Arial" w:cs="Arial"/>
          <w:b/>
          <w:color w:val="auto"/>
          <w:szCs w:val="24"/>
        </w:rPr>
        <w:tab/>
      </w:r>
    </w:p>
    <w:p w:rsidR="00264732" w:rsidRPr="00CC76AC" w:rsidRDefault="00264732">
      <w:pPr>
        <w:pStyle w:val="Sangradetextonormal"/>
        <w:tabs>
          <w:tab w:val="right" w:pos="9638"/>
        </w:tabs>
        <w:spacing w:after="120"/>
        <w:ind w:left="0" w:firstLine="0"/>
        <w:rPr>
          <w:color w:val="auto"/>
          <w:sz w:val="24"/>
          <w:szCs w:val="24"/>
        </w:rPr>
      </w:pPr>
    </w:p>
    <w:p w:rsidR="007F49AE" w:rsidRDefault="00D10D0E" w:rsidP="00232603">
      <w:pPr>
        <w:pStyle w:val="Sangradetextonormal"/>
        <w:numPr>
          <w:ilvl w:val="0"/>
          <w:numId w:val="19"/>
        </w:numPr>
        <w:tabs>
          <w:tab w:val="right" w:pos="9638"/>
        </w:tabs>
        <w:spacing w:after="120"/>
        <w:rPr>
          <w:b/>
          <w:color w:val="auto"/>
          <w:sz w:val="24"/>
          <w:szCs w:val="24"/>
        </w:rPr>
      </w:pPr>
      <w:r w:rsidRPr="00CC76AC">
        <w:rPr>
          <w:b/>
          <w:color w:val="auto"/>
          <w:sz w:val="24"/>
          <w:szCs w:val="24"/>
          <w:u w:val="single"/>
        </w:rPr>
        <w:t>HORARIOS Y PUESTOS DE TRABAJO</w:t>
      </w:r>
      <w:r w:rsidRPr="00CC76AC">
        <w:rPr>
          <w:b/>
          <w:color w:val="auto"/>
          <w:sz w:val="24"/>
          <w:szCs w:val="24"/>
        </w:rPr>
        <w:t xml:space="preserve">: </w:t>
      </w:r>
    </w:p>
    <w:p w:rsidR="00AB49BD" w:rsidRPr="005707DC" w:rsidRDefault="00AB49BD" w:rsidP="005707DC">
      <w:pPr>
        <w:pStyle w:val="Sangradetextonormal"/>
        <w:tabs>
          <w:tab w:val="right" w:pos="9638"/>
        </w:tabs>
        <w:spacing w:after="120"/>
        <w:ind w:left="720" w:firstLine="0"/>
        <w:rPr>
          <w:b/>
          <w:color w:val="auto"/>
          <w:sz w:val="28"/>
          <w:szCs w:val="28"/>
          <w:u w:val="single"/>
        </w:rPr>
      </w:pPr>
    </w:p>
    <w:p w:rsidR="00264732" w:rsidRPr="00CC76AC" w:rsidRDefault="00D10D0E">
      <w:pPr>
        <w:pStyle w:val="Sangradetextonormal"/>
        <w:tabs>
          <w:tab w:val="right" w:leader="hyphen" w:pos="9638"/>
        </w:tabs>
        <w:spacing w:after="120"/>
        <w:ind w:left="0" w:firstLine="0"/>
        <w:rPr>
          <w:color w:val="auto"/>
          <w:sz w:val="24"/>
          <w:szCs w:val="24"/>
        </w:rPr>
      </w:pPr>
      <w:r w:rsidRPr="00CC76AC">
        <w:rPr>
          <w:color w:val="auto"/>
          <w:sz w:val="24"/>
          <w:szCs w:val="24"/>
        </w:rPr>
        <w:t>Será potestad de la Dirección de la Unidad Ejecutora determinar específicamente  los puestos de trabajo y horarios, distribuyéndolos en los distintos turnos durante los días de la semana que corresponda, pudiendo hacer modificaciones en los mismos de acuerdo a las necesidades del servicio.</w:t>
      </w:r>
      <w:r w:rsidRPr="00CC76AC">
        <w:rPr>
          <w:color w:val="auto"/>
          <w:sz w:val="24"/>
          <w:szCs w:val="24"/>
        </w:rPr>
        <w:tab/>
      </w:r>
    </w:p>
    <w:p w:rsidR="00232603" w:rsidRDefault="00D10D0E">
      <w:pPr>
        <w:pStyle w:val="Sangradetextonormal"/>
        <w:tabs>
          <w:tab w:val="right" w:leader="hyphen" w:pos="9638"/>
        </w:tabs>
        <w:spacing w:after="120"/>
        <w:ind w:left="0" w:firstLine="0"/>
        <w:rPr>
          <w:color w:val="auto"/>
          <w:sz w:val="24"/>
          <w:szCs w:val="24"/>
        </w:rPr>
      </w:pPr>
      <w:r w:rsidRPr="00CC76AC">
        <w:rPr>
          <w:color w:val="auto"/>
          <w:sz w:val="24"/>
          <w:szCs w:val="24"/>
        </w:rPr>
        <w:t xml:space="preserve">El personal contratado por el adjudicatario deberá registrar asistencia obligatoriamente en el sistema de registro y control utilizado por la Unidad Ejecutora. </w:t>
      </w:r>
      <w:r w:rsidR="00232603">
        <w:rPr>
          <w:color w:val="auto"/>
          <w:sz w:val="24"/>
          <w:szCs w:val="24"/>
        </w:rPr>
        <w:t>En caso de existir reloj biométrico o algún otro sistema de registro en la U.E. obligatoriamente será el sistema de asistencia utilizado.</w:t>
      </w:r>
      <w:r w:rsidR="00B64B56">
        <w:rPr>
          <w:color w:val="auto"/>
          <w:sz w:val="24"/>
          <w:szCs w:val="24"/>
        </w:rPr>
        <w:t>----------------------------------------------------------------------------------------------</w:t>
      </w:r>
    </w:p>
    <w:p w:rsidR="00264732" w:rsidRPr="00CC76AC" w:rsidRDefault="00D10D0E">
      <w:pPr>
        <w:pStyle w:val="Sangradetextonormal"/>
        <w:tabs>
          <w:tab w:val="right" w:leader="hyphen" w:pos="9638"/>
        </w:tabs>
        <w:spacing w:after="120"/>
        <w:ind w:left="0" w:firstLine="0"/>
        <w:rPr>
          <w:color w:val="auto"/>
          <w:sz w:val="24"/>
          <w:szCs w:val="24"/>
        </w:rPr>
      </w:pPr>
      <w:r w:rsidRPr="00CC76AC">
        <w:rPr>
          <w:color w:val="auto"/>
          <w:sz w:val="24"/>
          <w:szCs w:val="24"/>
        </w:rPr>
        <w:t>El horario de descanso dispuesto legalmente constituye horario efectivamente trabajado  y  deberá registrarse en el sistema de control de asistencia correspondiente</w:t>
      </w:r>
      <w:r w:rsidR="00B64B56">
        <w:rPr>
          <w:color w:val="auto"/>
          <w:sz w:val="24"/>
          <w:szCs w:val="24"/>
        </w:rPr>
        <w:t xml:space="preserve"> y cuando no sea posible el registro de la media hora de descanso en el reloj biométrico, dicho descanso se documentara por el medio que la U.E. se sirva establecer a fin de contar con los elementos que permitan efectuar los controles; la U.E. controlará su efectivo cumplimiento y el pago a los operarios.</w:t>
      </w:r>
      <w:r w:rsidRPr="00CC76AC">
        <w:rPr>
          <w:color w:val="auto"/>
          <w:sz w:val="24"/>
          <w:szCs w:val="24"/>
        </w:rPr>
        <w:t xml:space="preserve"> La media hora de descanso será de cargo del proveedor, no pudiendo ser facturada a A.S.S.E.</w:t>
      </w:r>
      <w:r w:rsidRPr="00CC76AC">
        <w:rPr>
          <w:color w:val="auto"/>
          <w:sz w:val="24"/>
          <w:szCs w:val="24"/>
        </w:rPr>
        <w:tab/>
      </w:r>
    </w:p>
    <w:p w:rsidR="00264732" w:rsidRDefault="00D10D0E">
      <w:pPr>
        <w:pStyle w:val="Sangradetextonormal"/>
        <w:tabs>
          <w:tab w:val="right" w:leader="hyphen" w:pos="9638"/>
        </w:tabs>
        <w:spacing w:after="120"/>
        <w:ind w:left="0" w:firstLine="0"/>
        <w:rPr>
          <w:color w:val="auto"/>
          <w:sz w:val="24"/>
          <w:szCs w:val="24"/>
        </w:rPr>
      </w:pPr>
      <w:r w:rsidRPr="00CC76AC">
        <w:rPr>
          <w:color w:val="auto"/>
          <w:sz w:val="24"/>
          <w:szCs w:val="24"/>
        </w:rPr>
        <w:lastRenderedPageBreak/>
        <w:t>El Servicio deberá prestarse en el horario que los servicios estén en funcionamiento y con presencia de funcionarios de ASSE (exceptuándose pedidos  de Dirección).</w:t>
      </w:r>
      <w:r w:rsidRPr="00CC76AC">
        <w:rPr>
          <w:color w:val="auto"/>
          <w:sz w:val="24"/>
          <w:szCs w:val="24"/>
        </w:rPr>
        <w:tab/>
      </w:r>
    </w:p>
    <w:p w:rsidR="0061598F" w:rsidRDefault="0061598F">
      <w:pPr>
        <w:pStyle w:val="Sangradetextonormal"/>
        <w:tabs>
          <w:tab w:val="right" w:leader="hyphen" w:pos="9638"/>
        </w:tabs>
        <w:spacing w:after="120"/>
        <w:ind w:left="0" w:firstLine="0"/>
        <w:rPr>
          <w:color w:val="auto"/>
          <w:sz w:val="24"/>
          <w:szCs w:val="24"/>
        </w:rPr>
      </w:pPr>
      <w:r>
        <w:rPr>
          <w:color w:val="auto"/>
          <w:sz w:val="24"/>
          <w:szCs w:val="24"/>
        </w:rPr>
        <w:t>Se desagregará horas de tra</w:t>
      </w:r>
      <w:r w:rsidR="008341AF">
        <w:rPr>
          <w:color w:val="auto"/>
          <w:sz w:val="24"/>
          <w:szCs w:val="24"/>
        </w:rPr>
        <w:t xml:space="preserve">bajo en cuadro </w:t>
      </w:r>
      <w:r w:rsidR="008341AF" w:rsidRPr="008341AF">
        <w:rPr>
          <w:b/>
          <w:color w:val="auto"/>
          <w:sz w:val="24"/>
          <w:szCs w:val="24"/>
        </w:rPr>
        <w:t>Anexo VII</w:t>
      </w:r>
      <w:r w:rsidRPr="008341AF">
        <w:rPr>
          <w:b/>
          <w:color w:val="auto"/>
          <w:sz w:val="24"/>
          <w:szCs w:val="24"/>
        </w:rPr>
        <w:t xml:space="preserve"> </w:t>
      </w:r>
      <w:r>
        <w:rPr>
          <w:color w:val="auto"/>
          <w:sz w:val="24"/>
          <w:szCs w:val="24"/>
        </w:rPr>
        <w:t>detallando en forma  indicativa cantidad de puestos de trabajo por tipo de personal.</w:t>
      </w:r>
    </w:p>
    <w:p w:rsidR="000D2838" w:rsidRDefault="000D2838">
      <w:pPr>
        <w:pStyle w:val="Sangradetextonormal"/>
        <w:tabs>
          <w:tab w:val="right" w:leader="hyphen" w:pos="9638"/>
        </w:tabs>
        <w:spacing w:after="120"/>
        <w:ind w:left="0" w:firstLine="0"/>
        <w:rPr>
          <w:color w:val="auto"/>
          <w:sz w:val="24"/>
          <w:szCs w:val="24"/>
        </w:rPr>
      </w:pPr>
    </w:p>
    <w:p w:rsidR="00B64B56" w:rsidRPr="00CC76AC" w:rsidRDefault="00B64B56">
      <w:pPr>
        <w:pStyle w:val="Sangradetextonormal"/>
        <w:tabs>
          <w:tab w:val="right" w:leader="hyphen" w:pos="9638"/>
        </w:tabs>
        <w:spacing w:after="120"/>
        <w:ind w:left="0" w:firstLine="0"/>
        <w:rPr>
          <w:color w:val="auto"/>
          <w:sz w:val="24"/>
          <w:szCs w:val="24"/>
        </w:rPr>
      </w:pPr>
    </w:p>
    <w:p w:rsidR="00264732" w:rsidRPr="00CC76AC" w:rsidRDefault="00264732">
      <w:pPr>
        <w:tabs>
          <w:tab w:val="right" w:pos="9638"/>
        </w:tabs>
        <w:ind w:firstLine="360"/>
        <w:jc w:val="both"/>
        <w:rPr>
          <w:rFonts w:ascii="Arial" w:hAnsi="Arial" w:cs="Arial"/>
          <w:b/>
          <w:color w:val="auto"/>
          <w:sz w:val="24"/>
          <w:szCs w:val="24"/>
          <w:u w:val="single"/>
        </w:rPr>
      </w:pPr>
    </w:p>
    <w:p w:rsidR="00264732" w:rsidRDefault="00D10D0E" w:rsidP="001626AE">
      <w:pPr>
        <w:pStyle w:val="Textoindependiente"/>
        <w:numPr>
          <w:ilvl w:val="0"/>
          <w:numId w:val="10"/>
        </w:numPr>
        <w:tabs>
          <w:tab w:val="right" w:pos="9638"/>
        </w:tabs>
        <w:rPr>
          <w:rFonts w:ascii="Arial" w:hAnsi="Arial" w:cs="Arial"/>
          <w:b/>
          <w:bCs/>
          <w:caps/>
          <w:color w:val="auto"/>
          <w:szCs w:val="24"/>
          <w:u w:val="single"/>
        </w:rPr>
      </w:pPr>
      <w:r w:rsidRPr="00CC76AC">
        <w:rPr>
          <w:rFonts w:ascii="Arial" w:hAnsi="Arial" w:cs="Arial"/>
          <w:b/>
          <w:bCs/>
          <w:caps/>
          <w:color w:val="auto"/>
          <w:szCs w:val="24"/>
          <w:u w:val="single"/>
        </w:rPr>
        <w:t>Forma de Cotizar:</w:t>
      </w:r>
    </w:p>
    <w:p w:rsidR="001626AE" w:rsidRDefault="001626AE" w:rsidP="001626AE">
      <w:pPr>
        <w:pStyle w:val="Textoindependiente"/>
        <w:tabs>
          <w:tab w:val="right" w:pos="9638"/>
        </w:tabs>
        <w:rPr>
          <w:rFonts w:ascii="Arial" w:hAnsi="Arial" w:cs="Arial"/>
          <w:b/>
          <w:bCs/>
          <w:caps/>
          <w:color w:val="auto"/>
          <w:szCs w:val="24"/>
          <w:u w:val="single"/>
        </w:rPr>
      </w:pPr>
    </w:p>
    <w:p w:rsidR="001626AE" w:rsidRPr="008E540F" w:rsidRDefault="001626AE" w:rsidP="001626AE">
      <w:pPr>
        <w:pStyle w:val="Textoindependiente"/>
        <w:tabs>
          <w:tab w:val="right" w:pos="9638"/>
        </w:tabs>
        <w:rPr>
          <w:rFonts w:ascii="Arial" w:hAnsi="Arial" w:cs="Arial"/>
          <w:bCs/>
          <w:caps/>
          <w:color w:val="auto"/>
          <w:szCs w:val="24"/>
        </w:rPr>
      </w:pPr>
    </w:p>
    <w:p w:rsidR="008E540F" w:rsidRDefault="008E540F">
      <w:pPr>
        <w:pStyle w:val="Textoindependiente"/>
        <w:tabs>
          <w:tab w:val="right" w:pos="9638"/>
        </w:tabs>
        <w:rPr>
          <w:rFonts w:ascii="Arial" w:hAnsi="Arial" w:cs="Arial"/>
          <w:color w:val="auto"/>
          <w:szCs w:val="24"/>
        </w:rPr>
      </w:pPr>
      <w:r>
        <w:rPr>
          <w:rFonts w:ascii="Arial" w:hAnsi="Arial" w:cs="Arial"/>
          <w:color w:val="auto"/>
          <w:szCs w:val="24"/>
        </w:rPr>
        <w:t xml:space="preserve">Se deberá cotizar en línea, en el sitio web de Compras y Contrataciones  Estatales, por </w:t>
      </w:r>
      <w:r w:rsidR="00D10D0E" w:rsidRPr="00CC76AC">
        <w:rPr>
          <w:rFonts w:ascii="Arial" w:hAnsi="Arial" w:cs="Arial"/>
          <w:color w:val="auto"/>
          <w:szCs w:val="24"/>
        </w:rPr>
        <w:t>hora, en moneda nacional, estableciendo los precios sin impuestos e ind</w:t>
      </w:r>
      <w:r>
        <w:rPr>
          <w:rFonts w:ascii="Arial" w:hAnsi="Arial" w:cs="Arial"/>
          <w:color w:val="auto"/>
          <w:szCs w:val="24"/>
        </w:rPr>
        <w:t>icando por separado los mismos. E</w:t>
      </w:r>
      <w:r w:rsidR="00D10D0E" w:rsidRPr="00CC76AC">
        <w:rPr>
          <w:rFonts w:ascii="Arial" w:hAnsi="Arial" w:cs="Arial"/>
          <w:color w:val="auto"/>
          <w:szCs w:val="24"/>
        </w:rPr>
        <w:t xml:space="preserve">n caso de no hacerlo se considerará </w:t>
      </w:r>
      <w:r w:rsidR="00B64B56">
        <w:rPr>
          <w:rFonts w:ascii="Arial" w:hAnsi="Arial" w:cs="Arial"/>
          <w:color w:val="auto"/>
          <w:szCs w:val="24"/>
        </w:rPr>
        <w:t>incluidos en el precio ofertado.------------------------------------------------------------------------------------------------------------</w:t>
      </w:r>
    </w:p>
    <w:p w:rsidR="00264732" w:rsidRPr="00CC76AC" w:rsidRDefault="00D10D0E">
      <w:pPr>
        <w:pStyle w:val="Textoindependiente"/>
        <w:tabs>
          <w:tab w:val="right" w:pos="9638"/>
        </w:tabs>
        <w:rPr>
          <w:rFonts w:ascii="Arial" w:hAnsi="Arial" w:cs="Arial"/>
          <w:color w:val="auto"/>
          <w:szCs w:val="24"/>
        </w:rPr>
      </w:pPr>
      <w:r w:rsidRPr="00CC76AC">
        <w:rPr>
          <w:rFonts w:ascii="Arial" w:hAnsi="Arial" w:cs="Arial"/>
          <w:color w:val="auto"/>
          <w:szCs w:val="24"/>
        </w:rPr>
        <w:t>A efectos de cotizar se deberá tener en  cuenta el salario mínimo</w:t>
      </w:r>
      <w:r w:rsidR="00A52AC7">
        <w:rPr>
          <w:rFonts w:ascii="Arial" w:hAnsi="Arial" w:cs="Arial"/>
          <w:color w:val="auto"/>
          <w:szCs w:val="24"/>
        </w:rPr>
        <w:t xml:space="preserve"> establecido en el apartado de Obligaciones del Adjudicatario.-----------------------------</w:t>
      </w:r>
      <w:r w:rsidR="008E540F">
        <w:rPr>
          <w:rFonts w:ascii="Arial" w:hAnsi="Arial" w:cs="Arial"/>
          <w:color w:val="auto"/>
          <w:szCs w:val="24"/>
        </w:rPr>
        <w:t>---------------------------------</w:t>
      </w:r>
    </w:p>
    <w:p w:rsidR="00264732" w:rsidRPr="00CC76AC" w:rsidRDefault="00264732">
      <w:pPr>
        <w:pStyle w:val="Textoindependiente"/>
        <w:tabs>
          <w:tab w:val="right" w:pos="9638"/>
        </w:tabs>
        <w:rPr>
          <w:rFonts w:ascii="Arial" w:hAnsi="Arial" w:cs="Arial"/>
          <w:color w:val="auto"/>
          <w:szCs w:val="24"/>
        </w:rPr>
      </w:pPr>
    </w:p>
    <w:p w:rsidR="008E540F" w:rsidRDefault="00D10D0E" w:rsidP="008E540F">
      <w:pPr>
        <w:pStyle w:val="Textoindependiente"/>
        <w:tabs>
          <w:tab w:val="right" w:pos="9638"/>
        </w:tabs>
        <w:rPr>
          <w:rFonts w:ascii="Arial" w:hAnsi="Arial" w:cs="Arial"/>
          <w:color w:val="auto"/>
          <w:szCs w:val="24"/>
        </w:rPr>
      </w:pPr>
      <w:r w:rsidRPr="008E540F">
        <w:rPr>
          <w:rFonts w:ascii="Arial" w:hAnsi="Arial" w:cs="Arial"/>
          <w:b/>
          <w:caps/>
          <w:color w:val="auto"/>
          <w:szCs w:val="24"/>
        </w:rPr>
        <w:t xml:space="preserve">No se aceptarán ofertas que </w:t>
      </w:r>
      <w:r w:rsidR="00F07663">
        <w:rPr>
          <w:rFonts w:ascii="Arial" w:hAnsi="Arial" w:cs="Arial"/>
          <w:b/>
          <w:caps/>
          <w:color w:val="auto"/>
          <w:szCs w:val="24"/>
        </w:rPr>
        <w:t>INCLUYAN</w:t>
      </w:r>
      <w:r w:rsidRPr="008E540F">
        <w:rPr>
          <w:rFonts w:ascii="Arial" w:hAnsi="Arial" w:cs="Arial"/>
          <w:b/>
          <w:caps/>
          <w:color w:val="auto"/>
          <w:szCs w:val="24"/>
        </w:rPr>
        <w:t xml:space="preserve"> interés por mora</w:t>
      </w:r>
      <w:r w:rsidR="008E540F" w:rsidRPr="008E540F">
        <w:rPr>
          <w:rFonts w:ascii="Arial" w:hAnsi="Arial" w:cs="Arial"/>
          <w:b/>
          <w:caps/>
          <w:color w:val="auto"/>
          <w:szCs w:val="24"/>
        </w:rPr>
        <w:t xml:space="preserve"> O AJUSTES POR PAGO FUERA DE FECHA</w:t>
      </w:r>
      <w:r w:rsidRPr="00CC76AC">
        <w:rPr>
          <w:rFonts w:ascii="Arial" w:hAnsi="Arial" w:cs="Arial"/>
          <w:caps/>
          <w:color w:val="auto"/>
          <w:szCs w:val="24"/>
        </w:rPr>
        <w:t>.</w:t>
      </w:r>
      <w:r w:rsidR="008E540F">
        <w:rPr>
          <w:rFonts w:ascii="Arial" w:hAnsi="Arial" w:cs="Arial"/>
          <w:caps/>
          <w:color w:val="auto"/>
          <w:szCs w:val="24"/>
        </w:rPr>
        <w:t xml:space="preserve"> </w:t>
      </w:r>
      <w:r w:rsidR="008E540F">
        <w:rPr>
          <w:rFonts w:ascii="Arial" w:hAnsi="Arial" w:cs="Arial"/>
          <w:color w:val="auto"/>
          <w:szCs w:val="24"/>
        </w:rPr>
        <w:t>Si la factura contuviera impresa alguna referencia a esos extremos, por el solo hecho de presentar oferta, se entiende que las firmas aceptan que la Administración anule dicha referencia mediante sello u otro medio similar en forma previa a su t</w:t>
      </w:r>
      <w:r w:rsidR="00F07663">
        <w:rPr>
          <w:rFonts w:ascii="Arial" w:hAnsi="Arial" w:cs="Arial"/>
          <w:color w:val="auto"/>
          <w:szCs w:val="24"/>
        </w:rPr>
        <w:t>ramitación</w:t>
      </w:r>
      <w:r w:rsidR="008E540F">
        <w:rPr>
          <w:rFonts w:ascii="Arial" w:hAnsi="Arial" w:cs="Arial"/>
          <w:color w:val="auto"/>
          <w:szCs w:val="24"/>
        </w:rPr>
        <w:t>.</w:t>
      </w:r>
      <w:r w:rsidR="00B64B56">
        <w:rPr>
          <w:rFonts w:ascii="Arial" w:hAnsi="Arial" w:cs="Arial"/>
          <w:color w:val="auto"/>
          <w:szCs w:val="24"/>
        </w:rPr>
        <w:t>------------------------------------------------------------------</w:t>
      </w:r>
    </w:p>
    <w:p w:rsidR="00264732" w:rsidRDefault="00264732" w:rsidP="008E540F">
      <w:pPr>
        <w:tabs>
          <w:tab w:val="right" w:pos="9638"/>
        </w:tabs>
        <w:ind w:left="360"/>
        <w:jc w:val="both"/>
        <w:rPr>
          <w:rFonts w:ascii="Arial" w:hAnsi="Arial" w:cs="Arial"/>
          <w:caps/>
          <w:color w:val="auto"/>
          <w:sz w:val="24"/>
          <w:szCs w:val="24"/>
        </w:rPr>
      </w:pPr>
    </w:p>
    <w:p w:rsidR="00264732" w:rsidRPr="00CC76AC" w:rsidRDefault="00264732" w:rsidP="00B64B56">
      <w:pPr>
        <w:tabs>
          <w:tab w:val="right" w:pos="9638"/>
        </w:tabs>
        <w:rPr>
          <w:rFonts w:ascii="Arial" w:hAnsi="Arial" w:cs="Arial"/>
          <w:color w:val="auto"/>
          <w:sz w:val="24"/>
          <w:szCs w:val="24"/>
        </w:rPr>
      </w:pPr>
    </w:p>
    <w:p w:rsidR="00990352" w:rsidRDefault="00D10D0E">
      <w:pPr>
        <w:pStyle w:val="Textoindependiente"/>
        <w:tabs>
          <w:tab w:val="right" w:pos="9638"/>
        </w:tabs>
        <w:rPr>
          <w:rFonts w:ascii="Arial" w:hAnsi="Arial" w:cs="Arial"/>
          <w:color w:val="auto"/>
          <w:szCs w:val="24"/>
        </w:rPr>
      </w:pPr>
      <w:r w:rsidRPr="00CC76AC">
        <w:rPr>
          <w:rFonts w:ascii="Arial" w:hAnsi="Arial" w:cs="Arial"/>
          <w:color w:val="auto"/>
          <w:szCs w:val="24"/>
        </w:rPr>
        <w:t>Los oferentes podrán proponer variantes a las condiciones que figuran en este pliego reservándose la Administración el derecho de aceptarlas total o parcialmente o rechazarlas.</w:t>
      </w:r>
      <w:r w:rsidR="00A52AC7">
        <w:rPr>
          <w:rFonts w:ascii="Arial" w:hAnsi="Arial" w:cs="Arial"/>
          <w:color w:val="auto"/>
          <w:szCs w:val="24"/>
        </w:rPr>
        <w:t>--------------------------------------------------------------------------------------------------------</w:t>
      </w:r>
    </w:p>
    <w:p w:rsidR="00990352" w:rsidRPr="00CC76AC" w:rsidRDefault="00990352">
      <w:pPr>
        <w:pStyle w:val="Textoindependiente"/>
        <w:tabs>
          <w:tab w:val="right" w:pos="9638"/>
        </w:tabs>
        <w:rPr>
          <w:rFonts w:ascii="Arial" w:hAnsi="Arial" w:cs="Arial"/>
          <w:color w:val="auto"/>
          <w:szCs w:val="24"/>
        </w:rPr>
      </w:pPr>
    </w:p>
    <w:p w:rsidR="00264732" w:rsidRPr="00CC76AC" w:rsidRDefault="00264732">
      <w:pPr>
        <w:tabs>
          <w:tab w:val="right" w:pos="9638"/>
        </w:tabs>
        <w:jc w:val="both"/>
        <w:rPr>
          <w:rFonts w:ascii="Arial" w:hAnsi="Arial" w:cs="Arial"/>
          <w:b/>
          <w:color w:val="auto"/>
          <w:sz w:val="24"/>
          <w:szCs w:val="24"/>
          <w:u w:val="single"/>
        </w:rPr>
      </w:pPr>
    </w:p>
    <w:p w:rsidR="00264732" w:rsidRPr="00CC76AC" w:rsidRDefault="00D10D0E">
      <w:pPr>
        <w:pStyle w:val="Textoindependiente"/>
        <w:tabs>
          <w:tab w:val="right" w:pos="9638"/>
        </w:tabs>
        <w:rPr>
          <w:rFonts w:ascii="Arial" w:hAnsi="Arial" w:cs="Arial"/>
          <w:b/>
          <w:bCs/>
          <w:color w:val="auto"/>
          <w:szCs w:val="24"/>
          <w:u w:val="single"/>
        </w:rPr>
      </w:pPr>
      <w:r w:rsidRPr="00CC76AC">
        <w:rPr>
          <w:rFonts w:ascii="Arial" w:hAnsi="Arial" w:cs="Arial"/>
          <w:b/>
          <w:bCs/>
          <w:color w:val="auto"/>
          <w:szCs w:val="24"/>
          <w:u w:val="single"/>
        </w:rPr>
        <w:t>4) PERIODO:</w:t>
      </w:r>
    </w:p>
    <w:p w:rsidR="00264732" w:rsidRPr="00CC76AC" w:rsidRDefault="00264732">
      <w:pPr>
        <w:pStyle w:val="Textoindependiente"/>
        <w:tabs>
          <w:tab w:val="right" w:pos="9638"/>
        </w:tabs>
        <w:rPr>
          <w:rFonts w:ascii="Arial" w:hAnsi="Arial" w:cs="Arial"/>
          <w:color w:val="auto"/>
          <w:szCs w:val="24"/>
        </w:rPr>
      </w:pPr>
    </w:p>
    <w:p w:rsidR="00264732" w:rsidRPr="00CC76AC" w:rsidRDefault="00D10D0E">
      <w:pPr>
        <w:pStyle w:val="Textoindependiente"/>
        <w:tabs>
          <w:tab w:val="right" w:leader="hyphen" w:pos="9638"/>
        </w:tabs>
        <w:rPr>
          <w:rFonts w:ascii="Arial" w:hAnsi="Arial" w:cs="Arial"/>
          <w:color w:val="auto"/>
          <w:szCs w:val="24"/>
        </w:rPr>
      </w:pPr>
      <w:r w:rsidRPr="00CC76AC">
        <w:rPr>
          <w:rFonts w:ascii="Arial" w:hAnsi="Arial" w:cs="Arial"/>
          <w:color w:val="auto"/>
          <w:szCs w:val="24"/>
        </w:rPr>
        <w:t>El plazo del contrato que es objeto de la presente licitación será de un (1) año a contar desde la fecha que se establezca en la notificación al adjudicatario, luego de la intervención del Tribunal de Cuentas de la República y Áreas de Auditores de A.S.S.E.</w:t>
      </w:r>
      <w:r w:rsidRPr="00CC76AC">
        <w:rPr>
          <w:rFonts w:ascii="Arial" w:hAnsi="Arial" w:cs="Arial"/>
          <w:color w:val="auto"/>
          <w:szCs w:val="24"/>
        </w:rPr>
        <w:tab/>
      </w:r>
    </w:p>
    <w:p w:rsidR="002F6B9C" w:rsidRPr="00CC76AC" w:rsidRDefault="002F6B9C">
      <w:pPr>
        <w:pStyle w:val="Textoindependiente"/>
        <w:tabs>
          <w:tab w:val="right" w:leader="hyphen" w:pos="9638"/>
        </w:tabs>
        <w:rPr>
          <w:rFonts w:ascii="Arial" w:hAnsi="Arial" w:cs="Arial"/>
          <w:color w:val="auto"/>
          <w:szCs w:val="24"/>
        </w:rPr>
      </w:pPr>
    </w:p>
    <w:p w:rsidR="008A71EE" w:rsidRPr="00CC76AC" w:rsidRDefault="008A71EE">
      <w:pPr>
        <w:pStyle w:val="Textoindependiente"/>
        <w:tabs>
          <w:tab w:val="right" w:leader="hyphen" w:pos="9638"/>
        </w:tabs>
        <w:rPr>
          <w:rFonts w:ascii="Arial" w:hAnsi="Arial" w:cs="Arial"/>
          <w:color w:val="auto"/>
          <w:szCs w:val="24"/>
        </w:rPr>
      </w:pPr>
    </w:p>
    <w:p w:rsidR="00DF55F3" w:rsidRPr="00CC76AC" w:rsidRDefault="00D10D0E">
      <w:pPr>
        <w:tabs>
          <w:tab w:val="right" w:leader="hyphen" w:pos="9638"/>
        </w:tabs>
        <w:jc w:val="both"/>
        <w:rPr>
          <w:rFonts w:ascii="Arial" w:eastAsia="Calibri" w:hAnsi="Arial" w:cs="Arial"/>
          <w:color w:val="auto"/>
          <w:sz w:val="24"/>
          <w:szCs w:val="24"/>
        </w:rPr>
      </w:pPr>
      <w:r w:rsidRPr="00CC76AC">
        <w:rPr>
          <w:rFonts w:ascii="Arial" w:eastAsia="Calibri" w:hAnsi="Arial" w:cs="Arial"/>
          <w:color w:val="auto"/>
          <w:sz w:val="24"/>
          <w:szCs w:val="24"/>
        </w:rPr>
        <w:t>En oportunidad de la finalización de la relación contractual, la adjudicataria deberá acreditar fehacientemente haber dado cumplimiento a sus obligaciones laborales y de previsión social respecto de la totalidad de los trabajadores, autorizándose el pago de las facturas pendientes y liberándose el depósito de fiel cumplimiento del contrato.</w:t>
      </w:r>
      <w:r w:rsidRPr="00CC76AC">
        <w:rPr>
          <w:rFonts w:ascii="Arial" w:eastAsia="Calibri" w:hAnsi="Arial" w:cs="Arial"/>
          <w:color w:val="auto"/>
          <w:sz w:val="24"/>
          <w:szCs w:val="24"/>
        </w:rPr>
        <w:tab/>
      </w:r>
    </w:p>
    <w:p w:rsidR="001615BC" w:rsidRDefault="001615BC">
      <w:pPr>
        <w:tabs>
          <w:tab w:val="right" w:leader="hyphen" w:pos="9638"/>
        </w:tabs>
        <w:jc w:val="both"/>
        <w:rPr>
          <w:rFonts w:ascii="Arial" w:eastAsia="Calibri" w:hAnsi="Arial" w:cs="Arial"/>
          <w:color w:val="auto"/>
          <w:sz w:val="24"/>
          <w:szCs w:val="24"/>
        </w:rPr>
      </w:pPr>
    </w:p>
    <w:p w:rsidR="00F07663" w:rsidRDefault="00F07663">
      <w:pPr>
        <w:tabs>
          <w:tab w:val="right" w:leader="hyphen" w:pos="9638"/>
        </w:tabs>
        <w:jc w:val="both"/>
        <w:rPr>
          <w:rFonts w:ascii="Arial" w:eastAsia="Calibri" w:hAnsi="Arial" w:cs="Arial"/>
          <w:color w:val="auto"/>
          <w:sz w:val="24"/>
          <w:szCs w:val="24"/>
        </w:rPr>
      </w:pPr>
    </w:p>
    <w:p w:rsidR="00F07663" w:rsidRDefault="00F07663">
      <w:pPr>
        <w:tabs>
          <w:tab w:val="right" w:leader="hyphen" w:pos="9638"/>
        </w:tabs>
        <w:jc w:val="both"/>
        <w:rPr>
          <w:rFonts w:ascii="Arial" w:eastAsia="Calibri" w:hAnsi="Arial" w:cs="Arial"/>
          <w:color w:val="auto"/>
          <w:sz w:val="24"/>
          <w:szCs w:val="24"/>
        </w:rPr>
      </w:pPr>
    </w:p>
    <w:p w:rsidR="00F07663" w:rsidRPr="00CC76AC" w:rsidRDefault="00F07663">
      <w:pPr>
        <w:tabs>
          <w:tab w:val="right" w:leader="hyphen" w:pos="9638"/>
        </w:tabs>
        <w:jc w:val="both"/>
        <w:rPr>
          <w:rFonts w:ascii="Arial" w:eastAsia="Calibri" w:hAnsi="Arial" w:cs="Arial"/>
          <w:color w:val="auto"/>
          <w:sz w:val="24"/>
          <w:szCs w:val="24"/>
        </w:rPr>
      </w:pPr>
    </w:p>
    <w:p w:rsidR="00264732" w:rsidRPr="00CC76AC" w:rsidRDefault="00264732">
      <w:pPr>
        <w:tabs>
          <w:tab w:val="right" w:pos="9638"/>
        </w:tabs>
        <w:jc w:val="both"/>
        <w:rPr>
          <w:rFonts w:ascii="Arial" w:hAnsi="Arial" w:cs="Arial"/>
          <w:color w:val="auto"/>
          <w:sz w:val="24"/>
          <w:szCs w:val="24"/>
        </w:rPr>
      </w:pPr>
    </w:p>
    <w:p w:rsidR="00264732" w:rsidRPr="00CC76AC" w:rsidRDefault="00D10D0E">
      <w:pPr>
        <w:pStyle w:val="Textoindependiente"/>
        <w:tabs>
          <w:tab w:val="right" w:pos="9638"/>
        </w:tabs>
        <w:rPr>
          <w:rFonts w:ascii="Arial" w:hAnsi="Arial" w:cs="Arial"/>
          <w:b/>
          <w:bCs/>
          <w:color w:val="auto"/>
          <w:szCs w:val="24"/>
          <w:u w:val="single"/>
        </w:rPr>
      </w:pPr>
      <w:r w:rsidRPr="00CC76AC">
        <w:rPr>
          <w:rFonts w:ascii="Arial" w:hAnsi="Arial" w:cs="Arial"/>
          <w:b/>
          <w:bCs/>
          <w:color w:val="auto"/>
          <w:szCs w:val="24"/>
          <w:u w:val="single"/>
        </w:rPr>
        <w:lastRenderedPageBreak/>
        <w:t>5) SISTEMA DE PAGO:</w:t>
      </w:r>
    </w:p>
    <w:p w:rsidR="00264732" w:rsidRPr="00CC76AC" w:rsidRDefault="00264732">
      <w:pPr>
        <w:pStyle w:val="Textoindependiente"/>
        <w:tabs>
          <w:tab w:val="right" w:pos="9638"/>
        </w:tabs>
        <w:rPr>
          <w:rFonts w:ascii="Arial" w:hAnsi="Arial" w:cs="Arial"/>
          <w:color w:val="auto"/>
          <w:szCs w:val="24"/>
        </w:rPr>
      </w:pPr>
    </w:p>
    <w:p w:rsidR="00264732" w:rsidRPr="00CC76AC" w:rsidRDefault="00D10D0E">
      <w:pPr>
        <w:pStyle w:val="Textoindependiente"/>
        <w:tabs>
          <w:tab w:val="right" w:leader="hyphen" w:pos="9638"/>
        </w:tabs>
        <w:rPr>
          <w:rFonts w:ascii="Arial" w:hAnsi="Arial" w:cs="Arial"/>
          <w:color w:val="auto"/>
          <w:szCs w:val="24"/>
        </w:rPr>
      </w:pPr>
      <w:r w:rsidRPr="00CC76AC">
        <w:rPr>
          <w:rFonts w:ascii="Arial" w:hAnsi="Arial" w:cs="Arial"/>
          <w:color w:val="auto"/>
          <w:szCs w:val="24"/>
        </w:rPr>
        <w:t xml:space="preserve">Crédito mediante el SIIF – previo control de la documentación relativa a las contrataciones </w:t>
      </w:r>
      <w:r w:rsidR="008A71EE" w:rsidRPr="00CC76AC">
        <w:rPr>
          <w:rFonts w:ascii="Arial" w:hAnsi="Arial" w:cs="Arial"/>
          <w:color w:val="auto"/>
          <w:szCs w:val="24"/>
        </w:rPr>
        <w:t>tercerizadas</w:t>
      </w:r>
      <w:r w:rsidRPr="00CC76AC">
        <w:rPr>
          <w:rFonts w:ascii="Arial" w:hAnsi="Arial" w:cs="Arial"/>
          <w:color w:val="auto"/>
          <w:szCs w:val="24"/>
        </w:rPr>
        <w:t xml:space="preserve"> – dentro del plazo  de sesenta días contados a partir del último día del mes al que pertenece la factura, siempre que se hubiera presentado la totalidad de la  mencionada documentación.</w:t>
      </w:r>
      <w:r w:rsidRPr="00CC76AC">
        <w:rPr>
          <w:rFonts w:ascii="Arial" w:hAnsi="Arial" w:cs="Arial"/>
          <w:color w:val="auto"/>
          <w:szCs w:val="24"/>
        </w:rPr>
        <w:tab/>
      </w:r>
    </w:p>
    <w:p w:rsidR="00264732" w:rsidRPr="00CC76AC" w:rsidRDefault="00264732">
      <w:pPr>
        <w:pStyle w:val="Textoindependiente"/>
        <w:tabs>
          <w:tab w:val="right" w:pos="9638"/>
        </w:tabs>
        <w:rPr>
          <w:rFonts w:ascii="Arial" w:hAnsi="Arial" w:cs="Arial"/>
          <w:color w:val="auto"/>
          <w:szCs w:val="24"/>
        </w:rPr>
      </w:pPr>
    </w:p>
    <w:p w:rsidR="00264732" w:rsidRPr="00CC76AC" w:rsidRDefault="00D10D0E">
      <w:pPr>
        <w:pStyle w:val="Textoindependiente"/>
        <w:tabs>
          <w:tab w:val="right" w:leader="hyphen" w:pos="9638"/>
        </w:tabs>
        <w:rPr>
          <w:rFonts w:ascii="Arial" w:hAnsi="Arial" w:cs="Arial"/>
          <w:color w:val="auto"/>
          <w:szCs w:val="24"/>
        </w:rPr>
      </w:pPr>
      <w:r w:rsidRPr="00CC76AC">
        <w:rPr>
          <w:rFonts w:ascii="Arial" w:hAnsi="Arial" w:cs="Arial"/>
          <w:color w:val="auto"/>
          <w:szCs w:val="24"/>
        </w:rPr>
        <w:t>Las facturas debidamente conformadas así como la documentación relativa al control de la Ley 18.099</w:t>
      </w:r>
      <w:r w:rsidR="00476C4B" w:rsidRPr="00CC76AC">
        <w:rPr>
          <w:rFonts w:ascii="Arial" w:hAnsi="Arial" w:cs="Arial"/>
          <w:color w:val="auto"/>
          <w:szCs w:val="24"/>
        </w:rPr>
        <w:t xml:space="preserve"> y 18251</w:t>
      </w:r>
      <w:r w:rsidRPr="00CC76AC">
        <w:rPr>
          <w:rFonts w:ascii="Arial" w:hAnsi="Arial" w:cs="Arial"/>
          <w:color w:val="auto"/>
          <w:szCs w:val="24"/>
        </w:rPr>
        <w:t xml:space="preserve"> deberán presentarse en </w:t>
      </w:r>
      <w:r w:rsidR="00AD64A6" w:rsidRPr="00CC76AC">
        <w:rPr>
          <w:rFonts w:ascii="Arial" w:hAnsi="Arial" w:cs="Arial"/>
          <w:color w:val="auto"/>
          <w:szCs w:val="24"/>
        </w:rPr>
        <w:t>la Oficina de Compras</w:t>
      </w:r>
      <w:r w:rsidRPr="00CC76AC">
        <w:rPr>
          <w:rFonts w:ascii="Arial" w:hAnsi="Arial" w:cs="Arial"/>
          <w:color w:val="auto"/>
          <w:szCs w:val="24"/>
        </w:rPr>
        <w:t xml:space="preserve"> de la RAP de Florida o por e-mail a </w:t>
      </w:r>
      <w:hyperlink r:id="rId9">
        <w:r w:rsidR="00AD64A6" w:rsidRPr="00CC76AC">
          <w:rPr>
            <w:rStyle w:val="EnlacedeInternet"/>
            <w:rFonts w:ascii="Arial" w:hAnsi="Arial" w:cs="Arial"/>
            <w:color w:val="auto"/>
            <w:szCs w:val="24"/>
          </w:rPr>
          <w:t>compras</w:t>
        </w:r>
        <w:r w:rsidRPr="00CC76AC">
          <w:rPr>
            <w:rStyle w:val="EnlacedeInternet"/>
            <w:rFonts w:ascii="Arial" w:hAnsi="Arial" w:cs="Arial"/>
            <w:color w:val="auto"/>
            <w:szCs w:val="24"/>
          </w:rPr>
          <w:t>.rapflorida@asse.com.uy</w:t>
        </w:r>
      </w:hyperlink>
      <w:r w:rsidRPr="00CC76AC">
        <w:rPr>
          <w:rFonts w:ascii="Arial" w:hAnsi="Arial" w:cs="Arial"/>
          <w:color w:val="auto"/>
          <w:szCs w:val="24"/>
        </w:rPr>
        <w:t xml:space="preserve"> </w:t>
      </w:r>
      <w:r w:rsidRPr="00CC76AC">
        <w:rPr>
          <w:rFonts w:ascii="Arial" w:hAnsi="Arial" w:cs="Arial"/>
          <w:color w:val="auto"/>
          <w:szCs w:val="24"/>
        </w:rPr>
        <w:tab/>
        <w:t xml:space="preserve"> </w:t>
      </w:r>
    </w:p>
    <w:p w:rsidR="00264732" w:rsidRPr="00CC76AC" w:rsidRDefault="00264732">
      <w:pPr>
        <w:pStyle w:val="Textoindependiente2"/>
        <w:tabs>
          <w:tab w:val="right" w:leader="hyphen" w:pos="9638"/>
        </w:tabs>
        <w:jc w:val="both"/>
        <w:rPr>
          <w:rFonts w:ascii="Arial" w:hAnsi="Arial" w:cs="Arial"/>
          <w:color w:val="auto"/>
          <w:szCs w:val="24"/>
        </w:rPr>
      </w:pPr>
    </w:p>
    <w:p w:rsidR="00264732" w:rsidRPr="00CC76AC" w:rsidRDefault="00264732">
      <w:pPr>
        <w:tabs>
          <w:tab w:val="right" w:pos="9638"/>
        </w:tabs>
        <w:ind w:firstLine="360"/>
        <w:jc w:val="center"/>
        <w:rPr>
          <w:rFonts w:ascii="Arial" w:hAnsi="Arial" w:cs="Arial"/>
          <w:color w:val="auto"/>
          <w:sz w:val="24"/>
          <w:szCs w:val="24"/>
        </w:rPr>
      </w:pPr>
    </w:p>
    <w:p w:rsidR="00264732" w:rsidRPr="00CC76AC" w:rsidRDefault="00D10D0E">
      <w:pPr>
        <w:pStyle w:val="Textoindependiente"/>
        <w:tabs>
          <w:tab w:val="right" w:pos="9638"/>
        </w:tabs>
        <w:rPr>
          <w:rFonts w:ascii="Arial" w:hAnsi="Arial" w:cs="Arial"/>
          <w:b/>
          <w:bCs/>
          <w:color w:val="auto"/>
          <w:szCs w:val="24"/>
          <w:u w:val="single"/>
        </w:rPr>
      </w:pPr>
      <w:r w:rsidRPr="00CC76AC">
        <w:rPr>
          <w:rFonts w:ascii="Arial" w:hAnsi="Arial" w:cs="Arial"/>
          <w:b/>
          <w:bCs/>
          <w:color w:val="auto"/>
          <w:szCs w:val="24"/>
          <w:u w:val="single"/>
        </w:rPr>
        <w:t>6) ACTUALIZACION DE PRECIOS:</w:t>
      </w:r>
    </w:p>
    <w:p w:rsidR="00264732" w:rsidRPr="00CC76AC" w:rsidRDefault="00264732">
      <w:pPr>
        <w:pStyle w:val="Textoindependiente"/>
        <w:tabs>
          <w:tab w:val="right" w:pos="9638"/>
        </w:tabs>
        <w:rPr>
          <w:rFonts w:ascii="Arial" w:hAnsi="Arial" w:cs="Arial"/>
          <w:b/>
          <w:bCs/>
          <w:color w:val="auto"/>
          <w:szCs w:val="24"/>
          <w:u w:val="single"/>
        </w:rPr>
      </w:pPr>
    </w:p>
    <w:p w:rsidR="00264732" w:rsidRPr="00CC76AC" w:rsidRDefault="00D10D0E">
      <w:pPr>
        <w:pStyle w:val="Textoindependiente"/>
        <w:tabs>
          <w:tab w:val="left" w:leader="hyphen" w:pos="9639"/>
        </w:tabs>
        <w:rPr>
          <w:rFonts w:ascii="Arial" w:hAnsi="Arial" w:cs="Arial"/>
          <w:color w:val="auto"/>
          <w:szCs w:val="24"/>
        </w:rPr>
      </w:pPr>
      <w:r w:rsidRPr="00CC76AC">
        <w:rPr>
          <w:rFonts w:ascii="Arial" w:hAnsi="Arial" w:cs="Arial"/>
          <w:color w:val="auto"/>
          <w:szCs w:val="24"/>
        </w:rPr>
        <w:t xml:space="preserve">La actualización del valor hora se realizará en Enero de cada año y será por el 80% de la variación de los salarios determinada por el Consejo de Salarios, considerando el período </w:t>
      </w:r>
    </w:p>
    <w:p w:rsidR="00264732" w:rsidRPr="00CC76AC" w:rsidRDefault="00D10D0E">
      <w:pPr>
        <w:tabs>
          <w:tab w:val="left" w:leader="hyphen" w:pos="9639"/>
        </w:tabs>
        <w:jc w:val="both"/>
        <w:rPr>
          <w:rFonts w:ascii="Arial" w:hAnsi="Arial" w:cs="Arial"/>
          <w:color w:val="auto"/>
          <w:sz w:val="24"/>
          <w:szCs w:val="24"/>
        </w:rPr>
      </w:pPr>
      <w:r w:rsidRPr="00CC76AC">
        <w:rPr>
          <w:rFonts w:ascii="Arial" w:hAnsi="Arial" w:cs="Arial"/>
          <w:color w:val="auto"/>
          <w:sz w:val="24"/>
          <w:szCs w:val="24"/>
        </w:rPr>
        <w:t>Enero – Diciembre, por la siguiente fórmula:</w:t>
      </w:r>
      <w:r w:rsidRPr="00CC76AC">
        <w:rPr>
          <w:rFonts w:ascii="Arial" w:hAnsi="Arial" w:cs="Arial"/>
          <w:color w:val="auto"/>
          <w:sz w:val="24"/>
          <w:szCs w:val="24"/>
        </w:rPr>
        <w:tab/>
      </w:r>
    </w:p>
    <w:p w:rsidR="00264732" w:rsidRPr="00CC76AC" w:rsidRDefault="00264732">
      <w:pPr>
        <w:tabs>
          <w:tab w:val="left" w:leader="hyphen" w:pos="9639"/>
        </w:tabs>
        <w:jc w:val="both"/>
        <w:rPr>
          <w:rFonts w:ascii="Arial" w:hAnsi="Arial" w:cs="Arial"/>
          <w:color w:val="auto"/>
          <w:sz w:val="24"/>
          <w:szCs w:val="24"/>
        </w:rPr>
      </w:pPr>
    </w:p>
    <w:p w:rsidR="00264732" w:rsidRPr="00CC76AC" w:rsidRDefault="00D10D0E">
      <w:pPr>
        <w:tabs>
          <w:tab w:val="left" w:leader="hyphen" w:pos="9639"/>
        </w:tabs>
        <w:jc w:val="both"/>
        <w:rPr>
          <w:rFonts w:ascii="Arial" w:hAnsi="Arial" w:cs="Arial"/>
          <w:color w:val="auto"/>
          <w:sz w:val="24"/>
          <w:szCs w:val="24"/>
        </w:rPr>
      </w:pPr>
      <w:r w:rsidRPr="00CC76AC">
        <w:rPr>
          <w:rFonts w:ascii="Arial" w:hAnsi="Arial" w:cs="Arial"/>
          <w:color w:val="auto"/>
          <w:sz w:val="24"/>
          <w:szCs w:val="24"/>
        </w:rPr>
        <w:t>P1 = P0*[0,8 (A1 +1)]+P0*0,2</w:t>
      </w:r>
    </w:p>
    <w:p w:rsidR="00264732" w:rsidRPr="00CC76AC" w:rsidRDefault="00D10D0E">
      <w:pPr>
        <w:tabs>
          <w:tab w:val="left" w:leader="hyphen" w:pos="9639"/>
        </w:tabs>
        <w:jc w:val="both"/>
        <w:rPr>
          <w:rFonts w:ascii="Arial" w:hAnsi="Arial" w:cs="Arial"/>
          <w:color w:val="auto"/>
          <w:sz w:val="24"/>
          <w:szCs w:val="24"/>
        </w:rPr>
      </w:pPr>
      <w:r w:rsidRPr="00CC76AC">
        <w:rPr>
          <w:rFonts w:ascii="Arial" w:hAnsi="Arial" w:cs="Arial"/>
          <w:color w:val="auto"/>
          <w:sz w:val="24"/>
          <w:szCs w:val="24"/>
        </w:rPr>
        <w:t>P1- Precio actual</w:t>
      </w:r>
    </w:p>
    <w:p w:rsidR="00264732" w:rsidRPr="00CC76AC" w:rsidRDefault="00D10D0E">
      <w:pPr>
        <w:tabs>
          <w:tab w:val="left" w:leader="hyphen" w:pos="9639"/>
        </w:tabs>
        <w:jc w:val="both"/>
        <w:rPr>
          <w:rFonts w:ascii="Arial" w:hAnsi="Arial" w:cs="Arial"/>
          <w:color w:val="auto"/>
          <w:sz w:val="24"/>
          <w:szCs w:val="24"/>
        </w:rPr>
      </w:pPr>
      <w:r w:rsidRPr="00CC76AC">
        <w:rPr>
          <w:rFonts w:ascii="Arial" w:hAnsi="Arial" w:cs="Arial"/>
          <w:color w:val="auto"/>
          <w:sz w:val="24"/>
          <w:szCs w:val="24"/>
        </w:rPr>
        <w:t>P0- Precio anterior</w:t>
      </w:r>
    </w:p>
    <w:p w:rsidR="00264732" w:rsidRPr="00CC76AC" w:rsidRDefault="00D10D0E">
      <w:pPr>
        <w:tabs>
          <w:tab w:val="left" w:leader="hyphen" w:pos="9639"/>
        </w:tabs>
        <w:jc w:val="both"/>
        <w:rPr>
          <w:rFonts w:ascii="Arial" w:hAnsi="Arial" w:cs="Arial"/>
          <w:color w:val="auto"/>
          <w:sz w:val="24"/>
          <w:szCs w:val="24"/>
        </w:rPr>
      </w:pPr>
      <w:r w:rsidRPr="00CC76AC">
        <w:rPr>
          <w:rFonts w:ascii="Arial" w:hAnsi="Arial" w:cs="Arial"/>
          <w:color w:val="auto"/>
          <w:sz w:val="24"/>
          <w:szCs w:val="24"/>
        </w:rPr>
        <w:t>A1- Porcentaje de aumento del Consejo de Salarios para la actividad respectiva (enero – diciembre).</w:t>
      </w:r>
      <w:r w:rsidRPr="00CC76AC">
        <w:rPr>
          <w:rFonts w:ascii="Arial" w:hAnsi="Arial" w:cs="Arial"/>
          <w:color w:val="auto"/>
          <w:sz w:val="24"/>
          <w:szCs w:val="24"/>
        </w:rPr>
        <w:tab/>
      </w:r>
    </w:p>
    <w:p w:rsidR="00264732" w:rsidRPr="00CC76AC" w:rsidRDefault="00264732">
      <w:pPr>
        <w:tabs>
          <w:tab w:val="left" w:leader="hyphen" w:pos="9639"/>
        </w:tabs>
        <w:jc w:val="both"/>
        <w:rPr>
          <w:rFonts w:ascii="Arial" w:hAnsi="Arial" w:cs="Arial"/>
          <w:color w:val="auto"/>
          <w:sz w:val="24"/>
          <w:szCs w:val="24"/>
        </w:rPr>
      </w:pPr>
    </w:p>
    <w:p w:rsidR="00264732" w:rsidRPr="00CC76AC" w:rsidRDefault="00D10D0E">
      <w:pPr>
        <w:tabs>
          <w:tab w:val="left" w:leader="hyphen" w:pos="9639"/>
        </w:tabs>
        <w:jc w:val="both"/>
        <w:rPr>
          <w:rFonts w:ascii="Arial" w:hAnsi="Arial" w:cs="Arial"/>
          <w:color w:val="auto"/>
          <w:sz w:val="24"/>
          <w:szCs w:val="24"/>
        </w:rPr>
      </w:pPr>
      <w:r w:rsidRPr="00CC76AC">
        <w:rPr>
          <w:rFonts w:ascii="Arial" w:hAnsi="Arial" w:cs="Arial"/>
          <w:color w:val="auto"/>
          <w:sz w:val="24"/>
          <w:szCs w:val="24"/>
        </w:rPr>
        <w:t>Para el cálculo del primer ajuste se considerará el porcentaje de variación en el período transcurrido entre el último día del mes anterior a la fecha de apertura y el 31 de diciembre.</w:t>
      </w:r>
      <w:r w:rsidRPr="00CC76AC">
        <w:rPr>
          <w:rFonts w:ascii="Arial" w:hAnsi="Arial" w:cs="Arial"/>
          <w:color w:val="auto"/>
          <w:sz w:val="24"/>
          <w:szCs w:val="24"/>
        </w:rPr>
        <w:tab/>
      </w:r>
    </w:p>
    <w:p w:rsidR="009E14ED" w:rsidRPr="00CC76AC" w:rsidRDefault="009E14ED">
      <w:pPr>
        <w:tabs>
          <w:tab w:val="left" w:pos="720"/>
          <w:tab w:val="right" w:pos="9638"/>
        </w:tabs>
        <w:jc w:val="both"/>
        <w:rPr>
          <w:rFonts w:ascii="Arial" w:hAnsi="Arial" w:cs="Arial"/>
          <w:b/>
          <w:color w:val="auto"/>
          <w:sz w:val="24"/>
          <w:szCs w:val="24"/>
          <w:u w:val="single"/>
        </w:rPr>
      </w:pPr>
    </w:p>
    <w:p w:rsidR="00990352" w:rsidRDefault="00990352">
      <w:pPr>
        <w:tabs>
          <w:tab w:val="left" w:pos="720"/>
          <w:tab w:val="right" w:pos="9638"/>
        </w:tabs>
        <w:jc w:val="both"/>
        <w:rPr>
          <w:rFonts w:ascii="Arial" w:hAnsi="Arial" w:cs="Arial"/>
          <w:b/>
          <w:color w:val="auto"/>
          <w:sz w:val="24"/>
          <w:szCs w:val="24"/>
          <w:u w:val="single"/>
        </w:rPr>
      </w:pPr>
    </w:p>
    <w:p w:rsidR="00264732" w:rsidRPr="00CC76AC" w:rsidRDefault="00D10D0E">
      <w:pPr>
        <w:tabs>
          <w:tab w:val="left" w:pos="720"/>
          <w:tab w:val="right" w:pos="9638"/>
        </w:tabs>
        <w:jc w:val="both"/>
        <w:rPr>
          <w:rFonts w:ascii="Arial" w:hAnsi="Arial" w:cs="Arial"/>
          <w:b/>
          <w:color w:val="auto"/>
          <w:sz w:val="24"/>
          <w:szCs w:val="24"/>
          <w:u w:val="single"/>
        </w:rPr>
      </w:pPr>
      <w:r w:rsidRPr="00CC76AC">
        <w:rPr>
          <w:rFonts w:ascii="Arial" w:hAnsi="Arial" w:cs="Arial"/>
          <w:b/>
          <w:color w:val="auto"/>
          <w:sz w:val="24"/>
          <w:szCs w:val="24"/>
          <w:u w:val="single"/>
        </w:rPr>
        <w:t>7) ACLARACIONES Y PRORROGA:</w:t>
      </w:r>
    </w:p>
    <w:p w:rsidR="00264732" w:rsidRPr="00CC76AC" w:rsidRDefault="00264732">
      <w:pPr>
        <w:tabs>
          <w:tab w:val="left" w:pos="720"/>
          <w:tab w:val="right" w:pos="9638"/>
        </w:tabs>
        <w:jc w:val="both"/>
        <w:rPr>
          <w:rFonts w:ascii="Arial" w:hAnsi="Arial" w:cs="Arial"/>
          <w:b/>
          <w:color w:val="auto"/>
          <w:sz w:val="24"/>
          <w:szCs w:val="24"/>
          <w:u w:val="single"/>
        </w:rPr>
      </w:pPr>
    </w:p>
    <w:p w:rsidR="00264732" w:rsidRDefault="00BC42F6">
      <w:pPr>
        <w:pStyle w:val="Textoindependiente2"/>
        <w:tabs>
          <w:tab w:val="right" w:leader="hyphen" w:pos="9638"/>
        </w:tabs>
        <w:jc w:val="both"/>
        <w:rPr>
          <w:rFonts w:ascii="Arial" w:hAnsi="Arial" w:cs="Arial"/>
          <w:color w:val="auto"/>
          <w:szCs w:val="24"/>
        </w:rPr>
      </w:pPr>
      <w:r>
        <w:rPr>
          <w:rFonts w:ascii="Arial" w:hAnsi="Arial" w:cs="Arial"/>
          <w:color w:val="auto"/>
          <w:szCs w:val="24"/>
        </w:rPr>
        <w:t xml:space="preserve">Los oferentes podrán solicitar </w:t>
      </w:r>
      <w:r w:rsidRPr="00BC42F6">
        <w:rPr>
          <w:rFonts w:ascii="Arial" w:hAnsi="Arial" w:cs="Arial"/>
          <w:b/>
          <w:color w:val="auto"/>
          <w:szCs w:val="24"/>
        </w:rPr>
        <w:t>aclaraciones</w:t>
      </w:r>
      <w:r w:rsidR="00F07663">
        <w:rPr>
          <w:rFonts w:ascii="Arial" w:hAnsi="Arial" w:cs="Arial"/>
          <w:b/>
          <w:color w:val="auto"/>
          <w:szCs w:val="24"/>
        </w:rPr>
        <w:t xml:space="preserve"> </w:t>
      </w:r>
      <w:r w:rsidR="00F07663" w:rsidRPr="00F07663">
        <w:rPr>
          <w:rFonts w:ascii="Arial" w:hAnsi="Arial" w:cs="Arial"/>
          <w:color w:val="auto"/>
          <w:szCs w:val="24"/>
        </w:rPr>
        <w:t>relativas al Pliego Particular de Condiciones</w:t>
      </w:r>
      <w:r w:rsidRPr="00BC42F6">
        <w:rPr>
          <w:rFonts w:ascii="Arial" w:hAnsi="Arial" w:cs="Arial"/>
          <w:b/>
          <w:color w:val="auto"/>
          <w:szCs w:val="24"/>
        </w:rPr>
        <w:t xml:space="preserve"> </w:t>
      </w:r>
      <w:r>
        <w:rPr>
          <w:rFonts w:ascii="Arial" w:hAnsi="Arial" w:cs="Arial"/>
          <w:color w:val="auto"/>
          <w:szCs w:val="24"/>
        </w:rPr>
        <w:t xml:space="preserve">por escrito dirigido al </w:t>
      </w:r>
      <w:r w:rsidR="00D10D0E" w:rsidRPr="00CC76AC">
        <w:rPr>
          <w:rFonts w:ascii="Arial" w:hAnsi="Arial" w:cs="Arial"/>
          <w:color w:val="auto"/>
          <w:szCs w:val="24"/>
        </w:rPr>
        <w:t xml:space="preserve">Departamento </w:t>
      </w:r>
      <w:r>
        <w:rPr>
          <w:rFonts w:ascii="Arial" w:hAnsi="Arial" w:cs="Arial"/>
          <w:color w:val="auto"/>
          <w:szCs w:val="24"/>
        </w:rPr>
        <w:t xml:space="preserve">de Licitaciones y Compras  </w:t>
      </w:r>
      <w:r w:rsidR="00D10D0E" w:rsidRPr="00CC76AC">
        <w:rPr>
          <w:rFonts w:ascii="Arial" w:hAnsi="Arial" w:cs="Arial"/>
          <w:color w:val="auto"/>
          <w:szCs w:val="24"/>
        </w:rPr>
        <w:t xml:space="preserve"> respecto al mismo hasta </w:t>
      </w:r>
      <w:r w:rsidR="00D10D0E" w:rsidRPr="00CC76AC">
        <w:rPr>
          <w:rFonts w:ascii="Arial" w:hAnsi="Arial" w:cs="Arial"/>
          <w:b/>
          <w:bCs/>
          <w:iCs/>
          <w:color w:val="auto"/>
          <w:szCs w:val="24"/>
        </w:rPr>
        <w:t>10</w:t>
      </w:r>
      <w:r w:rsidR="00D10D0E" w:rsidRPr="00CC76AC">
        <w:rPr>
          <w:rFonts w:ascii="Arial" w:hAnsi="Arial" w:cs="Arial"/>
          <w:b/>
          <w:bCs/>
          <w:i/>
          <w:iCs/>
          <w:color w:val="auto"/>
          <w:szCs w:val="24"/>
        </w:rPr>
        <w:t xml:space="preserve"> </w:t>
      </w:r>
      <w:r w:rsidR="00D10D0E" w:rsidRPr="00CC76AC">
        <w:rPr>
          <w:rFonts w:ascii="Arial" w:hAnsi="Arial" w:cs="Arial"/>
          <w:b/>
          <w:bCs/>
          <w:color w:val="auto"/>
          <w:szCs w:val="24"/>
        </w:rPr>
        <w:t>días hábiles</w:t>
      </w:r>
      <w:r w:rsidR="00D10D0E" w:rsidRPr="00CC76AC">
        <w:rPr>
          <w:rFonts w:ascii="Arial" w:hAnsi="Arial" w:cs="Arial"/>
          <w:color w:val="auto"/>
          <w:szCs w:val="24"/>
        </w:rPr>
        <w:t xml:space="preserve"> antes de la fecha de apertura, teniendo la Administración un plazo de cuarenta y ocho horas para evacuar las mismas.</w:t>
      </w:r>
      <w:r w:rsidR="00D10D0E" w:rsidRPr="00CC76AC">
        <w:rPr>
          <w:rFonts w:ascii="Arial" w:hAnsi="Arial" w:cs="Arial"/>
          <w:color w:val="auto"/>
          <w:szCs w:val="24"/>
        </w:rPr>
        <w:tab/>
      </w:r>
    </w:p>
    <w:p w:rsidR="00F07663" w:rsidRPr="00CC76AC" w:rsidRDefault="00F07663">
      <w:pPr>
        <w:pStyle w:val="Textoindependiente2"/>
        <w:tabs>
          <w:tab w:val="right" w:leader="hyphen" w:pos="9638"/>
        </w:tabs>
        <w:jc w:val="both"/>
        <w:rPr>
          <w:rFonts w:ascii="Arial" w:hAnsi="Arial" w:cs="Arial"/>
          <w:color w:val="auto"/>
          <w:szCs w:val="24"/>
        </w:rPr>
      </w:pPr>
    </w:p>
    <w:p w:rsidR="00F07663" w:rsidRDefault="00D10D0E">
      <w:pPr>
        <w:pStyle w:val="Textoindependiente2"/>
        <w:tabs>
          <w:tab w:val="right" w:leader="hyphen" w:pos="9638"/>
        </w:tabs>
        <w:jc w:val="both"/>
        <w:rPr>
          <w:rFonts w:ascii="Arial" w:hAnsi="Arial" w:cs="Arial"/>
          <w:color w:val="auto"/>
          <w:szCs w:val="24"/>
        </w:rPr>
      </w:pPr>
      <w:r w:rsidRPr="00CC76AC">
        <w:rPr>
          <w:rFonts w:ascii="Arial" w:hAnsi="Arial" w:cs="Arial"/>
          <w:color w:val="auto"/>
          <w:szCs w:val="24"/>
        </w:rPr>
        <w:t>Para solicitar</w:t>
      </w:r>
      <w:r w:rsidRPr="00CC76AC">
        <w:rPr>
          <w:rFonts w:ascii="Arial" w:hAnsi="Arial" w:cs="Arial"/>
          <w:b/>
          <w:bCs/>
          <w:color w:val="auto"/>
          <w:szCs w:val="24"/>
        </w:rPr>
        <w:t xml:space="preserve"> prórroga </w:t>
      </w:r>
      <w:r w:rsidRPr="00CC76AC">
        <w:rPr>
          <w:rFonts w:ascii="Arial" w:hAnsi="Arial" w:cs="Arial"/>
          <w:color w:val="auto"/>
          <w:szCs w:val="24"/>
        </w:rPr>
        <w:t xml:space="preserve">de la fecha de apertura se deberá presentar la solicitud por escrito con una antelación mínima de </w:t>
      </w:r>
      <w:r w:rsidRPr="00CC76AC">
        <w:rPr>
          <w:rFonts w:ascii="Arial" w:hAnsi="Arial" w:cs="Arial"/>
          <w:b/>
          <w:bCs/>
          <w:iCs/>
          <w:color w:val="auto"/>
          <w:szCs w:val="24"/>
        </w:rPr>
        <w:t xml:space="preserve">2 </w:t>
      </w:r>
      <w:r w:rsidRPr="00CC76AC">
        <w:rPr>
          <w:rFonts w:ascii="Arial" w:hAnsi="Arial" w:cs="Arial"/>
          <w:b/>
          <w:bCs/>
          <w:color w:val="auto"/>
          <w:szCs w:val="24"/>
        </w:rPr>
        <w:t>días hábiles</w:t>
      </w:r>
      <w:r w:rsidRPr="00CC76AC">
        <w:rPr>
          <w:rFonts w:ascii="Arial" w:hAnsi="Arial" w:cs="Arial"/>
          <w:color w:val="auto"/>
          <w:szCs w:val="24"/>
        </w:rPr>
        <w:t xml:space="preserve"> a la</w:t>
      </w:r>
      <w:r w:rsidR="00F07663">
        <w:rPr>
          <w:rFonts w:ascii="Arial" w:hAnsi="Arial" w:cs="Arial"/>
          <w:color w:val="auto"/>
          <w:szCs w:val="24"/>
        </w:rPr>
        <w:t xml:space="preserve"> fecha fijada para la apertura.</w:t>
      </w:r>
    </w:p>
    <w:p w:rsidR="00264732" w:rsidRDefault="00D10D0E">
      <w:pPr>
        <w:pStyle w:val="Textoindependiente2"/>
        <w:tabs>
          <w:tab w:val="right" w:leader="hyphen" w:pos="9638"/>
        </w:tabs>
        <w:jc w:val="both"/>
        <w:rPr>
          <w:rFonts w:ascii="Arial" w:hAnsi="Arial" w:cs="Arial"/>
          <w:color w:val="auto"/>
          <w:szCs w:val="24"/>
        </w:rPr>
      </w:pPr>
      <w:r w:rsidRPr="00CC76AC">
        <w:rPr>
          <w:rFonts w:ascii="Arial" w:hAnsi="Arial" w:cs="Arial"/>
          <w:color w:val="auto"/>
          <w:szCs w:val="24"/>
        </w:rPr>
        <w:t>La prórroga será resuelta por la Administración según su exclusivo criterio.</w:t>
      </w:r>
      <w:r w:rsidRPr="00CC76AC">
        <w:rPr>
          <w:rFonts w:ascii="Arial" w:hAnsi="Arial" w:cs="Arial"/>
          <w:color w:val="auto"/>
          <w:szCs w:val="24"/>
        </w:rPr>
        <w:tab/>
      </w:r>
    </w:p>
    <w:p w:rsidR="00ED7CCF" w:rsidRDefault="00ED7CCF">
      <w:pPr>
        <w:pStyle w:val="Textoindependiente2"/>
        <w:tabs>
          <w:tab w:val="right" w:leader="hyphen" w:pos="9638"/>
        </w:tabs>
        <w:jc w:val="both"/>
        <w:rPr>
          <w:rFonts w:ascii="Arial" w:hAnsi="Arial" w:cs="Arial"/>
          <w:color w:val="auto"/>
          <w:szCs w:val="24"/>
        </w:rPr>
      </w:pPr>
    </w:p>
    <w:p w:rsidR="00ED7CCF" w:rsidRDefault="00ED7CCF">
      <w:pPr>
        <w:pStyle w:val="Textoindependiente2"/>
        <w:tabs>
          <w:tab w:val="right" w:leader="hyphen" w:pos="9638"/>
        </w:tabs>
        <w:jc w:val="both"/>
        <w:rPr>
          <w:rFonts w:ascii="Arial" w:hAnsi="Arial" w:cs="Arial"/>
          <w:color w:val="auto"/>
          <w:szCs w:val="24"/>
        </w:rPr>
      </w:pPr>
      <w:r>
        <w:rPr>
          <w:rFonts w:ascii="Arial" w:hAnsi="Arial" w:cs="Arial"/>
          <w:color w:val="auto"/>
          <w:szCs w:val="24"/>
        </w:rPr>
        <w:t>En ambos casos, vencidos los términos mencionados, esta Administración  no está obligada a pronunciarse.</w:t>
      </w:r>
      <w:r w:rsidR="00B72455">
        <w:rPr>
          <w:rFonts w:ascii="Arial" w:hAnsi="Arial" w:cs="Arial"/>
          <w:color w:val="auto"/>
          <w:szCs w:val="24"/>
        </w:rPr>
        <w:t>---------------------------------------------------------------------------------------</w:t>
      </w:r>
    </w:p>
    <w:p w:rsidR="00F07663" w:rsidRDefault="00F07663">
      <w:pPr>
        <w:pStyle w:val="Textoindependiente2"/>
        <w:tabs>
          <w:tab w:val="right" w:leader="hyphen" w:pos="9638"/>
        </w:tabs>
        <w:jc w:val="both"/>
        <w:rPr>
          <w:rFonts w:ascii="Arial" w:hAnsi="Arial" w:cs="Arial"/>
          <w:color w:val="auto"/>
          <w:szCs w:val="24"/>
        </w:rPr>
      </w:pPr>
    </w:p>
    <w:p w:rsidR="008D594C" w:rsidRDefault="00ED7CCF">
      <w:pPr>
        <w:pStyle w:val="Textoindependiente2"/>
        <w:tabs>
          <w:tab w:val="right" w:leader="hyphen" w:pos="9638"/>
        </w:tabs>
        <w:jc w:val="both"/>
        <w:rPr>
          <w:rStyle w:val="Hipervnculo"/>
          <w:rFonts w:ascii="Arial" w:hAnsi="Arial" w:cs="Arial"/>
          <w:szCs w:val="24"/>
        </w:rPr>
      </w:pPr>
      <w:r>
        <w:rPr>
          <w:rFonts w:ascii="Arial" w:hAnsi="Arial" w:cs="Arial"/>
          <w:color w:val="auto"/>
          <w:szCs w:val="24"/>
        </w:rPr>
        <w:t>A todos los efectos de comunicación, se pone a disposición de los interesados la siguiente</w:t>
      </w:r>
      <w:r w:rsidR="008D594C">
        <w:rPr>
          <w:rFonts w:ascii="Arial" w:hAnsi="Arial" w:cs="Arial"/>
          <w:color w:val="auto"/>
          <w:szCs w:val="24"/>
        </w:rPr>
        <w:t xml:space="preserve"> vía de contacto:</w:t>
      </w:r>
      <w:r w:rsidR="00B72455">
        <w:rPr>
          <w:rFonts w:ascii="Arial" w:hAnsi="Arial" w:cs="Arial"/>
          <w:color w:val="auto"/>
          <w:szCs w:val="24"/>
        </w:rPr>
        <w:t xml:space="preserve"> </w:t>
      </w:r>
      <w:r w:rsidR="008D594C">
        <w:rPr>
          <w:rFonts w:ascii="Arial" w:hAnsi="Arial" w:cs="Arial"/>
          <w:color w:val="auto"/>
          <w:szCs w:val="24"/>
        </w:rPr>
        <w:t xml:space="preserve">Correo electrónico: </w:t>
      </w:r>
      <w:hyperlink r:id="rId10" w:history="1">
        <w:r w:rsidR="008D594C" w:rsidRPr="002C0BD0">
          <w:rPr>
            <w:rStyle w:val="Hipervnculo"/>
            <w:rFonts w:ascii="Arial" w:hAnsi="Arial" w:cs="Arial"/>
            <w:szCs w:val="24"/>
          </w:rPr>
          <w:t>compras.rapflorida@asse.com.uy</w:t>
        </w:r>
      </w:hyperlink>
    </w:p>
    <w:p w:rsidR="00B72455" w:rsidRDefault="00B72455">
      <w:pPr>
        <w:pStyle w:val="Textoindependiente2"/>
        <w:tabs>
          <w:tab w:val="right" w:leader="hyphen" w:pos="9638"/>
        </w:tabs>
        <w:jc w:val="both"/>
        <w:rPr>
          <w:rFonts w:ascii="Arial" w:hAnsi="Arial" w:cs="Arial"/>
          <w:color w:val="auto"/>
          <w:szCs w:val="24"/>
        </w:rPr>
      </w:pPr>
    </w:p>
    <w:p w:rsidR="008D594C" w:rsidRDefault="008D594C">
      <w:pPr>
        <w:pStyle w:val="Textoindependiente2"/>
        <w:tabs>
          <w:tab w:val="right" w:leader="hyphen" w:pos="9638"/>
        </w:tabs>
        <w:jc w:val="both"/>
        <w:rPr>
          <w:rFonts w:ascii="Arial" w:hAnsi="Arial" w:cs="Arial"/>
          <w:color w:val="auto"/>
          <w:szCs w:val="24"/>
        </w:rPr>
      </w:pPr>
      <w:r>
        <w:rPr>
          <w:rFonts w:ascii="Arial" w:hAnsi="Arial" w:cs="Arial"/>
          <w:color w:val="auto"/>
          <w:szCs w:val="24"/>
        </w:rPr>
        <w:lastRenderedPageBreak/>
        <w:t>Se requiere que el oferente identifique claramente el número y objeto del presente llamado al momento de realizar una comunicación mediante la casilla de correo indicada anteriormente.</w:t>
      </w:r>
      <w:r w:rsidR="00B72455">
        <w:rPr>
          <w:rFonts w:ascii="Arial" w:hAnsi="Arial" w:cs="Arial"/>
          <w:color w:val="auto"/>
          <w:szCs w:val="24"/>
        </w:rPr>
        <w:t>-----------------------------------------------------------------------------------------------------</w:t>
      </w:r>
    </w:p>
    <w:p w:rsidR="008D594C" w:rsidRDefault="008D594C">
      <w:pPr>
        <w:pStyle w:val="Textoindependiente2"/>
        <w:tabs>
          <w:tab w:val="right" w:leader="hyphen" w:pos="9638"/>
        </w:tabs>
        <w:jc w:val="both"/>
        <w:rPr>
          <w:rFonts w:ascii="Arial" w:hAnsi="Arial" w:cs="Arial"/>
          <w:b/>
          <w:color w:val="auto"/>
          <w:szCs w:val="24"/>
        </w:rPr>
      </w:pPr>
    </w:p>
    <w:p w:rsidR="008D594C" w:rsidRDefault="008D594C">
      <w:pPr>
        <w:pStyle w:val="Textoindependiente2"/>
        <w:tabs>
          <w:tab w:val="right" w:leader="hyphen" w:pos="9638"/>
        </w:tabs>
        <w:jc w:val="both"/>
        <w:rPr>
          <w:rFonts w:ascii="Arial" w:hAnsi="Arial" w:cs="Arial"/>
          <w:b/>
          <w:color w:val="auto"/>
          <w:szCs w:val="24"/>
        </w:rPr>
      </w:pPr>
      <w:r>
        <w:rPr>
          <w:rFonts w:ascii="Arial" w:hAnsi="Arial" w:cs="Arial"/>
          <w:b/>
          <w:color w:val="auto"/>
          <w:szCs w:val="24"/>
        </w:rPr>
        <w:t>Todas aquellas modificaciones al pliego, aclaraciones y respuestas a consultas que puedan surgir de parte de las firmas y/o de la Administración serán publicadas en la página Web de Compras Estatales.</w:t>
      </w:r>
      <w:r w:rsidR="00B72455">
        <w:rPr>
          <w:rFonts w:ascii="Arial" w:hAnsi="Arial" w:cs="Arial"/>
          <w:b/>
          <w:color w:val="auto"/>
          <w:szCs w:val="24"/>
        </w:rPr>
        <w:t>----------------------------------------------------------------------</w:t>
      </w:r>
    </w:p>
    <w:p w:rsidR="008D594C" w:rsidRPr="008D594C" w:rsidRDefault="008D594C">
      <w:pPr>
        <w:pStyle w:val="Textoindependiente2"/>
        <w:tabs>
          <w:tab w:val="right" w:leader="hyphen" w:pos="9638"/>
        </w:tabs>
        <w:jc w:val="both"/>
        <w:rPr>
          <w:rFonts w:ascii="Arial" w:hAnsi="Arial" w:cs="Arial"/>
          <w:b/>
          <w:color w:val="auto"/>
          <w:szCs w:val="24"/>
        </w:rPr>
      </w:pPr>
      <w:r>
        <w:rPr>
          <w:rFonts w:ascii="Arial" w:hAnsi="Arial" w:cs="Arial"/>
          <w:b/>
          <w:color w:val="auto"/>
          <w:szCs w:val="24"/>
        </w:rPr>
        <w:t>Es carga de las empresas interesadas el consultar periódicamente dicho medio a fin de tomar conocimiento y notificarse de la misma, sin perjuicio que la Administración notifique al interesado que realizó la consulta y/o solicitó la prórroga de la fecha de apertura de ofertas.</w:t>
      </w:r>
      <w:r w:rsidR="00B72455">
        <w:rPr>
          <w:rFonts w:ascii="Arial" w:hAnsi="Arial" w:cs="Arial"/>
          <w:b/>
          <w:color w:val="auto"/>
          <w:szCs w:val="24"/>
        </w:rPr>
        <w:t>----------------------------------------------------------</w:t>
      </w:r>
    </w:p>
    <w:p w:rsidR="008D594C" w:rsidRDefault="008D594C">
      <w:pPr>
        <w:pStyle w:val="Textoindependiente2"/>
        <w:tabs>
          <w:tab w:val="right" w:leader="hyphen" w:pos="9638"/>
        </w:tabs>
        <w:jc w:val="both"/>
        <w:rPr>
          <w:rFonts w:ascii="Arial" w:hAnsi="Arial" w:cs="Arial"/>
          <w:color w:val="auto"/>
          <w:szCs w:val="24"/>
        </w:rPr>
      </w:pPr>
    </w:p>
    <w:p w:rsidR="00B72455" w:rsidRDefault="00B72455">
      <w:pPr>
        <w:pStyle w:val="Textoindependiente2"/>
        <w:tabs>
          <w:tab w:val="right" w:leader="hyphen" w:pos="9638"/>
        </w:tabs>
        <w:jc w:val="both"/>
        <w:rPr>
          <w:rFonts w:ascii="Arial" w:hAnsi="Arial" w:cs="Arial"/>
          <w:color w:val="auto"/>
          <w:szCs w:val="24"/>
        </w:rPr>
      </w:pPr>
    </w:p>
    <w:p w:rsidR="00B72455" w:rsidRPr="00CC76AC" w:rsidRDefault="00B72455">
      <w:pPr>
        <w:pStyle w:val="Textoindependiente2"/>
        <w:tabs>
          <w:tab w:val="right" w:leader="hyphen" w:pos="9638"/>
        </w:tabs>
        <w:jc w:val="both"/>
        <w:rPr>
          <w:rFonts w:ascii="Arial" w:hAnsi="Arial" w:cs="Arial"/>
          <w:color w:val="auto"/>
          <w:szCs w:val="24"/>
        </w:rPr>
      </w:pPr>
    </w:p>
    <w:p w:rsidR="00264732" w:rsidRPr="00CC76AC" w:rsidRDefault="00264732">
      <w:pPr>
        <w:tabs>
          <w:tab w:val="right" w:pos="9638"/>
        </w:tabs>
        <w:ind w:firstLine="360"/>
        <w:rPr>
          <w:rFonts w:ascii="Arial" w:hAnsi="Arial" w:cs="Arial"/>
          <w:b/>
          <w:color w:val="auto"/>
          <w:sz w:val="24"/>
          <w:szCs w:val="24"/>
          <w:u w:val="single"/>
        </w:rPr>
      </w:pPr>
    </w:p>
    <w:p w:rsidR="00264732" w:rsidRPr="00CC76AC" w:rsidRDefault="00D10D0E">
      <w:pPr>
        <w:tabs>
          <w:tab w:val="right" w:pos="9638"/>
        </w:tabs>
        <w:jc w:val="both"/>
        <w:rPr>
          <w:rFonts w:ascii="Arial" w:hAnsi="Arial" w:cs="Arial"/>
          <w:b/>
          <w:bCs/>
          <w:color w:val="auto"/>
          <w:sz w:val="24"/>
          <w:szCs w:val="24"/>
          <w:u w:val="single"/>
        </w:rPr>
      </w:pPr>
      <w:r w:rsidRPr="00CC76AC">
        <w:rPr>
          <w:rFonts w:ascii="Arial" w:hAnsi="Arial" w:cs="Arial"/>
          <w:b/>
          <w:bCs/>
          <w:color w:val="auto"/>
          <w:sz w:val="24"/>
          <w:szCs w:val="24"/>
          <w:u w:val="single"/>
        </w:rPr>
        <w:t>8) PRESENTACION DE LA OFERTA:</w:t>
      </w:r>
    </w:p>
    <w:p w:rsidR="00264732" w:rsidRPr="008D594C" w:rsidRDefault="00264732">
      <w:pPr>
        <w:tabs>
          <w:tab w:val="right" w:pos="9638"/>
        </w:tabs>
        <w:jc w:val="both"/>
        <w:rPr>
          <w:rFonts w:ascii="Arial" w:hAnsi="Arial" w:cs="Arial"/>
          <w:b/>
          <w:bCs/>
          <w:color w:val="auto"/>
          <w:sz w:val="24"/>
          <w:szCs w:val="24"/>
          <w:u w:val="single"/>
        </w:rPr>
      </w:pPr>
    </w:p>
    <w:p w:rsidR="00992F21" w:rsidRDefault="00992F21">
      <w:pPr>
        <w:tabs>
          <w:tab w:val="right" w:leader="hyphen" w:pos="9638"/>
        </w:tabs>
        <w:jc w:val="both"/>
        <w:rPr>
          <w:rFonts w:ascii="Arial" w:hAnsi="Arial" w:cs="Arial"/>
          <w:color w:val="auto"/>
          <w:sz w:val="24"/>
          <w:szCs w:val="24"/>
        </w:rPr>
      </w:pPr>
      <w:r w:rsidRPr="008D594C">
        <w:rPr>
          <w:rFonts w:ascii="Arial" w:hAnsi="Arial" w:cs="Arial"/>
          <w:b/>
          <w:color w:val="auto"/>
          <w:sz w:val="24"/>
          <w:szCs w:val="24"/>
        </w:rPr>
        <w:t>Las propuestas serán recibidas únicamente en línea. Los oferentes deberán ingresar sus ofertas</w:t>
      </w:r>
      <w:r w:rsidRPr="00CC76AC">
        <w:rPr>
          <w:rFonts w:ascii="Arial" w:hAnsi="Arial" w:cs="Arial"/>
          <w:color w:val="auto"/>
          <w:sz w:val="24"/>
          <w:szCs w:val="24"/>
        </w:rPr>
        <w:t xml:space="preserve"> (económica y técnica completa</w:t>
      </w:r>
      <w:r w:rsidR="008D594C">
        <w:rPr>
          <w:rFonts w:ascii="Arial" w:hAnsi="Arial" w:cs="Arial"/>
          <w:color w:val="auto"/>
          <w:sz w:val="24"/>
          <w:szCs w:val="24"/>
        </w:rPr>
        <w:t>s</w:t>
      </w:r>
      <w:r w:rsidRPr="00CC76AC">
        <w:rPr>
          <w:rFonts w:ascii="Arial" w:hAnsi="Arial" w:cs="Arial"/>
          <w:color w:val="auto"/>
          <w:sz w:val="24"/>
          <w:szCs w:val="24"/>
        </w:rPr>
        <w:t xml:space="preserve">) en el sitio web www.comprasestatales.gub.uy. No se recibirán ofertas por otra vía. Se adjunta en </w:t>
      </w:r>
      <w:r w:rsidRPr="008341AF">
        <w:rPr>
          <w:rFonts w:ascii="Arial" w:hAnsi="Arial" w:cs="Arial"/>
          <w:b/>
          <w:color w:val="auto"/>
          <w:sz w:val="24"/>
          <w:szCs w:val="24"/>
        </w:rPr>
        <w:t>Anexo</w:t>
      </w:r>
      <w:r w:rsidR="008723ED" w:rsidRPr="008341AF">
        <w:rPr>
          <w:rFonts w:ascii="Arial" w:hAnsi="Arial" w:cs="Arial"/>
          <w:b/>
          <w:color w:val="auto"/>
          <w:sz w:val="24"/>
          <w:szCs w:val="24"/>
        </w:rPr>
        <w:t>s</w:t>
      </w:r>
      <w:r w:rsidR="000878B3" w:rsidRPr="008341AF">
        <w:rPr>
          <w:rFonts w:ascii="Arial" w:hAnsi="Arial" w:cs="Arial"/>
          <w:b/>
          <w:color w:val="auto"/>
          <w:sz w:val="24"/>
          <w:szCs w:val="24"/>
        </w:rPr>
        <w:t xml:space="preserve"> </w:t>
      </w:r>
      <w:r w:rsidR="008341AF" w:rsidRPr="008341AF">
        <w:rPr>
          <w:rFonts w:ascii="Arial" w:hAnsi="Arial" w:cs="Arial"/>
          <w:b/>
          <w:color w:val="auto"/>
          <w:sz w:val="24"/>
          <w:szCs w:val="24"/>
        </w:rPr>
        <w:t>VI</w:t>
      </w:r>
      <w:r w:rsidRPr="00CC76AC">
        <w:rPr>
          <w:rFonts w:ascii="Arial" w:hAnsi="Arial" w:cs="Arial"/>
          <w:color w:val="auto"/>
          <w:sz w:val="24"/>
          <w:szCs w:val="24"/>
        </w:rPr>
        <w:t xml:space="preserve"> el instructivo con recomendaciones sobre la oferta </w:t>
      </w:r>
      <w:r w:rsidR="005D453E" w:rsidRPr="00CC76AC">
        <w:rPr>
          <w:rFonts w:ascii="Arial" w:hAnsi="Arial" w:cs="Arial"/>
          <w:color w:val="auto"/>
          <w:sz w:val="24"/>
          <w:szCs w:val="24"/>
        </w:rPr>
        <w:t>en línea y accesos a los materiales de ayuda disponibles.</w:t>
      </w:r>
      <w:r w:rsidR="001C5E3F">
        <w:rPr>
          <w:rFonts w:ascii="Arial" w:hAnsi="Arial" w:cs="Arial"/>
          <w:color w:val="auto"/>
          <w:sz w:val="24"/>
          <w:szCs w:val="24"/>
        </w:rPr>
        <w:t>----------------------------------------------------------------------------</w:t>
      </w:r>
      <w:r w:rsidR="007F49AE">
        <w:rPr>
          <w:rFonts w:ascii="Arial" w:hAnsi="Arial" w:cs="Arial"/>
          <w:color w:val="auto"/>
          <w:sz w:val="24"/>
          <w:szCs w:val="24"/>
        </w:rPr>
        <w:t>---------------</w:t>
      </w:r>
    </w:p>
    <w:p w:rsidR="00264EDB" w:rsidRPr="00CC76AC" w:rsidRDefault="00264EDB">
      <w:pPr>
        <w:tabs>
          <w:tab w:val="right" w:leader="hyphen" w:pos="9638"/>
        </w:tabs>
        <w:jc w:val="both"/>
        <w:rPr>
          <w:rFonts w:ascii="Arial" w:hAnsi="Arial" w:cs="Arial"/>
          <w:color w:val="auto"/>
          <w:sz w:val="24"/>
          <w:szCs w:val="24"/>
        </w:rPr>
      </w:pPr>
    </w:p>
    <w:p w:rsidR="005D453E" w:rsidRPr="00CC76AC" w:rsidRDefault="005D453E">
      <w:pPr>
        <w:tabs>
          <w:tab w:val="right" w:leader="hyphen" w:pos="9638"/>
        </w:tabs>
        <w:jc w:val="both"/>
        <w:rPr>
          <w:rFonts w:ascii="Arial" w:hAnsi="Arial" w:cs="Arial"/>
          <w:color w:val="auto"/>
          <w:sz w:val="24"/>
          <w:szCs w:val="24"/>
        </w:rPr>
      </w:pPr>
      <w:r w:rsidRPr="00CC76AC">
        <w:rPr>
          <w:rFonts w:ascii="Arial" w:hAnsi="Arial" w:cs="Arial"/>
          <w:color w:val="auto"/>
          <w:sz w:val="24"/>
          <w:szCs w:val="24"/>
        </w:rPr>
        <w:t>La documentación electrónica adjunta de la oferta se ingresará en archivos con formato txt,rtf,pdf,doc,</w:t>
      </w:r>
      <w:r w:rsidR="001C5E3F">
        <w:rPr>
          <w:rFonts w:ascii="Arial" w:hAnsi="Arial" w:cs="Arial"/>
          <w:color w:val="auto"/>
          <w:sz w:val="24"/>
          <w:szCs w:val="24"/>
        </w:rPr>
        <w:t xml:space="preserve">docx,xls,xlsx,odt,ods,zip,rar,y </w:t>
      </w:r>
      <w:r w:rsidRPr="00CC76AC">
        <w:rPr>
          <w:rFonts w:ascii="Arial" w:hAnsi="Arial" w:cs="Arial"/>
          <w:color w:val="auto"/>
          <w:sz w:val="24"/>
          <w:szCs w:val="24"/>
        </w:rPr>
        <w:t xml:space="preserve">7z, sin contraseñas ni bloqueos para su impresión o copiado. Cuando el oferente deba agregar en su oferta un documento o certificado cuyo original solo exista en soporte papel, deberá digitalizar el mismo (escanearlo) y subirlo con el resto de la oferta. En caso de resultar adjudicatario, deberá exhibir el documento o certificado original, conforme a lo establecido en el </w:t>
      </w:r>
      <w:r w:rsidR="008723ED" w:rsidRPr="00CC76AC">
        <w:rPr>
          <w:rFonts w:ascii="Arial" w:hAnsi="Arial" w:cs="Arial"/>
          <w:color w:val="auto"/>
          <w:sz w:val="24"/>
          <w:szCs w:val="24"/>
        </w:rPr>
        <w:t>artículo</w:t>
      </w:r>
      <w:r w:rsidRPr="00CC76AC">
        <w:rPr>
          <w:rFonts w:ascii="Arial" w:hAnsi="Arial" w:cs="Arial"/>
          <w:color w:val="auto"/>
          <w:sz w:val="24"/>
          <w:szCs w:val="24"/>
        </w:rPr>
        <w:t xml:space="preserve"> 48 del TOCAF.</w:t>
      </w:r>
      <w:r w:rsidR="001C5E3F">
        <w:rPr>
          <w:rFonts w:ascii="Arial" w:hAnsi="Arial" w:cs="Arial"/>
          <w:color w:val="auto"/>
          <w:sz w:val="24"/>
          <w:szCs w:val="24"/>
        </w:rPr>
        <w:t>-------------------------------------------------------------------------------------------------------------</w:t>
      </w:r>
    </w:p>
    <w:p w:rsidR="005D453E" w:rsidRPr="00CC76AC" w:rsidRDefault="005D453E">
      <w:pPr>
        <w:tabs>
          <w:tab w:val="right" w:leader="hyphen" w:pos="9638"/>
        </w:tabs>
        <w:jc w:val="both"/>
        <w:rPr>
          <w:rFonts w:ascii="Arial" w:hAnsi="Arial" w:cs="Arial"/>
          <w:color w:val="auto"/>
          <w:sz w:val="24"/>
          <w:szCs w:val="24"/>
        </w:rPr>
      </w:pPr>
    </w:p>
    <w:p w:rsidR="005D453E" w:rsidRDefault="005D453E">
      <w:pPr>
        <w:tabs>
          <w:tab w:val="right" w:leader="hyphen" w:pos="9638"/>
        </w:tabs>
        <w:jc w:val="both"/>
        <w:rPr>
          <w:rFonts w:ascii="Arial" w:hAnsi="Arial" w:cs="Arial"/>
          <w:b/>
          <w:color w:val="auto"/>
          <w:sz w:val="24"/>
          <w:szCs w:val="24"/>
        </w:rPr>
      </w:pPr>
      <w:r w:rsidRPr="00264EDB">
        <w:rPr>
          <w:rFonts w:ascii="Arial" w:hAnsi="Arial" w:cs="Arial"/>
          <w:b/>
          <w:color w:val="auto"/>
          <w:sz w:val="24"/>
          <w:szCs w:val="24"/>
        </w:rPr>
        <w:t xml:space="preserve">No se admitirá que una empresa oferte en un mismo llamado por </w:t>
      </w:r>
      <w:r w:rsidR="008723ED" w:rsidRPr="00264EDB">
        <w:rPr>
          <w:rFonts w:ascii="Arial" w:hAnsi="Arial" w:cs="Arial"/>
          <w:b/>
          <w:color w:val="auto"/>
          <w:sz w:val="24"/>
          <w:szCs w:val="24"/>
        </w:rPr>
        <w:t>sí</w:t>
      </w:r>
      <w:r w:rsidRPr="00264EDB">
        <w:rPr>
          <w:rFonts w:ascii="Arial" w:hAnsi="Arial" w:cs="Arial"/>
          <w:b/>
          <w:color w:val="auto"/>
          <w:sz w:val="24"/>
          <w:szCs w:val="24"/>
        </w:rPr>
        <w:t xml:space="preserve"> y a su vez integrando una persona jurídica o un consorcio (constituido o a constituirse) con otra empresa oferent</w:t>
      </w:r>
      <w:r w:rsidR="008723ED" w:rsidRPr="00264EDB">
        <w:rPr>
          <w:rFonts w:ascii="Arial" w:hAnsi="Arial" w:cs="Arial"/>
          <w:b/>
          <w:color w:val="auto"/>
          <w:sz w:val="24"/>
          <w:szCs w:val="24"/>
        </w:rPr>
        <w:t xml:space="preserve">e (artículo 4 </w:t>
      </w:r>
      <w:r w:rsidR="003A76ED">
        <w:rPr>
          <w:rFonts w:ascii="Arial" w:hAnsi="Arial" w:cs="Arial"/>
          <w:b/>
          <w:color w:val="auto"/>
          <w:sz w:val="24"/>
          <w:szCs w:val="24"/>
        </w:rPr>
        <w:t>BIS Numeral 4</w:t>
      </w:r>
      <w:r w:rsidR="008723ED" w:rsidRPr="00264EDB">
        <w:rPr>
          <w:rFonts w:ascii="Arial" w:hAnsi="Arial" w:cs="Arial"/>
          <w:b/>
          <w:color w:val="auto"/>
          <w:sz w:val="24"/>
          <w:szCs w:val="24"/>
        </w:rPr>
        <w:t>) de la Ley N°18.159- Ley de Promoción y Defensa de la Competencia).-</w:t>
      </w:r>
      <w:r w:rsidR="001C5E3F" w:rsidRPr="00264EDB">
        <w:rPr>
          <w:rFonts w:ascii="Arial" w:hAnsi="Arial" w:cs="Arial"/>
          <w:b/>
          <w:color w:val="auto"/>
          <w:sz w:val="24"/>
          <w:szCs w:val="24"/>
        </w:rPr>
        <w:t>-----------------------------------------------------------</w:t>
      </w:r>
    </w:p>
    <w:p w:rsidR="00264EDB" w:rsidRDefault="00264EDB">
      <w:pPr>
        <w:tabs>
          <w:tab w:val="right" w:leader="hyphen" w:pos="9638"/>
        </w:tabs>
        <w:jc w:val="both"/>
        <w:rPr>
          <w:rFonts w:ascii="Arial" w:hAnsi="Arial" w:cs="Arial"/>
          <w:b/>
          <w:color w:val="auto"/>
          <w:sz w:val="24"/>
          <w:szCs w:val="24"/>
        </w:rPr>
      </w:pPr>
    </w:p>
    <w:p w:rsidR="00B72455" w:rsidRDefault="00264EDB">
      <w:pPr>
        <w:tabs>
          <w:tab w:val="right" w:leader="hyphen" w:pos="9638"/>
        </w:tabs>
        <w:jc w:val="both"/>
        <w:rPr>
          <w:rFonts w:ascii="Arial" w:hAnsi="Arial" w:cs="Arial"/>
          <w:b/>
          <w:color w:val="auto"/>
          <w:sz w:val="24"/>
          <w:szCs w:val="24"/>
        </w:rPr>
      </w:pPr>
      <w:r>
        <w:rPr>
          <w:rFonts w:ascii="Arial" w:hAnsi="Arial" w:cs="Arial"/>
          <w:b/>
          <w:color w:val="auto"/>
          <w:sz w:val="24"/>
          <w:szCs w:val="24"/>
        </w:rPr>
        <w:t>La oferta de consorcios a constituirse deberá ser presentada individualmente por cada uno  de sus integrantes acreditando con la misma la respectiva Carta de Intención.</w:t>
      </w:r>
      <w:r w:rsidR="00B72455">
        <w:rPr>
          <w:rFonts w:ascii="Arial" w:hAnsi="Arial" w:cs="Arial"/>
          <w:b/>
          <w:color w:val="auto"/>
          <w:sz w:val="24"/>
          <w:szCs w:val="24"/>
        </w:rPr>
        <w:t>----------------------------------------------------------------------------------------------------------</w:t>
      </w:r>
    </w:p>
    <w:p w:rsidR="00264EDB" w:rsidRDefault="00264EDB">
      <w:pPr>
        <w:tabs>
          <w:tab w:val="right" w:leader="hyphen" w:pos="9638"/>
        </w:tabs>
        <w:jc w:val="both"/>
        <w:rPr>
          <w:rFonts w:ascii="Arial" w:hAnsi="Arial" w:cs="Arial"/>
          <w:color w:val="auto"/>
          <w:sz w:val="24"/>
          <w:szCs w:val="24"/>
        </w:rPr>
      </w:pPr>
      <w:r w:rsidRPr="00264EDB">
        <w:rPr>
          <w:rFonts w:ascii="Arial" w:hAnsi="Arial" w:cs="Arial"/>
          <w:color w:val="auto"/>
          <w:sz w:val="24"/>
          <w:szCs w:val="24"/>
        </w:rPr>
        <w:t>Las ofertas deberán ser</w:t>
      </w:r>
      <w:r w:rsidR="003A76ED">
        <w:rPr>
          <w:rFonts w:ascii="Arial" w:hAnsi="Arial" w:cs="Arial"/>
          <w:color w:val="auto"/>
          <w:sz w:val="24"/>
          <w:szCs w:val="24"/>
        </w:rPr>
        <w:t xml:space="preserve"> </w:t>
      </w:r>
      <w:r w:rsidRPr="00264EDB">
        <w:rPr>
          <w:rFonts w:ascii="Arial" w:hAnsi="Arial" w:cs="Arial"/>
          <w:color w:val="auto"/>
          <w:sz w:val="24"/>
          <w:szCs w:val="24"/>
        </w:rPr>
        <w:t>edactadas en idioma castellano.</w:t>
      </w:r>
    </w:p>
    <w:p w:rsidR="00264EDB" w:rsidRPr="00264EDB" w:rsidRDefault="00264EDB">
      <w:pPr>
        <w:tabs>
          <w:tab w:val="right" w:leader="hyphen" w:pos="9638"/>
        </w:tabs>
        <w:jc w:val="both"/>
        <w:rPr>
          <w:rFonts w:ascii="Arial" w:hAnsi="Arial" w:cs="Arial"/>
          <w:color w:val="auto"/>
          <w:sz w:val="24"/>
          <w:szCs w:val="24"/>
        </w:rPr>
      </w:pPr>
      <w:r>
        <w:rPr>
          <w:rFonts w:ascii="Arial" w:hAnsi="Arial" w:cs="Arial"/>
          <w:color w:val="auto"/>
          <w:sz w:val="24"/>
          <w:szCs w:val="24"/>
        </w:rPr>
        <w:t xml:space="preserve">Los oferentes incluirán en el campo </w:t>
      </w:r>
      <w:r w:rsidRPr="00264EDB">
        <w:rPr>
          <w:rFonts w:ascii="Arial" w:hAnsi="Arial" w:cs="Arial"/>
          <w:b/>
          <w:color w:val="auto"/>
          <w:sz w:val="24"/>
          <w:szCs w:val="24"/>
        </w:rPr>
        <w:t>“Observaciones”</w:t>
      </w:r>
      <w:r>
        <w:rPr>
          <w:rFonts w:ascii="Arial" w:hAnsi="Arial" w:cs="Arial"/>
          <w:b/>
          <w:color w:val="auto"/>
          <w:sz w:val="24"/>
          <w:szCs w:val="24"/>
        </w:rPr>
        <w:t xml:space="preserve"> </w:t>
      </w:r>
      <w:r>
        <w:rPr>
          <w:rFonts w:ascii="Arial" w:hAnsi="Arial" w:cs="Arial"/>
          <w:color w:val="auto"/>
          <w:sz w:val="24"/>
          <w:szCs w:val="24"/>
        </w:rPr>
        <w:t>toda aquella información que consideren necesaria.</w:t>
      </w:r>
    </w:p>
    <w:p w:rsidR="00B94527" w:rsidRPr="00264EDB" w:rsidRDefault="00B94527">
      <w:pPr>
        <w:tabs>
          <w:tab w:val="right" w:leader="hyphen" w:pos="9638"/>
        </w:tabs>
        <w:jc w:val="both"/>
        <w:rPr>
          <w:rFonts w:ascii="Arial" w:hAnsi="Arial" w:cs="Arial"/>
          <w:b/>
          <w:color w:val="auto"/>
          <w:sz w:val="24"/>
          <w:szCs w:val="24"/>
          <w:u w:val="single"/>
        </w:rPr>
      </w:pPr>
    </w:p>
    <w:p w:rsidR="00B94527" w:rsidRPr="00CC76AC" w:rsidRDefault="00B94527">
      <w:pPr>
        <w:tabs>
          <w:tab w:val="right" w:leader="hyphen" w:pos="9638"/>
        </w:tabs>
        <w:jc w:val="both"/>
        <w:rPr>
          <w:rFonts w:ascii="Arial" w:hAnsi="Arial" w:cs="Arial"/>
          <w:b/>
          <w:color w:val="auto"/>
          <w:sz w:val="24"/>
          <w:szCs w:val="24"/>
          <w:u w:val="single"/>
        </w:rPr>
      </w:pPr>
      <w:r w:rsidRPr="00CC76AC">
        <w:rPr>
          <w:rFonts w:ascii="Arial" w:hAnsi="Arial" w:cs="Arial"/>
          <w:b/>
          <w:color w:val="auto"/>
          <w:sz w:val="24"/>
          <w:szCs w:val="24"/>
          <w:u w:val="single"/>
        </w:rPr>
        <w:t>Apertura de las ofertas</w:t>
      </w:r>
    </w:p>
    <w:p w:rsidR="00B94527" w:rsidRPr="00CC76AC" w:rsidRDefault="00B94527">
      <w:pPr>
        <w:tabs>
          <w:tab w:val="right" w:leader="hyphen" w:pos="9638"/>
        </w:tabs>
        <w:jc w:val="both"/>
        <w:rPr>
          <w:rFonts w:ascii="Arial" w:hAnsi="Arial" w:cs="Arial"/>
          <w:b/>
          <w:color w:val="auto"/>
          <w:sz w:val="24"/>
          <w:szCs w:val="24"/>
          <w:u w:val="single"/>
        </w:rPr>
      </w:pPr>
    </w:p>
    <w:p w:rsidR="00B94527" w:rsidRPr="00CC76AC" w:rsidRDefault="00B94527">
      <w:pPr>
        <w:tabs>
          <w:tab w:val="right" w:leader="hyphen" w:pos="9638"/>
        </w:tabs>
        <w:jc w:val="both"/>
        <w:rPr>
          <w:rFonts w:ascii="Arial" w:hAnsi="Arial" w:cs="Arial"/>
          <w:color w:val="auto"/>
          <w:sz w:val="24"/>
          <w:szCs w:val="24"/>
        </w:rPr>
      </w:pPr>
      <w:r w:rsidRPr="00CC76AC">
        <w:rPr>
          <w:rFonts w:ascii="Arial" w:hAnsi="Arial" w:cs="Arial"/>
          <w:color w:val="auto"/>
          <w:sz w:val="24"/>
          <w:szCs w:val="24"/>
        </w:rPr>
        <w:t>En la fecha y hora indicada se efectuará la apertura de ofertas en forma automática y el acta de apertura será publicada automáticamente en el sitio web</w:t>
      </w:r>
      <w:r w:rsidR="00B15AE2" w:rsidRPr="00CC76AC">
        <w:rPr>
          <w:rFonts w:ascii="Arial" w:hAnsi="Arial" w:cs="Arial"/>
          <w:color w:val="auto"/>
          <w:sz w:val="24"/>
          <w:szCs w:val="24"/>
        </w:rPr>
        <w:t xml:space="preserve"> </w:t>
      </w:r>
      <w:hyperlink r:id="rId11" w:history="1">
        <w:r w:rsidR="00A41E18" w:rsidRPr="00CC76AC">
          <w:rPr>
            <w:rStyle w:val="Hipervnculo"/>
            <w:rFonts w:ascii="Arial" w:hAnsi="Arial" w:cs="Arial"/>
            <w:color w:val="auto"/>
            <w:sz w:val="24"/>
            <w:szCs w:val="24"/>
          </w:rPr>
          <w:t>www.comprasestatales.gub.uy</w:t>
        </w:r>
      </w:hyperlink>
      <w:r w:rsidR="00A41E18" w:rsidRPr="00CC76AC">
        <w:rPr>
          <w:rFonts w:ascii="Arial" w:hAnsi="Arial" w:cs="Arial"/>
          <w:color w:val="auto"/>
          <w:sz w:val="24"/>
          <w:szCs w:val="24"/>
        </w:rPr>
        <w:t>. Simultáneamente se remitirá a la dirección electrónica previamente registrada por cada oferente en el Registro Único de Proveedores del Estado (RUPE), la comunicación d</w:t>
      </w:r>
      <w:r w:rsidR="00F84D19" w:rsidRPr="00CC76AC">
        <w:rPr>
          <w:rFonts w:ascii="Arial" w:hAnsi="Arial" w:cs="Arial"/>
          <w:color w:val="auto"/>
          <w:sz w:val="24"/>
          <w:szCs w:val="24"/>
        </w:rPr>
        <w:t>e</w:t>
      </w:r>
      <w:r w:rsidR="00A41E18" w:rsidRPr="00CC76AC">
        <w:rPr>
          <w:rFonts w:ascii="Arial" w:hAnsi="Arial" w:cs="Arial"/>
          <w:color w:val="auto"/>
          <w:sz w:val="24"/>
          <w:szCs w:val="24"/>
        </w:rPr>
        <w:t xml:space="preserve"> publicación del acta. Será de responsabilidad de cada ofer</w:t>
      </w:r>
      <w:r w:rsidR="00F84D19" w:rsidRPr="00CC76AC">
        <w:rPr>
          <w:rFonts w:ascii="Arial" w:hAnsi="Arial" w:cs="Arial"/>
          <w:color w:val="auto"/>
          <w:sz w:val="24"/>
          <w:szCs w:val="24"/>
        </w:rPr>
        <w:t>ente asegurarse de que la dirección</w:t>
      </w:r>
      <w:r w:rsidR="000C690C" w:rsidRPr="00CC76AC">
        <w:rPr>
          <w:rFonts w:ascii="Arial" w:hAnsi="Arial" w:cs="Arial"/>
          <w:color w:val="auto"/>
          <w:sz w:val="24"/>
          <w:szCs w:val="24"/>
        </w:rPr>
        <w:t xml:space="preserve"> electrónica constituida sea correcta, válida y apta para la recepción de este tipo de mensajes. La no recepción del mensaje no será obstáculo para el acceso por parte del proveedor a la información de la apertura en</w:t>
      </w:r>
      <w:r w:rsidR="0068634A" w:rsidRPr="00CC76AC">
        <w:rPr>
          <w:rFonts w:ascii="Arial" w:hAnsi="Arial" w:cs="Arial"/>
          <w:color w:val="auto"/>
          <w:sz w:val="24"/>
          <w:szCs w:val="24"/>
        </w:rPr>
        <w:t xml:space="preserve"> e</w:t>
      </w:r>
      <w:r w:rsidR="000C690C" w:rsidRPr="00CC76AC">
        <w:rPr>
          <w:rFonts w:ascii="Arial" w:hAnsi="Arial" w:cs="Arial"/>
          <w:color w:val="auto"/>
          <w:sz w:val="24"/>
          <w:szCs w:val="24"/>
        </w:rPr>
        <w:t xml:space="preserve">l sitio web </w:t>
      </w:r>
      <w:r w:rsidR="000C690C" w:rsidRPr="00CC76AC">
        <w:rPr>
          <w:rFonts w:ascii="Arial" w:hAnsi="Arial" w:cs="Arial"/>
          <w:color w:val="auto"/>
          <w:sz w:val="24"/>
          <w:szCs w:val="24"/>
          <w:u w:val="single"/>
        </w:rPr>
        <w:t>www.comprasestatales.gub.uy</w:t>
      </w:r>
      <w:r w:rsidR="000C690C" w:rsidRPr="00CC76AC">
        <w:rPr>
          <w:rFonts w:ascii="Arial" w:hAnsi="Arial" w:cs="Arial"/>
          <w:color w:val="auto"/>
          <w:sz w:val="24"/>
          <w:szCs w:val="24"/>
        </w:rPr>
        <w:t>.</w:t>
      </w:r>
      <w:r w:rsidR="001C5E3F">
        <w:rPr>
          <w:rFonts w:ascii="Arial" w:hAnsi="Arial" w:cs="Arial"/>
          <w:color w:val="auto"/>
          <w:sz w:val="24"/>
          <w:szCs w:val="24"/>
        </w:rPr>
        <w:t>------------------------------------------------------------------------</w:t>
      </w:r>
    </w:p>
    <w:p w:rsidR="005D453E" w:rsidRDefault="000C690C">
      <w:pPr>
        <w:tabs>
          <w:tab w:val="right" w:leader="hyphen" w:pos="9638"/>
        </w:tabs>
        <w:jc w:val="both"/>
        <w:rPr>
          <w:rFonts w:ascii="Arial" w:hAnsi="Arial" w:cs="Arial"/>
          <w:color w:val="auto"/>
          <w:sz w:val="24"/>
          <w:szCs w:val="24"/>
        </w:rPr>
      </w:pPr>
      <w:r w:rsidRPr="00CC76AC">
        <w:rPr>
          <w:rFonts w:ascii="Arial" w:hAnsi="Arial" w:cs="Arial"/>
          <w:color w:val="auto"/>
          <w:sz w:val="24"/>
          <w:szCs w:val="24"/>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r w:rsidR="001C5E3F">
        <w:rPr>
          <w:rFonts w:ascii="Arial" w:hAnsi="Arial" w:cs="Arial"/>
          <w:color w:val="auto"/>
          <w:sz w:val="24"/>
          <w:szCs w:val="24"/>
        </w:rPr>
        <w:t>--------------------</w:t>
      </w:r>
    </w:p>
    <w:p w:rsidR="00264EDB" w:rsidRPr="00CC76AC" w:rsidRDefault="00264EDB">
      <w:pPr>
        <w:tabs>
          <w:tab w:val="right" w:leader="hyphen" w:pos="9638"/>
        </w:tabs>
        <w:jc w:val="both"/>
        <w:rPr>
          <w:rFonts w:ascii="Arial" w:hAnsi="Arial" w:cs="Arial"/>
          <w:color w:val="auto"/>
          <w:sz w:val="24"/>
          <w:szCs w:val="24"/>
        </w:rPr>
      </w:pPr>
    </w:p>
    <w:p w:rsidR="000C690C" w:rsidRDefault="000C690C">
      <w:pPr>
        <w:tabs>
          <w:tab w:val="right" w:leader="hyphen" w:pos="9638"/>
        </w:tabs>
        <w:jc w:val="both"/>
        <w:rPr>
          <w:rFonts w:ascii="Arial" w:hAnsi="Arial" w:cs="Arial"/>
          <w:b/>
          <w:color w:val="auto"/>
          <w:sz w:val="24"/>
          <w:szCs w:val="24"/>
        </w:rPr>
      </w:pPr>
      <w:r w:rsidRPr="00264EDB">
        <w:rPr>
          <w:rFonts w:ascii="Arial" w:hAnsi="Arial" w:cs="Arial"/>
          <w:b/>
          <w:color w:val="auto"/>
          <w:sz w:val="24"/>
          <w:szCs w:val="24"/>
        </w:rPr>
        <w:t>En caso de discrepancias entre la oferta económica cargada en línea de cotización del sitio web de Compras y Contrataciones Estatales, y la documentación cargada como archivo adjunto en dicho sitio, valdrá lo establecido en la línea de cotización.</w:t>
      </w:r>
      <w:r w:rsidR="001C5E3F" w:rsidRPr="00264EDB">
        <w:rPr>
          <w:rFonts w:ascii="Arial" w:hAnsi="Arial" w:cs="Arial"/>
          <w:b/>
          <w:color w:val="auto"/>
          <w:sz w:val="24"/>
          <w:szCs w:val="24"/>
        </w:rPr>
        <w:t>-</w:t>
      </w:r>
    </w:p>
    <w:p w:rsidR="003A76ED" w:rsidRDefault="003A76ED">
      <w:pPr>
        <w:tabs>
          <w:tab w:val="right" w:leader="hyphen" w:pos="9638"/>
        </w:tabs>
        <w:jc w:val="both"/>
        <w:rPr>
          <w:rFonts w:ascii="Arial" w:hAnsi="Arial" w:cs="Arial"/>
          <w:b/>
          <w:color w:val="auto"/>
          <w:sz w:val="24"/>
          <w:szCs w:val="24"/>
        </w:rPr>
      </w:pPr>
    </w:p>
    <w:p w:rsidR="003A76ED" w:rsidRPr="003A76ED" w:rsidRDefault="003A76ED" w:rsidP="003A76ED">
      <w:pPr>
        <w:tabs>
          <w:tab w:val="right" w:leader="hyphen" w:pos="9638"/>
        </w:tabs>
        <w:jc w:val="both"/>
        <w:rPr>
          <w:rFonts w:ascii="Arial" w:hAnsi="Arial" w:cs="Arial"/>
          <w:color w:val="auto"/>
          <w:sz w:val="24"/>
          <w:szCs w:val="24"/>
        </w:rPr>
      </w:pPr>
      <w:r w:rsidRPr="003A76ED">
        <w:rPr>
          <w:rFonts w:ascii="Arial" w:hAnsi="Arial" w:cs="Arial"/>
          <w:color w:val="auto"/>
          <w:sz w:val="24"/>
          <w:szCs w:val="24"/>
        </w:rPr>
        <w:t>La Administración podrá solicitarle a los oferentes salvar defectos, carencias formales,</w:t>
      </w:r>
    </w:p>
    <w:p w:rsidR="003A76ED" w:rsidRPr="003A76ED" w:rsidRDefault="003A76ED" w:rsidP="003A76ED">
      <w:pPr>
        <w:tabs>
          <w:tab w:val="right" w:leader="hyphen" w:pos="9638"/>
        </w:tabs>
        <w:jc w:val="both"/>
        <w:rPr>
          <w:rFonts w:ascii="Arial" w:hAnsi="Arial" w:cs="Arial"/>
          <w:color w:val="auto"/>
          <w:sz w:val="24"/>
          <w:szCs w:val="24"/>
        </w:rPr>
      </w:pPr>
      <w:r w:rsidRPr="003A76ED">
        <w:rPr>
          <w:rFonts w:ascii="Arial" w:hAnsi="Arial" w:cs="Arial"/>
          <w:color w:val="auto"/>
          <w:sz w:val="24"/>
          <w:szCs w:val="24"/>
        </w:rPr>
        <w:t>errores evidentes o de escasa importancia de acuerdo a lo establecido en el artículo 65</w:t>
      </w:r>
    </w:p>
    <w:p w:rsidR="003A76ED" w:rsidRPr="003A76ED" w:rsidRDefault="003A76ED" w:rsidP="003A76ED">
      <w:pPr>
        <w:tabs>
          <w:tab w:val="right" w:leader="hyphen" w:pos="9638"/>
        </w:tabs>
        <w:jc w:val="both"/>
        <w:rPr>
          <w:rFonts w:ascii="Arial" w:hAnsi="Arial" w:cs="Arial"/>
          <w:color w:val="auto"/>
          <w:sz w:val="24"/>
          <w:szCs w:val="24"/>
        </w:rPr>
      </w:pPr>
      <w:r w:rsidRPr="003A76ED">
        <w:rPr>
          <w:rFonts w:ascii="Arial" w:hAnsi="Arial" w:cs="Arial"/>
          <w:color w:val="auto"/>
          <w:sz w:val="24"/>
          <w:szCs w:val="24"/>
        </w:rPr>
        <w:t>del T.O.C.A.F., el oferente deberá agregar en línea la documentación solicitada en un</w:t>
      </w:r>
    </w:p>
    <w:p w:rsidR="003A76ED" w:rsidRPr="003A76ED" w:rsidRDefault="003A76ED" w:rsidP="003A76ED">
      <w:pPr>
        <w:tabs>
          <w:tab w:val="right" w:leader="hyphen" w:pos="9638"/>
        </w:tabs>
        <w:jc w:val="both"/>
        <w:rPr>
          <w:rFonts w:ascii="Arial" w:hAnsi="Arial" w:cs="Arial"/>
          <w:color w:val="auto"/>
          <w:sz w:val="24"/>
          <w:szCs w:val="24"/>
        </w:rPr>
      </w:pPr>
      <w:r w:rsidRPr="003A76ED">
        <w:rPr>
          <w:rFonts w:ascii="Arial" w:hAnsi="Arial" w:cs="Arial"/>
          <w:color w:val="auto"/>
          <w:sz w:val="24"/>
          <w:szCs w:val="24"/>
        </w:rPr>
        <w:t>plazo de dos días hábiles. No serán consideradas las ofertas que vencido dicho plazo no</w:t>
      </w:r>
    </w:p>
    <w:p w:rsidR="003A76ED" w:rsidRPr="003A76ED" w:rsidRDefault="003A76ED" w:rsidP="003A76ED">
      <w:pPr>
        <w:tabs>
          <w:tab w:val="right" w:leader="hyphen" w:pos="9638"/>
        </w:tabs>
        <w:jc w:val="both"/>
        <w:rPr>
          <w:rFonts w:ascii="Arial" w:hAnsi="Arial" w:cs="Arial"/>
          <w:color w:val="auto"/>
          <w:sz w:val="24"/>
          <w:szCs w:val="24"/>
        </w:rPr>
      </w:pPr>
      <w:r w:rsidRPr="003A76ED">
        <w:rPr>
          <w:rFonts w:ascii="Arial" w:hAnsi="Arial" w:cs="Arial"/>
          <w:color w:val="auto"/>
          <w:sz w:val="24"/>
          <w:szCs w:val="24"/>
        </w:rPr>
        <w:t>hubieran subsanado los errores, carencias u omisiones señaladas. Los oferentes podrán</w:t>
      </w:r>
    </w:p>
    <w:p w:rsidR="003A76ED" w:rsidRPr="003A76ED" w:rsidRDefault="003A76ED" w:rsidP="003A76ED">
      <w:pPr>
        <w:tabs>
          <w:tab w:val="right" w:leader="hyphen" w:pos="9638"/>
        </w:tabs>
        <w:jc w:val="both"/>
        <w:rPr>
          <w:rFonts w:ascii="Arial" w:hAnsi="Arial" w:cs="Arial"/>
          <w:color w:val="auto"/>
          <w:sz w:val="24"/>
          <w:szCs w:val="24"/>
        </w:rPr>
      </w:pPr>
      <w:r w:rsidRPr="003A76ED">
        <w:rPr>
          <w:rFonts w:ascii="Arial" w:hAnsi="Arial" w:cs="Arial"/>
          <w:color w:val="auto"/>
          <w:sz w:val="24"/>
          <w:szCs w:val="24"/>
        </w:rPr>
        <w:t>hacer observaciones respecto de las ofertas dentro de un plazo de 2 días hábiles a</w:t>
      </w:r>
    </w:p>
    <w:p w:rsidR="003A76ED" w:rsidRPr="003A76ED" w:rsidRDefault="003A76ED" w:rsidP="003A76ED">
      <w:pPr>
        <w:tabs>
          <w:tab w:val="right" w:leader="hyphen" w:pos="9638"/>
        </w:tabs>
        <w:jc w:val="both"/>
        <w:rPr>
          <w:rFonts w:ascii="Arial" w:hAnsi="Arial" w:cs="Arial"/>
          <w:color w:val="auto"/>
          <w:sz w:val="24"/>
          <w:szCs w:val="24"/>
        </w:rPr>
      </w:pPr>
      <w:r w:rsidRPr="003A76ED">
        <w:rPr>
          <w:rFonts w:ascii="Arial" w:hAnsi="Arial" w:cs="Arial"/>
          <w:color w:val="auto"/>
          <w:sz w:val="24"/>
          <w:szCs w:val="24"/>
        </w:rPr>
        <w:t>contar del día siguiente a la fecha de apertura, sin perjuicio de la facultad dispuesta en los</w:t>
      </w:r>
    </w:p>
    <w:p w:rsidR="003A76ED" w:rsidRPr="003A76ED" w:rsidRDefault="003A76ED" w:rsidP="003A76ED">
      <w:pPr>
        <w:tabs>
          <w:tab w:val="right" w:leader="hyphen" w:pos="9638"/>
        </w:tabs>
        <w:jc w:val="both"/>
        <w:rPr>
          <w:rFonts w:ascii="Arial" w:hAnsi="Arial" w:cs="Arial"/>
          <w:color w:val="auto"/>
          <w:sz w:val="24"/>
          <w:szCs w:val="24"/>
        </w:rPr>
      </w:pPr>
      <w:r w:rsidRPr="003A76ED">
        <w:rPr>
          <w:rFonts w:ascii="Arial" w:hAnsi="Arial" w:cs="Arial"/>
          <w:color w:val="auto"/>
          <w:sz w:val="24"/>
          <w:szCs w:val="24"/>
        </w:rPr>
        <w:t>artículos 30 y 318 de la Constitución de la República. Las observaciones deberán ser</w:t>
      </w:r>
    </w:p>
    <w:p w:rsidR="003A76ED" w:rsidRPr="003A76ED" w:rsidRDefault="003A76ED" w:rsidP="003A76ED">
      <w:pPr>
        <w:tabs>
          <w:tab w:val="right" w:leader="hyphen" w:pos="9638"/>
        </w:tabs>
        <w:jc w:val="both"/>
        <w:rPr>
          <w:rFonts w:ascii="Arial" w:hAnsi="Arial" w:cs="Arial"/>
          <w:color w:val="auto"/>
          <w:sz w:val="24"/>
          <w:szCs w:val="24"/>
        </w:rPr>
      </w:pPr>
      <w:r w:rsidRPr="003A76ED">
        <w:rPr>
          <w:rFonts w:ascii="Arial" w:hAnsi="Arial" w:cs="Arial"/>
          <w:color w:val="auto"/>
          <w:sz w:val="24"/>
          <w:szCs w:val="24"/>
        </w:rPr>
        <w:t>cursadas a través de la dirección de correo</w:t>
      </w:r>
      <w:r>
        <w:rPr>
          <w:rFonts w:ascii="Arial" w:hAnsi="Arial" w:cs="Arial"/>
          <w:color w:val="auto"/>
          <w:sz w:val="24"/>
          <w:szCs w:val="24"/>
        </w:rPr>
        <w:t xml:space="preserve"> </w:t>
      </w:r>
      <w:hyperlink r:id="rId12" w:history="1">
        <w:r w:rsidRPr="0061052F">
          <w:rPr>
            <w:rStyle w:val="Hipervnculo"/>
            <w:rFonts w:ascii="Arial" w:hAnsi="Arial" w:cs="Arial"/>
            <w:sz w:val="24"/>
            <w:szCs w:val="24"/>
          </w:rPr>
          <w:t>compras.rapflorid@asse.com.uy</w:t>
        </w:r>
      </w:hyperlink>
      <w:r>
        <w:rPr>
          <w:rFonts w:ascii="Arial" w:hAnsi="Arial" w:cs="Arial"/>
          <w:color w:val="auto"/>
          <w:sz w:val="24"/>
          <w:szCs w:val="24"/>
        </w:rPr>
        <w:t xml:space="preserve"> </w:t>
      </w:r>
      <w:r w:rsidRPr="003A76ED">
        <w:rPr>
          <w:rFonts w:ascii="Arial" w:hAnsi="Arial" w:cs="Arial"/>
          <w:color w:val="auto"/>
          <w:sz w:val="24"/>
          <w:szCs w:val="24"/>
        </w:rPr>
        <w:t xml:space="preserve"> y </w:t>
      </w:r>
      <w:r>
        <w:rPr>
          <w:rFonts w:ascii="Arial" w:hAnsi="Arial" w:cs="Arial"/>
          <w:color w:val="auto"/>
          <w:sz w:val="24"/>
          <w:szCs w:val="24"/>
        </w:rPr>
        <w:t xml:space="preserve">remitidos por la Administración </w:t>
      </w:r>
      <w:r w:rsidRPr="003A76ED">
        <w:rPr>
          <w:rFonts w:ascii="Arial" w:hAnsi="Arial" w:cs="Arial"/>
          <w:color w:val="auto"/>
          <w:sz w:val="24"/>
          <w:szCs w:val="24"/>
        </w:rPr>
        <w:t>contratante a todos los proveedores para su conocimiento.</w:t>
      </w:r>
    </w:p>
    <w:p w:rsidR="000C690C" w:rsidRPr="003A76ED" w:rsidRDefault="000C690C">
      <w:pPr>
        <w:tabs>
          <w:tab w:val="right" w:leader="hyphen" w:pos="9638"/>
        </w:tabs>
        <w:jc w:val="both"/>
        <w:rPr>
          <w:rFonts w:ascii="Arial" w:hAnsi="Arial" w:cs="Arial"/>
          <w:color w:val="auto"/>
          <w:sz w:val="24"/>
          <w:szCs w:val="24"/>
        </w:rPr>
      </w:pPr>
    </w:p>
    <w:p w:rsidR="00264EDB" w:rsidRDefault="00264EDB">
      <w:pPr>
        <w:pStyle w:val="Textoindependiente"/>
        <w:tabs>
          <w:tab w:val="right" w:pos="9638"/>
        </w:tabs>
        <w:rPr>
          <w:rFonts w:ascii="Arial" w:hAnsi="Arial" w:cs="Arial"/>
          <w:b/>
          <w:color w:val="auto"/>
          <w:szCs w:val="24"/>
          <w:u w:val="single"/>
        </w:rPr>
      </w:pPr>
    </w:p>
    <w:p w:rsidR="00264732" w:rsidRDefault="00D10D0E">
      <w:pPr>
        <w:pStyle w:val="Textoindependiente"/>
        <w:tabs>
          <w:tab w:val="right" w:pos="9638"/>
        </w:tabs>
        <w:rPr>
          <w:rFonts w:ascii="Arial" w:hAnsi="Arial" w:cs="Arial"/>
          <w:b/>
          <w:color w:val="auto"/>
          <w:szCs w:val="24"/>
          <w:u w:val="single"/>
        </w:rPr>
      </w:pPr>
      <w:r w:rsidRPr="00CC76AC">
        <w:rPr>
          <w:rFonts w:ascii="Arial" w:hAnsi="Arial" w:cs="Arial"/>
          <w:b/>
          <w:color w:val="auto"/>
          <w:szCs w:val="24"/>
          <w:u w:val="single"/>
        </w:rPr>
        <w:t>Documentación a presentar con la oferta:</w:t>
      </w:r>
    </w:p>
    <w:p w:rsidR="00272D59" w:rsidRDefault="00272D59">
      <w:pPr>
        <w:pStyle w:val="Textoindependiente"/>
        <w:tabs>
          <w:tab w:val="right" w:pos="9638"/>
        </w:tabs>
        <w:rPr>
          <w:rFonts w:ascii="Arial" w:hAnsi="Arial" w:cs="Arial"/>
          <w:b/>
          <w:color w:val="auto"/>
          <w:szCs w:val="24"/>
          <w:u w:val="single"/>
        </w:rPr>
      </w:pPr>
    </w:p>
    <w:p w:rsidR="00272D59" w:rsidRPr="003A76ED" w:rsidRDefault="00272D59" w:rsidP="00272D59">
      <w:pPr>
        <w:pStyle w:val="Textoindependiente"/>
        <w:numPr>
          <w:ilvl w:val="0"/>
          <w:numId w:val="12"/>
        </w:numPr>
        <w:tabs>
          <w:tab w:val="right" w:pos="9638"/>
        </w:tabs>
        <w:rPr>
          <w:rFonts w:ascii="Arial" w:hAnsi="Arial" w:cs="Arial"/>
          <w:b/>
          <w:color w:val="auto"/>
          <w:szCs w:val="24"/>
          <w:u w:val="single"/>
        </w:rPr>
      </w:pPr>
      <w:r>
        <w:rPr>
          <w:rFonts w:ascii="Arial" w:hAnsi="Arial" w:cs="Arial"/>
          <w:color w:val="auto"/>
          <w:szCs w:val="24"/>
        </w:rPr>
        <w:t>Documentación que acredite lo solicitado en el punto 10 “Evaluación de las Ofertas y adjudicación”.</w:t>
      </w:r>
    </w:p>
    <w:p w:rsidR="003A76ED" w:rsidRPr="003A76ED" w:rsidRDefault="003A76ED" w:rsidP="003A76ED">
      <w:pPr>
        <w:pStyle w:val="Textoindependiente"/>
        <w:numPr>
          <w:ilvl w:val="0"/>
          <w:numId w:val="12"/>
        </w:numPr>
        <w:tabs>
          <w:tab w:val="right" w:pos="9638"/>
        </w:tabs>
        <w:rPr>
          <w:rFonts w:ascii="Arial" w:hAnsi="Arial" w:cs="Arial"/>
          <w:color w:val="auto"/>
          <w:szCs w:val="24"/>
        </w:rPr>
      </w:pPr>
      <w:r w:rsidRPr="003A76ED">
        <w:rPr>
          <w:rFonts w:ascii="Arial" w:hAnsi="Arial" w:cs="Arial"/>
          <w:color w:val="auto"/>
          <w:szCs w:val="24"/>
        </w:rPr>
        <w:t>Mínimo de 3 referencias documentadas en el sector específico del objeto de la contratación (en hoja membretada del lugar donde prestó servicios, debiendo establecerse que se ha cumplido satisfactoriamente con el contrato).</w:t>
      </w:r>
    </w:p>
    <w:p w:rsidR="002718BD" w:rsidRPr="00272D59" w:rsidRDefault="002718BD" w:rsidP="002718BD">
      <w:pPr>
        <w:pStyle w:val="Textoindependiente"/>
        <w:tabs>
          <w:tab w:val="right" w:pos="9638"/>
        </w:tabs>
        <w:ind w:left="720"/>
        <w:rPr>
          <w:rFonts w:ascii="Arial" w:hAnsi="Arial" w:cs="Arial"/>
          <w:b/>
          <w:color w:val="auto"/>
          <w:szCs w:val="24"/>
          <w:u w:val="single"/>
        </w:rPr>
      </w:pPr>
    </w:p>
    <w:p w:rsidR="00EA4B2D" w:rsidRDefault="00272D59" w:rsidP="00D836B1">
      <w:pPr>
        <w:pStyle w:val="Textoindependiente"/>
        <w:tabs>
          <w:tab w:val="right" w:pos="9638"/>
        </w:tabs>
        <w:ind w:left="720"/>
        <w:rPr>
          <w:rFonts w:ascii="Arial" w:hAnsi="Arial" w:cs="Arial"/>
          <w:color w:val="auto"/>
          <w:szCs w:val="24"/>
        </w:rPr>
      </w:pPr>
      <w:r>
        <w:rPr>
          <w:rFonts w:ascii="Arial" w:hAnsi="Arial" w:cs="Arial"/>
          <w:color w:val="auto"/>
          <w:szCs w:val="24"/>
        </w:rPr>
        <w:t>De haber prestado servicios en el sector específico del objeto de la contratación en alguna Unidad Ejecutora de A.S.S.E., no es necesario presentar la referencia documentada, pero deberá establecerse Unidad Ejecutora</w:t>
      </w:r>
      <w:r w:rsidR="00727DEF">
        <w:rPr>
          <w:rFonts w:ascii="Arial" w:hAnsi="Arial" w:cs="Arial"/>
          <w:color w:val="auto"/>
          <w:szCs w:val="24"/>
        </w:rPr>
        <w:t xml:space="preserve"> y período de actuación. Se contabilizará  una referencia </w:t>
      </w:r>
      <w:r w:rsidR="00D836B1">
        <w:rPr>
          <w:rFonts w:ascii="Arial" w:hAnsi="Arial" w:cs="Arial"/>
          <w:color w:val="auto"/>
          <w:szCs w:val="24"/>
        </w:rPr>
        <w:t>por Unidad Ejecutora de A.S.S.E. La Administración lo verificará.</w:t>
      </w:r>
    </w:p>
    <w:p w:rsidR="00D836B1" w:rsidRDefault="00D836B1" w:rsidP="00D836B1">
      <w:pPr>
        <w:pStyle w:val="Textoindependiente"/>
        <w:tabs>
          <w:tab w:val="right" w:pos="9638"/>
        </w:tabs>
        <w:ind w:left="720"/>
        <w:rPr>
          <w:rFonts w:ascii="Arial" w:hAnsi="Arial" w:cs="Arial"/>
          <w:color w:val="auto"/>
          <w:szCs w:val="24"/>
        </w:rPr>
      </w:pPr>
    </w:p>
    <w:p w:rsidR="00D836B1" w:rsidRPr="00D836B1" w:rsidRDefault="00D836B1" w:rsidP="00D836B1">
      <w:pPr>
        <w:suppressAutoHyphens w:val="0"/>
        <w:rPr>
          <w:rFonts w:ascii="Arial" w:hAnsi="Arial" w:cs="Arial"/>
          <w:color w:val="auto"/>
          <w:sz w:val="24"/>
          <w:szCs w:val="24"/>
          <w:lang w:val="es-UY" w:eastAsia="es-UY"/>
        </w:rPr>
      </w:pPr>
      <w:r w:rsidRPr="00D836B1">
        <w:rPr>
          <w:rFonts w:ascii="Arial" w:hAnsi="Arial" w:cs="Arial"/>
          <w:color w:val="auto"/>
          <w:sz w:val="24"/>
          <w:szCs w:val="24"/>
          <w:lang w:val="es-UY" w:eastAsia="es-UY"/>
        </w:rPr>
        <w:t>En caso de tratarse de consorcios constituido o a constituirse, dicha exigencia bastará</w:t>
      </w:r>
      <w:r w:rsidRPr="00D836B1">
        <w:rPr>
          <w:rFonts w:ascii="Arial" w:hAnsi="Arial" w:cs="Arial"/>
          <w:color w:val="auto"/>
          <w:sz w:val="24"/>
          <w:szCs w:val="24"/>
          <w:lang w:val="es-UY" w:eastAsia="es-UY"/>
        </w:rPr>
        <w:br/>
        <w:t>que se acredite por uno de sus integrantes.</w:t>
      </w:r>
      <w:r w:rsidRPr="00D836B1">
        <w:rPr>
          <w:rFonts w:ascii="Arial" w:hAnsi="Arial" w:cs="Arial"/>
          <w:color w:val="auto"/>
          <w:sz w:val="24"/>
          <w:szCs w:val="24"/>
          <w:lang w:val="es-UY" w:eastAsia="es-UY"/>
        </w:rPr>
        <w:br/>
      </w:r>
    </w:p>
    <w:p w:rsidR="002718BD" w:rsidRDefault="00D836B1" w:rsidP="002718BD">
      <w:pPr>
        <w:pStyle w:val="Textoindependiente"/>
        <w:numPr>
          <w:ilvl w:val="0"/>
          <w:numId w:val="12"/>
        </w:numPr>
        <w:tabs>
          <w:tab w:val="right" w:pos="9638"/>
        </w:tabs>
        <w:rPr>
          <w:rFonts w:ascii="Arial" w:hAnsi="Arial" w:cs="Arial"/>
          <w:color w:val="auto"/>
          <w:szCs w:val="24"/>
          <w:lang w:val="es-UY" w:eastAsia="es-UY"/>
        </w:rPr>
      </w:pPr>
      <w:r w:rsidRPr="00D836B1">
        <w:rPr>
          <w:rFonts w:ascii="Arial" w:hAnsi="Arial" w:cs="Arial"/>
          <w:color w:val="auto"/>
          <w:szCs w:val="24"/>
          <w:lang w:val="es-UY" w:eastAsia="es-UY"/>
        </w:rPr>
        <w:t>En caso de tratarse de empresas que proyecten c</w:t>
      </w:r>
      <w:r w:rsidR="002718BD">
        <w:rPr>
          <w:rFonts w:ascii="Arial" w:hAnsi="Arial" w:cs="Arial"/>
          <w:color w:val="auto"/>
          <w:szCs w:val="24"/>
          <w:lang w:val="es-UY" w:eastAsia="es-UY"/>
        </w:rPr>
        <w:t xml:space="preserve">onsorciarse, deberán agregar la </w:t>
      </w:r>
      <w:r w:rsidRPr="00D836B1">
        <w:rPr>
          <w:rFonts w:ascii="Arial" w:hAnsi="Arial" w:cs="Arial"/>
          <w:color w:val="auto"/>
          <w:szCs w:val="24"/>
          <w:lang w:val="es-UY" w:eastAsia="es-UY"/>
        </w:rPr>
        <w:t>Carta Intención respectiva donde deberá constar: denomin</w:t>
      </w:r>
      <w:r w:rsidR="002718BD">
        <w:rPr>
          <w:rFonts w:ascii="Arial" w:hAnsi="Arial" w:cs="Arial"/>
          <w:color w:val="auto"/>
          <w:szCs w:val="24"/>
          <w:lang w:val="es-UY" w:eastAsia="es-UY"/>
        </w:rPr>
        <w:t xml:space="preserve">ación, domicilio, </w:t>
      </w:r>
      <w:r w:rsidR="002718BD">
        <w:rPr>
          <w:rFonts w:ascii="Arial" w:hAnsi="Arial" w:cs="Arial"/>
          <w:color w:val="auto"/>
          <w:szCs w:val="24"/>
          <w:lang w:val="es-UY" w:eastAsia="es-UY"/>
        </w:rPr>
        <w:lastRenderedPageBreak/>
        <w:t xml:space="preserve">participación </w:t>
      </w:r>
      <w:r w:rsidRPr="00D836B1">
        <w:rPr>
          <w:rFonts w:ascii="Arial" w:hAnsi="Arial" w:cs="Arial"/>
          <w:color w:val="auto"/>
          <w:szCs w:val="24"/>
          <w:lang w:val="es-UY" w:eastAsia="es-UY"/>
        </w:rPr>
        <w:t>de cada Empresa, teléfono, correo electrónico, admini</w:t>
      </w:r>
      <w:r w:rsidR="002718BD">
        <w:rPr>
          <w:rFonts w:ascii="Arial" w:hAnsi="Arial" w:cs="Arial"/>
          <w:color w:val="auto"/>
          <w:szCs w:val="24"/>
          <w:lang w:val="es-UY" w:eastAsia="es-UY"/>
        </w:rPr>
        <w:t xml:space="preserve">stración, poder representación, </w:t>
      </w:r>
      <w:r w:rsidRPr="00D836B1">
        <w:rPr>
          <w:rFonts w:ascii="Arial" w:hAnsi="Arial" w:cs="Arial"/>
          <w:color w:val="auto"/>
          <w:szCs w:val="24"/>
          <w:lang w:val="es-UY" w:eastAsia="es-UY"/>
        </w:rPr>
        <w:t>representante legal. Todas las empresas que integre</w:t>
      </w:r>
      <w:r w:rsidR="002718BD">
        <w:rPr>
          <w:rFonts w:ascii="Arial" w:hAnsi="Arial" w:cs="Arial"/>
          <w:color w:val="auto"/>
          <w:szCs w:val="24"/>
          <w:lang w:val="es-UY" w:eastAsia="es-UY"/>
        </w:rPr>
        <w:t xml:space="preserve">n el consorcio (constituido o a </w:t>
      </w:r>
      <w:r w:rsidRPr="00D836B1">
        <w:rPr>
          <w:rFonts w:ascii="Arial" w:hAnsi="Arial" w:cs="Arial"/>
          <w:color w:val="auto"/>
          <w:szCs w:val="24"/>
          <w:lang w:val="es-UY" w:eastAsia="es-UY"/>
        </w:rPr>
        <w:t>constituirse) deberán responder solidaria e ilimita</w:t>
      </w:r>
      <w:r w:rsidR="002718BD">
        <w:rPr>
          <w:rFonts w:ascii="Arial" w:hAnsi="Arial" w:cs="Arial"/>
          <w:color w:val="auto"/>
          <w:szCs w:val="24"/>
          <w:lang w:val="es-UY" w:eastAsia="es-UY"/>
        </w:rPr>
        <w:t xml:space="preserve">damente por la totalidad de las </w:t>
      </w:r>
      <w:r w:rsidRPr="00D836B1">
        <w:rPr>
          <w:rFonts w:ascii="Arial" w:hAnsi="Arial" w:cs="Arial"/>
          <w:color w:val="auto"/>
          <w:szCs w:val="24"/>
          <w:lang w:val="es-UY" w:eastAsia="es-UY"/>
        </w:rPr>
        <w:t>obligaciones asumidas por éste respecto del pro</w:t>
      </w:r>
      <w:r w:rsidR="002718BD">
        <w:rPr>
          <w:rFonts w:ascii="Arial" w:hAnsi="Arial" w:cs="Arial"/>
          <w:color w:val="auto"/>
          <w:szCs w:val="24"/>
          <w:lang w:val="es-UY" w:eastAsia="es-UY"/>
        </w:rPr>
        <w:t xml:space="preserve">cedimiento licitatorio así como </w:t>
      </w:r>
      <w:r w:rsidRPr="00D836B1">
        <w:rPr>
          <w:rFonts w:ascii="Arial" w:hAnsi="Arial" w:cs="Arial"/>
          <w:color w:val="auto"/>
          <w:szCs w:val="24"/>
          <w:lang w:val="es-UY" w:eastAsia="es-UY"/>
        </w:rPr>
        <w:t>posteriormente durante la ejecución y v</w:t>
      </w:r>
      <w:r w:rsidR="002718BD">
        <w:rPr>
          <w:rFonts w:ascii="Arial" w:hAnsi="Arial" w:cs="Arial"/>
          <w:color w:val="auto"/>
          <w:szCs w:val="24"/>
          <w:lang w:val="es-UY" w:eastAsia="es-UY"/>
        </w:rPr>
        <w:t>igencia del contrato si resulta</w:t>
      </w:r>
      <w:r w:rsidR="002718BD" w:rsidRPr="00D836B1">
        <w:rPr>
          <w:rFonts w:ascii="Arial" w:hAnsi="Arial" w:cs="Arial"/>
          <w:color w:val="auto"/>
          <w:szCs w:val="24"/>
          <w:lang w:val="es-UY" w:eastAsia="es-UY"/>
        </w:rPr>
        <w:t xml:space="preserve"> adjudicatario</w:t>
      </w:r>
      <w:r w:rsidRPr="00D836B1">
        <w:rPr>
          <w:rFonts w:ascii="Arial" w:hAnsi="Arial" w:cs="Arial"/>
          <w:color w:val="auto"/>
          <w:szCs w:val="24"/>
          <w:lang w:val="es-UY" w:eastAsia="es-UY"/>
        </w:rPr>
        <w:t>.</w:t>
      </w:r>
    </w:p>
    <w:p w:rsidR="002718BD" w:rsidRDefault="00D836B1" w:rsidP="002718BD">
      <w:pPr>
        <w:pStyle w:val="Textoindependiente"/>
        <w:tabs>
          <w:tab w:val="right" w:pos="9638"/>
        </w:tabs>
        <w:ind w:left="720"/>
        <w:rPr>
          <w:rFonts w:ascii="Arial" w:hAnsi="Arial" w:cs="Arial"/>
          <w:color w:val="auto"/>
          <w:szCs w:val="24"/>
          <w:lang w:val="es-UY" w:eastAsia="es-UY"/>
        </w:rPr>
      </w:pPr>
      <w:r w:rsidRPr="00D836B1">
        <w:rPr>
          <w:rFonts w:ascii="Arial" w:hAnsi="Arial" w:cs="Arial"/>
          <w:color w:val="auto"/>
          <w:szCs w:val="24"/>
          <w:lang w:val="es-UY" w:eastAsia="es-UY"/>
        </w:rPr>
        <w:br/>
      </w:r>
      <w:r w:rsidRPr="002718BD">
        <w:rPr>
          <w:rFonts w:ascii="Arial" w:hAnsi="Arial" w:cs="Arial"/>
          <w:b/>
          <w:color w:val="auto"/>
          <w:szCs w:val="24"/>
          <w:lang w:val="es-UY" w:eastAsia="es-UY"/>
        </w:rPr>
        <w:t>d)</w:t>
      </w:r>
      <w:r w:rsidRPr="00D836B1">
        <w:rPr>
          <w:rFonts w:ascii="Arial" w:hAnsi="Arial" w:cs="Arial"/>
          <w:color w:val="auto"/>
          <w:szCs w:val="24"/>
          <w:lang w:val="es-UY" w:eastAsia="es-UY"/>
        </w:rPr>
        <w:t xml:space="preserve"> Declaración Jurada del oferente de no ingresar en la </w:t>
      </w:r>
      <w:r w:rsidR="002718BD">
        <w:rPr>
          <w:rFonts w:ascii="Arial" w:hAnsi="Arial" w:cs="Arial"/>
          <w:color w:val="auto"/>
          <w:szCs w:val="24"/>
          <w:lang w:val="es-UY" w:eastAsia="es-UY"/>
        </w:rPr>
        <w:t xml:space="preserve">incompatibilidad prevista en el </w:t>
      </w:r>
      <w:r w:rsidRPr="00D836B1">
        <w:rPr>
          <w:rFonts w:ascii="Arial" w:hAnsi="Arial" w:cs="Arial"/>
          <w:color w:val="auto"/>
          <w:szCs w:val="24"/>
          <w:lang w:val="es-UY" w:eastAsia="es-UY"/>
        </w:rPr>
        <w:t xml:space="preserve">Art.46 del T.O.C.A.F. En caso de tratarse de consorcio </w:t>
      </w:r>
      <w:r w:rsidR="002718BD">
        <w:rPr>
          <w:rFonts w:ascii="Arial" w:hAnsi="Arial" w:cs="Arial"/>
          <w:color w:val="auto"/>
          <w:szCs w:val="24"/>
          <w:lang w:val="es-UY" w:eastAsia="es-UY"/>
        </w:rPr>
        <w:t xml:space="preserve">(constituido o a constituirse), dicha </w:t>
      </w:r>
      <w:r w:rsidRPr="00D836B1">
        <w:rPr>
          <w:rFonts w:ascii="Arial" w:hAnsi="Arial" w:cs="Arial"/>
          <w:color w:val="auto"/>
          <w:szCs w:val="24"/>
          <w:lang w:val="es-UY" w:eastAsia="es-UY"/>
        </w:rPr>
        <w:t xml:space="preserve">Declaración deberá presentarse por </w:t>
      </w:r>
      <w:r w:rsidR="002718BD">
        <w:rPr>
          <w:rFonts w:ascii="Arial" w:hAnsi="Arial" w:cs="Arial"/>
          <w:color w:val="auto"/>
          <w:szCs w:val="24"/>
          <w:lang w:val="es-UY" w:eastAsia="es-UY"/>
        </w:rPr>
        <w:t>cada una de las empresas. (Anexo II</w:t>
      </w:r>
      <w:r w:rsidRPr="00D836B1">
        <w:rPr>
          <w:rFonts w:ascii="Arial" w:hAnsi="Arial" w:cs="Arial"/>
          <w:color w:val="auto"/>
          <w:szCs w:val="24"/>
          <w:lang w:val="es-UY" w:eastAsia="es-UY"/>
        </w:rPr>
        <w:t>).</w:t>
      </w:r>
    </w:p>
    <w:p w:rsidR="002718BD" w:rsidRDefault="00D836B1" w:rsidP="002718BD">
      <w:pPr>
        <w:pStyle w:val="Textoindependiente"/>
        <w:tabs>
          <w:tab w:val="right" w:pos="9638"/>
        </w:tabs>
        <w:ind w:left="720"/>
        <w:rPr>
          <w:rFonts w:ascii="Arial" w:hAnsi="Arial" w:cs="Arial"/>
          <w:color w:val="auto"/>
          <w:szCs w:val="24"/>
          <w:lang w:val="es-UY" w:eastAsia="es-UY"/>
        </w:rPr>
      </w:pPr>
      <w:r w:rsidRPr="00D836B1">
        <w:rPr>
          <w:rFonts w:ascii="Arial" w:hAnsi="Arial" w:cs="Arial"/>
          <w:color w:val="auto"/>
          <w:szCs w:val="24"/>
          <w:lang w:val="es-UY" w:eastAsia="es-UY"/>
        </w:rPr>
        <w:br/>
      </w:r>
      <w:r w:rsidRPr="002718BD">
        <w:rPr>
          <w:rFonts w:ascii="Arial" w:hAnsi="Arial" w:cs="Arial"/>
          <w:b/>
          <w:color w:val="auto"/>
          <w:szCs w:val="24"/>
          <w:lang w:val="es-UY" w:eastAsia="es-UY"/>
        </w:rPr>
        <w:t>e)</w:t>
      </w:r>
      <w:r w:rsidRPr="00D836B1">
        <w:rPr>
          <w:rFonts w:ascii="Arial" w:hAnsi="Arial" w:cs="Arial"/>
          <w:color w:val="auto"/>
          <w:szCs w:val="24"/>
          <w:lang w:val="es-UY" w:eastAsia="es-UY"/>
        </w:rPr>
        <w:t xml:space="preserve"> “Resumen de confidencialidad” para el caso de pre</w:t>
      </w:r>
      <w:r w:rsidR="002718BD">
        <w:rPr>
          <w:rFonts w:ascii="Arial" w:hAnsi="Arial" w:cs="Arial"/>
          <w:color w:val="auto"/>
          <w:szCs w:val="24"/>
          <w:lang w:val="es-UY" w:eastAsia="es-UY"/>
        </w:rPr>
        <w:t xml:space="preserve">sentar información confidencial </w:t>
      </w:r>
      <w:r w:rsidRPr="00D836B1">
        <w:rPr>
          <w:rFonts w:ascii="Arial" w:hAnsi="Arial" w:cs="Arial"/>
          <w:color w:val="auto"/>
          <w:szCs w:val="24"/>
          <w:lang w:val="es-UY" w:eastAsia="es-UY"/>
        </w:rPr>
        <w:t>conforme lo dispuesto en el Decreto Nº232/2010.</w:t>
      </w:r>
    </w:p>
    <w:p w:rsidR="00D836B1" w:rsidRDefault="00D836B1" w:rsidP="002718BD">
      <w:pPr>
        <w:pStyle w:val="Textoindependiente"/>
        <w:tabs>
          <w:tab w:val="right" w:pos="9638"/>
        </w:tabs>
        <w:ind w:left="720"/>
        <w:rPr>
          <w:rFonts w:ascii="Arial" w:hAnsi="Arial" w:cs="Arial"/>
          <w:b/>
          <w:color w:val="auto"/>
          <w:szCs w:val="24"/>
          <w:lang w:val="es-UY" w:eastAsia="es-UY"/>
        </w:rPr>
      </w:pPr>
      <w:r w:rsidRPr="00D836B1">
        <w:rPr>
          <w:rFonts w:ascii="Arial" w:hAnsi="Arial" w:cs="Arial"/>
          <w:color w:val="auto"/>
          <w:szCs w:val="24"/>
          <w:lang w:val="es-UY" w:eastAsia="es-UY"/>
        </w:rPr>
        <w:br/>
      </w:r>
      <w:r w:rsidRPr="002718BD">
        <w:rPr>
          <w:rFonts w:ascii="Arial" w:hAnsi="Arial" w:cs="Arial"/>
          <w:b/>
          <w:color w:val="auto"/>
          <w:szCs w:val="24"/>
          <w:lang w:val="es-UY" w:eastAsia="es-UY"/>
        </w:rPr>
        <w:t>IMPORTANTE: Se verificará que la/s persona/s que fir</w:t>
      </w:r>
      <w:r w:rsidR="002718BD" w:rsidRPr="002718BD">
        <w:rPr>
          <w:rFonts w:ascii="Arial" w:hAnsi="Arial" w:cs="Arial"/>
          <w:b/>
          <w:color w:val="auto"/>
          <w:szCs w:val="24"/>
          <w:lang w:val="es-UY" w:eastAsia="es-UY"/>
        </w:rPr>
        <w:t xml:space="preserve">men la oferta (los formularios, </w:t>
      </w:r>
      <w:r w:rsidRPr="002718BD">
        <w:rPr>
          <w:rFonts w:ascii="Arial" w:hAnsi="Arial" w:cs="Arial"/>
          <w:b/>
          <w:color w:val="auto"/>
          <w:szCs w:val="24"/>
          <w:lang w:val="es-UY" w:eastAsia="es-UY"/>
        </w:rPr>
        <w:t>las planillas de cotización de precios, así co</w:t>
      </w:r>
      <w:r w:rsidR="002718BD" w:rsidRPr="002718BD">
        <w:rPr>
          <w:rFonts w:ascii="Arial" w:hAnsi="Arial" w:cs="Arial"/>
          <w:b/>
          <w:color w:val="auto"/>
          <w:szCs w:val="24"/>
          <w:lang w:val="es-UY" w:eastAsia="es-UY"/>
        </w:rPr>
        <w:t xml:space="preserve">mo cualquier otro documento que </w:t>
      </w:r>
      <w:r w:rsidRPr="002718BD">
        <w:rPr>
          <w:rFonts w:ascii="Arial" w:hAnsi="Arial" w:cs="Arial"/>
          <w:b/>
          <w:color w:val="auto"/>
          <w:szCs w:val="24"/>
          <w:lang w:val="es-UY" w:eastAsia="es-UY"/>
        </w:rPr>
        <w:t>corresponda) y comparezca a lo largo del procedimiento licitatori</w:t>
      </w:r>
      <w:r w:rsidR="002718BD" w:rsidRPr="002718BD">
        <w:rPr>
          <w:rFonts w:ascii="Arial" w:hAnsi="Arial" w:cs="Arial"/>
          <w:b/>
          <w:color w:val="auto"/>
          <w:szCs w:val="24"/>
          <w:lang w:val="es-UY" w:eastAsia="es-UY"/>
        </w:rPr>
        <w:t xml:space="preserve">o en </w:t>
      </w:r>
      <w:r w:rsidRPr="002718BD">
        <w:rPr>
          <w:rFonts w:ascii="Arial" w:hAnsi="Arial" w:cs="Arial"/>
          <w:b/>
          <w:color w:val="auto"/>
          <w:szCs w:val="24"/>
          <w:lang w:val="es-UY" w:eastAsia="es-UY"/>
        </w:rPr>
        <w:t>representación de la empresa, esté acreditado en R</w:t>
      </w:r>
      <w:r w:rsidR="002718BD" w:rsidRPr="002718BD">
        <w:rPr>
          <w:rFonts w:ascii="Arial" w:hAnsi="Arial" w:cs="Arial"/>
          <w:b/>
          <w:color w:val="auto"/>
          <w:szCs w:val="24"/>
          <w:lang w:val="es-UY" w:eastAsia="es-UY"/>
        </w:rPr>
        <w:t xml:space="preserve">.U.P.E. en calidad de titular o representante autorizado a </w:t>
      </w:r>
      <w:r w:rsidRPr="002718BD">
        <w:rPr>
          <w:rFonts w:ascii="Arial" w:hAnsi="Arial" w:cs="Arial"/>
          <w:b/>
          <w:color w:val="auto"/>
          <w:szCs w:val="24"/>
          <w:lang w:val="es-UY" w:eastAsia="es-UY"/>
        </w:rPr>
        <w:t>esos efectos.</w:t>
      </w:r>
      <w:r w:rsidRPr="002718BD">
        <w:rPr>
          <w:rFonts w:ascii="Arial" w:hAnsi="Arial" w:cs="Arial"/>
          <w:b/>
          <w:color w:val="auto"/>
          <w:szCs w:val="24"/>
          <w:lang w:val="es-UY" w:eastAsia="es-UY"/>
        </w:rPr>
        <w:br/>
        <w:t>En caso de que al momento de la apertura la representación no se encuentre</w:t>
      </w:r>
      <w:r w:rsidRPr="002718BD">
        <w:rPr>
          <w:rFonts w:ascii="Arial" w:hAnsi="Arial" w:cs="Arial"/>
          <w:b/>
          <w:color w:val="auto"/>
          <w:szCs w:val="24"/>
          <w:lang w:val="es-UY" w:eastAsia="es-UY"/>
        </w:rPr>
        <w:br/>
        <w:t>acreditada en R.U.P.E., la Administración podrá otorgar el plazo dispuesto en el</w:t>
      </w:r>
      <w:r w:rsidRPr="002718BD">
        <w:rPr>
          <w:rFonts w:ascii="Arial" w:hAnsi="Arial" w:cs="Arial"/>
          <w:b/>
          <w:color w:val="auto"/>
          <w:szCs w:val="24"/>
          <w:lang w:val="es-UY" w:eastAsia="es-UY"/>
        </w:rPr>
        <w:br/>
        <w:t>Art.65 Inciso 7 del T.O.C.A.F. a fin de que el proveedor realice las gestiones</w:t>
      </w:r>
      <w:r w:rsidRPr="002718BD">
        <w:rPr>
          <w:rFonts w:ascii="Arial" w:hAnsi="Arial" w:cs="Arial"/>
          <w:b/>
          <w:color w:val="auto"/>
          <w:szCs w:val="24"/>
          <w:lang w:val="es-UY" w:eastAsia="es-UY"/>
        </w:rPr>
        <w:br/>
        <w:t>pertinentes al respecto.</w:t>
      </w:r>
    </w:p>
    <w:p w:rsidR="003A76ED" w:rsidRPr="002718BD" w:rsidRDefault="003A76ED" w:rsidP="003A76ED">
      <w:pPr>
        <w:pStyle w:val="Textoindependiente"/>
        <w:tabs>
          <w:tab w:val="right" w:pos="9638"/>
        </w:tabs>
        <w:ind w:left="720"/>
        <w:rPr>
          <w:rFonts w:ascii="Arial" w:hAnsi="Arial" w:cs="Arial"/>
          <w:b/>
          <w:color w:val="auto"/>
          <w:szCs w:val="24"/>
        </w:rPr>
      </w:pPr>
      <w:r w:rsidRPr="003A76ED">
        <w:rPr>
          <w:rFonts w:ascii="Arial" w:hAnsi="Arial" w:cs="Arial"/>
          <w:b/>
          <w:color w:val="auto"/>
          <w:szCs w:val="24"/>
        </w:rPr>
        <w:t>Toda Declaración Jurada a presentarse por los ofer</w:t>
      </w:r>
      <w:r>
        <w:rPr>
          <w:rFonts w:ascii="Arial" w:hAnsi="Arial" w:cs="Arial"/>
          <w:b/>
          <w:color w:val="auto"/>
          <w:szCs w:val="24"/>
        </w:rPr>
        <w:t xml:space="preserve">entes deberá dar cumplimiento a </w:t>
      </w:r>
      <w:r w:rsidRPr="003A76ED">
        <w:rPr>
          <w:rFonts w:ascii="Arial" w:hAnsi="Arial" w:cs="Arial"/>
          <w:b/>
          <w:color w:val="auto"/>
          <w:szCs w:val="24"/>
        </w:rPr>
        <w:t>lo previsto en el Art. 71 de la Ley Nº17.738 del 07/01</w:t>
      </w:r>
      <w:r>
        <w:rPr>
          <w:rFonts w:ascii="Arial" w:hAnsi="Arial" w:cs="Arial"/>
          <w:b/>
          <w:color w:val="auto"/>
          <w:szCs w:val="24"/>
        </w:rPr>
        <w:t xml:space="preserve">/2004 y su literal G adhiriendo </w:t>
      </w:r>
      <w:r w:rsidRPr="003A76ED">
        <w:rPr>
          <w:rFonts w:ascii="Arial" w:hAnsi="Arial" w:cs="Arial"/>
          <w:b/>
          <w:color w:val="auto"/>
          <w:szCs w:val="24"/>
        </w:rPr>
        <w:t>los Timbres Profesionales correspondientes.</w:t>
      </w:r>
    </w:p>
    <w:p w:rsidR="00D836B1" w:rsidRPr="002718BD" w:rsidRDefault="00D836B1" w:rsidP="00D836B1">
      <w:pPr>
        <w:pStyle w:val="Textoindependiente"/>
        <w:tabs>
          <w:tab w:val="right" w:pos="9638"/>
        </w:tabs>
        <w:ind w:left="720"/>
        <w:rPr>
          <w:rFonts w:ascii="Arial" w:hAnsi="Arial" w:cs="Arial"/>
          <w:b/>
          <w:color w:val="auto"/>
          <w:szCs w:val="24"/>
        </w:rPr>
      </w:pPr>
    </w:p>
    <w:p w:rsidR="002718BD" w:rsidRPr="002718BD" w:rsidRDefault="002718BD">
      <w:pPr>
        <w:tabs>
          <w:tab w:val="left" w:pos="720"/>
          <w:tab w:val="right" w:pos="9638"/>
        </w:tabs>
        <w:jc w:val="both"/>
        <w:rPr>
          <w:rFonts w:ascii="Arial" w:hAnsi="Arial" w:cs="Arial"/>
          <w:color w:val="FF0000"/>
          <w:sz w:val="24"/>
          <w:szCs w:val="24"/>
        </w:rPr>
      </w:pPr>
    </w:p>
    <w:p w:rsidR="00264732" w:rsidRPr="002718BD" w:rsidRDefault="00264732">
      <w:pPr>
        <w:tabs>
          <w:tab w:val="right" w:pos="9638"/>
        </w:tabs>
        <w:jc w:val="both"/>
        <w:rPr>
          <w:rFonts w:ascii="Arial" w:hAnsi="Arial" w:cs="Arial"/>
          <w:b/>
          <w:color w:val="FF0000"/>
          <w:sz w:val="24"/>
          <w:szCs w:val="24"/>
          <w:u w:val="single"/>
        </w:rPr>
      </w:pPr>
    </w:p>
    <w:p w:rsidR="00264732" w:rsidRDefault="00D10D0E">
      <w:pPr>
        <w:pStyle w:val="Textoindependiente"/>
        <w:tabs>
          <w:tab w:val="left" w:pos="0"/>
          <w:tab w:val="right" w:pos="9638"/>
        </w:tabs>
        <w:rPr>
          <w:rFonts w:ascii="Arial" w:hAnsi="Arial" w:cs="Arial"/>
          <w:b/>
          <w:color w:val="auto"/>
          <w:szCs w:val="24"/>
        </w:rPr>
      </w:pPr>
      <w:r w:rsidRPr="00CC76AC">
        <w:rPr>
          <w:rFonts w:ascii="Arial" w:hAnsi="Arial" w:cs="Arial"/>
          <w:b/>
          <w:color w:val="auto"/>
          <w:szCs w:val="24"/>
          <w:u w:val="single"/>
        </w:rPr>
        <w:t>9) MANTENIMIENTO DE OFERTA:</w:t>
      </w:r>
      <w:r w:rsidRPr="00CC76AC">
        <w:rPr>
          <w:rFonts w:ascii="Arial" w:hAnsi="Arial" w:cs="Arial"/>
          <w:b/>
          <w:color w:val="auto"/>
          <w:szCs w:val="24"/>
        </w:rPr>
        <w:t xml:space="preserve"> </w:t>
      </w:r>
    </w:p>
    <w:p w:rsidR="003A76ED" w:rsidRPr="00CC76AC" w:rsidRDefault="003A76ED">
      <w:pPr>
        <w:pStyle w:val="Textoindependiente"/>
        <w:tabs>
          <w:tab w:val="left" w:pos="0"/>
          <w:tab w:val="right" w:pos="9638"/>
        </w:tabs>
        <w:rPr>
          <w:rFonts w:ascii="Arial" w:hAnsi="Arial" w:cs="Arial"/>
          <w:b/>
          <w:color w:val="auto"/>
          <w:szCs w:val="24"/>
        </w:rPr>
      </w:pPr>
    </w:p>
    <w:p w:rsidR="00264732" w:rsidRPr="00CC76AC" w:rsidRDefault="00264732">
      <w:pPr>
        <w:pStyle w:val="Textoindependiente"/>
        <w:tabs>
          <w:tab w:val="left" w:pos="0"/>
          <w:tab w:val="right" w:pos="9638"/>
        </w:tabs>
        <w:rPr>
          <w:rFonts w:ascii="Arial" w:hAnsi="Arial" w:cs="Arial"/>
          <w:b/>
          <w:color w:val="auto"/>
          <w:szCs w:val="24"/>
        </w:rPr>
      </w:pPr>
    </w:p>
    <w:p w:rsidR="00264732" w:rsidRDefault="00D10D0E">
      <w:pPr>
        <w:pStyle w:val="Textoindependiente"/>
        <w:tabs>
          <w:tab w:val="left" w:pos="0"/>
          <w:tab w:val="right" w:leader="hyphen" w:pos="9638"/>
        </w:tabs>
        <w:rPr>
          <w:rFonts w:ascii="Arial" w:hAnsi="Arial" w:cs="Arial"/>
          <w:color w:val="auto"/>
          <w:szCs w:val="24"/>
        </w:rPr>
      </w:pPr>
      <w:r w:rsidRPr="00CC76AC">
        <w:rPr>
          <w:rFonts w:ascii="Arial" w:hAnsi="Arial" w:cs="Arial"/>
          <w:color w:val="auto"/>
          <w:szCs w:val="24"/>
        </w:rPr>
        <w:t>Los oferentes deberán garantizar el mantenimiento de la oferta por el plazo de 150 (ciento cincuenta) días. Vencido dicho plazo la vigencia de las ofertas se considerará automáticamente renovada por igual período, salvo manifestación expresa en contrario por parte de los oferentes, cursada con 30 días de anticipación al vencimiento del plazo de 150 días indicado.</w:t>
      </w:r>
      <w:r w:rsidRPr="00CC76AC">
        <w:rPr>
          <w:rFonts w:ascii="Arial" w:hAnsi="Arial" w:cs="Arial"/>
          <w:color w:val="auto"/>
          <w:szCs w:val="24"/>
        </w:rPr>
        <w:tab/>
      </w:r>
    </w:p>
    <w:p w:rsidR="003A76ED" w:rsidRDefault="003A76ED">
      <w:pPr>
        <w:pStyle w:val="Textoindependiente"/>
        <w:tabs>
          <w:tab w:val="left" w:pos="0"/>
          <w:tab w:val="right" w:leader="hyphen" w:pos="9638"/>
        </w:tabs>
        <w:rPr>
          <w:rFonts w:ascii="Arial" w:hAnsi="Arial" w:cs="Arial"/>
          <w:color w:val="auto"/>
          <w:szCs w:val="24"/>
        </w:rPr>
      </w:pPr>
    </w:p>
    <w:p w:rsidR="003A76ED" w:rsidRDefault="003A76ED">
      <w:pPr>
        <w:pStyle w:val="Textoindependiente"/>
        <w:tabs>
          <w:tab w:val="left" w:pos="0"/>
          <w:tab w:val="right" w:leader="hyphen" w:pos="9638"/>
        </w:tabs>
        <w:rPr>
          <w:rFonts w:ascii="Arial" w:hAnsi="Arial" w:cs="Arial"/>
          <w:color w:val="auto"/>
          <w:szCs w:val="24"/>
        </w:rPr>
      </w:pPr>
    </w:p>
    <w:p w:rsidR="003A76ED" w:rsidRDefault="003A76ED">
      <w:pPr>
        <w:pStyle w:val="Textoindependiente"/>
        <w:tabs>
          <w:tab w:val="left" w:pos="0"/>
          <w:tab w:val="right" w:leader="hyphen" w:pos="9638"/>
        </w:tabs>
        <w:rPr>
          <w:rFonts w:ascii="Arial" w:hAnsi="Arial" w:cs="Arial"/>
          <w:color w:val="auto"/>
          <w:szCs w:val="24"/>
        </w:rPr>
      </w:pPr>
    </w:p>
    <w:p w:rsidR="003A76ED" w:rsidRDefault="003A76ED">
      <w:pPr>
        <w:pStyle w:val="Textoindependiente"/>
        <w:tabs>
          <w:tab w:val="left" w:pos="0"/>
          <w:tab w:val="right" w:leader="hyphen" w:pos="9638"/>
        </w:tabs>
        <w:rPr>
          <w:rFonts w:ascii="Arial" w:hAnsi="Arial" w:cs="Arial"/>
          <w:color w:val="auto"/>
          <w:szCs w:val="24"/>
        </w:rPr>
      </w:pPr>
    </w:p>
    <w:p w:rsidR="003A76ED" w:rsidRDefault="003A76ED">
      <w:pPr>
        <w:pStyle w:val="Textoindependiente"/>
        <w:tabs>
          <w:tab w:val="left" w:pos="0"/>
          <w:tab w:val="right" w:leader="hyphen" w:pos="9638"/>
        </w:tabs>
        <w:rPr>
          <w:rFonts w:ascii="Arial" w:hAnsi="Arial" w:cs="Arial"/>
          <w:color w:val="auto"/>
          <w:szCs w:val="24"/>
        </w:rPr>
      </w:pPr>
    </w:p>
    <w:p w:rsidR="003A76ED" w:rsidRDefault="003A76ED">
      <w:pPr>
        <w:pStyle w:val="Textoindependiente"/>
        <w:tabs>
          <w:tab w:val="left" w:pos="0"/>
          <w:tab w:val="right" w:leader="hyphen" w:pos="9638"/>
        </w:tabs>
        <w:rPr>
          <w:rFonts w:ascii="Arial" w:hAnsi="Arial" w:cs="Arial"/>
          <w:color w:val="auto"/>
          <w:szCs w:val="24"/>
        </w:rPr>
      </w:pPr>
    </w:p>
    <w:p w:rsidR="003A76ED" w:rsidRPr="00CC76AC" w:rsidRDefault="003A76ED">
      <w:pPr>
        <w:pStyle w:val="Textoindependiente"/>
        <w:tabs>
          <w:tab w:val="left" w:pos="0"/>
          <w:tab w:val="right" w:leader="hyphen" w:pos="9638"/>
        </w:tabs>
        <w:rPr>
          <w:rFonts w:ascii="Arial" w:hAnsi="Arial" w:cs="Arial"/>
          <w:color w:val="auto"/>
          <w:szCs w:val="24"/>
        </w:rPr>
      </w:pPr>
    </w:p>
    <w:p w:rsidR="00264732" w:rsidRPr="00CC76AC" w:rsidRDefault="00264732">
      <w:pPr>
        <w:pStyle w:val="Textoindependiente"/>
        <w:tabs>
          <w:tab w:val="right" w:pos="9638"/>
        </w:tabs>
        <w:rPr>
          <w:rFonts w:ascii="Arial" w:hAnsi="Arial" w:cs="Arial"/>
          <w:b/>
          <w:color w:val="auto"/>
          <w:szCs w:val="24"/>
          <w:u w:val="single"/>
        </w:rPr>
      </w:pPr>
    </w:p>
    <w:p w:rsidR="00264732" w:rsidRDefault="00D10D0E">
      <w:pPr>
        <w:pStyle w:val="Textoindependiente"/>
        <w:tabs>
          <w:tab w:val="right" w:pos="9638"/>
        </w:tabs>
        <w:rPr>
          <w:rFonts w:ascii="Arial" w:hAnsi="Arial" w:cs="Arial"/>
          <w:b/>
          <w:bCs/>
          <w:color w:val="auto"/>
          <w:szCs w:val="24"/>
          <w:u w:val="single"/>
        </w:rPr>
      </w:pPr>
      <w:r w:rsidRPr="00CC76AC">
        <w:rPr>
          <w:rFonts w:ascii="Arial" w:hAnsi="Arial" w:cs="Arial"/>
          <w:b/>
          <w:bCs/>
          <w:color w:val="auto"/>
          <w:szCs w:val="24"/>
          <w:u w:val="single"/>
        </w:rPr>
        <w:lastRenderedPageBreak/>
        <w:t xml:space="preserve">10) EVALUACION DE LAS OFERTAS </w:t>
      </w:r>
      <w:r w:rsidR="00705D4D" w:rsidRPr="00CC76AC">
        <w:rPr>
          <w:rFonts w:ascii="Arial" w:hAnsi="Arial" w:cs="Arial"/>
          <w:b/>
          <w:bCs/>
          <w:color w:val="auto"/>
          <w:szCs w:val="24"/>
          <w:u w:val="single"/>
        </w:rPr>
        <w:t>Y ADJUDICACIÓ</w:t>
      </w:r>
      <w:r w:rsidRPr="00CC76AC">
        <w:rPr>
          <w:rFonts w:ascii="Arial" w:hAnsi="Arial" w:cs="Arial"/>
          <w:b/>
          <w:bCs/>
          <w:color w:val="auto"/>
          <w:szCs w:val="24"/>
          <w:u w:val="single"/>
        </w:rPr>
        <w:t>N:</w:t>
      </w:r>
    </w:p>
    <w:p w:rsidR="002718BD" w:rsidRDefault="002718BD">
      <w:pPr>
        <w:pStyle w:val="Textoindependiente"/>
        <w:tabs>
          <w:tab w:val="right" w:pos="9638"/>
        </w:tabs>
        <w:rPr>
          <w:rFonts w:ascii="Arial" w:hAnsi="Arial" w:cs="Arial"/>
          <w:b/>
          <w:bCs/>
          <w:color w:val="auto"/>
          <w:szCs w:val="24"/>
          <w:u w:val="single"/>
        </w:rPr>
      </w:pPr>
    </w:p>
    <w:p w:rsidR="002718BD" w:rsidRDefault="002718BD">
      <w:pPr>
        <w:pStyle w:val="Textoindependiente"/>
        <w:tabs>
          <w:tab w:val="right" w:pos="9638"/>
        </w:tabs>
        <w:rPr>
          <w:rFonts w:ascii="Arial" w:hAnsi="Arial" w:cs="Arial"/>
          <w:b/>
          <w:bCs/>
          <w:color w:val="auto"/>
          <w:szCs w:val="24"/>
          <w:u w:val="single"/>
        </w:rPr>
      </w:pPr>
      <w:r>
        <w:rPr>
          <w:rFonts w:ascii="Arial" w:hAnsi="Arial" w:cs="Arial"/>
          <w:b/>
          <w:bCs/>
          <w:color w:val="auto"/>
          <w:szCs w:val="24"/>
          <w:u w:val="single"/>
        </w:rPr>
        <w:t>REQUISITOS MÍNIMOS:</w:t>
      </w:r>
    </w:p>
    <w:p w:rsidR="002718BD" w:rsidRDefault="002718BD">
      <w:pPr>
        <w:pStyle w:val="Textoindependiente"/>
        <w:tabs>
          <w:tab w:val="right" w:pos="9638"/>
        </w:tabs>
        <w:rPr>
          <w:rFonts w:ascii="Arial" w:hAnsi="Arial" w:cs="Arial"/>
          <w:b/>
          <w:bCs/>
          <w:color w:val="auto"/>
          <w:szCs w:val="24"/>
          <w:u w:val="single"/>
        </w:rPr>
      </w:pPr>
    </w:p>
    <w:tbl>
      <w:tblPr>
        <w:tblStyle w:val="Tablaconcuadrcula"/>
        <w:tblW w:w="0" w:type="auto"/>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9778"/>
      </w:tblGrid>
      <w:tr w:rsidR="002718BD" w:rsidRPr="002718BD" w:rsidTr="002718BD">
        <w:tc>
          <w:tcPr>
            <w:tcW w:w="9778" w:type="dxa"/>
          </w:tcPr>
          <w:p w:rsidR="002718BD" w:rsidRDefault="002718BD">
            <w:pPr>
              <w:pStyle w:val="Textoindependiente"/>
              <w:tabs>
                <w:tab w:val="right" w:pos="9638"/>
              </w:tabs>
              <w:rPr>
                <w:rFonts w:ascii="Arial" w:hAnsi="Arial" w:cs="Arial"/>
                <w:b/>
                <w:bCs/>
                <w:color w:val="auto"/>
                <w:sz w:val="30"/>
                <w:szCs w:val="30"/>
                <w:u w:val="single"/>
              </w:rPr>
            </w:pPr>
          </w:p>
          <w:p w:rsidR="002718BD" w:rsidRPr="002718BD" w:rsidRDefault="002718BD">
            <w:pPr>
              <w:pStyle w:val="Textoindependiente"/>
              <w:tabs>
                <w:tab w:val="right" w:pos="9638"/>
              </w:tabs>
              <w:rPr>
                <w:rFonts w:ascii="Arial" w:hAnsi="Arial" w:cs="Arial"/>
                <w:b/>
                <w:bCs/>
                <w:color w:val="auto"/>
                <w:sz w:val="30"/>
                <w:szCs w:val="30"/>
                <w:u w:val="single"/>
              </w:rPr>
            </w:pPr>
            <w:r w:rsidRPr="002718BD">
              <w:rPr>
                <w:rFonts w:ascii="Arial" w:hAnsi="Arial" w:cs="Arial"/>
                <w:b/>
                <w:bCs/>
                <w:color w:val="auto"/>
                <w:sz w:val="30"/>
                <w:szCs w:val="30"/>
                <w:u w:val="single"/>
              </w:rPr>
              <w:t>ATENCIÓN</w:t>
            </w:r>
          </w:p>
          <w:p w:rsidR="002718BD" w:rsidRPr="002718BD" w:rsidRDefault="002718BD">
            <w:pPr>
              <w:pStyle w:val="Textoindependiente"/>
              <w:tabs>
                <w:tab w:val="right" w:pos="9638"/>
              </w:tabs>
              <w:rPr>
                <w:rFonts w:ascii="Arial" w:hAnsi="Arial" w:cs="Arial"/>
                <w:b/>
                <w:bCs/>
                <w:color w:val="auto"/>
                <w:sz w:val="30"/>
                <w:szCs w:val="30"/>
                <w:u w:val="single"/>
              </w:rPr>
            </w:pPr>
          </w:p>
          <w:p w:rsidR="002718BD" w:rsidRPr="002718BD" w:rsidRDefault="002718BD">
            <w:pPr>
              <w:pStyle w:val="Textoindependiente"/>
              <w:tabs>
                <w:tab w:val="right" w:pos="9638"/>
              </w:tabs>
              <w:rPr>
                <w:rFonts w:ascii="Arial" w:hAnsi="Arial" w:cs="Arial"/>
                <w:b/>
                <w:bCs/>
                <w:color w:val="auto"/>
                <w:sz w:val="30"/>
                <w:szCs w:val="30"/>
                <w:u w:val="single"/>
              </w:rPr>
            </w:pPr>
            <w:r w:rsidRPr="002718BD">
              <w:rPr>
                <w:rFonts w:ascii="Arial" w:hAnsi="Arial" w:cs="Arial"/>
                <w:b/>
                <w:bCs/>
                <w:color w:val="auto"/>
                <w:sz w:val="30"/>
                <w:szCs w:val="30"/>
                <w:u w:val="single"/>
              </w:rPr>
              <w:t>De no presentar lo solicitado como requisitos mínimos en las condiciones establecidas, determinará que la oferta no sea valorada por la Administración (artículo 63 del TOCAF).</w:t>
            </w:r>
          </w:p>
          <w:p w:rsidR="002718BD" w:rsidRPr="002718BD" w:rsidRDefault="002718BD">
            <w:pPr>
              <w:pStyle w:val="Textoindependiente"/>
              <w:tabs>
                <w:tab w:val="right" w:pos="9638"/>
              </w:tabs>
              <w:rPr>
                <w:rFonts w:ascii="Arial" w:hAnsi="Arial" w:cs="Arial"/>
                <w:b/>
                <w:bCs/>
                <w:color w:val="auto"/>
                <w:sz w:val="30"/>
                <w:szCs w:val="30"/>
                <w:u w:val="single"/>
              </w:rPr>
            </w:pPr>
          </w:p>
        </w:tc>
      </w:tr>
    </w:tbl>
    <w:p w:rsidR="00264732" w:rsidRPr="00CC76AC" w:rsidRDefault="00264732">
      <w:pPr>
        <w:pStyle w:val="Sangradetextonormal"/>
        <w:tabs>
          <w:tab w:val="right" w:pos="9638"/>
        </w:tabs>
        <w:spacing w:after="120"/>
        <w:ind w:left="0" w:firstLine="0"/>
        <w:rPr>
          <w:bCs/>
          <w:iCs/>
          <w:color w:val="auto"/>
          <w:sz w:val="24"/>
          <w:szCs w:val="24"/>
        </w:rPr>
      </w:pPr>
    </w:p>
    <w:p w:rsidR="000528EB" w:rsidRDefault="00D10D0E" w:rsidP="000528EB">
      <w:pPr>
        <w:pStyle w:val="Sangradetextonormal"/>
        <w:tabs>
          <w:tab w:val="right" w:pos="9638"/>
        </w:tabs>
        <w:spacing w:after="120"/>
        <w:ind w:left="0" w:firstLine="0"/>
        <w:rPr>
          <w:bCs/>
          <w:iCs/>
          <w:color w:val="auto"/>
          <w:sz w:val="24"/>
          <w:szCs w:val="24"/>
        </w:rPr>
      </w:pPr>
      <w:r w:rsidRPr="00CC76AC">
        <w:rPr>
          <w:bCs/>
          <w:iCs/>
          <w:color w:val="auto"/>
          <w:sz w:val="24"/>
          <w:szCs w:val="24"/>
        </w:rPr>
        <w:t>Los oferentes deberán de acreditar el cumplimiento de los siguientes requisitos mínimos:</w:t>
      </w:r>
    </w:p>
    <w:p w:rsidR="00665574" w:rsidRPr="000528EB" w:rsidRDefault="00D10D0E" w:rsidP="000528EB">
      <w:pPr>
        <w:pStyle w:val="Sangradetextonormal"/>
        <w:numPr>
          <w:ilvl w:val="0"/>
          <w:numId w:val="13"/>
        </w:numPr>
        <w:tabs>
          <w:tab w:val="right" w:pos="9638"/>
        </w:tabs>
        <w:spacing w:after="120"/>
        <w:rPr>
          <w:bCs/>
          <w:iCs/>
          <w:color w:val="auto"/>
          <w:sz w:val="24"/>
          <w:szCs w:val="24"/>
        </w:rPr>
      </w:pPr>
      <w:r w:rsidRPr="00665574">
        <w:rPr>
          <w:b/>
          <w:color w:val="auto"/>
          <w:sz w:val="24"/>
          <w:szCs w:val="24"/>
        </w:rPr>
        <w:t xml:space="preserve">Antigüedad </w:t>
      </w:r>
      <w:r w:rsidR="00665574" w:rsidRPr="00665574">
        <w:rPr>
          <w:b/>
          <w:color w:val="auto"/>
          <w:sz w:val="24"/>
          <w:szCs w:val="24"/>
        </w:rPr>
        <w:t>mínima:</w:t>
      </w:r>
      <w:r w:rsidR="00665574">
        <w:rPr>
          <w:color w:val="auto"/>
          <w:sz w:val="24"/>
          <w:szCs w:val="24"/>
        </w:rPr>
        <w:t xml:space="preserve"> </w:t>
      </w:r>
      <w:r w:rsidR="00665574" w:rsidRPr="00665574">
        <w:rPr>
          <w:b/>
          <w:color w:val="auto"/>
          <w:sz w:val="24"/>
          <w:szCs w:val="24"/>
        </w:rPr>
        <w:t>3 años</w:t>
      </w:r>
      <w:r w:rsidR="00665574">
        <w:rPr>
          <w:color w:val="auto"/>
          <w:sz w:val="24"/>
          <w:szCs w:val="24"/>
        </w:rPr>
        <w:t xml:space="preserve">, requisito que será verificado por la Administración mediante cualquier documento (formulario-certificado) de DGI que se encuentre subido al R.U.P.E., al amparo de lo establecido  en el </w:t>
      </w:r>
      <w:r w:rsidR="00974FC7">
        <w:rPr>
          <w:color w:val="auto"/>
          <w:sz w:val="24"/>
          <w:szCs w:val="24"/>
        </w:rPr>
        <w:t>artículo</w:t>
      </w:r>
      <w:r w:rsidR="00665574">
        <w:rPr>
          <w:color w:val="auto"/>
          <w:sz w:val="24"/>
          <w:szCs w:val="24"/>
        </w:rPr>
        <w:t xml:space="preserve"> 9 del Pliego Único de Bases y Condiciones Generales para Contratos de Suministros y Servicios No Personales Decreto N° 131/014.</w:t>
      </w:r>
    </w:p>
    <w:p w:rsidR="000528EB" w:rsidRDefault="00665574" w:rsidP="00665574">
      <w:pPr>
        <w:pStyle w:val="Prrafodelista"/>
        <w:tabs>
          <w:tab w:val="right" w:leader="hyphen" w:pos="9638"/>
        </w:tabs>
        <w:ind w:left="0"/>
        <w:jc w:val="both"/>
        <w:rPr>
          <w:rFonts w:ascii="Arial" w:hAnsi="Arial" w:cs="Arial"/>
          <w:color w:val="auto"/>
          <w:sz w:val="24"/>
          <w:szCs w:val="24"/>
        </w:rPr>
      </w:pPr>
      <w:r w:rsidRPr="00665574">
        <w:rPr>
          <w:rFonts w:ascii="Arial" w:hAnsi="Arial" w:cs="Arial"/>
          <w:color w:val="auto"/>
          <w:sz w:val="24"/>
          <w:szCs w:val="24"/>
        </w:rPr>
        <w:t xml:space="preserve">En caso de no existir documento probatorio de dicha antigüedad en R.U.P.E. </w:t>
      </w:r>
      <w:r w:rsidR="000528EB">
        <w:rPr>
          <w:rFonts w:ascii="Arial" w:hAnsi="Arial" w:cs="Arial"/>
          <w:color w:val="auto"/>
          <w:sz w:val="24"/>
          <w:szCs w:val="24"/>
        </w:rPr>
        <w:t>deberá presentarse certificado notarial acreditante del referido requisito.</w:t>
      </w:r>
    </w:p>
    <w:p w:rsidR="000528EB" w:rsidRDefault="000528EB" w:rsidP="00665574">
      <w:pPr>
        <w:pStyle w:val="Prrafodelista"/>
        <w:tabs>
          <w:tab w:val="right" w:leader="hyphen" w:pos="9638"/>
        </w:tabs>
        <w:ind w:left="0"/>
        <w:jc w:val="both"/>
        <w:rPr>
          <w:rFonts w:ascii="Arial" w:hAnsi="Arial" w:cs="Arial"/>
          <w:color w:val="auto"/>
          <w:sz w:val="24"/>
          <w:szCs w:val="24"/>
        </w:rPr>
      </w:pPr>
    </w:p>
    <w:p w:rsidR="00665574" w:rsidRDefault="000528EB" w:rsidP="00665574">
      <w:pPr>
        <w:pStyle w:val="Prrafodelista"/>
        <w:tabs>
          <w:tab w:val="right" w:leader="hyphen" w:pos="9638"/>
        </w:tabs>
        <w:ind w:left="0"/>
        <w:jc w:val="both"/>
        <w:rPr>
          <w:rFonts w:ascii="Arial" w:hAnsi="Arial" w:cs="Arial"/>
          <w:color w:val="auto"/>
          <w:sz w:val="24"/>
          <w:szCs w:val="24"/>
        </w:rPr>
      </w:pPr>
      <w:r>
        <w:rPr>
          <w:rFonts w:ascii="Arial" w:hAnsi="Arial" w:cs="Arial"/>
          <w:color w:val="auto"/>
          <w:sz w:val="24"/>
          <w:szCs w:val="24"/>
        </w:rPr>
        <w:t>En caso de tratarse de consorcio a constituirse bastará con la acreditación de la referida documentación por cualquiera de sus integrantes.</w:t>
      </w:r>
    </w:p>
    <w:p w:rsidR="00876DBB" w:rsidRDefault="00876DBB" w:rsidP="00876DBB">
      <w:pPr>
        <w:pStyle w:val="Prrafodelista"/>
        <w:numPr>
          <w:ilvl w:val="0"/>
          <w:numId w:val="13"/>
        </w:numPr>
        <w:tabs>
          <w:tab w:val="right" w:leader="hyphen" w:pos="9638"/>
        </w:tabs>
        <w:jc w:val="both"/>
        <w:rPr>
          <w:rFonts w:ascii="Arial" w:hAnsi="Arial" w:cs="Arial"/>
          <w:color w:val="auto"/>
          <w:sz w:val="24"/>
          <w:szCs w:val="24"/>
        </w:rPr>
      </w:pPr>
      <w:r>
        <w:rPr>
          <w:rFonts w:ascii="Arial" w:hAnsi="Arial" w:cs="Arial"/>
          <w:color w:val="auto"/>
          <w:sz w:val="24"/>
          <w:szCs w:val="24"/>
        </w:rPr>
        <w:t>No estar suspendido o eliminado por A.S.S.E. en el R.U.P.E. Será verificado por la Administración.</w:t>
      </w:r>
    </w:p>
    <w:p w:rsidR="000528EB" w:rsidRDefault="00876DBB" w:rsidP="00876DBB">
      <w:pPr>
        <w:pStyle w:val="Prrafodelista"/>
        <w:numPr>
          <w:ilvl w:val="0"/>
          <w:numId w:val="13"/>
        </w:numPr>
        <w:tabs>
          <w:tab w:val="right" w:leader="hyphen" w:pos="9638"/>
        </w:tabs>
        <w:jc w:val="both"/>
        <w:rPr>
          <w:rFonts w:ascii="Arial" w:hAnsi="Arial" w:cs="Arial"/>
          <w:color w:val="auto"/>
          <w:sz w:val="24"/>
          <w:szCs w:val="24"/>
        </w:rPr>
      </w:pPr>
      <w:r>
        <w:rPr>
          <w:rFonts w:ascii="Arial" w:hAnsi="Arial" w:cs="Arial"/>
          <w:color w:val="auto"/>
          <w:sz w:val="24"/>
          <w:szCs w:val="24"/>
        </w:rPr>
        <w:t xml:space="preserve">No </w:t>
      </w:r>
      <w:r w:rsidR="00277B63">
        <w:rPr>
          <w:rFonts w:ascii="Arial" w:hAnsi="Arial" w:cs="Arial"/>
          <w:color w:val="auto"/>
          <w:sz w:val="24"/>
          <w:szCs w:val="24"/>
        </w:rPr>
        <w:t xml:space="preserve">estar suspendido o eliminado </w:t>
      </w:r>
      <w:r>
        <w:rPr>
          <w:rFonts w:ascii="Arial" w:hAnsi="Arial" w:cs="Arial"/>
          <w:color w:val="auto"/>
          <w:sz w:val="24"/>
          <w:szCs w:val="24"/>
        </w:rPr>
        <w:t>por A.R.C.E. con carácter general. Será verificado por la Administración.</w:t>
      </w:r>
    </w:p>
    <w:p w:rsidR="0093000F" w:rsidRPr="0093000F" w:rsidRDefault="0093000F" w:rsidP="0093000F">
      <w:pPr>
        <w:pStyle w:val="Prrafodelista"/>
        <w:tabs>
          <w:tab w:val="right" w:leader="hyphen" w:pos="9638"/>
        </w:tabs>
        <w:jc w:val="both"/>
        <w:rPr>
          <w:rFonts w:ascii="Arial" w:hAnsi="Arial" w:cs="Arial"/>
          <w:color w:val="auto"/>
          <w:sz w:val="24"/>
          <w:szCs w:val="24"/>
        </w:rPr>
      </w:pPr>
      <w:r w:rsidRPr="0093000F">
        <w:rPr>
          <w:rFonts w:ascii="Arial" w:hAnsi="Arial" w:cs="Arial"/>
          <w:color w:val="auto"/>
          <w:sz w:val="24"/>
          <w:szCs w:val="24"/>
        </w:rPr>
        <w:t>En caso de tratarse de consorcios (constituido o a constituirse), las exigencias de los numerales 2 y 3 deberán verificarse por cada uno de sus integrantes.</w:t>
      </w:r>
    </w:p>
    <w:p w:rsidR="0093000F" w:rsidRPr="00876DBB" w:rsidRDefault="0093000F" w:rsidP="0093000F">
      <w:pPr>
        <w:pStyle w:val="Prrafodelista"/>
        <w:tabs>
          <w:tab w:val="right" w:leader="hyphen" w:pos="9638"/>
        </w:tabs>
        <w:jc w:val="both"/>
        <w:rPr>
          <w:rFonts w:ascii="Arial" w:hAnsi="Arial" w:cs="Arial"/>
          <w:color w:val="auto"/>
          <w:sz w:val="24"/>
          <w:szCs w:val="24"/>
        </w:rPr>
      </w:pPr>
    </w:p>
    <w:p w:rsidR="00B71260" w:rsidRPr="0074532D" w:rsidRDefault="00B71260" w:rsidP="0074532D">
      <w:pPr>
        <w:pStyle w:val="Prrafodelista"/>
        <w:numPr>
          <w:ilvl w:val="0"/>
          <w:numId w:val="13"/>
        </w:numPr>
        <w:tabs>
          <w:tab w:val="right" w:leader="hyphen" w:pos="9638"/>
        </w:tabs>
        <w:jc w:val="both"/>
        <w:rPr>
          <w:rFonts w:ascii="Arial" w:hAnsi="Arial" w:cs="Arial"/>
          <w:color w:val="auto"/>
          <w:sz w:val="24"/>
          <w:szCs w:val="24"/>
        </w:rPr>
      </w:pPr>
      <w:r w:rsidRPr="0074532D">
        <w:rPr>
          <w:rFonts w:ascii="Arial" w:hAnsi="Arial" w:cs="Arial"/>
          <w:color w:val="auto"/>
          <w:sz w:val="24"/>
          <w:szCs w:val="24"/>
        </w:rPr>
        <w:t xml:space="preserve">Presentar </w:t>
      </w:r>
      <w:r w:rsidRPr="008341AF">
        <w:rPr>
          <w:rFonts w:ascii="Arial" w:hAnsi="Arial" w:cs="Arial"/>
          <w:color w:val="auto"/>
          <w:sz w:val="24"/>
          <w:szCs w:val="24"/>
          <w:u w:val="single"/>
        </w:rPr>
        <w:t>informe técnico acerca de las integración de costos del se</w:t>
      </w:r>
      <w:r w:rsidR="001C5E3F" w:rsidRPr="008341AF">
        <w:rPr>
          <w:rFonts w:ascii="Arial" w:hAnsi="Arial" w:cs="Arial"/>
          <w:color w:val="auto"/>
          <w:sz w:val="24"/>
          <w:szCs w:val="24"/>
          <w:u w:val="single"/>
        </w:rPr>
        <w:t>r</w:t>
      </w:r>
      <w:r w:rsidR="0074532D" w:rsidRPr="008341AF">
        <w:rPr>
          <w:rFonts w:ascii="Arial" w:hAnsi="Arial" w:cs="Arial"/>
          <w:color w:val="auto"/>
          <w:sz w:val="24"/>
          <w:szCs w:val="24"/>
          <w:u w:val="single"/>
        </w:rPr>
        <w:t>vicio certificada</w:t>
      </w:r>
      <w:r w:rsidRPr="008341AF">
        <w:rPr>
          <w:rFonts w:ascii="Arial" w:hAnsi="Arial" w:cs="Arial"/>
          <w:color w:val="auto"/>
          <w:sz w:val="24"/>
          <w:szCs w:val="24"/>
          <w:u w:val="single"/>
        </w:rPr>
        <w:t xml:space="preserve"> por Contador Público</w:t>
      </w:r>
      <w:r w:rsidRPr="0074532D">
        <w:rPr>
          <w:rFonts w:ascii="Arial" w:hAnsi="Arial" w:cs="Arial"/>
          <w:color w:val="auto"/>
          <w:sz w:val="24"/>
          <w:szCs w:val="24"/>
        </w:rPr>
        <w:t xml:space="preserve"> incluyendo los supuestos utilizados para su elaboración, desagregando el 100 % del precio ofertado, debiendo detallar la integración de cada uno de los conceptos que se encuentra incluidos en el </w:t>
      </w:r>
      <w:r w:rsidRPr="008341AF">
        <w:rPr>
          <w:rFonts w:ascii="Arial" w:hAnsi="Arial" w:cs="Arial"/>
          <w:b/>
          <w:color w:val="auto"/>
          <w:sz w:val="24"/>
          <w:szCs w:val="24"/>
        </w:rPr>
        <w:t xml:space="preserve">anexo </w:t>
      </w:r>
      <w:r w:rsidR="00277B63" w:rsidRPr="008341AF">
        <w:rPr>
          <w:rFonts w:ascii="Arial" w:hAnsi="Arial" w:cs="Arial"/>
          <w:b/>
          <w:color w:val="auto"/>
          <w:sz w:val="24"/>
          <w:szCs w:val="24"/>
        </w:rPr>
        <w:t>III</w:t>
      </w:r>
      <w:r w:rsidRPr="008341AF">
        <w:rPr>
          <w:rFonts w:ascii="Arial" w:hAnsi="Arial" w:cs="Arial"/>
          <w:b/>
          <w:color w:val="auto"/>
          <w:sz w:val="24"/>
          <w:szCs w:val="24"/>
        </w:rPr>
        <w:t xml:space="preserve">; </w:t>
      </w:r>
      <w:r w:rsidRPr="0074532D">
        <w:rPr>
          <w:rFonts w:ascii="Arial" w:hAnsi="Arial" w:cs="Arial"/>
          <w:color w:val="auto"/>
          <w:sz w:val="24"/>
          <w:szCs w:val="24"/>
        </w:rPr>
        <w:t>justificando aquellos conceptos valor 0 (I</w:t>
      </w:r>
      <w:r w:rsidR="0074532D" w:rsidRPr="0074532D">
        <w:rPr>
          <w:rFonts w:ascii="Arial" w:hAnsi="Arial" w:cs="Arial"/>
          <w:color w:val="auto"/>
          <w:sz w:val="24"/>
          <w:szCs w:val="24"/>
        </w:rPr>
        <w:t>n</w:t>
      </w:r>
      <w:r w:rsidRPr="0074532D">
        <w:rPr>
          <w:rFonts w:ascii="Arial" w:hAnsi="Arial" w:cs="Arial"/>
          <w:color w:val="auto"/>
          <w:sz w:val="24"/>
          <w:szCs w:val="24"/>
        </w:rPr>
        <w:t>cluir anexo modelo para completar comunicado N° 9/2020). Para el concepto de sueldo nominal el mismo deberá discriminar cada uno de los componentes salariales de los recursos humanos involucrados.</w:t>
      </w:r>
      <w:r w:rsidR="001C5E3F" w:rsidRPr="0074532D">
        <w:rPr>
          <w:rFonts w:ascii="Arial" w:hAnsi="Arial" w:cs="Arial"/>
          <w:color w:val="auto"/>
          <w:sz w:val="24"/>
          <w:szCs w:val="24"/>
        </w:rPr>
        <w:t>---------------------------------------------------</w:t>
      </w:r>
      <w:r w:rsidR="0074532D">
        <w:rPr>
          <w:rFonts w:ascii="Arial" w:hAnsi="Arial" w:cs="Arial"/>
          <w:color w:val="auto"/>
          <w:sz w:val="24"/>
          <w:szCs w:val="24"/>
        </w:rPr>
        <w:t>------------------------------------------</w:t>
      </w:r>
    </w:p>
    <w:p w:rsidR="00264732" w:rsidRPr="00CC76AC" w:rsidRDefault="00D10D0E" w:rsidP="0074532D">
      <w:pPr>
        <w:pStyle w:val="Textoindependiente2"/>
        <w:tabs>
          <w:tab w:val="right" w:pos="9638"/>
        </w:tabs>
        <w:ind w:left="720"/>
        <w:jc w:val="both"/>
        <w:rPr>
          <w:rFonts w:ascii="Arial" w:hAnsi="Arial" w:cs="Arial"/>
          <w:color w:val="auto"/>
          <w:szCs w:val="24"/>
        </w:rPr>
      </w:pPr>
      <w:r w:rsidRPr="00CC76AC">
        <w:rPr>
          <w:rFonts w:ascii="Arial" w:eastAsia="Arial" w:hAnsi="Arial" w:cs="Arial"/>
          <w:color w:val="auto"/>
          <w:szCs w:val="24"/>
        </w:rPr>
        <w:t xml:space="preserve"> </w:t>
      </w:r>
      <w:r w:rsidRPr="00CC76AC">
        <w:rPr>
          <w:rFonts w:ascii="Arial" w:hAnsi="Arial" w:cs="Arial"/>
          <w:color w:val="auto"/>
          <w:szCs w:val="24"/>
        </w:rPr>
        <w:t>La Administración verificará la exactitud de la información aportada por los oferentes.-</w:t>
      </w:r>
    </w:p>
    <w:p w:rsidR="0061598F" w:rsidRDefault="00D10D0E" w:rsidP="0074532D">
      <w:pPr>
        <w:tabs>
          <w:tab w:val="right" w:leader="hyphen" w:pos="9638"/>
        </w:tabs>
        <w:ind w:left="720"/>
        <w:jc w:val="both"/>
        <w:rPr>
          <w:rFonts w:ascii="Arial" w:hAnsi="Arial" w:cs="Arial"/>
          <w:color w:val="auto"/>
          <w:sz w:val="24"/>
          <w:szCs w:val="24"/>
        </w:rPr>
      </w:pPr>
      <w:r w:rsidRPr="00CC76AC">
        <w:rPr>
          <w:rFonts w:ascii="Arial" w:hAnsi="Arial" w:cs="Arial"/>
          <w:color w:val="auto"/>
          <w:sz w:val="24"/>
          <w:szCs w:val="24"/>
        </w:rPr>
        <w:t xml:space="preserve">La adjudicación se realizará a la oferta de menor precio  que cumpla con la  totalidad de los  requisitos mínimos exigidos, teniendo en cuenta la viabilidad </w:t>
      </w:r>
      <w:r w:rsidR="0061598F">
        <w:rPr>
          <w:rFonts w:ascii="Arial" w:hAnsi="Arial" w:cs="Arial"/>
          <w:color w:val="auto"/>
          <w:sz w:val="24"/>
          <w:szCs w:val="24"/>
        </w:rPr>
        <w:t xml:space="preserve">de costos versus precio de la propuesta para contrataciones de tracto sucesivo, </w:t>
      </w:r>
      <w:r w:rsidR="0061598F">
        <w:rPr>
          <w:rFonts w:ascii="Arial" w:hAnsi="Arial" w:cs="Arial"/>
          <w:color w:val="auto"/>
          <w:sz w:val="24"/>
          <w:szCs w:val="24"/>
        </w:rPr>
        <w:lastRenderedPageBreak/>
        <w:t>entendiéndose por tal que la misma solvente la totalidad de los costos del servicio tales como: aportes al BPS, impuestos, primas de seguro, jornales, materiales, uniformes, gastos de administración, utilidad en caso de corresponder de acuerdo a la forma jurídica, etc.</w:t>
      </w:r>
    </w:p>
    <w:p w:rsidR="0061598F" w:rsidRDefault="0061598F" w:rsidP="0074532D">
      <w:pPr>
        <w:tabs>
          <w:tab w:val="right" w:leader="hyphen" w:pos="9638"/>
        </w:tabs>
        <w:ind w:left="720"/>
        <w:jc w:val="both"/>
        <w:rPr>
          <w:rFonts w:ascii="Arial" w:hAnsi="Arial" w:cs="Arial"/>
          <w:color w:val="auto"/>
          <w:sz w:val="24"/>
          <w:szCs w:val="24"/>
        </w:rPr>
      </w:pPr>
    </w:p>
    <w:p w:rsidR="00952193" w:rsidRDefault="00952193" w:rsidP="0061598F">
      <w:pPr>
        <w:tabs>
          <w:tab w:val="right" w:leader="hyphen" w:pos="9638"/>
        </w:tabs>
        <w:jc w:val="both"/>
        <w:rPr>
          <w:rFonts w:ascii="Arial" w:hAnsi="Arial" w:cs="Arial"/>
          <w:color w:val="auto"/>
          <w:sz w:val="24"/>
          <w:szCs w:val="24"/>
        </w:rPr>
      </w:pPr>
    </w:p>
    <w:p w:rsidR="00952193" w:rsidRPr="00CC76AC" w:rsidRDefault="00952193" w:rsidP="0074532D">
      <w:pPr>
        <w:tabs>
          <w:tab w:val="right" w:leader="hyphen" w:pos="9638"/>
        </w:tabs>
        <w:ind w:left="720"/>
        <w:jc w:val="both"/>
        <w:rPr>
          <w:rFonts w:ascii="Arial" w:hAnsi="Arial" w:cs="Arial"/>
          <w:color w:val="auto"/>
          <w:sz w:val="24"/>
          <w:szCs w:val="24"/>
        </w:rPr>
      </w:pPr>
    </w:p>
    <w:p w:rsidR="00952193" w:rsidRPr="00952193" w:rsidRDefault="00D10D0E" w:rsidP="00952193">
      <w:pPr>
        <w:pStyle w:val="Prrafodelista"/>
        <w:numPr>
          <w:ilvl w:val="1"/>
          <w:numId w:val="14"/>
        </w:numPr>
        <w:tabs>
          <w:tab w:val="left" w:pos="283"/>
          <w:tab w:val="right" w:leader="hyphen" w:pos="9638"/>
        </w:tabs>
        <w:jc w:val="both"/>
        <w:rPr>
          <w:rFonts w:ascii="Arial" w:hAnsi="Arial" w:cs="Arial"/>
          <w:b/>
          <w:caps/>
          <w:color w:val="auto"/>
          <w:sz w:val="24"/>
          <w:szCs w:val="24"/>
        </w:rPr>
      </w:pPr>
      <w:r w:rsidRPr="00952193">
        <w:rPr>
          <w:rFonts w:ascii="Arial" w:hAnsi="Arial" w:cs="Arial"/>
          <w:color w:val="auto"/>
          <w:sz w:val="24"/>
          <w:szCs w:val="24"/>
        </w:rPr>
        <w:t xml:space="preserve">Una vez propuesta la adjudicación  por parte de la Comisión Asesora y </w:t>
      </w:r>
      <w:r w:rsidR="00277B63">
        <w:rPr>
          <w:rFonts w:ascii="Arial" w:hAnsi="Arial" w:cs="Arial"/>
          <w:color w:val="auto"/>
          <w:sz w:val="24"/>
          <w:szCs w:val="24"/>
        </w:rPr>
        <w:t xml:space="preserve"> precio al dictado de la </w:t>
      </w:r>
      <w:r w:rsidRPr="00952193">
        <w:rPr>
          <w:rFonts w:ascii="Arial" w:hAnsi="Arial" w:cs="Arial"/>
          <w:color w:val="auto"/>
          <w:sz w:val="24"/>
          <w:szCs w:val="24"/>
        </w:rPr>
        <w:t>resolución correspondiente, la Administración controlará</w:t>
      </w:r>
      <w:r w:rsidR="00952193">
        <w:rPr>
          <w:rFonts w:ascii="Arial" w:hAnsi="Arial" w:cs="Arial"/>
          <w:color w:val="auto"/>
          <w:sz w:val="24"/>
          <w:szCs w:val="24"/>
        </w:rPr>
        <w:t xml:space="preserve"> que el/los proveedor/es propuestos/s:</w:t>
      </w:r>
    </w:p>
    <w:p w:rsidR="00952193" w:rsidRDefault="00952193" w:rsidP="00952193">
      <w:pPr>
        <w:pStyle w:val="Prrafodelista"/>
        <w:tabs>
          <w:tab w:val="left" w:pos="283"/>
          <w:tab w:val="right" w:leader="hyphen" w:pos="9638"/>
        </w:tabs>
        <w:jc w:val="both"/>
        <w:rPr>
          <w:rFonts w:ascii="Arial" w:hAnsi="Arial" w:cs="Arial"/>
          <w:color w:val="auto"/>
          <w:sz w:val="24"/>
          <w:szCs w:val="24"/>
        </w:rPr>
      </w:pPr>
    </w:p>
    <w:p w:rsidR="00952193" w:rsidRDefault="00952193" w:rsidP="00952193">
      <w:pPr>
        <w:pStyle w:val="Prrafodelista"/>
        <w:tabs>
          <w:tab w:val="left" w:pos="283"/>
          <w:tab w:val="right" w:leader="hyphen" w:pos="9638"/>
        </w:tabs>
        <w:jc w:val="both"/>
        <w:rPr>
          <w:rFonts w:ascii="Arial" w:hAnsi="Arial" w:cs="Arial"/>
          <w:color w:val="auto"/>
          <w:sz w:val="24"/>
          <w:szCs w:val="24"/>
        </w:rPr>
      </w:pPr>
      <w:r>
        <w:rPr>
          <w:rFonts w:ascii="Arial" w:hAnsi="Arial" w:cs="Arial"/>
          <w:color w:val="auto"/>
          <w:sz w:val="24"/>
          <w:szCs w:val="24"/>
        </w:rPr>
        <w:t xml:space="preserve">Se encuentre/n inscripto/s en el </w:t>
      </w:r>
      <w:r w:rsidR="00D10D0E" w:rsidRPr="00952193">
        <w:rPr>
          <w:rFonts w:ascii="Arial" w:hAnsi="Arial" w:cs="Arial"/>
          <w:color w:val="auto"/>
          <w:sz w:val="24"/>
          <w:szCs w:val="24"/>
        </w:rPr>
        <w:t xml:space="preserve"> R</w:t>
      </w:r>
      <w:r>
        <w:rPr>
          <w:rFonts w:ascii="Arial" w:hAnsi="Arial" w:cs="Arial"/>
          <w:color w:val="auto"/>
          <w:sz w:val="24"/>
          <w:szCs w:val="24"/>
        </w:rPr>
        <w:t>.</w:t>
      </w:r>
      <w:r w:rsidR="00D10D0E" w:rsidRPr="00952193">
        <w:rPr>
          <w:rFonts w:ascii="Arial" w:hAnsi="Arial" w:cs="Arial"/>
          <w:color w:val="auto"/>
          <w:sz w:val="24"/>
          <w:szCs w:val="24"/>
        </w:rPr>
        <w:t>U</w:t>
      </w:r>
      <w:r>
        <w:rPr>
          <w:rFonts w:ascii="Arial" w:hAnsi="Arial" w:cs="Arial"/>
          <w:color w:val="auto"/>
          <w:sz w:val="24"/>
          <w:szCs w:val="24"/>
        </w:rPr>
        <w:t>.</w:t>
      </w:r>
      <w:r w:rsidR="00D10D0E" w:rsidRPr="00952193">
        <w:rPr>
          <w:rFonts w:ascii="Arial" w:hAnsi="Arial" w:cs="Arial"/>
          <w:color w:val="auto"/>
          <w:sz w:val="24"/>
          <w:szCs w:val="24"/>
        </w:rPr>
        <w:t>P</w:t>
      </w:r>
      <w:r>
        <w:rPr>
          <w:rFonts w:ascii="Arial" w:hAnsi="Arial" w:cs="Arial"/>
          <w:color w:val="auto"/>
          <w:sz w:val="24"/>
          <w:szCs w:val="24"/>
        </w:rPr>
        <w:t>.</w:t>
      </w:r>
      <w:r w:rsidR="00D10D0E" w:rsidRPr="00952193">
        <w:rPr>
          <w:rFonts w:ascii="Arial" w:hAnsi="Arial" w:cs="Arial"/>
          <w:color w:val="auto"/>
          <w:sz w:val="24"/>
          <w:szCs w:val="24"/>
        </w:rPr>
        <w:t>E</w:t>
      </w:r>
      <w:r>
        <w:rPr>
          <w:rFonts w:ascii="Arial" w:hAnsi="Arial" w:cs="Arial"/>
          <w:color w:val="auto"/>
          <w:sz w:val="24"/>
          <w:szCs w:val="24"/>
        </w:rPr>
        <w:t>.</w:t>
      </w:r>
      <w:r w:rsidR="00D10D0E" w:rsidRPr="00952193">
        <w:rPr>
          <w:rFonts w:ascii="Arial" w:hAnsi="Arial" w:cs="Arial"/>
          <w:color w:val="auto"/>
          <w:sz w:val="24"/>
          <w:szCs w:val="24"/>
        </w:rPr>
        <w:t xml:space="preserve"> en estado</w:t>
      </w:r>
      <w:r>
        <w:rPr>
          <w:rFonts w:ascii="Arial" w:hAnsi="Arial" w:cs="Arial"/>
          <w:b/>
          <w:color w:val="auto"/>
          <w:sz w:val="32"/>
          <w:szCs w:val="24"/>
        </w:rPr>
        <w:t xml:space="preserve"> ACTIVO, </w:t>
      </w:r>
      <w:r w:rsidRPr="00952193">
        <w:rPr>
          <w:rFonts w:ascii="Arial" w:hAnsi="Arial" w:cs="Arial"/>
          <w:color w:val="auto"/>
          <w:sz w:val="24"/>
          <w:szCs w:val="24"/>
        </w:rPr>
        <w:t>así como que los certificados fiscales</w:t>
      </w:r>
      <w:r>
        <w:rPr>
          <w:rFonts w:ascii="Arial" w:hAnsi="Arial" w:cs="Arial"/>
          <w:color w:val="auto"/>
          <w:sz w:val="24"/>
          <w:szCs w:val="24"/>
        </w:rPr>
        <w:t xml:space="preserve"> (certificado único de DGI Y común de BPS) estén vigentes.</w:t>
      </w:r>
    </w:p>
    <w:p w:rsidR="00F73AB4" w:rsidRDefault="00F73AB4" w:rsidP="00952193">
      <w:pPr>
        <w:pStyle w:val="Prrafodelista"/>
        <w:tabs>
          <w:tab w:val="left" w:pos="283"/>
          <w:tab w:val="right" w:leader="hyphen" w:pos="9638"/>
        </w:tabs>
        <w:jc w:val="both"/>
        <w:rPr>
          <w:rFonts w:ascii="Arial" w:hAnsi="Arial" w:cs="Arial"/>
          <w:color w:val="auto"/>
          <w:sz w:val="24"/>
          <w:szCs w:val="24"/>
        </w:rPr>
      </w:pPr>
      <w:r>
        <w:rPr>
          <w:rFonts w:ascii="Arial" w:hAnsi="Arial" w:cs="Arial"/>
          <w:color w:val="auto"/>
          <w:sz w:val="24"/>
          <w:szCs w:val="24"/>
        </w:rPr>
        <w:t xml:space="preserve">En caso contrario, la Administración otorgará un plazo de 3 días a fin de que el/los mismos/s adquiera/n dicho estado y/o cuente/n con los certificados mencionados vigentes, bajo apercibimiento de adjudicar el llamado al siguiente mejor oferente en caso de no cumplirse este requerimiento en el plazo mencionado.  </w:t>
      </w:r>
    </w:p>
    <w:p w:rsidR="00952193" w:rsidRDefault="00952193" w:rsidP="00952193">
      <w:pPr>
        <w:pStyle w:val="Prrafodelista"/>
        <w:tabs>
          <w:tab w:val="left" w:pos="283"/>
          <w:tab w:val="right" w:leader="hyphen" w:pos="9638"/>
        </w:tabs>
        <w:jc w:val="both"/>
        <w:rPr>
          <w:rFonts w:ascii="Arial" w:hAnsi="Arial" w:cs="Arial"/>
          <w:color w:val="auto"/>
          <w:sz w:val="24"/>
          <w:szCs w:val="24"/>
        </w:rPr>
      </w:pPr>
    </w:p>
    <w:p w:rsidR="00F73AB4" w:rsidRDefault="00F73AB4" w:rsidP="00952193">
      <w:pPr>
        <w:pStyle w:val="Prrafodelista"/>
        <w:tabs>
          <w:tab w:val="left" w:pos="283"/>
          <w:tab w:val="right" w:leader="hyphen" w:pos="9638"/>
        </w:tabs>
        <w:jc w:val="both"/>
        <w:rPr>
          <w:rFonts w:ascii="Arial" w:hAnsi="Arial" w:cs="Arial"/>
          <w:color w:val="auto"/>
          <w:sz w:val="24"/>
          <w:szCs w:val="24"/>
        </w:rPr>
      </w:pPr>
      <w:r>
        <w:rPr>
          <w:rFonts w:ascii="Arial" w:hAnsi="Arial" w:cs="Arial"/>
          <w:color w:val="auto"/>
          <w:sz w:val="24"/>
          <w:szCs w:val="24"/>
        </w:rPr>
        <w:t>E</w:t>
      </w:r>
      <w:r w:rsidR="00D10D0E" w:rsidRPr="00952193">
        <w:rPr>
          <w:rFonts w:ascii="Arial" w:hAnsi="Arial" w:cs="Arial"/>
          <w:color w:val="auto"/>
          <w:sz w:val="24"/>
          <w:szCs w:val="24"/>
        </w:rPr>
        <w:t>s responsabilidad del proveedor mantener actualizada</w:t>
      </w:r>
      <w:r w:rsidR="00B71260" w:rsidRPr="00952193">
        <w:rPr>
          <w:rFonts w:ascii="Arial" w:hAnsi="Arial" w:cs="Arial"/>
          <w:color w:val="auto"/>
          <w:sz w:val="24"/>
          <w:szCs w:val="24"/>
        </w:rPr>
        <w:t xml:space="preserve"> y vigente su información personal obrante en el R</w:t>
      </w:r>
      <w:r>
        <w:rPr>
          <w:rFonts w:ascii="Arial" w:hAnsi="Arial" w:cs="Arial"/>
          <w:color w:val="auto"/>
          <w:sz w:val="24"/>
          <w:szCs w:val="24"/>
        </w:rPr>
        <w:t>.</w:t>
      </w:r>
      <w:r w:rsidR="00B71260" w:rsidRPr="00952193">
        <w:rPr>
          <w:rFonts w:ascii="Arial" w:hAnsi="Arial" w:cs="Arial"/>
          <w:color w:val="auto"/>
          <w:sz w:val="24"/>
          <w:szCs w:val="24"/>
        </w:rPr>
        <w:t>U</w:t>
      </w:r>
      <w:r>
        <w:rPr>
          <w:rFonts w:ascii="Arial" w:hAnsi="Arial" w:cs="Arial"/>
          <w:color w:val="auto"/>
          <w:sz w:val="24"/>
          <w:szCs w:val="24"/>
        </w:rPr>
        <w:t>.</w:t>
      </w:r>
      <w:r w:rsidR="00B71260" w:rsidRPr="00952193">
        <w:rPr>
          <w:rFonts w:ascii="Arial" w:hAnsi="Arial" w:cs="Arial"/>
          <w:color w:val="auto"/>
          <w:sz w:val="24"/>
          <w:szCs w:val="24"/>
        </w:rPr>
        <w:t>P</w:t>
      </w:r>
      <w:r>
        <w:rPr>
          <w:rFonts w:ascii="Arial" w:hAnsi="Arial" w:cs="Arial"/>
          <w:color w:val="auto"/>
          <w:sz w:val="24"/>
          <w:szCs w:val="24"/>
        </w:rPr>
        <w:t>.</w:t>
      </w:r>
      <w:r w:rsidR="00B71260" w:rsidRPr="00952193">
        <w:rPr>
          <w:rFonts w:ascii="Arial" w:hAnsi="Arial" w:cs="Arial"/>
          <w:color w:val="auto"/>
          <w:sz w:val="24"/>
          <w:szCs w:val="24"/>
        </w:rPr>
        <w:t>E</w:t>
      </w:r>
      <w:r>
        <w:rPr>
          <w:rFonts w:ascii="Arial" w:hAnsi="Arial" w:cs="Arial"/>
          <w:color w:val="auto"/>
          <w:sz w:val="24"/>
          <w:szCs w:val="24"/>
        </w:rPr>
        <w:t>.</w:t>
      </w:r>
      <w:r w:rsidR="00F17BC2" w:rsidRPr="00952193">
        <w:rPr>
          <w:rFonts w:ascii="Arial" w:hAnsi="Arial" w:cs="Arial"/>
          <w:color w:val="auto"/>
          <w:sz w:val="24"/>
          <w:szCs w:val="24"/>
        </w:rPr>
        <w:t>, ingresando sus modificaciones y acreditando las mismas mediante la documentación que corresponda.</w:t>
      </w:r>
      <w:r w:rsidR="00D10D0E" w:rsidRPr="00952193">
        <w:rPr>
          <w:rFonts w:ascii="Arial" w:hAnsi="Arial" w:cs="Arial"/>
          <w:color w:val="auto"/>
          <w:sz w:val="24"/>
          <w:szCs w:val="24"/>
        </w:rPr>
        <w:t xml:space="preserve"> </w:t>
      </w:r>
    </w:p>
    <w:p w:rsidR="00F17BC2" w:rsidRPr="00952193" w:rsidRDefault="00F17BC2" w:rsidP="00952193">
      <w:pPr>
        <w:pStyle w:val="Prrafodelista"/>
        <w:tabs>
          <w:tab w:val="left" w:pos="283"/>
          <w:tab w:val="right" w:leader="hyphen" w:pos="9638"/>
        </w:tabs>
        <w:jc w:val="both"/>
        <w:rPr>
          <w:rFonts w:ascii="Arial" w:hAnsi="Arial" w:cs="Arial"/>
          <w:b/>
          <w:caps/>
          <w:color w:val="auto"/>
          <w:sz w:val="24"/>
          <w:szCs w:val="24"/>
        </w:rPr>
      </w:pPr>
      <w:r w:rsidRPr="00952193">
        <w:rPr>
          <w:rFonts w:ascii="Arial" w:hAnsi="Arial" w:cs="Arial"/>
          <w:color w:val="auto"/>
          <w:sz w:val="24"/>
          <w:szCs w:val="24"/>
        </w:rPr>
        <w:t>Las consecuencias que puedan resultar del uso por parte de la Administración de información personal incorrecta, inexacta o desactualizada  obrante en el R</w:t>
      </w:r>
      <w:r w:rsidR="00F73AB4">
        <w:rPr>
          <w:rFonts w:ascii="Arial" w:hAnsi="Arial" w:cs="Arial"/>
          <w:color w:val="auto"/>
          <w:sz w:val="24"/>
          <w:szCs w:val="24"/>
        </w:rPr>
        <w:t>.</w:t>
      </w:r>
      <w:r w:rsidRPr="00952193">
        <w:rPr>
          <w:rFonts w:ascii="Arial" w:hAnsi="Arial" w:cs="Arial"/>
          <w:color w:val="auto"/>
          <w:sz w:val="24"/>
          <w:szCs w:val="24"/>
        </w:rPr>
        <w:t>U</w:t>
      </w:r>
      <w:r w:rsidR="00F73AB4">
        <w:rPr>
          <w:rFonts w:ascii="Arial" w:hAnsi="Arial" w:cs="Arial"/>
          <w:color w:val="auto"/>
          <w:sz w:val="24"/>
          <w:szCs w:val="24"/>
        </w:rPr>
        <w:t>.</w:t>
      </w:r>
      <w:r w:rsidRPr="00952193">
        <w:rPr>
          <w:rFonts w:ascii="Arial" w:hAnsi="Arial" w:cs="Arial"/>
          <w:color w:val="auto"/>
          <w:sz w:val="24"/>
          <w:szCs w:val="24"/>
        </w:rPr>
        <w:t>P</w:t>
      </w:r>
      <w:r w:rsidR="00F73AB4">
        <w:rPr>
          <w:rFonts w:ascii="Arial" w:hAnsi="Arial" w:cs="Arial"/>
          <w:color w:val="auto"/>
          <w:sz w:val="24"/>
          <w:szCs w:val="24"/>
        </w:rPr>
        <w:t>.</w:t>
      </w:r>
      <w:r w:rsidRPr="00952193">
        <w:rPr>
          <w:rFonts w:ascii="Arial" w:hAnsi="Arial" w:cs="Arial"/>
          <w:color w:val="auto"/>
          <w:sz w:val="24"/>
          <w:szCs w:val="24"/>
        </w:rPr>
        <w:t>E</w:t>
      </w:r>
      <w:r w:rsidR="00F73AB4">
        <w:rPr>
          <w:rFonts w:ascii="Arial" w:hAnsi="Arial" w:cs="Arial"/>
          <w:color w:val="auto"/>
          <w:sz w:val="24"/>
          <w:szCs w:val="24"/>
        </w:rPr>
        <w:t>.</w:t>
      </w:r>
      <w:r w:rsidRPr="00952193">
        <w:rPr>
          <w:rFonts w:ascii="Arial" w:hAnsi="Arial" w:cs="Arial"/>
          <w:color w:val="auto"/>
          <w:sz w:val="24"/>
          <w:szCs w:val="24"/>
        </w:rPr>
        <w:t>, serán de entera responsabilidad del proveedor que haya aportado la misma u omitido hacerlo (artículo 14 Decreto 155/013).</w:t>
      </w:r>
      <w:r w:rsidR="001C5E3F" w:rsidRPr="00952193">
        <w:rPr>
          <w:rFonts w:ascii="Arial" w:hAnsi="Arial" w:cs="Arial"/>
          <w:color w:val="auto"/>
          <w:sz w:val="24"/>
          <w:szCs w:val="24"/>
        </w:rPr>
        <w:t>---</w:t>
      </w:r>
    </w:p>
    <w:p w:rsidR="00F17BC2" w:rsidRPr="00CC76AC" w:rsidRDefault="00F17BC2" w:rsidP="00F17BC2">
      <w:pPr>
        <w:tabs>
          <w:tab w:val="left" w:pos="283"/>
          <w:tab w:val="right" w:leader="hyphen" w:pos="9638"/>
        </w:tabs>
        <w:jc w:val="both"/>
        <w:rPr>
          <w:rFonts w:ascii="Arial" w:hAnsi="Arial" w:cs="Arial"/>
          <w:color w:val="auto"/>
          <w:sz w:val="24"/>
          <w:szCs w:val="24"/>
        </w:rPr>
      </w:pPr>
    </w:p>
    <w:p w:rsidR="00A51DF6" w:rsidRPr="00CC76AC" w:rsidRDefault="00A51DF6" w:rsidP="00F17BC2">
      <w:pPr>
        <w:tabs>
          <w:tab w:val="left" w:pos="283"/>
          <w:tab w:val="right" w:leader="hyphen" w:pos="9638"/>
        </w:tabs>
        <w:jc w:val="both"/>
        <w:rPr>
          <w:rFonts w:ascii="Arial" w:hAnsi="Arial" w:cs="Arial"/>
          <w:b/>
          <w:caps/>
          <w:color w:val="auto"/>
          <w:sz w:val="24"/>
          <w:szCs w:val="24"/>
        </w:rPr>
      </w:pPr>
    </w:p>
    <w:p w:rsidR="00264732" w:rsidRPr="00CC76AC" w:rsidRDefault="00D10D0E" w:rsidP="00F17BC2">
      <w:pPr>
        <w:tabs>
          <w:tab w:val="left" w:pos="283"/>
          <w:tab w:val="right" w:leader="hyphen" w:pos="9638"/>
        </w:tabs>
        <w:jc w:val="both"/>
        <w:rPr>
          <w:rFonts w:ascii="Arial" w:hAnsi="Arial" w:cs="Arial"/>
          <w:b/>
          <w:caps/>
          <w:color w:val="auto"/>
          <w:sz w:val="24"/>
          <w:szCs w:val="24"/>
        </w:rPr>
      </w:pPr>
      <w:r w:rsidRPr="00CC76AC">
        <w:rPr>
          <w:rFonts w:ascii="Arial" w:hAnsi="Arial" w:cs="Arial"/>
          <w:b/>
          <w:caps/>
          <w:color w:val="auto"/>
          <w:sz w:val="24"/>
          <w:szCs w:val="24"/>
        </w:rPr>
        <w:t>la  administración de servicios de salud del estado se reserva el derecho de adjudicar total o parcialmente el llamado o dejar sin efecto el mismo en cualquier etapa del procedimiento  según se estime conveniente a los intereses de esta administración.</w:t>
      </w:r>
      <w:r w:rsidRPr="00CC76AC">
        <w:rPr>
          <w:rFonts w:ascii="Arial" w:hAnsi="Arial" w:cs="Arial"/>
          <w:b/>
          <w:caps/>
          <w:color w:val="auto"/>
          <w:sz w:val="24"/>
          <w:szCs w:val="24"/>
        </w:rPr>
        <w:tab/>
      </w:r>
    </w:p>
    <w:p w:rsidR="00A51DF6" w:rsidRPr="00CC76AC" w:rsidRDefault="00A51DF6" w:rsidP="00F17BC2">
      <w:pPr>
        <w:tabs>
          <w:tab w:val="left" w:pos="283"/>
          <w:tab w:val="right" w:leader="hyphen" w:pos="9638"/>
        </w:tabs>
        <w:jc w:val="both"/>
        <w:rPr>
          <w:rFonts w:ascii="Arial" w:hAnsi="Arial" w:cs="Arial"/>
          <w:b/>
          <w:caps/>
          <w:color w:val="auto"/>
          <w:sz w:val="24"/>
          <w:szCs w:val="24"/>
        </w:rPr>
      </w:pPr>
    </w:p>
    <w:p w:rsidR="00A51DF6" w:rsidRPr="00CC76AC" w:rsidRDefault="00A51DF6" w:rsidP="00F17BC2">
      <w:pPr>
        <w:tabs>
          <w:tab w:val="left" w:pos="283"/>
          <w:tab w:val="right" w:leader="hyphen" w:pos="9638"/>
        </w:tabs>
        <w:jc w:val="both"/>
        <w:rPr>
          <w:rFonts w:ascii="Arial" w:hAnsi="Arial" w:cs="Arial"/>
          <w:b/>
          <w:caps/>
          <w:color w:val="auto"/>
          <w:sz w:val="24"/>
          <w:szCs w:val="24"/>
        </w:rPr>
      </w:pPr>
      <w:r w:rsidRPr="00CC76AC">
        <w:rPr>
          <w:rFonts w:ascii="Arial" w:hAnsi="Arial" w:cs="Arial"/>
          <w:b/>
          <w:caps/>
          <w:color w:val="auto"/>
          <w:sz w:val="24"/>
          <w:szCs w:val="24"/>
        </w:rPr>
        <w:t>11) mejora de ofertas y negociaciones</w:t>
      </w:r>
    </w:p>
    <w:p w:rsidR="00A51DF6" w:rsidRPr="00CC76AC" w:rsidRDefault="00A51DF6" w:rsidP="00F17BC2">
      <w:pPr>
        <w:tabs>
          <w:tab w:val="left" w:pos="283"/>
          <w:tab w:val="right" w:leader="hyphen" w:pos="9638"/>
        </w:tabs>
        <w:jc w:val="both"/>
        <w:rPr>
          <w:rFonts w:ascii="Arial" w:hAnsi="Arial" w:cs="Arial"/>
          <w:b/>
          <w:caps/>
          <w:color w:val="auto"/>
          <w:sz w:val="24"/>
          <w:szCs w:val="24"/>
        </w:rPr>
      </w:pPr>
    </w:p>
    <w:p w:rsidR="00A51DF6" w:rsidRPr="00CC76AC" w:rsidRDefault="00A51DF6" w:rsidP="00F17BC2">
      <w:pPr>
        <w:tabs>
          <w:tab w:val="left" w:pos="283"/>
          <w:tab w:val="right" w:leader="hyphen" w:pos="9638"/>
        </w:tabs>
        <w:jc w:val="both"/>
        <w:rPr>
          <w:rFonts w:ascii="Arial" w:hAnsi="Arial" w:cs="Arial"/>
          <w:b/>
          <w:caps/>
          <w:color w:val="auto"/>
          <w:sz w:val="24"/>
          <w:szCs w:val="24"/>
        </w:rPr>
      </w:pPr>
      <w:r w:rsidRPr="00CC76AC">
        <w:rPr>
          <w:rFonts w:ascii="Arial" w:hAnsi="Arial" w:cs="Arial"/>
          <w:b/>
          <w:caps/>
          <w:color w:val="auto"/>
          <w:sz w:val="24"/>
          <w:szCs w:val="24"/>
        </w:rPr>
        <w:t>11.1 mejora de ofertas.</w:t>
      </w:r>
    </w:p>
    <w:p w:rsidR="00F5440E" w:rsidRPr="00CC76AC" w:rsidRDefault="00F5440E" w:rsidP="00F17BC2">
      <w:pPr>
        <w:tabs>
          <w:tab w:val="left" w:pos="283"/>
          <w:tab w:val="right" w:leader="hyphen" w:pos="9638"/>
        </w:tabs>
        <w:jc w:val="both"/>
        <w:rPr>
          <w:rFonts w:ascii="Arial" w:hAnsi="Arial" w:cs="Arial"/>
          <w:b/>
          <w:caps/>
          <w:color w:val="auto"/>
          <w:sz w:val="24"/>
          <w:szCs w:val="24"/>
        </w:rPr>
      </w:pPr>
    </w:p>
    <w:p w:rsidR="00F5440E" w:rsidRPr="00CC76AC" w:rsidRDefault="00F5440E" w:rsidP="00F17BC2">
      <w:pPr>
        <w:tabs>
          <w:tab w:val="left" w:pos="283"/>
          <w:tab w:val="right" w:leader="hyphen" w:pos="9638"/>
        </w:tabs>
        <w:jc w:val="both"/>
        <w:rPr>
          <w:rFonts w:ascii="Arial" w:hAnsi="Arial" w:cs="Arial"/>
          <w:color w:val="auto"/>
          <w:sz w:val="24"/>
          <w:szCs w:val="24"/>
        </w:rPr>
      </w:pPr>
      <w:r w:rsidRPr="00CC76AC">
        <w:rPr>
          <w:rFonts w:ascii="Arial" w:hAnsi="Arial" w:cs="Arial"/>
          <w:color w:val="auto"/>
          <w:sz w:val="24"/>
          <w:szCs w:val="24"/>
        </w:rPr>
        <w:t xml:space="preserve">Cuando se presenten dos o más ofertas </w:t>
      </w:r>
      <w:r w:rsidR="00F73AB4">
        <w:rPr>
          <w:rFonts w:ascii="Arial" w:hAnsi="Arial" w:cs="Arial"/>
          <w:color w:val="auto"/>
          <w:sz w:val="24"/>
          <w:szCs w:val="24"/>
        </w:rPr>
        <w:t xml:space="preserve">con precio similar, </w:t>
      </w:r>
      <w:r w:rsidRPr="00CC76AC">
        <w:rPr>
          <w:rFonts w:ascii="Arial" w:hAnsi="Arial" w:cs="Arial"/>
          <w:color w:val="auto"/>
          <w:sz w:val="24"/>
          <w:szCs w:val="24"/>
        </w:rPr>
        <w:t>la Comisión Asesora de Adjudicaciones o el Ordenador del Gasto competente, podrán invitar a los oferentes a mejorar sus ofertas, otorgándoles un plazo no menor a dos días para presentarlas.</w:t>
      </w:r>
      <w:r w:rsidR="001C5E3F">
        <w:rPr>
          <w:rFonts w:ascii="Arial" w:hAnsi="Arial" w:cs="Arial"/>
          <w:color w:val="auto"/>
          <w:sz w:val="24"/>
          <w:szCs w:val="24"/>
        </w:rPr>
        <w:t>----------</w:t>
      </w:r>
    </w:p>
    <w:p w:rsidR="00E80ABC" w:rsidRPr="00CC76AC" w:rsidRDefault="00E80ABC" w:rsidP="00F17BC2">
      <w:pPr>
        <w:tabs>
          <w:tab w:val="left" w:pos="283"/>
          <w:tab w:val="right" w:leader="hyphen" w:pos="9638"/>
        </w:tabs>
        <w:jc w:val="both"/>
        <w:rPr>
          <w:rFonts w:ascii="Arial" w:hAnsi="Arial" w:cs="Arial"/>
          <w:color w:val="auto"/>
          <w:sz w:val="24"/>
          <w:szCs w:val="24"/>
        </w:rPr>
      </w:pPr>
    </w:p>
    <w:p w:rsidR="00F73AB4" w:rsidRDefault="00F5440E" w:rsidP="00F17BC2">
      <w:pPr>
        <w:tabs>
          <w:tab w:val="left" w:pos="283"/>
          <w:tab w:val="right" w:leader="hyphen" w:pos="9638"/>
        </w:tabs>
        <w:jc w:val="both"/>
        <w:rPr>
          <w:rFonts w:ascii="Arial" w:hAnsi="Arial" w:cs="Arial"/>
          <w:color w:val="auto"/>
          <w:sz w:val="24"/>
          <w:szCs w:val="24"/>
          <w:u w:val="single"/>
        </w:rPr>
      </w:pPr>
      <w:r w:rsidRPr="00F73AB4">
        <w:rPr>
          <w:rFonts w:ascii="Arial" w:hAnsi="Arial" w:cs="Arial"/>
          <w:color w:val="auto"/>
          <w:sz w:val="24"/>
          <w:szCs w:val="24"/>
          <w:u w:val="single"/>
        </w:rPr>
        <w:t xml:space="preserve">Se considerarán ofertas </w:t>
      </w:r>
      <w:r w:rsidR="00F73AB4">
        <w:rPr>
          <w:rFonts w:ascii="Arial" w:hAnsi="Arial" w:cs="Arial"/>
          <w:color w:val="auto"/>
          <w:sz w:val="24"/>
          <w:szCs w:val="24"/>
          <w:u w:val="single"/>
        </w:rPr>
        <w:t xml:space="preserve">con precio similar </w:t>
      </w:r>
      <w:r w:rsidRPr="00F73AB4">
        <w:rPr>
          <w:rFonts w:ascii="Arial" w:hAnsi="Arial" w:cs="Arial"/>
          <w:color w:val="auto"/>
          <w:sz w:val="24"/>
          <w:szCs w:val="24"/>
          <w:u w:val="single"/>
        </w:rPr>
        <w:t>aquellas que no difieran en más de un 5 % de</w:t>
      </w:r>
      <w:r w:rsidR="00F73AB4">
        <w:rPr>
          <w:rFonts w:ascii="Arial" w:hAnsi="Arial" w:cs="Arial"/>
          <w:color w:val="auto"/>
          <w:sz w:val="24"/>
          <w:szCs w:val="24"/>
          <w:u w:val="single"/>
        </w:rPr>
        <w:t>l precio de la menor oferta.</w:t>
      </w:r>
    </w:p>
    <w:p w:rsidR="00F73AB4" w:rsidRDefault="00F73AB4" w:rsidP="00F17BC2">
      <w:pPr>
        <w:tabs>
          <w:tab w:val="left" w:pos="283"/>
          <w:tab w:val="right" w:leader="hyphen" w:pos="9638"/>
        </w:tabs>
        <w:jc w:val="both"/>
        <w:rPr>
          <w:rFonts w:ascii="Arial" w:hAnsi="Arial" w:cs="Arial"/>
          <w:color w:val="auto"/>
          <w:sz w:val="24"/>
          <w:szCs w:val="24"/>
          <w:u w:val="single"/>
        </w:rPr>
      </w:pPr>
    </w:p>
    <w:p w:rsidR="00F5440E" w:rsidRPr="00CC76AC" w:rsidRDefault="00F73AB4" w:rsidP="00F17BC2">
      <w:pPr>
        <w:tabs>
          <w:tab w:val="left" w:pos="283"/>
          <w:tab w:val="right" w:leader="hyphen" w:pos="9638"/>
        </w:tabs>
        <w:jc w:val="both"/>
        <w:rPr>
          <w:rFonts w:ascii="Arial" w:hAnsi="Arial" w:cs="Arial"/>
          <w:caps/>
          <w:color w:val="auto"/>
          <w:sz w:val="24"/>
          <w:szCs w:val="24"/>
        </w:rPr>
      </w:pPr>
      <w:r>
        <w:rPr>
          <w:rFonts w:ascii="Arial" w:hAnsi="Arial" w:cs="Arial"/>
          <w:color w:val="auto"/>
          <w:sz w:val="24"/>
          <w:szCs w:val="24"/>
        </w:rPr>
        <w:t xml:space="preserve">Dicha </w:t>
      </w:r>
      <w:r w:rsidR="00F5440E" w:rsidRPr="00CC76AC">
        <w:rPr>
          <w:rFonts w:ascii="Arial" w:hAnsi="Arial" w:cs="Arial"/>
          <w:color w:val="auto"/>
          <w:sz w:val="24"/>
          <w:szCs w:val="24"/>
        </w:rPr>
        <w:t>solicitud de mejora se formalizará por escrito,</w:t>
      </w:r>
      <w:r w:rsidR="001252D3">
        <w:rPr>
          <w:rFonts w:ascii="Arial" w:hAnsi="Arial" w:cs="Arial"/>
          <w:color w:val="auto"/>
          <w:sz w:val="24"/>
          <w:szCs w:val="24"/>
        </w:rPr>
        <w:t xml:space="preserve"> remitiéndose  la misma a la dirección de correo electrónico que luce el R.U.P.E., </w:t>
      </w:r>
      <w:r w:rsidR="00E80ABC" w:rsidRPr="00CC76AC">
        <w:rPr>
          <w:rFonts w:ascii="Arial" w:hAnsi="Arial" w:cs="Arial"/>
          <w:color w:val="auto"/>
          <w:sz w:val="24"/>
          <w:szCs w:val="24"/>
        </w:rPr>
        <w:t xml:space="preserve"> con las </w:t>
      </w:r>
      <w:r w:rsidR="001252D3">
        <w:rPr>
          <w:rFonts w:ascii="Arial" w:hAnsi="Arial" w:cs="Arial"/>
          <w:color w:val="auto"/>
          <w:sz w:val="24"/>
          <w:szCs w:val="24"/>
        </w:rPr>
        <w:t>condiciones correspondientes para su presentación.------------------------------------------------------------------------------------------------------</w:t>
      </w:r>
    </w:p>
    <w:p w:rsidR="00264732" w:rsidRPr="00CC76AC" w:rsidRDefault="00264732">
      <w:pPr>
        <w:tabs>
          <w:tab w:val="left" w:pos="360"/>
          <w:tab w:val="right" w:pos="9638"/>
        </w:tabs>
        <w:ind w:left="360" w:hanging="360"/>
        <w:jc w:val="both"/>
        <w:rPr>
          <w:rFonts w:ascii="Arial" w:hAnsi="Arial" w:cs="Arial"/>
          <w:color w:val="auto"/>
          <w:sz w:val="24"/>
          <w:szCs w:val="24"/>
        </w:rPr>
      </w:pPr>
    </w:p>
    <w:p w:rsidR="00264732" w:rsidRPr="00CC76AC" w:rsidRDefault="00D10D0E">
      <w:pPr>
        <w:pStyle w:val="Textoindependiente"/>
        <w:tabs>
          <w:tab w:val="right" w:pos="9638"/>
        </w:tabs>
        <w:rPr>
          <w:rFonts w:ascii="Arial" w:hAnsi="Arial" w:cs="Arial"/>
          <w:b/>
          <w:bCs/>
          <w:color w:val="auto"/>
          <w:szCs w:val="24"/>
          <w:u w:val="single"/>
        </w:rPr>
      </w:pPr>
      <w:r w:rsidRPr="00CC76AC">
        <w:rPr>
          <w:rFonts w:ascii="Arial" w:hAnsi="Arial" w:cs="Arial"/>
          <w:b/>
          <w:bCs/>
          <w:color w:val="auto"/>
          <w:szCs w:val="24"/>
          <w:u w:val="single"/>
        </w:rPr>
        <w:lastRenderedPageBreak/>
        <w:t>11</w:t>
      </w:r>
      <w:r w:rsidR="00E80ABC" w:rsidRPr="00CC76AC">
        <w:rPr>
          <w:rFonts w:ascii="Arial" w:hAnsi="Arial" w:cs="Arial"/>
          <w:b/>
          <w:bCs/>
          <w:color w:val="auto"/>
          <w:szCs w:val="24"/>
          <w:u w:val="single"/>
        </w:rPr>
        <w:t>.2</w:t>
      </w:r>
      <w:r w:rsidRPr="00CC76AC">
        <w:rPr>
          <w:rFonts w:ascii="Arial" w:hAnsi="Arial" w:cs="Arial"/>
          <w:b/>
          <w:bCs/>
          <w:color w:val="auto"/>
          <w:szCs w:val="24"/>
          <w:u w:val="single"/>
        </w:rPr>
        <w:t xml:space="preserve"> NEGOCIACIONES:</w:t>
      </w:r>
    </w:p>
    <w:p w:rsidR="00264732" w:rsidRPr="00CC76AC" w:rsidRDefault="00264732">
      <w:pPr>
        <w:pStyle w:val="Textoindependiente"/>
        <w:tabs>
          <w:tab w:val="right" w:pos="9638"/>
        </w:tabs>
        <w:rPr>
          <w:rFonts w:ascii="Arial" w:hAnsi="Arial" w:cs="Arial"/>
          <w:b/>
          <w:bCs/>
          <w:color w:val="auto"/>
          <w:szCs w:val="24"/>
          <w:u w:val="single"/>
        </w:rPr>
      </w:pPr>
    </w:p>
    <w:p w:rsidR="00264732" w:rsidRPr="00CC76AC" w:rsidRDefault="00D10D0E">
      <w:pPr>
        <w:pStyle w:val="Textoindependiente2"/>
        <w:tabs>
          <w:tab w:val="right" w:leader="hyphen" w:pos="9638"/>
        </w:tabs>
        <w:jc w:val="both"/>
        <w:rPr>
          <w:rFonts w:ascii="Arial" w:hAnsi="Arial" w:cs="Arial"/>
          <w:color w:val="auto"/>
          <w:szCs w:val="24"/>
        </w:rPr>
      </w:pPr>
      <w:r w:rsidRPr="00CC76AC">
        <w:rPr>
          <w:rFonts w:ascii="Arial" w:hAnsi="Arial" w:cs="Arial"/>
          <w:color w:val="auto"/>
          <w:szCs w:val="24"/>
        </w:rPr>
        <w:t>En caso de que se presentaran ofertas similares la Comisión Asesora de Adjudicaciones o el Ordenador del Gasto podrá entablar negociaciones con los respectivos oferentes a  efectos  de obtener mejores condiciones técnicas, de calidad o precio.</w:t>
      </w:r>
      <w:r w:rsidRPr="00CC76AC">
        <w:rPr>
          <w:rFonts w:ascii="Arial" w:hAnsi="Arial" w:cs="Arial"/>
          <w:color w:val="auto"/>
          <w:szCs w:val="24"/>
        </w:rPr>
        <w:tab/>
        <w:t xml:space="preserve">                                            </w:t>
      </w:r>
    </w:p>
    <w:p w:rsidR="00264732" w:rsidRDefault="00264732">
      <w:pPr>
        <w:pStyle w:val="Textoindependiente2"/>
        <w:tabs>
          <w:tab w:val="right" w:pos="9638"/>
        </w:tabs>
        <w:jc w:val="both"/>
        <w:rPr>
          <w:rFonts w:ascii="Arial" w:hAnsi="Arial" w:cs="Arial"/>
          <w:color w:val="auto"/>
          <w:szCs w:val="24"/>
        </w:rPr>
      </w:pPr>
    </w:p>
    <w:p w:rsidR="001252D3" w:rsidRDefault="001252D3">
      <w:pPr>
        <w:pStyle w:val="Textoindependiente2"/>
        <w:tabs>
          <w:tab w:val="right" w:pos="9638"/>
        </w:tabs>
        <w:jc w:val="both"/>
        <w:rPr>
          <w:rFonts w:ascii="Arial" w:hAnsi="Arial" w:cs="Arial"/>
          <w:color w:val="auto"/>
          <w:szCs w:val="24"/>
        </w:rPr>
      </w:pPr>
    </w:p>
    <w:p w:rsidR="006816FB" w:rsidRDefault="001252D3" w:rsidP="006816FB">
      <w:pPr>
        <w:pStyle w:val="Textoindependiente2"/>
        <w:tabs>
          <w:tab w:val="right" w:pos="9638"/>
        </w:tabs>
        <w:jc w:val="both"/>
        <w:rPr>
          <w:rFonts w:ascii="Arial" w:hAnsi="Arial" w:cs="Arial"/>
          <w:color w:val="auto"/>
          <w:szCs w:val="24"/>
        </w:rPr>
      </w:pPr>
      <w:r>
        <w:rPr>
          <w:rFonts w:ascii="Arial" w:hAnsi="Arial" w:cs="Arial"/>
          <w:color w:val="auto"/>
          <w:szCs w:val="24"/>
        </w:rPr>
        <w:t>Si los precios de la o las ofertas recibidas son considerados  manifiestamente inconvenientes</w:t>
      </w:r>
      <w:r w:rsidR="006816FB">
        <w:rPr>
          <w:rFonts w:ascii="Arial" w:hAnsi="Arial" w:cs="Arial"/>
          <w:color w:val="auto"/>
          <w:szCs w:val="24"/>
        </w:rPr>
        <w:t xml:space="preserve">, el </w:t>
      </w:r>
      <w:r w:rsidR="00D10D0E" w:rsidRPr="00CC76AC">
        <w:rPr>
          <w:rFonts w:ascii="Arial" w:hAnsi="Arial" w:cs="Arial"/>
          <w:color w:val="auto"/>
          <w:szCs w:val="24"/>
        </w:rPr>
        <w:t>Ordenador del Gasto o</w:t>
      </w:r>
      <w:r w:rsidR="006816FB">
        <w:rPr>
          <w:rFonts w:ascii="Arial" w:hAnsi="Arial" w:cs="Arial"/>
          <w:color w:val="auto"/>
          <w:szCs w:val="24"/>
        </w:rPr>
        <w:t xml:space="preserve"> en su caso </w:t>
      </w:r>
      <w:r w:rsidR="00D10D0E" w:rsidRPr="00CC76AC">
        <w:rPr>
          <w:rFonts w:ascii="Arial" w:hAnsi="Arial" w:cs="Arial"/>
          <w:color w:val="auto"/>
          <w:szCs w:val="24"/>
        </w:rPr>
        <w:t xml:space="preserve"> la Comisión Ases</w:t>
      </w:r>
      <w:r w:rsidR="006816FB">
        <w:rPr>
          <w:rFonts w:ascii="Arial" w:hAnsi="Arial" w:cs="Arial"/>
          <w:color w:val="auto"/>
          <w:szCs w:val="24"/>
        </w:rPr>
        <w:t>ora debidamente autorizada por é</w:t>
      </w:r>
      <w:r w:rsidR="00D10D0E" w:rsidRPr="00CC76AC">
        <w:rPr>
          <w:rFonts w:ascii="Arial" w:hAnsi="Arial" w:cs="Arial"/>
          <w:color w:val="auto"/>
          <w:szCs w:val="24"/>
        </w:rPr>
        <w:t xml:space="preserve">ste podrá </w:t>
      </w:r>
      <w:r w:rsidR="006816FB">
        <w:rPr>
          <w:rFonts w:ascii="Arial" w:hAnsi="Arial" w:cs="Arial"/>
          <w:color w:val="auto"/>
          <w:szCs w:val="24"/>
        </w:rPr>
        <w:t xml:space="preserve"> solicitar directamente mejoras en sus condiciones técnicas </w:t>
      </w:r>
      <w:r w:rsidR="00FB47EE">
        <w:rPr>
          <w:rFonts w:ascii="Arial" w:hAnsi="Arial" w:cs="Arial"/>
          <w:color w:val="auto"/>
          <w:szCs w:val="24"/>
        </w:rPr>
        <w:t>de precio, plazo o calidad.</w:t>
      </w:r>
      <w:r w:rsidR="006816FB">
        <w:rPr>
          <w:rFonts w:ascii="Arial" w:hAnsi="Arial" w:cs="Arial"/>
          <w:color w:val="auto"/>
          <w:szCs w:val="24"/>
        </w:rPr>
        <w:t xml:space="preserve"> </w:t>
      </w:r>
    </w:p>
    <w:p w:rsidR="00264732" w:rsidRPr="00CC76AC" w:rsidRDefault="00D10D0E" w:rsidP="006816FB">
      <w:pPr>
        <w:pStyle w:val="Textoindependiente2"/>
        <w:tabs>
          <w:tab w:val="right" w:pos="9638"/>
        </w:tabs>
        <w:jc w:val="both"/>
        <w:rPr>
          <w:rFonts w:ascii="Arial" w:hAnsi="Arial" w:cs="Arial"/>
          <w:color w:val="auto"/>
          <w:szCs w:val="24"/>
        </w:rPr>
      </w:pPr>
      <w:r w:rsidRPr="00CC76AC">
        <w:rPr>
          <w:rFonts w:ascii="Arial" w:hAnsi="Arial" w:cs="Arial"/>
          <w:color w:val="auto"/>
          <w:szCs w:val="24"/>
        </w:rPr>
        <w:tab/>
      </w:r>
    </w:p>
    <w:p w:rsidR="000D04C0" w:rsidRPr="00CC76AC" w:rsidRDefault="000D04C0">
      <w:pPr>
        <w:pStyle w:val="Textoindependiente2"/>
        <w:tabs>
          <w:tab w:val="right" w:pos="9638"/>
        </w:tabs>
        <w:jc w:val="both"/>
        <w:rPr>
          <w:rFonts w:ascii="Arial" w:hAnsi="Arial" w:cs="Arial"/>
          <w:b/>
          <w:color w:val="auto"/>
          <w:szCs w:val="24"/>
          <w:u w:val="single"/>
        </w:rPr>
      </w:pPr>
    </w:p>
    <w:p w:rsidR="00264732" w:rsidRPr="00CC76AC" w:rsidRDefault="00D10D0E">
      <w:pPr>
        <w:pStyle w:val="Textoindependiente2"/>
        <w:tabs>
          <w:tab w:val="right" w:pos="9638"/>
        </w:tabs>
        <w:jc w:val="both"/>
        <w:rPr>
          <w:rFonts w:ascii="Arial" w:hAnsi="Arial" w:cs="Arial"/>
          <w:b/>
          <w:color w:val="auto"/>
          <w:szCs w:val="24"/>
          <w:u w:val="single"/>
        </w:rPr>
      </w:pPr>
      <w:r w:rsidRPr="00CC76AC">
        <w:rPr>
          <w:rFonts w:ascii="Arial" w:hAnsi="Arial" w:cs="Arial"/>
          <w:b/>
          <w:color w:val="auto"/>
          <w:szCs w:val="24"/>
          <w:u w:val="single"/>
        </w:rPr>
        <w:t>12) PERFECCIONAMIENTO DEL CONTRATO (Art. 69 TOCAF 2012):</w:t>
      </w:r>
    </w:p>
    <w:p w:rsidR="00264732" w:rsidRPr="00CC76AC" w:rsidRDefault="00264732">
      <w:pPr>
        <w:pStyle w:val="Textoindependiente2"/>
        <w:tabs>
          <w:tab w:val="right" w:pos="9638"/>
        </w:tabs>
        <w:jc w:val="both"/>
        <w:rPr>
          <w:rFonts w:ascii="Arial" w:hAnsi="Arial" w:cs="Arial"/>
          <w:b/>
          <w:color w:val="auto"/>
          <w:szCs w:val="24"/>
          <w:u w:val="single"/>
        </w:rPr>
      </w:pPr>
    </w:p>
    <w:p w:rsidR="00264732" w:rsidRPr="00CC76AC" w:rsidRDefault="00D10D0E">
      <w:pPr>
        <w:pStyle w:val="Textoindependiente2"/>
        <w:tabs>
          <w:tab w:val="right" w:pos="9638"/>
        </w:tabs>
        <w:jc w:val="both"/>
        <w:rPr>
          <w:rFonts w:ascii="Arial" w:hAnsi="Arial" w:cs="Arial"/>
          <w:color w:val="auto"/>
          <w:szCs w:val="24"/>
        </w:rPr>
      </w:pPr>
      <w:r w:rsidRPr="00CC76AC">
        <w:rPr>
          <w:rFonts w:ascii="Arial" w:hAnsi="Arial" w:cs="Arial"/>
          <w:color w:val="auto"/>
          <w:szCs w:val="24"/>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r w:rsidR="001C5E3F">
        <w:rPr>
          <w:rFonts w:ascii="Arial" w:hAnsi="Arial" w:cs="Arial"/>
          <w:color w:val="auto"/>
          <w:szCs w:val="24"/>
        </w:rPr>
        <w:t>-----------------------------------------------------------------------------------------------</w:t>
      </w:r>
    </w:p>
    <w:p w:rsidR="00264732" w:rsidRPr="00CC76AC" w:rsidRDefault="00264732">
      <w:pPr>
        <w:tabs>
          <w:tab w:val="right" w:pos="9638"/>
        </w:tabs>
        <w:rPr>
          <w:rFonts w:ascii="Arial" w:hAnsi="Arial" w:cs="Arial"/>
          <w:b/>
          <w:bCs/>
          <w:color w:val="auto"/>
          <w:sz w:val="24"/>
          <w:szCs w:val="24"/>
          <w:u w:val="single"/>
        </w:rPr>
      </w:pPr>
    </w:p>
    <w:p w:rsidR="00264732" w:rsidRPr="00CC76AC" w:rsidRDefault="00D10D0E">
      <w:pPr>
        <w:pStyle w:val="Textoindependiente"/>
        <w:tabs>
          <w:tab w:val="right" w:pos="9638"/>
        </w:tabs>
        <w:rPr>
          <w:rFonts w:ascii="Arial" w:hAnsi="Arial" w:cs="Arial"/>
          <w:b/>
          <w:bCs/>
          <w:color w:val="auto"/>
          <w:szCs w:val="24"/>
          <w:u w:val="single"/>
        </w:rPr>
      </w:pPr>
      <w:r w:rsidRPr="00CC76AC">
        <w:rPr>
          <w:rFonts w:ascii="Arial" w:hAnsi="Arial" w:cs="Arial"/>
          <w:b/>
          <w:bCs/>
          <w:color w:val="auto"/>
          <w:szCs w:val="24"/>
          <w:u w:val="single"/>
        </w:rPr>
        <w:t>13) OBLIGACIONES DEL ADJUDICATARIO:</w:t>
      </w:r>
    </w:p>
    <w:p w:rsidR="00264732" w:rsidRPr="00CC76AC" w:rsidRDefault="00264732">
      <w:pPr>
        <w:pStyle w:val="Textoindependiente"/>
        <w:tabs>
          <w:tab w:val="right" w:pos="9638"/>
        </w:tabs>
        <w:rPr>
          <w:rFonts w:ascii="Arial" w:hAnsi="Arial" w:cs="Arial"/>
          <w:color w:val="auto"/>
          <w:szCs w:val="24"/>
        </w:rPr>
      </w:pPr>
    </w:p>
    <w:p w:rsidR="00264732" w:rsidRPr="00CC76AC" w:rsidRDefault="00D10D0E">
      <w:pPr>
        <w:pStyle w:val="Textoindependiente"/>
        <w:tabs>
          <w:tab w:val="right" w:leader="hyphen" w:pos="9638"/>
        </w:tabs>
        <w:rPr>
          <w:rFonts w:ascii="Arial" w:hAnsi="Arial" w:cs="Arial"/>
          <w:color w:val="auto"/>
          <w:szCs w:val="24"/>
        </w:rPr>
      </w:pPr>
      <w:r w:rsidRPr="00CC76AC">
        <w:rPr>
          <w:rFonts w:ascii="Arial" w:hAnsi="Arial" w:cs="Arial"/>
          <w:color w:val="auto"/>
          <w:szCs w:val="24"/>
        </w:rPr>
        <w:t xml:space="preserve">El adjudicatario deberá presentar depósito de garantía de fiel cumplimiento del contrato en caso de corresponder, de acuerdo a lo establecido en la cláusula relativa a </w:t>
      </w:r>
      <w:r w:rsidRPr="00CC76AC">
        <w:rPr>
          <w:rFonts w:ascii="Arial" w:hAnsi="Arial" w:cs="Arial"/>
          <w:b/>
          <w:bCs/>
          <w:color w:val="auto"/>
          <w:szCs w:val="24"/>
        </w:rPr>
        <w:t>GARANTIAS.</w:t>
      </w:r>
      <w:r w:rsidRPr="00CC76AC">
        <w:rPr>
          <w:rFonts w:ascii="Arial" w:hAnsi="Arial" w:cs="Arial"/>
          <w:b/>
          <w:bCs/>
          <w:color w:val="auto"/>
          <w:szCs w:val="24"/>
        </w:rPr>
        <w:tab/>
        <w:t xml:space="preserve"> </w:t>
      </w:r>
    </w:p>
    <w:p w:rsidR="00264732" w:rsidRPr="00CC76AC" w:rsidRDefault="00264732">
      <w:pPr>
        <w:pStyle w:val="Textoindependiente"/>
        <w:tabs>
          <w:tab w:val="right" w:pos="9638"/>
        </w:tabs>
        <w:rPr>
          <w:rFonts w:ascii="Arial" w:hAnsi="Arial" w:cs="Arial"/>
          <w:color w:val="auto"/>
          <w:szCs w:val="24"/>
        </w:rPr>
      </w:pPr>
    </w:p>
    <w:p w:rsidR="00264732" w:rsidRPr="00CC76AC" w:rsidRDefault="00D10D0E">
      <w:pPr>
        <w:pStyle w:val="Textoindependiente"/>
        <w:tabs>
          <w:tab w:val="left" w:pos="709"/>
          <w:tab w:val="left" w:pos="3402"/>
          <w:tab w:val="right" w:leader="hyphen" w:pos="9638"/>
        </w:tabs>
        <w:rPr>
          <w:rFonts w:ascii="Arial" w:hAnsi="Arial" w:cs="Arial"/>
          <w:color w:val="auto"/>
          <w:szCs w:val="24"/>
        </w:rPr>
      </w:pPr>
      <w:r w:rsidRPr="00CC76AC">
        <w:rPr>
          <w:rFonts w:ascii="Arial" w:hAnsi="Arial" w:cs="Arial"/>
          <w:color w:val="auto"/>
          <w:szCs w:val="24"/>
        </w:rPr>
        <w:t>Se deberá suministrar a la Unidad Ejecutora, antes de comenzar el contrato y en formato electrónico, la nómina del personal con: cargo, puesto a ocupar, nombre, apellido, documento de identidad, carné de salud y fecha de tramitación de certificado de buena conducta, a fin de realizar los controles pertinentes. Esta información deberá actualizarse en cada oportunidad que se modifique la nómina de los trabajadores.</w:t>
      </w:r>
      <w:r w:rsidRPr="00CC76AC">
        <w:rPr>
          <w:rFonts w:ascii="Arial" w:hAnsi="Arial" w:cs="Arial"/>
          <w:color w:val="auto"/>
          <w:szCs w:val="24"/>
        </w:rPr>
        <w:tab/>
      </w:r>
    </w:p>
    <w:p w:rsidR="00E80ABC" w:rsidRPr="00CC76AC" w:rsidRDefault="00E80ABC">
      <w:pPr>
        <w:pStyle w:val="Textoindependiente"/>
        <w:tabs>
          <w:tab w:val="left" w:pos="709"/>
          <w:tab w:val="left" w:pos="3402"/>
          <w:tab w:val="right" w:leader="hyphen" w:pos="9638"/>
        </w:tabs>
        <w:rPr>
          <w:rFonts w:ascii="Arial" w:hAnsi="Arial" w:cs="Arial"/>
          <w:color w:val="auto"/>
          <w:szCs w:val="24"/>
        </w:rPr>
      </w:pPr>
    </w:p>
    <w:p w:rsidR="00264732" w:rsidRPr="00CC76AC" w:rsidRDefault="00D10D0E">
      <w:pPr>
        <w:pStyle w:val="Textoindependiente"/>
        <w:tabs>
          <w:tab w:val="left" w:pos="709"/>
          <w:tab w:val="left" w:pos="3402"/>
          <w:tab w:val="right" w:leader="hyphen" w:pos="9638"/>
        </w:tabs>
        <w:rPr>
          <w:rFonts w:ascii="Arial" w:hAnsi="Arial" w:cs="Arial"/>
          <w:color w:val="auto"/>
          <w:szCs w:val="24"/>
        </w:rPr>
      </w:pPr>
      <w:r w:rsidRPr="00CC76AC">
        <w:rPr>
          <w:rFonts w:ascii="Arial" w:hAnsi="Arial" w:cs="Arial"/>
          <w:color w:val="auto"/>
          <w:szCs w:val="24"/>
        </w:rPr>
        <w:t>Asimismo deberá presentarse copia de la Planilla de trabajo donde figura dicho personal, y copia de la nómina del personal asegurado ante el B.S.E.</w:t>
      </w:r>
      <w:r w:rsidRPr="00CC76AC">
        <w:rPr>
          <w:rFonts w:ascii="Arial" w:hAnsi="Arial" w:cs="Arial"/>
          <w:color w:val="auto"/>
          <w:szCs w:val="24"/>
        </w:rPr>
        <w:tab/>
      </w:r>
    </w:p>
    <w:p w:rsidR="00E80ABC" w:rsidRPr="00CC76AC" w:rsidRDefault="00E80ABC">
      <w:pPr>
        <w:pStyle w:val="Textoindependiente"/>
        <w:tabs>
          <w:tab w:val="left" w:pos="709"/>
          <w:tab w:val="left" w:pos="3402"/>
          <w:tab w:val="right" w:leader="hyphen" w:pos="9638"/>
        </w:tabs>
        <w:rPr>
          <w:rFonts w:ascii="Arial" w:hAnsi="Arial" w:cs="Arial"/>
          <w:color w:val="auto"/>
          <w:szCs w:val="24"/>
        </w:rPr>
      </w:pPr>
    </w:p>
    <w:p w:rsidR="00E80ABC" w:rsidRPr="00CC76AC" w:rsidRDefault="000E195C" w:rsidP="00E80ABC">
      <w:pPr>
        <w:pStyle w:val="Textoindependiente"/>
        <w:tabs>
          <w:tab w:val="left" w:pos="709"/>
          <w:tab w:val="left" w:pos="3402"/>
          <w:tab w:val="right" w:leader="hyphen" w:pos="9638"/>
        </w:tabs>
        <w:rPr>
          <w:rFonts w:ascii="Arial" w:hAnsi="Arial" w:cs="Arial"/>
          <w:color w:val="auto"/>
          <w:szCs w:val="24"/>
        </w:rPr>
      </w:pPr>
      <w:r w:rsidRPr="00CC76AC">
        <w:rPr>
          <w:rFonts w:ascii="Arial" w:hAnsi="Arial" w:cs="Arial"/>
          <w:color w:val="auto"/>
          <w:szCs w:val="24"/>
        </w:rPr>
        <w:t>La empresa deberá exh</w:t>
      </w:r>
      <w:r w:rsidR="00E80ABC" w:rsidRPr="00CC76AC">
        <w:rPr>
          <w:rFonts w:ascii="Arial" w:hAnsi="Arial" w:cs="Arial"/>
          <w:color w:val="auto"/>
          <w:szCs w:val="24"/>
        </w:rPr>
        <w:t>i</w:t>
      </w:r>
      <w:r w:rsidRPr="00CC76AC">
        <w:rPr>
          <w:rFonts w:ascii="Arial" w:hAnsi="Arial" w:cs="Arial"/>
          <w:color w:val="auto"/>
          <w:szCs w:val="24"/>
        </w:rPr>
        <w:t>bi</w:t>
      </w:r>
      <w:r w:rsidR="00E80ABC" w:rsidRPr="00CC76AC">
        <w:rPr>
          <w:rFonts w:ascii="Arial" w:hAnsi="Arial" w:cs="Arial"/>
          <w:color w:val="auto"/>
          <w:szCs w:val="24"/>
        </w:rPr>
        <w:t>r: Copia de Carné de Salud Vigente de su personal y certificado de buena conducta dentro de un plazo máximo de 30 días hábiles a contar desde la fecha de la notificación de la Adjudicación.------------------------------------------------------------------------</w:t>
      </w:r>
    </w:p>
    <w:p w:rsidR="006D14BF" w:rsidRPr="00CC76AC" w:rsidRDefault="006D14BF" w:rsidP="00E80ABC">
      <w:pPr>
        <w:pStyle w:val="Textoindependiente"/>
        <w:tabs>
          <w:tab w:val="left" w:pos="709"/>
          <w:tab w:val="left" w:pos="3402"/>
          <w:tab w:val="right" w:leader="hyphen" w:pos="9638"/>
        </w:tabs>
        <w:rPr>
          <w:rFonts w:ascii="Arial" w:hAnsi="Arial" w:cs="Arial"/>
          <w:color w:val="auto"/>
          <w:szCs w:val="24"/>
        </w:rPr>
      </w:pPr>
    </w:p>
    <w:p w:rsidR="006D14BF" w:rsidRDefault="006D14BF" w:rsidP="00E80ABC">
      <w:pPr>
        <w:pStyle w:val="Textoindependiente"/>
        <w:tabs>
          <w:tab w:val="left" w:pos="709"/>
          <w:tab w:val="left" w:pos="3402"/>
          <w:tab w:val="right" w:leader="hyphen" w:pos="9638"/>
        </w:tabs>
        <w:rPr>
          <w:rFonts w:ascii="Arial" w:hAnsi="Arial" w:cs="Arial"/>
          <w:color w:val="auto"/>
          <w:szCs w:val="24"/>
        </w:rPr>
      </w:pPr>
      <w:r w:rsidRPr="00CC76AC">
        <w:rPr>
          <w:rFonts w:ascii="Arial" w:hAnsi="Arial" w:cs="Arial"/>
          <w:color w:val="auto"/>
          <w:szCs w:val="24"/>
        </w:rPr>
        <w:t>El adjudicatario presentará al inicio del contrato un programa de trabajo definiendo los procedimientos, productos y sus concentraciones; fichas técnicas y de seguridad de los productos presentados, el que deberá ser aprobado</w:t>
      </w:r>
      <w:r w:rsidR="007D66A5" w:rsidRPr="00CC76AC">
        <w:rPr>
          <w:rFonts w:ascii="Arial" w:hAnsi="Arial" w:cs="Arial"/>
          <w:color w:val="auto"/>
          <w:szCs w:val="24"/>
        </w:rPr>
        <w:t xml:space="preserve"> por la U.E. y avalados por el C</w:t>
      </w:r>
      <w:r w:rsidRPr="00CC76AC">
        <w:rPr>
          <w:rFonts w:ascii="Arial" w:hAnsi="Arial" w:cs="Arial"/>
          <w:color w:val="auto"/>
          <w:szCs w:val="24"/>
        </w:rPr>
        <w:t>omité</w:t>
      </w:r>
      <w:r w:rsidR="005A6BF0">
        <w:rPr>
          <w:rFonts w:ascii="Arial" w:hAnsi="Arial" w:cs="Arial"/>
          <w:color w:val="auto"/>
          <w:szCs w:val="24"/>
        </w:rPr>
        <w:t xml:space="preserve"> de</w:t>
      </w:r>
      <w:r w:rsidR="007D66A5" w:rsidRPr="00CC76AC">
        <w:rPr>
          <w:rFonts w:ascii="Arial" w:hAnsi="Arial" w:cs="Arial"/>
          <w:color w:val="auto"/>
          <w:szCs w:val="24"/>
        </w:rPr>
        <w:t xml:space="preserve"> Infecciones de las mismas (en caso de existir), </w:t>
      </w:r>
      <w:r w:rsidR="000B6B36" w:rsidRPr="00CC76AC">
        <w:rPr>
          <w:rFonts w:ascii="Arial" w:hAnsi="Arial" w:cs="Arial"/>
          <w:color w:val="auto"/>
          <w:szCs w:val="24"/>
        </w:rPr>
        <w:t>pudiendo</w:t>
      </w:r>
      <w:r w:rsidR="007D66A5" w:rsidRPr="00CC76AC">
        <w:rPr>
          <w:rFonts w:ascii="Arial" w:hAnsi="Arial" w:cs="Arial"/>
          <w:color w:val="auto"/>
          <w:szCs w:val="24"/>
        </w:rPr>
        <w:t xml:space="preserve"> ambos requerir modificaciones para asegurar la correcta higiene.</w:t>
      </w:r>
      <w:r w:rsidR="001C5E3F">
        <w:rPr>
          <w:rFonts w:ascii="Arial" w:hAnsi="Arial" w:cs="Arial"/>
          <w:color w:val="auto"/>
          <w:szCs w:val="24"/>
        </w:rPr>
        <w:t>------------------------------------------------------</w:t>
      </w:r>
      <w:r w:rsidR="007D66A5" w:rsidRPr="00CC76AC">
        <w:rPr>
          <w:rFonts w:ascii="Arial" w:hAnsi="Arial" w:cs="Arial"/>
          <w:color w:val="auto"/>
          <w:szCs w:val="24"/>
        </w:rPr>
        <w:t xml:space="preserve"> </w:t>
      </w:r>
    </w:p>
    <w:p w:rsidR="005A6BF0" w:rsidRPr="00CC76AC" w:rsidRDefault="005A6BF0" w:rsidP="00E80ABC">
      <w:pPr>
        <w:pStyle w:val="Textoindependiente"/>
        <w:tabs>
          <w:tab w:val="left" w:pos="709"/>
          <w:tab w:val="left" w:pos="3402"/>
          <w:tab w:val="right" w:leader="hyphen" w:pos="9638"/>
        </w:tabs>
        <w:rPr>
          <w:rFonts w:ascii="Arial" w:hAnsi="Arial" w:cs="Arial"/>
          <w:color w:val="auto"/>
          <w:szCs w:val="24"/>
        </w:rPr>
      </w:pPr>
    </w:p>
    <w:p w:rsidR="007D66A5" w:rsidRPr="00CC76AC" w:rsidRDefault="007D66A5" w:rsidP="00E80ABC">
      <w:pPr>
        <w:pStyle w:val="Textoindependiente"/>
        <w:tabs>
          <w:tab w:val="left" w:pos="709"/>
          <w:tab w:val="left" w:pos="3402"/>
          <w:tab w:val="right" w:leader="hyphen" w:pos="9638"/>
        </w:tabs>
        <w:rPr>
          <w:rFonts w:ascii="Arial" w:hAnsi="Arial" w:cs="Arial"/>
          <w:color w:val="auto"/>
          <w:szCs w:val="24"/>
        </w:rPr>
      </w:pPr>
      <w:r w:rsidRPr="00CC76AC">
        <w:rPr>
          <w:rFonts w:ascii="Arial" w:hAnsi="Arial" w:cs="Arial"/>
          <w:color w:val="auto"/>
          <w:szCs w:val="24"/>
        </w:rPr>
        <w:lastRenderedPageBreak/>
        <w:t>En caso de realizar cambios en la marca de los productos presentados el adjudicatario deberá comunicar a la UE</w:t>
      </w:r>
      <w:r w:rsidR="0093000F">
        <w:rPr>
          <w:rFonts w:ascii="Arial" w:hAnsi="Arial" w:cs="Arial"/>
          <w:color w:val="auto"/>
          <w:szCs w:val="24"/>
        </w:rPr>
        <w:t xml:space="preserve"> al correo de compras.rapflorida@asse.com.uy</w:t>
      </w:r>
      <w:r w:rsidRPr="00CC76AC">
        <w:rPr>
          <w:rFonts w:ascii="Arial" w:hAnsi="Arial" w:cs="Arial"/>
          <w:color w:val="auto"/>
          <w:szCs w:val="24"/>
        </w:rPr>
        <w:t xml:space="preserve"> y proporcionar los nuevos efectos de su aprobación.</w:t>
      </w:r>
      <w:r w:rsidR="001C5E3F">
        <w:rPr>
          <w:rFonts w:ascii="Arial" w:hAnsi="Arial" w:cs="Arial"/>
          <w:color w:val="auto"/>
          <w:szCs w:val="24"/>
        </w:rPr>
        <w:t>---------------</w:t>
      </w:r>
      <w:r w:rsidR="0093000F">
        <w:rPr>
          <w:rFonts w:ascii="Arial" w:hAnsi="Arial" w:cs="Arial"/>
          <w:color w:val="auto"/>
          <w:szCs w:val="24"/>
        </w:rPr>
        <w:t>--------------------------------------------------------</w:t>
      </w:r>
    </w:p>
    <w:p w:rsidR="00E80ABC" w:rsidRPr="00CC76AC" w:rsidRDefault="00E80ABC">
      <w:pPr>
        <w:tabs>
          <w:tab w:val="right" w:leader="hyphen" w:pos="9638"/>
        </w:tabs>
        <w:jc w:val="both"/>
        <w:rPr>
          <w:rFonts w:ascii="Arial" w:hAnsi="Arial" w:cs="Arial"/>
          <w:color w:val="auto"/>
          <w:sz w:val="24"/>
          <w:szCs w:val="24"/>
        </w:rPr>
      </w:pPr>
    </w:p>
    <w:p w:rsidR="00264732" w:rsidRPr="00CC76AC" w:rsidRDefault="00D10D0E">
      <w:pPr>
        <w:pStyle w:val="Textoindependiente"/>
        <w:tabs>
          <w:tab w:val="left" w:pos="-142"/>
          <w:tab w:val="right" w:leader="hyphen" w:pos="9638"/>
        </w:tabs>
        <w:rPr>
          <w:rFonts w:ascii="Arial" w:hAnsi="Arial" w:cs="Arial"/>
          <w:color w:val="auto"/>
          <w:szCs w:val="24"/>
        </w:rPr>
      </w:pPr>
      <w:r w:rsidRPr="00CC76AC">
        <w:rPr>
          <w:rFonts w:ascii="Arial" w:hAnsi="Arial" w:cs="Arial"/>
          <w:color w:val="auto"/>
          <w:szCs w:val="24"/>
        </w:rPr>
        <w:t>La conducta y actitudes del personal  serán de entera responsabili</w:t>
      </w:r>
      <w:r w:rsidR="007D66A5" w:rsidRPr="00CC76AC">
        <w:rPr>
          <w:rFonts w:ascii="Arial" w:hAnsi="Arial" w:cs="Arial"/>
          <w:color w:val="auto"/>
          <w:szCs w:val="24"/>
        </w:rPr>
        <w:t xml:space="preserve">dad de la Empresa adjudicataria, pudiendo requerir a la Administración la toma de medidas de carácter sancionatorio acorde a la conducta en cuestión. </w:t>
      </w:r>
      <w:r w:rsidRPr="00CC76AC">
        <w:rPr>
          <w:rFonts w:ascii="Arial" w:hAnsi="Arial" w:cs="Arial"/>
          <w:color w:val="auto"/>
          <w:szCs w:val="24"/>
        </w:rPr>
        <w:tab/>
      </w:r>
    </w:p>
    <w:p w:rsidR="00264732" w:rsidRPr="00CC76AC" w:rsidRDefault="00264732">
      <w:pPr>
        <w:pStyle w:val="Textoindependiente"/>
        <w:tabs>
          <w:tab w:val="left" w:pos="-142"/>
          <w:tab w:val="left" w:pos="3402"/>
          <w:tab w:val="right" w:pos="9638"/>
        </w:tabs>
        <w:rPr>
          <w:rFonts w:ascii="Arial" w:hAnsi="Arial" w:cs="Arial"/>
          <w:color w:val="auto"/>
          <w:szCs w:val="24"/>
        </w:rPr>
      </w:pPr>
    </w:p>
    <w:p w:rsidR="00264732" w:rsidRPr="00CC76AC" w:rsidRDefault="00D10D0E">
      <w:pPr>
        <w:pStyle w:val="Textoindependiente"/>
        <w:tabs>
          <w:tab w:val="left" w:pos="-142"/>
          <w:tab w:val="right" w:leader="hyphen" w:pos="9638"/>
        </w:tabs>
        <w:rPr>
          <w:rFonts w:ascii="Arial" w:hAnsi="Arial" w:cs="Arial"/>
          <w:color w:val="auto"/>
          <w:szCs w:val="24"/>
        </w:rPr>
      </w:pPr>
      <w:r w:rsidRPr="00CC76AC">
        <w:rPr>
          <w:rFonts w:ascii="Arial" w:hAnsi="Arial" w:cs="Arial"/>
          <w:color w:val="auto"/>
          <w:szCs w:val="24"/>
        </w:rPr>
        <w:t>En caso de roturas o daños a bienes de la Administración producidos en el cumplimiento del servicio, el adjudicatario deberá proceder a la reposición de los mismos o estos le serán facturados a la Empresa por los importes correspondientes a su valor de reposición o  reparación.</w:t>
      </w:r>
      <w:r w:rsidRPr="00CC76AC">
        <w:rPr>
          <w:rFonts w:ascii="Arial" w:hAnsi="Arial" w:cs="Arial"/>
          <w:color w:val="auto"/>
          <w:szCs w:val="24"/>
        </w:rPr>
        <w:tab/>
      </w:r>
    </w:p>
    <w:p w:rsidR="00264732" w:rsidRPr="00CC76AC" w:rsidRDefault="00264732">
      <w:pPr>
        <w:pStyle w:val="Textoindependiente"/>
        <w:tabs>
          <w:tab w:val="right" w:pos="9638"/>
        </w:tabs>
        <w:rPr>
          <w:rFonts w:ascii="Arial" w:hAnsi="Arial" w:cs="Arial"/>
          <w:color w:val="auto"/>
          <w:szCs w:val="24"/>
        </w:rPr>
      </w:pPr>
    </w:p>
    <w:p w:rsidR="005A6BF0" w:rsidRDefault="00D10D0E">
      <w:pPr>
        <w:pStyle w:val="Textoindependiente"/>
        <w:tabs>
          <w:tab w:val="right" w:leader="hyphen" w:pos="9638"/>
        </w:tabs>
        <w:rPr>
          <w:rFonts w:ascii="Arial" w:hAnsi="Arial" w:cs="Arial"/>
          <w:color w:val="auto"/>
          <w:szCs w:val="24"/>
        </w:rPr>
      </w:pPr>
      <w:r w:rsidRPr="00CC76AC">
        <w:rPr>
          <w:rFonts w:ascii="Arial" w:hAnsi="Arial" w:cs="Arial"/>
          <w:color w:val="auto"/>
          <w:szCs w:val="24"/>
        </w:rPr>
        <w:t>El adjudicatario deberá mantener por un plazo mínimo de noventa días  a los operarios que integran la plantilla del adjudicatario anterior, que cuenten con una antigüedad mayor a noventa días a la finalización del contrato y que previa o simultáneamente a la incorporación a la nueva Empresa firmen la renuncia voluntaria a la empresa anterior. En dicho lapso se podrá prescindir de los trabajadores que configuren causal de despido en casos debidamente justificados y comprobados en forma fehaciente.</w:t>
      </w:r>
      <w:r w:rsidR="007D66A5" w:rsidRPr="00CC76AC">
        <w:rPr>
          <w:rFonts w:ascii="Arial" w:hAnsi="Arial" w:cs="Arial"/>
          <w:color w:val="auto"/>
          <w:szCs w:val="24"/>
        </w:rPr>
        <w:t>(Resolución del Directorio de A.S.S.E. N° 3876/2011 de fecha 25/11/2011 con las modificaciones introducidas</w:t>
      </w:r>
      <w:r w:rsidR="005A6BF0">
        <w:rPr>
          <w:rFonts w:ascii="Arial" w:hAnsi="Arial" w:cs="Arial"/>
          <w:color w:val="auto"/>
          <w:szCs w:val="24"/>
        </w:rPr>
        <w:t xml:space="preserve"> según R</w:t>
      </w:r>
      <w:r w:rsidR="009F3DDA" w:rsidRPr="00CC76AC">
        <w:rPr>
          <w:rFonts w:ascii="Arial" w:hAnsi="Arial" w:cs="Arial"/>
          <w:color w:val="auto"/>
          <w:szCs w:val="24"/>
        </w:rPr>
        <w:t>esolución N° 4560/2014 de fecha 22/10/2014</w:t>
      </w:r>
      <w:r w:rsidR="007D66A5" w:rsidRPr="00CC76AC">
        <w:rPr>
          <w:rFonts w:ascii="Arial" w:hAnsi="Arial" w:cs="Arial"/>
          <w:color w:val="auto"/>
          <w:szCs w:val="24"/>
        </w:rPr>
        <w:t>)</w:t>
      </w:r>
      <w:r w:rsidR="005A6BF0">
        <w:rPr>
          <w:rFonts w:ascii="Arial" w:hAnsi="Arial" w:cs="Arial"/>
          <w:color w:val="auto"/>
          <w:szCs w:val="24"/>
        </w:rPr>
        <w:t>.</w:t>
      </w:r>
    </w:p>
    <w:p w:rsidR="00264732" w:rsidRPr="00CC76AC" w:rsidRDefault="005A6BF0">
      <w:pPr>
        <w:pStyle w:val="Textoindependiente"/>
        <w:tabs>
          <w:tab w:val="right" w:leader="hyphen" w:pos="9638"/>
        </w:tabs>
        <w:rPr>
          <w:rFonts w:ascii="Arial" w:hAnsi="Arial" w:cs="Arial"/>
          <w:color w:val="auto"/>
          <w:szCs w:val="24"/>
        </w:rPr>
      </w:pPr>
      <w:r>
        <w:rPr>
          <w:rFonts w:ascii="Arial" w:hAnsi="Arial" w:cs="Arial"/>
          <w:color w:val="auto"/>
          <w:szCs w:val="24"/>
        </w:rPr>
        <w:t>A si mismo deberá darse</w:t>
      </w:r>
      <w:r w:rsidR="00D10D0E" w:rsidRPr="00CC76AC">
        <w:rPr>
          <w:rFonts w:ascii="Arial" w:hAnsi="Arial" w:cs="Arial"/>
          <w:color w:val="auto"/>
          <w:szCs w:val="24"/>
        </w:rPr>
        <w:t xml:space="preserve"> cumplimiento a</w:t>
      </w:r>
      <w:r w:rsidR="00277B63">
        <w:rPr>
          <w:rFonts w:ascii="Arial" w:hAnsi="Arial" w:cs="Arial"/>
          <w:color w:val="auto"/>
          <w:szCs w:val="24"/>
        </w:rPr>
        <w:t xml:space="preserve"> lo establecido en el artículo 32</w:t>
      </w:r>
      <w:r w:rsidR="00D10D0E" w:rsidRPr="00CC76AC">
        <w:rPr>
          <w:rFonts w:ascii="Arial" w:hAnsi="Arial" w:cs="Arial"/>
          <w:color w:val="auto"/>
          <w:szCs w:val="24"/>
        </w:rPr>
        <w:t xml:space="preserve"> de la ley </w:t>
      </w:r>
      <w:r w:rsidR="00277B63">
        <w:rPr>
          <w:rFonts w:ascii="Arial" w:hAnsi="Arial" w:cs="Arial"/>
          <w:color w:val="auto"/>
          <w:szCs w:val="24"/>
        </w:rPr>
        <w:t xml:space="preserve">19438 </w:t>
      </w:r>
      <w:r w:rsidR="00D10D0E" w:rsidRPr="00CC76AC">
        <w:rPr>
          <w:rFonts w:ascii="Arial" w:hAnsi="Arial" w:cs="Arial"/>
          <w:color w:val="auto"/>
          <w:szCs w:val="24"/>
        </w:rPr>
        <w:t>relativa a la inserción laboral de personas liberadas.</w:t>
      </w:r>
      <w:r w:rsidR="00D10D0E" w:rsidRPr="00CC76AC">
        <w:rPr>
          <w:rFonts w:ascii="Arial" w:hAnsi="Arial" w:cs="Arial"/>
          <w:color w:val="auto"/>
          <w:szCs w:val="24"/>
        </w:rPr>
        <w:tab/>
      </w:r>
    </w:p>
    <w:p w:rsidR="00264732" w:rsidRPr="00CC76AC" w:rsidRDefault="00264732">
      <w:pPr>
        <w:pStyle w:val="Textoindependiente"/>
        <w:tabs>
          <w:tab w:val="right" w:pos="9638"/>
        </w:tabs>
        <w:rPr>
          <w:rFonts w:ascii="Arial" w:hAnsi="Arial" w:cs="Arial"/>
          <w:color w:val="auto"/>
          <w:szCs w:val="24"/>
        </w:rPr>
      </w:pPr>
    </w:p>
    <w:p w:rsidR="00264732" w:rsidRDefault="00D10D0E" w:rsidP="00203014">
      <w:pPr>
        <w:tabs>
          <w:tab w:val="right" w:leader="hyphen" w:pos="9638"/>
        </w:tabs>
        <w:jc w:val="both"/>
        <w:rPr>
          <w:rFonts w:ascii="Arial" w:hAnsi="Arial" w:cs="Arial"/>
          <w:color w:val="auto"/>
          <w:sz w:val="24"/>
          <w:szCs w:val="24"/>
        </w:rPr>
      </w:pPr>
      <w:r w:rsidRPr="00CC76AC">
        <w:rPr>
          <w:rFonts w:ascii="Arial" w:hAnsi="Arial" w:cs="Arial"/>
          <w:color w:val="auto"/>
          <w:sz w:val="24"/>
          <w:szCs w:val="24"/>
        </w:rPr>
        <w:t>El adjudicatario deberá abonar al inicio del contrato el mismo</w:t>
      </w:r>
      <w:r w:rsidR="0093000F">
        <w:rPr>
          <w:rFonts w:ascii="Arial" w:hAnsi="Arial" w:cs="Arial"/>
          <w:color w:val="auto"/>
          <w:sz w:val="24"/>
          <w:szCs w:val="24"/>
        </w:rPr>
        <w:t xml:space="preserve"> valor </w:t>
      </w:r>
      <w:r w:rsidR="00203014">
        <w:rPr>
          <w:rFonts w:ascii="Arial" w:hAnsi="Arial" w:cs="Arial"/>
          <w:color w:val="auto"/>
          <w:sz w:val="24"/>
          <w:szCs w:val="24"/>
        </w:rPr>
        <w:t>hora</w:t>
      </w:r>
      <w:r w:rsidRPr="00CC76AC">
        <w:rPr>
          <w:rFonts w:ascii="Arial" w:hAnsi="Arial" w:cs="Arial"/>
          <w:color w:val="auto"/>
          <w:sz w:val="24"/>
          <w:szCs w:val="24"/>
        </w:rPr>
        <w:t xml:space="preserve"> y carga horaria que el anterior adjudicatario abonó el último mes del contrato que finalizó, no pudiendo ser inferior al laudo del grupo en el que se encuentra inscripto. El monto del </w:t>
      </w:r>
      <w:r w:rsidR="00203014">
        <w:rPr>
          <w:rFonts w:ascii="Arial" w:hAnsi="Arial" w:cs="Arial"/>
          <w:color w:val="auto"/>
          <w:sz w:val="24"/>
          <w:szCs w:val="24"/>
        </w:rPr>
        <w:t>valor hora</w:t>
      </w:r>
      <w:r w:rsidRPr="00CC76AC">
        <w:rPr>
          <w:rFonts w:ascii="Arial" w:hAnsi="Arial" w:cs="Arial"/>
          <w:color w:val="auto"/>
          <w:sz w:val="24"/>
          <w:szCs w:val="24"/>
        </w:rPr>
        <w:t xml:space="preserve"> a la fecha de hoy es de </w:t>
      </w:r>
      <w:r w:rsidRPr="0093000F">
        <w:rPr>
          <w:rFonts w:ascii="Arial" w:hAnsi="Arial" w:cs="Arial"/>
          <w:color w:val="auto"/>
          <w:sz w:val="24"/>
          <w:szCs w:val="24"/>
        </w:rPr>
        <w:t xml:space="preserve">$U </w:t>
      </w:r>
      <w:r w:rsidR="006D3FE5">
        <w:rPr>
          <w:rFonts w:ascii="Arial" w:hAnsi="Arial" w:cs="Arial"/>
          <w:b/>
          <w:bCs/>
          <w:iCs/>
          <w:color w:val="auto"/>
          <w:sz w:val="24"/>
          <w:szCs w:val="24"/>
        </w:rPr>
        <w:t>235,69</w:t>
      </w:r>
      <w:r w:rsidR="001D1A3F" w:rsidRPr="0093000F">
        <w:rPr>
          <w:rFonts w:ascii="Arial" w:hAnsi="Arial" w:cs="Arial"/>
          <w:b/>
          <w:bCs/>
          <w:iCs/>
          <w:color w:val="auto"/>
          <w:sz w:val="24"/>
          <w:szCs w:val="24"/>
        </w:rPr>
        <w:t xml:space="preserve"> la hora</w:t>
      </w:r>
      <w:r w:rsidRPr="00CC76AC">
        <w:rPr>
          <w:rFonts w:ascii="Arial" w:hAnsi="Arial" w:cs="Arial"/>
          <w:b/>
          <w:bCs/>
          <w:i/>
          <w:iCs/>
          <w:color w:val="auto"/>
          <w:sz w:val="24"/>
          <w:szCs w:val="24"/>
        </w:rPr>
        <w:t xml:space="preserve"> </w:t>
      </w:r>
      <w:r w:rsidRPr="00CC76AC">
        <w:rPr>
          <w:rFonts w:ascii="Arial" w:hAnsi="Arial" w:cs="Arial"/>
          <w:color w:val="auto"/>
          <w:sz w:val="24"/>
          <w:szCs w:val="24"/>
        </w:rPr>
        <w:t>con una carga horaria hasta de 6 horas diarias</w:t>
      </w:r>
      <w:r w:rsidR="006D3FE5">
        <w:rPr>
          <w:rFonts w:ascii="Arial" w:hAnsi="Arial" w:cs="Arial"/>
          <w:color w:val="auto"/>
          <w:sz w:val="24"/>
          <w:szCs w:val="24"/>
        </w:rPr>
        <w:t>, para Auxiliar en área de la salud y para Limpiador $U 157,03 (Consejo de Salario Ajuste Enero 2023)</w:t>
      </w:r>
    </w:p>
    <w:p w:rsidR="006D3FE5" w:rsidRPr="00CC76AC" w:rsidRDefault="006D3FE5" w:rsidP="00203014">
      <w:pPr>
        <w:tabs>
          <w:tab w:val="right" w:leader="hyphen" w:pos="9638"/>
        </w:tabs>
        <w:jc w:val="both"/>
        <w:rPr>
          <w:rFonts w:ascii="Arial" w:hAnsi="Arial" w:cs="Arial"/>
          <w:color w:val="auto"/>
          <w:sz w:val="24"/>
          <w:szCs w:val="24"/>
        </w:rPr>
      </w:pPr>
    </w:p>
    <w:p w:rsidR="00264732" w:rsidRDefault="00D10D0E">
      <w:pPr>
        <w:pStyle w:val="Textoindependiente"/>
        <w:tabs>
          <w:tab w:val="left" w:pos="-142"/>
          <w:tab w:val="right" w:leader="hyphen" w:pos="9638"/>
        </w:tabs>
        <w:rPr>
          <w:rFonts w:ascii="Arial" w:hAnsi="Arial" w:cs="Arial"/>
          <w:color w:val="auto"/>
          <w:szCs w:val="24"/>
        </w:rPr>
      </w:pPr>
      <w:r w:rsidRPr="00CC76AC">
        <w:rPr>
          <w:rFonts w:ascii="Arial" w:hAnsi="Arial" w:cs="Arial"/>
          <w:color w:val="auto"/>
          <w:szCs w:val="24"/>
        </w:rPr>
        <w:t>El adjudicatario deberá ajustar los salarios  del personal según lo que se acuerde para el Grupo de actividad en el que se encuentra inscripto, de acuerdo  a la legislación laboral vigente. El adjudicatario deberá estar inscripto en el grupo al que pertenece la actividad licitada.</w:t>
      </w:r>
      <w:r w:rsidRPr="00CC76AC">
        <w:rPr>
          <w:rFonts w:ascii="Arial" w:hAnsi="Arial" w:cs="Arial"/>
          <w:color w:val="auto"/>
          <w:szCs w:val="24"/>
        </w:rPr>
        <w:tab/>
      </w:r>
    </w:p>
    <w:p w:rsidR="00277B63" w:rsidRDefault="00277B63">
      <w:pPr>
        <w:pStyle w:val="Textoindependiente"/>
        <w:tabs>
          <w:tab w:val="left" w:pos="-142"/>
          <w:tab w:val="right" w:leader="hyphen" w:pos="9638"/>
        </w:tabs>
        <w:rPr>
          <w:rFonts w:ascii="Arial" w:hAnsi="Arial" w:cs="Arial"/>
          <w:color w:val="auto"/>
          <w:szCs w:val="24"/>
        </w:rPr>
      </w:pPr>
    </w:p>
    <w:p w:rsidR="00277B63" w:rsidRPr="00CC76AC" w:rsidRDefault="00277B63" w:rsidP="00277B63">
      <w:pPr>
        <w:pStyle w:val="Textoindependiente"/>
        <w:tabs>
          <w:tab w:val="left" w:pos="-142"/>
          <w:tab w:val="right" w:leader="hyphen" w:pos="9638"/>
        </w:tabs>
        <w:rPr>
          <w:rFonts w:ascii="Arial" w:hAnsi="Arial" w:cs="Arial"/>
          <w:color w:val="auto"/>
          <w:szCs w:val="24"/>
        </w:rPr>
      </w:pPr>
      <w:r w:rsidRPr="00277B63">
        <w:rPr>
          <w:rFonts w:ascii="Arial" w:hAnsi="Arial" w:cs="Arial"/>
          <w:color w:val="auto"/>
          <w:szCs w:val="24"/>
        </w:rPr>
        <w:t xml:space="preserve">La adjudicataria deberá suministrar los materiales </w:t>
      </w:r>
      <w:r>
        <w:rPr>
          <w:rFonts w:ascii="Arial" w:hAnsi="Arial" w:cs="Arial"/>
          <w:color w:val="auto"/>
          <w:szCs w:val="24"/>
        </w:rPr>
        <w:t xml:space="preserve">y productos (en concentraciones </w:t>
      </w:r>
      <w:r w:rsidRPr="00277B63">
        <w:rPr>
          <w:rFonts w:ascii="Arial" w:hAnsi="Arial" w:cs="Arial"/>
          <w:color w:val="auto"/>
          <w:szCs w:val="24"/>
        </w:rPr>
        <w:t xml:space="preserve">indicadas en el Anexo I), maquinarias y equipos (Anexo IV) </w:t>
      </w:r>
      <w:r>
        <w:rPr>
          <w:rFonts w:ascii="Arial" w:hAnsi="Arial" w:cs="Arial"/>
          <w:color w:val="auto"/>
          <w:szCs w:val="24"/>
        </w:rPr>
        <w:t xml:space="preserve">necesarios a fin de dar </w:t>
      </w:r>
      <w:r w:rsidRPr="00277B63">
        <w:rPr>
          <w:rFonts w:ascii="Arial" w:hAnsi="Arial" w:cs="Arial"/>
          <w:color w:val="auto"/>
          <w:szCs w:val="24"/>
        </w:rPr>
        <w:t>cumplimiento con el servicio, proporcionar a sus operar</w:t>
      </w:r>
      <w:r>
        <w:rPr>
          <w:rFonts w:ascii="Arial" w:hAnsi="Arial" w:cs="Arial"/>
          <w:color w:val="auto"/>
          <w:szCs w:val="24"/>
        </w:rPr>
        <w:t xml:space="preserve">ios dos uniformes por año o los </w:t>
      </w:r>
      <w:r w:rsidRPr="00277B63">
        <w:rPr>
          <w:rFonts w:ascii="Arial" w:hAnsi="Arial" w:cs="Arial"/>
          <w:color w:val="auto"/>
          <w:szCs w:val="24"/>
        </w:rPr>
        <w:t>que correspondan de acuerdo a lo acordado en e</w:t>
      </w:r>
      <w:r>
        <w:rPr>
          <w:rFonts w:ascii="Arial" w:hAnsi="Arial" w:cs="Arial"/>
          <w:color w:val="auto"/>
          <w:szCs w:val="24"/>
        </w:rPr>
        <w:t xml:space="preserve">l consejo de salarios del grupo </w:t>
      </w:r>
      <w:r w:rsidRPr="00277B63">
        <w:rPr>
          <w:rFonts w:ascii="Arial" w:hAnsi="Arial" w:cs="Arial"/>
          <w:color w:val="auto"/>
          <w:szCs w:val="24"/>
        </w:rPr>
        <w:t>respectivo y un distintivo que acredite pertenecer al personal de l</w:t>
      </w:r>
      <w:r>
        <w:rPr>
          <w:rFonts w:ascii="Arial" w:hAnsi="Arial" w:cs="Arial"/>
          <w:color w:val="auto"/>
          <w:szCs w:val="24"/>
        </w:rPr>
        <w:t xml:space="preserve">a empresa, </w:t>
      </w:r>
      <w:r w:rsidRPr="00277B63">
        <w:rPr>
          <w:rFonts w:ascii="Arial" w:hAnsi="Arial" w:cs="Arial"/>
          <w:color w:val="auto"/>
          <w:szCs w:val="24"/>
        </w:rPr>
        <w:t>especificando nombre y cargo, debiendo lucirlo e</w:t>
      </w:r>
      <w:r>
        <w:rPr>
          <w:rFonts w:ascii="Arial" w:hAnsi="Arial" w:cs="Arial"/>
          <w:color w:val="auto"/>
          <w:szCs w:val="24"/>
        </w:rPr>
        <w:t xml:space="preserve">n forma visible durante toda su </w:t>
      </w:r>
      <w:r w:rsidRPr="00277B63">
        <w:rPr>
          <w:rFonts w:ascii="Arial" w:hAnsi="Arial" w:cs="Arial"/>
          <w:color w:val="auto"/>
          <w:szCs w:val="24"/>
        </w:rPr>
        <w:t xml:space="preserve">permanencia en el Establecimiento. Deberá suministrar </w:t>
      </w:r>
      <w:r>
        <w:rPr>
          <w:rFonts w:ascii="Arial" w:hAnsi="Arial" w:cs="Arial"/>
          <w:color w:val="auto"/>
          <w:szCs w:val="24"/>
        </w:rPr>
        <w:t xml:space="preserve">además los insumos y vestimenta </w:t>
      </w:r>
      <w:r w:rsidRPr="00277B63">
        <w:rPr>
          <w:rFonts w:ascii="Arial" w:hAnsi="Arial" w:cs="Arial"/>
          <w:color w:val="auto"/>
          <w:szCs w:val="24"/>
        </w:rPr>
        <w:t>que se requieran acorde a las exigencias sanitarias</w:t>
      </w:r>
      <w:r>
        <w:rPr>
          <w:rFonts w:ascii="Arial" w:hAnsi="Arial" w:cs="Arial"/>
          <w:color w:val="auto"/>
          <w:szCs w:val="24"/>
        </w:rPr>
        <w:t>.---------------------------------------------------</w:t>
      </w:r>
    </w:p>
    <w:p w:rsidR="00264732" w:rsidRPr="00CC76AC" w:rsidRDefault="00264732">
      <w:pPr>
        <w:pStyle w:val="Textoindependiente"/>
        <w:tabs>
          <w:tab w:val="left" w:pos="-142"/>
          <w:tab w:val="left" w:pos="3402"/>
          <w:tab w:val="right" w:pos="9638"/>
        </w:tabs>
        <w:rPr>
          <w:rFonts w:ascii="Arial" w:hAnsi="Arial" w:cs="Arial"/>
          <w:color w:val="auto"/>
          <w:szCs w:val="24"/>
        </w:rPr>
      </w:pPr>
    </w:p>
    <w:p w:rsidR="00264732" w:rsidRPr="00CC76AC" w:rsidRDefault="00264732">
      <w:pPr>
        <w:tabs>
          <w:tab w:val="left" w:pos="3402"/>
          <w:tab w:val="right" w:pos="9638"/>
        </w:tabs>
        <w:jc w:val="both"/>
        <w:rPr>
          <w:rFonts w:ascii="Arial" w:hAnsi="Arial" w:cs="Arial"/>
          <w:color w:val="auto"/>
          <w:sz w:val="24"/>
          <w:szCs w:val="24"/>
        </w:rPr>
      </w:pPr>
    </w:p>
    <w:p w:rsidR="00264732" w:rsidRPr="00CC76AC" w:rsidRDefault="00D10D0E" w:rsidP="00203014">
      <w:pPr>
        <w:pStyle w:val="Textoindependiente"/>
        <w:tabs>
          <w:tab w:val="left" w:pos="-142"/>
          <w:tab w:val="right" w:leader="hyphen" w:pos="9638"/>
        </w:tabs>
        <w:rPr>
          <w:rFonts w:ascii="Arial" w:hAnsi="Arial" w:cs="Arial"/>
          <w:color w:val="auto"/>
          <w:szCs w:val="24"/>
        </w:rPr>
      </w:pPr>
      <w:r w:rsidRPr="00CC76AC">
        <w:rPr>
          <w:rFonts w:ascii="Arial" w:hAnsi="Arial" w:cs="Arial"/>
          <w:color w:val="auto"/>
          <w:szCs w:val="24"/>
        </w:rPr>
        <w:lastRenderedPageBreak/>
        <w:t>El adjudicatario deberá observar el respeto irrestricto de los derechos sindicales de agremiación y promover ámbitos de acuerdo referidos al normal desenvolvimiento de las relaciones laborales.</w:t>
      </w:r>
      <w:r w:rsidRPr="00CC76AC">
        <w:rPr>
          <w:rFonts w:ascii="Arial" w:hAnsi="Arial" w:cs="Arial"/>
          <w:color w:val="auto"/>
          <w:szCs w:val="24"/>
        </w:rPr>
        <w:tab/>
      </w:r>
    </w:p>
    <w:p w:rsidR="00264732" w:rsidRPr="00CC76AC" w:rsidRDefault="00D10D0E" w:rsidP="00203014">
      <w:pPr>
        <w:pStyle w:val="Textoindependiente"/>
        <w:tabs>
          <w:tab w:val="left" w:pos="-142"/>
          <w:tab w:val="right" w:leader="hyphen" w:pos="9638"/>
        </w:tabs>
        <w:ind w:hanging="709"/>
        <w:rPr>
          <w:rFonts w:ascii="Arial" w:hAnsi="Arial" w:cs="Arial"/>
          <w:color w:val="auto"/>
          <w:szCs w:val="24"/>
        </w:rPr>
      </w:pPr>
      <w:r w:rsidRPr="00CC76AC">
        <w:rPr>
          <w:rFonts w:ascii="Arial" w:eastAsia="Arial" w:hAnsi="Arial" w:cs="Arial"/>
          <w:color w:val="auto"/>
          <w:szCs w:val="24"/>
        </w:rPr>
        <w:t xml:space="preserve">       </w:t>
      </w:r>
      <w:r w:rsidRPr="00CC76AC">
        <w:rPr>
          <w:rFonts w:ascii="Arial" w:hAnsi="Arial" w:cs="Arial"/>
          <w:color w:val="auto"/>
          <w:szCs w:val="24"/>
        </w:rPr>
        <w:tab/>
      </w:r>
    </w:p>
    <w:p w:rsidR="00264732" w:rsidRPr="00CC76AC" w:rsidRDefault="00D10D0E">
      <w:pPr>
        <w:pStyle w:val="Textoindependiente"/>
        <w:tabs>
          <w:tab w:val="right" w:leader="hyphen" w:pos="9638"/>
        </w:tabs>
        <w:rPr>
          <w:rFonts w:ascii="Arial" w:hAnsi="Arial" w:cs="Arial"/>
          <w:color w:val="auto"/>
          <w:szCs w:val="24"/>
        </w:rPr>
      </w:pPr>
      <w:r w:rsidRPr="00CC76AC">
        <w:rPr>
          <w:rFonts w:ascii="Arial" w:hAnsi="Arial" w:cs="Arial"/>
          <w:color w:val="auto"/>
          <w:szCs w:val="24"/>
        </w:rPr>
        <w:t>La Empresa adjudicataria tiene la obligación de dar cumplimiento en cuanto a salarios, horas de trabajo y condiciones de empleo a los laudos y los convenios colectivos vigentes, cumplir con las normas de seguridad e higiene dictadas para esta actividad y verter los aportes y contribuciones de Seguridad Social al B.P.S.</w:t>
      </w:r>
      <w:r w:rsidR="00E55E75" w:rsidRPr="00CC76AC">
        <w:rPr>
          <w:rFonts w:ascii="Arial" w:hAnsi="Arial" w:cs="Arial"/>
          <w:color w:val="auto"/>
          <w:szCs w:val="24"/>
        </w:rPr>
        <w:t xml:space="preserve"> y a B.S.E</w:t>
      </w:r>
      <w:r w:rsidRPr="00CC76AC">
        <w:rPr>
          <w:rFonts w:ascii="Arial" w:hAnsi="Arial" w:cs="Arial"/>
          <w:color w:val="auto"/>
          <w:szCs w:val="24"/>
        </w:rPr>
        <w:tab/>
      </w:r>
    </w:p>
    <w:p w:rsidR="00264732" w:rsidRPr="00CC76AC" w:rsidRDefault="00264732">
      <w:pPr>
        <w:pStyle w:val="Textoindependiente"/>
        <w:tabs>
          <w:tab w:val="left" w:pos="709"/>
          <w:tab w:val="left" w:pos="3402"/>
          <w:tab w:val="right" w:pos="9638"/>
        </w:tabs>
        <w:ind w:hanging="851"/>
        <w:rPr>
          <w:rFonts w:ascii="Arial" w:hAnsi="Arial" w:cs="Arial"/>
          <w:color w:val="auto"/>
          <w:szCs w:val="24"/>
        </w:rPr>
      </w:pPr>
    </w:p>
    <w:p w:rsidR="00264732" w:rsidRPr="00CC76AC" w:rsidRDefault="00D10D0E">
      <w:pPr>
        <w:pStyle w:val="Textoindependiente2"/>
        <w:widowControl w:val="0"/>
        <w:tabs>
          <w:tab w:val="right" w:leader="hyphen" w:pos="9638"/>
        </w:tabs>
        <w:jc w:val="both"/>
        <w:rPr>
          <w:rFonts w:ascii="Arial" w:hAnsi="Arial" w:cs="Arial"/>
          <w:color w:val="auto"/>
          <w:szCs w:val="24"/>
        </w:rPr>
      </w:pPr>
      <w:r w:rsidRPr="00CC76AC">
        <w:rPr>
          <w:rFonts w:ascii="Arial" w:hAnsi="Arial" w:cs="Arial"/>
          <w:color w:val="auto"/>
          <w:szCs w:val="24"/>
        </w:rPr>
        <w:t>La Administración exigirá a la Empresa adjudicataria la documentación que acredite el pago de salarios y demás rubros emergentes de la relación laboral, así como los recaudos que justifiquen que está al día en el pago de la póliza contra accidentes de trabajo y enfermedades profesionales, así como con las contribuciones de seguridad social, como condición previa al pago de los servicios prestados.</w:t>
      </w:r>
      <w:r w:rsidRPr="00CC76AC">
        <w:rPr>
          <w:rFonts w:ascii="Arial" w:hAnsi="Arial" w:cs="Arial"/>
          <w:color w:val="auto"/>
          <w:szCs w:val="24"/>
        </w:rPr>
        <w:tab/>
      </w:r>
    </w:p>
    <w:p w:rsidR="00264732" w:rsidRPr="00CC76AC" w:rsidRDefault="00264732">
      <w:pPr>
        <w:pStyle w:val="Textoindependiente2"/>
        <w:widowControl w:val="0"/>
        <w:tabs>
          <w:tab w:val="right" w:pos="9638"/>
        </w:tabs>
        <w:jc w:val="both"/>
        <w:rPr>
          <w:rFonts w:ascii="Arial" w:hAnsi="Arial" w:cs="Arial"/>
          <w:b/>
          <w:bCs/>
          <w:i/>
          <w:iCs/>
          <w:color w:val="auto"/>
          <w:szCs w:val="24"/>
          <w:highlight w:val="red"/>
        </w:rPr>
      </w:pPr>
    </w:p>
    <w:p w:rsidR="00264732" w:rsidRPr="00CC76AC" w:rsidRDefault="00D10D0E">
      <w:pPr>
        <w:pStyle w:val="Textoindependiente2"/>
        <w:widowControl w:val="0"/>
        <w:tabs>
          <w:tab w:val="right" w:leader="hyphen" w:pos="9638"/>
        </w:tabs>
        <w:jc w:val="both"/>
        <w:rPr>
          <w:rFonts w:ascii="Arial" w:hAnsi="Arial" w:cs="Arial"/>
          <w:color w:val="auto"/>
          <w:szCs w:val="24"/>
        </w:rPr>
      </w:pPr>
      <w:r w:rsidRPr="00CC76AC">
        <w:rPr>
          <w:rFonts w:ascii="Arial" w:hAnsi="Arial" w:cs="Arial"/>
          <w:color w:val="auto"/>
          <w:szCs w:val="24"/>
        </w:rPr>
        <w:t>Será responsabilidad de los adjudicatarios dar cumplimiento a lo dispuesto en el artículo 4o. de la Ley No.18.251 en cuanto a proporcionar la documentación</w:t>
      </w:r>
      <w:r w:rsidR="00CA3296">
        <w:rPr>
          <w:rFonts w:ascii="Arial" w:hAnsi="Arial" w:cs="Arial"/>
          <w:color w:val="auto"/>
          <w:szCs w:val="24"/>
        </w:rPr>
        <w:t xml:space="preserve"> e información necesaria  que se le requiera a fin de </w:t>
      </w:r>
      <w:r w:rsidRPr="00CC76AC">
        <w:rPr>
          <w:rFonts w:ascii="Arial" w:hAnsi="Arial" w:cs="Arial"/>
          <w:color w:val="auto"/>
          <w:szCs w:val="24"/>
        </w:rPr>
        <w:t>ejercer los controles que dicha norma establece</w:t>
      </w:r>
      <w:r w:rsidRPr="00CC76AC">
        <w:rPr>
          <w:rFonts w:ascii="Arial" w:hAnsi="Arial" w:cs="Arial"/>
          <w:color w:val="auto"/>
          <w:szCs w:val="24"/>
        </w:rPr>
        <w:tab/>
      </w:r>
    </w:p>
    <w:p w:rsidR="00264732" w:rsidRPr="00CC76AC" w:rsidRDefault="00264732">
      <w:pPr>
        <w:pStyle w:val="Textoindependiente2"/>
        <w:widowControl w:val="0"/>
        <w:tabs>
          <w:tab w:val="right" w:pos="9638"/>
        </w:tabs>
        <w:jc w:val="both"/>
        <w:rPr>
          <w:rFonts w:ascii="Arial" w:hAnsi="Arial" w:cs="Arial"/>
          <w:color w:val="auto"/>
          <w:szCs w:val="24"/>
        </w:rPr>
      </w:pPr>
    </w:p>
    <w:p w:rsidR="00264732" w:rsidRDefault="00D10D0E">
      <w:pPr>
        <w:pStyle w:val="Textoindependiente2"/>
        <w:widowControl w:val="0"/>
        <w:tabs>
          <w:tab w:val="right" w:leader="hyphen" w:pos="9638"/>
        </w:tabs>
        <w:jc w:val="both"/>
        <w:rPr>
          <w:rFonts w:ascii="Arial" w:hAnsi="Arial" w:cs="Arial"/>
          <w:color w:val="auto"/>
          <w:szCs w:val="24"/>
        </w:rPr>
      </w:pPr>
      <w:r w:rsidRPr="00CC76AC">
        <w:rPr>
          <w:rFonts w:ascii="Arial" w:hAnsi="Arial" w:cs="Arial"/>
          <w:color w:val="auto"/>
          <w:szCs w:val="24"/>
        </w:rPr>
        <w:t>En el caso de que la empresa adjudicataria  no acredite el cu</w:t>
      </w:r>
      <w:r w:rsidR="00277B63">
        <w:rPr>
          <w:rFonts w:ascii="Arial" w:hAnsi="Arial" w:cs="Arial"/>
          <w:color w:val="auto"/>
          <w:szCs w:val="24"/>
        </w:rPr>
        <w:t xml:space="preserve">mplimiento de sus obligaciones, </w:t>
      </w:r>
      <w:r w:rsidRPr="00CC76AC">
        <w:rPr>
          <w:rFonts w:ascii="Arial" w:hAnsi="Arial" w:cs="Arial"/>
          <w:color w:val="auto"/>
          <w:szCs w:val="24"/>
        </w:rPr>
        <w:t>omita aportar la información que le fuera requerida, o se constate de forma directa por los hechos cualquier tipo de incumplimiento; se ejercerá la facultad prevista en el artículo 5º de la Ley 18.251 ejerciendo el derecho de retención, efectuando la Administración  el pago  a los trabajadores,</w:t>
      </w:r>
      <w:r w:rsidR="00CA3296">
        <w:rPr>
          <w:rFonts w:ascii="Arial" w:hAnsi="Arial" w:cs="Arial"/>
          <w:color w:val="auto"/>
          <w:szCs w:val="24"/>
        </w:rPr>
        <w:t xml:space="preserve"> previo acuerdo ante el Ministerio de Trabajo y Seguridad Social,</w:t>
      </w:r>
      <w:r w:rsidRPr="00CC76AC">
        <w:rPr>
          <w:rFonts w:ascii="Arial" w:hAnsi="Arial" w:cs="Arial"/>
          <w:color w:val="auto"/>
          <w:szCs w:val="24"/>
        </w:rPr>
        <w:t xml:space="preserve"> entidad previsional acreedora y al Banco de Seguros del Estado.</w:t>
      </w:r>
      <w:r w:rsidRPr="00CC76AC">
        <w:rPr>
          <w:rFonts w:ascii="Arial" w:hAnsi="Arial" w:cs="Arial"/>
          <w:color w:val="auto"/>
          <w:szCs w:val="24"/>
        </w:rPr>
        <w:tab/>
      </w:r>
    </w:p>
    <w:p w:rsidR="00CA3296" w:rsidRPr="00CC76AC" w:rsidRDefault="00CA3296">
      <w:pPr>
        <w:pStyle w:val="Textoindependiente2"/>
        <w:widowControl w:val="0"/>
        <w:tabs>
          <w:tab w:val="right" w:leader="hyphen" w:pos="9638"/>
        </w:tabs>
        <w:jc w:val="both"/>
        <w:rPr>
          <w:rFonts w:ascii="Arial" w:hAnsi="Arial" w:cs="Arial"/>
          <w:color w:val="auto"/>
          <w:szCs w:val="24"/>
        </w:rPr>
      </w:pPr>
    </w:p>
    <w:p w:rsidR="00264732" w:rsidRPr="00CC76AC" w:rsidRDefault="00264732">
      <w:pPr>
        <w:pStyle w:val="Textoindependiente"/>
        <w:tabs>
          <w:tab w:val="right" w:pos="9638"/>
        </w:tabs>
        <w:rPr>
          <w:rFonts w:ascii="Arial" w:hAnsi="Arial" w:cs="Arial"/>
          <w:color w:val="auto"/>
          <w:szCs w:val="24"/>
        </w:rPr>
      </w:pPr>
    </w:p>
    <w:p w:rsidR="00264732" w:rsidRPr="00CC76AC" w:rsidRDefault="00E00A32">
      <w:pPr>
        <w:pStyle w:val="Textoindependiente"/>
        <w:tabs>
          <w:tab w:val="right" w:pos="9638"/>
        </w:tabs>
        <w:rPr>
          <w:rFonts w:ascii="Arial" w:hAnsi="Arial" w:cs="Arial"/>
          <w:b/>
          <w:bCs/>
          <w:color w:val="auto"/>
          <w:szCs w:val="24"/>
          <w:u w:val="single"/>
        </w:rPr>
      </w:pPr>
      <w:r w:rsidRPr="00CC76AC">
        <w:rPr>
          <w:rFonts w:ascii="Arial" w:hAnsi="Arial" w:cs="Arial"/>
          <w:b/>
          <w:bCs/>
          <w:color w:val="auto"/>
          <w:szCs w:val="24"/>
          <w:u w:val="single"/>
        </w:rPr>
        <w:t>14) GARANTI</w:t>
      </w:r>
      <w:r w:rsidR="00D10D0E" w:rsidRPr="00CC76AC">
        <w:rPr>
          <w:rFonts w:ascii="Arial" w:hAnsi="Arial" w:cs="Arial"/>
          <w:b/>
          <w:bCs/>
          <w:color w:val="auto"/>
          <w:szCs w:val="24"/>
          <w:u w:val="single"/>
        </w:rPr>
        <w:t>AS</w:t>
      </w:r>
    </w:p>
    <w:p w:rsidR="00264732" w:rsidRPr="00CC76AC" w:rsidRDefault="00264732">
      <w:pPr>
        <w:pStyle w:val="Textoindependiente"/>
        <w:tabs>
          <w:tab w:val="right" w:pos="9638"/>
        </w:tabs>
        <w:rPr>
          <w:rFonts w:ascii="Arial" w:hAnsi="Arial" w:cs="Arial"/>
          <w:b/>
          <w:bCs/>
          <w:color w:val="auto"/>
          <w:szCs w:val="24"/>
          <w:u w:val="single"/>
        </w:rPr>
      </w:pPr>
    </w:p>
    <w:p w:rsidR="00203014" w:rsidRDefault="00203014" w:rsidP="00203014">
      <w:pPr>
        <w:suppressAutoHyphens w:val="0"/>
        <w:rPr>
          <w:rFonts w:ascii="Arial" w:hAnsi="Arial" w:cs="Arial"/>
          <w:color w:val="auto"/>
          <w:sz w:val="24"/>
          <w:szCs w:val="24"/>
          <w:lang w:val="es-UY" w:eastAsia="es-UY"/>
        </w:rPr>
      </w:pPr>
      <w:r w:rsidRPr="00203014">
        <w:rPr>
          <w:rFonts w:ascii="Arial" w:hAnsi="Arial" w:cs="Arial"/>
          <w:color w:val="auto"/>
          <w:sz w:val="24"/>
          <w:szCs w:val="24"/>
          <w:lang w:val="es-UY" w:eastAsia="es-UY"/>
        </w:rPr>
        <w:t>Los adjudicatarios cuyo monto de adjudicación supere el 40% del monto máximo de la</w:t>
      </w:r>
      <w:r w:rsidRPr="00203014">
        <w:rPr>
          <w:color w:val="auto"/>
          <w:sz w:val="24"/>
          <w:szCs w:val="24"/>
          <w:lang w:val="es-UY" w:eastAsia="es-UY"/>
        </w:rPr>
        <w:br/>
      </w:r>
      <w:r w:rsidRPr="00203014">
        <w:rPr>
          <w:rFonts w:ascii="Arial" w:hAnsi="Arial" w:cs="Arial"/>
          <w:color w:val="auto"/>
          <w:sz w:val="24"/>
          <w:szCs w:val="24"/>
          <w:lang w:val="es-UY" w:eastAsia="es-UY"/>
        </w:rPr>
        <w:t>L.A. (considerando a tales efectos el período inicial y las prórrogas establecidas en el</w:t>
      </w:r>
      <w:r w:rsidRPr="00203014">
        <w:rPr>
          <w:color w:val="auto"/>
          <w:sz w:val="24"/>
          <w:szCs w:val="24"/>
          <w:lang w:val="es-UY" w:eastAsia="es-UY"/>
        </w:rPr>
        <w:br/>
      </w:r>
      <w:r w:rsidRPr="00203014">
        <w:rPr>
          <w:rFonts w:ascii="Arial" w:hAnsi="Arial" w:cs="Arial"/>
          <w:color w:val="auto"/>
          <w:sz w:val="24"/>
          <w:szCs w:val="24"/>
          <w:lang w:val="es-UY" w:eastAsia="es-UY"/>
        </w:rPr>
        <w:t>numeral 4) deberán presentar dentro del plazo de 5 días hábiles siguientes a la</w:t>
      </w:r>
      <w:r w:rsidRPr="00203014">
        <w:rPr>
          <w:color w:val="auto"/>
          <w:sz w:val="24"/>
          <w:szCs w:val="24"/>
          <w:lang w:val="es-UY" w:eastAsia="es-UY"/>
        </w:rPr>
        <w:br/>
      </w:r>
      <w:r w:rsidRPr="00203014">
        <w:rPr>
          <w:rFonts w:ascii="Arial" w:hAnsi="Arial" w:cs="Arial"/>
          <w:color w:val="auto"/>
          <w:sz w:val="24"/>
          <w:szCs w:val="24"/>
          <w:lang w:val="es-UY" w:eastAsia="es-UY"/>
        </w:rPr>
        <w:t>notificación de la resolución de adjudicación definitiva depósito de garantía de fiel</w:t>
      </w:r>
      <w:r w:rsidRPr="00203014">
        <w:rPr>
          <w:color w:val="auto"/>
          <w:sz w:val="24"/>
          <w:szCs w:val="24"/>
          <w:lang w:val="es-UY" w:eastAsia="es-UY"/>
        </w:rPr>
        <w:br/>
      </w:r>
      <w:r w:rsidRPr="00203014">
        <w:rPr>
          <w:rFonts w:ascii="Arial" w:hAnsi="Arial" w:cs="Arial"/>
          <w:color w:val="auto"/>
          <w:sz w:val="24"/>
          <w:szCs w:val="24"/>
          <w:lang w:val="es-UY" w:eastAsia="es-UY"/>
        </w:rPr>
        <w:t>cumplimiento del contrato por un monto equivalente al 5% de la adjudicación por el plazo</w:t>
      </w:r>
      <w:r w:rsidRPr="00203014">
        <w:rPr>
          <w:color w:val="auto"/>
          <w:sz w:val="24"/>
          <w:szCs w:val="24"/>
          <w:lang w:val="es-UY" w:eastAsia="es-UY"/>
        </w:rPr>
        <w:br/>
      </w:r>
      <w:r w:rsidRPr="00203014">
        <w:rPr>
          <w:rFonts w:ascii="Arial" w:hAnsi="Arial" w:cs="Arial"/>
          <w:color w:val="auto"/>
          <w:sz w:val="24"/>
          <w:szCs w:val="24"/>
          <w:lang w:val="es-UY" w:eastAsia="es-UY"/>
        </w:rPr>
        <w:t>original más sus respectivas prórrogas.</w:t>
      </w:r>
    </w:p>
    <w:p w:rsidR="00203014" w:rsidRDefault="00203014" w:rsidP="00203014">
      <w:pPr>
        <w:suppressAutoHyphens w:val="0"/>
        <w:rPr>
          <w:rFonts w:ascii="Arial" w:hAnsi="Arial" w:cs="Arial"/>
          <w:color w:val="auto"/>
          <w:sz w:val="24"/>
          <w:szCs w:val="24"/>
          <w:lang w:val="es-UY" w:eastAsia="es-UY"/>
        </w:rPr>
      </w:pPr>
      <w:r w:rsidRPr="00203014">
        <w:rPr>
          <w:color w:val="auto"/>
          <w:sz w:val="24"/>
          <w:szCs w:val="24"/>
          <w:lang w:val="es-UY" w:eastAsia="es-UY"/>
        </w:rPr>
        <w:br/>
      </w:r>
      <w:r w:rsidRPr="00203014">
        <w:rPr>
          <w:rFonts w:ascii="Arial" w:hAnsi="Arial" w:cs="Arial"/>
          <w:color w:val="auto"/>
          <w:sz w:val="24"/>
          <w:szCs w:val="24"/>
          <w:lang w:val="es-UY" w:eastAsia="es-UY"/>
        </w:rPr>
        <w:t>El depósito deberá efectuarse a favor de A.S.S.E., en efectivo o transferencia bancaria</w:t>
      </w:r>
      <w:r w:rsidRPr="00203014">
        <w:rPr>
          <w:color w:val="auto"/>
          <w:sz w:val="24"/>
          <w:szCs w:val="24"/>
          <w:lang w:val="es-UY" w:eastAsia="es-UY"/>
        </w:rPr>
        <w:br/>
      </w:r>
      <w:r w:rsidRPr="00203014">
        <w:rPr>
          <w:rFonts w:ascii="Arial" w:hAnsi="Arial" w:cs="Arial"/>
          <w:color w:val="auto"/>
          <w:sz w:val="24"/>
          <w:szCs w:val="24"/>
          <w:lang w:val="es-UY" w:eastAsia="es-UY"/>
        </w:rPr>
        <w:t>(solicitar número de cuenta), aval bancario, póliza de Seguro o certificación bancaria, de</w:t>
      </w:r>
      <w:r w:rsidRPr="00203014">
        <w:rPr>
          <w:color w:val="auto"/>
          <w:sz w:val="24"/>
          <w:szCs w:val="24"/>
          <w:lang w:val="es-UY" w:eastAsia="es-UY"/>
        </w:rPr>
        <w:br/>
      </w:r>
      <w:r w:rsidRPr="00203014">
        <w:rPr>
          <w:rFonts w:ascii="Arial" w:hAnsi="Arial" w:cs="Arial"/>
          <w:color w:val="auto"/>
          <w:sz w:val="24"/>
          <w:szCs w:val="24"/>
          <w:lang w:val="es-UY" w:eastAsia="es-UY"/>
        </w:rPr>
        <w:t>que en la Institución existen fondos depositados en moneda nacional o en dólares</w:t>
      </w:r>
      <w:r w:rsidRPr="00203014">
        <w:rPr>
          <w:color w:val="auto"/>
          <w:sz w:val="24"/>
          <w:szCs w:val="24"/>
          <w:lang w:val="es-UY" w:eastAsia="es-UY"/>
        </w:rPr>
        <w:br/>
      </w:r>
      <w:r w:rsidRPr="00203014">
        <w:rPr>
          <w:rFonts w:ascii="Arial" w:hAnsi="Arial" w:cs="Arial"/>
          <w:color w:val="auto"/>
          <w:sz w:val="24"/>
          <w:szCs w:val="24"/>
          <w:lang w:val="es-UY" w:eastAsia="es-UY"/>
        </w:rPr>
        <w:t>americanos, a la orden de la Administración. Será carga del oferente proporcionar a la</w:t>
      </w:r>
      <w:r w:rsidRPr="00203014">
        <w:rPr>
          <w:color w:val="auto"/>
          <w:sz w:val="24"/>
          <w:szCs w:val="24"/>
          <w:lang w:val="es-UY" w:eastAsia="es-UY"/>
        </w:rPr>
        <w:br/>
      </w:r>
      <w:r w:rsidRPr="00203014">
        <w:rPr>
          <w:rFonts w:ascii="Arial" w:hAnsi="Arial" w:cs="Arial"/>
          <w:color w:val="auto"/>
          <w:sz w:val="24"/>
          <w:szCs w:val="24"/>
          <w:lang w:val="es-UY" w:eastAsia="es-UY"/>
        </w:rPr>
        <w:t>Administración los datos que le permitan identificar el depósito.</w:t>
      </w:r>
      <w:r w:rsidRPr="00203014">
        <w:rPr>
          <w:color w:val="auto"/>
          <w:sz w:val="24"/>
          <w:szCs w:val="24"/>
          <w:lang w:val="es-UY" w:eastAsia="es-UY"/>
        </w:rPr>
        <w:br/>
      </w:r>
      <w:r w:rsidRPr="00203014">
        <w:rPr>
          <w:rFonts w:ascii="Arial" w:hAnsi="Arial" w:cs="Arial"/>
          <w:color w:val="auto"/>
          <w:sz w:val="24"/>
          <w:szCs w:val="24"/>
          <w:lang w:val="es-UY" w:eastAsia="es-UY"/>
        </w:rPr>
        <w:t>Los documentos expedidos por bancos privados deberán contener firmas certificadas por</w:t>
      </w:r>
      <w:r w:rsidRPr="00203014">
        <w:rPr>
          <w:color w:val="auto"/>
          <w:sz w:val="24"/>
          <w:szCs w:val="24"/>
          <w:lang w:val="es-UY" w:eastAsia="es-UY"/>
        </w:rPr>
        <w:br/>
      </w:r>
      <w:r w:rsidRPr="00203014">
        <w:rPr>
          <w:rFonts w:ascii="Arial" w:hAnsi="Arial" w:cs="Arial"/>
          <w:color w:val="auto"/>
          <w:sz w:val="24"/>
          <w:szCs w:val="24"/>
          <w:lang w:val="es-UY" w:eastAsia="es-UY"/>
        </w:rPr>
        <w:t>escribano público.</w:t>
      </w:r>
      <w:r w:rsidRPr="00203014">
        <w:rPr>
          <w:color w:val="auto"/>
          <w:sz w:val="24"/>
          <w:szCs w:val="24"/>
          <w:lang w:val="es-UY" w:eastAsia="es-UY"/>
        </w:rPr>
        <w:br/>
      </w:r>
      <w:r w:rsidRPr="00203014">
        <w:rPr>
          <w:rFonts w:ascii="Arial" w:hAnsi="Arial" w:cs="Arial"/>
          <w:color w:val="auto"/>
          <w:sz w:val="24"/>
          <w:szCs w:val="24"/>
          <w:lang w:val="es-UY" w:eastAsia="es-UY"/>
        </w:rPr>
        <w:t>La garantía deberá encontrarse vigente durante todo el período de la contratación</w:t>
      </w:r>
      <w:r w:rsidRPr="00203014">
        <w:rPr>
          <w:color w:val="auto"/>
          <w:sz w:val="24"/>
          <w:szCs w:val="24"/>
          <w:lang w:val="es-UY" w:eastAsia="es-UY"/>
        </w:rPr>
        <w:br/>
      </w:r>
      <w:r w:rsidRPr="00203014">
        <w:rPr>
          <w:rFonts w:ascii="Arial" w:hAnsi="Arial" w:cs="Arial"/>
          <w:color w:val="auto"/>
          <w:sz w:val="24"/>
          <w:szCs w:val="24"/>
          <w:lang w:val="es-UY" w:eastAsia="es-UY"/>
        </w:rPr>
        <w:t>(incluidas sus prórrogas). En caso de vencimiento sin haber finalizado el contrato, el</w:t>
      </w:r>
      <w:r w:rsidRPr="00203014">
        <w:rPr>
          <w:color w:val="auto"/>
          <w:sz w:val="24"/>
          <w:szCs w:val="24"/>
          <w:lang w:val="es-UY" w:eastAsia="es-UY"/>
        </w:rPr>
        <w:br/>
      </w:r>
      <w:r w:rsidRPr="00203014">
        <w:rPr>
          <w:rFonts w:ascii="Arial" w:hAnsi="Arial" w:cs="Arial"/>
          <w:color w:val="auto"/>
          <w:sz w:val="24"/>
          <w:szCs w:val="24"/>
          <w:lang w:val="es-UY" w:eastAsia="es-UY"/>
        </w:rPr>
        <w:t>proveedor deberá renovar la garantía con una antelación mínima de 30 días.</w:t>
      </w:r>
    </w:p>
    <w:p w:rsidR="00203014" w:rsidRDefault="00203014" w:rsidP="00203014">
      <w:pPr>
        <w:suppressAutoHyphens w:val="0"/>
        <w:rPr>
          <w:rFonts w:ascii="Arial" w:hAnsi="Arial" w:cs="Arial"/>
          <w:color w:val="auto"/>
          <w:sz w:val="24"/>
          <w:szCs w:val="24"/>
          <w:lang w:val="es-UY" w:eastAsia="es-UY"/>
        </w:rPr>
      </w:pPr>
      <w:r w:rsidRPr="00203014">
        <w:rPr>
          <w:color w:val="auto"/>
          <w:sz w:val="24"/>
          <w:szCs w:val="24"/>
          <w:lang w:val="es-UY" w:eastAsia="es-UY"/>
        </w:rPr>
        <w:lastRenderedPageBreak/>
        <w:br/>
      </w:r>
      <w:r w:rsidRPr="00203014">
        <w:rPr>
          <w:rFonts w:ascii="Arial" w:hAnsi="Arial" w:cs="Arial"/>
          <w:color w:val="auto"/>
          <w:sz w:val="24"/>
          <w:szCs w:val="24"/>
          <w:lang w:val="es-UY" w:eastAsia="es-UY"/>
        </w:rPr>
        <w:t>Además deberá constituirse dentro del plazo de 5 días hábiles siguientes a la notificación</w:t>
      </w:r>
      <w:r w:rsidRPr="00203014">
        <w:rPr>
          <w:color w:val="auto"/>
          <w:sz w:val="24"/>
          <w:szCs w:val="24"/>
          <w:lang w:val="es-UY" w:eastAsia="es-UY"/>
        </w:rPr>
        <w:br/>
      </w:r>
      <w:r w:rsidRPr="00203014">
        <w:rPr>
          <w:rFonts w:ascii="Arial" w:hAnsi="Arial" w:cs="Arial"/>
          <w:color w:val="auto"/>
          <w:sz w:val="24"/>
          <w:szCs w:val="24"/>
          <w:lang w:val="es-UY" w:eastAsia="es-UY"/>
        </w:rPr>
        <w:t>de la resolución de adjudicación, mediante aval o depósito bancario, una garantía del</w:t>
      </w:r>
      <w:r w:rsidRPr="00203014">
        <w:rPr>
          <w:color w:val="auto"/>
          <w:sz w:val="24"/>
          <w:szCs w:val="24"/>
          <w:lang w:val="es-UY" w:eastAsia="es-UY"/>
        </w:rPr>
        <w:br/>
      </w:r>
      <w:r w:rsidRPr="00203014">
        <w:rPr>
          <w:rFonts w:ascii="Arial" w:hAnsi="Arial" w:cs="Arial"/>
          <w:color w:val="auto"/>
          <w:sz w:val="24"/>
          <w:szCs w:val="24"/>
          <w:lang w:val="es-UY" w:eastAsia="es-UY"/>
        </w:rPr>
        <w:t>10% que garantizará el cumplimiento de las obligaciones laborales que contraiga el</w:t>
      </w:r>
      <w:r w:rsidRPr="00203014">
        <w:rPr>
          <w:color w:val="auto"/>
          <w:sz w:val="24"/>
          <w:szCs w:val="24"/>
          <w:lang w:val="es-UY" w:eastAsia="es-UY"/>
        </w:rPr>
        <w:br/>
      </w:r>
      <w:r w:rsidRPr="00203014">
        <w:rPr>
          <w:rFonts w:ascii="Arial" w:hAnsi="Arial" w:cs="Arial"/>
          <w:color w:val="auto"/>
          <w:sz w:val="24"/>
          <w:szCs w:val="24"/>
          <w:lang w:val="es-UY" w:eastAsia="es-UY"/>
        </w:rPr>
        <w:t>adjudicatario con el personal que contrate, o con los organismos de previsión social, y</w:t>
      </w:r>
      <w:r w:rsidRPr="00203014">
        <w:rPr>
          <w:color w:val="auto"/>
          <w:sz w:val="24"/>
          <w:szCs w:val="24"/>
          <w:lang w:val="es-UY" w:eastAsia="es-UY"/>
        </w:rPr>
        <w:br/>
      </w:r>
      <w:r w:rsidRPr="00203014">
        <w:rPr>
          <w:rFonts w:ascii="Arial" w:hAnsi="Arial" w:cs="Arial"/>
          <w:color w:val="auto"/>
          <w:sz w:val="24"/>
          <w:szCs w:val="24"/>
          <w:lang w:val="es-UY" w:eastAsia="es-UY"/>
        </w:rPr>
        <w:t>Banco de Seguros del Estado, de las cuales la Administración sea subsidiaria o</w:t>
      </w:r>
      <w:r w:rsidRPr="00203014">
        <w:rPr>
          <w:color w:val="auto"/>
          <w:sz w:val="24"/>
          <w:szCs w:val="24"/>
          <w:lang w:val="es-UY" w:eastAsia="es-UY"/>
        </w:rPr>
        <w:br/>
      </w:r>
      <w:r w:rsidRPr="00203014">
        <w:rPr>
          <w:rFonts w:ascii="Arial" w:hAnsi="Arial" w:cs="Arial"/>
          <w:color w:val="auto"/>
          <w:sz w:val="24"/>
          <w:szCs w:val="24"/>
          <w:lang w:val="es-UY" w:eastAsia="es-UY"/>
        </w:rPr>
        <w:t>solidariamente responsable de acuerdo a lo establecido por las Leyes Nº18.099 y</w:t>
      </w:r>
      <w:r w:rsidRPr="00203014">
        <w:rPr>
          <w:color w:val="auto"/>
          <w:sz w:val="24"/>
          <w:szCs w:val="24"/>
          <w:lang w:val="es-UY" w:eastAsia="es-UY"/>
        </w:rPr>
        <w:br/>
      </w:r>
      <w:r w:rsidRPr="00203014">
        <w:rPr>
          <w:rFonts w:ascii="Arial" w:hAnsi="Arial" w:cs="Arial"/>
          <w:color w:val="auto"/>
          <w:sz w:val="24"/>
          <w:szCs w:val="24"/>
          <w:lang w:val="es-UY" w:eastAsia="es-UY"/>
        </w:rPr>
        <w:t>Nº18.251 de Tercerizaciones. Este documento de depósito debe contener la indicación</w:t>
      </w:r>
      <w:r w:rsidRPr="00203014">
        <w:rPr>
          <w:color w:val="auto"/>
          <w:sz w:val="24"/>
          <w:szCs w:val="24"/>
          <w:lang w:val="es-UY" w:eastAsia="es-UY"/>
        </w:rPr>
        <w:br/>
      </w:r>
      <w:r w:rsidRPr="00203014">
        <w:rPr>
          <w:rFonts w:ascii="Arial" w:hAnsi="Arial" w:cs="Arial"/>
          <w:color w:val="auto"/>
          <w:sz w:val="24"/>
          <w:szCs w:val="24"/>
          <w:lang w:val="es-UY" w:eastAsia="es-UY"/>
        </w:rPr>
        <w:t>expresa de garantizar dichas obligaciones. El plazo de vigencia del mismo se debe</w:t>
      </w:r>
      <w:r w:rsidRPr="00203014">
        <w:rPr>
          <w:color w:val="auto"/>
          <w:sz w:val="24"/>
          <w:szCs w:val="24"/>
          <w:lang w:val="es-UY" w:eastAsia="es-UY"/>
        </w:rPr>
        <w:br/>
      </w:r>
      <w:r w:rsidRPr="00203014">
        <w:rPr>
          <w:rFonts w:ascii="Arial" w:hAnsi="Arial" w:cs="Arial"/>
          <w:color w:val="auto"/>
          <w:sz w:val="24"/>
          <w:szCs w:val="24"/>
          <w:lang w:val="es-UY" w:eastAsia="es-UY"/>
        </w:rPr>
        <w:t>extender hasta un plazo de noventa días de finalizada la relación contractual.</w:t>
      </w:r>
    </w:p>
    <w:p w:rsidR="00203014" w:rsidRDefault="00203014" w:rsidP="00203014">
      <w:pPr>
        <w:suppressAutoHyphens w:val="0"/>
        <w:rPr>
          <w:rFonts w:ascii="Arial" w:hAnsi="Arial" w:cs="Arial"/>
          <w:color w:val="auto"/>
          <w:sz w:val="24"/>
          <w:szCs w:val="24"/>
          <w:lang w:val="es-UY" w:eastAsia="es-UY"/>
        </w:rPr>
      </w:pPr>
      <w:r w:rsidRPr="00203014">
        <w:rPr>
          <w:color w:val="auto"/>
          <w:sz w:val="24"/>
          <w:szCs w:val="24"/>
          <w:lang w:val="es-UY" w:eastAsia="es-UY"/>
        </w:rPr>
        <w:br/>
      </w:r>
      <w:r w:rsidRPr="00203014">
        <w:rPr>
          <w:rFonts w:ascii="Arial" w:hAnsi="Arial" w:cs="Arial"/>
          <w:color w:val="auto"/>
          <w:sz w:val="24"/>
          <w:szCs w:val="24"/>
          <w:lang w:val="es-UY" w:eastAsia="es-UY"/>
        </w:rPr>
        <w:t>Para el depósito se calculará el 10% del monto total adjudicado para el período inicial de</w:t>
      </w:r>
      <w:r w:rsidRPr="00203014">
        <w:rPr>
          <w:color w:val="auto"/>
          <w:sz w:val="24"/>
          <w:szCs w:val="24"/>
          <w:lang w:val="es-UY" w:eastAsia="es-UY"/>
        </w:rPr>
        <w:br/>
      </w:r>
      <w:r w:rsidRPr="00203014">
        <w:rPr>
          <w:rFonts w:ascii="Arial" w:hAnsi="Arial" w:cs="Arial"/>
          <w:color w:val="auto"/>
          <w:sz w:val="24"/>
          <w:szCs w:val="24"/>
          <w:lang w:val="es-UY" w:eastAsia="es-UY"/>
        </w:rPr>
        <w:t>12 meses; el que podrá ser sustituido por una autorización por escrito del adjudicatario</w:t>
      </w:r>
      <w:r w:rsidRPr="00203014">
        <w:rPr>
          <w:color w:val="auto"/>
          <w:sz w:val="24"/>
          <w:szCs w:val="24"/>
          <w:lang w:val="es-UY" w:eastAsia="es-UY"/>
        </w:rPr>
        <w:br/>
      </w:r>
      <w:r w:rsidRPr="00203014">
        <w:rPr>
          <w:rFonts w:ascii="Arial" w:hAnsi="Arial" w:cs="Arial"/>
          <w:color w:val="auto"/>
          <w:sz w:val="24"/>
          <w:szCs w:val="24"/>
          <w:lang w:val="es-UY" w:eastAsia="es-UY"/>
        </w:rPr>
        <w:t>para que la Administración le retenga dicho monto en doce cuotas a aplicarse sobre su</w:t>
      </w:r>
      <w:r w:rsidRPr="00203014">
        <w:rPr>
          <w:color w:val="auto"/>
          <w:sz w:val="24"/>
          <w:szCs w:val="24"/>
          <w:lang w:val="es-UY" w:eastAsia="es-UY"/>
        </w:rPr>
        <w:br/>
      </w:r>
      <w:r w:rsidRPr="00203014">
        <w:rPr>
          <w:rFonts w:ascii="Arial" w:hAnsi="Arial" w:cs="Arial"/>
          <w:color w:val="auto"/>
          <w:sz w:val="24"/>
          <w:szCs w:val="24"/>
          <w:lang w:val="es-UY" w:eastAsia="es-UY"/>
        </w:rPr>
        <w:t>facturación mensual.</w:t>
      </w:r>
    </w:p>
    <w:p w:rsidR="00203014" w:rsidRDefault="00203014" w:rsidP="00203014">
      <w:pPr>
        <w:suppressAutoHyphens w:val="0"/>
        <w:rPr>
          <w:rFonts w:ascii="Arial" w:hAnsi="Arial" w:cs="Arial"/>
          <w:color w:val="auto"/>
          <w:sz w:val="24"/>
          <w:szCs w:val="24"/>
          <w:lang w:val="es-UY" w:eastAsia="es-UY"/>
        </w:rPr>
      </w:pPr>
      <w:r w:rsidRPr="00203014">
        <w:rPr>
          <w:color w:val="auto"/>
          <w:sz w:val="24"/>
          <w:szCs w:val="24"/>
          <w:lang w:val="es-UY" w:eastAsia="es-UY"/>
        </w:rPr>
        <w:br/>
      </w:r>
      <w:r w:rsidRPr="00203014">
        <w:rPr>
          <w:rFonts w:ascii="Arial" w:hAnsi="Arial" w:cs="Arial"/>
          <w:color w:val="auto"/>
          <w:sz w:val="24"/>
          <w:szCs w:val="24"/>
          <w:lang w:val="es-UY" w:eastAsia="es-UY"/>
        </w:rPr>
        <w:t xml:space="preserve">El aval, las sumas depositadas o retenidas por ese concepto </w:t>
      </w:r>
      <w:r w:rsidRPr="00203014">
        <w:rPr>
          <w:rFonts w:ascii="Arial" w:hAnsi="Arial" w:cs="Arial"/>
          <w:color w:val="auto"/>
          <w:sz w:val="24"/>
          <w:szCs w:val="24"/>
          <w:u w:val="single"/>
          <w:lang w:val="es-UY" w:eastAsia="es-UY"/>
        </w:rPr>
        <w:t>serán restituidos al</w:t>
      </w:r>
      <w:r w:rsidRPr="00203014">
        <w:rPr>
          <w:color w:val="auto"/>
          <w:sz w:val="24"/>
          <w:szCs w:val="24"/>
          <w:u w:val="single"/>
          <w:lang w:val="es-UY" w:eastAsia="es-UY"/>
        </w:rPr>
        <w:br/>
      </w:r>
      <w:r w:rsidRPr="00203014">
        <w:rPr>
          <w:rFonts w:ascii="Arial" w:hAnsi="Arial" w:cs="Arial"/>
          <w:color w:val="auto"/>
          <w:sz w:val="24"/>
          <w:szCs w:val="24"/>
          <w:u w:val="single"/>
          <w:lang w:val="es-UY" w:eastAsia="es-UY"/>
        </w:rPr>
        <w:t>adjudicatario a los noventa días de la finalización del contrato</w:t>
      </w:r>
      <w:r w:rsidRPr="00203014">
        <w:rPr>
          <w:rFonts w:ascii="Arial" w:hAnsi="Arial" w:cs="Arial"/>
          <w:color w:val="auto"/>
          <w:sz w:val="24"/>
          <w:szCs w:val="24"/>
          <w:lang w:val="es-UY" w:eastAsia="es-UY"/>
        </w:rPr>
        <w:t>, previa verificación de la</w:t>
      </w:r>
      <w:r w:rsidRPr="00203014">
        <w:rPr>
          <w:color w:val="auto"/>
          <w:sz w:val="24"/>
          <w:szCs w:val="24"/>
          <w:lang w:val="es-UY" w:eastAsia="es-UY"/>
        </w:rPr>
        <w:br/>
      </w:r>
      <w:r w:rsidRPr="00203014">
        <w:rPr>
          <w:rFonts w:ascii="Arial" w:hAnsi="Arial" w:cs="Arial"/>
          <w:color w:val="auto"/>
          <w:sz w:val="24"/>
          <w:szCs w:val="24"/>
          <w:lang w:val="es-UY" w:eastAsia="es-UY"/>
        </w:rPr>
        <w:t>inexistencia de obligaciones pendientes de cumplimiento con el personal contratado.</w:t>
      </w:r>
      <w:r w:rsidRPr="00203014">
        <w:rPr>
          <w:color w:val="auto"/>
          <w:sz w:val="24"/>
          <w:szCs w:val="24"/>
          <w:lang w:val="es-UY" w:eastAsia="es-UY"/>
        </w:rPr>
        <w:br/>
      </w:r>
      <w:r w:rsidRPr="00203014">
        <w:rPr>
          <w:rFonts w:ascii="Arial" w:hAnsi="Arial" w:cs="Arial"/>
          <w:color w:val="auto"/>
          <w:sz w:val="24"/>
          <w:szCs w:val="24"/>
          <w:lang w:val="es-UY" w:eastAsia="es-UY"/>
        </w:rPr>
        <w:t>Los documentos de depósito deben ser únicos y particulares para el presente llamado.</w:t>
      </w:r>
    </w:p>
    <w:p w:rsidR="00203014" w:rsidRPr="00203014" w:rsidRDefault="00203014" w:rsidP="00203014">
      <w:pPr>
        <w:suppressAutoHyphens w:val="0"/>
        <w:rPr>
          <w:color w:val="auto"/>
          <w:sz w:val="24"/>
          <w:szCs w:val="24"/>
          <w:lang w:val="es-UY" w:eastAsia="es-UY"/>
        </w:rPr>
      </w:pPr>
      <w:r w:rsidRPr="00203014">
        <w:rPr>
          <w:color w:val="auto"/>
          <w:sz w:val="24"/>
          <w:szCs w:val="24"/>
          <w:lang w:val="es-UY" w:eastAsia="es-UY"/>
        </w:rPr>
        <w:br/>
      </w:r>
    </w:p>
    <w:p w:rsidR="00264732" w:rsidRPr="00CC76AC" w:rsidRDefault="00264732">
      <w:pPr>
        <w:pStyle w:val="Textoindependiente"/>
        <w:tabs>
          <w:tab w:val="right" w:pos="9638"/>
        </w:tabs>
        <w:rPr>
          <w:rFonts w:ascii="Arial" w:hAnsi="Arial" w:cs="Arial"/>
          <w:b/>
          <w:bCs/>
          <w:color w:val="auto"/>
          <w:szCs w:val="24"/>
          <w:u w:val="single"/>
        </w:rPr>
      </w:pPr>
    </w:p>
    <w:p w:rsidR="00264732" w:rsidRPr="00CC76AC" w:rsidRDefault="00D10D0E">
      <w:pPr>
        <w:pStyle w:val="Textoindependiente"/>
        <w:tabs>
          <w:tab w:val="right" w:pos="9638"/>
        </w:tabs>
        <w:rPr>
          <w:rFonts w:ascii="Arial" w:hAnsi="Arial" w:cs="Arial"/>
          <w:color w:val="auto"/>
          <w:szCs w:val="24"/>
        </w:rPr>
      </w:pPr>
      <w:r w:rsidRPr="00CC76AC">
        <w:rPr>
          <w:rFonts w:ascii="Arial" w:hAnsi="Arial" w:cs="Arial"/>
          <w:b/>
          <w:bCs/>
          <w:color w:val="auto"/>
          <w:szCs w:val="24"/>
          <w:u w:val="single"/>
        </w:rPr>
        <w:t>15) INCUMPLIMIENTOS:</w:t>
      </w:r>
      <w:r w:rsidRPr="00CC76AC">
        <w:rPr>
          <w:rFonts w:ascii="Arial" w:hAnsi="Arial" w:cs="Arial"/>
          <w:b/>
          <w:color w:val="auto"/>
          <w:szCs w:val="24"/>
        </w:rPr>
        <w:t xml:space="preserve">  </w:t>
      </w:r>
    </w:p>
    <w:p w:rsidR="00264732" w:rsidRPr="00CC76AC" w:rsidRDefault="00264732">
      <w:pPr>
        <w:tabs>
          <w:tab w:val="right" w:pos="9638"/>
        </w:tabs>
        <w:jc w:val="both"/>
        <w:rPr>
          <w:rFonts w:ascii="Arial" w:hAnsi="Arial" w:cs="Arial"/>
          <w:b/>
          <w:color w:val="auto"/>
          <w:sz w:val="24"/>
          <w:szCs w:val="24"/>
        </w:rPr>
      </w:pPr>
    </w:p>
    <w:p w:rsidR="00264732" w:rsidRPr="00CC76AC" w:rsidRDefault="00D10D0E">
      <w:pPr>
        <w:tabs>
          <w:tab w:val="right" w:leader="hyphen" w:pos="9638"/>
        </w:tabs>
        <w:jc w:val="both"/>
        <w:rPr>
          <w:rFonts w:ascii="Arial" w:hAnsi="Arial" w:cs="Arial"/>
          <w:color w:val="auto"/>
          <w:sz w:val="24"/>
          <w:szCs w:val="24"/>
        </w:rPr>
      </w:pPr>
      <w:r w:rsidRPr="00CC76AC">
        <w:rPr>
          <w:rFonts w:ascii="Arial" w:hAnsi="Arial" w:cs="Arial"/>
          <w:color w:val="auto"/>
          <w:sz w:val="24"/>
          <w:szCs w:val="24"/>
        </w:rPr>
        <w:t xml:space="preserve">En caso que no se cumpla  con las condiciones establecidas en el pliego en los numerales correspondientes </w:t>
      </w:r>
      <w:r w:rsidR="00BA7E56">
        <w:rPr>
          <w:rFonts w:ascii="Arial" w:hAnsi="Arial" w:cs="Arial"/>
          <w:color w:val="auto"/>
          <w:sz w:val="24"/>
          <w:szCs w:val="24"/>
        </w:rPr>
        <w:t xml:space="preserve">a las </w:t>
      </w:r>
      <w:r w:rsidRPr="00CC76AC">
        <w:rPr>
          <w:rFonts w:ascii="Arial" w:hAnsi="Arial" w:cs="Arial"/>
          <w:color w:val="auto"/>
          <w:sz w:val="24"/>
          <w:szCs w:val="24"/>
        </w:rPr>
        <w:t xml:space="preserve">Obligaciones del Adjudicatario, </w:t>
      </w:r>
      <w:r w:rsidR="00BA7E56">
        <w:rPr>
          <w:rFonts w:ascii="Arial" w:hAnsi="Arial" w:cs="Arial"/>
          <w:color w:val="auto"/>
          <w:sz w:val="24"/>
          <w:szCs w:val="24"/>
        </w:rPr>
        <w:t xml:space="preserve">así como las condiciones técnicas si las hubiere, </w:t>
      </w:r>
      <w:r w:rsidRPr="00CC76AC">
        <w:rPr>
          <w:rFonts w:ascii="Arial" w:hAnsi="Arial" w:cs="Arial"/>
          <w:color w:val="auto"/>
          <w:sz w:val="24"/>
          <w:szCs w:val="24"/>
        </w:rPr>
        <w:t xml:space="preserve">será considerado incumplimiento aplicándose el siguiente </w:t>
      </w:r>
      <w:r w:rsidR="00BA7E56">
        <w:rPr>
          <w:rFonts w:ascii="Arial" w:hAnsi="Arial" w:cs="Arial"/>
          <w:color w:val="auto"/>
          <w:sz w:val="24"/>
          <w:szCs w:val="24"/>
        </w:rPr>
        <w:t>sistema</w:t>
      </w:r>
      <w:r w:rsidRPr="00CC76AC">
        <w:rPr>
          <w:rFonts w:ascii="Arial" w:hAnsi="Arial" w:cs="Arial"/>
          <w:color w:val="auto"/>
          <w:sz w:val="24"/>
          <w:szCs w:val="24"/>
        </w:rPr>
        <w:t xml:space="preserve"> de sanciones:</w:t>
      </w:r>
      <w:r w:rsidRPr="00CC76AC">
        <w:rPr>
          <w:rFonts w:ascii="Arial" w:hAnsi="Arial" w:cs="Arial"/>
          <w:color w:val="auto"/>
          <w:sz w:val="24"/>
          <w:szCs w:val="24"/>
        </w:rPr>
        <w:tab/>
      </w:r>
    </w:p>
    <w:p w:rsidR="00264732" w:rsidRPr="00CC76AC" w:rsidRDefault="00264732">
      <w:pPr>
        <w:tabs>
          <w:tab w:val="right" w:pos="9638"/>
        </w:tabs>
        <w:jc w:val="both"/>
        <w:rPr>
          <w:rFonts w:ascii="Arial" w:hAnsi="Arial" w:cs="Arial"/>
          <w:color w:val="auto"/>
          <w:sz w:val="24"/>
          <w:szCs w:val="24"/>
          <w:u w:val="single"/>
        </w:rPr>
      </w:pPr>
    </w:p>
    <w:p w:rsidR="00264732" w:rsidRDefault="00D10D0E" w:rsidP="00BA7E56">
      <w:pPr>
        <w:pStyle w:val="Prrafodelista"/>
        <w:numPr>
          <w:ilvl w:val="0"/>
          <w:numId w:val="15"/>
        </w:numPr>
        <w:tabs>
          <w:tab w:val="right" w:leader="hyphen" w:pos="9638"/>
        </w:tabs>
        <w:jc w:val="both"/>
        <w:rPr>
          <w:rFonts w:ascii="Arial" w:hAnsi="Arial" w:cs="Arial"/>
          <w:color w:val="auto"/>
          <w:sz w:val="24"/>
          <w:szCs w:val="24"/>
        </w:rPr>
      </w:pPr>
      <w:r w:rsidRPr="00BA7E56">
        <w:rPr>
          <w:rFonts w:ascii="Arial" w:hAnsi="Arial" w:cs="Arial"/>
          <w:b/>
          <w:color w:val="auto"/>
          <w:sz w:val="24"/>
          <w:szCs w:val="24"/>
          <w:u w:val="single"/>
        </w:rPr>
        <w:t>Primer incumplimiento</w:t>
      </w:r>
      <w:r w:rsidRPr="00BA7E56">
        <w:rPr>
          <w:rFonts w:ascii="Arial" w:hAnsi="Arial" w:cs="Arial"/>
          <w:b/>
          <w:color w:val="auto"/>
          <w:sz w:val="24"/>
          <w:szCs w:val="24"/>
        </w:rPr>
        <w:t>:</w:t>
      </w:r>
      <w:r w:rsidRPr="00BA7E56">
        <w:rPr>
          <w:rFonts w:ascii="Arial" w:hAnsi="Arial" w:cs="Arial"/>
          <w:color w:val="auto"/>
          <w:sz w:val="24"/>
          <w:szCs w:val="24"/>
        </w:rPr>
        <w:t xml:space="preserve"> el descuento equivalente a las horas no cumplidas o en caso de tratarse de incumplimiento c</w:t>
      </w:r>
      <w:r w:rsidR="00BA7E56">
        <w:rPr>
          <w:rFonts w:ascii="Arial" w:hAnsi="Arial" w:cs="Arial"/>
          <w:color w:val="auto"/>
          <w:sz w:val="24"/>
          <w:szCs w:val="24"/>
        </w:rPr>
        <w:t xml:space="preserve">on las condiciones del contrato, </w:t>
      </w:r>
      <w:r w:rsidRPr="00BA7E56">
        <w:rPr>
          <w:rFonts w:ascii="Arial" w:hAnsi="Arial" w:cs="Arial"/>
          <w:color w:val="auto"/>
          <w:sz w:val="24"/>
          <w:szCs w:val="24"/>
        </w:rPr>
        <w:t>un descuento del 10% del importe de la factura.</w:t>
      </w:r>
      <w:r w:rsidRPr="00BA7E56">
        <w:rPr>
          <w:rFonts w:ascii="Arial" w:hAnsi="Arial" w:cs="Arial"/>
          <w:color w:val="auto"/>
          <w:sz w:val="24"/>
          <w:szCs w:val="24"/>
        </w:rPr>
        <w:tab/>
      </w:r>
    </w:p>
    <w:p w:rsidR="00264732" w:rsidRDefault="00D10D0E" w:rsidP="00BA7E56">
      <w:pPr>
        <w:pStyle w:val="Prrafodelista"/>
        <w:numPr>
          <w:ilvl w:val="0"/>
          <w:numId w:val="15"/>
        </w:numPr>
        <w:tabs>
          <w:tab w:val="right" w:leader="hyphen" w:pos="9638"/>
        </w:tabs>
        <w:jc w:val="both"/>
        <w:rPr>
          <w:rFonts w:ascii="Arial" w:hAnsi="Arial" w:cs="Arial"/>
          <w:color w:val="auto"/>
          <w:sz w:val="24"/>
          <w:szCs w:val="24"/>
        </w:rPr>
      </w:pPr>
      <w:r w:rsidRPr="00BA7E56">
        <w:rPr>
          <w:rFonts w:ascii="Arial" w:hAnsi="Arial" w:cs="Arial"/>
          <w:b/>
          <w:color w:val="auto"/>
          <w:sz w:val="24"/>
          <w:szCs w:val="24"/>
          <w:u w:val="single"/>
        </w:rPr>
        <w:t>Segundo incumplimiento</w:t>
      </w:r>
      <w:r w:rsidRPr="00BA7E56">
        <w:rPr>
          <w:rFonts w:ascii="Arial" w:hAnsi="Arial" w:cs="Arial"/>
          <w:b/>
          <w:color w:val="auto"/>
          <w:sz w:val="24"/>
          <w:szCs w:val="24"/>
        </w:rPr>
        <w:t>:</w:t>
      </w:r>
      <w:r w:rsidRPr="00BA7E56">
        <w:rPr>
          <w:rFonts w:ascii="Arial" w:hAnsi="Arial" w:cs="Arial"/>
          <w:color w:val="auto"/>
          <w:sz w:val="24"/>
          <w:szCs w:val="24"/>
        </w:rPr>
        <w:t xml:space="preserve"> descuento equivalente a las horas no cumplidas más una multa  equivalente al 50% del  descuento a efectuarse o</w:t>
      </w:r>
      <w:r w:rsidR="00BA7E56">
        <w:rPr>
          <w:rFonts w:ascii="Arial" w:hAnsi="Arial" w:cs="Arial"/>
          <w:color w:val="auto"/>
          <w:sz w:val="24"/>
          <w:szCs w:val="24"/>
        </w:rPr>
        <w:t>,</w:t>
      </w:r>
      <w:r w:rsidRPr="00BA7E56">
        <w:rPr>
          <w:rFonts w:ascii="Arial" w:hAnsi="Arial" w:cs="Arial"/>
          <w:color w:val="auto"/>
          <w:sz w:val="24"/>
          <w:szCs w:val="24"/>
        </w:rPr>
        <w:t xml:space="preserve"> en caso de tratarse de incumplimiento de las condiciones del contrato un descuento del 15%</w:t>
      </w:r>
      <w:r w:rsidR="00BA7E56">
        <w:rPr>
          <w:rFonts w:ascii="Arial" w:hAnsi="Arial" w:cs="Arial"/>
          <w:color w:val="auto"/>
          <w:sz w:val="24"/>
          <w:szCs w:val="24"/>
        </w:rPr>
        <w:t xml:space="preserve"> del importe de la factura</w:t>
      </w:r>
      <w:r w:rsidRPr="00BA7E56">
        <w:rPr>
          <w:rFonts w:ascii="Arial" w:hAnsi="Arial" w:cs="Arial"/>
          <w:color w:val="auto"/>
          <w:sz w:val="24"/>
          <w:szCs w:val="24"/>
        </w:rPr>
        <w:t>.</w:t>
      </w:r>
      <w:r w:rsidRPr="00BA7E56">
        <w:rPr>
          <w:rFonts w:ascii="Arial" w:hAnsi="Arial" w:cs="Arial"/>
          <w:color w:val="auto"/>
          <w:sz w:val="24"/>
          <w:szCs w:val="24"/>
        </w:rPr>
        <w:tab/>
      </w:r>
    </w:p>
    <w:p w:rsidR="00277B63" w:rsidRPr="00F97D77" w:rsidRDefault="00F97D77" w:rsidP="00F97D77">
      <w:pPr>
        <w:pStyle w:val="Prrafodelista"/>
        <w:numPr>
          <w:ilvl w:val="0"/>
          <w:numId w:val="15"/>
        </w:numPr>
        <w:tabs>
          <w:tab w:val="right" w:leader="hyphen" w:pos="9638"/>
        </w:tabs>
        <w:jc w:val="both"/>
        <w:rPr>
          <w:rFonts w:ascii="Arial" w:hAnsi="Arial" w:cs="Arial"/>
          <w:color w:val="auto"/>
          <w:sz w:val="24"/>
          <w:szCs w:val="24"/>
        </w:rPr>
      </w:pPr>
      <w:r w:rsidRPr="00F97D77">
        <w:rPr>
          <w:rFonts w:ascii="Arial" w:hAnsi="Arial" w:cs="Arial"/>
          <w:b/>
          <w:color w:val="auto"/>
          <w:sz w:val="24"/>
          <w:szCs w:val="24"/>
          <w:u w:val="single"/>
        </w:rPr>
        <w:t>Tercer incumplimiento</w:t>
      </w:r>
      <w:r w:rsidRPr="00F97D77">
        <w:rPr>
          <w:rFonts w:ascii="Arial" w:hAnsi="Arial" w:cs="Arial"/>
          <w:b/>
          <w:color w:val="auto"/>
          <w:sz w:val="24"/>
          <w:szCs w:val="24"/>
        </w:rPr>
        <w:t>:</w:t>
      </w:r>
      <w:r w:rsidRPr="00F97D77">
        <w:rPr>
          <w:rFonts w:ascii="Arial" w:hAnsi="Arial" w:cs="Arial"/>
          <w:color w:val="auto"/>
          <w:sz w:val="24"/>
          <w:szCs w:val="24"/>
        </w:rPr>
        <w:t xml:space="preserve"> </w:t>
      </w:r>
      <w:r w:rsidR="00277B63" w:rsidRPr="00277B63">
        <w:rPr>
          <w:rFonts w:ascii="Arial" w:hAnsi="Arial" w:cs="Arial"/>
          <w:color w:val="auto"/>
          <w:sz w:val="24"/>
          <w:szCs w:val="24"/>
        </w:rPr>
        <w:t>descuento equivalente a las horas no cumplidas más multa</w:t>
      </w:r>
      <w:r>
        <w:rPr>
          <w:rFonts w:ascii="Arial" w:hAnsi="Arial" w:cs="Arial"/>
          <w:color w:val="auto"/>
          <w:sz w:val="24"/>
          <w:szCs w:val="24"/>
        </w:rPr>
        <w:t xml:space="preserve"> </w:t>
      </w:r>
      <w:r w:rsidR="00277B63" w:rsidRPr="00F97D77">
        <w:rPr>
          <w:rFonts w:ascii="Arial" w:hAnsi="Arial" w:cs="Arial"/>
          <w:color w:val="auto"/>
          <w:sz w:val="24"/>
          <w:szCs w:val="24"/>
        </w:rPr>
        <w:t>equivalente al 100% del descuento a efectuarse o, en caso de tratarse de incumplimiento</w:t>
      </w:r>
      <w:r>
        <w:rPr>
          <w:rFonts w:ascii="Arial" w:hAnsi="Arial" w:cs="Arial"/>
          <w:color w:val="auto"/>
          <w:sz w:val="24"/>
          <w:szCs w:val="24"/>
        </w:rPr>
        <w:t xml:space="preserve"> </w:t>
      </w:r>
      <w:r w:rsidR="00277B63" w:rsidRPr="00F97D77">
        <w:rPr>
          <w:rFonts w:ascii="Arial" w:hAnsi="Arial" w:cs="Arial"/>
          <w:color w:val="auto"/>
          <w:sz w:val="24"/>
          <w:szCs w:val="24"/>
        </w:rPr>
        <w:t>de las condiciones del contrato, un descuento del 20% del importe de la factura;</w:t>
      </w:r>
      <w:r>
        <w:rPr>
          <w:rFonts w:ascii="Arial" w:hAnsi="Arial" w:cs="Arial"/>
          <w:color w:val="auto"/>
          <w:sz w:val="24"/>
          <w:szCs w:val="24"/>
        </w:rPr>
        <w:t xml:space="preserve"> </w:t>
      </w:r>
      <w:r w:rsidR="00277B63" w:rsidRPr="00F97D77">
        <w:rPr>
          <w:rFonts w:ascii="Arial" w:hAnsi="Arial" w:cs="Arial"/>
          <w:color w:val="auto"/>
          <w:sz w:val="24"/>
          <w:szCs w:val="24"/>
        </w:rPr>
        <w:t>quedando la Administración habilitada para rescindir el contrato, eliminar a la firma como</w:t>
      </w:r>
      <w:r>
        <w:rPr>
          <w:rFonts w:ascii="Arial" w:hAnsi="Arial" w:cs="Arial"/>
          <w:color w:val="auto"/>
          <w:sz w:val="24"/>
          <w:szCs w:val="24"/>
        </w:rPr>
        <w:t xml:space="preserve"> </w:t>
      </w:r>
      <w:r w:rsidR="00277B63" w:rsidRPr="00F97D77">
        <w:rPr>
          <w:rFonts w:ascii="Arial" w:hAnsi="Arial" w:cs="Arial"/>
          <w:color w:val="auto"/>
          <w:sz w:val="24"/>
          <w:szCs w:val="24"/>
        </w:rPr>
        <w:t>proveedor de A.S.S.E., comunicar al Registro Único de Proveedores del Estado por parte</w:t>
      </w:r>
      <w:r>
        <w:rPr>
          <w:rFonts w:ascii="Arial" w:hAnsi="Arial" w:cs="Arial"/>
          <w:color w:val="auto"/>
          <w:sz w:val="24"/>
          <w:szCs w:val="24"/>
        </w:rPr>
        <w:t xml:space="preserve"> </w:t>
      </w:r>
      <w:r w:rsidR="00277B63" w:rsidRPr="00F97D77">
        <w:rPr>
          <w:rFonts w:ascii="Arial" w:hAnsi="Arial" w:cs="Arial"/>
          <w:color w:val="auto"/>
          <w:sz w:val="24"/>
          <w:szCs w:val="24"/>
        </w:rPr>
        <w:t>de la Gerencia Administrativa y ejecutar el depósito de garantía.</w:t>
      </w:r>
    </w:p>
    <w:p w:rsidR="008C0880" w:rsidRDefault="00D10D0E">
      <w:pPr>
        <w:pStyle w:val="Textoindependiente"/>
        <w:tabs>
          <w:tab w:val="right" w:leader="hyphen" w:pos="9638"/>
        </w:tabs>
        <w:rPr>
          <w:rFonts w:ascii="Arial" w:hAnsi="Arial" w:cs="Arial"/>
          <w:color w:val="auto"/>
          <w:szCs w:val="24"/>
        </w:rPr>
      </w:pPr>
      <w:r w:rsidRPr="00CC76AC">
        <w:rPr>
          <w:rFonts w:ascii="Arial" w:hAnsi="Arial" w:cs="Arial"/>
          <w:color w:val="auto"/>
          <w:szCs w:val="24"/>
        </w:rPr>
        <w:t xml:space="preserve">Cuando la Administración considere que la Empresa adjudicataria ha incurrido en infracción a las normas, laudos o convenios colectivos vigentes, dará cuenta a la </w:t>
      </w:r>
      <w:r w:rsidRPr="00CC76AC">
        <w:rPr>
          <w:rFonts w:ascii="Arial" w:hAnsi="Arial" w:cs="Arial"/>
          <w:color w:val="auto"/>
          <w:szCs w:val="24"/>
        </w:rPr>
        <w:lastRenderedPageBreak/>
        <w:t xml:space="preserve">Inspección General del Trabajo y de la Seguridad Social a efectos de que se realicen las inspecciones correspondientes.- </w:t>
      </w:r>
    </w:p>
    <w:p w:rsidR="00F97D77" w:rsidRDefault="00F97D77">
      <w:pPr>
        <w:pStyle w:val="Textoindependiente"/>
        <w:tabs>
          <w:tab w:val="right" w:leader="hyphen" w:pos="9638"/>
        </w:tabs>
        <w:rPr>
          <w:rFonts w:ascii="Arial" w:hAnsi="Arial" w:cs="Arial"/>
          <w:color w:val="auto"/>
          <w:szCs w:val="24"/>
        </w:rPr>
      </w:pPr>
    </w:p>
    <w:p w:rsidR="008C0880" w:rsidRDefault="008C0880">
      <w:pPr>
        <w:pStyle w:val="Textoindependiente"/>
        <w:tabs>
          <w:tab w:val="right" w:leader="hyphen" w:pos="9638"/>
        </w:tabs>
        <w:rPr>
          <w:rFonts w:ascii="Arial" w:hAnsi="Arial" w:cs="Arial"/>
          <w:color w:val="auto"/>
          <w:szCs w:val="24"/>
        </w:rPr>
      </w:pPr>
    </w:p>
    <w:p w:rsidR="00264732" w:rsidRPr="00CC76AC" w:rsidRDefault="00D10D0E">
      <w:pPr>
        <w:pStyle w:val="Textoindependiente"/>
        <w:tabs>
          <w:tab w:val="left" w:pos="-142"/>
          <w:tab w:val="left" w:pos="3402"/>
          <w:tab w:val="right" w:pos="9638"/>
        </w:tabs>
        <w:rPr>
          <w:rFonts w:ascii="Arial" w:hAnsi="Arial" w:cs="Arial"/>
          <w:b/>
          <w:bCs/>
          <w:color w:val="auto"/>
          <w:szCs w:val="24"/>
          <w:u w:val="single"/>
        </w:rPr>
      </w:pPr>
      <w:r w:rsidRPr="00CC76AC">
        <w:rPr>
          <w:rFonts w:ascii="Arial" w:hAnsi="Arial" w:cs="Arial"/>
          <w:b/>
          <w:bCs/>
          <w:color w:val="auto"/>
          <w:szCs w:val="24"/>
          <w:u w:val="single"/>
        </w:rPr>
        <w:t>16) RESCISIÓN UNILATERAL POR PARTE DE LA ADMINISTRACIÓN EN CASO DE INCUMPLIMIENTO GRAVE:</w:t>
      </w:r>
    </w:p>
    <w:p w:rsidR="00264732" w:rsidRPr="00CC76AC" w:rsidRDefault="00264732">
      <w:pPr>
        <w:pStyle w:val="Textoindependiente"/>
        <w:tabs>
          <w:tab w:val="left" w:pos="-142"/>
          <w:tab w:val="left" w:pos="3402"/>
          <w:tab w:val="right" w:pos="9638"/>
        </w:tabs>
        <w:rPr>
          <w:rFonts w:ascii="Arial" w:hAnsi="Arial" w:cs="Arial"/>
          <w:color w:val="auto"/>
          <w:szCs w:val="24"/>
        </w:rPr>
      </w:pPr>
    </w:p>
    <w:p w:rsidR="00264732" w:rsidRPr="00CC76AC" w:rsidRDefault="00D10D0E">
      <w:pPr>
        <w:pStyle w:val="Textoindependiente"/>
        <w:tabs>
          <w:tab w:val="right" w:leader="hyphen" w:pos="9638"/>
        </w:tabs>
        <w:rPr>
          <w:rFonts w:ascii="Arial" w:hAnsi="Arial" w:cs="Arial"/>
          <w:color w:val="auto"/>
          <w:szCs w:val="24"/>
        </w:rPr>
      </w:pPr>
      <w:r w:rsidRPr="00CC76AC">
        <w:rPr>
          <w:rFonts w:ascii="Arial" w:hAnsi="Arial" w:cs="Arial"/>
          <w:color w:val="auto"/>
          <w:szCs w:val="24"/>
        </w:rPr>
        <w:t>En cualquier instancia, durante la ejecución de este contrato será considerado incumplimiento grave por causas imputables al adjudicatario la falta de cumplimiento en el pago de sus obligaciones laborales y/o  a las entidades estatales (BPS, BSE) cuando se hayan tenido que realizar dichos pagos ejerciendo las facultades previstas en el artículo 5º de la ley 18.251. La observación será comunicada al adjudicatario  notificándose que en caso de reincidencia la Administración quedará  facultada a rescindir el presente contrato en cualquier momento, con un preaviso de sesenta (60) días.</w:t>
      </w:r>
      <w:r w:rsidRPr="00CC76AC">
        <w:rPr>
          <w:rFonts w:ascii="Arial" w:hAnsi="Arial" w:cs="Arial"/>
          <w:color w:val="auto"/>
          <w:szCs w:val="24"/>
        </w:rPr>
        <w:tab/>
      </w:r>
    </w:p>
    <w:p w:rsidR="00264732" w:rsidRPr="00CC76AC" w:rsidRDefault="00264732">
      <w:pPr>
        <w:pStyle w:val="Textoindependiente"/>
        <w:tabs>
          <w:tab w:val="left" w:pos="-142"/>
          <w:tab w:val="left" w:pos="3402"/>
          <w:tab w:val="right" w:pos="9638"/>
        </w:tabs>
        <w:rPr>
          <w:rFonts w:ascii="Arial" w:hAnsi="Arial" w:cs="Arial"/>
          <w:color w:val="auto"/>
          <w:szCs w:val="24"/>
        </w:rPr>
      </w:pPr>
    </w:p>
    <w:p w:rsidR="00264732" w:rsidRPr="00CC76AC" w:rsidRDefault="00D10D0E">
      <w:pPr>
        <w:pStyle w:val="Textoindependiente"/>
        <w:tabs>
          <w:tab w:val="left" w:pos="-142"/>
          <w:tab w:val="left" w:pos="3402"/>
          <w:tab w:val="right" w:pos="9638"/>
        </w:tabs>
        <w:rPr>
          <w:rFonts w:ascii="Arial" w:hAnsi="Arial" w:cs="Arial"/>
          <w:b/>
          <w:bCs/>
          <w:color w:val="auto"/>
          <w:szCs w:val="24"/>
          <w:u w:val="single"/>
        </w:rPr>
      </w:pPr>
      <w:r w:rsidRPr="00CC76AC">
        <w:rPr>
          <w:rFonts w:ascii="Arial" w:hAnsi="Arial" w:cs="Arial"/>
          <w:b/>
          <w:bCs/>
          <w:color w:val="auto"/>
          <w:szCs w:val="24"/>
          <w:u w:val="single"/>
        </w:rPr>
        <w:t>17) EVALUACION DEL SERVICIO:</w:t>
      </w:r>
    </w:p>
    <w:p w:rsidR="00264732" w:rsidRPr="00CC76AC" w:rsidRDefault="00264732">
      <w:pPr>
        <w:pStyle w:val="Textoindependiente"/>
        <w:tabs>
          <w:tab w:val="left" w:pos="-142"/>
          <w:tab w:val="left" w:pos="3402"/>
          <w:tab w:val="right" w:pos="9638"/>
        </w:tabs>
        <w:rPr>
          <w:rFonts w:ascii="Arial" w:hAnsi="Arial" w:cs="Arial"/>
          <w:color w:val="auto"/>
          <w:szCs w:val="24"/>
        </w:rPr>
      </w:pPr>
    </w:p>
    <w:p w:rsidR="00847ABF" w:rsidRPr="0061598F" w:rsidRDefault="00D10D0E">
      <w:pPr>
        <w:pStyle w:val="Textoindependiente"/>
        <w:tabs>
          <w:tab w:val="left" w:pos="-142"/>
          <w:tab w:val="right" w:leader="hyphen" w:pos="9638"/>
        </w:tabs>
        <w:rPr>
          <w:rFonts w:ascii="Arial" w:hAnsi="Arial" w:cs="Arial"/>
          <w:color w:val="auto"/>
          <w:szCs w:val="24"/>
        </w:rPr>
      </w:pPr>
      <w:r w:rsidRPr="00CC76AC">
        <w:rPr>
          <w:rFonts w:ascii="Arial" w:hAnsi="Arial" w:cs="Arial"/>
          <w:color w:val="auto"/>
          <w:szCs w:val="24"/>
        </w:rPr>
        <w:t>Sin perjuicio de las evaluaciones del servicio que se realicen durante la vigencia del presente contrato, al finalizar el mismo, la Dirección de la Unidad Ejecutora o quién esta disponga, realizará un informe detallado y fundamentado de evaluación del servicio contratado, el que se comunicará por escrito al adjudicatario, se incorporará en los antecedentes de la presente contratación y se archivará copia en la Unidad Ejecutora estando disponible para consulta por todas las unidades de ASSE.</w:t>
      </w:r>
      <w:r w:rsidRPr="00CC76AC">
        <w:rPr>
          <w:rFonts w:ascii="Arial" w:hAnsi="Arial" w:cs="Arial"/>
          <w:color w:val="auto"/>
          <w:szCs w:val="24"/>
        </w:rPr>
        <w:tab/>
      </w:r>
    </w:p>
    <w:p w:rsidR="00847ABF" w:rsidRPr="00CC76AC" w:rsidRDefault="00847ABF">
      <w:pPr>
        <w:pStyle w:val="Textoindependiente"/>
        <w:tabs>
          <w:tab w:val="left" w:pos="-142"/>
          <w:tab w:val="right" w:leader="hyphen" w:pos="9638"/>
        </w:tabs>
        <w:rPr>
          <w:rFonts w:ascii="Arial" w:hAnsi="Arial" w:cs="Arial"/>
          <w:b/>
          <w:color w:val="auto"/>
          <w:szCs w:val="24"/>
          <w:u w:val="single"/>
        </w:rPr>
      </w:pPr>
    </w:p>
    <w:p w:rsidR="006C5C80" w:rsidRPr="00CC76AC" w:rsidRDefault="006C5C80">
      <w:pPr>
        <w:pStyle w:val="Textoindependiente"/>
        <w:tabs>
          <w:tab w:val="left" w:pos="-142"/>
          <w:tab w:val="right" w:leader="hyphen" w:pos="9638"/>
        </w:tabs>
        <w:rPr>
          <w:rFonts w:ascii="Arial" w:hAnsi="Arial" w:cs="Arial"/>
          <w:b/>
          <w:color w:val="auto"/>
          <w:szCs w:val="24"/>
          <w:u w:val="single"/>
        </w:rPr>
      </w:pPr>
      <w:r w:rsidRPr="00CC76AC">
        <w:rPr>
          <w:rFonts w:ascii="Arial" w:hAnsi="Arial" w:cs="Arial"/>
          <w:b/>
          <w:color w:val="auto"/>
          <w:szCs w:val="24"/>
          <w:u w:val="single"/>
        </w:rPr>
        <w:t>18) EXUSACIÓN- ARTÍCULO 72 T.O.C.A.F.</w:t>
      </w:r>
    </w:p>
    <w:p w:rsidR="006C5C80" w:rsidRPr="00CC76AC" w:rsidRDefault="006C5C80">
      <w:pPr>
        <w:pStyle w:val="Textoindependiente"/>
        <w:tabs>
          <w:tab w:val="left" w:pos="-142"/>
          <w:tab w:val="right" w:leader="hyphen" w:pos="9638"/>
        </w:tabs>
        <w:rPr>
          <w:rFonts w:ascii="Arial" w:hAnsi="Arial" w:cs="Arial"/>
          <w:b/>
          <w:color w:val="auto"/>
          <w:szCs w:val="24"/>
          <w:u w:val="single"/>
        </w:rPr>
      </w:pPr>
    </w:p>
    <w:p w:rsidR="006C5C80" w:rsidRPr="00CC76AC" w:rsidRDefault="006C5C80">
      <w:pPr>
        <w:pStyle w:val="Textoindependiente"/>
        <w:tabs>
          <w:tab w:val="left" w:pos="-142"/>
          <w:tab w:val="right" w:leader="hyphen" w:pos="9638"/>
        </w:tabs>
        <w:rPr>
          <w:rFonts w:ascii="Arial" w:hAnsi="Arial" w:cs="Arial"/>
          <w:color w:val="auto"/>
          <w:szCs w:val="24"/>
        </w:rPr>
      </w:pPr>
      <w:r w:rsidRPr="00CC76AC">
        <w:rPr>
          <w:rFonts w:ascii="Arial" w:hAnsi="Arial" w:cs="Arial"/>
          <w:color w:val="auto"/>
          <w:szCs w:val="24"/>
        </w:rPr>
        <w:t>Los ordenadores, asesores, funcionarios públicos, aquellos que desempeñen una función pública o mantengan vínculo laboral de cualquier naturaleza, de los órganos competentes de la Admini</w:t>
      </w:r>
      <w:r w:rsidR="00CC76AC">
        <w:rPr>
          <w:rFonts w:ascii="Arial" w:hAnsi="Arial" w:cs="Arial"/>
          <w:color w:val="auto"/>
          <w:szCs w:val="24"/>
        </w:rPr>
        <w:t>s</w:t>
      </w:r>
      <w:r w:rsidRPr="00CC76AC">
        <w:rPr>
          <w:rFonts w:ascii="Arial" w:hAnsi="Arial" w:cs="Arial"/>
          <w:color w:val="auto"/>
          <w:szCs w:val="24"/>
        </w:rPr>
        <w:t>tración Pública deberán excusarse de intervenir en el proceso de contratación en las hipótesis previstas en el Artículo 72 del TOCAF.</w:t>
      </w:r>
      <w:r w:rsidR="001C5E3F">
        <w:rPr>
          <w:rFonts w:ascii="Arial" w:hAnsi="Arial" w:cs="Arial"/>
          <w:color w:val="auto"/>
          <w:szCs w:val="24"/>
        </w:rPr>
        <w:t>------------------------------</w:t>
      </w:r>
    </w:p>
    <w:p w:rsidR="00264732" w:rsidRPr="00CC76AC" w:rsidRDefault="00264732">
      <w:pPr>
        <w:pStyle w:val="Textoindependiente"/>
        <w:tabs>
          <w:tab w:val="left" w:pos="-142"/>
          <w:tab w:val="left" w:pos="3402"/>
          <w:tab w:val="right" w:pos="9638"/>
        </w:tabs>
        <w:rPr>
          <w:rFonts w:ascii="Arial" w:hAnsi="Arial" w:cs="Arial"/>
          <w:color w:val="auto"/>
          <w:szCs w:val="24"/>
        </w:rPr>
      </w:pPr>
    </w:p>
    <w:p w:rsidR="00264732" w:rsidRDefault="00D10D0E">
      <w:pPr>
        <w:pStyle w:val="Textoindependiente"/>
        <w:tabs>
          <w:tab w:val="left" w:pos="-142"/>
          <w:tab w:val="left" w:pos="3402"/>
          <w:tab w:val="right" w:pos="9638"/>
        </w:tabs>
        <w:rPr>
          <w:rFonts w:ascii="Arial" w:hAnsi="Arial" w:cs="Arial"/>
          <w:b/>
          <w:bCs/>
          <w:color w:val="auto"/>
          <w:szCs w:val="24"/>
          <w:u w:val="single"/>
        </w:rPr>
      </w:pPr>
      <w:r w:rsidRPr="00CC76AC">
        <w:rPr>
          <w:rFonts w:ascii="Arial" w:hAnsi="Arial" w:cs="Arial"/>
          <w:b/>
          <w:bCs/>
          <w:color w:val="auto"/>
          <w:szCs w:val="24"/>
          <w:u w:val="single"/>
        </w:rPr>
        <w:t>1</w:t>
      </w:r>
      <w:r w:rsidR="0033273B" w:rsidRPr="00CC76AC">
        <w:rPr>
          <w:rFonts w:ascii="Arial" w:hAnsi="Arial" w:cs="Arial"/>
          <w:b/>
          <w:bCs/>
          <w:color w:val="auto"/>
          <w:szCs w:val="24"/>
          <w:u w:val="single"/>
        </w:rPr>
        <w:t>9</w:t>
      </w:r>
      <w:r w:rsidRPr="00CC76AC">
        <w:rPr>
          <w:rFonts w:ascii="Arial" w:hAnsi="Arial" w:cs="Arial"/>
          <w:b/>
          <w:bCs/>
          <w:color w:val="auto"/>
          <w:szCs w:val="24"/>
          <w:u w:val="single"/>
        </w:rPr>
        <w:t>) COMUNICACIONES</w:t>
      </w:r>
    </w:p>
    <w:p w:rsidR="008C0880" w:rsidRDefault="008C0880">
      <w:pPr>
        <w:pStyle w:val="Textoindependiente"/>
        <w:tabs>
          <w:tab w:val="left" w:pos="-142"/>
          <w:tab w:val="left" w:pos="3402"/>
          <w:tab w:val="right" w:pos="9638"/>
        </w:tabs>
        <w:rPr>
          <w:rFonts w:ascii="Arial" w:hAnsi="Arial" w:cs="Arial"/>
          <w:b/>
          <w:bCs/>
          <w:color w:val="auto"/>
          <w:szCs w:val="24"/>
          <w:u w:val="single"/>
        </w:rPr>
      </w:pPr>
    </w:p>
    <w:p w:rsidR="00264732" w:rsidRDefault="008C0880">
      <w:pPr>
        <w:pStyle w:val="Textoindependiente"/>
        <w:tabs>
          <w:tab w:val="left" w:pos="-142"/>
          <w:tab w:val="left" w:pos="3402"/>
          <w:tab w:val="right" w:pos="9638"/>
        </w:tabs>
        <w:rPr>
          <w:rFonts w:ascii="Arial" w:hAnsi="Arial" w:cs="Arial"/>
          <w:color w:val="auto"/>
          <w:szCs w:val="24"/>
        </w:rPr>
      </w:pPr>
      <w:r>
        <w:rPr>
          <w:rFonts w:ascii="Arial" w:hAnsi="Arial" w:cs="Arial"/>
          <w:bCs/>
          <w:color w:val="auto"/>
          <w:szCs w:val="24"/>
        </w:rPr>
        <w:t xml:space="preserve">Toda notificación que realice la Administración se hará en forma personal, </w:t>
      </w:r>
      <w:r w:rsidR="00D10D0E" w:rsidRPr="00CC76AC">
        <w:rPr>
          <w:rFonts w:ascii="Arial" w:hAnsi="Arial" w:cs="Arial"/>
          <w:color w:val="auto"/>
          <w:szCs w:val="24"/>
        </w:rPr>
        <w:t xml:space="preserve">telegrama colacionado </w:t>
      </w:r>
      <w:r>
        <w:rPr>
          <w:rFonts w:ascii="Arial" w:hAnsi="Arial" w:cs="Arial"/>
          <w:color w:val="auto"/>
          <w:szCs w:val="24"/>
        </w:rPr>
        <w:t>(</w:t>
      </w:r>
      <w:r w:rsidR="00D10D0E" w:rsidRPr="00CC76AC">
        <w:rPr>
          <w:rFonts w:ascii="Arial" w:hAnsi="Arial" w:cs="Arial"/>
          <w:color w:val="auto"/>
          <w:szCs w:val="24"/>
        </w:rPr>
        <w:t>TCC/PC</w:t>
      </w:r>
      <w:r>
        <w:rPr>
          <w:rFonts w:ascii="Arial" w:hAnsi="Arial" w:cs="Arial"/>
          <w:color w:val="auto"/>
          <w:szCs w:val="24"/>
        </w:rPr>
        <w:t>)</w:t>
      </w:r>
      <w:r w:rsidR="00D10D0E" w:rsidRPr="00CC76AC">
        <w:rPr>
          <w:rFonts w:ascii="Arial" w:hAnsi="Arial" w:cs="Arial"/>
          <w:color w:val="auto"/>
          <w:szCs w:val="24"/>
        </w:rPr>
        <w:t>,</w:t>
      </w:r>
      <w:r w:rsidR="0033273B" w:rsidRPr="00CC76AC">
        <w:rPr>
          <w:rFonts w:ascii="Arial" w:hAnsi="Arial" w:cs="Arial"/>
          <w:color w:val="auto"/>
          <w:szCs w:val="24"/>
        </w:rPr>
        <w:t xml:space="preserve"> fax, correo electrónico u otro medio hábil de comunicación de acuerdo a los datos proporcionados en el Registro Único de Proveedores del Estado.- Las notificaciones vía correo electrónico se consideran perfeccionadas a los 3 días hábiles a partir de su remisión.</w:t>
      </w:r>
      <w:r w:rsidR="00504185" w:rsidRPr="00CC76AC">
        <w:rPr>
          <w:rFonts w:ascii="Arial" w:hAnsi="Arial" w:cs="Arial"/>
          <w:color w:val="auto"/>
          <w:szCs w:val="24"/>
        </w:rPr>
        <w:t xml:space="preserve"> </w:t>
      </w:r>
    </w:p>
    <w:p w:rsidR="00203014" w:rsidRPr="00CC76AC" w:rsidRDefault="00203014">
      <w:pPr>
        <w:pStyle w:val="Textoindependiente"/>
        <w:tabs>
          <w:tab w:val="left" w:pos="-142"/>
          <w:tab w:val="left" w:pos="3402"/>
          <w:tab w:val="right" w:pos="9638"/>
        </w:tabs>
        <w:rPr>
          <w:rFonts w:ascii="Arial" w:hAnsi="Arial" w:cs="Arial"/>
          <w:b/>
          <w:color w:val="auto"/>
          <w:szCs w:val="24"/>
        </w:rPr>
      </w:pPr>
    </w:p>
    <w:p w:rsidR="00504185" w:rsidRPr="00CC76AC" w:rsidRDefault="00504185">
      <w:pPr>
        <w:pStyle w:val="Textoindependiente"/>
        <w:tabs>
          <w:tab w:val="left" w:pos="-142"/>
          <w:tab w:val="left" w:pos="3402"/>
          <w:tab w:val="right" w:pos="9638"/>
        </w:tabs>
        <w:rPr>
          <w:rFonts w:ascii="Arial" w:hAnsi="Arial" w:cs="Arial"/>
          <w:color w:val="auto"/>
          <w:szCs w:val="24"/>
        </w:rPr>
      </w:pPr>
      <w:r w:rsidRPr="008C0880">
        <w:rPr>
          <w:rFonts w:ascii="Arial" w:hAnsi="Arial" w:cs="Arial"/>
          <w:b/>
          <w:color w:val="auto"/>
          <w:szCs w:val="24"/>
          <w:u w:val="single"/>
        </w:rPr>
        <w:t>20)</w:t>
      </w:r>
      <w:r w:rsidRPr="00CC76AC">
        <w:rPr>
          <w:rFonts w:ascii="Arial" w:hAnsi="Arial" w:cs="Arial"/>
          <w:color w:val="auto"/>
          <w:szCs w:val="24"/>
        </w:rPr>
        <w:t xml:space="preserve"> La sola presentación de la oferta implicará el conocimiento y la aceptación del presente pliego particular de con</w:t>
      </w:r>
      <w:r w:rsidR="008C0880">
        <w:rPr>
          <w:rFonts w:ascii="Arial" w:hAnsi="Arial" w:cs="Arial"/>
          <w:color w:val="auto"/>
          <w:szCs w:val="24"/>
        </w:rPr>
        <w:t xml:space="preserve">diciones por parte del oferente, así como de su obligación de confidencialidad respecto a los términos del contrato. </w:t>
      </w:r>
      <w:r w:rsidR="001C5E3F">
        <w:rPr>
          <w:rFonts w:ascii="Arial" w:hAnsi="Arial" w:cs="Arial"/>
          <w:color w:val="auto"/>
          <w:szCs w:val="24"/>
        </w:rPr>
        <w:t>----------------------------------</w:t>
      </w:r>
      <w:r w:rsidR="008C0880">
        <w:rPr>
          <w:rFonts w:ascii="Arial" w:hAnsi="Arial" w:cs="Arial"/>
          <w:color w:val="auto"/>
          <w:szCs w:val="24"/>
        </w:rPr>
        <w:t>----------</w:t>
      </w:r>
    </w:p>
    <w:p w:rsidR="00255CB0" w:rsidRDefault="00255CB0">
      <w:pPr>
        <w:pStyle w:val="Textoindependiente"/>
        <w:tabs>
          <w:tab w:val="right" w:pos="9638"/>
        </w:tabs>
        <w:rPr>
          <w:rFonts w:ascii="Arial" w:hAnsi="Arial" w:cs="Arial"/>
          <w:b/>
          <w:color w:val="auto"/>
          <w:szCs w:val="24"/>
        </w:rPr>
      </w:pPr>
    </w:p>
    <w:p w:rsidR="00203014" w:rsidRDefault="00203014">
      <w:pPr>
        <w:pStyle w:val="Textoindependiente"/>
        <w:tabs>
          <w:tab w:val="right" w:pos="9638"/>
        </w:tabs>
        <w:rPr>
          <w:rFonts w:ascii="Arial" w:hAnsi="Arial" w:cs="Arial"/>
          <w:b/>
          <w:color w:val="auto"/>
          <w:szCs w:val="24"/>
          <w:u w:val="single"/>
        </w:rPr>
      </w:pPr>
    </w:p>
    <w:p w:rsidR="00203014" w:rsidRDefault="00203014">
      <w:pPr>
        <w:pStyle w:val="Textoindependiente"/>
        <w:tabs>
          <w:tab w:val="right" w:pos="9638"/>
        </w:tabs>
        <w:rPr>
          <w:rFonts w:ascii="Arial" w:hAnsi="Arial" w:cs="Arial"/>
          <w:b/>
          <w:color w:val="auto"/>
          <w:szCs w:val="24"/>
          <w:u w:val="single"/>
        </w:rPr>
      </w:pPr>
    </w:p>
    <w:p w:rsidR="009C13BB" w:rsidRDefault="00203014" w:rsidP="00203014">
      <w:pPr>
        <w:suppressAutoHyphens w:val="0"/>
        <w:rPr>
          <w:rFonts w:ascii="Arial" w:hAnsi="Arial" w:cs="Arial"/>
          <w:color w:val="auto"/>
          <w:sz w:val="24"/>
          <w:szCs w:val="24"/>
          <w:lang w:val="es-UY" w:eastAsia="es-UY"/>
        </w:rPr>
      </w:pPr>
      <w:r w:rsidRPr="00203014">
        <w:rPr>
          <w:rFonts w:ascii="Arial" w:hAnsi="Arial" w:cs="Arial"/>
          <w:b/>
          <w:color w:val="auto"/>
          <w:sz w:val="24"/>
          <w:szCs w:val="24"/>
          <w:u w:val="single"/>
          <w:lang w:val="es-UY" w:eastAsia="es-UY"/>
        </w:rPr>
        <w:t>21) NORMAS QUE REGULAN EL PRESENTE LLAMADO</w:t>
      </w:r>
    </w:p>
    <w:p w:rsidR="009C13BB" w:rsidRDefault="00203014" w:rsidP="00203014">
      <w:pPr>
        <w:suppressAutoHyphens w:val="0"/>
        <w:rPr>
          <w:rFonts w:ascii="Arial" w:hAnsi="Arial" w:cs="Arial"/>
          <w:color w:val="auto"/>
          <w:sz w:val="24"/>
          <w:szCs w:val="24"/>
          <w:lang w:val="es-UY" w:eastAsia="es-UY"/>
        </w:rPr>
      </w:pPr>
      <w:r w:rsidRPr="00203014">
        <w:rPr>
          <w:rFonts w:ascii="Arial" w:hAnsi="Arial" w:cs="Arial"/>
          <w:color w:val="auto"/>
          <w:sz w:val="24"/>
          <w:szCs w:val="24"/>
          <w:lang w:val="es-UY" w:eastAsia="es-UY"/>
        </w:rPr>
        <w:lastRenderedPageBreak/>
        <w:br/>
      </w:r>
      <w:r w:rsidRPr="00203014">
        <w:rPr>
          <w:rFonts w:ascii="Arial" w:hAnsi="Arial" w:cs="Arial"/>
          <w:b/>
          <w:color w:val="auto"/>
          <w:sz w:val="24"/>
          <w:szCs w:val="24"/>
          <w:lang w:val="es-UY" w:eastAsia="es-UY"/>
        </w:rPr>
        <w:sym w:font="Symbol" w:char="F0B7"/>
      </w:r>
      <w:r w:rsidRPr="00203014">
        <w:rPr>
          <w:rFonts w:ascii="Arial" w:hAnsi="Arial" w:cs="Arial"/>
          <w:b/>
          <w:color w:val="auto"/>
          <w:sz w:val="24"/>
          <w:szCs w:val="24"/>
          <w:lang w:val="es-UY" w:eastAsia="es-UY"/>
        </w:rPr>
        <w:t xml:space="preserve"> Apertura electrónica:</w:t>
      </w:r>
      <w:r w:rsidRPr="00203014">
        <w:rPr>
          <w:rFonts w:ascii="Arial" w:hAnsi="Arial" w:cs="Arial"/>
          <w:color w:val="auto"/>
          <w:sz w:val="24"/>
          <w:szCs w:val="24"/>
          <w:lang w:val="es-UY" w:eastAsia="es-UY"/>
        </w:rPr>
        <w:t xml:space="preserve"> Decreto Nº142/018 de 14 de mayo de 2018.</w:t>
      </w:r>
    </w:p>
    <w:p w:rsidR="009C13BB" w:rsidRDefault="00203014" w:rsidP="00203014">
      <w:pPr>
        <w:suppressAutoHyphens w:val="0"/>
        <w:rPr>
          <w:rFonts w:ascii="Arial" w:hAnsi="Arial" w:cs="Arial"/>
          <w:color w:val="auto"/>
          <w:sz w:val="24"/>
          <w:szCs w:val="24"/>
          <w:lang w:val="es-UY" w:eastAsia="es-UY"/>
        </w:rPr>
      </w:pPr>
      <w:r w:rsidRPr="00203014">
        <w:rPr>
          <w:rFonts w:ascii="Arial" w:hAnsi="Arial" w:cs="Arial"/>
          <w:color w:val="auto"/>
          <w:sz w:val="24"/>
          <w:szCs w:val="24"/>
          <w:lang w:val="es-UY" w:eastAsia="es-UY"/>
        </w:rPr>
        <w:br/>
      </w:r>
      <w:r w:rsidRPr="00203014">
        <w:rPr>
          <w:rFonts w:ascii="Arial" w:hAnsi="Arial" w:cs="Arial"/>
          <w:b/>
          <w:color w:val="auto"/>
          <w:sz w:val="24"/>
          <w:szCs w:val="24"/>
          <w:lang w:val="es-UY" w:eastAsia="es-UY"/>
        </w:rPr>
        <w:sym w:font="Symbol" w:char="F0B7"/>
      </w:r>
      <w:r w:rsidRPr="00203014">
        <w:rPr>
          <w:rFonts w:ascii="Arial" w:hAnsi="Arial" w:cs="Arial"/>
          <w:b/>
          <w:color w:val="auto"/>
          <w:sz w:val="24"/>
          <w:szCs w:val="24"/>
          <w:lang w:val="es-UY" w:eastAsia="es-UY"/>
        </w:rPr>
        <w:t xml:space="preserve"> T.O.C.A.F.</w:t>
      </w:r>
      <w:r w:rsidRPr="00203014">
        <w:rPr>
          <w:rFonts w:ascii="Arial" w:hAnsi="Arial" w:cs="Arial"/>
          <w:color w:val="auto"/>
          <w:sz w:val="24"/>
          <w:szCs w:val="24"/>
          <w:lang w:val="es-UY" w:eastAsia="es-UY"/>
        </w:rPr>
        <w:t xml:space="preserve"> Versión actualizada resultante de la incorporación al Decreto</w:t>
      </w:r>
      <w:r w:rsidRPr="00203014">
        <w:rPr>
          <w:rFonts w:ascii="Arial" w:hAnsi="Arial" w:cs="Arial"/>
          <w:color w:val="auto"/>
          <w:sz w:val="24"/>
          <w:szCs w:val="24"/>
          <w:lang w:val="es-UY" w:eastAsia="es-UY"/>
        </w:rPr>
        <w:br/>
        <w:t>N°150/012 de fecha 11/06/2012 con las modificaciones incluidas en la Ley</w:t>
      </w:r>
      <w:r w:rsidRPr="00203014">
        <w:rPr>
          <w:rFonts w:ascii="Arial" w:hAnsi="Arial" w:cs="Arial"/>
          <w:color w:val="auto"/>
          <w:sz w:val="24"/>
          <w:szCs w:val="24"/>
          <w:lang w:val="es-UY" w:eastAsia="es-UY"/>
        </w:rPr>
        <w:br/>
        <w:t>N°18.996 (Rendición de Cuentas Ejercicio 2011), la Ley N°19.149 (Rendición de</w:t>
      </w:r>
      <w:r w:rsidRPr="00203014">
        <w:rPr>
          <w:rFonts w:ascii="Arial" w:hAnsi="Arial" w:cs="Arial"/>
          <w:color w:val="auto"/>
          <w:sz w:val="24"/>
          <w:szCs w:val="24"/>
          <w:lang w:val="es-UY" w:eastAsia="es-UY"/>
        </w:rPr>
        <w:br/>
        <w:t>Cuentas Ejercicio 2012), la Ley N°19.438 (Rendición de Cuentas ejercicio 2015), la</w:t>
      </w:r>
      <w:r w:rsidRPr="00203014">
        <w:rPr>
          <w:rFonts w:ascii="Arial" w:hAnsi="Arial" w:cs="Arial"/>
          <w:color w:val="auto"/>
          <w:sz w:val="24"/>
          <w:szCs w:val="24"/>
          <w:lang w:val="es-UY" w:eastAsia="es-UY"/>
        </w:rPr>
        <w:br/>
        <w:t>Ley N°19.355 (Ley de Presupuesto Nacional para el ejercicio 2015-2019), la Ley</w:t>
      </w:r>
      <w:r w:rsidRPr="00203014">
        <w:rPr>
          <w:rFonts w:ascii="Arial" w:hAnsi="Arial" w:cs="Arial"/>
          <w:color w:val="auto"/>
          <w:sz w:val="24"/>
          <w:szCs w:val="24"/>
          <w:lang w:val="es-UY" w:eastAsia="es-UY"/>
        </w:rPr>
        <w:br/>
        <w:t>Nº19.535 (Rendición de Cuentas ejercicio 2016), la Ley Nº19.670 (Rendición de</w:t>
      </w:r>
      <w:r w:rsidRPr="00203014">
        <w:rPr>
          <w:rFonts w:ascii="Arial" w:hAnsi="Arial" w:cs="Arial"/>
          <w:color w:val="auto"/>
          <w:sz w:val="24"/>
          <w:szCs w:val="24"/>
          <w:lang w:val="es-UY" w:eastAsia="es-UY"/>
        </w:rPr>
        <w:br/>
        <w:t>Cuentas ejercicio 2017) y la Ley de Urgente Consideración Nº19.889 de 9/7/2020.</w:t>
      </w:r>
    </w:p>
    <w:p w:rsidR="009C13BB" w:rsidRDefault="00203014" w:rsidP="00203014">
      <w:pPr>
        <w:suppressAutoHyphens w:val="0"/>
        <w:rPr>
          <w:rFonts w:ascii="Arial" w:hAnsi="Arial" w:cs="Arial"/>
          <w:color w:val="auto"/>
          <w:sz w:val="24"/>
          <w:szCs w:val="24"/>
          <w:lang w:val="es-UY" w:eastAsia="es-UY"/>
        </w:rPr>
      </w:pPr>
      <w:r w:rsidRPr="00203014">
        <w:rPr>
          <w:rFonts w:ascii="Arial" w:hAnsi="Arial" w:cs="Arial"/>
          <w:color w:val="auto"/>
          <w:sz w:val="24"/>
          <w:szCs w:val="24"/>
          <w:lang w:val="es-UY" w:eastAsia="es-UY"/>
        </w:rPr>
        <w:br/>
      </w:r>
      <w:r w:rsidRPr="00203014">
        <w:rPr>
          <w:rFonts w:ascii="Arial" w:hAnsi="Arial" w:cs="Arial"/>
          <w:b/>
          <w:color w:val="auto"/>
          <w:sz w:val="24"/>
          <w:szCs w:val="24"/>
          <w:lang w:val="es-UY" w:eastAsia="es-UY"/>
        </w:rPr>
        <w:sym w:font="Symbol" w:char="F0B7"/>
      </w:r>
      <w:r w:rsidRPr="00203014">
        <w:rPr>
          <w:rFonts w:ascii="Arial" w:hAnsi="Arial" w:cs="Arial"/>
          <w:b/>
          <w:color w:val="auto"/>
          <w:sz w:val="24"/>
          <w:szCs w:val="24"/>
          <w:lang w:val="es-UY" w:eastAsia="es-UY"/>
        </w:rPr>
        <w:t xml:space="preserve"> Acceso a la información pública:</w:t>
      </w:r>
      <w:r w:rsidRPr="00203014">
        <w:rPr>
          <w:rFonts w:ascii="Arial" w:hAnsi="Arial" w:cs="Arial"/>
          <w:color w:val="auto"/>
          <w:sz w:val="24"/>
          <w:szCs w:val="24"/>
          <w:lang w:val="es-UY" w:eastAsia="es-UY"/>
        </w:rPr>
        <w:t xml:space="preserve"> Ley N°18.381 de 17 de octubre de 2008,</w:t>
      </w:r>
      <w:r w:rsidRPr="00203014">
        <w:rPr>
          <w:rFonts w:ascii="Arial" w:hAnsi="Arial" w:cs="Arial"/>
          <w:color w:val="auto"/>
          <w:sz w:val="24"/>
          <w:szCs w:val="24"/>
          <w:lang w:val="es-UY" w:eastAsia="es-UY"/>
        </w:rPr>
        <w:br/>
        <w:t>modificativa y Decreto Reglamentario Nº232/010 de 2 de agosto de 2010 y las</w:t>
      </w:r>
      <w:r w:rsidRPr="00203014">
        <w:rPr>
          <w:rFonts w:ascii="Arial" w:hAnsi="Arial" w:cs="Arial"/>
          <w:color w:val="auto"/>
          <w:sz w:val="24"/>
          <w:szCs w:val="24"/>
          <w:lang w:val="es-UY" w:eastAsia="es-UY"/>
        </w:rPr>
        <w:br/>
        <w:t>modificaciones introducidas por la Ley Nº19.178 de 27 de diciembre de 2013.</w:t>
      </w:r>
    </w:p>
    <w:p w:rsidR="009C13BB" w:rsidRDefault="00203014" w:rsidP="00203014">
      <w:pPr>
        <w:suppressAutoHyphens w:val="0"/>
        <w:rPr>
          <w:rFonts w:ascii="Arial" w:hAnsi="Arial" w:cs="Arial"/>
          <w:color w:val="auto"/>
          <w:sz w:val="24"/>
          <w:szCs w:val="24"/>
          <w:lang w:val="es-UY" w:eastAsia="es-UY"/>
        </w:rPr>
      </w:pPr>
      <w:r w:rsidRPr="00203014">
        <w:rPr>
          <w:rFonts w:ascii="Arial" w:hAnsi="Arial" w:cs="Arial"/>
          <w:color w:val="auto"/>
          <w:sz w:val="24"/>
          <w:szCs w:val="24"/>
          <w:lang w:val="es-UY" w:eastAsia="es-UY"/>
        </w:rPr>
        <w:br/>
      </w:r>
      <w:r w:rsidRPr="00203014">
        <w:rPr>
          <w:rFonts w:ascii="Arial" w:hAnsi="Arial" w:cs="Arial"/>
          <w:b/>
          <w:color w:val="auto"/>
          <w:sz w:val="24"/>
          <w:szCs w:val="24"/>
          <w:lang w:val="es-UY" w:eastAsia="es-UY"/>
        </w:rPr>
        <w:sym w:font="Symbol" w:char="F0B7"/>
      </w:r>
      <w:r w:rsidRPr="00203014">
        <w:rPr>
          <w:rFonts w:ascii="Arial" w:hAnsi="Arial" w:cs="Arial"/>
          <w:b/>
          <w:color w:val="auto"/>
          <w:sz w:val="24"/>
          <w:szCs w:val="24"/>
          <w:lang w:val="es-UY" w:eastAsia="es-UY"/>
        </w:rPr>
        <w:t xml:space="preserve"> Protección de datos personales y acción de habeas data:</w:t>
      </w:r>
      <w:r w:rsidRPr="00203014">
        <w:rPr>
          <w:rFonts w:ascii="Arial" w:hAnsi="Arial" w:cs="Arial"/>
          <w:color w:val="auto"/>
          <w:sz w:val="24"/>
          <w:szCs w:val="24"/>
          <w:lang w:val="es-UY" w:eastAsia="es-UY"/>
        </w:rPr>
        <w:t xml:space="preserve"> Ley Nº18.331 de 11</w:t>
      </w:r>
      <w:r w:rsidRPr="00203014">
        <w:rPr>
          <w:rFonts w:ascii="Arial" w:hAnsi="Arial" w:cs="Arial"/>
          <w:color w:val="auto"/>
          <w:sz w:val="24"/>
          <w:szCs w:val="24"/>
          <w:lang w:val="es-UY" w:eastAsia="es-UY"/>
        </w:rPr>
        <w:br/>
        <w:t>de agosto de 2008, sus Decretos Reglamentarios Nº414/009 de 31 de agosto de</w:t>
      </w:r>
      <w:r w:rsidRPr="00203014">
        <w:rPr>
          <w:rFonts w:ascii="Arial" w:hAnsi="Arial" w:cs="Arial"/>
          <w:color w:val="auto"/>
          <w:sz w:val="24"/>
          <w:szCs w:val="24"/>
          <w:lang w:val="es-UY" w:eastAsia="es-UY"/>
        </w:rPr>
        <w:br/>
        <w:t>2009, y Nº232/010 de 2 de agosto 2010.</w:t>
      </w:r>
    </w:p>
    <w:p w:rsidR="00203014" w:rsidRPr="00203014" w:rsidRDefault="00203014" w:rsidP="00203014">
      <w:pPr>
        <w:suppressAutoHyphens w:val="0"/>
        <w:rPr>
          <w:rFonts w:ascii="Arial" w:hAnsi="Arial" w:cs="Arial"/>
          <w:color w:val="auto"/>
          <w:sz w:val="24"/>
          <w:szCs w:val="24"/>
          <w:lang w:val="es-UY" w:eastAsia="es-UY"/>
        </w:rPr>
      </w:pPr>
      <w:r w:rsidRPr="00203014">
        <w:rPr>
          <w:rFonts w:ascii="Arial" w:hAnsi="Arial" w:cs="Arial"/>
          <w:color w:val="auto"/>
          <w:sz w:val="24"/>
          <w:szCs w:val="24"/>
          <w:lang w:val="es-UY" w:eastAsia="es-UY"/>
        </w:rPr>
        <w:br/>
      </w:r>
      <w:r w:rsidRPr="00203014">
        <w:rPr>
          <w:rFonts w:ascii="Arial" w:hAnsi="Arial" w:cs="Arial"/>
          <w:b/>
          <w:color w:val="auto"/>
          <w:sz w:val="24"/>
          <w:szCs w:val="24"/>
          <w:lang w:val="es-UY" w:eastAsia="es-UY"/>
        </w:rPr>
        <w:sym w:font="Symbol" w:char="F0B7"/>
      </w:r>
      <w:r w:rsidRPr="00203014">
        <w:rPr>
          <w:rFonts w:ascii="Arial" w:hAnsi="Arial" w:cs="Arial"/>
          <w:b/>
          <w:color w:val="auto"/>
          <w:sz w:val="24"/>
          <w:szCs w:val="24"/>
          <w:lang w:val="es-UY" w:eastAsia="es-UY"/>
        </w:rPr>
        <w:t xml:space="preserve"> Pliego único de bases y condiciones generales para contratos de suministros</w:t>
      </w:r>
      <w:r w:rsidRPr="00203014">
        <w:rPr>
          <w:rFonts w:ascii="Arial" w:hAnsi="Arial" w:cs="Arial"/>
          <w:b/>
          <w:color w:val="auto"/>
          <w:sz w:val="24"/>
          <w:szCs w:val="24"/>
          <w:lang w:val="es-UY" w:eastAsia="es-UY"/>
        </w:rPr>
        <w:br/>
        <w:t>y servicios no personales:</w:t>
      </w:r>
      <w:r w:rsidRPr="00203014">
        <w:rPr>
          <w:rFonts w:ascii="Arial" w:hAnsi="Arial" w:cs="Arial"/>
          <w:color w:val="auto"/>
          <w:sz w:val="24"/>
          <w:szCs w:val="24"/>
          <w:lang w:val="es-UY" w:eastAsia="es-UY"/>
        </w:rPr>
        <w:t xml:space="preserve"> Decreto Nº131/014 de 19 de mayo de 2014.</w:t>
      </w:r>
      <w:r w:rsidRPr="00203014">
        <w:rPr>
          <w:rFonts w:ascii="Arial" w:hAnsi="Arial" w:cs="Arial"/>
          <w:color w:val="auto"/>
          <w:sz w:val="24"/>
          <w:szCs w:val="24"/>
          <w:lang w:val="es-UY" w:eastAsia="es-UY"/>
        </w:rPr>
        <w:br/>
      </w:r>
    </w:p>
    <w:p w:rsidR="00847ABF" w:rsidRDefault="00847ABF" w:rsidP="00B64F97">
      <w:pPr>
        <w:pStyle w:val="Piedepgina"/>
        <w:spacing w:before="360" w:after="360" w:line="480" w:lineRule="auto"/>
        <w:rPr>
          <w:rFonts w:ascii="Arial" w:hAnsi="Arial" w:cs="Arial"/>
          <w:b/>
          <w:color w:val="00B050"/>
          <w:sz w:val="24"/>
          <w:szCs w:val="24"/>
          <w:u w:val="single"/>
          <w:lang w:val="es-UY"/>
        </w:rPr>
      </w:pPr>
    </w:p>
    <w:p w:rsidR="00F97D77" w:rsidRDefault="00F97D77" w:rsidP="00B64F97">
      <w:pPr>
        <w:pStyle w:val="Piedepgina"/>
        <w:spacing w:before="360" w:after="360" w:line="480" w:lineRule="auto"/>
        <w:rPr>
          <w:rFonts w:ascii="Arial" w:hAnsi="Arial" w:cs="Arial"/>
          <w:b/>
          <w:color w:val="00B050"/>
          <w:sz w:val="24"/>
          <w:szCs w:val="24"/>
          <w:u w:val="single"/>
          <w:lang w:val="es-UY"/>
        </w:rPr>
      </w:pPr>
    </w:p>
    <w:p w:rsidR="00F97D77" w:rsidRDefault="00F97D77" w:rsidP="00B64F97">
      <w:pPr>
        <w:pStyle w:val="Piedepgina"/>
        <w:spacing w:before="360" w:after="360" w:line="480" w:lineRule="auto"/>
        <w:rPr>
          <w:rFonts w:ascii="Arial" w:hAnsi="Arial" w:cs="Arial"/>
          <w:b/>
          <w:color w:val="00B050"/>
          <w:sz w:val="24"/>
          <w:szCs w:val="24"/>
          <w:u w:val="single"/>
          <w:lang w:val="es-UY"/>
        </w:rPr>
      </w:pPr>
    </w:p>
    <w:p w:rsidR="00F97D77" w:rsidRDefault="00F97D77" w:rsidP="00B64F97">
      <w:pPr>
        <w:pStyle w:val="Piedepgina"/>
        <w:spacing w:before="360" w:after="360" w:line="480" w:lineRule="auto"/>
        <w:rPr>
          <w:rFonts w:ascii="Arial" w:hAnsi="Arial" w:cs="Arial"/>
          <w:b/>
          <w:color w:val="00B050"/>
          <w:sz w:val="24"/>
          <w:szCs w:val="24"/>
          <w:u w:val="single"/>
          <w:lang w:val="es-UY"/>
        </w:rPr>
      </w:pPr>
    </w:p>
    <w:p w:rsidR="00F97D77" w:rsidRDefault="00F97D77" w:rsidP="00B64F97">
      <w:pPr>
        <w:pStyle w:val="Piedepgina"/>
        <w:spacing w:before="360" w:after="360" w:line="480" w:lineRule="auto"/>
        <w:rPr>
          <w:rFonts w:ascii="Arial" w:hAnsi="Arial" w:cs="Arial"/>
          <w:b/>
          <w:color w:val="00B050"/>
          <w:sz w:val="24"/>
          <w:szCs w:val="24"/>
          <w:u w:val="single"/>
          <w:lang w:val="es-UY"/>
        </w:rPr>
      </w:pPr>
    </w:p>
    <w:p w:rsidR="00F97D77" w:rsidRDefault="00F97D77" w:rsidP="00B64F97">
      <w:pPr>
        <w:pStyle w:val="Piedepgina"/>
        <w:spacing w:before="360" w:after="360" w:line="480" w:lineRule="auto"/>
        <w:rPr>
          <w:rFonts w:ascii="Arial" w:hAnsi="Arial" w:cs="Arial"/>
          <w:b/>
          <w:color w:val="00B050"/>
          <w:sz w:val="24"/>
          <w:szCs w:val="24"/>
          <w:u w:val="single"/>
          <w:lang w:val="es-UY"/>
        </w:rPr>
      </w:pPr>
    </w:p>
    <w:p w:rsidR="00F97D77" w:rsidRDefault="00F97D77" w:rsidP="00B64F97">
      <w:pPr>
        <w:pStyle w:val="Piedepgina"/>
        <w:spacing w:before="360" w:after="360" w:line="480" w:lineRule="auto"/>
        <w:rPr>
          <w:rFonts w:ascii="Arial" w:hAnsi="Arial" w:cs="Arial"/>
          <w:b/>
          <w:color w:val="00B050"/>
          <w:sz w:val="24"/>
          <w:szCs w:val="24"/>
          <w:u w:val="single"/>
          <w:lang w:val="es-UY"/>
        </w:rPr>
      </w:pPr>
    </w:p>
    <w:p w:rsidR="00F97D77" w:rsidRDefault="00F97D77" w:rsidP="00B64F97">
      <w:pPr>
        <w:pStyle w:val="Piedepgina"/>
        <w:spacing w:before="360" w:after="360" w:line="480" w:lineRule="auto"/>
        <w:rPr>
          <w:rFonts w:ascii="Arial" w:hAnsi="Arial" w:cs="Arial"/>
          <w:b/>
          <w:color w:val="00B050"/>
          <w:sz w:val="24"/>
          <w:szCs w:val="24"/>
          <w:u w:val="single"/>
          <w:lang w:val="es-UY"/>
        </w:rPr>
      </w:pPr>
    </w:p>
    <w:p w:rsidR="00F97D77" w:rsidRPr="00AF5BB7" w:rsidRDefault="00F97D77" w:rsidP="00B64F97">
      <w:pPr>
        <w:pStyle w:val="Piedepgina"/>
        <w:spacing w:before="360" w:after="360" w:line="480" w:lineRule="auto"/>
        <w:rPr>
          <w:rFonts w:ascii="Arial" w:hAnsi="Arial" w:cs="Arial"/>
          <w:b/>
          <w:color w:val="00B050"/>
          <w:sz w:val="24"/>
          <w:szCs w:val="24"/>
          <w:u w:val="single"/>
          <w:lang w:val="es-UY"/>
        </w:rPr>
      </w:pPr>
    </w:p>
    <w:p w:rsidR="00A658B3" w:rsidRPr="00CC76AC" w:rsidRDefault="00335628" w:rsidP="00335628">
      <w:pPr>
        <w:suppressAutoHyphens w:val="0"/>
        <w:autoSpaceDE w:val="0"/>
        <w:autoSpaceDN w:val="0"/>
        <w:adjustRightInd w:val="0"/>
        <w:jc w:val="center"/>
        <w:rPr>
          <w:rFonts w:ascii="Arial" w:eastAsia="Droid Sans Fallback" w:hAnsi="Arial" w:cs="Arial"/>
          <w:b/>
          <w:bCs/>
          <w:color w:val="auto"/>
          <w:sz w:val="28"/>
          <w:szCs w:val="28"/>
          <w:lang w:val="es-UY"/>
        </w:rPr>
      </w:pPr>
      <w:r>
        <w:rPr>
          <w:rFonts w:ascii="Arial" w:eastAsia="Droid Sans Fallback" w:hAnsi="Arial" w:cs="Arial"/>
          <w:b/>
          <w:bCs/>
          <w:color w:val="auto"/>
          <w:sz w:val="28"/>
          <w:szCs w:val="28"/>
          <w:lang w:val="es-UY"/>
        </w:rPr>
        <w:t>ANEXO I</w:t>
      </w:r>
    </w:p>
    <w:p w:rsidR="00A658B3" w:rsidRDefault="00A658B3" w:rsidP="00A658B3">
      <w:pPr>
        <w:suppressAutoHyphens w:val="0"/>
        <w:autoSpaceDE w:val="0"/>
        <w:autoSpaceDN w:val="0"/>
        <w:adjustRightInd w:val="0"/>
        <w:rPr>
          <w:rFonts w:ascii="Arial" w:eastAsia="Droid Sans Fallback" w:hAnsi="Arial" w:cs="Arial"/>
          <w:b/>
          <w:bCs/>
          <w:color w:val="auto"/>
          <w:sz w:val="28"/>
          <w:szCs w:val="28"/>
          <w:lang w:val="es-UY"/>
        </w:rPr>
      </w:pPr>
      <w:r w:rsidRPr="00CC76AC">
        <w:rPr>
          <w:rFonts w:ascii="Arial" w:eastAsia="Droid Sans Fallback" w:hAnsi="Arial" w:cs="Arial"/>
          <w:b/>
          <w:bCs/>
          <w:color w:val="auto"/>
          <w:sz w:val="28"/>
          <w:szCs w:val="28"/>
          <w:lang w:val="es-UY"/>
        </w:rPr>
        <w:t>Materiales y Productos</w:t>
      </w:r>
    </w:p>
    <w:p w:rsidR="00F97D77" w:rsidRPr="00CC76AC" w:rsidRDefault="00F97D77" w:rsidP="00A658B3">
      <w:pPr>
        <w:suppressAutoHyphens w:val="0"/>
        <w:autoSpaceDE w:val="0"/>
        <w:autoSpaceDN w:val="0"/>
        <w:adjustRightInd w:val="0"/>
        <w:rPr>
          <w:rFonts w:ascii="Arial" w:eastAsia="Droid Sans Fallback" w:hAnsi="Arial" w:cs="Arial"/>
          <w:b/>
          <w:bCs/>
          <w:color w:val="auto"/>
          <w:sz w:val="28"/>
          <w:szCs w:val="28"/>
          <w:lang w:val="es-UY"/>
        </w:rPr>
      </w:pPr>
    </w:p>
    <w:p w:rsidR="00F97D77"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 xml:space="preserve">Según decreto 586/009 y municipales, debe contemplar </w:t>
      </w:r>
      <w:r w:rsidR="00CC76AC" w:rsidRPr="00CC76AC">
        <w:rPr>
          <w:rFonts w:ascii="Arial" w:eastAsia="Droid Sans Fallback" w:hAnsi="Arial" w:cs="Arial"/>
          <w:color w:val="auto"/>
          <w:lang w:val="es-UY"/>
        </w:rPr>
        <w:t>los normativos</w:t>
      </w:r>
      <w:r w:rsidRPr="00CC76AC">
        <w:rPr>
          <w:rFonts w:ascii="Arial" w:eastAsia="Droid Sans Fallback" w:hAnsi="Arial" w:cs="Arial"/>
          <w:color w:val="auto"/>
          <w:lang w:val="es-UY"/>
        </w:rPr>
        <w:t xml:space="preserve"> de Residuos </w:t>
      </w:r>
    </w:p>
    <w:p w:rsidR="00A658B3" w:rsidRPr="00CC76AC" w:rsidRDefault="00F97D77" w:rsidP="00A658B3">
      <w:pPr>
        <w:suppressAutoHyphens w:val="0"/>
        <w:autoSpaceDE w:val="0"/>
        <w:autoSpaceDN w:val="0"/>
        <w:adjustRightInd w:val="0"/>
        <w:rPr>
          <w:rFonts w:ascii="Arial" w:eastAsia="Droid Sans Fallback" w:hAnsi="Arial" w:cs="Arial"/>
          <w:color w:val="auto"/>
          <w:lang w:val="es-UY"/>
        </w:rPr>
      </w:pPr>
      <w:r>
        <w:rPr>
          <w:rFonts w:ascii="Arial" w:eastAsia="Droid Sans Fallback" w:hAnsi="Arial" w:cs="Arial"/>
          <w:color w:val="auto"/>
          <w:lang w:val="es-UY"/>
        </w:rPr>
        <w:t xml:space="preserve">Sólidos Hospitalarios </w:t>
      </w:r>
      <w:r w:rsidR="00A658B3" w:rsidRPr="00CC76AC">
        <w:rPr>
          <w:rFonts w:ascii="Arial" w:eastAsia="Droid Sans Fallback" w:hAnsi="Arial" w:cs="Arial"/>
          <w:color w:val="auto"/>
          <w:lang w:val="es-UY"/>
        </w:rPr>
        <w:t>(RSH):</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Bolsas de residuos comunes (negras)</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Bolsas para reciclaje (celestes)</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Bolsas biológicas (rojas)</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Adecuadas en tamaño,gramaje,etiquetas y precintos</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Antisarro</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Baldes plásticos</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Brillo metal</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Cera para maderas</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Cera líquida incolora antedeslizante para mosaicos</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Cepillos,escobillas para baños.</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Cloro Orgánico en Tabletas</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Detergente neutro aniónico sin aroma</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Escobas plásticas</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Esponja aluminio</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Esponja bronce</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Esponjas de fibra</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Espátulas.</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Guantes de goma</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Lustra muebles</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Limpiavidrios</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Limpiador líquido antibacterial</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Limpiador pulidor cremoso</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Limpiador desengrasante</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Lampazo de goma grande</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Lampazo de goma chico (para uso en limpieza de vidrios)</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Mopas</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Paños de piso</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Paños de franela</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Paños rejilla</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Palas recolectoras de pástico</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Señalizadores para “PISO HÚMEDO”</w:t>
      </w:r>
    </w:p>
    <w:p w:rsidR="00A658B3" w:rsidRPr="00CC76AC" w:rsidRDefault="00A658B3" w:rsidP="00A658B3">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Sopapas.</w:t>
      </w:r>
    </w:p>
    <w:p w:rsidR="00FA19FE" w:rsidRDefault="00FA19FE" w:rsidP="00FA19FE">
      <w:pPr>
        <w:spacing w:line="360" w:lineRule="auto"/>
        <w:jc w:val="center"/>
        <w:rPr>
          <w:rFonts w:ascii="Arial" w:hAnsi="Arial" w:cs="Arial"/>
          <w:b/>
          <w:sz w:val="24"/>
          <w:u w:val="single"/>
        </w:rPr>
      </w:pPr>
    </w:p>
    <w:p w:rsidR="00FA19FE" w:rsidRDefault="00FA19FE" w:rsidP="00FA19FE">
      <w:pPr>
        <w:spacing w:line="360" w:lineRule="auto"/>
        <w:jc w:val="center"/>
        <w:rPr>
          <w:rFonts w:ascii="Arial" w:hAnsi="Arial" w:cs="Arial"/>
          <w:b/>
          <w:sz w:val="24"/>
          <w:u w:val="single"/>
        </w:rPr>
      </w:pPr>
    </w:p>
    <w:p w:rsidR="00FA19FE" w:rsidRDefault="00FA19FE" w:rsidP="00FA19FE">
      <w:pPr>
        <w:spacing w:line="360" w:lineRule="auto"/>
        <w:jc w:val="center"/>
        <w:rPr>
          <w:rFonts w:ascii="Arial" w:hAnsi="Arial" w:cs="Arial"/>
          <w:b/>
          <w:sz w:val="24"/>
          <w:u w:val="single"/>
        </w:rPr>
      </w:pPr>
    </w:p>
    <w:p w:rsidR="008341AF" w:rsidRDefault="008341AF" w:rsidP="00FA19FE">
      <w:pPr>
        <w:spacing w:line="360" w:lineRule="auto"/>
        <w:jc w:val="center"/>
        <w:rPr>
          <w:rFonts w:ascii="Arial" w:hAnsi="Arial" w:cs="Arial"/>
          <w:b/>
          <w:sz w:val="24"/>
          <w:u w:val="single"/>
        </w:rPr>
      </w:pPr>
    </w:p>
    <w:p w:rsidR="00FA19FE" w:rsidRDefault="00FA19FE" w:rsidP="00FA19FE">
      <w:pPr>
        <w:spacing w:line="360" w:lineRule="auto"/>
        <w:jc w:val="center"/>
        <w:rPr>
          <w:rFonts w:ascii="Arial" w:hAnsi="Arial" w:cs="Arial"/>
          <w:b/>
          <w:sz w:val="24"/>
          <w:u w:val="single"/>
        </w:rPr>
      </w:pPr>
    </w:p>
    <w:p w:rsidR="00FA19FE" w:rsidRPr="00AA5A17" w:rsidRDefault="00FA19FE" w:rsidP="00FA19FE">
      <w:pPr>
        <w:spacing w:line="360" w:lineRule="auto"/>
        <w:jc w:val="center"/>
        <w:rPr>
          <w:rFonts w:ascii="Arial" w:hAnsi="Arial" w:cs="Arial"/>
          <w:b/>
          <w:sz w:val="24"/>
          <w:u w:val="single"/>
        </w:rPr>
      </w:pPr>
    </w:p>
    <w:p w:rsidR="00FA19FE" w:rsidRPr="00AA5A17" w:rsidRDefault="00FA19FE" w:rsidP="00FA19FE">
      <w:pPr>
        <w:spacing w:line="360" w:lineRule="auto"/>
        <w:jc w:val="center"/>
        <w:rPr>
          <w:rFonts w:ascii="Arial" w:hAnsi="Arial" w:cs="Arial"/>
          <w:b/>
          <w:sz w:val="24"/>
          <w:szCs w:val="24"/>
        </w:rPr>
      </w:pPr>
      <w:r w:rsidRPr="00AA5A17">
        <w:rPr>
          <w:rFonts w:ascii="Arial" w:hAnsi="Arial" w:cs="Arial"/>
          <w:b/>
          <w:sz w:val="24"/>
          <w:szCs w:val="24"/>
        </w:rPr>
        <w:lastRenderedPageBreak/>
        <w:t>CONCENTRACIONES DE PRODUCTOS INDICADAS POR LA U.E.</w:t>
      </w:r>
    </w:p>
    <w:p w:rsidR="00FA19FE" w:rsidRPr="00AA5A17" w:rsidRDefault="00FA19FE" w:rsidP="00FA19FE">
      <w:pPr>
        <w:spacing w:line="360" w:lineRule="auto"/>
        <w:jc w:val="center"/>
        <w:rPr>
          <w:rFonts w:ascii="Arial" w:hAnsi="Arial" w:cs="Arial"/>
          <w:sz w:val="32"/>
          <w:szCs w:val="24"/>
        </w:rPr>
      </w:pPr>
    </w:p>
    <w:p w:rsidR="00FA19FE" w:rsidRPr="00AA5A17" w:rsidRDefault="00FA19FE" w:rsidP="00FA19FE">
      <w:pPr>
        <w:tabs>
          <w:tab w:val="left" w:leader="hyphen" w:pos="4536"/>
          <w:tab w:val="right" w:leader="hyphen" w:pos="9638"/>
        </w:tabs>
        <w:spacing w:line="360" w:lineRule="auto"/>
        <w:ind w:left="4536" w:hanging="4536"/>
        <w:jc w:val="both"/>
        <w:rPr>
          <w:rFonts w:ascii="Arial" w:hAnsi="Arial" w:cs="Arial"/>
          <w:sz w:val="24"/>
        </w:rPr>
      </w:pPr>
      <w:r w:rsidRPr="00AA5A17">
        <w:rPr>
          <w:rFonts w:ascii="Arial" w:hAnsi="Arial" w:cs="Arial"/>
          <w:b/>
          <w:sz w:val="24"/>
        </w:rPr>
        <w:t>Alcohol al 95%</w:t>
      </w:r>
      <w:r w:rsidRPr="00AA5A17">
        <w:rPr>
          <w:rFonts w:ascii="Arial" w:hAnsi="Arial" w:cs="Arial"/>
          <w:sz w:val="24"/>
        </w:rPr>
        <w:tab/>
        <w:t>Diluido hasta una proporción de 7 a 3 (siete partes de alcohol y</w:t>
      </w:r>
      <w:r>
        <w:rPr>
          <w:rFonts w:ascii="Arial" w:hAnsi="Arial" w:cs="Arial"/>
          <w:sz w:val="24"/>
        </w:rPr>
        <w:t xml:space="preserve">  t</w:t>
      </w:r>
      <w:r w:rsidRPr="00AA5A17">
        <w:rPr>
          <w:rFonts w:ascii="Arial" w:hAnsi="Arial" w:cs="Arial"/>
          <w:sz w:val="24"/>
        </w:rPr>
        <w:t>res de agua).</w:t>
      </w:r>
      <w:r w:rsidRPr="00AA5A17">
        <w:rPr>
          <w:rFonts w:ascii="Arial" w:hAnsi="Arial" w:cs="Arial"/>
          <w:sz w:val="24"/>
        </w:rPr>
        <w:tab/>
      </w:r>
    </w:p>
    <w:p w:rsidR="00FA19FE" w:rsidRPr="00AA5A17" w:rsidRDefault="00FA19FE" w:rsidP="00FA19FE">
      <w:pPr>
        <w:tabs>
          <w:tab w:val="left" w:leader="hyphen" w:pos="4536"/>
          <w:tab w:val="right" w:leader="hyphen" w:pos="9638"/>
        </w:tabs>
        <w:spacing w:line="360" w:lineRule="auto"/>
        <w:jc w:val="both"/>
        <w:rPr>
          <w:rFonts w:ascii="Arial" w:hAnsi="Arial" w:cs="Arial"/>
          <w:sz w:val="24"/>
        </w:rPr>
      </w:pPr>
      <w:r w:rsidRPr="00AA5A17">
        <w:rPr>
          <w:rFonts w:ascii="Arial" w:hAnsi="Arial" w:cs="Arial"/>
          <w:b/>
          <w:sz w:val="24"/>
        </w:rPr>
        <w:t>Alcohol al 70%</w:t>
      </w:r>
      <w:r w:rsidRPr="00AA5A17">
        <w:rPr>
          <w:rFonts w:ascii="Arial" w:hAnsi="Arial" w:cs="Arial"/>
          <w:sz w:val="24"/>
        </w:rPr>
        <w:tab/>
        <w:t>No se diluye.</w:t>
      </w:r>
      <w:r w:rsidRPr="00AA5A17">
        <w:rPr>
          <w:rFonts w:ascii="Arial" w:hAnsi="Arial" w:cs="Arial"/>
          <w:sz w:val="24"/>
        </w:rPr>
        <w:tab/>
      </w:r>
    </w:p>
    <w:p w:rsidR="00FA19FE" w:rsidRPr="00AA5A17" w:rsidRDefault="00FA19FE" w:rsidP="00FA19FE">
      <w:pPr>
        <w:tabs>
          <w:tab w:val="left" w:leader="hyphen" w:pos="4536"/>
          <w:tab w:val="right" w:leader="hyphen" w:pos="9638"/>
        </w:tabs>
        <w:spacing w:line="360" w:lineRule="auto"/>
        <w:ind w:left="4536" w:hanging="4536"/>
        <w:jc w:val="both"/>
        <w:rPr>
          <w:rFonts w:ascii="Arial" w:hAnsi="Arial" w:cs="Arial"/>
          <w:sz w:val="24"/>
        </w:rPr>
      </w:pPr>
      <w:r w:rsidRPr="00AA5A17">
        <w:rPr>
          <w:rFonts w:ascii="Arial" w:hAnsi="Arial" w:cs="Arial"/>
          <w:b/>
          <w:sz w:val="24"/>
        </w:rPr>
        <w:t>Hipoclorito 40%</w:t>
      </w:r>
      <w:r w:rsidRPr="00AA5A17">
        <w:rPr>
          <w:rFonts w:ascii="Arial" w:hAnsi="Arial" w:cs="Arial"/>
          <w:sz w:val="24"/>
        </w:rPr>
        <w:tab/>
        <w:t>Diluido hasta 1 litro en 10 partes (un litro cada diez de agua).</w:t>
      </w:r>
      <w:r>
        <w:rPr>
          <w:rFonts w:ascii="Arial" w:hAnsi="Arial" w:cs="Arial"/>
          <w:sz w:val="24"/>
        </w:rPr>
        <w:tab/>
      </w:r>
    </w:p>
    <w:p w:rsidR="00FA19FE" w:rsidRPr="00AA5A17" w:rsidRDefault="00FA19FE" w:rsidP="00FA19FE">
      <w:pPr>
        <w:tabs>
          <w:tab w:val="left" w:leader="hyphen" w:pos="4536"/>
          <w:tab w:val="right" w:leader="hyphen" w:pos="9638"/>
        </w:tabs>
        <w:spacing w:line="360" w:lineRule="auto"/>
        <w:jc w:val="both"/>
        <w:rPr>
          <w:rFonts w:ascii="Arial" w:hAnsi="Arial" w:cs="Arial"/>
          <w:sz w:val="24"/>
        </w:rPr>
      </w:pPr>
      <w:r w:rsidRPr="00AA5A17">
        <w:rPr>
          <w:rFonts w:ascii="Arial" w:hAnsi="Arial" w:cs="Arial"/>
          <w:b/>
          <w:sz w:val="24"/>
        </w:rPr>
        <w:t>Limpiadores Líquidos Aromatizados</w:t>
      </w:r>
      <w:r w:rsidRPr="00AA5A17">
        <w:rPr>
          <w:rFonts w:ascii="Arial" w:hAnsi="Arial" w:cs="Arial"/>
          <w:sz w:val="24"/>
        </w:rPr>
        <w:tab/>
        <w:t>No se diluyen.</w:t>
      </w:r>
      <w:r w:rsidRPr="00AA5A17">
        <w:rPr>
          <w:rFonts w:ascii="Arial" w:hAnsi="Arial" w:cs="Arial"/>
          <w:sz w:val="24"/>
        </w:rPr>
        <w:tab/>
      </w:r>
    </w:p>
    <w:p w:rsidR="00FA19FE" w:rsidRPr="00AA5A17" w:rsidRDefault="00FA19FE" w:rsidP="00FA19FE">
      <w:pPr>
        <w:tabs>
          <w:tab w:val="left" w:leader="hyphen" w:pos="4536"/>
          <w:tab w:val="right" w:leader="hyphen" w:pos="9638"/>
        </w:tabs>
        <w:spacing w:line="360" w:lineRule="auto"/>
        <w:jc w:val="both"/>
        <w:rPr>
          <w:rFonts w:ascii="Arial" w:hAnsi="Arial" w:cs="Arial"/>
          <w:sz w:val="24"/>
        </w:rPr>
      </w:pPr>
      <w:r w:rsidRPr="00AA5A17">
        <w:rPr>
          <w:rFonts w:ascii="Arial" w:hAnsi="Arial" w:cs="Arial"/>
          <w:b/>
          <w:sz w:val="24"/>
        </w:rPr>
        <w:t>Limpiadores Cremosos</w:t>
      </w:r>
      <w:r w:rsidRPr="00AA5A17">
        <w:rPr>
          <w:rFonts w:ascii="Arial" w:hAnsi="Arial" w:cs="Arial"/>
          <w:sz w:val="24"/>
        </w:rPr>
        <w:tab/>
        <w:t>No se diluyen.</w:t>
      </w:r>
      <w:r w:rsidRPr="00AA5A17">
        <w:rPr>
          <w:rFonts w:ascii="Arial" w:hAnsi="Arial" w:cs="Arial"/>
          <w:sz w:val="24"/>
        </w:rPr>
        <w:tab/>
      </w:r>
    </w:p>
    <w:p w:rsidR="00FA19FE" w:rsidRPr="00AA5A17" w:rsidRDefault="00FA19FE" w:rsidP="00FA19FE">
      <w:pPr>
        <w:tabs>
          <w:tab w:val="left" w:pos="1701"/>
        </w:tabs>
        <w:spacing w:line="360" w:lineRule="auto"/>
        <w:jc w:val="center"/>
        <w:rPr>
          <w:rFonts w:ascii="Arial" w:hAnsi="Arial" w:cs="Arial"/>
          <w:sz w:val="24"/>
        </w:rPr>
      </w:pPr>
    </w:p>
    <w:p w:rsidR="00FA19FE" w:rsidRDefault="00FA19FE" w:rsidP="00FA19FE">
      <w:pPr>
        <w:suppressAutoHyphens w:val="0"/>
        <w:autoSpaceDE w:val="0"/>
        <w:autoSpaceDN w:val="0"/>
        <w:adjustRightInd w:val="0"/>
        <w:rPr>
          <w:rFonts w:ascii="Arial" w:eastAsia="Droid Sans Fallback" w:hAnsi="Arial" w:cs="Arial"/>
          <w:color w:val="auto"/>
          <w:sz w:val="22"/>
          <w:szCs w:val="22"/>
        </w:rPr>
      </w:pPr>
    </w:p>
    <w:p w:rsidR="0061598F" w:rsidRDefault="0061598F" w:rsidP="00A658B3">
      <w:pPr>
        <w:pStyle w:val="Piedepgina"/>
        <w:spacing w:before="360" w:after="360" w:line="480" w:lineRule="auto"/>
        <w:rPr>
          <w:rFonts w:ascii="Arial" w:hAnsi="Arial" w:cs="Arial"/>
          <w:b/>
          <w:color w:val="00B050"/>
          <w:sz w:val="24"/>
          <w:szCs w:val="24"/>
          <w:u w:val="single"/>
        </w:rPr>
      </w:pPr>
    </w:p>
    <w:p w:rsidR="00FA19FE" w:rsidRDefault="00FA19FE" w:rsidP="00A658B3">
      <w:pPr>
        <w:pStyle w:val="Piedepgina"/>
        <w:spacing w:before="360" w:after="360" w:line="480" w:lineRule="auto"/>
        <w:rPr>
          <w:rFonts w:ascii="Arial" w:hAnsi="Arial" w:cs="Arial"/>
          <w:b/>
          <w:color w:val="00B050"/>
          <w:sz w:val="24"/>
          <w:szCs w:val="24"/>
          <w:u w:val="single"/>
        </w:rPr>
      </w:pPr>
    </w:p>
    <w:p w:rsidR="00FA19FE" w:rsidRDefault="00FA19FE" w:rsidP="00A658B3">
      <w:pPr>
        <w:pStyle w:val="Piedepgina"/>
        <w:spacing w:before="360" w:after="360" w:line="480" w:lineRule="auto"/>
        <w:rPr>
          <w:rFonts w:ascii="Arial" w:hAnsi="Arial" w:cs="Arial"/>
          <w:b/>
          <w:color w:val="00B050"/>
          <w:sz w:val="24"/>
          <w:szCs w:val="24"/>
          <w:u w:val="single"/>
        </w:rPr>
      </w:pPr>
    </w:p>
    <w:p w:rsidR="00FA19FE" w:rsidRDefault="00FA19FE" w:rsidP="00A658B3">
      <w:pPr>
        <w:pStyle w:val="Piedepgina"/>
        <w:spacing w:before="360" w:after="360" w:line="480" w:lineRule="auto"/>
        <w:rPr>
          <w:rFonts w:ascii="Arial" w:hAnsi="Arial" w:cs="Arial"/>
          <w:b/>
          <w:color w:val="00B050"/>
          <w:sz w:val="24"/>
          <w:szCs w:val="24"/>
          <w:u w:val="single"/>
        </w:rPr>
      </w:pPr>
    </w:p>
    <w:p w:rsidR="00FA19FE" w:rsidRDefault="00FA19FE" w:rsidP="00A658B3">
      <w:pPr>
        <w:pStyle w:val="Piedepgina"/>
        <w:spacing w:before="360" w:after="360" w:line="480" w:lineRule="auto"/>
        <w:rPr>
          <w:rFonts w:ascii="Arial" w:hAnsi="Arial" w:cs="Arial"/>
          <w:b/>
          <w:color w:val="00B050"/>
          <w:sz w:val="24"/>
          <w:szCs w:val="24"/>
          <w:u w:val="single"/>
        </w:rPr>
      </w:pPr>
    </w:p>
    <w:p w:rsidR="00FA19FE" w:rsidRDefault="00FA19FE" w:rsidP="00A658B3">
      <w:pPr>
        <w:pStyle w:val="Piedepgina"/>
        <w:spacing w:before="360" w:after="360" w:line="480" w:lineRule="auto"/>
        <w:rPr>
          <w:rFonts w:ascii="Arial" w:hAnsi="Arial" w:cs="Arial"/>
          <w:b/>
          <w:color w:val="00B050"/>
          <w:sz w:val="24"/>
          <w:szCs w:val="24"/>
          <w:u w:val="single"/>
        </w:rPr>
      </w:pPr>
    </w:p>
    <w:p w:rsidR="00FA19FE" w:rsidRDefault="00FA19FE" w:rsidP="00A658B3">
      <w:pPr>
        <w:pStyle w:val="Piedepgina"/>
        <w:spacing w:before="360" w:after="360" w:line="480" w:lineRule="auto"/>
        <w:rPr>
          <w:rFonts w:ascii="Arial" w:hAnsi="Arial" w:cs="Arial"/>
          <w:b/>
          <w:color w:val="00B050"/>
          <w:sz w:val="24"/>
          <w:szCs w:val="24"/>
          <w:u w:val="single"/>
        </w:rPr>
      </w:pPr>
    </w:p>
    <w:p w:rsidR="00FA19FE" w:rsidRDefault="00FA19FE" w:rsidP="00A658B3">
      <w:pPr>
        <w:pStyle w:val="Piedepgina"/>
        <w:spacing w:before="360" w:after="360" w:line="480" w:lineRule="auto"/>
        <w:rPr>
          <w:rFonts w:ascii="Arial" w:hAnsi="Arial" w:cs="Arial"/>
          <w:b/>
          <w:color w:val="00B050"/>
          <w:sz w:val="24"/>
          <w:szCs w:val="24"/>
          <w:u w:val="single"/>
        </w:rPr>
      </w:pPr>
    </w:p>
    <w:p w:rsidR="00F97D77" w:rsidRPr="00CC76AC" w:rsidRDefault="00F97D77" w:rsidP="00B64F97">
      <w:pPr>
        <w:pStyle w:val="Piedepgina"/>
        <w:spacing w:before="360" w:after="360" w:line="480" w:lineRule="auto"/>
        <w:rPr>
          <w:rFonts w:ascii="Arial" w:hAnsi="Arial" w:cs="Arial"/>
          <w:b/>
          <w:color w:val="00B050"/>
          <w:sz w:val="24"/>
          <w:szCs w:val="24"/>
          <w:u w:val="single"/>
        </w:rPr>
      </w:pPr>
    </w:p>
    <w:p w:rsidR="009E61C4" w:rsidRDefault="009E61C4" w:rsidP="009E61C4">
      <w:pPr>
        <w:jc w:val="center"/>
        <w:rPr>
          <w:rFonts w:ascii="Arial" w:hAnsi="Arial" w:cs="Arial"/>
          <w:b/>
          <w:sz w:val="24"/>
          <w:szCs w:val="24"/>
          <w:u w:val="single"/>
        </w:rPr>
      </w:pPr>
      <w:r w:rsidRPr="00CC76AC">
        <w:rPr>
          <w:rFonts w:ascii="Arial" w:hAnsi="Arial" w:cs="Arial"/>
          <w:b/>
          <w:sz w:val="24"/>
          <w:szCs w:val="24"/>
          <w:u w:val="single"/>
        </w:rPr>
        <w:lastRenderedPageBreak/>
        <w:t>ANEXO II</w:t>
      </w:r>
    </w:p>
    <w:p w:rsidR="00530B43" w:rsidRPr="00CC76AC" w:rsidRDefault="00530B43" w:rsidP="009E61C4">
      <w:pPr>
        <w:jc w:val="center"/>
        <w:rPr>
          <w:rFonts w:ascii="Arial" w:hAnsi="Arial" w:cs="Arial"/>
          <w:b/>
          <w:sz w:val="24"/>
          <w:szCs w:val="24"/>
          <w:u w:val="single"/>
        </w:rPr>
      </w:pPr>
    </w:p>
    <w:p w:rsidR="00530B43" w:rsidRDefault="00530B43" w:rsidP="00530B43">
      <w:pPr>
        <w:spacing w:before="240" w:after="240" w:line="480" w:lineRule="auto"/>
        <w:jc w:val="both"/>
        <w:rPr>
          <w:rFonts w:ascii="Arial" w:hAnsi="Arial" w:cs="Arial"/>
          <w:sz w:val="24"/>
          <w:szCs w:val="24"/>
        </w:rPr>
      </w:pPr>
      <w:r>
        <w:rPr>
          <w:rFonts w:ascii="Arial" w:hAnsi="Arial" w:cs="Arial"/>
          <w:sz w:val="24"/>
          <w:szCs w:val="24"/>
        </w:rPr>
        <w:t xml:space="preserve">MODELO DE </w:t>
      </w:r>
      <w:r w:rsidR="009E61C4" w:rsidRPr="00CC76AC">
        <w:rPr>
          <w:rFonts w:ascii="Arial" w:hAnsi="Arial" w:cs="Arial"/>
          <w:sz w:val="24"/>
          <w:szCs w:val="24"/>
        </w:rPr>
        <w:t>DECLARACIÓN JURADA POR ARTÍCULO 46 DEL T</w:t>
      </w:r>
      <w:r>
        <w:rPr>
          <w:rFonts w:ascii="Arial" w:hAnsi="Arial" w:cs="Arial"/>
          <w:sz w:val="24"/>
          <w:szCs w:val="24"/>
        </w:rPr>
        <w:t>.</w:t>
      </w:r>
      <w:r w:rsidR="009E61C4" w:rsidRPr="00CC76AC">
        <w:rPr>
          <w:rFonts w:ascii="Arial" w:hAnsi="Arial" w:cs="Arial"/>
          <w:sz w:val="24"/>
          <w:szCs w:val="24"/>
        </w:rPr>
        <w:t>O</w:t>
      </w:r>
      <w:r>
        <w:rPr>
          <w:rFonts w:ascii="Arial" w:hAnsi="Arial" w:cs="Arial"/>
          <w:sz w:val="24"/>
          <w:szCs w:val="24"/>
        </w:rPr>
        <w:t>.</w:t>
      </w:r>
      <w:r w:rsidR="009E61C4" w:rsidRPr="00CC76AC">
        <w:rPr>
          <w:rFonts w:ascii="Arial" w:hAnsi="Arial" w:cs="Arial"/>
          <w:sz w:val="24"/>
          <w:szCs w:val="24"/>
        </w:rPr>
        <w:t>C</w:t>
      </w:r>
      <w:r>
        <w:rPr>
          <w:rFonts w:ascii="Arial" w:hAnsi="Arial" w:cs="Arial"/>
          <w:sz w:val="24"/>
          <w:szCs w:val="24"/>
        </w:rPr>
        <w:t>.</w:t>
      </w:r>
      <w:r w:rsidR="009E61C4" w:rsidRPr="00CC76AC">
        <w:rPr>
          <w:rFonts w:ascii="Arial" w:hAnsi="Arial" w:cs="Arial"/>
          <w:sz w:val="24"/>
          <w:szCs w:val="24"/>
        </w:rPr>
        <w:t>A</w:t>
      </w:r>
      <w:r>
        <w:rPr>
          <w:rFonts w:ascii="Arial" w:hAnsi="Arial" w:cs="Arial"/>
          <w:sz w:val="24"/>
          <w:szCs w:val="24"/>
        </w:rPr>
        <w:t>.</w:t>
      </w:r>
      <w:r w:rsidR="009E61C4" w:rsidRPr="00CC76AC">
        <w:rPr>
          <w:rFonts w:ascii="Arial" w:hAnsi="Arial" w:cs="Arial"/>
          <w:sz w:val="24"/>
          <w:szCs w:val="24"/>
        </w:rPr>
        <w:t>F</w:t>
      </w:r>
      <w:r>
        <w:rPr>
          <w:rFonts w:ascii="Arial" w:hAnsi="Arial" w:cs="Arial"/>
          <w:sz w:val="24"/>
          <w:szCs w:val="24"/>
        </w:rPr>
        <w:t>.</w:t>
      </w:r>
    </w:p>
    <w:p w:rsidR="00530B43" w:rsidRPr="00530B43" w:rsidRDefault="00530B43" w:rsidP="00530B43">
      <w:pPr>
        <w:spacing w:before="240" w:after="240" w:line="480" w:lineRule="auto"/>
        <w:jc w:val="center"/>
        <w:rPr>
          <w:rFonts w:ascii="Arial" w:hAnsi="Arial" w:cs="Arial"/>
          <w:sz w:val="24"/>
          <w:szCs w:val="24"/>
        </w:rPr>
      </w:pPr>
      <w:r>
        <w:rPr>
          <w:rFonts w:ascii="Arial" w:hAnsi="Arial" w:cs="Arial"/>
          <w:b/>
          <w:sz w:val="24"/>
          <w:szCs w:val="24"/>
          <w:u w:val="single"/>
        </w:rPr>
        <w:t>Opción I</w:t>
      </w:r>
    </w:p>
    <w:p w:rsidR="00F97D77" w:rsidRDefault="009E61C4" w:rsidP="00AF2C93">
      <w:pPr>
        <w:spacing w:before="240" w:after="240" w:line="480" w:lineRule="auto"/>
        <w:jc w:val="center"/>
        <w:rPr>
          <w:rFonts w:ascii="Arial" w:hAnsi="Arial" w:cs="Arial"/>
          <w:b/>
          <w:sz w:val="24"/>
          <w:szCs w:val="24"/>
        </w:rPr>
      </w:pPr>
      <w:r w:rsidRPr="00CC76AC">
        <w:rPr>
          <w:rFonts w:ascii="Arial" w:hAnsi="Arial" w:cs="Arial"/>
          <w:b/>
          <w:sz w:val="24"/>
          <w:szCs w:val="24"/>
        </w:rPr>
        <w:t>DECLARACIÓN JURADA</w:t>
      </w:r>
    </w:p>
    <w:p w:rsidR="00F97D77" w:rsidRPr="00F97D77" w:rsidRDefault="00F97D77" w:rsidP="00F97D77">
      <w:pPr>
        <w:spacing w:before="240" w:after="240" w:line="480" w:lineRule="auto"/>
        <w:jc w:val="center"/>
        <w:rPr>
          <w:rFonts w:ascii="Arial" w:hAnsi="Arial" w:cs="Arial"/>
          <w:sz w:val="24"/>
          <w:szCs w:val="24"/>
        </w:rPr>
      </w:pPr>
      <w:r w:rsidRPr="00F97D77">
        <w:rPr>
          <w:rFonts w:ascii="Arial" w:hAnsi="Arial" w:cs="Arial"/>
          <w:sz w:val="24"/>
          <w:szCs w:val="24"/>
        </w:rPr>
        <w:t>En relación con la Licitación Abreviada Nº</w:t>
      </w:r>
      <w:r w:rsidR="00AF2C93">
        <w:rPr>
          <w:rFonts w:ascii="Arial" w:hAnsi="Arial" w:cs="Arial"/>
          <w:sz w:val="24"/>
          <w:szCs w:val="24"/>
        </w:rPr>
        <w:t>01/2023</w:t>
      </w:r>
      <w:r w:rsidRPr="00F97D77">
        <w:rPr>
          <w:rFonts w:ascii="Arial" w:hAnsi="Arial" w:cs="Arial"/>
          <w:sz w:val="24"/>
          <w:szCs w:val="24"/>
        </w:rPr>
        <w:t>, q</w:t>
      </w:r>
      <w:r>
        <w:rPr>
          <w:rFonts w:ascii="Arial" w:hAnsi="Arial" w:cs="Arial"/>
          <w:sz w:val="24"/>
          <w:szCs w:val="24"/>
        </w:rPr>
        <w:t xml:space="preserve">uien suscribe (nombre completo) </w:t>
      </w:r>
      <w:r w:rsidRPr="00F97D77">
        <w:rPr>
          <w:rFonts w:ascii="Arial" w:hAnsi="Arial" w:cs="Arial"/>
          <w:sz w:val="24"/>
          <w:szCs w:val="24"/>
        </w:rPr>
        <w:t>_____________________________________________, en su calidad de</w:t>
      </w:r>
    </w:p>
    <w:p w:rsidR="00F97D77" w:rsidRPr="00F97D77" w:rsidRDefault="00F97D77" w:rsidP="00F97D77">
      <w:pPr>
        <w:spacing w:before="240" w:after="240" w:line="480" w:lineRule="auto"/>
        <w:rPr>
          <w:rFonts w:ascii="Arial" w:hAnsi="Arial" w:cs="Arial"/>
          <w:sz w:val="24"/>
          <w:szCs w:val="24"/>
        </w:rPr>
      </w:pPr>
      <w:r w:rsidRPr="00F97D77">
        <w:rPr>
          <w:rFonts w:ascii="Arial" w:hAnsi="Arial" w:cs="Arial"/>
          <w:sz w:val="24"/>
          <w:szCs w:val="24"/>
        </w:rPr>
        <w:t>(titular/socio/apoderado, director, asesor o dependiente)___________ en nombre y</w:t>
      </w:r>
      <w:r>
        <w:rPr>
          <w:rFonts w:ascii="Arial" w:hAnsi="Arial" w:cs="Arial"/>
          <w:sz w:val="24"/>
          <w:szCs w:val="24"/>
        </w:rPr>
        <w:t xml:space="preserve"> </w:t>
      </w:r>
      <w:r w:rsidRPr="00F97D77">
        <w:rPr>
          <w:rFonts w:ascii="Arial" w:hAnsi="Arial" w:cs="Arial"/>
          <w:sz w:val="24"/>
          <w:szCs w:val="24"/>
        </w:rPr>
        <w:t>representación de la persona jurídica__________________________________, declaro</w:t>
      </w:r>
      <w:r>
        <w:rPr>
          <w:rFonts w:ascii="Arial" w:hAnsi="Arial" w:cs="Arial"/>
          <w:sz w:val="24"/>
          <w:szCs w:val="24"/>
        </w:rPr>
        <w:t xml:space="preserve"> </w:t>
      </w:r>
      <w:r w:rsidRPr="00F97D77">
        <w:rPr>
          <w:rFonts w:ascii="Arial" w:hAnsi="Arial" w:cs="Arial"/>
          <w:sz w:val="24"/>
          <w:szCs w:val="24"/>
        </w:rPr>
        <w:t>bajo juramento que la citada Empresa no esta comprendida en la causales que</w:t>
      </w:r>
      <w:r>
        <w:rPr>
          <w:rFonts w:ascii="Arial" w:hAnsi="Arial" w:cs="Arial"/>
          <w:sz w:val="24"/>
          <w:szCs w:val="24"/>
        </w:rPr>
        <w:t xml:space="preserve"> </w:t>
      </w:r>
      <w:r w:rsidRPr="00F97D77">
        <w:rPr>
          <w:rFonts w:ascii="Arial" w:hAnsi="Arial" w:cs="Arial"/>
          <w:sz w:val="24"/>
          <w:szCs w:val="24"/>
        </w:rPr>
        <w:t>expresamente le impidan contratar con el Estado, de acuerdo a lo establecido en el artículo</w:t>
      </w:r>
      <w:r>
        <w:rPr>
          <w:rFonts w:ascii="Arial" w:hAnsi="Arial" w:cs="Arial"/>
          <w:sz w:val="24"/>
          <w:szCs w:val="24"/>
        </w:rPr>
        <w:t xml:space="preserve"> </w:t>
      </w:r>
      <w:r w:rsidRPr="00F97D77">
        <w:rPr>
          <w:rFonts w:ascii="Arial" w:hAnsi="Arial" w:cs="Arial"/>
          <w:sz w:val="24"/>
          <w:szCs w:val="24"/>
        </w:rPr>
        <w:t>46 del T.O.C.A.F., quedando sujeto el/la firmante a las responsabilidades legales en caso de</w:t>
      </w:r>
      <w:r>
        <w:rPr>
          <w:rFonts w:ascii="Arial" w:hAnsi="Arial" w:cs="Arial"/>
          <w:sz w:val="24"/>
          <w:szCs w:val="24"/>
        </w:rPr>
        <w:t xml:space="preserve"> </w:t>
      </w:r>
      <w:r w:rsidRPr="00F97D77">
        <w:rPr>
          <w:rFonts w:ascii="Arial" w:hAnsi="Arial" w:cs="Arial"/>
          <w:sz w:val="24"/>
          <w:szCs w:val="24"/>
        </w:rPr>
        <w:t>falsedad (artículo 239 del Código Penal).</w:t>
      </w:r>
    </w:p>
    <w:p w:rsidR="00F97D77" w:rsidRPr="00F97D77" w:rsidRDefault="00F97D77" w:rsidP="00F97D77">
      <w:pPr>
        <w:spacing w:before="240" w:after="240" w:line="480" w:lineRule="auto"/>
        <w:rPr>
          <w:rFonts w:ascii="Arial" w:hAnsi="Arial" w:cs="Arial"/>
          <w:sz w:val="24"/>
          <w:szCs w:val="24"/>
        </w:rPr>
      </w:pPr>
      <w:r w:rsidRPr="00F97D77">
        <w:rPr>
          <w:rFonts w:ascii="Arial" w:hAnsi="Arial" w:cs="Arial"/>
          <w:sz w:val="24"/>
          <w:szCs w:val="24"/>
        </w:rPr>
        <w:t>Firma:</w:t>
      </w:r>
    </w:p>
    <w:p w:rsidR="00F97D77" w:rsidRPr="00F97D77" w:rsidRDefault="00F97D77" w:rsidP="00F97D77">
      <w:pPr>
        <w:spacing w:before="240" w:after="240" w:line="480" w:lineRule="auto"/>
        <w:rPr>
          <w:rFonts w:ascii="Arial" w:hAnsi="Arial" w:cs="Arial"/>
          <w:sz w:val="24"/>
          <w:szCs w:val="24"/>
        </w:rPr>
      </w:pPr>
      <w:r w:rsidRPr="00F97D77">
        <w:rPr>
          <w:rFonts w:ascii="Arial" w:hAnsi="Arial" w:cs="Arial"/>
          <w:sz w:val="24"/>
          <w:szCs w:val="24"/>
        </w:rPr>
        <w:t>Documento de identidad:</w:t>
      </w:r>
    </w:p>
    <w:p w:rsidR="00F97D77" w:rsidRDefault="00F97D77" w:rsidP="00F97D77">
      <w:pPr>
        <w:spacing w:before="240" w:after="240" w:line="480" w:lineRule="auto"/>
        <w:rPr>
          <w:rFonts w:ascii="Arial" w:hAnsi="Arial" w:cs="Arial"/>
          <w:sz w:val="24"/>
          <w:szCs w:val="24"/>
        </w:rPr>
      </w:pPr>
      <w:r w:rsidRPr="00F97D77">
        <w:rPr>
          <w:rFonts w:ascii="Arial" w:hAnsi="Arial" w:cs="Arial"/>
          <w:sz w:val="24"/>
          <w:szCs w:val="24"/>
        </w:rPr>
        <w:t>Fecha:</w:t>
      </w:r>
    </w:p>
    <w:p w:rsidR="008341AF" w:rsidRPr="00F97D77" w:rsidRDefault="008341AF" w:rsidP="00F97D77">
      <w:pPr>
        <w:spacing w:before="240" w:after="240" w:line="480" w:lineRule="auto"/>
        <w:rPr>
          <w:rFonts w:ascii="Arial" w:hAnsi="Arial" w:cs="Arial"/>
          <w:sz w:val="24"/>
          <w:szCs w:val="24"/>
        </w:rPr>
      </w:pPr>
    </w:p>
    <w:p w:rsidR="00AF2C93" w:rsidRPr="00AF2C93" w:rsidRDefault="00F97D77" w:rsidP="008341AF">
      <w:pPr>
        <w:spacing w:before="240" w:after="240" w:line="480" w:lineRule="auto"/>
        <w:jc w:val="center"/>
        <w:rPr>
          <w:rFonts w:ascii="Arial" w:hAnsi="Arial" w:cs="Arial"/>
          <w:sz w:val="22"/>
          <w:szCs w:val="22"/>
        </w:rPr>
      </w:pPr>
      <w:r w:rsidRPr="00AF2C93">
        <w:rPr>
          <w:rFonts w:ascii="Arial" w:hAnsi="Arial" w:cs="Arial"/>
          <w:sz w:val="22"/>
          <w:szCs w:val="22"/>
        </w:rPr>
        <w:t>Artículo 239 del Código Penal: “El que, con motivo de oto</w:t>
      </w:r>
      <w:r w:rsidR="00AF2C93" w:rsidRPr="00AF2C93">
        <w:rPr>
          <w:rFonts w:ascii="Arial" w:hAnsi="Arial" w:cs="Arial"/>
          <w:sz w:val="22"/>
          <w:szCs w:val="22"/>
        </w:rPr>
        <w:t xml:space="preserve">rgamiento o formalización de un </w:t>
      </w:r>
      <w:r w:rsidRPr="00AF2C93">
        <w:rPr>
          <w:rFonts w:ascii="Arial" w:hAnsi="Arial" w:cs="Arial"/>
          <w:sz w:val="22"/>
          <w:szCs w:val="22"/>
        </w:rPr>
        <w:t>documento público,</w:t>
      </w:r>
      <w:r w:rsidR="00AF2C93" w:rsidRPr="00AF2C93">
        <w:rPr>
          <w:rFonts w:ascii="Arial" w:hAnsi="Arial" w:cs="Arial"/>
          <w:sz w:val="22"/>
          <w:szCs w:val="22"/>
        </w:rPr>
        <w:t xml:space="preserve"> </w:t>
      </w:r>
      <w:r w:rsidRPr="00AF2C93">
        <w:rPr>
          <w:rFonts w:ascii="Arial" w:hAnsi="Arial" w:cs="Arial"/>
          <w:sz w:val="22"/>
          <w:szCs w:val="22"/>
        </w:rPr>
        <w:t>ante un funcionario público, prestare una declaración falsa sobre su identidad o estado o cualquier otra</w:t>
      </w:r>
      <w:r w:rsidR="00AF2C93" w:rsidRPr="00AF2C93">
        <w:rPr>
          <w:rFonts w:ascii="Arial" w:hAnsi="Arial" w:cs="Arial"/>
          <w:sz w:val="22"/>
          <w:szCs w:val="22"/>
        </w:rPr>
        <w:t xml:space="preserve"> </w:t>
      </w:r>
      <w:r w:rsidRPr="00AF2C93">
        <w:rPr>
          <w:rFonts w:ascii="Arial" w:hAnsi="Arial" w:cs="Arial"/>
          <w:sz w:val="22"/>
          <w:szCs w:val="22"/>
        </w:rPr>
        <w:t>circunstancia de h</w:t>
      </w:r>
      <w:r w:rsidR="00AF2C93" w:rsidRPr="00AF2C93">
        <w:rPr>
          <w:rFonts w:ascii="Arial" w:hAnsi="Arial" w:cs="Arial"/>
          <w:sz w:val="22"/>
          <w:szCs w:val="22"/>
        </w:rPr>
        <w:t xml:space="preserve">echo, será castigado con 3 a 24 </w:t>
      </w:r>
      <w:r w:rsidRPr="00AF2C93">
        <w:rPr>
          <w:rFonts w:ascii="Arial" w:hAnsi="Arial" w:cs="Arial"/>
          <w:sz w:val="22"/>
          <w:szCs w:val="22"/>
        </w:rPr>
        <w:t>meses de prisión”.</w:t>
      </w:r>
    </w:p>
    <w:p w:rsidR="00530B43" w:rsidRDefault="00530B43" w:rsidP="00530B43">
      <w:pPr>
        <w:spacing w:before="240" w:after="240" w:line="480" w:lineRule="auto"/>
        <w:jc w:val="both"/>
        <w:rPr>
          <w:rFonts w:ascii="Arial" w:hAnsi="Arial" w:cs="Arial"/>
          <w:sz w:val="24"/>
          <w:szCs w:val="24"/>
        </w:rPr>
      </w:pPr>
      <w:r>
        <w:rPr>
          <w:rFonts w:ascii="Arial" w:hAnsi="Arial" w:cs="Arial"/>
          <w:sz w:val="24"/>
          <w:szCs w:val="24"/>
        </w:rPr>
        <w:lastRenderedPageBreak/>
        <w:t xml:space="preserve">MODELO DE </w:t>
      </w:r>
      <w:r w:rsidRPr="00CC76AC">
        <w:rPr>
          <w:rFonts w:ascii="Arial" w:hAnsi="Arial" w:cs="Arial"/>
          <w:sz w:val="24"/>
          <w:szCs w:val="24"/>
        </w:rPr>
        <w:t>DECLARACIÓN JURADA POR ARTÍCULO 46 DEL T</w:t>
      </w:r>
      <w:r>
        <w:rPr>
          <w:rFonts w:ascii="Arial" w:hAnsi="Arial" w:cs="Arial"/>
          <w:sz w:val="24"/>
          <w:szCs w:val="24"/>
        </w:rPr>
        <w:t>.</w:t>
      </w:r>
      <w:r w:rsidRPr="00CC76AC">
        <w:rPr>
          <w:rFonts w:ascii="Arial" w:hAnsi="Arial" w:cs="Arial"/>
          <w:sz w:val="24"/>
          <w:szCs w:val="24"/>
        </w:rPr>
        <w:t>O</w:t>
      </w:r>
      <w:r>
        <w:rPr>
          <w:rFonts w:ascii="Arial" w:hAnsi="Arial" w:cs="Arial"/>
          <w:sz w:val="24"/>
          <w:szCs w:val="24"/>
        </w:rPr>
        <w:t>.</w:t>
      </w:r>
      <w:r w:rsidRPr="00CC76AC">
        <w:rPr>
          <w:rFonts w:ascii="Arial" w:hAnsi="Arial" w:cs="Arial"/>
          <w:sz w:val="24"/>
          <w:szCs w:val="24"/>
        </w:rPr>
        <w:t>C</w:t>
      </w:r>
      <w:r>
        <w:rPr>
          <w:rFonts w:ascii="Arial" w:hAnsi="Arial" w:cs="Arial"/>
          <w:sz w:val="24"/>
          <w:szCs w:val="24"/>
        </w:rPr>
        <w:t>.</w:t>
      </w:r>
      <w:r w:rsidRPr="00CC76AC">
        <w:rPr>
          <w:rFonts w:ascii="Arial" w:hAnsi="Arial" w:cs="Arial"/>
          <w:sz w:val="24"/>
          <w:szCs w:val="24"/>
        </w:rPr>
        <w:t>A</w:t>
      </w:r>
      <w:r>
        <w:rPr>
          <w:rFonts w:ascii="Arial" w:hAnsi="Arial" w:cs="Arial"/>
          <w:sz w:val="24"/>
          <w:szCs w:val="24"/>
        </w:rPr>
        <w:t>.</w:t>
      </w:r>
      <w:r w:rsidRPr="00CC76AC">
        <w:rPr>
          <w:rFonts w:ascii="Arial" w:hAnsi="Arial" w:cs="Arial"/>
          <w:sz w:val="24"/>
          <w:szCs w:val="24"/>
        </w:rPr>
        <w:t>F</w:t>
      </w:r>
      <w:r>
        <w:rPr>
          <w:rFonts w:ascii="Arial" w:hAnsi="Arial" w:cs="Arial"/>
          <w:sz w:val="24"/>
          <w:szCs w:val="24"/>
        </w:rPr>
        <w:t>.</w:t>
      </w:r>
    </w:p>
    <w:p w:rsidR="00AF2C93" w:rsidRDefault="00530B43" w:rsidP="00AF2C93">
      <w:pPr>
        <w:spacing w:before="240" w:after="240" w:line="480" w:lineRule="auto"/>
        <w:jc w:val="center"/>
        <w:rPr>
          <w:rFonts w:ascii="Arial" w:hAnsi="Arial" w:cs="Arial"/>
          <w:b/>
          <w:sz w:val="24"/>
          <w:szCs w:val="24"/>
          <w:u w:val="single"/>
          <w:lang w:val="es-UY"/>
        </w:rPr>
      </w:pPr>
      <w:r w:rsidRPr="00530B43">
        <w:rPr>
          <w:rFonts w:ascii="Arial" w:hAnsi="Arial" w:cs="Arial"/>
          <w:b/>
          <w:sz w:val="24"/>
          <w:szCs w:val="24"/>
          <w:u w:val="single"/>
          <w:lang w:val="es-UY"/>
        </w:rPr>
        <w:t>OPCIÓN II</w:t>
      </w:r>
    </w:p>
    <w:p w:rsidR="00AF2C93" w:rsidRPr="00AF2C93" w:rsidRDefault="00530B43" w:rsidP="00AF2C93">
      <w:pPr>
        <w:spacing w:before="240" w:after="240" w:line="480" w:lineRule="auto"/>
        <w:jc w:val="center"/>
        <w:rPr>
          <w:rFonts w:ascii="Arial" w:hAnsi="Arial" w:cs="Arial"/>
          <w:sz w:val="24"/>
          <w:szCs w:val="24"/>
          <w:lang w:val="es-UY"/>
        </w:rPr>
      </w:pPr>
      <w:r w:rsidRPr="00530B43">
        <w:rPr>
          <w:sz w:val="24"/>
          <w:szCs w:val="24"/>
        </w:rPr>
        <w:br/>
      </w:r>
      <w:r w:rsidR="00AF2C93" w:rsidRPr="00AF2C93">
        <w:rPr>
          <w:rFonts w:ascii="Arial" w:hAnsi="Arial" w:cs="Arial"/>
          <w:sz w:val="24"/>
          <w:szCs w:val="24"/>
          <w:lang w:val="es-UY"/>
        </w:rPr>
        <w:t>En relación con la Licitación Abreviada Nº</w:t>
      </w:r>
      <w:r w:rsidR="00AF2C93">
        <w:rPr>
          <w:rFonts w:ascii="Arial" w:hAnsi="Arial" w:cs="Arial"/>
          <w:sz w:val="24"/>
          <w:szCs w:val="24"/>
          <w:lang w:val="es-UY"/>
        </w:rPr>
        <w:t xml:space="preserve"> 01/2023</w:t>
      </w:r>
      <w:r w:rsidR="00AF2C93" w:rsidRPr="00AF2C93">
        <w:rPr>
          <w:rFonts w:ascii="Arial" w:hAnsi="Arial" w:cs="Arial"/>
          <w:sz w:val="24"/>
          <w:szCs w:val="24"/>
          <w:lang w:val="es-UY"/>
        </w:rPr>
        <w:t>, q</w:t>
      </w:r>
      <w:r w:rsidR="00AF2C93">
        <w:rPr>
          <w:rFonts w:ascii="Arial" w:hAnsi="Arial" w:cs="Arial"/>
          <w:sz w:val="24"/>
          <w:szCs w:val="24"/>
          <w:lang w:val="es-UY"/>
        </w:rPr>
        <w:t xml:space="preserve">uien suscribe, en mi calidad de </w:t>
      </w:r>
      <w:r w:rsidR="00AF2C93" w:rsidRPr="00AF2C93">
        <w:rPr>
          <w:rFonts w:ascii="Arial" w:hAnsi="Arial" w:cs="Arial"/>
          <w:sz w:val="24"/>
          <w:szCs w:val="24"/>
          <w:lang w:val="es-UY"/>
        </w:rPr>
        <w:t xml:space="preserve">funcionario/a de la U.E._______________con cargo </w:t>
      </w:r>
      <w:r w:rsidR="00AF2C93">
        <w:rPr>
          <w:rFonts w:ascii="Arial" w:hAnsi="Arial" w:cs="Arial"/>
          <w:sz w:val="24"/>
          <w:szCs w:val="24"/>
          <w:lang w:val="es-UY"/>
        </w:rPr>
        <w:t xml:space="preserve">de ___________________________, </w:t>
      </w:r>
      <w:r w:rsidR="00AF2C93" w:rsidRPr="00AF2C93">
        <w:rPr>
          <w:rFonts w:ascii="Arial" w:hAnsi="Arial" w:cs="Arial"/>
          <w:sz w:val="24"/>
          <w:szCs w:val="24"/>
          <w:lang w:val="es-UY"/>
        </w:rPr>
        <w:t xml:space="preserve">manifiesto mantener vínculo de </w:t>
      </w:r>
      <w:r w:rsidR="00AF2C93">
        <w:rPr>
          <w:rFonts w:ascii="Arial" w:hAnsi="Arial" w:cs="Arial"/>
          <w:sz w:val="24"/>
          <w:szCs w:val="24"/>
          <w:lang w:val="es-UY"/>
        </w:rPr>
        <w:t>(dependencia / representación /</w:t>
      </w:r>
      <w:r w:rsidR="00AF2C93" w:rsidRPr="00AF2C93">
        <w:rPr>
          <w:rFonts w:ascii="Arial" w:hAnsi="Arial" w:cs="Arial"/>
          <w:sz w:val="24"/>
          <w:szCs w:val="24"/>
          <w:lang w:val="es-UY"/>
        </w:rPr>
        <w:t>dirección)________________ con ___________</w:t>
      </w:r>
      <w:r w:rsidR="00AF2C93">
        <w:rPr>
          <w:rFonts w:ascii="Arial" w:hAnsi="Arial" w:cs="Arial"/>
          <w:sz w:val="24"/>
          <w:szCs w:val="24"/>
          <w:lang w:val="es-UY"/>
        </w:rPr>
        <w:t xml:space="preserve">_______________, y declaro bajo </w:t>
      </w:r>
      <w:r w:rsidR="00AF2C93" w:rsidRPr="00AF2C93">
        <w:rPr>
          <w:rFonts w:ascii="Arial" w:hAnsi="Arial" w:cs="Arial"/>
          <w:sz w:val="24"/>
          <w:szCs w:val="24"/>
          <w:lang w:val="es-UY"/>
        </w:rPr>
        <w:t xml:space="preserve">juramento de acuerdo con el artículo 46 del T.O.C.A.F. </w:t>
      </w:r>
      <w:r w:rsidR="00AF2C93">
        <w:rPr>
          <w:rFonts w:ascii="Arial" w:hAnsi="Arial" w:cs="Arial"/>
          <w:sz w:val="24"/>
          <w:szCs w:val="24"/>
          <w:lang w:val="es-UY"/>
        </w:rPr>
        <w:t xml:space="preserve">no participar ni tener poder de </w:t>
      </w:r>
      <w:r w:rsidR="00AF2C93" w:rsidRPr="00AF2C93">
        <w:rPr>
          <w:rFonts w:ascii="Arial" w:hAnsi="Arial" w:cs="Arial"/>
          <w:sz w:val="24"/>
          <w:szCs w:val="24"/>
          <w:lang w:val="es-UY"/>
        </w:rPr>
        <w:t>decisión en el proceso de adquisición quedando sujeto el/la f</w:t>
      </w:r>
      <w:r w:rsidR="00AF2C93">
        <w:rPr>
          <w:rFonts w:ascii="Arial" w:hAnsi="Arial" w:cs="Arial"/>
          <w:sz w:val="24"/>
          <w:szCs w:val="24"/>
          <w:lang w:val="es-UY"/>
        </w:rPr>
        <w:t xml:space="preserve">irmante a las responsabilidades </w:t>
      </w:r>
      <w:r w:rsidR="00AF2C93" w:rsidRPr="00AF2C93">
        <w:rPr>
          <w:rFonts w:ascii="Arial" w:hAnsi="Arial" w:cs="Arial"/>
          <w:sz w:val="24"/>
          <w:szCs w:val="24"/>
          <w:lang w:val="es-UY"/>
        </w:rPr>
        <w:t>legales en caso de falsedad (artículo 239 del Código Penal).</w:t>
      </w:r>
    </w:p>
    <w:p w:rsidR="00AF2C93" w:rsidRPr="00AF2C93" w:rsidRDefault="00AF2C93" w:rsidP="00AF2C93">
      <w:pPr>
        <w:spacing w:before="240" w:after="240" w:line="480" w:lineRule="auto"/>
        <w:rPr>
          <w:rFonts w:ascii="Arial" w:hAnsi="Arial" w:cs="Arial"/>
          <w:sz w:val="24"/>
          <w:szCs w:val="24"/>
          <w:lang w:val="es-UY"/>
        </w:rPr>
      </w:pPr>
      <w:r w:rsidRPr="00AF2C93">
        <w:rPr>
          <w:rFonts w:ascii="Arial" w:hAnsi="Arial" w:cs="Arial"/>
          <w:sz w:val="24"/>
          <w:szCs w:val="24"/>
          <w:lang w:val="es-UY"/>
        </w:rPr>
        <w:t>Firma:</w:t>
      </w:r>
    </w:p>
    <w:p w:rsidR="00AF2C93" w:rsidRPr="00AF2C93" w:rsidRDefault="00AF2C93" w:rsidP="00AF2C93">
      <w:pPr>
        <w:spacing w:before="240" w:after="240" w:line="480" w:lineRule="auto"/>
        <w:rPr>
          <w:rFonts w:ascii="Arial" w:hAnsi="Arial" w:cs="Arial"/>
          <w:sz w:val="24"/>
          <w:szCs w:val="24"/>
          <w:lang w:val="es-UY"/>
        </w:rPr>
      </w:pPr>
      <w:r w:rsidRPr="00AF2C93">
        <w:rPr>
          <w:rFonts w:ascii="Arial" w:hAnsi="Arial" w:cs="Arial"/>
          <w:sz w:val="24"/>
          <w:szCs w:val="24"/>
          <w:lang w:val="es-UY"/>
        </w:rPr>
        <w:t>Documento de identidad:</w:t>
      </w:r>
    </w:p>
    <w:p w:rsidR="00AF2C93" w:rsidRDefault="00AF2C93" w:rsidP="00AF2C93">
      <w:pPr>
        <w:spacing w:before="240" w:after="240" w:line="480" w:lineRule="auto"/>
        <w:rPr>
          <w:rFonts w:ascii="Arial" w:hAnsi="Arial" w:cs="Arial"/>
          <w:sz w:val="24"/>
          <w:szCs w:val="24"/>
          <w:lang w:val="es-UY"/>
        </w:rPr>
      </w:pPr>
      <w:r w:rsidRPr="00AF2C93">
        <w:rPr>
          <w:rFonts w:ascii="Arial" w:hAnsi="Arial" w:cs="Arial"/>
          <w:sz w:val="24"/>
          <w:szCs w:val="24"/>
          <w:lang w:val="es-UY"/>
        </w:rPr>
        <w:t>Fecha:</w:t>
      </w:r>
    </w:p>
    <w:p w:rsidR="008341AF" w:rsidRDefault="008341AF" w:rsidP="00AF2C93">
      <w:pPr>
        <w:spacing w:before="240" w:after="240" w:line="480" w:lineRule="auto"/>
        <w:rPr>
          <w:rFonts w:ascii="Arial" w:hAnsi="Arial" w:cs="Arial"/>
          <w:sz w:val="24"/>
          <w:szCs w:val="24"/>
          <w:lang w:val="es-UY"/>
        </w:rPr>
      </w:pPr>
    </w:p>
    <w:p w:rsidR="008341AF" w:rsidRPr="00AF2C93" w:rsidRDefault="008341AF" w:rsidP="00AF2C93">
      <w:pPr>
        <w:spacing w:before="240" w:after="240" w:line="480" w:lineRule="auto"/>
        <w:rPr>
          <w:rFonts w:ascii="Arial" w:hAnsi="Arial" w:cs="Arial"/>
          <w:sz w:val="24"/>
          <w:szCs w:val="24"/>
          <w:lang w:val="es-UY"/>
        </w:rPr>
      </w:pPr>
    </w:p>
    <w:p w:rsidR="00530B43" w:rsidRPr="00AF2C93" w:rsidRDefault="00AF2C93" w:rsidP="00AF2C93">
      <w:pPr>
        <w:spacing w:before="240" w:after="240" w:line="480" w:lineRule="auto"/>
        <w:rPr>
          <w:rFonts w:ascii="Arial" w:hAnsi="Arial" w:cs="Arial"/>
          <w:sz w:val="22"/>
          <w:szCs w:val="22"/>
          <w:lang w:val="es-UY"/>
        </w:rPr>
      </w:pPr>
      <w:r w:rsidRPr="00AF2C93">
        <w:rPr>
          <w:rFonts w:ascii="Arial" w:hAnsi="Arial" w:cs="Arial"/>
          <w:sz w:val="22"/>
          <w:szCs w:val="22"/>
          <w:lang w:val="es-UY"/>
        </w:rPr>
        <w:t>Artículo 239 del Código Penal: “El que, con motivo de otorgamiento o formalización de un documento público, ante un funcionario público, prestare una declaración falsa sobre su identidad o estado o cualquier otra circunstancia de hecho, será castigado con 3 a 24 meses de prisión”.</w:t>
      </w:r>
    </w:p>
    <w:p w:rsidR="00530B43" w:rsidRPr="00AF2C93" w:rsidRDefault="00530B43" w:rsidP="00AF2C93">
      <w:pPr>
        <w:pStyle w:val="Textosinformato"/>
        <w:rPr>
          <w:rFonts w:ascii="Arial" w:hAnsi="Arial" w:cs="Arial"/>
          <w:sz w:val="22"/>
          <w:szCs w:val="22"/>
          <w:lang w:val="es-UY"/>
        </w:rPr>
      </w:pPr>
    </w:p>
    <w:p w:rsidR="00AF015C" w:rsidRDefault="00AF015C" w:rsidP="009E61C4">
      <w:pPr>
        <w:pStyle w:val="Textosinformato"/>
        <w:rPr>
          <w:rFonts w:ascii="Arial" w:hAnsi="Arial" w:cs="Arial"/>
          <w:sz w:val="24"/>
          <w:szCs w:val="24"/>
          <w:lang w:val="es-UY"/>
        </w:rPr>
      </w:pPr>
    </w:p>
    <w:p w:rsidR="00AF2C93" w:rsidRPr="00530B43" w:rsidRDefault="00AF2C93" w:rsidP="009E61C4">
      <w:pPr>
        <w:pStyle w:val="Textosinformato"/>
        <w:rPr>
          <w:rFonts w:ascii="Arial" w:hAnsi="Arial" w:cs="Arial"/>
          <w:b/>
          <w:color w:val="00B050"/>
          <w:sz w:val="24"/>
          <w:szCs w:val="24"/>
          <w:u w:val="single"/>
          <w:lang w:val="es-UY" w:eastAsia="zh-CN"/>
        </w:rPr>
      </w:pPr>
    </w:p>
    <w:p w:rsidR="00990352" w:rsidRDefault="00990352" w:rsidP="009E61C4">
      <w:pPr>
        <w:pStyle w:val="Textosinformato"/>
        <w:jc w:val="center"/>
        <w:rPr>
          <w:rFonts w:ascii="Arial" w:hAnsi="Arial" w:cs="Arial"/>
          <w:b/>
          <w:color w:val="00B050"/>
          <w:sz w:val="24"/>
          <w:szCs w:val="24"/>
          <w:u w:val="single"/>
          <w:lang w:val="es-ES" w:eastAsia="zh-CN"/>
        </w:rPr>
      </w:pPr>
    </w:p>
    <w:p w:rsidR="009E61C4" w:rsidRDefault="009E61C4" w:rsidP="009E61C4">
      <w:pPr>
        <w:pStyle w:val="Textosinformato"/>
        <w:jc w:val="center"/>
        <w:rPr>
          <w:rFonts w:ascii="Arial" w:hAnsi="Arial" w:cs="Arial"/>
          <w:b/>
          <w:sz w:val="24"/>
          <w:szCs w:val="24"/>
          <w:u w:val="single"/>
          <w:lang w:val="es-UY"/>
        </w:rPr>
      </w:pPr>
      <w:r w:rsidRPr="008341AF">
        <w:rPr>
          <w:rFonts w:ascii="Arial" w:hAnsi="Arial" w:cs="Arial"/>
          <w:b/>
          <w:sz w:val="24"/>
          <w:szCs w:val="24"/>
          <w:u w:val="single"/>
        </w:rPr>
        <w:lastRenderedPageBreak/>
        <w:t>ANEXO II</w:t>
      </w:r>
      <w:r w:rsidRPr="008341AF">
        <w:rPr>
          <w:rFonts w:ascii="Arial" w:hAnsi="Arial" w:cs="Arial"/>
          <w:b/>
          <w:sz w:val="24"/>
          <w:szCs w:val="24"/>
          <w:u w:val="single"/>
          <w:lang w:val="es-UY"/>
        </w:rPr>
        <w:t>I</w:t>
      </w:r>
    </w:p>
    <w:p w:rsidR="008341AF" w:rsidRPr="008341AF" w:rsidRDefault="008341AF" w:rsidP="009E61C4">
      <w:pPr>
        <w:pStyle w:val="Textosinformato"/>
        <w:jc w:val="center"/>
        <w:rPr>
          <w:rFonts w:ascii="Arial" w:hAnsi="Arial" w:cs="Arial"/>
          <w:b/>
          <w:sz w:val="24"/>
          <w:szCs w:val="24"/>
          <w:u w:val="single"/>
          <w:lang w:val="es-UY"/>
        </w:rPr>
      </w:pPr>
    </w:p>
    <w:p w:rsidR="008341AF" w:rsidRPr="008341AF" w:rsidRDefault="008341AF" w:rsidP="009E61C4">
      <w:pPr>
        <w:pStyle w:val="Textosinformato"/>
        <w:jc w:val="center"/>
        <w:rPr>
          <w:rFonts w:ascii="Arial" w:hAnsi="Arial" w:cs="Arial"/>
          <w:b/>
          <w:sz w:val="24"/>
          <w:szCs w:val="24"/>
          <w:lang w:val="es-UY"/>
        </w:rPr>
      </w:pPr>
      <w:r w:rsidRPr="008341AF">
        <w:rPr>
          <w:rFonts w:ascii="Arial" w:hAnsi="Arial" w:cs="Arial"/>
          <w:b/>
          <w:color w:val="auto"/>
          <w:sz w:val="24"/>
          <w:szCs w:val="24"/>
        </w:rPr>
        <w:t>Presentar informe técnico acerca de las integración de costos del servicio certificada por Contador Público</w:t>
      </w:r>
      <w:r>
        <w:rPr>
          <w:rFonts w:ascii="Arial" w:hAnsi="Arial" w:cs="Arial"/>
          <w:b/>
          <w:color w:val="auto"/>
          <w:sz w:val="24"/>
          <w:szCs w:val="24"/>
          <w:lang w:val="es-UY"/>
        </w:rPr>
        <w:t xml:space="preserve"> con timbre </w:t>
      </w:r>
      <w:r w:rsidRPr="008341AF">
        <w:rPr>
          <w:rFonts w:ascii="Arial" w:hAnsi="Arial" w:cs="Arial"/>
          <w:b/>
          <w:color w:val="auto"/>
          <w:sz w:val="24"/>
          <w:szCs w:val="24"/>
        </w:rPr>
        <w:t xml:space="preserve"> incluyendo los supuestos utilizados para su elaboración</w:t>
      </w:r>
      <w:r w:rsidRPr="008341AF">
        <w:rPr>
          <w:rFonts w:ascii="Arial" w:hAnsi="Arial" w:cs="Arial"/>
          <w:b/>
          <w:color w:val="auto"/>
          <w:sz w:val="24"/>
          <w:szCs w:val="24"/>
          <w:lang w:val="es-UY"/>
        </w:rPr>
        <w:t xml:space="preserve"> y cuadro adjunto.</w:t>
      </w:r>
    </w:p>
    <w:p w:rsidR="009E61C4" w:rsidRPr="008341AF" w:rsidRDefault="009E61C4" w:rsidP="009E61C4">
      <w:pPr>
        <w:pStyle w:val="Textoindependiente"/>
        <w:rPr>
          <w:rFonts w:ascii="Arial" w:hAnsi="Arial" w:cs="Arial"/>
          <w:b/>
        </w:rPr>
      </w:pPr>
    </w:p>
    <w:tbl>
      <w:tblPr>
        <w:tblW w:w="9689" w:type="dxa"/>
        <w:tblInd w:w="35" w:type="dxa"/>
        <w:tblBorders>
          <w:top w:val="single" w:sz="4" w:space="0" w:color="00000A"/>
          <w:left w:val="single" w:sz="4" w:space="0" w:color="00000A"/>
          <w:right w:val="single" w:sz="4" w:space="0" w:color="00000A"/>
          <w:insideV w:val="single" w:sz="4" w:space="0" w:color="00000A"/>
        </w:tblBorders>
        <w:tblCellMar>
          <w:left w:w="45" w:type="dxa"/>
          <w:right w:w="70" w:type="dxa"/>
        </w:tblCellMar>
        <w:tblLook w:val="0000" w:firstRow="0" w:lastRow="0" w:firstColumn="0" w:lastColumn="0" w:noHBand="0" w:noVBand="0"/>
      </w:tblPr>
      <w:tblGrid>
        <w:gridCol w:w="6418"/>
        <w:gridCol w:w="1853"/>
        <w:gridCol w:w="1418"/>
      </w:tblGrid>
      <w:tr w:rsidR="009E61C4" w:rsidRPr="00CC76AC" w:rsidTr="00C60665">
        <w:trPr>
          <w:trHeight w:val="462"/>
        </w:trPr>
        <w:tc>
          <w:tcPr>
            <w:tcW w:w="6418" w:type="dxa"/>
            <w:tcBorders>
              <w:top w:val="single" w:sz="4" w:space="0" w:color="00000A"/>
              <w:left w:val="single" w:sz="4" w:space="0" w:color="00000A"/>
              <w:right w:val="single" w:sz="4" w:space="0" w:color="00000A"/>
            </w:tcBorders>
            <w:shd w:val="clear" w:color="auto" w:fill="auto"/>
            <w:tcMar>
              <w:left w:w="45" w:type="dxa"/>
            </w:tcMar>
            <w:vAlign w:val="center"/>
          </w:tcPr>
          <w:p w:rsidR="009E61C4" w:rsidRPr="00CC76AC" w:rsidRDefault="009E61C4" w:rsidP="00C60665">
            <w:pPr>
              <w:suppressAutoHyphens w:val="0"/>
              <w:jc w:val="both"/>
              <w:rPr>
                <w:rFonts w:ascii="Arial" w:hAnsi="Arial" w:cs="Arial"/>
                <w:b/>
                <w:bCs/>
                <w:color w:val="000000"/>
                <w:lang w:eastAsia="es-ES"/>
              </w:rPr>
            </w:pPr>
            <w:r w:rsidRPr="00CC76AC">
              <w:rPr>
                <w:rFonts w:ascii="Arial" w:hAnsi="Arial" w:cs="Arial"/>
                <w:b/>
                <w:bCs/>
                <w:color w:val="000000"/>
                <w:lang w:eastAsia="es-ES"/>
              </w:rPr>
              <w:t>COMPOSICION DE PRECIO OFERTADO POR HORA S/IMPUESTO</w:t>
            </w:r>
          </w:p>
        </w:tc>
        <w:tc>
          <w:tcPr>
            <w:tcW w:w="1853" w:type="dxa"/>
            <w:tcBorders>
              <w:top w:val="single" w:sz="4" w:space="0" w:color="00000A"/>
              <w:left w:val="single" w:sz="4" w:space="0" w:color="00000A"/>
              <w:right w:val="single" w:sz="4" w:space="0" w:color="00000A"/>
            </w:tcBorders>
            <w:shd w:val="clear" w:color="auto" w:fill="auto"/>
            <w:vAlign w:val="center"/>
          </w:tcPr>
          <w:p w:rsidR="009E61C4" w:rsidRPr="00CC76AC" w:rsidRDefault="009E61C4" w:rsidP="00C60665">
            <w:pPr>
              <w:suppressAutoHyphens w:val="0"/>
              <w:jc w:val="both"/>
              <w:rPr>
                <w:rFonts w:ascii="Arial" w:hAnsi="Arial" w:cs="Arial"/>
                <w:b/>
                <w:bCs/>
                <w:color w:val="000000"/>
                <w:lang w:eastAsia="es-ES"/>
              </w:rPr>
            </w:pPr>
            <w:r w:rsidRPr="00CC76AC">
              <w:rPr>
                <w:rFonts w:ascii="Arial" w:hAnsi="Arial" w:cs="Arial"/>
                <w:b/>
                <w:bCs/>
                <w:color w:val="000000"/>
                <w:lang w:eastAsia="es-ES"/>
              </w:rPr>
              <w:t>IMPORTE</w:t>
            </w:r>
          </w:p>
        </w:tc>
        <w:tc>
          <w:tcPr>
            <w:tcW w:w="1418" w:type="dxa"/>
            <w:tcBorders>
              <w:top w:val="single" w:sz="4" w:space="0" w:color="00000A"/>
              <w:left w:val="single" w:sz="4" w:space="0" w:color="00000A"/>
              <w:right w:val="single" w:sz="4" w:space="0" w:color="00000A"/>
            </w:tcBorders>
            <w:shd w:val="clear" w:color="auto" w:fill="auto"/>
            <w:vAlign w:val="center"/>
          </w:tcPr>
          <w:p w:rsidR="009E61C4" w:rsidRPr="00CC76AC" w:rsidRDefault="009E61C4" w:rsidP="00C60665">
            <w:pPr>
              <w:suppressAutoHyphens w:val="0"/>
              <w:jc w:val="both"/>
              <w:rPr>
                <w:rFonts w:ascii="Arial" w:hAnsi="Arial" w:cs="Arial"/>
                <w:b/>
                <w:bCs/>
                <w:color w:val="000000"/>
                <w:lang w:eastAsia="es-ES"/>
              </w:rPr>
            </w:pPr>
            <w:r w:rsidRPr="00CC76AC">
              <w:rPr>
                <w:rFonts w:ascii="Arial" w:hAnsi="Arial" w:cs="Arial"/>
                <w:b/>
                <w:bCs/>
                <w:color w:val="000000"/>
                <w:lang w:eastAsia="es-ES"/>
              </w:rPr>
              <w:t>%</w:t>
            </w:r>
          </w:p>
        </w:tc>
      </w:tr>
      <w:tr w:rsidR="009E61C4" w:rsidRPr="00CC76AC" w:rsidTr="00C60665">
        <w:trPr>
          <w:trHeight w:val="399"/>
        </w:trPr>
        <w:tc>
          <w:tcPr>
            <w:tcW w:w="6418" w:type="dxa"/>
            <w:tcBorders>
              <w:top w:val="single" w:sz="8" w:space="0" w:color="00000A"/>
              <w:left w:val="single" w:sz="8" w:space="0" w:color="00000A"/>
              <w:bottom w:val="single" w:sz="4"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b/>
                <w:bCs/>
                <w:color w:val="000000"/>
                <w:lang w:eastAsia="es-ES"/>
              </w:rPr>
            </w:pPr>
            <w:r w:rsidRPr="00CC76AC">
              <w:rPr>
                <w:rFonts w:ascii="Arial" w:hAnsi="Arial" w:cs="Arial"/>
                <w:b/>
                <w:bCs/>
                <w:color w:val="000000"/>
                <w:lang w:eastAsia="es-ES"/>
              </w:rPr>
              <w:t>SUELDO NOMINAL</w:t>
            </w:r>
          </w:p>
        </w:tc>
        <w:tc>
          <w:tcPr>
            <w:tcW w:w="1853" w:type="dxa"/>
            <w:tcBorders>
              <w:top w:val="single" w:sz="8" w:space="0" w:color="00000A"/>
              <w:left w:val="single" w:sz="4" w:space="0" w:color="00000A"/>
              <w:bottom w:val="single" w:sz="4"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c>
          <w:tcPr>
            <w:tcW w:w="1418" w:type="dxa"/>
            <w:tcBorders>
              <w:top w:val="single" w:sz="8" w:space="0" w:color="00000A"/>
              <w:left w:val="single" w:sz="8" w:space="0" w:color="00000A"/>
              <w:bottom w:val="single" w:sz="4"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r>
      <w:tr w:rsidR="009E61C4" w:rsidRPr="00CC76AC" w:rsidTr="00C60665">
        <w:trPr>
          <w:trHeight w:val="399"/>
        </w:trPr>
        <w:tc>
          <w:tcPr>
            <w:tcW w:w="6418"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caps/>
                <w:color w:val="000000"/>
                <w:lang w:eastAsia="es-ES"/>
              </w:rPr>
            </w:pPr>
            <w:r w:rsidRPr="00CC76AC">
              <w:rPr>
                <w:rFonts w:ascii="Arial" w:hAnsi="Arial" w:cs="Arial"/>
                <w:caps/>
                <w:color w:val="000000"/>
                <w:lang w:eastAsia="es-ES"/>
              </w:rPr>
              <w:t>Ap. Patronales-Montepío Jubilatorio</w:t>
            </w:r>
          </w:p>
        </w:tc>
        <w:tc>
          <w:tcPr>
            <w:tcW w:w="1853" w:type="dxa"/>
            <w:tcBorders>
              <w:top w:val="single" w:sz="4" w:space="0" w:color="00000A"/>
              <w:left w:val="single" w:sz="4" w:space="0" w:color="00000A"/>
              <w:bottom w:val="single" w:sz="4"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c>
          <w:tcPr>
            <w:tcW w:w="1418" w:type="dxa"/>
            <w:tcBorders>
              <w:top w:val="single" w:sz="4" w:space="0" w:color="00000A"/>
              <w:left w:val="single" w:sz="8" w:space="0" w:color="00000A"/>
              <w:bottom w:val="single" w:sz="4"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r>
      <w:tr w:rsidR="009E61C4" w:rsidRPr="00CC76AC" w:rsidTr="00C60665">
        <w:trPr>
          <w:trHeight w:val="399"/>
        </w:trPr>
        <w:tc>
          <w:tcPr>
            <w:tcW w:w="6418"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caps/>
                <w:color w:val="000000"/>
                <w:lang w:eastAsia="es-ES"/>
              </w:rPr>
            </w:pPr>
            <w:r w:rsidRPr="00CC76AC">
              <w:rPr>
                <w:rFonts w:ascii="Arial" w:hAnsi="Arial" w:cs="Arial"/>
                <w:caps/>
                <w:color w:val="000000"/>
                <w:lang w:eastAsia="es-ES"/>
              </w:rPr>
              <w:t>Aportes Patronales-FO.NA.SA.</w:t>
            </w:r>
          </w:p>
        </w:tc>
        <w:tc>
          <w:tcPr>
            <w:tcW w:w="1853" w:type="dxa"/>
            <w:tcBorders>
              <w:top w:val="single" w:sz="4" w:space="0" w:color="00000A"/>
              <w:left w:val="single" w:sz="4" w:space="0" w:color="00000A"/>
              <w:bottom w:val="single" w:sz="4"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c>
          <w:tcPr>
            <w:tcW w:w="1418" w:type="dxa"/>
            <w:tcBorders>
              <w:top w:val="single" w:sz="4" w:space="0" w:color="00000A"/>
              <w:left w:val="single" w:sz="8" w:space="0" w:color="00000A"/>
              <w:bottom w:val="single" w:sz="4"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r>
      <w:tr w:rsidR="009E61C4" w:rsidRPr="00CC76AC" w:rsidTr="00C60665">
        <w:trPr>
          <w:trHeight w:val="399"/>
        </w:trPr>
        <w:tc>
          <w:tcPr>
            <w:tcW w:w="6418" w:type="dxa"/>
            <w:tcBorders>
              <w:top w:val="single" w:sz="8" w:space="0" w:color="00000A"/>
              <w:left w:val="single" w:sz="8" w:space="0" w:color="00000A"/>
              <w:bottom w:val="single" w:sz="8"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caps/>
                <w:color w:val="000000"/>
                <w:lang w:eastAsia="es-ES"/>
              </w:rPr>
            </w:pPr>
            <w:r w:rsidRPr="00CC76AC">
              <w:rPr>
                <w:rFonts w:ascii="Arial" w:hAnsi="Arial" w:cs="Arial"/>
                <w:caps/>
                <w:color w:val="000000"/>
                <w:lang w:eastAsia="es-ES"/>
              </w:rPr>
              <w:t>Aportes Patronales-F.R.L.</w:t>
            </w:r>
          </w:p>
        </w:tc>
        <w:tc>
          <w:tcPr>
            <w:tcW w:w="1853" w:type="dxa"/>
            <w:tcBorders>
              <w:top w:val="single" w:sz="8" w:space="0" w:color="00000A"/>
              <w:left w:val="single" w:sz="4" w:space="0" w:color="00000A"/>
              <w:bottom w:val="single" w:sz="8"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r>
      <w:tr w:rsidR="009E61C4" w:rsidRPr="00CC76AC" w:rsidTr="00C60665">
        <w:trPr>
          <w:trHeight w:val="399"/>
        </w:trPr>
        <w:tc>
          <w:tcPr>
            <w:tcW w:w="6418"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b/>
                <w:bCs/>
                <w:caps/>
                <w:color w:val="000000"/>
                <w:lang w:eastAsia="es-ES"/>
              </w:rPr>
            </w:pPr>
            <w:r w:rsidRPr="00CC76AC">
              <w:rPr>
                <w:rFonts w:ascii="Arial" w:hAnsi="Arial" w:cs="Arial"/>
                <w:b/>
                <w:bCs/>
                <w:caps/>
                <w:color w:val="000000"/>
                <w:lang w:eastAsia="es-ES"/>
              </w:rPr>
              <w:t>PROVISION PARA AGUINALDO</w:t>
            </w:r>
          </w:p>
        </w:tc>
        <w:tc>
          <w:tcPr>
            <w:tcW w:w="1853" w:type="dxa"/>
            <w:tcBorders>
              <w:top w:val="single" w:sz="4" w:space="0" w:color="00000A"/>
              <w:left w:val="single" w:sz="4" w:space="0" w:color="00000A"/>
              <w:bottom w:val="single" w:sz="4"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c>
          <w:tcPr>
            <w:tcW w:w="1418" w:type="dxa"/>
            <w:tcBorders>
              <w:top w:val="single" w:sz="4" w:space="0" w:color="00000A"/>
              <w:left w:val="single" w:sz="8" w:space="0" w:color="00000A"/>
              <w:bottom w:val="single" w:sz="4"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r>
      <w:tr w:rsidR="009E61C4" w:rsidRPr="00CC76AC" w:rsidTr="00C60665">
        <w:trPr>
          <w:trHeight w:val="399"/>
        </w:trPr>
        <w:tc>
          <w:tcPr>
            <w:tcW w:w="6418" w:type="dxa"/>
            <w:tcBorders>
              <w:top w:val="single" w:sz="8" w:space="0" w:color="00000A"/>
              <w:left w:val="single" w:sz="8" w:space="0" w:color="00000A"/>
              <w:bottom w:val="single" w:sz="8"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caps/>
                <w:color w:val="000000"/>
                <w:lang w:eastAsia="es-ES"/>
              </w:rPr>
            </w:pPr>
            <w:r w:rsidRPr="00CC76AC">
              <w:rPr>
                <w:rFonts w:ascii="Arial" w:hAnsi="Arial" w:cs="Arial"/>
                <w:caps/>
                <w:color w:val="000000"/>
                <w:lang w:eastAsia="es-ES"/>
              </w:rPr>
              <w:t>Aportes Patronales s/aguinaldo</w:t>
            </w:r>
          </w:p>
        </w:tc>
        <w:tc>
          <w:tcPr>
            <w:tcW w:w="1853" w:type="dxa"/>
            <w:tcBorders>
              <w:top w:val="single" w:sz="8" w:space="0" w:color="00000A"/>
              <w:left w:val="single" w:sz="4" w:space="0" w:color="00000A"/>
              <w:bottom w:val="single" w:sz="8"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r>
      <w:tr w:rsidR="009E61C4" w:rsidRPr="00CC76AC" w:rsidTr="00C60665">
        <w:trPr>
          <w:trHeight w:val="399"/>
        </w:trPr>
        <w:tc>
          <w:tcPr>
            <w:tcW w:w="6418" w:type="dxa"/>
            <w:tcBorders>
              <w:top w:val="single" w:sz="8" w:space="0" w:color="00000A"/>
              <w:left w:val="single" w:sz="8" w:space="0" w:color="00000A"/>
              <w:bottom w:val="single" w:sz="8"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b/>
                <w:bCs/>
                <w:caps/>
                <w:color w:val="000000"/>
                <w:lang w:eastAsia="es-ES"/>
              </w:rPr>
            </w:pPr>
            <w:r w:rsidRPr="00CC76AC">
              <w:rPr>
                <w:rFonts w:ascii="Arial" w:hAnsi="Arial" w:cs="Arial"/>
                <w:b/>
                <w:bCs/>
                <w:caps/>
                <w:color w:val="000000"/>
                <w:lang w:eastAsia="es-ES"/>
              </w:rPr>
              <w:t>PROVISION PARA LICENCIA</w:t>
            </w:r>
          </w:p>
        </w:tc>
        <w:tc>
          <w:tcPr>
            <w:tcW w:w="1853" w:type="dxa"/>
            <w:tcBorders>
              <w:top w:val="single" w:sz="8" w:space="0" w:color="00000A"/>
              <w:left w:val="single" w:sz="4" w:space="0" w:color="00000A"/>
              <w:bottom w:val="single" w:sz="8"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p>
        </w:tc>
      </w:tr>
      <w:tr w:rsidR="009E61C4" w:rsidRPr="00CC76AC" w:rsidTr="008341AF">
        <w:trPr>
          <w:trHeight w:val="60"/>
        </w:trPr>
        <w:tc>
          <w:tcPr>
            <w:tcW w:w="6418" w:type="dxa"/>
            <w:tcBorders>
              <w:top w:val="single" w:sz="8" w:space="0" w:color="00000A"/>
              <w:left w:val="single" w:sz="8" w:space="0" w:color="00000A"/>
              <w:bottom w:val="single" w:sz="8"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b/>
                <w:bCs/>
                <w:caps/>
                <w:color w:val="000000"/>
                <w:lang w:eastAsia="es-ES"/>
              </w:rPr>
            </w:pPr>
            <w:r w:rsidRPr="00CC76AC">
              <w:rPr>
                <w:rFonts w:ascii="Arial" w:hAnsi="Arial" w:cs="Arial"/>
                <w:b/>
                <w:bCs/>
                <w:caps/>
                <w:color w:val="000000"/>
                <w:lang w:eastAsia="es-ES"/>
              </w:rPr>
              <w:t>Aportes Patronales s/licencia</w:t>
            </w:r>
          </w:p>
        </w:tc>
        <w:tc>
          <w:tcPr>
            <w:tcW w:w="1853" w:type="dxa"/>
            <w:tcBorders>
              <w:top w:val="single" w:sz="8" w:space="0" w:color="00000A"/>
              <w:left w:val="single" w:sz="4" w:space="0" w:color="00000A"/>
              <w:bottom w:val="single" w:sz="8"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p>
        </w:tc>
      </w:tr>
      <w:tr w:rsidR="009E61C4" w:rsidRPr="00CC76AC" w:rsidTr="00C60665">
        <w:trPr>
          <w:trHeight w:val="399"/>
        </w:trPr>
        <w:tc>
          <w:tcPr>
            <w:tcW w:w="6418" w:type="dxa"/>
            <w:tcBorders>
              <w:top w:val="single" w:sz="8" w:space="0" w:color="00000A"/>
              <w:left w:val="single" w:sz="8" w:space="0" w:color="00000A"/>
              <w:bottom w:val="single" w:sz="8"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b/>
                <w:bCs/>
                <w:caps/>
                <w:color w:val="000000"/>
                <w:lang w:eastAsia="es-ES"/>
              </w:rPr>
            </w:pPr>
            <w:r w:rsidRPr="00CC76AC">
              <w:rPr>
                <w:rFonts w:ascii="Arial" w:hAnsi="Arial" w:cs="Arial"/>
                <w:b/>
                <w:bCs/>
                <w:caps/>
                <w:color w:val="000000"/>
                <w:lang w:eastAsia="es-ES"/>
              </w:rPr>
              <w:t>PROVISION PARA SALARIO VACACIONAL</w:t>
            </w:r>
          </w:p>
        </w:tc>
        <w:tc>
          <w:tcPr>
            <w:tcW w:w="1853" w:type="dxa"/>
            <w:tcBorders>
              <w:top w:val="single" w:sz="8" w:space="0" w:color="00000A"/>
              <w:left w:val="single" w:sz="4" w:space="0" w:color="00000A"/>
              <w:bottom w:val="single" w:sz="8"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p>
        </w:tc>
      </w:tr>
      <w:tr w:rsidR="009E61C4" w:rsidRPr="00CC76AC" w:rsidTr="00C60665">
        <w:trPr>
          <w:trHeight w:val="399"/>
        </w:trPr>
        <w:tc>
          <w:tcPr>
            <w:tcW w:w="6418" w:type="dxa"/>
            <w:tcBorders>
              <w:top w:val="single" w:sz="8" w:space="0" w:color="00000A"/>
              <w:left w:val="single" w:sz="8" w:space="0" w:color="00000A"/>
              <w:bottom w:val="single" w:sz="8"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b/>
                <w:bCs/>
                <w:caps/>
                <w:color w:val="000000"/>
                <w:lang w:eastAsia="es-ES"/>
              </w:rPr>
            </w:pPr>
            <w:r w:rsidRPr="00CC76AC">
              <w:rPr>
                <w:rFonts w:ascii="Arial" w:hAnsi="Arial" w:cs="Arial"/>
                <w:b/>
                <w:bCs/>
                <w:caps/>
                <w:color w:val="000000"/>
                <w:lang w:eastAsia="es-ES"/>
              </w:rPr>
              <w:t>PROVISION PARA INDEMNIZACION PARA DESPIDO</w:t>
            </w:r>
          </w:p>
        </w:tc>
        <w:tc>
          <w:tcPr>
            <w:tcW w:w="1853" w:type="dxa"/>
            <w:tcBorders>
              <w:top w:val="single" w:sz="8" w:space="0" w:color="00000A"/>
              <w:left w:val="single" w:sz="4" w:space="0" w:color="00000A"/>
              <w:bottom w:val="single" w:sz="8"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r>
      <w:tr w:rsidR="009E61C4" w:rsidRPr="00CC76AC" w:rsidTr="00C60665">
        <w:trPr>
          <w:trHeight w:val="399"/>
        </w:trPr>
        <w:tc>
          <w:tcPr>
            <w:tcW w:w="6418" w:type="dxa"/>
            <w:tcBorders>
              <w:top w:val="single" w:sz="4" w:space="0" w:color="00000A"/>
              <w:left w:val="single" w:sz="8" w:space="0" w:color="00000A"/>
              <w:bottom w:val="single" w:sz="4"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b/>
                <w:bCs/>
                <w:caps/>
                <w:color w:val="000000"/>
                <w:lang w:eastAsia="es-ES"/>
              </w:rPr>
            </w:pPr>
            <w:r w:rsidRPr="00CC76AC">
              <w:rPr>
                <w:rFonts w:ascii="Arial" w:hAnsi="Arial" w:cs="Arial"/>
                <w:b/>
                <w:bCs/>
                <w:caps/>
                <w:color w:val="000000"/>
                <w:lang w:eastAsia="es-ES"/>
              </w:rPr>
              <w:t>PROVISION PARA PAGO DE HORAS EXTRAS</w:t>
            </w:r>
          </w:p>
        </w:tc>
        <w:tc>
          <w:tcPr>
            <w:tcW w:w="1853" w:type="dxa"/>
            <w:tcBorders>
              <w:top w:val="single" w:sz="4" w:space="0" w:color="00000A"/>
              <w:left w:val="single" w:sz="4" w:space="0" w:color="00000A"/>
              <w:bottom w:val="single" w:sz="4"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c>
          <w:tcPr>
            <w:tcW w:w="1418" w:type="dxa"/>
            <w:tcBorders>
              <w:top w:val="single" w:sz="4" w:space="0" w:color="00000A"/>
              <w:left w:val="single" w:sz="8" w:space="0" w:color="00000A"/>
              <w:bottom w:val="single" w:sz="4"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r>
      <w:tr w:rsidR="009E61C4" w:rsidRPr="00CC76AC" w:rsidTr="00C60665">
        <w:trPr>
          <w:trHeight w:val="399"/>
        </w:trPr>
        <w:tc>
          <w:tcPr>
            <w:tcW w:w="6418" w:type="dxa"/>
            <w:tcBorders>
              <w:top w:val="single" w:sz="8" w:space="0" w:color="00000A"/>
              <w:left w:val="single" w:sz="8" w:space="0" w:color="00000A"/>
              <w:bottom w:val="single" w:sz="8"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caps/>
                <w:color w:val="000000"/>
                <w:lang w:eastAsia="es-ES"/>
              </w:rPr>
            </w:pPr>
            <w:r w:rsidRPr="00CC76AC">
              <w:rPr>
                <w:rFonts w:ascii="Arial" w:hAnsi="Arial" w:cs="Arial"/>
                <w:caps/>
                <w:color w:val="000000"/>
                <w:lang w:eastAsia="es-ES"/>
              </w:rPr>
              <w:t>Aportes Patronales s/horas extras</w:t>
            </w:r>
          </w:p>
        </w:tc>
        <w:tc>
          <w:tcPr>
            <w:tcW w:w="1853" w:type="dxa"/>
            <w:tcBorders>
              <w:top w:val="single" w:sz="8" w:space="0" w:color="00000A"/>
              <w:left w:val="single" w:sz="4" w:space="0" w:color="00000A"/>
              <w:bottom w:val="single" w:sz="8"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r>
      <w:tr w:rsidR="009E61C4" w:rsidRPr="00CC76AC" w:rsidTr="00C60665">
        <w:trPr>
          <w:trHeight w:val="399"/>
        </w:trPr>
        <w:tc>
          <w:tcPr>
            <w:tcW w:w="6418" w:type="dxa"/>
            <w:tcBorders>
              <w:top w:val="single" w:sz="8" w:space="0" w:color="00000A"/>
              <w:left w:val="single" w:sz="8" w:space="0" w:color="00000A"/>
              <w:bottom w:val="single" w:sz="8"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b/>
                <w:bCs/>
                <w:caps/>
                <w:color w:val="000000"/>
                <w:lang w:eastAsia="es-ES"/>
              </w:rPr>
            </w:pPr>
            <w:r w:rsidRPr="00CC76AC">
              <w:rPr>
                <w:rFonts w:ascii="Arial" w:hAnsi="Arial" w:cs="Arial"/>
                <w:b/>
                <w:bCs/>
                <w:caps/>
                <w:color w:val="000000"/>
                <w:lang w:eastAsia="es-ES"/>
              </w:rPr>
              <w:t>VESTIMENTA, UNIFORMES</w:t>
            </w:r>
          </w:p>
        </w:tc>
        <w:tc>
          <w:tcPr>
            <w:tcW w:w="1853" w:type="dxa"/>
            <w:tcBorders>
              <w:top w:val="single" w:sz="8" w:space="0" w:color="00000A"/>
              <w:left w:val="single" w:sz="4" w:space="0" w:color="00000A"/>
              <w:bottom w:val="single" w:sz="8"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r>
      <w:tr w:rsidR="009E61C4" w:rsidRPr="00CC76AC" w:rsidTr="00C60665">
        <w:trPr>
          <w:trHeight w:val="399"/>
        </w:trPr>
        <w:tc>
          <w:tcPr>
            <w:tcW w:w="6418" w:type="dxa"/>
            <w:tcBorders>
              <w:top w:val="single" w:sz="8" w:space="0" w:color="00000A"/>
              <w:left w:val="single" w:sz="8" w:space="0" w:color="00000A"/>
              <w:bottom w:val="single" w:sz="8"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b/>
                <w:bCs/>
                <w:caps/>
                <w:color w:val="000000"/>
                <w:lang w:eastAsia="es-ES"/>
              </w:rPr>
            </w:pPr>
            <w:r w:rsidRPr="00CC76AC">
              <w:rPr>
                <w:rFonts w:ascii="Arial" w:hAnsi="Arial" w:cs="Arial"/>
                <w:b/>
                <w:bCs/>
                <w:caps/>
                <w:color w:val="000000"/>
                <w:lang w:eastAsia="es-ES"/>
              </w:rPr>
              <w:t>SEGURO C/ACCIDENTES LABORALES Y ENFERM. PROFESI</w:t>
            </w:r>
            <w:r w:rsidRPr="00CC76AC">
              <w:rPr>
                <w:rFonts w:ascii="Arial" w:hAnsi="Arial" w:cs="Arial"/>
                <w:b/>
                <w:bCs/>
                <w:caps/>
                <w:color w:val="000000"/>
                <w:lang w:eastAsia="es-ES"/>
              </w:rPr>
              <w:t>O</w:t>
            </w:r>
            <w:r w:rsidRPr="00CC76AC">
              <w:rPr>
                <w:rFonts w:ascii="Arial" w:hAnsi="Arial" w:cs="Arial"/>
                <w:b/>
                <w:bCs/>
                <w:caps/>
                <w:color w:val="000000"/>
                <w:lang w:eastAsia="es-ES"/>
              </w:rPr>
              <w:t>NALES</w:t>
            </w:r>
          </w:p>
        </w:tc>
        <w:tc>
          <w:tcPr>
            <w:tcW w:w="1853" w:type="dxa"/>
            <w:tcBorders>
              <w:top w:val="single" w:sz="8" w:space="0" w:color="00000A"/>
              <w:left w:val="single" w:sz="4" w:space="0" w:color="00000A"/>
              <w:bottom w:val="single" w:sz="8"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r>
      <w:tr w:rsidR="009E61C4" w:rsidRPr="00CC76AC" w:rsidTr="00C60665">
        <w:trPr>
          <w:trHeight w:val="399"/>
        </w:trPr>
        <w:tc>
          <w:tcPr>
            <w:tcW w:w="6418" w:type="dxa"/>
            <w:tcBorders>
              <w:top w:val="single" w:sz="8" w:space="0" w:color="00000A"/>
              <w:left w:val="single" w:sz="8" w:space="0" w:color="00000A"/>
              <w:bottom w:val="single" w:sz="8"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b/>
                <w:bCs/>
                <w:caps/>
                <w:color w:val="000000"/>
                <w:lang w:eastAsia="es-ES"/>
              </w:rPr>
            </w:pPr>
            <w:r w:rsidRPr="00CC76AC">
              <w:rPr>
                <w:rFonts w:ascii="Arial" w:hAnsi="Arial" w:cs="Arial"/>
                <w:b/>
                <w:bCs/>
                <w:caps/>
                <w:color w:val="000000"/>
                <w:lang w:eastAsia="es-ES"/>
              </w:rPr>
              <w:t>HONORARIOS PROFESIONALES</w:t>
            </w:r>
          </w:p>
        </w:tc>
        <w:tc>
          <w:tcPr>
            <w:tcW w:w="1853" w:type="dxa"/>
            <w:tcBorders>
              <w:top w:val="single" w:sz="8" w:space="0" w:color="00000A"/>
              <w:left w:val="single" w:sz="4" w:space="0" w:color="00000A"/>
              <w:bottom w:val="single" w:sz="8"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r>
      <w:tr w:rsidR="009E61C4" w:rsidRPr="00CC76AC" w:rsidTr="00C60665">
        <w:trPr>
          <w:trHeight w:val="399"/>
        </w:trPr>
        <w:tc>
          <w:tcPr>
            <w:tcW w:w="6418" w:type="dxa"/>
            <w:tcBorders>
              <w:top w:val="single" w:sz="8" w:space="0" w:color="00000A"/>
              <w:left w:val="single" w:sz="8" w:space="0" w:color="00000A"/>
              <w:bottom w:val="single" w:sz="8"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b/>
                <w:bCs/>
                <w:caps/>
                <w:color w:val="000000"/>
                <w:lang w:eastAsia="es-ES"/>
              </w:rPr>
            </w:pPr>
            <w:r w:rsidRPr="00CC76AC">
              <w:rPr>
                <w:rFonts w:ascii="Arial" w:hAnsi="Arial" w:cs="Arial"/>
                <w:b/>
                <w:bCs/>
                <w:caps/>
                <w:color w:val="000000"/>
                <w:lang w:eastAsia="es-ES"/>
              </w:rPr>
              <w:t>IMPUESTOS</w:t>
            </w:r>
          </w:p>
        </w:tc>
        <w:tc>
          <w:tcPr>
            <w:tcW w:w="1853" w:type="dxa"/>
            <w:tcBorders>
              <w:top w:val="single" w:sz="8" w:space="0" w:color="00000A"/>
              <w:left w:val="single" w:sz="4" w:space="0" w:color="00000A"/>
              <w:bottom w:val="single" w:sz="8"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r>
      <w:tr w:rsidR="009E61C4" w:rsidRPr="00CC76AC" w:rsidTr="00C60665">
        <w:trPr>
          <w:trHeight w:val="399"/>
        </w:trPr>
        <w:tc>
          <w:tcPr>
            <w:tcW w:w="6418" w:type="dxa"/>
            <w:tcBorders>
              <w:top w:val="single" w:sz="8" w:space="0" w:color="00000A"/>
              <w:left w:val="single" w:sz="8" w:space="0" w:color="00000A"/>
              <w:bottom w:val="single" w:sz="8"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b/>
                <w:bCs/>
                <w:caps/>
                <w:color w:val="000000"/>
                <w:lang w:eastAsia="es-ES"/>
              </w:rPr>
            </w:pPr>
            <w:r w:rsidRPr="00CC76AC">
              <w:rPr>
                <w:rFonts w:ascii="Arial" w:hAnsi="Arial" w:cs="Arial"/>
                <w:b/>
                <w:bCs/>
                <w:caps/>
                <w:color w:val="000000"/>
                <w:lang w:eastAsia="es-ES"/>
              </w:rPr>
              <w:t xml:space="preserve">MATERIALES Y SUMINISTROS </w:t>
            </w:r>
          </w:p>
        </w:tc>
        <w:tc>
          <w:tcPr>
            <w:tcW w:w="1853" w:type="dxa"/>
            <w:tcBorders>
              <w:top w:val="single" w:sz="8" w:space="0" w:color="00000A"/>
              <w:left w:val="single" w:sz="4" w:space="0" w:color="00000A"/>
              <w:bottom w:val="single" w:sz="8"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r>
      <w:tr w:rsidR="009E61C4" w:rsidRPr="00CC76AC" w:rsidTr="00C60665">
        <w:trPr>
          <w:trHeight w:val="399"/>
        </w:trPr>
        <w:tc>
          <w:tcPr>
            <w:tcW w:w="6418" w:type="dxa"/>
            <w:tcBorders>
              <w:top w:val="single" w:sz="8" w:space="0" w:color="00000A"/>
              <w:left w:val="single" w:sz="8" w:space="0" w:color="00000A"/>
              <w:bottom w:val="single" w:sz="8"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b/>
                <w:bCs/>
                <w:caps/>
                <w:color w:val="000000"/>
                <w:lang w:eastAsia="es-ES"/>
              </w:rPr>
            </w:pPr>
            <w:r w:rsidRPr="00CC76AC">
              <w:rPr>
                <w:rFonts w:ascii="Arial" w:hAnsi="Arial" w:cs="Arial"/>
                <w:b/>
                <w:bCs/>
                <w:caps/>
                <w:color w:val="000000"/>
                <w:lang w:eastAsia="es-ES"/>
              </w:rPr>
              <w:t>GASTOS DE ADMINISTRACION Y VENTAS</w:t>
            </w:r>
          </w:p>
        </w:tc>
        <w:tc>
          <w:tcPr>
            <w:tcW w:w="1853" w:type="dxa"/>
            <w:tcBorders>
              <w:top w:val="single" w:sz="8" w:space="0" w:color="00000A"/>
              <w:left w:val="single" w:sz="4" w:space="0" w:color="00000A"/>
              <w:bottom w:val="single" w:sz="8"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r>
      <w:tr w:rsidR="009E61C4" w:rsidRPr="00CC76AC" w:rsidTr="00C60665">
        <w:trPr>
          <w:trHeight w:val="626"/>
        </w:trPr>
        <w:tc>
          <w:tcPr>
            <w:tcW w:w="6418" w:type="dxa"/>
            <w:tcBorders>
              <w:top w:val="single" w:sz="8" w:space="0" w:color="00000A"/>
              <w:left w:val="single" w:sz="8" w:space="0" w:color="00000A"/>
              <w:bottom w:val="single" w:sz="8"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b/>
                <w:bCs/>
                <w:caps/>
                <w:color w:val="000000"/>
                <w:lang w:eastAsia="es-ES"/>
              </w:rPr>
            </w:pPr>
            <w:r w:rsidRPr="00CC76AC">
              <w:rPr>
                <w:rFonts w:ascii="Arial" w:hAnsi="Arial" w:cs="Arial"/>
                <w:b/>
                <w:bCs/>
                <w:caps/>
                <w:color w:val="000000"/>
                <w:lang w:eastAsia="es-ES"/>
              </w:rPr>
              <w:t>OTROS GASTOS</w:t>
            </w:r>
            <w:r w:rsidRPr="00CC76AC">
              <w:rPr>
                <w:rFonts w:ascii="Arial" w:hAnsi="Arial" w:cs="Arial"/>
                <w:caps/>
                <w:color w:val="000000"/>
                <w:lang w:eastAsia="es-ES"/>
              </w:rPr>
              <w:t xml:space="preserve"> (imprevistos, incidencia horas de de</w:t>
            </w:r>
            <w:r w:rsidRPr="00CC76AC">
              <w:rPr>
                <w:rFonts w:ascii="Arial" w:hAnsi="Arial" w:cs="Arial"/>
                <w:caps/>
                <w:color w:val="000000"/>
                <w:lang w:eastAsia="es-ES"/>
              </w:rPr>
              <w:t>s</w:t>
            </w:r>
            <w:r w:rsidRPr="00CC76AC">
              <w:rPr>
                <w:rFonts w:ascii="Arial" w:hAnsi="Arial" w:cs="Arial"/>
                <w:caps/>
                <w:color w:val="000000"/>
                <w:lang w:eastAsia="es-ES"/>
              </w:rPr>
              <w:t>canso, dif. Cuota mutual, etc.)</w:t>
            </w:r>
          </w:p>
        </w:tc>
        <w:tc>
          <w:tcPr>
            <w:tcW w:w="1853" w:type="dxa"/>
            <w:tcBorders>
              <w:top w:val="single" w:sz="8" w:space="0" w:color="00000A"/>
              <w:left w:val="single" w:sz="4" w:space="0" w:color="00000A"/>
              <w:bottom w:val="single" w:sz="8"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r>
      <w:tr w:rsidR="009E61C4" w:rsidRPr="00CC76AC" w:rsidTr="00C60665">
        <w:trPr>
          <w:trHeight w:val="399"/>
        </w:trPr>
        <w:tc>
          <w:tcPr>
            <w:tcW w:w="6418" w:type="dxa"/>
            <w:tcBorders>
              <w:top w:val="single" w:sz="8" w:space="0" w:color="00000A"/>
              <w:left w:val="single" w:sz="8" w:space="0" w:color="00000A"/>
              <w:bottom w:val="single" w:sz="8"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b/>
                <w:bCs/>
                <w:caps/>
                <w:color w:val="000000"/>
                <w:lang w:eastAsia="es-ES"/>
              </w:rPr>
            </w:pPr>
            <w:r w:rsidRPr="00CC76AC">
              <w:rPr>
                <w:rFonts w:ascii="Arial" w:hAnsi="Arial" w:cs="Arial"/>
                <w:b/>
                <w:bCs/>
                <w:caps/>
                <w:color w:val="000000"/>
                <w:lang w:eastAsia="es-ES"/>
              </w:rPr>
              <w:t xml:space="preserve">UTILIDAD </w:t>
            </w:r>
          </w:p>
        </w:tc>
        <w:tc>
          <w:tcPr>
            <w:tcW w:w="1853" w:type="dxa"/>
            <w:tcBorders>
              <w:top w:val="single" w:sz="8" w:space="0" w:color="00000A"/>
              <w:left w:val="single" w:sz="4" w:space="0" w:color="00000A"/>
              <w:bottom w:val="single" w:sz="8"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r>
      <w:tr w:rsidR="009E61C4" w:rsidRPr="00CC76AC" w:rsidTr="00C60665">
        <w:trPr>
          <w:trHeight w:val="551"/>
        </w:trPr>
        <w:tc>
          <w:tcPr>
            <w:tcW w:w="6418" w:type="dxa"/>
            <w:tcBorders>
              <w:top w:val="single" w:sz="8" w:space="0" w:color="00000A"/>
              <w:left w:val="single" w:sz="8" w:space="0" w:color="00000A"/>
              <w:bottom w:val="single" w:sz="8"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b/>
                <w:bCs/>
                <w:caps/>
                <w:color w:val="000000"/>
                <w:lang w:eastAsia="es-ES"/>
              </w:rPr>
            </w:pPr>
            <w:r w:rsidRPr="00CC76AC">
              <w:rPr>
                <w:rFonts w:ascii="Arial" w:hAnsi="Arial" w:cs="Arial"/>
                <w:b/>
                <w:bCs/>
                <w:caps/>
                <w:color w:val="000000"/>
                <w:lang w:eastAsia="es-ES"/>
              </w:rPr>
              <w:t>TOTAL</w:t>
            </w:r>
          </w:p>
        </w:tc>
        <w:tc>
          <w:tcPr>
            <w:tcW w:w="1853" w:type="dxa"/>
            <w:tcBorders>
              <w:top w:val="single" w:sz="8" w:space="0" w:color="00000A"/>
              <w:left w:val="single" w:sz="4" w:space="0" w:color="00000A"/>
              <w:bottom w:val="single" w:sz="8"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100,00%</w:t>
            </w:r>
          </w:p>
        </w:tc>
      </w:tr>
      <w:tr w:rsidR="009E61C4" w:rsidRPr="00CC76AC" w:rsidTr="00C60665">
        <w:trPr>
          <w:trHeight w:val="447"/>
        </w:trPr>
        <w:tc>
          <w:tcPr>
            <w:tcW w:w="6418" w:type="dxa"/>
            <w:tcBorders>
              <w:top w:val="single" w:sz="8" w:space="0" w:color="00000A"/>
              <w:left w:val="single" w:sz="8" w:space="0" w:color="00000A"/>
              <w:bottom w:val="single" w:sz="8" w:space="0" w:color="00000A"/>
              <w:right w:val="single" w:sz="4" w:space="0" w:color="00000A"/>
            </w:tcBorders>
            <w:shd w:val="clear" w:color="auto" w:fill="auto"/>
            <w:tcMar>
              <w:left w:w="20" w:type="dxa"/>
            </w:tcMar>
            <w:vAlign w:val="center"/>
          </w:tcPr>
          <w:p w:rsidR="009E61C4" w:rsidRPr="00CC76AC" w:rsidRDefault="009E61C4" w:rsidP="00C60665">
            <w:pPr>
              <w:suppressAutoHyphens w:val="0"/>
              <w:jc w:val="both"/>
              <w:rPr>
                <w:rFonts w:ascii="Arial" w:hAnsi="Arial" w:cs="Arial"/>
                <w:b/>
                <w:bCs/>
                <w:caps/>
                <w:color w:val="000000"/>
                <w:lang w:eastAsia="es-ES"/>
              </w:rPr>
            </w:pPr>
            <w:r w:rsidRPr="00CC76AC">
              <w:rPr>
                <w:rFonts w:ascii="Arial" w:hAnsi="Arial" w:cs="Arial"/>
                <w:b/>
                <w:bCs/>
                <w:caps/>
                <w:color w:val="000000"/>
                <w:lang w:eastAsia="es-ES"/>
              </w:rPr>
              <w:t xml:space="preserve">PRECIO OFERTADO </w:t>
            </w:r>
          </w:p>
        </w:tc>
        <w:tc>
          <w:tcPr>
            <w:tcW w:w="1853" w:type="dxa"/>
            <w:tcBorders>
              <w:top w:val="single" w:sz="8" w:space="0" w:color="00000A"/>
              <w:left w:val="single" w:sz="4" w:space="0" w:color="00000A"/>
              <w:bottom w:val="single" w:sz="8" w:space="0" w:color="00000A"/>
              <w:right w:val="single" w:sz="4" w:space="0" w:color="00000A"/>
            </w:tcBorders>
            <w:shd w:val="clear" w:color="auto" w:fill="auto"/>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 </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bottom"/>
          </w:tcPr>
          <w:p w:rsidR="009E61C4" w:rsidRPr="00CC76AC" w:rsidRDefault="009E61C4" w:rsidP="00C60665">
            <w:pPr>
              <w:suppressAutoHyphens w:val="0"/>
              <w:jc w:val="both"/>
              <w:rPr>
                <w:rFonts w:ascii="Arial" w:hAnsi="Arial" w:cs="Arial"/>
                <w:color w:val="000000"/>
                <w:lang w:eastAsia="es-ES"/>
              </w:rPr>
            </w:pPr>
            <w:r w:rsidRPr="00CC76AC">
              <w:rPr>
                <w:rFonts w:ascii="Arial" w:hAnsi="Arial" w:cs="Arial"/>
                <w:color w:val="000000"/>
                <w:lang w:eastAsia="es-ES"/>
              </w:rPr>
              <w:t>100,00%</w:t>
            </w:r>
          </w:p>
        </w:tc>
      </w:tr>
    </w:tbl>
    <w:p w:rsidR="009E61C4" w:rsidRPr="00CC76AC" w:rsidRDefault="009E61C4" w:rsidP="009E61C4">
      <w:pPr>
        <w:jc w:val="both"/>
        <w:rPr>
          <w:rFonts w:ascii="Arial" w:hAnsi="Arial" w:cs="Arial"/>
          <w:b/>
        </w:rPr>
      </w:pPr>
    </w:p>
    <w:p w:rsidR="009E61C4" w:rsidRPr="00CC76AC" w:rsidRDefault="009E61C4" w:rsidP="009E61C4">
      <w:pPr>
        <w:jc w:val="both"/>
        <w:rPr>
          <w:rFonts w:ascii="Arial" w:hAnsi="Arial" w:cs="Arial"/>
          <w:b/>
        </w:rPr>
      </w:pPr>
    </w:p>
    <w:p w:rsidR="009E61C4" w:rsidRPr="00CC76AC" w:rsidRDefault="009E61C4" w:rsidP="009E61C4">
      <w:pPr>
        <w:jc w:val="both"/>
        <w:rPr>
          <w:rFonts w:ascii="Arial" w:hAnsi="Arial" w:cs="Arial"/>
          <w:b/>
        </w:rPr>
      </w:pPr>
    </w:p>
    <w:p w:rsidR="009E61C4" w:rsidRDefault="009E61C4" w:rsidP="009E61C4">
      <w:pPr>
        <w:jc w:val="both"/>
        <w:rPr>
          <w:rFonts w:ascii="Arial" w:hAnsi="Arial" w:cs="Arial"/>
          <w:b/>
        </w:rPr>
      </w:pPr>
    </w:p>
    <w:p w:rsidR="00AF015C" w:rsidRDefault="00AF015C" w:rsidP="009E61C4">
      <w:pPr>
        <w:jc w:val="both"/>
        <w:rPr>
          <w:rFonts w:ascii="Arial" w:hAnsi="Arial" w:cs="Arial"/>
          <w:b/>
        </w:rPr>
      </w:pPr>
    </w:p>
    <w:p w:rsidR="00B72455" w:rsidRDefault="00B72455" w:rsidP="009E61C4">
      <w:pPr>
        <w:spacing w:before="240" w:after="240"/>
        <w:jc w:val="both"/>
        <w:rPr>
          <w:rFonts w:ascii="Arial" w:hAnsi="Arial" w:cs="Arial"/>
          <w:b/>
        </w:rPr>
      </w:pPr>
    </w:p>
    <w:p w:rsidR="008341AF" w:rsidRPr="00CC76AC" w:rsidRDefault="008341AF" w:rsidP="009E61C4">
      <w:pPr>
        <w:spacing w:before="240" w:after="240"/>
        <w:jc w:val="both"/>
        <w:rPr>
          <w:rFonts w:ascii="Arial" w:hAnsi="Arial" w:cs="Arial"/>
          <w:b/>
        </w:rPr>
      </w:pPr>
    </w:p>
    <w:p w:rsidR="009E61C4" w:rsidRDefault="009E61C4" w:rsidP="009E61C4">
      <w:pPr>
        <w:suppressAutoHyphens w:val="0"/>
        <w:autoSpaceDE w:val="0"/>
        <w:autoSpaceDN w:val="0"/>
        <w:adjustRightInd w:val="0"/>
        <w:jc w:val="center"/>
        <w:rPr>
          <w:rFonts w:ascii="Arial" w:eastAsia="Droid Sans Fallback" w:hAnsi="Arial" w:cs="Arial"/>
          <w:b/>
          <w:bCs/>
          <w:color w:val="auto"/>
          <w:sz w:val="28"/>
          <w:szCs w:val="28"/>
          <w:u w:val="single"/>
          <w:lang w:val="es-UY"/>
        </w:rPr>
      </w:pPr>
      <w:r w:rsidRPr="00AF2C93">
        <w:rPr>
          <w:rFonts w:ascii="Arial" w:eastAsia="Droid Sans Fallback" w:hAnsi="Arial" w:cs="Arial"/>
          <w:b/>
          <w:bCs/>
          <w:color w:val="auto"/>
          <w:sz w:val="28"/>
          <w:szCs w:val="28"/>
          <w:u w:val="single"/>
          <w:lang w:val="es-UY"/>
        </w:rPr>
        <w:t>ANEXO IV</w:t>
      </w:r>
    </w:p>
    <w:p w:rsidR="008341AF" w:rsidRPr="00AF2C93" w:rsidRDefault="008341AF" w:rsidP="009E61C4">
      <w:pPr>
        <w:suppressAutoHyphens w:val="0"/>
        <w:autoSpaceDE w:val="0"/>
        <w:autoSpaceDN w:val="0"/>
        <w:adjustRightInd w:val="0"/>
        <w:jc w:val="center"/>
        <w:rPr>
          <w:rFonts w:ascii="Arial" w:eastAsia="Droid Sans Fallback" w:hAnsi="Arial" w:cs="Arial"/>
          <w:b/>
          <w:bCs/>
          <w:color w:val="auto"/>
          <w:sz w:val="28"/>
          <w:szCs w:val="28"/>
          <w:u w:val="single"/>
          <w:lang w:val="es-UY"/>
        </w:rPr>
      </w:pPr>
    </w:p>
    <w:p w:rsidR="009E61C4" w:rsidRPr="00CC76AC" w:rsidRDefault="009E61C4" w:rsidP="009E61C4">
      <w:pPr>
        <w:suppressAutoHyphens w:val="0"/>
        <w:autoSpaceDE w:val="0"/>
        <w:autoSpaceDN w:val="0"/>
        <w:adjustRightInd w:val="0"/>
        <w:rPr>
          <w:rFonts w:ascii="Arial" w:eastAsia="Droid Sans Fallback" w:hAnsi="Arial" w:cs="Arial"/>
          <w:b/>
          <w:bCs/>
          <w:color w:val="auto"/>
          <w:sz w:val="28"/>
          <w:szCs w:val="28"/>
          <w:lang w:val="es-UY"/>
        </w:rPr>
      </w:pPr>
      <w:r w:rsidRPr="00CC76AC">
        <w:rPr>
          <w:rFonts w:ascii="Arial" w:eastAsia="Droid Sans Fallback" w:hAnsi="Arial" w:cs="Arial"/>
          <w:b/>
          <w:bCs/>
          <w:color w:val="auto"/>
          <w:sz w:val="28"/>
          <w:szCs w:val="28"/>
          <w:lang w:val="es-UY"/>
        </w:rPr>
        <w:t>Obligaciones del Adjudicatario.</w:t>
      </w:r>
    </w:p>
    <w:p w:rsidR="009E61C4" w:rsidRPr="00CC76AC" w:rsidRDefault="009E61C4" w:rsidP="009E61C4">
      <w:pPr>
        <w:suppressAutoHyphens w:val="0"/>
        <w:autoSpaceDE w:val="0"/>
        <w:autoSpaceDN w:val="0"/>
        <w:adjustRightInd w:val="0"/>
        <w:rPr>
          <w:rFonts w:ascii="Arial" w:eastAsia="Droid Sans Fallback" w:hAnsi="Arial" w:cs="Arial"/>
          <w:b/>
          <w:bCs/>
          <w:color w:val="auto"/>
          <w:sz w:val="28"/>
          <w:szCs w:val="28"/>
          <w:lang w:val="es-UY"/>
        </w:rPr>
      </w:pPr>
    </w:p>
    <w:p w:rsidR="009E61C4" w:rsidRPr="00CC76AC" w:rsidRDefault="009E61C4" w:rsidP="009E61C4">
      <w:pPr>
        <w:suppressAutoHyphens w:val="0"/>
        <w:autoSpaceDE w:val="0"/>
        <w:autoSpaceDN w:val="0"/>
        <w:adjustRightInd w:val="0"/>
        <w:rPr>
          <w:rFonts w:ascii="Arial" w:eastAsia="Droid Sans Fallback" w:hAnsi="Arial" w:cs="Arial"/>
          <w:b/>
          <w:bCs/>
          <w:color w:val="auto"/>
          <w:sz w:val="24"/>
          <w:szCs w:val="24"/>
          <w:lang w:val="es-UY"/>
        </w:rPr>
      </w:pPr>
      <w:r w:rsidRPr="00CC76AC">
        <w:rPr>
          <w:rFonts w:ascii="Arial" w:eastAsia="Droid Sans Fallback" w:hAnsi="Arial" w:cs="Arial"/>
          <w:b/>
          <w:bCs/>
          <w:color w:val="auto"/>
          <w:sz w:val="24"/>
          <w:szCs w:val="24"/>
          <w:lang w:val="es-UY"/>
        </w:rPr>
        <w:t>Maquinarias y equipos mínimos:</w:t>
      </w:r>
    </w:p>
    <w:p w:rsidR="009E61C4" w:rsidRPr="00CC76AC" w:rsidRDefault="009E61C4" w:rsidP="009E61C4">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Aspiradora industrial</w:t>
      </w:r>
    </w:p>
    <w:p w:rsidR="009E61C4" w:rsidRPr="00CC76AC" w:rsidRDefault="009E61C4" w:rsidP="009E61C4">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Aspiradora doméstica</w:t>
      </w:r>
    </w:p>
    <w:p w:rsidR="009E61C4" w:rsidRPr="00CC76AC" w:rsidRDefault="009E61C4" w:rsidP="009E61C4">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Arneses</w:t>
      </w:r>
    </w:p>
    <w:p w:rsidR="009E61C4" w:rsidRPr="00CC76AC" w:rsidRDefault="009E61C4" w:rsidP="009E61C4">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Carro para transporte de elementos de limpieza con capacidad para 3 baldes, tres paños de piso,dos paños</w:t>
      </w:r>
    </w:p>
    <w:p w:rsidR="009E61C4" w:rsidRPr="00CC76AC" w:rsidRDefault="009E61C4" w:rsidP="009E61C4">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rejilla, jarra medidora,detergentes, elementos de higiene, 1 por equipo de trabajo.</w:t>
      </w:r>
    </w:p>
    <w:p w:rsidR="009E61C4" w:rsidRPr="00CC76AC" w:rsidRDefault="009E61C4" w:rsidP="009E61C4">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Carros contenedores para traslado de residuos comunes</w:t>
      </w:r>
    </w:p>
    <w:p w:rsidR="009E61C4" w:rsidRPr="00CC76AC" w:rsidRDefault="009E61C4" w:rsidP="009E61C4">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Carros contenedores para traslado de residuos contaminados</w:t>
      </w:r>
    </w:p>
    <w:p w:rsidR="009E61C4" w:rsidRPr="00CC76AC" w:rsidRDefault="009E61C4" w:rsidP="009E61C4">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Elementos de seguridad para protección de los empleados en tareas de riesgo de accidente.</w:t>
      </w:r>
    </w:p>
    <w:p w:rsidR="009E61C4" w:rsidRPr="00CC76AC" w:rsidRDefault="009E61C4" w:rsidP="009E61C4">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Escaleras para limpieza de vidrios y paredes.</w:t>
      </w:r>
    </w:p>
    <w:p w:rsidR="009E61C4" w:rsidRPr="00CC76AC" w:rsidRDefault="009E61C4" w:rsidP="009E61C4">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Hidrolavadora</w:t>
      </w:r>
    </w:p>
    <w:p w:rsidR="009E61C4" w:rsidRPr="00CC76AC" w:rsidRDefault="009E61C4" w:rsidP="009E61C4">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Lavadora de piso industrial</w:t>
      </w:r>
    </w:p>
    <w:p w:rsidR="009E61C4" w:rsidRPr="00CC76AC" w:rsidRDefault="009E61C4" w:rsidP="009E61C4">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Lustradora de piso industrial y silenciosa</w:t>
      </w:r>
    </w:p>
    <w:p w:rsidR="009E61C4" w:rsidRDefault="009E61C4" w:rsidP="009E61C4">
      <w:pPr>
        <w:suppressAutoHyphens w:val="0"/>
        <w:autoSpaceDE w:val="0"/>
        <w:autoSpaceDN w:val="0"/>
        <w:adjustRightInd w:val="0"/>
        <w:rPr>
          <w:rFonts w:ascii="Arial" w:eastAsia="Droid Sans Fallback" w:hAnsi="Arial" w:cs="Arial"/>
          <w:color w:val="auto"/>
          <w:lang w:val="es-UY"/>
        </w:rPr>
      </w:pPr>
      <w:r w:rsidRPr="00CC76AC">
        <w:rPr>
          <w:rFonts w:ascii="Arial" w:eastAsia="Droid Sans Fallback" w:hAnsi="Arial" w:cs="Arial"/>
          <w:color w:val="auto"/>
          <w:lang w:val="es-UY"/>
        </w:rPr>
        <w:t>Mangueras.</w:t>
      </w: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FA19FE" w:rsidRDefault="00FA19FE" w:rsidP="009E61C4">
      <w:pPr>
        <w:suppressAutoHyphens w:val="0"/>
        <w:autoSpaceDE w:val="0"/>
        <w:autoSpaceDN w:val="0"/>
        <w:adjustRightInd w:val="0"/>
        <w:rPr>
          <w:rFonts w:ascii="Arial" w:eastAsia="Droid Sans Fallback" w:hAnsi="Arial" w:cs="Arial"/>
          <w:color w:val="auto"/>
          <w:lang w:val="es-UY"/>
        </w:rPr>
      </w:pPr>
    </w:p>
    <w:p w:rsidR="00AF2C93" w:rsidRDefault="00AF2C93" w:rsidP="009E61C4">
      <w:pPr>
        <w:suppressAutoHyphens w:val="0"/>
        <w:autoSpaceDE w:val="0"/>
        <w:autoSpaceDN w:val="0"/>
        <w:adjustRightInd w:val="0"/>
        <w:rPr>
          <w:rFonts w:ascii="Arial" w:eastAsia="Droid Sans Fallback" w:hAnsi="Arial" w:cs="Arial"/>
          <w:color w:val="auto"/>
          <w:lang w:val="es-UY"/>
        </w:rPr>
      </w:pPr>
    </w:p>
    <w:p w:rsidR="00AF2C93" w:rsidRPr="00AF2C93" w:rsidRDefault="00AF2C93" w:rsidP="00AF2C93">
      <w:pPr>
        <w:suppressAutoHyphens w:val="0"/>
        <w:autoSpaceDE w:val="0"/>
        <w:autoSpaceDN w:val="0"/>
        <w:adjustRightInd w:val="0"/>
        <w:jc w:val="center"/>
        <w:rPr>
          <w:rFonts w:ascii="Arial" w:eastAsia="Droid Sans Fallback" w:hAnsi="Arial" w:cs="Arial"/>
          <w:b/>
          <w:color w:val="auto"/>
          <w:sz w:val="28"/>
          <w:szCs w:val="28"/>
          <w:u w:val="single"/>
          <w:lang w:val="es-UY"/>
        </w:rPr>
      </w:pPr>
      <w:r w:rsidRPr="00AF2C93">
        <w:rPr>
          <w:rFonts w:ascii="Arial" w:eastAsia="Droid Sans Fallback" w:hAnsi="Arial" w:cs="Arial"/>
          <w:b/>
          <w:color w:val="auto"/>
          <w:sz w:val="28"/>
          <w:szCs w:val="28"/>
          <w:u w:val="single"/>
          <w:lang w:val="es-UY"/>
        </w:rPr>
        <w:lastRenderedPageBreak/>
        <w:t>ANEXO V</w:t>
      </w:r>
    </w:p>
    <w:p w:rsidR="00AF2C93" w:rsidRPr="00AF2C93" w:rsidRDefault="00AF2C93" w:rsidP="00AF2C93">
      <w:pPr>
        <w:suppressAutoHyphens w:val="0"/>
        <w:autoSpaceDE w:val="0"/>
        <w:autoSpaceDN w:val="0"/>
        <w:adjustRightInd w:val="0"/>
        <w:jc w:val="center"/>
        <w:rPr>
          <w:rFonts w:ascii="Arial" w:eastAsia="Droid Sans Fallback" w:hAnsi="Arial" w:cs="Arial"/>
          <w:b/>
          <w:color w:val="auto"/>
          <w:sz w:val="28"/>
          <w:szCs w:val="28"/>
          <w:u w:val="single"/>
          <w:lang w:val="es-UY"/>
        </w:rPr>
      </w:pPr>
    </w:p>
    <w:p w:rsidR="00AF2C93" w:rsidRPr="00AF2C93" w:rsidRDefault="00AF2C93" w:rsidP="00AF2C93">
      <w:pPr>
        <w:suppressAutoHyphens w:val="0"/>
        <w:autoSpaceDE w:val="0"/>
        <w:autoSpaceDN w:val="0"/>
        <w:adjustRightInd w:val="0"/>
        <w:rPr>
          <w:rFonts w:ascii="Arial" w:eastAsia="Droid Sans Fallback" w:hAnsi="Arial" w:cs="Arial"/>
          <w:b/>
          <w:color w:val="auto"/>
          <w:sz w:val="28"/>
          <w:szCs w:val="28"/>
          <w:lang w:val="es-UY"/>
        </w:rPr>
      </w:pPr>
      <w:r>
        <w:rPr>
          <w:rFonts w:ascii="Arial" w:eastAsia="Droid Sans Fallback" w:hAnsi="Arial" w:cs="Arial"/>
          <w:b/>
          <w:color w:val="auto"/>
          <w:sz w:val="28"/>
          <w:szCs w:val="28"/>
          <w:lang w:val="es-UY"/>
        </w:rPr>
        <w:t>En función de las necesidades del Servicio.</w:t>
      </w:r>
    </w:p>
    <w:p w:rsidR="009E61C4" w:rsidRPr="00CC76AC" w:rsidRDefault="009E61C4" w:rsidP="009E61C4">
      <w:pPr>
        <w:suppressAutoHyphens w:val="0"/>
        <w:autoSpaceDE w:val="0"/>
        <w:autoSpaceDN w:val="0"/>
        <w:adjustRightInd w:val="0"/>
        <w:rPr>
          <w:rFonts w:ascii="Arial" w:eastAsia="Droid Sans Fallback" w:hAnsi="Arial" w:cs="Arial"/>
          <w:color w:val="auto"/>
          <w:lang w:val="es-UY"/>
        </w:rPr>
      </w:pPr>
    </w:p>
    <w:p w:rsidR="009E61C4" w:rsidRDefault="008E06C7" w:rsidP="009E61C4">
      <w:pPr>
        <w:suppressAutoHyphens w:val="0"/>
        <w:autoSpaceDE w:val="0"/>
        <w:autoSpaceDN w:val="0"/>
        <w:adjustRightInd w:val="0"/>
        <w:rPr>
          <w:rFonts w:ascii="Arial" w:eastAsia="Droid Sans Fallback" w:hAnsi="Arial" w:cs="Arial"/>
          <w:b/>
          <w:bCs/>
          <w:color w:val="auto"/>
          <w:lang w:val="es-UY"/>
        </w:rPr>
      </w:pPr>
      <w:r>
        <w:rPr>
          <w:rFonts w:ascii="Arial" w:eastAsia="Droid Sans Fallback" w:hAnsi="Arial" w:cs="Arial"/>
          <w:b/>
          <w:bCs/>
          <w:color w:val="auto"/>
          <w:lang w:val="es-UY"/>
        </w:rPr>
        <w:t>De las Condiciones del servicio y Cronograma de limpieza</w:t>
      </w:r>
    </w:p>
    <w:p w:rsidR="008E06C7" w:rsidRDefault="008E06C7" w:rsidP="008E06C7">
      <w:pPr>
        <w:pStyle w:val="Sangradetextonormal"/>
        <w:tabs>
          <w:tab w:val="right" w:pos="9638"/>
        </w:tabs>
        <w:spacing w:after="120"/>
        <w:ind w:left="0" w:firstLine="0"/>
        <w:jc w:val="center"/>
        <w:rPr>
          <w:b/>
          <w:bCs/>
          <w:i/>
          <w:iCs/>
          <w:caps/>
          <w:color w:val="auto"/>
          <w:sz w:val="24"/>
          <w:szCs w:val="24"/>
          <w:u w:val="single"/>
        </w:rPr>
      </w:pPr>
    </w:p>
    <w:p w:rsidR="008E06C7" w:rsidRPr="00CC76AC" w:rsidRDefault="008E06C7" w:rsidP="008E06C7">
      <w:pPr>
        <w:pStyle w:val="Sangradetextonormal"/>
        <w:tabs>
          <w:tab w:val="right" w:pos="9638"/>
        </w:tabs>
        <w:spacing w:after="120"/>
        <w:ind w:left="0" w:firstLine="0"/>
        <w:rPr>
          <w:color w:val="auto"/>
          <w:sz w:val="24"/>
          <w:szCs w:val="24"/>
        </w:rPr>
      </w:pPr>
      <w:r w:rsidRPr="00CC76AC">
        <w:rPr>
          <w:b/>
          <w:bCs/>
          <w:i/>
          <w:iCs/>
          <w:caps/>
          <w:color w:val="auto"/>
          <w:sz w:val="24"/>
          <w:szCs w:val="24"/>
          <w:u w:val="single"/>
        </w:rPr>
        <w:t xml:space="preserve">DESCRIPCION DE TAREAS: </w:t>
      </w:r>
      <w:r w:rsidRPr="00CC76AC">
        <w:rPr>
          <w:i/>
          <w:iCs/>
          <w:color w:val="auto"/>
          <w:sz w:val="24"/>
          <w:szCs w:val="24"/>
        </w:rPr>
        <w:t xml:space="preserve"> </w:t>
      </w:r>
    </w:p>
    <w:p w:rsidR="008E06C7" w:rsidRPr="00CC76AC" w:rsidRDefault="008E06C7" w:rsidP="008E06C7">
      <w:pPr>
        <w:pStyle w:val="Textoindependiente"/>
        <w:tabs>
          <w:tab w:val="left" w:pos="360"/>
          <w:tab w:val="right" w:pos="9638"/>
        </w:tabs>
        <w:rPr>
          <w:rFonts w:ascii="Arial" w:hAnsi="Arial" w:cs="Arial"/>
          <w:color w:val="auto"/>
          <w:szCs w:val="24"/>
        </w:rPr>
      </w:pPr>
    </w:p>
    <w:p w:rsidR="008E06C7" w:rsidRPr="00CC76AC" w:rsidRDefault="008E06C7" w:rsidP="008E06C7">
      <w:pPr>
        <w:numPr>
          <w:ilvl w:val="0"/>
          <w:numId w:val="7"/>
        </w:numPr>
        <w:ind w:right="-24"/>
        <w:jc w:val="both"/>
        <w:rPr>
          <w:rFonts w:ascii="Arial" w:eastAsia="SimSun" w:hAnsi="Arial" w:cs="Arial"/>
          <w:color w:val="auto"/>
          <w:sz w:val="24"/>
          <w:szCs w:val="24"/>
          <w:lang w:val="es-UY" w:eastAsia="hi-IN" w:bidi="hi-IN"/>
        </w:rPr>
      </w:pPr>
      <w:r w:rsidRPr="00CC76AC">
        <w:rPr>
          <w:rFonts w:ascii="Arial" w:eastAsia="SimSun" w:hAnsi="Arial" w:cs="Arial"/>
          <w:b/>
          <w:color w:val="auto"/>
          <w:sz w:val="24"/>
          <w:szCs w:val="24"/>
          <w:u w:val="single"/>
          <w:lang w:val="es-UY" w:eastAsia="hi-IN" w:bidi="hi-IN"/>
        </w:rPr>
        <w:t>SERVICIO  DE LIMPIEZA DIARIO</w:t>
      </w:r>
      <w:r w:rsidRPr="00CC76AC">
        <w:rPr>
          <w:rFonts w:ascii="Arial" w:eastAsia="SimSun" w:hAnsi="Arial" w:cs="Arial"/>
          <w:color w:val="auto"/>
          <w:sz w:val="24"/>
          <w:szCs w:val="24"/>
          <w:lang w:val="es-UY" w:eastAsia="hi-IN" w:bidi="hi-IN"/>
        </w:rPr>
        <w:t xml:space="preserve">: </w:t>
      </w:r>
    </w:p>
    <w:p w:rsidR="008E06C7" w:rsidRPr="00CC76AC" w:rsidRDefault="008E06C7" w:rsidP="008E06C7">
      <w:pPr>
        <w:ind w:right="-24"/>
        <w:jc w:val="both"/>
        <w:rPr>
          <w:rFonts w:ascii="Arial" w:eastAsia="SimSun" w:hAnsi="Arial" w:cs="Arial"/>
          <w:color w:val="auto"/>
          <w:sz w:val="24"/>
          <w:szCs w:val="24"/>
          <w:lang w:val="es-UY" w:eastAsia="hi-IN" w:bidi="hi-IN"/>
        </w:rPr>
      </w:pPr>
    </w:p>
    <w:p w:rsidR="008E06C7" w:rsidRPr="00CC76AC" w:rsidRDefault="008E06C7" w:rsidP="008E06C7">
      <w:pPr>
        <w:numPr>
          <w:ilvl w:val="1"/>
          <w:numId w:val="7"/>
        </w:numPr>
        <w:ind w:right="-24"/>
        <w:jc w:val="both"/>
        <w:rPr>
          <w:rFonts w:ascii="Arial" w:eastAsia="SimSun" w:hAnsi="Arial" w:cs="Arial"/>
          <w:color w:val="auto"/>
          <w:sz w:val="24"/>
          <w:szCs w:val="24"/>
          <w:lang w:val="es-UY" w:eastAsia="hi-IN" w:bidi="hi-IN"/>
        </w:rPr>
      </w:pPr>
      <w:r w:rsidRPr="00CC76AC">
        <w:rPr>
          <w:rFonts w:ascii="Arial" w:eastAsia="SimSun" w:hAnsi="Arial" w:cs="Arial"/>
          <w:b/>
          <w:color w:val="auto"/>
          <w:sz w:val="24"/>
          <w:szCs w:val="24"/>
          <w:u w:val="single"/>
          <w:lang w:val="es-UY" w:eastAsia="hi-IN" w:bidi="hi-IN"/>
        </w:rPr>
        <w:t>Áreas administrativas</w:t>
      </w:r>
      <w:r w:rsidRPr="00CC76AC">
        <w:rPr>
          <w:rFonts w:ascii="Arial" w:eastAsia="SimSun" w:hAnsi="Arial" w:cs="Arial"/>
          <w:color w:val="auto"/>
          <w:sz w:val="24"/>
          <w:szCs w:val="24"/>
          <w:lang w:val="es-UY" w:eastAsia="hi-IN" w:bidi="hi-IN"/>
        </w:rPr>
        <w:t>: Higiene de pisos, escaleras, rampas, equipamiento  y mobiliario de oficina (escritorios y sillas). La recolección de residuos sanitarios, de papeleras,  limpieza de los vidrios de las puertas de acceso, ventanillas de atención al público  deberán limpiarse dos veces por día o las veces que se requiera según las necesidades de los servicios.</w:t>
      </w:r>
      <w:r>
        <w:rPr>
          <w:rFonts w:ascii="Arial" w:eastAsia="SimSun" w:hAnsi="Arial" w:cs="Arial"/>
          <w:color w:val="auto"/>
          <w:sz w:val="24"/>
          <w:szCs w:val="24"/>
          <w:lang w:val="es-UY" w:eastAsia="hi-IN" w:bidi="hi-IN"/>
        </w:rPr>
        <w:t>--------------------------------------------------------------------</w:t>
      </w:r>
    </w:p>
    <w:p w:rsidR="008E06C7" w:rsidRDefault="008E06C7" w:rsidP="008E06C7">
      <w:pPr>
        <w:numPr>
          <w:ilvl w:val="1"/>
          <w:numId w:val="7"/>
        </w:numPr>
        <w:ind w:right="-24"/>
        <w:jc w:val="both"/>
        <w:rPr>
          <w:rFonts w:ascii="Arial" w:eastAsia="SimSun" w:hAnsi="Arial" w:cs="Arial"/>
          <w:color w:val="auto"/>
          <w:sz w:val="24"/>
          <w:szCs w:val="24"/>
          <w:lang w:val="es-UY" w:eastAsia="hi-IN" w:bidi="hi-IN"/>
        </w:rPr>
      </w:pPr>
      <w:r w:rsidRPr="00CC76AC">
        <w:rPr>
          <w:rFonts w:ascii="Arial" w:eastAsia="SimSun" w:hAnsi="Arial" w:cs="Arial"/>
          <w:b/>
          <w:color w:val="auto"/>
          <w:sz w:val="24"/>
          <w:szCs w:val="24"/>
          <w:u w:val="single"/>
          <w:lang w:val="es-UY" w:eastAsia="hi-IN" w:bidi="hi-IN"/>
        </w:rPr>
        <w:t>Áreas asistenciales</w:t>
      </w:r>
      <w:r w:rsidRPr="00CC76AC">
        <w:rPr>
          <w:rFonts w:ascii="Arial" w:eastAsia="SimSun" w:hAnsi="Arial" w:cs="Arial"/>
          <w:color w:val="auto"/>
          <w:sz w:val="24"/>
          <w:szCs w:val="24"/>
          <w:lang w:val="es-UY" w:eastAsia="hi-IN" w:bidi="hi-IN"/>
        </w:rPr>
        <w:t xml:space="preserve">: higiene de pisos, mesadas y mobiliario de oficina (escritorios y sillas), mobiliario para procedimientos sanitarios esenciales, vidrios de puertas de acceso, limpieza de ventanillas de atención al público, recolección y traslado de residuos sanitarios contaminados y comunes a su depósito final (los mismos deberán ser transportados en recipientes adecuados y los operarios correctamente protegidos según Decreto 586/2009 del M.S.P.). </w:t>
      </w:r>
      <w:r>
        <w:rPr>
          <w:rFonts w:ascii="Arial" w:eastAsia="SimSun" w:hAnsi="Arial" w:cs="Arial"/>
          <w:color w:val="auto"/>
          <w:sz w:val="24"/>
          <w:szCs w:val="24"/>
          <w:lang w:val="es-UY" w:eastAsia="hi-IN" w:bidi="hi-IN"/>
        </w:rPr>
        <w:t>----------------------------------------------</w:t>
      </w:r>
    </w:p>
    <w:p w:rsidR="008E06C7" w:rsidRPr="008E06C7" w:rsidRDefault="008E06C7" w:rsidP="008E06C7">
      <w:pPr>
        <w:ind w:right="-24"/>
        <w:jc w:val="both"/>
        <w:rPr>
          <w:rFonts w:ascii="Arial" w:eastAsia="SimSun" w:hAnsi="Arial" w:cs="Arial"/>
          <w:color w:val="auto"/>
          <w:sz w:val="24"/>
          <w:szCs w:val="24"/>
          <w:u w:val="single"/>
          <w:lang w:val="es-UY" w:eastAsia="hi-IN" w:bidi="hi-IN"/>
        </w:rPr>
      </w:pPr>
    </w:p>
    <w:p w:rsidR="008E06C7" w:rsidRPr="008E06C7" w:rsidRDefault="008E06C7" w:rsidP="008E06C7">
      <w:pPr>
        <w:pStyle w:val="Prrafodelista"/>
        <w:numPr>
          <w:ilvl w:val="1"/>
          <w:numId w:val="7"/>
        </w:numPr>
        <w:suppressAutoHyphens w:val="0"/>
        <w:autoSpaceDE w:val="0"/>
        <w:autoSpaceDN w:val="0"/>
        <w:adjustRightInd w:val="0"/>
        <w:rPr>
          <w:rFonts w:ascii="Arial" w:eastAsia="Droid Sans Fallback" w:hAnsi="Arial" w:cs="Arial"/>
          <w:color w:val="auto"/>
          <w:sz w:val="24"/>
          <w:szCs w:val="24"/>
          <w:lang w:val="es-UY"/>
        </w:rPr>
      </w:pPr>
      <w:r w:rsidRPr="008E06C7">
        <w:rPr>
          <w:rFonts w:ascii="Arial" w:eastAsia="Droid Sans Fallback" w:hAnsi="Arial" w:cs="Arial"/>
          <w:b/>
          <w:bCs/>
          <w:color w:val="auto"/>
          <w:sz w:val="24"/>
          <w:szCs w:val="24"/>
          <w:u w:val="single"/>
          <w:lang w:val="es-UY"/>
        </w:rPr>
        <w:t>Servicios especiales</w:t>
      </w:r>
      <w:r w:rsidRPr="008E06C7">
        <w:rPr>
          <w:rFonts w:ascii="Arial" w:eastAsia="Droid Sans Fallback" w:hAnsi="Arial" w:cs="Arial"/>
          <w:color w:val="auto"/>
          <w:sz w:val="24"/>
          <w:szCs w:val="24"/>
          <w:u w:val="single"/>
          <w:lang w:val="es-UY"/>
        </w:rPr>
        <w:t>:</w:t>
      </w:r>
      <w:r w:rsidRPr="008E06C7">
        <w:rPr>
          <w:rFonts w:ascii="Arial" w:eastAsia="Droid Sans Fallback" w:hAnsi="Arial" w:cs="Arial"/>
          <w:color w:val="auto"/>
          <w:lang w:val="es-UY"/>
        </w:rPr>
        <w:t xml:space="preserve"> </w:t>
      </w:r>
      <w:r w:rsidRPr="008E06C7">
        <w:rPr>
          <w:rFonts w:ascii="Arial" w:eastAsia="Droid Sans Fallback" w:hAnsi="Arial" w:cs="Arial"/>
          <w:color w:val="auto"/>
          <w:sz w:val="24"/>
          <w:szCs w:val="24"/>
          <w:lang w:val="es-UY"/>
        </w:rPr>
        <w:t>Emergencia y baños (detallar)</w:t>
      </w:r>
    </w:p>
    <w:p w:rsidR="008E06C7" w:rsidRDefault="008E06C7" w:rsidP="008E06C7">
      <w:pPr>
        <w:suppressAutoHyphens w:val="0"/>
        <w:autoSpaceDE w:val="0"/>
        <w:autoSpaceDN w:val="0"/>
        <w:adjustRightInd w:val="0"/>
        <w:ind w:left="709"/>
        <w:rPr>
          <w:rFonts w:ascii="Arial" w:eastAsia="Droid Sans Fallback" w:hAnsi="Arial" w:cs="Arial"/>
          <w:color w:val="auto"/>
          <w:sz w:val="24"/>
          <w:szCs w:val="24"/>
          <w:lang w:val="es-UY"/>
        </w:rPr>
      </w:pPr>
      <w:r w:rsidRPr="008E06C7">
        <w:rPr>
          <w:rFonts w:ascii="Arial" w:eastAsia="Droid Sans Fallback" w:hAnsi="Arial" w:cs="Arial"/>
          <w:color w:val="auto"/>
          <w:sz w:val="24"/>
          <w:szCs w:val="24"/>
          <w:lang w:val="es-UY"/>
        </w:rPr>
        <w:t>Ejemplo: limpieza las 24 horas edl día,todos los días del año,aplicándose las cond</w:t>
      </w:r>
      <w:r w:rsidRPr="008E06C7">
        <w:rPr>
          <w:rFonts w:ascii="Arial" w:eastAsia="Droid Sans Fallback" w:hAnsi="Arial" w:cs="Arial"/>
          <w:color w:val="auto"/>
          <w:sz w:val="24"/>
          <w:szCs w:val="24"/>
          <w:lang w:val="es-UY"/>
        </w:rPr>
        <w:t>i</w:t>
      </w:r>
      <w:r w:rsidRPr="008E06C7">
        <w:rPr>
          <w:rFonts w:ascii="Arial" w:eastAsia="Droid Sans Fallback" w:hAnsi="Arial" w:cs="Arial"/>
          <w:color w:val="auto"/>
          <w:sz w:val="24"/>
          <w:szCs w:val="24"/>
          <w:lang w:val="es-UY"/>
        </w:rPr>
        <w:t>ciones generales</w:t>
      </w:r>
      <w:r>
        <w:rPr>
          <w:rFonts w:ascii="Arial" w:eastAsia="Droid Sans Fallback" w:hAnsi="Arial" w:cs="Arial"/>
          <w:color w:val="auto"/>
          <w:sz w:val="24"/>
          <w:szCs w:val="24"/>
          <w:lang w:val="es-UY"/>
        </w:rPr>
        <w:t xml:space="preserve"> </w:t>
      </w:r>
      <w:r w:rsidRPr="008E06C7">
        <w:rPr>
          <w:rFonts w:ascii="Arial" w:eastAsia="Droid Sans Fallback" w:hAnsi="Arial" w:cs="Arial"/>
          <w:color w:val="auto"/>
          <w:sz w:val="24"/>
          <w:szCs w:val="24"/>
          <w:lang w:val="es-UY"/>
        </w:rPr>
        <w:t>descriptas anteriormente en los detalles de salas de internación y directrices de la UE</w:t>
      </w:r>
    </w:p>
    <w:p w:rsidR="008E06C7" w:rsidRDefault="008E06C7" w:rsidP="008E06C7">
      <w:pPr>
        <w:suppressAutoHyphens w:val="0"/>
        <w:autoSpaceDE w:val="0"/>
        <w:autoSpaceDN w:val="0"/>
        <w:adjustRightInd w:val="0"/>
        <w:ind w:left="709"/>
        <w:rPr>
          <w:rFonts w:ascii="Arial" w:eastAsia="Droid Sans Fallback" w:hAnsi="Arial" w:cs="Arial"/>
          <w:color w:val="auto"/>
          <w:sz w:val="24"/>
          <w:szCs w:val="24"/>
          <w:lang w:val="es-UY"/>
        </w:rPr>
      </w:pPr>
    </w:p>
    <w:p w:rsidR="008E06C7" w:rsidRPr="008E06C7" w:rsidRDefault="008E06C7" w:rsidP="008E06C7">
      <w:pPr>
        <w:numPr>
          <w:ilvl w:val="1"/>
          <w:numId w:val="7"/>
        </w:numPr>
        <w:ind w:right="-24"/>
        <w:jc w:val="both"/>
        <w:rPr>
          <w:rFonts w:ascii="Arial" w:eastAsia="SimSun" w:hAnsi="Arial" w:cs="Arial"/>
          <w:color w:val="auto"/>
          <w:sz w:val="24"/>
          <w:szCs w:val="24"/>
          <w:lang w:val="es-UY" w:eastAsia="hi-IN" w:bidi="hi-IN"/>
        </w:rPr>
      </w:pPr>
      <w:r w:rsidRPr="008E06C7">
        <w:rPr>
          <w:rFonts w:ascii="Arial" w:eastAsia="SimSun" w:hAnsi="Arial" w:cs="Arial"/>
          <w:color w:val="auto"/>
          <w:sz w:val="24"/>
          <w:szCs w:val="24"/>
          <w:lang w:val="es-UY" w:eastAsia="hi-IN" w:bidi="hi-IN"/>
        </w:rPr>
        <w:t xml:space="preserve"> </w:t>
      </w:r>
      <w:r w:rsidRPr="008E06C7">
        <w:rPr>
          <w:rFonts w:ascii="Arial" w:eastAsia="SimSun" w:hAnsi="Arial" w:cs="Arial"/>
          <w:b/>
          <w:color w:val="auto"/>
          <w:sz w:val="24"/>
          <w:szCs w:val="24"/>
          <w:u w:val="single"/>
          <w:lang w:val="es-UY" w:eastAsia="hi-IN" w:bidi="hi-IN"/>
        </w:rPr>
        <w:t>Departamento de Alimentación</w:t>
      </w:r>
      <w:r w:rsidRPr="008E06C7">
        <w:rPr>
          <w:rFonts w:ascii="Arial" w:eastAsia="SimSun" w:hAnsi="Arial" w:cs="Arial"/>
          <w:color w:val="auto"/>
          <w:sz w:val="24"/>
          <w:szCs w:val="24"/>
          <w:lang w:val="es-UY" w:eastAsia="hi-IN" w:bidi="hi-IN"/>
        </w:rPr>
        <w:t>: sin perjuicio de la limpieza diaria,se deberà realizar una limpieza general en techos,paredes,ventanas,graseras,extractores (no cámaras) campana,puertas,mamparas,etc, de acuerdo a pautas establecidas por la Nta.Encargada del Departamento.</w:t>
      </w:r>
    </w:p>
    <w:p w:rsidR="008E06C7" w:rsidRPr="008E06C7" w:rsidRDefault="008E06C7" w:rsidP="008E06C7">
      <w:pPr>
        <w:ind w:left="360" w:right="-24"/>
        <w:jc w:val="both"/>
        <w:rPr>
          <w:rFonts w:ascii="Arial" w:eastAsia="SimSun" w:hAnsi="Arial" w:cs="Arial"/>
          <w:color w:val="auto"/>
          <w:sz w:val="24"/>
          <w:szCs w:val="24"/>
          <w:lang w:val="es-UY" w:eastAsia="hi-IN" w:bidi="hi-IN"/>
        </w:rPr>
      </w:pPr>
    </w:p>
    <w:p w:rsidR="008E06C7" w:rsidRPr="008E06C7" w:rsidRDefault="008E06C7" w:rsidP="008E06C7">
      <w:pPr>
        <w:numPr>
          <w:ilvl w:val="1"/>
          <w:numId w:val="7"/>
        </w:numPr>
        <w:ind w:right="-24"/>
        <w:jc w:val="both"/>
        <w:rPr>
          <w:rFonts w:ascii="Arial" w:eastAsia="SimSun" w:hAnsi="Arial" w:cs="Arial"/>
          <w:color w:val="auto"/>
          <w:sz w:val="24"/>
          <w:szCs w:val="24"/>
          <w:lang w:val="es-UY" w:eastAsia="hi-IN" w:bidi="hi-IN"/>
        </w:rPr>
      </w:pPr>
      <w:r w:rsidRPr="008E06C7">
        <w:rPr>
          <w:rFonts w:ascii="Arial" w:eastAsia="SimSun" w:hAnsi="Arial" w:cs="Arial"/>
          <w:b/>
          <w:color w:val="auto"/>
          <w:sz w:val="24"/>
          <w:szCs w:val="24"/>
          <w:u w:val="single"/>
          <w:lang w:val="es-UY" w:eastAsia="hi-IN" w:bidi="hi-IN"/>
        </w:rPr>
        <w:t>Departamento de Lavnderia:</w:t>
      </w:r>
      <w:r w:rsidRPr="008E06C7">
        <w:rPr>
          <w:rFonts w:ascii="Arial" w:eastAsia="SimSun" w:hAnsi="Arial" w:cs="Arial"/>
          <w:color w:val="auto"/>
          <w:sz w:val="24"/>
          <w:szCs w:val="24"/>
          <w:lang w:val="es-UY" w:eastAsia="hi-IN" w:bidi="hi-IN"/>
        </w:rPr>
        <w:t xml:space="preserve"> sin perjuicio de la limpieza diaria,se deberà realizar una limpieza general en techos,paredes,ventanas,puertas, etc  de acuerdo a pautas establecidas por la Nta.Encargada del Departamento.</w:t>
      </w:r>
    </w:p>
    <w:p w:rsidR="008E06C7" w:rsidRPr="00CC76AC" w:rsidRDefault="008E06C7" w:rsidP="008E06C7">
      <w:pPr>
        <w:ind w:right="-24"/>
        <w:jc w:val="both"/>
        <w:rPr>
          <w:rFonts w:ascii="Arial" w:eastAsia="SimSun" w:hAnsi="Arial" w:cs="Arial"/>
          <w:color w:val="auto"/>
          <w:sz w:val="24"/>
          <w:szCs w:val="24"/>
          <w:lang w:val="es-UY" w:eastAsia="hi-IN" w:bidi="hi-IN"/>
        </w:rPr>
      </w:pPr>
    </w:p>
    <w:p w:rsidR="008E06C7" w:rsidRDefault="008E06C7" w:rsidP="008E06C7">
      <w:pPr>
        <w:numPr>
          <w:ilvl w:val="1"/>
          <w:numId w:val="7"/>
        </w:numPr>
        <w:ind w:right="-24"/>
        <w:jc w:val="both"/>
        <w:rPr>
          <w:rFonts w:ascii="Arial" w:eastAsia="SimSun" w:hAnsi="Arial" w:cs="Arial"/>
          <w:color w:val="auto"/>
          <w:sz w:val="24"/>
          <w:szCs w:val="24"/>
          <w:lang w:val="es-UY" w:eastAsia="hi-IN" w:bidi="hi-IN"/>
        </w:rPr>
      </w:pPr>
      <w:r w:rsidRPr="00CC76AC">
        <w:rPr>
          <w:rFonts w:ascii="Arial" w:eastAsia="SimSun" w:hAnsi="Arial" w:cs="Arial"/>
          <w:b/>
          <w:color w:val="auto"/>
          <w:sz w:val="24"/>
          <w:szCs w:val="24"/>
          <w:u w:val="single"/>
          <w:lang w:val="es-UY" w:eastAsia="hi-IN" w:bidi="hi-IN"/>
        </w:rPr>
        <w:t>Área de espacios exteriores</w:t>
      </w:r>
      <w:r w:rsidRPr="00CC76AC">
        <w:rPr>
          <w:rFonts w:ascii="Arial" w:eastAsia="SimSun" w:hAnsi="Arial" w:cs="Arial"/>
          <w:color w:val="auto"/>
          <w:sz w:val="24"/>
          <w:szCs w:val="24"/>
          <w:lang w:val="es-UY" w:eastAsia="hi-IN" w:bidi="hi-IN"/>
        </w:rPr>
        <w:t>: barrido de todas las veredas y patios extracción de colillas y residuos barridos de las áreas públicas (hojas, bolsas, papeles, etc., se deberán eliminar manchas y residuos adheridos a las superficies exteriores.</w:t>
      </w:r>
      <w:r>
        <w:rPr>
          <w:rFonts w:ascii="Arial" w:eastAsia="SimSun" w:hAnsi="Arial" w:cs="Arial"/>
          <w:color w:val="auto"/>
          <w:sz w:val="24"/>
          <w:szCs w:val="24"/>
          <w:lang w:val="es-UY" w:eastAsia="hi-IN" w:bidi="hi-IN"/>
        </w:rPr>
        <w:t>----------</w:t>
      </w:r>
    </w:p>
    <w:p w:rsidR="008E06C7" w:rsidRDefault="008E06C7" w:rsidP="008E06C7">
      <w:pPr>
        <w:pStyle w:val="Prrafodelista"/>
        <w:rPr>
          <w:rFonts w:ascii="Arial" w:eastAsia="Droid Sans Fallback" w:hAnsi="Arial" w:cs="Arial"/>
          <w:b/>
          <w:bCs/>
          <w:color w:val="auto"/>
          <w:sz w:val="24"/>
          <w:szCs w:val="24"/>
          <w:u w:val="single"/>
          <w:lang w:val="es-UY"/>
        </w:rPr>
      </w:pPr>
    </w:p>
    <w:p w:rsidR="008E06C7" w:rsidRPr="008E06C7" w:rsidRDefault="008E06C7" w:rsidP="008E06C7">
      <w:pPr>
        <w:numPr>
          <w:ilvl w:val="1"/>
          <w:numId w:val="7"/>
        </w:numPr>
        <w:ind w:right="-24"/>
        <w:jc w:val="both"/>
        <w:rPr>
          <w:rFonts w:ascii="Arial" w:eastAsia="SimSun" w:hAnsi="Arial" w:cs="Arial"/>
          <w:color w:val="auto"/>
          <w:sz w:val="24"/>
          <w:szCs w:val="24"/>
          <w:lang w:val="es-UY" w:eastAsia="hi-IN" w:bidi="hi-IN"/>
        </w:rPr>
      </w:pPr>
      <w:r w:rsidRPr="008E06C7">
        <w:rPr>
          <w:rFonts w:ascii="Arial" w:eastAsia="Droid Sans Fallback" w:hAnsi="Arial" w:cs="Arial"/>
          <w:b/>
          <w:bCs/>
          <w:color w:val="auto"/>
          <w:sz w:val="24"/>
          <w:szCs w:val="24"/>
          <w:u w:val="single"/>
          <w:lang w:val="es-UY"/>
        </w:rPr>
        <w:t>Cuartos médicos</w:t>
      </w:r>
      <w:r w:rsidRPr="008E06C7">
        <w:rPr>
          <w:rFonts w:ascii="Arial" w:eastAsia="Droid Sans Fallback" w:hAnsi="Arial" w:cs="Arial"/>
          <w:color w:val="auto"/>
          <w:sz w:val="24"/>
          <w:szCs w:val="24"/>
          <w:u w:val="single"/>
          <w:lang w:val="es-UY"/>
        </w:rPr>
        <w:t>:</w:t>
      </w:r>
      <w:r w:rsidRPr="008E06C7">
        <w:rPr>
          <w:rFonts w:ascii="Arial" w:eastAsia="Droid Sans Fallback" w:hAnsi="Arial" w:cs="Arial"/>
          <w:color w:val="auto"/>
          <w:sz w:val="24"/>
          <w:szCs w:val="24"/>
          <w:lang w:val="es-UY"/>
        </w:rPr>
        <w:t xml:space="preserve"> Limpieza general,cambio y tendido de ropa de cama,toalla,jabón,</w:t>
      </w:r>
    </w:p>
    <w:p w:rsidR="008E06C7" w:rsidRDefault="008E06C7" w:rsidP="008E06C7">
      <w:pPr>
        <w:ind w:left="720" w:right="-24"/>
        <w:jc w:val="both"/>
        <w:rPr>
          <w:rFonts w:ascii="Arial" w:eastAsia="SimSun" w:hAnsi="Arial" w:cs="Arial"/>
          <w:color w:val="auto"/>
          <w:sz w:val="24"/>
          <w:szCs w:val="24"/>
          <w:lang w:val="es-UY" w:eastAsia="hi-IN" w:bidi="hi-IN"/>
        </w:rPr>
      </w:pPr>
    </w:p>
    <w:p w:rsidR="008E06C7" w:rsidRDefault="008E06C7" w:rsidP="008E06C7">
      <w:pPr>
        <w:pStyle w:val="Prrafodelista"/>
        <w:rPr>
          <w:rFonts w:ascii="Arial" w:eastAsia="SimSun" w:hAnsi="Arial" w:cs="Arial"/>
          <w:color w:val="auto"/>
          <w:sz w:val="24"/>
          <w:szCs w:val="24"/>
          <w:lang w:val="es-UY" w:eastAsia="hi-IN" w:bidi="hi-IN"/>
        </w:rPr>
      </w:pPr>
    </w:p>
    <w:p w:rsidR="008E06C7" w:rsidRPr="00CC76AC" w:rsidRDefault="008E06C7" w:rsidP="008E06C7">
      <w:pPr>
        <w:ind w:left="720" w:right="-24"/>
        <w:jc w:val="both"/>
        <w:rPr>
          <w:rFonts w:ascii="Arial" w:eastAsia="SimSun" w:hAnsi="Arial" w:cs="Arial"/>
          <w:color w:val="auto"/>
          <w:sz w:val="24"/>
          <w:szCs w:val="24"/>
          <w:lang w:val="es-UY" w:eastAsia="hi-IN" w:bidi="hi-IN"/>
        </w:rPr>
      </w:pPr>
    </w:p>
    <w:p w:rsidR="008E06C7" w:rsidRPr="00CC76AC" w:rsidRDefault="008E06C7" w:rsidP="008E06C7">
      <w:pPr>
        <w:ind w:left="720" w:right="-24"/>
        <w:jc w:val="both"/>
        <w:rPr>
          <w:rFonts w:ascii="Arial" w:eastAsia="SimSun" w:hAnsi="Arial" w:cs="Arial"/>
          <w:color w:val="auto"/>
          <w:sz w:val="24"/>
          <w:szCs w:val="24"/>
          <w:lang w:val="es-UY" w:eastAsia="hi-IN" w:bidi="hi-IN"/>
        </w:rPr>
      </w:pPr>
    </w:p>
    <w:p w:rsidR="008E06C7" w:rsidRPr="00CC76AC" w:rsidRDefault="008E06C7" w:rsidP="008E06C7">
      <w:pPr>
        <w:numPr>
          <w:ilvl w:val="0"/>
          <w:numId w:val="7"/>
        </w:numPr>
        <w:ind w:right="-24"/>
        <w:jc w:val="both"/>
        <w:rPr>
          <w:rFonts w:ascii="Arial" w:hAnsi="Arial" w:cs="Arial"/>
          <w:b/>
          <w:color w:val="auto"/>
          <w:sz w:val="24"/>
          <w:szCs w:val="24"/>
        </w:rPr>
      </w:pPr>
      <w:r w:rsidRPr="00CC76AC">
        <w:rPr>
          <w:rFonts w:ascii="Arial" w:hAnsi="Arial" w:cs="Arial"/>
          <w:b/>
          <w:color w:val="auto"/>
          <w:sz w:val="24"/>
          <w:szCs w:val="24"/>
          <w:u w:val="single"/>
        </w:rPr>
        <w:lastRenderedPageBreak/>
        <w:t>SERVICIO DE LIMPIEZA SEMANAL</w:t>
      </w:r>
      <w:r w:rsidRPr="00CC76AC">
        <w:rPr>
          <w:rFonts w:ascii="Arial" w:hAnsi="Arial" w:cs="Arial"/>
          <w:b/>
          <w:color w:val="auto"/>
          <w:sz w:val="24"/>
          <w:szCs w:val="24"/>
        </w:rPr>
        <w:t>:</w:t>
      </w:r>
    </w:p>
    <w:p w:rsidR="008E06C7" w:rsidRDefault="008E06C7" w:rsidP="008E06C7">
      <w:pPr>
        <w:ind w:right="-24"/>
        <w:jc w:val="both"/>
        <w:rPr>
          <w:rFonts w:ascii="Arial" w:hAnsi="Arial" w:cs="Arial"/>
          <w:b/>
          <w:color w:val="auto"/>
          <w:sz w:val="24"/>
          <w:szCs w:val="24"/>
        </w:rPr>
      </w:pPr>
    </w:p>
    <w:p w:rsidR="008E06C7" w:rsidRPr="00CC76AC" w:rsidRDefault="008E06C7" w:rsidP="008E06C7">
      <w:pPr>
        <w:ind w:right="-24"/>
        <w:jc w:val="both"/>
        <w:rPr>
          <w:rFonts w:ascii="Arial" w:hAnsi="Arial" w:cs="Arial"/>
          <w:b/>
          <w:color w:val="auto"/>
          <w:sz w:val="24"/>
          <w:szCs w:val="24"/>
        </w:rPr>
      </w:pPr>
    </w:p>
    <w:p w:rsidR="008E06C7" w:rsidRPr="00CC76AC" w:rsidRDefault="008E06C7" w:rsidP="008E06C7">
      <w:pPr>
        <w:numPr>
          <w:ilvl w:val="1"/>
          <w:numId w:val="7"/>
        </w:numPr>
        <w:ind w:right="-24"/>
        <w:jc w:val="both"/>
        <w:rPr>
          <w:rFonts w:ascii="Arial" w:hAnsi="Arial" w:cs="Arial"/>
          <w:color w:val="auto"/>
          <w:sz w:val="24"/>
          <w:szCs w:val="24"/>
        </w:rPr>
      </w:pPr>
      <w:r w:rsidRPr="00CC76AC">
        <w:rPr>
          <w:rFonts w:ascii="Arial" w:hAnsi="Arial" w:cs="Arial"/>
          <w:b/>
          <w:color w:val="auto"/>
          <w:sz w:val="24"/>
          <w:szCs w:val="24"/>
          <w:u w:val="single"/>
        </w:rPr>
        <w:t>Áreas Administrativas</w:t>
      </w:r>
      <w:r w:rsidRPr="00CC76AC">
        <w:rPr>
          <w:rFonts w:ascii="Arial" w:hAnsi="Arial" w:cs="Arial"/>
          <w:color w:val="auto"/>
          <w:sz w:val="24"/>
          <w:szCs w:val="24"/>
        </w:rPr>
        <w:t xml:space="preserve">: Higiene de </w:t>
      </w:r>
      <w:r w:rsidRPr="008E06C7">
        <w:rPr>
          <w:rFonts w:ascii="Arial" w:eastAsia="SimSun" w:hAnsi="Arial" w:cs="Arial"/>
          <w:color w:val="auto"/>
          <w:sz w:val="24"/>
          <w:szCs w:val="24"/>
          <w:lang w:val="es-UY" w:eastAsia="hi-IN" w:bidi="hi-IN"/>
        </w:rPr>
        <w:t>ventanas</w:t>
      </w:r>
      <w:r w:rsidRPr="008E06C7">
        <w:rPr>
          <w:rFonts w:ascii="Arial" w:hAnsi="Arial" w:cs="Arial"/>
          <w:color w:val="auto"/>
          <w:sz w:val="24"/>
          <w:szCs w:val="24"/>
        </w:rPr>
        <w:t xml:space="preserve"> (estructura y vidrios), puertas y mamparas, mobiliari</w:t>
      </w:r>
      <w:r w:rsidRPr="008E06C7">
        <w:rPr>
          <w:rFonts w:ascii="Arial" w:eastAsia="SimSun" w:hAnsi="Arial" w:cs="Arial"/>
          <w:color w:val="auto"/>
          <w:sz w:val="24"/>
          <w:szCs w:val="24"/>
          <w:lang w:val="es-UY" w:eastAsia="hi-IN" w:bidi="hi-IN"/>
        </w:rPr>
        <w:t>o de oficina (estanterías, armarios y muebles auxiliares) heladeras y microondas</w:t>
      </w:r>
      <w:r w:rsidRPr="008E06C7">
        <w:rPr>
          <w:rFonts w:ascii="Arial" w:hAnsi="Arial" w:cs="Arial"/>
          <w:color w:val="auto"/>
          <w:sz w:val="24"/>
          <w:szCs w:val="24"/>
        </w:rPr>
        <w:t>,  plaquetas de luz en paredes y artefactos de luz, limpieza superficial de equipos de aire acondicionado.---------------------------------------------------</w:t>
      </w:r>
    </w:p>
    <w:p w:rsidR="008E06C7" w:rsidRPr="00CC76AC" w:rsidRDefault="008E06C7" w:rsidP="008E06C7">
      <w:pPr>
        <w:numPr>
          <w:ilvl w:val="1"/>
          <w:numId w:val="7"/>
        </w:numPr>
        <w:ind w:left="709" w:right="-24"/>
        <w:jc w:val="both"/>
        <w:rPr>
          <w:rFonts w:ascii="Arial" w:hAnsi="Arial" w:cs="Arial"/>
          <w:color w:val="auto"/>
          <w:sz w:val="24"/>
          <w:szCs w:val="24"/>
        </w:rPr>
      </w:pPr>
      <w:r w:rsidRPr="00CC76AC">
        <w:rPr>
          <w:rFonts w:ascii="Arial" w:hAnsi="Arial" w:cs="Arial"/>
          <w:b/>
          <w:color w:val="auto"/>
          <w:sz w:val="24"/>
          <w:szCs w:val="24"/>
          <w:u w:val="single"/>
        </w:rPr>
        <w:t>Áreas Asistenciales</w:t>
      </w:r>
      <w:r w:rsidRPr="00CC76AC">
        <w:rPr>
          <w:rFonts w:ascii="Arial" w:hAnsi="Arial" w:cs="Arial"/>
          <w:color w:val="auto"/>
          <w:sz w:val="24"/>
          <w:szCs w:val="24"/>
        </w:rPr>
        <w:t>: higiene de ventanas (estructura y vidrios), placares, estanterías y vitrinas, artefactos de luz plaquetas de luz en paredes y artefactos de luz, limpieza superficial de equipos de aire acondicionado. Se deberá realizar higiene integral de duchas existentes.</w:t>
      </w:r>
      <w:r>
        <w:rPr>
          <w:rFonts w:ascii="Arial" w:hAnsi="Arial" w:cs="Arial"/>
          <w:color w:val="auto"/>
          <w:sz w:val="24"/>
          <w:szCs w:val="24"/>
        </w:rPr>
        <w:t>-------------------------------------------------------------</w:t>
      </w:r>
    </w:p>
    <w:p w:rsidR="008E06C7" w:rsidRPr="00CC76AC" w:rsidRDefault="008E06C7" w:rsidP="008E06C7">
      <w:pPr>
        <w:numPr>
          <w:ilvl w:val="1"/>
          <w:numId w:val="7"/>
        </w:numPr>
        <w:ind w:left="709" w:right="-24"/>
        <w:jc w:val="both"/>
        <w:rPr>
          <w:rFonts w:ascii="Arial" w:hAnsi="Arial" w:cs="Arial"/>
          <w:color w:val="auto"/>
          <w:sz w:val="24"/>
          <w:szCs w:val="24"/>
        </w:rPr>
      </w:pPr>
      <w:r w:rsidRPr="00CC76AC">
        <w:rPr>
          <w:rFonts w:ascii="Arial" w:hAnsi="Arial" w:cs="Arial"/>
          <w:b/>
          <w:color w:val="auto"/>
          <w:sz w:val="24"/>
          <w:szCs w:val="24"/>
          <w:u w:val="single"/>
        </w:rPr>
        <w:t>Área de espacios exteriores</w:t>
      </w:r>
      <w:r w:rsidRPr="00CC76AC">
        <w:rPr>
          <w:rFonts w:ascii="Arial" w:hAnsi="Arial" w:cs="Arial"/>
          <w:color w:val="auto"/>
          <w:sz w:val="24"/>
          <w:szCs w:val="24"/>
        </w:rPr>
        <w:t>: lavado con manguera de veredas exteriores.</w:t>
      </w:r>
      <w:r>
        <w:rPr>
          <w:rFonts w:ascii="Arial" w:hAnsi="Arial" w:cs="Arial"/>
          <w:color w:val="auto"/>
          <w:sz w:val="24"/>
          <w:szCs w:val="24"/>
        </w:rPr>
        <w:t>-----------</w:t>
      </w:r>
    </w:p>
    <w:p w:rsidR="008E06C7" w:rsidRPr="00CC76AC" w:rsidRDefault="008E06C7" w:rsidP="008E06C7">
      <w:pPr>
        <w:ind w:left="360" w:right="-24"/>
        <w:jc w:val="both"/>
        <w:rPr>
          <w:rFonts w:ascii="Arial" w:hAnsi="Arial" w:cs="Arial"/>
          <w:color w:val="auto"/>
          <w:sz w:val="24"/>
          <w:szCs w:val="24"/>
        </w:rPr>
      </w:pPr>
    </w:p>
    <w:p w:rsidR="008E06C7" w:rsidRPr="00CC76AC" w:rsidRDefault="008E06C7" w:rsidP="008E06C7">
      <w:pPr>
        <w:ind w:right="-24"/>
        <w:jc w:val="both"/>
        <w:rPr>
          <w:rFonts w:ascii="Arial" w:hAnsi="Arial" w:cs="Arial"/>
          <w:b/>
          <w:color w:val="auto"/>
          <w:sz w:val="24"/>
          <w:szCs w:val="24"/>
          <w:u w:val="single"/>
        </w:rPr>
      </w:pPr>
      <w:r w:rsidRPr="00CC76AC">
        <w:rPr>
          <w:rFonts w:ascii="Arial" w:hAnsi="Arial" w:cs="Arial"/>
          <w:color w:val="auto"/>
          <w:sz w:val="24"/>
          <w:szCs w:val="24"/>
        </w:rPr>
        <w:t>SE DEBERAN LIMPIAR TODAS LAS VENTANAS EXTERIORES (ESTRUCTURA Y VIDRIOS) DE TODA LA UNIDAD ASISTENCIAL.</w:t>
      </w:r>
    </w:p>
    <w:p w:rsidR="008E06C7" w:rsidRPr="00CC76AC" w:rsidRDefault="008E06C7" w:rsidP="008E06C7">
      <w:pPr>
        <w:ind w:left="360" w:right="-24"/>
        <w:jc w:val="both"/>
        <w:rPr>
          <w:rFonts w:ascii="Arial" w:hAnsi="Arial" w:cs="Arial"/>
          <w:b/>
          <w:color w:val="auto"/>
          <w:sz w:val="24"/>
          <w:szCs w:val="24"/>
          <w:u w:val="single"/>
        </w:rPr>
      </w:pPr>
    </w:p>
    <w:p w:rsidR="008E06C7" w:rsidRPr="00CC76AC" w:rsidRDefault="008E06C7" w:rsidP="008E06C7">
      <w:pPr>
        <w:ind w:right="-24"/>
        <w:jc w:val="both"/>
        <w:rPr>
          <w:rFonts w:ascii="Arial" w:hAnsi="Arial" w:cs="Arial"/>
          <w:b/>
          <w:color w:val="auto"/>
          <w:sz w:val="24"/>
          <w:szCs w:val="24"/>
        </w:rPr>
      </w:pPr>
    </w:p>
    <w:p w:rsidR="008E06C7" w:rsidRPr="00CC76AC" w:rsidRDefault="008E06C7" w:rsidP="008E06C7">
      <w:pPr>
        <w:ind w:right="-24"/>
        <w:jc w:val="both"/>
        <w:rPr>
          <w:rFonts w:ascii="Arial" w:hAnsi="Arial" w:cs="Arial"/>
          <w:b/>
          <w:color w:val="auto"/>
          <w:sz w:val="24"/>
          <w:szCs w:val="24"/>
        </w:rPr>
      </w:pPr>
    </w:p>
    <w:p w:rsidR="008E06C7" w:rsidRPr="00CC76AC" w:rsidRDefault="008E06C7" w:rsidP="008E06C7">
      <w:pPr>
        <w:ind w:right="-24"/>
        <w:jc w:val="both"/>
        <w:rPr>
          <w:rFonts w:ascii="Arial" w:hAnsi="Arial" w:cs="Arial"/>
          <w:b/>
          <w:color w:val="auto"/>
          <w:sz w:val="24"/>
          <w:szCs w:val="24"/>
        </w:rPr>
      </w:pPr>
      <w:r w:rsidRPr="00CC76AC">
        <w:rPr>
          <w:rFonts w:ascii="Arial" w:hAnsi="Arial" w:cs="Arial"/>
          <w:b/>
          <w:color w:val="auto"/>
          <w:sz w:val="24"/>
          <w:szCs w:val="24"/>
        </w:rPr>
        <w:t xml:space="preserve">C) </w:t>
      </w:r>
      <w:r w:rsidRPr="00CC76AC">
        <w:rPr>
          <w:rFonts w:ascii="Arial" w:hAnsi="Arial" w:cs="Arial"/>
          <w:b/>
          <w:color w:val="auto"/>
          <w:sz w:val="24"/>
          <w:szCs w:val="24"/>
          <w:u w:val="single"/>
        </w:rPr>
        <w:t>SERVICIO DE LIMPIEZA MENSUAL</w:t>
      </w:r>
      <w:r w:rsidRPr="00CC76AC">
        <w:rPr>
          <w:rFonts w:ascii="Arial" w:hAnsi="Arial" w:cs="Arial"/>
          <w:b/>
          <w:color w:val="auto"/>
          <w:sz w:val="24"/>
          <w:szCs w:val="24"/>
        </w:rPr>
        <w:t xml:space="preserve">: </w:t>
      </w:r>
    </w:p>
    <w:p w:rsidR="008E06C7" w:rsidRPr="00CC76AC" w:rsidRDefault="008E06C7" w:rsidP="008E06C7">
      <w:pPr>
        <w:ind w:left="360" w:right="-24"/>
        <w:jc w:val="both"/>
        <w:rPr>
          <w:rFonts w:ascii="Arial" w:hAnsi="Arial" w:cs="Arial"/>
          <w:b/>
          <w:color w:val="auto"/>
          <w:sz w:val="24"/>
          <w:szCs w:val="24"/>
        </w:rPr>
      </w:pPr>
    </w:p>
    <w:p w:rsidR="008E06C7" w:rsidRPr="00CC76AC" w:rsidRDefault="008E06C7" w:rsidP="008E06C7">
      <w:pPr>
        <w:numPr>
          <w:ilvl w:val="0"/>
          <w:numId w:val="8"/>
        </w:numPr>
        <w:ind w:left="709" w:right="-24"/>
        <w:jc w:val="both"/>
        <w:rPr>
          <w:rFonts w:ascii="Arial" w:hAnsi="Arial" w:cs="Arial"/>
          <w:color w:val="auto"/>
          <w:sz w:val="24"/>
          <w:szCs w:val="24"/>
        </w:rPr>
      </w:pPr>
      <w:r w:rsidRPr="00CC76AC">
        <w:rPr>
          <w:rFonts w:ascii="Arial" w:hAnsi="Arial" w:cs="Arial"/>
          <w:b/>
          <w:color w:val="auto"/>
          <w:sz w:val="24"/>
          <w:szCs w:val="24"/>
          <w:u w:val="single"/>
        </w:rPr>
        <w:t>Áreas Administrativas</w:t>
      </w:r>
      <w:r w:rsidRPr="00CC76AC">
        <w:rPr>
          <w:rFonts w:ascii="Arial" w:hAnsi="Arial" w:cs="Arial"/>
          <w:color w:val="auto"/>
          <w:sz w:val="24"/>
          <w:szCs w:val="24"/>
        </w:rPr>
        <w:t>: higiene de paredes interiores, incluidas las de los patios interiores.</w:t>
      </w:r>
      <w:r>
        <w:rPr>
          <w:rFonts w:ascii="Arial" w:hAnsi="Arial" w:cs="Arial"/>
          <w:color w:val="auto"/>
          <w:sz w:val="24"/>
          <w:szCs w:val="24"/>
        </w:rPr>
        <w:t>--------------------------------------------------------------------------------------------------</w:t>
      </w:r>
    </w:p>
    <w:p w:rsidR="008E06C7" w:rsidRPr="00CC76AC" w:rsidRDefault="008E06C7" w:rsidP="008E06C7">
      <w:pPr>
        <w:ind w:left="709" w:right="-24"/>
        <w:jc w:val="both"/>
        <w:rPr>
          <w:rFonts w:ascii="Arial" w:hAnsi="Arial" w:cs="Arial"/>
          <w:color w:val="auto"/>
          <w:sz w:val="24"/>
          <w:szCs w:val="24"/>
        </w:rPr>
      </w:pPr>
    </w:p>
    <w:p w:rsidR="008E06C7" w:rsidRPr="00CC76AC" w:rsidRDefault="008E06C7" w:rsidP="008E06C7">
      <w:pPr>
        <w:numPr>
          <w:ilvl w:val="0"/>
          <w:numId w:val="8"/>
        </w:numPr>
        <w:ind w:left="709" w:right="-24"/>
        <w:jc w:val="both"/>
        <w:rPr>
          <w:rFonts w:ascii="Arial" w:hAnsi="Arial" w:cs="Arial"/>
          <w:color w:val="auto"/>
          <w:sz w:val="24"/>
          <w:szCs w:val="24"/>
        </w:rPr>
      </w:pPr>
      <w:r w:rsidRPr="00CC76AC">
        <w:rPr>
          <w:rFonts w:ascii="Arial" w:hAnsi="Arial" w:cs="Arial"/>
          <w:b/>
          <w:color w:val="auto"/>
          <w:sz w:val="24"/>
          <w:szCs w:val="24"/>
          <w:u w:val="single"/>
        </w:rPr>
        <w:t>Áreas Asistenciales</w:t>
      </w:r>
      <w:r w:rsidRPr="00CC76AC">
        <w:rPr>
          <w:rFonts w:ascii="Arial" w:hAnsi="Arial" w:cs="Arial"/>
          <w:color w:val="auto"/>
          <w:sz w:val="24"/>
          <w:szCs w:val="24"/>
        </w:rPr>
        <w:t>: higiene de paredes interiores, incluidas las de los patios interiores.</w:t>
      </w:r>
      <w:r>
        <w:rPr>
          <w:rFonts w:ascii="Arial" w:hAnsi="Arial" w:cs="Arial"/>
          <w:color w:val="auto"/>
          <w:sz w:val="24"/>
          <w:szCs w:val="24"/>
        </w:rPr>
        <w:t>--------------------------------------------------------------------------------------------------</w:t>
      </w:r>
    </w:p>
    <w:p w:rsidR="008E06C7" w:rsidRPr="00CC76AC" w:rsidRDefault="008E06C7" w:rsidP="008E06C7">
      <w:pPr>
        <w:ind w:left="709" w:right="-24"/>
        <w:jc w:val="both"/>
        <w:rPr>
          <w:rFonts w:ascii="Arial" w:hAnsi="Arial" w:cs="Arial"/>
          <w:color w:val="auto"/>
          <w:sz w:val="24"/>
          <w:szCs w:val="24"/>
        </w:rPr>
      </w:pPr>
    </w:p>
    <w:p w:rsidR="008E06C7" w:rsidRPr="00CC76AC" w:rsidRDefault="008E06C7" w:rsidP="008E06C7">
      <w:pPr>
        <w:numPr>
          <w:ilvl w:val="0"/>
          <w:numId w:val="8"/>
        </w:numPr>
        <w:ind w:left="709" w:right="-24"/>
        <w:jc w:val="both"/>
        <w:rPr>
          <w:rFonts w:ascii="Arial" w:hAnsi="Arial" w:cs="Arial"/>
          <w:color w:val="auto"/>
          <w:sz w:val="24"/>
          <w:szCs w:val="24"/>
        </w:rPr>
      </w:pPr>
      <w:r w:rsidRPr="00CC76AC">
        <w:rPr>
          <w:rFonts w:ascii="Arial" w:hAnsi="Arial" w:cs="Arial"/>
          <w:b/>
          <w:color w:val="auto"/>
          <w:sz w:val="24"/>
          <w:szCs w:val="24"/>
          <w:u w:val="single"/>
        </w:rPr>
        <w:t>Áreas Exteriores</w:t>
      </w:r>
      <w:r w:rsidRPr="00CC76AC">
        <w:rPr>
          <w:rFonts w:ascii="Arial" w:hAnsi="Arial" w:cs="Arial"/>
          <w:color w:val="auto"/>
          <w:sz w:val="24"/>
          <w:szCs w:val="24"/>
        </w:rPr>
        <w:t>: higiene de paredes exteriores,  caños a la vista, graseras.</w:t>
      </w:r>
      <w:r>
        <w:rPr>
          <w:rFonts w:ascii="Arial" w:hAnsi="Arial" w:cs="Arial"/>
          <w:color w:val="auto"/>
          <w:sz w:val="24"/>
          <w:szCs w:val="24"/>
        </w:rPr>
        <w:t>---------</w:t>
      </w:r>
      <w:r w:rsidRPr="00CC76AC">
        <w:rPr>
          <w:rFonts w:ascii="Arial" w:hAnsi="Arial" w:cs="Arial"/>
          <w:color w:val="auto"/>
          <w:sz w:val="24"/>
          <w:szCs w:val="24"/>
        </w:rPr>
        <w:t xml:space="preserve">  </w:t>
      </w:r>
    </w:p>
    <w:p w:rsidR="008E06C7" w:rsidRPr="00CC76AC" w:rsidRDefault="008E06C7" w:rsidP="008E06C7">
      <w:pPr>
        <w:tabs>
          <w:tab w:val="right" w:pos="9638"/>
        </w:tabs>
        <w:jc w:val="both"/>
        <w:rPr>
          <w:rFonts w:ascii="Arial" w:hAnsi="Arial" w:cs="Arial"/>
          <w:color w:val="auto"/>
          <w:sz w:val="24"/>
          <w:szCs w:val="24"/>
        </w:rPr>
      </w:pPr>
    </w:p>
    <w:p w:rsidR="008E06C7" w:rsidRPr="00CC76AC" w:rsidRDefault="008E06C7" w:rsidP="008E06C7">
      <w:pPr>
        <w:tabs>
          <w:tab w:val="right" w:leader="hyphen" w:pos="9638"/>
        </w:tabs>
        <w:jc w:val="both"/>
        <w:rPr>
          <w:rFonts w:ascii="Arial" w:hAnsi="Arial" w:cs="Arial"/>
          <w:color w:val="auto"/>
          <w:sz w:val="24"/>
          <w:szCs w:val="24"/>
        </w:rPr>
      </w:pPr>
      <w:r w:rsidRPr="00CC76AC">
        <w:rPr>
          <w:rFonts w:ascii="Arial" w:hAnsi="Arial" w:cs="Arial"/>
          <w:color w:val="auto"/>
          <w:sz w:val="24"/>
          <w:szCs w:val="24"/>
        </w:rPr>
        <w:t>Para el personal afectado a la limpieza de vidrios se exigirá la normativa vigente en materia de seguridad que impongan los Organismos de contralor (MTSS).</w:t>
      </w:r>
      <w:r w:rsidRPr="00CC76AC">
        <w:rPr>
          <w:rFonts w:ascii="Arial" w:hAnsi="Arial" w:cs="Arial"/>
          <w:color w:val="auto"/>
          <w:sz w:val="24"/>
          <w:szCs w:val="24"/>
        </w:rPr>
        <w:tab/>
      </w:r>
    </w:p>
    <w:p w:rsidR="008E06C7" w:rsidRPr="00CC76AC" w:rsidRDefault="008E06C7" w:rsidP="008E06C7">
      <w:pPr>
        <w:tabs>
          <w:tab w:val="right" w:leader="hyphen" w:pos="9638"/>
        </w:tabs>
        <w:jc w:val="both"/>
        <w:rPr>
          <w:rFonts w:ascii="Arial" w:hAnsi="Arial" w:cs="Arial"/>
          <w:color w:val="auto"/>
          <w:sz w:val="24"/>
          <w:szCs w:val="24"/>
        </w:rPr>
      </w:pPr>
      <w:r w:rsidRPr="00CC76AC">
        <w:rPr>
          <w:rFonts w:ascii="Arial" w:hAnsi="Arial" w:cs="Arial"/>
          <w:color w:val="auto"/>
          <w:sz w:val="24"/>
          <w:szCs w:val="24"/>
        </w:rPr>
        <w:t>El cumplimiento de todas las tareas a realizar de índole diario, semanal o mensual son de directa responsabilidad de la persona Encargado/a y/o Supervisor/a.</w:t>
      </w:r>
      <w:r w:rsidRPr="00CC76AC">
        <w:rPr>
          <w:rFonts w:ascii="Arial" w:hAnsi="Arial" w:cs="Arial"/>
          <w:color w:val="auto"/>
          <w:sz w:val="24"/>
          <w:szCs w:val="24"/>
        </w:rPr>
        <w:tab/>
        <w:t xml:space="preserve"> </w:t>
      </w:r>
    </w:p>
    <w:p w:rsidR="008E06C7" w:rsidRPr="007F49AE" w:rsidRDefault="008E06C7" w:rsidP="008E06C7">
      <w:pPr>
        <w:suppressAutoHyphens w:val="0"/>
        <w:autoSpaceDE w:val="0"/>
        <w:autoSpaceDN w:val="0"/>
        <w:adjustRightInd w:val="0"/>
        <w:jc w:val="center"/>
        <w:rPr>
          <w:rFonts w:ascii="Arial" w:eastAsia="Droid Sans Fallback" w:hAnsi="Arial" w:cs="Arial"/>
          <w:b/>
          <w:color w:val="auto"/>
          <w:sz w:val="28"/>
          <w:szCs w:val="28"/>
          <w:u w:val="single"/>
        </w:rPr>
      </w:pPr>
    </w:p>
    <w:p w:rsidR="008E06C7" w:rsidRDefault="008E06C7" w:rsidP="009E61C4">
      <w:pPr>
        <w:suppressAutoHyphens w:val="0"/>
        <w:autoSpaceDE w:val="0"/>
        <w:autoSpaceDN w:val="0"/>
        <w:adjustRightInd w:val="0"/>
        <w:rPr>
          <w:rFonts w:ascii="Arial" w:eastAsia="Droid Sans Fallback" w:hAnsi="Arial" w:cs="Arial"/>
          <w:b/>
          <w:bCs/>
          <w:color w:val="auto"/>
        </w:rPr>
      </w:pPr>
    </w:p>
    <w:p w:rsidR="008E06C7" w:rsidRDefault="008E06C7" w:rsidP="009E61C4">
      <w:pPr>
        <w:suppressAutoHyphens w:val="0"/>
        <w:autoSpaceDE w:val="0"/>
        <w:autoSpaceDN w:val="0"/>
        <w:adjustRightInd w:val="0"/>
        <w:rPr>
          <w:rFonts w:ascii="Arial" w:eastAsia="Droid Sans Fallback" w:hAnsi="Arial" w:cs="Arial"/>
          <w:b/>
          <w:bCs/>
          <w:color w:val="auto"/>
        </w:rPr>
      </w:pPr>
    </w:p>
    <w:p w:rsidR="008E06C7" w:rsidRPr="008E06C7" w:rsidRDefault="008E06C7" w:rsidP="009E61C4">
      <w:pPr>
        <w:suppressAutoHyphens w:val="0"/>
        <w:autoSpaceDE w:val="0"/>
        <w:autoSpaceDN w:val="0"/>
        <w:adjustRightInd w:val="0"/>
        <w:rPr>
          <w:rFonts w:ascii="Arial" w:eastAsia="Droid Sans Fallback" w:hAnsi="Arial" w:cs="Arial"/>
          <w:b/>
          <w:bCs/>
          <w:color w:val="auto"/>
        </w:rPr>
      </w:pPr>
    </w:p>
    <w:p w:rsidR="009E61C4" w:rsidRPr="00CC76AC" w:rsidRDefault="009E61C4" w:rsidP="009E61C4">
      <w:pPr>
        <w:suppressAutoHyphens w:val="0"/>
        <w:autoSpaceDE w:val="0"/>
        <w:autoSpaceDN w:val="0"/>
        <w:adjustRightInd w:val="0"/>
        <w:rPr>
          <w:rFonts w:ascii="Arial" w:eastAsia="Droid Sans Fallback" w:hAnsi="Arial" w:cs="Arial"/>
          <w:b/>
          <w:bCs/>
          <w:color w:val="auto"/>
          <w:lang w:val="es-UY"/>
        </w:rPr>
      </w:pPr>
    </w:p>
    <w:p w:rsidR="009E61C4" w:rsidRPr="00CC76AC" w:rsidRDefault="009E61C4" w:rsidP="009E61C4">
      <w:pPr>
        <w:suppressAutoHyphens w:val="0"/>
        <w:autoSpaceDE w:val="0"/>
        <w:autoSpaceDN w:val="0"/>
        <w:adjustRightInd w:val="0"/>
        <w:rPr>
          <w:rFonts w:ascii="Arial" w:eastAsia="Droid Sans Fallback" w:hAnsi="Arial" w:cs="Arial"/>
          <w:color w:val="auto"/>
          <w:lang w:val="es-UY"/>
        </w:rPr>
      </w:pPr>
    </w:p>
    <w:p w:rsidR="008E06C7" w:rsidRDefault="008E06C7" w:rsidP="009E61C4">
      <w:pPr>
        <w:suppressAutoHyphens w:val="0"/>
        <w:autoSpaceDE w:val="0"/>
        <w:autoSpaceDN w:val="0"/>
        <w:adjustRightInd w:val="0"/>
        <w:rPr>
          <w:rFonts w:ascii="Arial" w:eastAsia="Droid Sans Fallback" w:hAnsi="Arial" w:cs="Arial"/>
          <w:color w:val="auto"/>
          <w:lang w:val="es-UY"/>
        </w:rPr>
      </w:pPr>
    </w:p>
    <w:p w:rsidR="00CC76AC" w:rsidRPr="00CC76AC" w:rsidRDefault="00CC76AC" w:rsidP="009E61C4">
      <w:pPr>
        <w:suppressAutoHyphens w:val="0"/>
        <w:autoSpaceDE w:val="0"/>
        <w:autoSpaceDN w:val="0"/>
        <w:adjustRightInd w:val="0"/>
        <w:rPr>
          <w:rFonts w:ascii="Arial" w:eastAsia="Droid Sans Fallback" w:hAnsi="Arial" w:cs="Arial"/>
          <w:b/>
          <w:bCs/>
          <w:color w:val="auto"/>
          <w:lang w:val="es-UY"/>
        </w:rPr>
      </w:pPr>
    </w:p>
    <w:p w:rsidR="00AF2C93" w:rsidRPr="006D3FE5" w:rsidRDefault="00AF2C93" w:rsidP="00AF2C93">
      <w:pPr>
        <w:spacing w:line="360" w:lineRule="auto"/>
        <w:rPr>
          <w:rFonts w:ascii="Arial" w:hAnsi="Arial" w:cs="Arial"/>
          <w:b/>
          <w:lang w:val="es-UY"/>
        </w:rPr>
      </w:pPr>
    </w:p>
    <w:p w:rsidR="00B841F1" w:rsidRDefault="00B841F1" w:rsidP="00AF2C93">
      <w:pPr>
        <w:spacing w:line="360" w:lineRule="auto"/>
        <w:rPr>
          <w:rFonts w:ascii="Arial" w:hAnsi="Arial" w:cs="Arial"/>
          <w:b/>
        </w:rPr>
      </w:pPr>
    </w:p>
    <w:p w:rsidR="00B841F1" w:rsidRDefault="00B841F1" w:rsidP="00AF2C93">
      <w:pPr>
        <w:spacing w:line="360" w:lineRule="auto"/>
        <w:rPr>
          <w:rFonts w:ascii="Arial" w:hAnsi="Arial" w:cs="Arial"/>
          <w:b/>
        </w:rPr>
      </w:pPr>
    </w:p>
    <w:p w:rsidR="00B841F1" w:rsidRDefault="00B841F1" w:rsidP="00AF2C93">
      <w:pPr>
        <w:spacing w:line="360" w:lineRule="auto"/>
        <w:rPr>
          <w:rFonts w:ascii="Arial" w:hAnsi="Arial" w:cs="Arial"/>
          <w:b/>
        </w:rPr>
      </w:pPr>
    </w:p>
    <w:p w:rsidR="00B841F1" w:rsidRDefault="00B841F1" w:rsidP="00AF2C93">
      <w:pPr>
        <w:spacing w:line="360" w:lineRule="auto"/>
        <w:rPr>
          <w:rFonts w:ascii="Arial" w:hAnsi="Arial" w:cs="Arial"/>
          <w:b/>
        </w:rPr>
      </w:pPr>
    </w:p>
    <w:p w:rsidR="00AF015C" w:rsidRDefault="00AF015C" w:rsidP="00AF5BB7">
      <w:pPr>
        <w:suppressAutoHyphens w:val="0"/>
        <w:autoSpaceDE w:val="0"/>
        <w:autoSpaceDN w:val="0"/>
        <w:adjustRightInd w:val="0"/>
        <w:rPr>
          <w:rFonts w:ascii="Arial" w:eastAsia="Droid Sans Fallback" w:hAnsi="Arial" w:cs="Arial"/>
          <w:b/>
          <w:color w:val="auto"/>
          <w:sz w:val="28"/>
          <w:szCs w:val="28"/>
          <w:u w:val="single"/>
          <w:lang w:val="es-UY"/>
        </w:rPr>
      </w:pPr>
    </w:p>
    <w:p w:rsidR="007F49AE" w:rsidRDefault="00FA19FE" w:rsidP="00CC76AC">
      <w:pPr>
        <w:suppressAutoHyphens w:val="0"/>
        <w:autoSpaceDE w:val="0"/>
        <w:autoSpaceDN w:val="0"/>
        <w:adjustRightInd w:val="0"/>
        <w:jc w:val="center"/>
        <w:rPr>
          <w:rFonts w:ascii="Arial" w:eastAsia="Droid Sans Fallback" w:hAnsi="Arial" w:cs="Arial"/>
          <w:b/>
          <w:color w:val="auto"/>
          <w:sz w:val="28"/>
          <w:szCs w:val="28"/>
          <w:u w:val="single"/>
          <w:lang w:val="es-UY"/>
        </w:rPr>
      </w:pPr>
      <w:r>
        <w:rPr>
          <w:rFonts w:ascii="Arial" w:eastAsia="Droid Sans Fallback" w:hAnsi="Arial" w:cs="Arial"/>
          <w:b/>
          <w:color w:val="auto"/>
          <w:sz w:val="28"/>
          <w:szCs w:val="28"/>
          <w:u w:val="single"/>
          <w:lang w:val="es-UY"/>
        </w:rPr>
        <w:lastRenderedPageBreak/>
        <w:t>ANEXO VI</w:t>
      </w:r>
    </w:p>
    <w:p w:rsidR="007F49AE" w:rsidRDefault="007F49AE" w:rsidP="00CC76AC">
      <w:pPr>
        <w:suppressAutoHyphens w:val="0"/>
        <w:autoSpaceDE w:val="0"/>
        <w:autoSpaceDN w:val="0"/>
        <w:adjustRightInd w:val="0"/>
        <w:jc w:val="center"/>
        <w:rPr>
          <w:rFonts w:ascii="Arial" w:eastAsia="Droid Sans Fallback" w:hAnsi="Arial" w:cs="Arial"/>
          <w:b/>
          <w:color w:val="auto"/>
          <w:sz w:val="28"/>
          <w:szCs w:val="28"/>
          <w:u w:val="single"/>
          <w:lang w:val="es-UY"/>
        </w:rPr>
      </w:pPr>
    </w:p>
    <w:p w:rsidR="00CC76AC" w:rsidRPr="00CC76AC" w:rsidRDefault="00CC76AC" w:rsidP="00CC76AC">
      <w:pPr>
        <w:suppressAutoHyphens w:val="0"/>
        <w:autoSpaceDE w:val="0"/>
        <w:autoSpaceDN w:val="0"/>
        <w:adjustRightInd w:val="0"/>
        <w:jc w:val="center"/>
        <w:rPr>
          <w:rFonts w:ascii="Arial" w:eastAsia="Droid Sans Fallback" w:hAnsi="Arial" w:cs="Arial"/>
          <w:b/>
          <w:color w:val="auto"/>
          <w:sz w:val="28"/>
          <w:szCs w:val="28"/>
          <w:u w:val="single"/>
          <w:lang w:val="es-UY"/>
        </w:rPr>
      </w:pPr>
      <w:r w:rsidRPr="00CC76AC">
        <w:rPr>
          <w:rFonts w:ascii="Arial" w:eastAsia="Droid Sans Fallback" w:hAnsi="Arial" w:cs="Arial"/>
          <w:b/>
          <w:color w:val="auto"/>
          <w:sz w:val="28"/>
          <w:szCs w:val="28"/>
          <w:u w:val="single"/>
          <w:lang w:val="es-UY"/>
        </w:rPr>
        <w:t>Recomendaciones sobre de la oferta en línea</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Sr. Proveedor:</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A los efectos de poder realizar sus ofertas en línea en tiempo y forma aconsejamos tener en</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cuenta las siguientes recomendaciones:</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p>
    <w:p w:rsidR="00CC76AC" w:rsidRPr="00CB2D72" w:rsidRDefault="00CC76AC" w:rsidP="00CB2D72">
      <w:pPr>
        <w:pStyle w:val="Prrafodelista"/>
        <w:numPr>
          <w:ilvl w:val="0"/>
          <w:numId w:val="16"/>
        </w:numPr>
        <w:suppressAutoHyphens w:val="0"/>
        <w:autoSpaceDE w:val="0"/>
        <w:autoSpaceDN w:val="0"/>
        <w:adjustRightInd w:val="0"/>
        <w:rPr>
          <w:rFonts w:ascii="Arial" w:eastAsia="Droid Sans Fallback" w:hAnsi="Arial" w:cs="Arial"/>
          <w:color w:val="auto"/>
          <w:sz w:val="22"/>
          <w:szCs w:val="22"/>
          <w:lang w:val="es-UY"/>
        </w:rPr>
      </w:pPr>
      <w:r w:rsidRPr="00CB2D72">
        <w:rPr>
          <w:rFonts w:ascii="Arial" w:eastAsia="Droid Sans Fallback" w:hAnsi="Arial" w:cs="Arial"/>
          <w:color w:val="auto"/>
          <w:lang w:val="es-UY"/>
        </w:rPr>
        <w:t xml:space="preserve"> </w:t>
      </w:r>
      <w:r w:rsidRPr="00CB2D72">
        <w:rPr>
          <w:rFonts w:ascii="Arial" w:eastAsia="Droid Sans Fallback" w:hAnsi="Arial" w:cs="Arial"/>
          <w:color w:val="auto"/>
          <w:sz w:val="22"/>
          <w:szCs w:val="22"/>
          <w:lang w:val="es-UY"/>
        </w:rPr>
        <w:t>Estar registrado en RUPE</w:t>
      </w:r>
      <w:r w:rsidRPr="00CB2D72">
        <w:rPr>
          <w:rFonts w:ascii="Arial" w:eastAsia="Droid Sans Fallback" w:hAnsi="Arial" w:cs="Arial"/>
          <w:color w:val="auto"/>
          <w:sz w:val="13"/>
          <w:szCs w:val="13"/>
          <w:lang w:val="es-UY"/>
        </w:rPr>
        <w:t xml:space="preserve">1 </w:t>
      </w:r>
      <w:r w:rsidRPr="00CB2D72">
        <w:rPr>
          <w:rFonts w:ascii="Arial" w:eastAsia="Droid Sans Fallback" w:hAnsi="Arial" w:cs="Arial"/>
          <w:color w:val="auto"/>
          <w:sz w:val="22"/>
          <w:szCs w:val="22"/>
          <w:lang w:val="es-UY"/>
        </w:rPr>
        <w:t>es un requisito excluyente para poder ofertar en línea. Si no lo</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está, recomendamos realizar el procedimiento de inscripción lo antes posible y como</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primer paso. Para más información de R</w:t>
      </w:r>
      <w:r w:rsidR="00CB2D72">
        <w:rPr>
          <w:rFonts w:ascii="Arial" w:eastAsia="Droid Sans Fallback" w:hAnsi="Arial" w:cs="Arial"/>
          <w:color w:val="auto"/>
          <w:sz w:val="22"/>
          <w:szCs w:val="22"/>
          <w:lang w:val="es-UY"/>
        </w:rPr>
        <w:t>.</w:t>
      </w:r>
      <w:r w:rsidRPr="00CC76AC">
        <w:rPr>
          <w:rFonts w:ascii="Arial" w:eastAsia="Droid Sans Fallback" w:hAnsi="Arial" w:cs="Arial"/>
          <w:color w:val="auto"/>
          <w:sz w:val="22"/>
          <w:szCs w:val="22"/>
          <w:lang w:val="es-UY"/>
        </w:rPr>
        <w:t>U</w:t>
      </w:r>
      <w:r w:rsidR="00CB2D72">
        <w:rPr>
          <w:rFonts w:ascii="Arial" w:eastAsia="Droid Sans Fallback" w:hAnsi="Arial" w:cs="Arial"/>
          <w:color w:val="auto"/>
          <w:sz w:val="22"/>
          <w:szCs w:val="22"/>
          <w:lang w:val="es-UY"/>
        </w:rPr>
        <w:t>.</w:t>
      </w:r>
      <w:r w:rsidRPr="00CC76AC">
        <w:rPr>
          <w:rFonts w:ascii="Arial" w:eastAsia="Droid Sans Fallback" w:hAnsi="Arial" w:cs="Arial"/>
          <w:color w:val="auto"/>
          <w:sz w:val="22"/>
          <w:szCs w:val="22"/>
          <w:lang w:val="es-UY"/>
        </w:rPr>
        <w:t>P</w:t>
      </w:r>
      <w:r w:rsidR="00CB2D72">
        <w:rPr>
          <w:rFonts w:ascii="Arial" w:eastAsia="Droid Sans Fallback" w:hAnsi="Arial" w:cs="Arial"/>
          <w:color w:val="auto"/>
          <w:sz w:val="22"/>
          <w:szCs w:val="22"/>
          <w:lang w:val="es-UY"/>
        </w:rPr>
        <w:t>.</w:t>
      </w:r>
      <w:r w:rsidRPr="00CC76AC">
        <w:rPr>
          <w:rFonts w:ascii="Arial" w:eastAsia="Droid Sans Fallback" w:hAnsi="Arial" w:cs="Arial"/>
          <w:color w:val="auto"/>
          <w:sz w:val="22"/>
          <w:szCs w:val="22"/>
          <w:lang w:val="es-UY"/>
        </w:rPr>
        <w:t>E</w:t>
      </w:r>
      <w:r w:rsidR="00CB2D72">
        <w:rPr>
          <w:rFonts w:ascii="Arial" w:eastAsia="Droid Sans Fallback" w:hAnsi="Arial" w:cs="Arial"/>
          <w:color w:val="auto"/>
          <w:sz w:val="22"/>
          <w:szCs w:val="22"/>
          <w:lang w:val="es-UY"/>
        </w:rPr>
        <w:t>.</w:t>
      </w:r>
      <w:r w:rsidRPr="00CC76AC">
        <w:rPr>
          <w:rFonts w:ascii="Arial" w:eastAsia="Droid Sans Fallback" w:hAnsi="Arial" w:cs="Arial"/>
          <w:color w:val="auto"/>
          <w:sz w:val="22"/>
          <w:szCs w:val="22"/>
          <w:lang w:val="es-UY"/>
        </w:rPr>
        <w:t xml:space="preserve"> ver el siguiente link o comunicarse al (+598)</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2604 5360 de lunes a domingo de 8:00 a 21:00 hs.</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p>
    <w:p w:rsidR="00CC76AC" w:rsidRPr="006040BD" w:rsidRDefault="00CC76AC" w:rsidP="006040BD">
      <w:pPr>
        <w:pStyle w:val="Prrafodelista"/>
        <w:numPr>
          <w:ilvl w:val="0"/>
          <w:numId w:val="16"/>
        </w:numPr>
        <w:suppressAutoHyphens w:val="0"/>
        <w:autoSpaceDE w:val="0"/>
        <w:autoSpaceDN w:val="0"/>
        <w:adjustRightInd w:val="0"/>
        <w:rPr>
          <w:rFonts w:ascii="Arial" w:eastAsia="Droid Sans Fallback" w:hAnsi="Arial" w:cs="Arial"/>
          <w:color w:val="auto"/>
          <w:sz w:val="22"/>
          <w:szCs w:val="22"/>
          <w:lang w:val="es-UY"/>
        </w:rPr>
      </w:pPr>
      <w:r w:rsidRPr="006040BD">
        <w:rPr>
          <w:rFonts w:ascii="Arial" w:eastAsia="Droid Sans Fallback" w:hAnsi="Arial" w:cs="Arial"/>
          <w:color w:val="auto"/>
          <w:sz w:val="22"/>
          <w:szCs w:val="22"/>
          <w:lang w:val="es-UY"/>
        </w:rPr>
        <w:t xml:space="preserve"> Debe tener contraseña para ingresar al sistema de ofertas en línea. Si no la posee,</w:t>
      </w:r>
    </w:p>
    <w:p w:rsid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recomendamos obtenerla tan pronto decida participar en este proceso.</w:t>
      </w:r>
    </w:p>
    <w:p w:rsidR="00DF7284" w:rsidRPr="00CC76AC" w:rsidRDefault="00DF7284" w:rsidP="00CC76AC">
      <w:pPr>
        <w:suppressAutoHyphens w:val="0"/>
        <w:autoSpaceDE w:val="0"/>
        <w:autoSpaceDN w:val="0"/>
        <w:adjustRightInd w:val="0"/>
        <w:rPr>
          <w:rFonts w:ascii="Arial" w:eastAsia="Droid Sans Fallback" w:hAnsi="Arial" w:cs="Arial"/>
          <w:color w:val="auto"/>
          <w:sz w:val="22"/>
          <w:szCs w:val="22"/>
          <w:lang w:val="es-UY"/>
        </w:rPr>
      </w:pP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ATENCIÓN: la contraseña de acceso al sistema de oferta en línea no es la misma contraseña</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de acceso al R</w:t>
      </w:r>
      <w:r w:rsidR="00DF7284">
        <w:rPr>
          <w:rFonts w:ascii="Arial" w:eastAsia="Droid Sans Fallback" w:hAnsi="Arial" w:cs="Arial"/>
          <w:color w:val="auto"/>
          <w:sz w:val="22"/>
          <w:szCs w:val="22"/>
          <w:lang w:val="es-UY"/>
        </w:rPr>
        <w:t>.</w:t>
      </w:r>
      <w:r w:rsidRPr="00CC76AC">
        <w:rPr>
          <w:rFonts w:ascii="Arial" w:eastAsia="Droid Sans Fallback" w:hAnsi="Arial" w:cs="Arial"/>
          <w:color w:val="auto"/>
          <w:sz w:val="22"/>
          <w:szCs w:val="22"/>
          <w:lang w:val="es-UY"/>
        </w:rPr>
        <w:t>U</w:t>
      </w:r>
      <w:r w:rsidR="00DF7284">
        <w:rPr>
          <w:rFonts w:ascii="Arial" w:eastAsia="Droid Sans Fallback" w:hAnsi="Arial" w:cs="Arial"/>
          <w:color w:val="auto"/>
          <w:sz w:val="22"/>
          <w:szCs w:val="22"/>
          <w:lang w:val="es-UY"/>
        </w:rPr>
        <w:t>.</w:t>
      </w:r>
      <w:r w:rsidRPr="00CC76AC">
        <w:rPr>
          <w:rFonts w:ascii="Arial" w:eastAsia="Droid Sans Fallback" w:hAnsi="Arial" w:cs="Arial"/>
          <w:color w:val="auto"/>
          <w:sz w:val="22"/>
          <w:szCs w:val="22"/>
          <w:lang w:val="es-UY"/>
        </w:rPr>
        <w:t>P</w:t>
      </w:r>
      <w:r w:rsidR="00DF7284">
        <w:rPr>
          <w:rFonts w:ascii="Arial" w:eastAsia="Droid Sans Fallback" w:hAnsi="Arial" w:cs="Arial"/>
          <w:color w:val="auto"/>
          <w:sz w:val="22"/>
          <w:szCs w:val="22"/>
          <w:lang w:val="es-UY"/>
        </w:rPr>
        <w:t>.</w:t>
      </w:r>
      <w:r w:rsidRPr="00CC76AC">
        <w:rPr>
          <w:rFonts w:ascii="Arial" w:eastAsia="Droid Sans Fallback" w:hAnsi="Arial" w:cs="Arial"/>
          <w:color w:val="auto"/>
          <w:sz w:val="22"/>
          <w:szCs w:val="22"/>
          <w:lang w:val="es-UY"/>
        </w:rPr>
        <w:t>E. Se obtiene directamente del sistema y se recibe en el correo</w:t>
      </w:r>
    </w:p>
    <w:p w:rsidR="00CC76AC" w:rsidRPr="00CC76AC" w:rsidRDefault="00CC76AC" w:rsidP="00CC76AC">
      <w:pPr>
        <w:suppressAutoHyphens w:val="0"/>
        <w:autoSpaceDE w:val="0"/>
        <w:autoSpaceDN w:val="0"/>
        <w:adjustRightInd w:val="0"/>
        <w:rPr>
          <w:rFonts w:ascii="Arial" w:eastAsia="Droid Sans Fallback" w:hAnsi="Arial" w:cs="Arial"/>
          <w:b/>
          <w:bCs/>
          <w:color w:val="auto"/>
          <w:sz w:val="22"/>
          <w:szCs w:val="22"/>
          <w:lang w:val="es-UY"/>
        </w:rPr>
      </w:pPr>
      <w:r w:rsidRPr="00CC76AC">
        <w:rPr>
          <w:rFonts w:ascii="Arial" w:eastAsia="Droid Sans Fallback" w:hAnsi="Arial" w:cs="Arial"/>
          <w:color w:val="auto"/>
          <w:sz w:val="22"/>
          <w:szCs w:val="22"/>
          <w:lang w:val="es-UY"/>
        </w:rPr>
        <w:t xml:space="preserve">electrónico registrado en RUPE. </w:t>
      </w:r>
      <w:r w:rsidRPr="00CC76AC">
        <w:rPr>
          <w:rFonts w:ascii="Arial" w:eastAsia="Droid Sans Fallback" w:hAnsi="Arial" w:cs="Arial"/>
          <w:b/>
          <w:bCs/>
          <w:color w:val="auto"/>
          <w:sz w:val="22"/>
          <w:szCs w:val="22"/>
          <w:lang w:val="es-UY"/>
        </w:rPr>
        <w:t xml:space="preserve">Recomendamos leer el </w:t>
      </w:r>
      <w:r w:rsidRPr="00DF7284">
        <w:rPr>
          <w:rFonts w:ascii="Arial" w:eastAsia="Droid Sans Fallback" w:hAnsi="Arial" w:cs="Arial"/>
          <w:color w:val="auto"/>
          <w:sz w:val="22"/>
          <w:szCs w:val="22"/>
          <w:u w:val="single"/>
          <w:lang w:val="es-UY"/>
        </w:rPr>
        <w:t xml:space="preserve">manual </w:t>
      </w:r>
      <w:r w:rsidRPr="00CC76AC">
        <w:rPr>
          <w:rFonts w:ascii="Arial" w:eastAsia="Droid Sans Fallback" w:hAnsi="Arial" w:cs="Arial"/>
          <w:b/>
          <w:bCs/>
          <w:color w:val="auto"/>
          <w:sz w:val="22"/>
          <w:szCs w:val="22"/>
          <w:lang w:val="es-UY"/>
        </w:rPr>
        <w:t>y ver el video</w:t>
      </w:r>
    </w:p>
    <w:p w:rsidR="00CC76AC" w:rsidRPr="00CC76AC" w:rsidRDefault="00CC76AC" w:rsidP="00CC76AC">
      <w:pPr>
        <w:suppressAutoHyphens w:val="0"/>
        <w:autoSpaceDE w:val="0"/>
        <w:autoSpaceDN w:val="0"/>
        <w:adjustRightInd w:val="0"/>
        <w:rPr>
          <w:rFonts w:ascii="Arial" w:eastAsia="Droid Sans Fallback" w:hAnsi="Arial" w:cs="Arial"/>
          <w:b/>
          <w:bCs/>
          <w:color w:val="auto"/>
          <w:sz w:val="22"/>
          <w:szCs w:val="22"/>
          <w:lang w:val="es-UY"/>
        </w:rPr>
      </w:pPr>
      <w:r w:rsidRPr="00CC76AC">
        <w:rPr>
          <w:rFonts w:ascii="Arial" w:eastAsia="Droid Sans Fallback" w:hAnsi="Arial" w:cs="Arial"/>
          <w:color w:val="auto"/>
          <w:sz w:val="22"/>
          <w:szCs w:val="22"/>
          <w:lang w:val="es-UY"/>
        </w:rPr>
        <w:t xml:space="preserve">explicativo </w:t>
      </w:r>
      <w:r w:rsidRPr="00CC76AC">
        <w:rPr>
          <w:rFonts w:ascii="Arial" w:eastAsia="Droid Sans Fallback" w:hAnsi="Arial" w:cs="Arial"/>
          <w:b/>
          <w:bCs/>
          <w:color w:val="auto"/>
          <w:sz w:val="22"/>
          <w:szCs w:val="22"/>
          <w:lang w:val="es-UY"/>
        </w:rPr>
        <w:t xml:space="preserve">sobre el ingreso de ofertas en línea en </w:t>
      </w:r>
      <w:r w:rsidRPr="00DF7284">
        <w:rPr>
          <w:rFonts w:ascii="Arial" w:eastAsia="Droid Sans Fallback" w:hAnsi="Arial" w:cs="Arial"/>
          <w:b/>
          <w:bCs/>
          <w:color w:val="auto"/>
          <w:sz w:val="22"/>
          <w:szCs w:val="22"/>
          <w:u w:val="single"/>
          <w:lang w:val="es-UY"/>
        </w:rPr>
        <w:t>link</w:t>
      </w:r>
      <w:r w:rsidRPr="00CC76AC">
        <w:rPr>
          <w:rFonts w:ascii="Arial" w:eastAsia="Droid Sans Fallback" w:hAnsi="Arial" w:cs="Arial"/>
          <w:b/>
          <w:bCs/>
          <w:color w:val="auto"/>
          <w:sz w:val="22"/>
          <w:szCs w:val="22"/>
          <w:lang w:val="es-UY"/>
        </w:rPr>
        <w:t xml:space="preserve"> que se encuentra en el sitio</w:t>
      </w:r>
    </w:p>
    <w:p w:rsidR="00CC76AC" w:rsidRPr="00CC76AC" w:rsidRDefault="00CC76AC" w:rsidP="00CC76AC">
      <w:pPr>
        <w:suppressAutoHyphens w:val="0"/>
        <w:autoSpaceDE w:val="0"/>
        <w:autoSpaceDN w:val="0"/>
        <w:adjustRightInd w:val="0"/>
        <w:rPr>
          <w:rFonts w:ascii="Arial" w:eastAsia="Droid Sans Fallback" w:hAnsi="Arial" w:cs="Arial"/>
          <w:b/>
          <w:bCs/>
          <w:color w:val="auto"/>
          <w:sz w:val="22"/>
          <w:szCs w:val="22"/>
          <w:lang w:val="es-UY"/>
        </w:rPr>
      </w:pPr>
      <w:r w:rsidRPr="00CC76AC">
        <w:rPr>
          <w:rFonts w:ascii="Arial" w:eastAsia="Droid Sans Fallback" w:hAnsi="Arial" w:cs="Arial"/>
          <w:b/>
          <w:bCs/>
          <w:color w:val="auto"/>
          <w:sz w:val="22"/>
          <w:szCs w:val="22"/>
          <w:lang w:val="es-UY"/>
        </w:rPr>
        <w:t>web.</w:t>
      </w:r>
    </w:p>
    <w:p w:rsidR="00CC76AC" w:rsidRPr="00CC76AC" w:rsidRDefault="00CC76AC" w:rsidP="00CC76AC">
      <w:pPr>
        <w:suppressAutoHyphens w:val="0"/>
        <w:autoSpaceDE w:val="0"/>
        <w:autoSpaceDN w:val="0"/>
        <w:adjustRightInd w:val="0"/>
        <w:rPr>
          <w:rFonts w:ascii="Arial" w:eastAsia="Droid Sans Fallback" w:hAnsi="Arial" w:cs="Arial"/>
          <w:b/>
          <w:bCs/>
          <w:color w:val="auto"/>
          <w:sz w:val="22"/>
          <w:szCs w:val="22"/>
          <w:lang w:val="es-UY"/>
        </w:rPr>
      </w:pPr>
    </w:p>
    <w:p w:rsidR="00CC76AC" w:rsidRPr="00DF7284" w:rsidRDefault="00CC76AC" w:rsidP="00DF7284">
      <w:pPr>
        <w:pStyle w:val="Prrafodelista"/>
        <w:numPr>
          <w:ilvl w:val="0"/>
          <w:numId w:val="16"/>
        </w:numPr>
        <w:suppressAutoHyphens w:val="0"/>
        <w:autoSpaceDE w:val="0"/>
        <w:autoSpaceDN w:val="0"/>
        <w:adjustRightInd w:val="0"/>
        <w:rPr>
          <w:rFonts w:ascii="Arial" w:eastAsia="Droid Sans Fallback" w:hAnsi="Arial" w:cs="Arial"/>
          <w:color w:val="auto"/>
          <w:sz w:val="22"/>
          <w:szCs w:val="22"/>
          <w:lang w:val="es-UY"/>
        </w:rPr>
      </w:pPr>
      <w:r w:rsidRPr="00DF7284">
        <w:rPr>
          <w:rFonts w:ascii="Arial" w:eastAsia="Droid Sans Fallback" w:hAnsi="Arial" w:cs="Arial"/>
          <w:color w:val="auto"/>
          <w:sz w:val="22"/>
          <w:szCs w:val="22"/>
          <w:lang w:val="es-UY"/>
        </w:rPr>
        <w:t xml:space="preserve"> Al ingresar la oferta económica en línea, deberá especificar el precio, moneda, impuesto,</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cantidad a ofertar y otra serie de atributos por cada ítem cotizado (presentación, color,</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etc.). Recomendamos analizar los ítems para los que va a ingresar cotización, para tener</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la certeza de contar con todos los datos disponibles.</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p>
    <w:p w:rsidR="00CC76AC" w:rsidRPr="00DF7284" w:rsidRDefault="00CC76AC" w:rsidP="00DF7284">
      <w:pPr>
        <w:pStyle w:val="Prrafodelista"/>
        <w:numPr>
          <w:ilvl w:val="0"/>
          <w:numId w:val="16"/>
        </w:numPr>
        <w:suppressAutoHyphens w:val="0"/>
        <w:autoSpaceDE w:val="0"/>
        <w:autoSpaceDN w:val="0"/>
        <w:adjustRightInd w:val="0"/>
        <w:rPr>
          <w:rFonts w:ascii="Arial" w:eastAsia="Droid Sans Fallback" w:hAnsi="Arial" w:cs="Arial"/>
          <w:color w:val="auto"/>
          <w:sz w:val="22"/>
          <w:szCs w:val="22"/>
          <w:lang w:val="es-UY"/>
        </w:rPr>
      </w:pPr>
      <w:r w:rsidRPr="00DF7284">
        <w:rPr>
          <w:rFonts w:ascii="Arial" w:eastAsia="Droid Sans Fallback" w:hAnsi="Arial" w:cs="Arial"/>
          <w:color w:val="auto"/>
          <w:sz w:val="22"/>
          <w:szCs w:val="22"/>
          <w:lang w:val="es-UY"/>
        </w:rPr>
        <w:t>En caso que sea necesario podrá ingresar información de carácter complementario, la que</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deberá ajustarse tanto al tamaño máximo por archivo (100 Mb) como a las extensiones</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habilitadas: txt, rtf, pdf, doc, docx, xls, xlsx, odt, ods, zip, rar y 7z. Tener en cuenta que en</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caso de haber discrepancia entre la oferta económica cargada en la línea de cotización del</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sitio web de Compras y Contrataciones Estatales, y la documentación cargada como</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archivo adjunto en dicho sitio, valdrá lo establecido en la línea de cotización.</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Si usted desea cotizar algún impuesto, o atributo que no se encuentra disponible en el</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sistema, deberá comunicarse con la sección Catálogo de ACCE al correo electrónico</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catalogo@acce.gub.uy para solicitar la inclusión y/o asesorarse acerca de la forma de</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proceder al respecto.</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p>
    <w:p w:rsidR="00CC76AC" w:rsidRPr="00E50AA0" w:rsidRDefault="00CC76AC" w:rsidP="00E50AA0">
      <w:pPr>
        <w:pStyle w:val="Prrafodelista"/>
        <w:numPr>
          <w:ilvl w:val="0"/>
          <w:numId w:val="16"/>
        </w:numPr>
        <w:suppressAutoHyphens w:val="0"/>
        <w:autoSpaceDE w:val="0"/>
        <w:autoSpaceDN w:val="0"/>
        <w:adjustRightInd w:val="0"/>
        <w:rPr>
          <w:rFonts w:ascii="Arial" w:eastAsia="Droid Sans Fallback" w:hAnsi="Arial" w:cs="Arial"/>
          <w:color w:val="auto"/>
          <w:sz w:val="22"/>
          <w:szCs w:val="22"/>
          <w:lang w:val="es-UY"/>
        </w:rPr>
      </w:pPr>
      <w:r w:rsidRPr="00E50AA0">
        <w:rPr>
          <w:rFonts w:ascii="Arial" w:eastAsia="Droid Sans Fallback" w:hAnsi="Arial" w:cs="Arial"/>
          <w:color w:val="auto"/>
          <w:sz w:val="22"/>
          <w:szCs w:val="22"/>
          <w:lang w:val="es-UY"/>
        </w:rPr>
        <w:t>Recomendamos preparar los documentos que conformarán la oferta con tiempo. Es de</w:t>
      </w:r>
    </w:p>
    <w:p w:rsidR="00E50AA0" w:rsidRDefault="00CC76AC" w:rsidP="00E50AA0">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suma importancia que separe la parte confidencial de la no confidencial. Tenga en cuenta</w:t>
      </w:r>
      <w:r w:rsidR="00E50AA0">
        <w:rPr>
          <w:rFonts w:ascii="Arial" w:eastAsia="Droid Sans Fallback" w:hAnsi="Arial" w:cs="Arial"/>
          <w:color w:val="auto"/>
          <w:sz w:val="22"/>
          <w:szCs w:val="22"/>
          <w:lang w:val="es-UY"/>
        </w:rPr>
        <w:t xml:space="preserve"> </w:t>
      </w:r>
      <w:r w:rsidR="00E50AA0" w:rsidRPr="00CC76AC">
        <w:rPr>
          <w:rFonts w:ascii="Arial" w:eastAsia="Droid Sans Fallback" w:hAnsi="Arial" w:cs="Arial"/>
          <w:color w:val="auto"/>
          <w:sz w:val="22"/>
          <w:szCs w:val="22"/>
          <w:lang w:val="es-UY"/>
        </w:rPr>
        <w:t>que una clasificación incorrecta en este aspecto, podría im</w:t>
      </w:r>
      <w:r w:rsidR="00E50AA0">
        <w:rPr>
          <w:rFonts w:ascii="Arial" w:eastAsia="Droid Sans Fallback" w:hAnsi="Arial" w:cs="Arial"/>
          <w:color w:val="auto"/>
          <w:sz w:val="22"/>
          <w:szCs w:val="22"/>
          <w:lang w:val="es-UY"/>
        </w:rPr>
        <w:t>plicar la descalificación de la oferta.</w:t>
      </w:r>
    </w:p>
    <w:p w:rsidR="00E50AA0" w:rsidRDefault="00E50AA0" w:rsidP="00E50AA0">
      <w:pPr>
        <w:suppressAutoHyphens w:val="0"/>
        <w:autoSpaceDE w:val="0"/>
        <w:autoSpaceDN w:val="0"/>
        <w:adjustRightInd w:val="0"/>
        <w:rPr>
          <w:rFonts w:ascii="Arial" w:eastAsia="Droid Sans Fallback" w:hAnsi="Arial" w:cs="Arial"/>
          <w:color w:val="auto"/>
          <w:sz w:val="22"/>
          <w:szCs w:val="22"/>
          <w:lang w:val="es-UY"/>
        </w:rPr>
      </w:pPr>
    </w:p>
    <w:p w:rsidR="00CC76AC" w:rsidRPr="00E50AA0" w:rsidRDefault="00CC76AC" w:rsidP="00E50AA0">
      <w:pPr>
        <w:pStyle w:val="Prrafodelista"/>
        <w:numPr>
          <w:ilvl w:val="0"/>
          <w:numId w:val="16"/>
        </w:numPr>
        <w:suppressAutoHyphens w:val="0"/>
        <w:autoSpaceDE w:val="0"/>
        <w:autoSpaceDN w:val="0"/>
        <w:adjustRightInd w:val="0"/>
        <w:rPr>
          <w:rFonts w:ascii="Arial" w:eastAsia="Droid Sans Fallback" w:hAnsi="Arial" w:cs="Arial"/>
          <w:color w:val="auto"/>
          <w:sz w:val="22"/>
          <w:szCs w:val="22"/>
          <w:lang w:val="es-UY"/>
        </w:rPr>
      </w:pPr>
      <w:r w:rsidRPr="00E50AA0">
        <w:rPr>
          <w:rFonts w:ascii="Arial" w:eastAsia="Droid Sans Fallback" w:hAnsi="Arial" w:cs="Arial"/>
          <w:color w:val="auto"/>
          <w:sz w:val="22"/>
          <w:szCs w:val="22"/>
          <w:lang w:val="es-UY"/>
        </w:rPr>
        <w:t>Ingresar su cotización lo antes posible para tener la seguridad de que todo funcionó</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correctamente. De hacerlo a último momento pueden ocurrir imprevistos, como fallos en la</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conexión a Internet, caída de servidores, sistemas lentos por la gran cantidad de personas</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accediendo a lo mismo, etc., que no se podrán solucionar instantáneamente.</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p>
    <w:p w:rsidR="00CC76AC" w:rsidRPr="004C234A" w:rsidRDefault="00CC76AC" w:rsidP="004C234A">
      <w:pPr>
        <w:pStyle w:val="Prrafodelista"/>
        <w:numPr>
          <w:ilvl w:val="0"/>
          <w:numId w:val="16"/>
        </w:numPr>
        <w:suppressAutoHyphens w:val="0"/>
        <w:autoSpaceDE w:val="0"/>
        <w:autoSpaceDN w:val="0"/>
        <w:adjustRightInd w:val="0"/>
        <w:rPr>
          <w:rFonts w:ascii="Arial" w:eastAsia="Droid Sans Fallback" w:hAnsi="Arial" w:cs="Arial"/>
          <w:color w:val="auto"/>
          <w:sz w:val="22"/>
          <w:szCs w:val="22"/>
          <w:lang w:val="es-UY"/>
        </w:rPr>
      </w:pPr>
      <w:r w:rsidRPr="004C234A">
        <w:rPr>
          <w:rFonts w:ascii="Arial" w:eastAsia="Droid Sans Fallback" w:hAnsi="Arial" w:cs="Arial"/>
          <w:color w:val="auto"/>
          <w:lang w:val="es-UY"/>
        </w:rPr>
        <w:lastRenderedPageBreak/>
        <w:t xml:space="preserve"> </w:t>
      </w:r>
      <w:r w:rsidRPr="004C234A">
        <w:rPr>
          <w:rFonts w:ascii="Arial" w:eastAsia="Droid Sans Fallback" w:hAnsi="Arial" w:cs="Arial"/>
          <w:color w:val="auto"/>
          <w:sz w:val="22"/>
          <w:szCs w:val="22"/>
          <w:lang w:val="es-UY"/>
        </w:rPr>
        <w:t>Tener presente que en caso de producirse problemas de funcionamiento en el sistema</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que impidan el ingreso de las ofertas al mismo durante las 24 horas corridas previas a la</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apertura, éste reprogramará una nueva fecha de apertura a fin de asegurar el plazo</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requerido para dicho ingreso</w:t>
      </w:r>
      <w:r w:rsidR="00AF24FE">
        <w:rPr>
          <w:rFonts w:ascii="Arial" w:eastAsia="Droid Sans Fallback" w:hAnsi="Arial" w:cs="Arial"/>
          <w:color w:val="auto"/>
          <w:sz w:val="13"/>
          <w:szCs w:val="13"/>
          <w:lang w:val="es-UY"/>
        </w:rPr>
        <w:t>.</w:t>
      </w:r>
      <w:r w:rsidRPr="00CC76AC">
        <w:rPr>
          <w:rFonts w:ascii="Arial" w:eastAsia="Droid Sans Fallback" w:hAnsi="Arial" w:cs="Arial"/>
          <w:color w:val="auto"/>
          <w:sz w:val="22"/>
          <w:szCs w:val="22"/>
          <w:lang w:val="es-UY"/>
        </w:rPr>
        <w:t xml:space="preserve"> Esta nueva fecha será publicada en el sitio web de</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Compras y Contrataciones Estatales.</w:t>
      </w:r>
    </w:p>
    <w:p w:rsidR="00AF24FE" w:rsidRDefault="00AF24FE" w:rsidP="00CC76AC">
      <w:pPr>
        <w:suppressAutoHyphens w:val="0"/>
        <w:autoSpaceDE w:val="0"/>
        <w:autoSpaceDN w:val="0"/>
        <w:adjustRightInd w:val="0"/>
        <w:rPr>
          <w:rFonts w:ascii="Arial" w:eastAsia="Droid Sans Fallback" w:hAnsi="Arial" w:cs="Arial"/>
          <w:color w:val="auto"/>
          <w:sz w:val="22"/>
          <w:szCs w:val="22"/>
          <w:lang w:val="es-UY"/>
        </w:rPr>
      </w:pP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De no haber sido posible el ingreso de la oferta en el plazo establecido en la convocatoria</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debido a problemas de funcionamiento del sistema, el proveedor podrá presentar el</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reclamo con la debida probanza ante el organismo contratante. Este último deberá</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presentar los recaudos correspondientes ante la Agencia de Compras y Contrataciones del</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Estado a efectos de su análisis. En caso de constatarse la existencia de un problema que</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efectivamente imposibilitó el ingresó de ofertas, el organismo contratante procederá a la</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anulación del procedimiento de acuerdo a lo dispuesto en el tercer inciso del artículo 13 del</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Decreto N° 142/018 y conforme al artículo 68 del T</w:t>
      </w:r>
      <w:r w:rsidR="009F38E6">
        <w:rPr>
          <w:rFonts w:ascii="Arial" w:eastAsia="Droid Sans Fallback" w:hAnsi="Arial" w:cs="Arial"/>
          <w:color w:val="auto"/>
          <w:sz w:val="22"/>
          <w:szCs w:val="22"/>
          <w:lang w:val="es-UY"/>
        </w:rPr>
        <w:t>.</w:t>
      </w:r>
      <w:r w:rsidRPr="00CC76AC">
        <w:rPr>
          <w:rFonts w:ascii="Arial" w:eastAsia="Droid Sans Fallback" w:hAnsi="Arial" w:cs="Arial"/>
          <w:color w:val="auto"/>
          <w:sz w:val="22"/>
          <w:szCs w:val="22"/>
          <w:lang w:val="es-UY"/>
        </w:rPr>
        <w:t>O</w:t>
      </w:r>
      <w:r w:rsidR="009F38E6">
        <w:rPr>
          <w:rFonts w:ascii="Arial" w:eastAsia="Droid Sans Fallback" w:hAnsi="Arial" w:cs="Arial"/>
          <w:color w:val="auto"/>
          <w:sz w:val="22"/>
          <w:szCs w:val="22"/>
          <w:lang w:val="es-UY"/>
        </w:rPr>
        <w:t>.</w:t>
      </w:r>
      <w:r w:rsidRPr="00CC76AC">
        <w:rPr>
          <w:rFonts w:ascii="Arial" w:eastAsia="Droid Sans Fallback" w:hAnsi="Arial" w:cs="Arial"/>
          <w:color w:val="auto"/>
          <w:sz w:val="22"/>
          <w:szCs w:val="22"/>
          <w:lang w:val="es-UY"/>
        </w:rPr>
        <w:t>C</w:t>
      </w:r>
      <w:r w:rsidR="009F38E6">
        <w:rPr>
          <w:rFonts w:ascii="Arial" w:eastAsia="Droid Sans Fallback" w:hAnsi="Arial" w:cs="Arial"/>
          <w:color w:val="auto"/>
          <w:sz w:val="22"/>
          <w:szCs w:val="22"/>
          <w:lang w:val="es-UY"/>
        </w:rPr>
        <w:t>.</w:t>
      </w:r>
      <w:r w:rsidRPr="00CC76AC">
        <w:rPr>
          <w:rFonts w:ascii="Arial" w:eastAsia="Droid Sans Fallback" w:hAnsi="Arial" w:cs="Arial"/>
          <w:color w:val="auto"/>
          <w:sz w:val="22"/>
          <w:szCs w:val="22"/>
          <w:lang w:val="es-UY"/>
        </w:rPr>
        <w:t>A</w:t>
      </w:r>
      <w:r w:rsidR="009F38E6">
        <w:rPr>
          <w:rFonts w:ascii="Arial" w:eastAsia="Droid Sans Fallback" w:hAnsi="Arial" w:cs="Arial"/>
          <w:color w:val="auto"/>
          <w:sz w:val="22"/>
          <w:szCs w:val="22"/>
          <w:lang w:val="es-UY"/>
        </w:rPr>
        <w:t>.</w:t>
      </w:r>
      <w:r w:rsidRPr="00CC76AC">
        <w:rPr>
          <w:rFonts w:ascii="Arial" w:eastAsia="Droid Sans Fallback" w:hAnsi="Arial" w:cs="Arial"/>
          <w:color w:val="auto"/>
          <w:sz w:val="22"/>
          <w:szCs w:val="22"/>
          <w:lang w:val="es-UY"/>
        </w:rPr>
        <w:t>F.</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p>
    <w:p w:rsidR="00CC76AC" w:rsidRPr="00C01836" w:rsidRDefault="00CC76AC" w:rsidP="00C01836">
      <w:pPr>
        <w:pStyle w:val="Prrafodelista"/>
        <w:numPr>
          <w:ilvl w:val="0"/>
          <w:numId w:val="16"/>
        </w:numPr>
        <w:suppressAutoHyphens w:val="0"/>
        <w:autoSpaceDE w:val="0"/>
        <w:autoSpaceDN w:val="0"/>
        <w:adjustRightInd w:val="0"/>
        <w:rPr>
          <w:rFonts w:ascii="Arial" w:eastAsia="Droid Sans Fallback" w:hAnsi="Arial" w:cs="Arial"/>
          <w:color w:val="auto"/>
          <w:sz w:val="22"/>
          <w:szCs w:val="22"/>
          <w:lang w:val="es-UY"/>
        </w:rPr>
      </w:pPr>
      <w:r w:rsidRPr="00C01836">
        <w:rPr>
          <w:rFonts w:ascii="Arial" w:eastAsia="Droid Sans Fallback" w:hAnsi="Arial" w:cs="Arial"/>
          <w:color w:val="auto"/>
          <w:sz w:val="22"/>
          <w:szCs w:val="22"/>
          <w:lang w:val="es-UY"/>
        </w:rPr>
        <w:t>Hasta la hora señalada para la apertura usted podrá ver, modificar y hasta eliminar su</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oferta.</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A la hora establecida para la apertura usted ya no podrá modificar ni eliminar los datos y</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documentos ingresados al sistema. La oferta económica y los documentos no</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confidenciales quedarán disponibles para la Administración, el Tribunal de Cuentas y los</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restantes oferentes. Los documentos confidenciales solo quedarán disponibles para la</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r w:rsidRPr="00CC76AC">
        <w:rPr>
          <w:rFonts w:ascii="Arial" w:eastAsia="Droid Sans Fallback" w:hAnsi="Arial" w:cs="Arial"/>
          <w:color w:val="auto"/>
          <w:sz w:val="22"/>
          <w:szCs w:val="22"/>
          <w:lang w:val="es-UY"/>
        </w:rPr>
        <w:t>Administración y el Tribunal de Cuentas.</w:t>
      </w:r>
    </w:p>
    <w:p w:rsidR="00CC76AC" w:rsidRPr="00CC76AC" w:rsidRDefault="00CC76AC" w:rsidP="00CC76AC">
      <w:pPr>
        <w:suppressAutoHyphens w:val="0"/>
        <w:autoSpaceDE w:val="0"/>
        <w:autoSpaceDN w:val="0"/>
        <w:adjustRightInd w:val="0"/>
        <w:rPr>
          <w:rFonts w:ascii="Arial" w:eastAsia="Droid Sans Fallback" w:hAnsi="Arial" w:cs="Arial"/>
          <w:color w:val="auto"/>
          <w:sz w:val="22"/>
          <w:szCs w:val="22"/>
          <w:lang w:val="es-UY"/>
        </w:rPr>
      </w:pPr>
    </w:p>
    <w:p w:rsidR="00CC76AC" w:rsidRPr="00C01836" w:rsidRDefault="00CC76AC" w:rsidP="00C01836">
      <w:pPr>
        <w:pStyle w:val="Prrafodelista"/>
        <w:numPr>
          <w:ilvl w:val="0"/>
          <w:numId w:val="16"/>
        </w:numPr>
        <w:suppressAutoHyphens w:val="0"/>
        <w:autoSpaceDE w:val="0"/>
        <w:autoSpaceDN w:val="0"/>
        <w:adjustRightInd w:val="0"/>
        <w:rPr>
          <w:rFonts w:ascii="Arial" w:eastAsia="Droid Sans Fallback" w:hAnsi="Arial" w:cs="Arial"/>
          <w:b/>
          <w:bCs/>
          <w:i/>
          <w:iCs/>
          <w:color w:val="auto"/>
          <w:sz w:val="22"/>
          <w:szCs w:val="22"/>
          <w:lang w:val="es-UY"/>
        </w:rPr>
      </w:pPr>
      <w:r w:rsidRPr="00C01836">
        <w:rPr>
          <w:rFonts w:ascii="Arial" w:eastAsia="Droid Sans Fallback" w:hAnsi="Arial" w:cs="Arial"/>
          <w:b/>
          <w:bCs/>
          <w:i/>
          <w:iCs/>
          <w:color w:val="auto"/>
          <w:sz w:val="22"/>
          <w:szCs w:val="22"/>
          <w:lang w:val="es-UY"/>
        </w:rPr>
        <w:t>Por dudas o consultas sobre la oferta en línea, podrá comunicarse con Atención a</w:t>
      </w:r>
    </w:p>
    <w:p w:rsidR="00CC76AC" w:rsidRPr="00CC76AC" w:rsidRDefault="00CC76AC" w:rsidP="00CC76AC">
      <w:pPr>
        <w:suppressAutoHyphens w:val="0"/>
        <w:autoSpaceDE w:val="0"/>
        <w:autoSpaceDN w:val="0"/>
        <w:adjustRightInd w:val="0"/>
        <w:rPr>
          <w:rFonts w:ascii="Arial" w:eastAsia="Droid Sans Fallback" w:hAnsi="Arial" w:cs="Arial"/>
          <w:b/>
          <w:bCs/>
          <w:i/>
          <w:iCs/>
          <w:color w:val="auto"/>
          <w:sz w:val="22"/>
          <w:szCs w:val="22"/>
          <w:lang w:val="es-UY"/>
        </w:rPr>
      </w:pPr>
      <w:r w:rsidRPr="00CC76AC">
        <w:rPr>
          <w:rFonts w:ascii="Arial" w:eastAsia="Droid Sans Fallback" w:hAnsi="Arial" w:cs="Arial"/>
          <w:b/>
          <w:bCs/>
          <w:i/>
          <w:iCs/>
          <w:color w:val="auto"/>
          <w:sz w:val="22"/>
          <w:szCs w:val="22"/>
          <w:lang w:val="es-UY"/>
        </w:rPr>
        <w:t>Usuarios de ACCE al (+598) 2604 5360 de lunes a domingos 8 a 21 hs, o a través del</w:t>
      </w:r>
    </w:p>
    <w:p w:rsidR="00847ABF" w:rsidRPr="00CC76AC" w:rsidRDefault="00CC76AC" w:rsidP="00CC76AC">
      <w:pPr>
        <w:pStyle w:val="Piedepgina"/>
        <w:spacing w:before="360" w:after="360" w:line="480" w:lineRule="auto"/>
        <w:rPr>
          <w:rFonts w:ascii="Arial" w:hAnsi="Arial" w:cs="Arial"/>
          <w:b/>
          <w:color w:val="00B050"/>
          <w:sz w:val="24"/>
          <w:szCs w:val="24"/>
          <w:u w:val="single"/>
          <w:lang w:val="es-UY"/>
        </w:rPr>
      </w:pPr>
      <w:r w:rsidRPr="00CC76AC">
        <w:rPr>
          <w:rFonts w:ascii="Arial" w:eastAsia="Droid Sans Fallback" w:hAnsi="Arial" w:cs="Arial"/>
          <w:b/>
          <w:bCs/>
          <w:i/>
          <w:iCs/>
          <w:color w:val="auto"/>
          <w:sz w:val="22"/>
          <w:szCs w:val="22"/>
          <w:lang w:val="es-UY"/>
        </w:rPr>
        <w:t>correo compras@acce.gub.uy .</w:t>
      </w:r>
    </w:p>
    <w:p w:rsidR="00847ABF" w:rsidRPr="00CC76AC" w:rsidRDefault="00847ABF" w:rsidP="00B64F97">
      <w:pPr>
        <w:pStyle w:val="Piedepgina"/>
        <w:spacing w:before="360" w:after="360" w:line="480" w:lineRule="auto"/>
        <w:rPr>
          <w:rFonts w:ascii="Arial" w:hAnsi="Arial" w:cs="Arial"/>
          <w:b/>
          <w:color w:val="00B050"/>
          <w:sz w:val="24"/>
          <w:szCs w:val="24"/>
          <w:u w:val="single"/>
        </w:rPr>
      </w:pPr>
    </w:p>
    <w:p w:rsidR="00847ABF" w:rsidRDefault="00847ABF" w:rsidP="00B64F97">
      <w:pPr>
        <w:pStyle w:val="Piedepgina"/>
        <w:spacing w:before="360" w:after="360" w:line="480" w:lineRule="auto"/>
        <w:rPr>
          <w:rFonts w:ascii="Arial" w:hAnsi="Arial" w:cs="Arial"/>
          <w:b/>
          <w:color w:val="00B050"/>
          <w:sz w:val="24"/>
          <w:szCs w:val="24"/>
          <w:u w:val="single"/>
        </w:rPr>
      </w:pPr>
    </w:p>
    <w:p w:rsidR="00CE34D8" w:rsidRDefault="00CE34D8" w:rsidP="00B64F97">
      <w:pPr>
        <w:pStyle w:val="Piedepgina"/>
        <w:spacing w:before="360" w:after="360" w:line="480" w:lineRule="auto"/>
        <w:rPr>
          <w:rFonts w:ascii="Arial" w:hAnsi="Arial" w:cs="Arial"/>
          <w:b/>
          <w:color w:val="00B050"/>
          <w:sz w:val="24"/>
          <w:szCs w:val="24"/>
          <w:u w:val="single"/>
        </w:rPr>
      </w:pPr>
    </w:p>
    <w:p w:rsidR="00CE34D8" w:rsidRDefault="00CE34D8" w:rsidP="00B64F97">
      <w:pPr>
        <w:pStyle w:val="Piedepgina"/>
        <w:spacing w:before="360" w:after="360" w:line="480" w:lineRule="auto"/>
        <w:rPr>
          <w:rFonts w:ascii="Arial" w:hAnsi="Arial" w:cs="Arial"/>
          <w:b/>
          <w:color w:val="00B050"/>
          <w:sz w:val="24"/>
          <w:szCs w:val="24"/>
          <w:u w:val="single"/>
        </w:rPr>
      </w:pPr>
    </w:p>
    <w:p w:rsidR="001B7FCD" w:rsidRDefault="001B7FCD" w:rsidP="00B64F97">
      <w:pPr>
        <w:pStyle w:val="Piedepgina"/>
        <w:spacing w:before="360" w:after="360" w:line="480" w:lineRule="auto"/>
        <w:rPr>
          <w:rFonts w:ascii="Arial" w:hAnsi="Arial" w:cs="Arial"/>
          <w:b/>
          <w:color w:val="00B050"/>
          <w:sz w:val="24"/>
          <w:szCs w:val="24"/>
          <w:u w:val="single"/>
        </w:rPr>
      </w:pPr>
    </w:p>
    <w:p w:rsidR="00CC76AC" w:rsidRPr="00CC76AC" w:rsidRDefault="00CC76AC" w:rsidP="00B64F97">
      <w:pPr>
        <w:pStyle w:val="Piedepgina"/>
        <w:spacing w:before="360" w:after="360" w:line="480" w:lineRule="auto"/>
        <w:rPr>
          <w:rFonts w:ascii="Arial" w:hAnsi="Arial" w:cs="Arial"/>
          <w:b/>
          <w:color w:val="00B050"/>
          <w:sz w:val="24"/>
          <w:szCs w:val="24"/>
          <w:u w:val="single"/>
        </w:rPr>
      </w:pPr>
    </w:p>
    <w:p w:rsidR="005707DC" w:rsidRDefault="00FA19FE" w:rsidP="00AF015C">
      <w:pPr>
        <w:pStyle w:val="Piedepgina"/>
        <w:spacing w:before="360" w:after="360" w:line="480" w:lineRule="auto"/>
        <w:jc w:val="center"/>
        <w:rPr>
          <w:rFonts w:ascii="Arial" w:hAnsi="Arial" w:cs="Arial"/>
          <w:b/>
          <w:color w:val="000000" w:themeColor="text1"/>
          <w:sz w:val="24"/>
          <w:szCs w:val="24"/>
          <w:u w:val="single"/>
        </w:rPr>
      </w:pPr>
      <w:r>
        <w:rPr>
          <w:rFonts w:ascii="Arial" w:hAnsi="Arial" w:cs="Arial"/>
          <w:b/>
          <w:color w:val="000000" w:themeColor="text1"/>
          <w:sz w:val="24"/>
          <w:szCs w:val="24"/>
          <w:u w:val="single"/>
        </w:rPr>
        <w:lastRenderedPageBreak/>
        <w:t>ANEXO VII</w:t>
      </w:r>
    </w:p>
    <w:tbl>
      <w:tblPr>
        <w:tblStyle w:val="Tablaconcuadrcula"/>
        <w:tblW w:w="0" w:type="auto"/>
        <w:tblLook w:val="04A0" w:firstRow="1" w:lastRow="0" w:firstColumn="1" w:lastColumn="0" w:noHBand="0" w:noVBand="1"/>
      </w:tblPr>
      <w:tblGrid>
        <w:gridCol w:w="1684"/>
        <w:gridCol w:w="1842"/>
        <w:gridCol w:w="1685"/>
        <w:gridCol w:w="1685"/>
      </w:tblGrid>
      <w:tr w:rsidR="005707DC" w:rsidRPr="00CE5F0C" w:rsidTr="00F34E33">
        <w:trPr>
          <w:gridAfter w:val="1"/>
          <w:wAfter w:w="1685" w:type="dxa"/>
          <w:trHeight w:val="782"/>
        </w:trPr>
        <w:tc>
          <w:tcPr>
            <w:tcW w:w="1684" w:type="dxa"/>
          </w:tcPr>
          <w:p w:rsidR="005707DC" w:rsidRDefault="005707DC" w:rsidP="00F34E33">
            <w:pPr>
              <w:jc w:val="center"/>
              <w:rPr>
                <w:b/>
              </w:rPr>
            </w:pPr>
          </w:p>
          <w:p w:rsidR="005707DC" w:rsidRDefault="005707DC" w:rsidP="00F34E33">
            <w:pPr>
              <w:jc w:val="center"/>
              <w:rPr>
                <w:b/>
              </w:rPr>
            </w:pPr>
          </w:p>
          <w:p w:rsidR="005707DC" w:rsidRPr="00CE5F0C" w:rsidRDefault="005707DC" w:rsidP="00F34E33">
            <w:pPr>
              <w:jc w:val="center"/>
              <w:rPr>
                <w:b/>
              </w:rPr>
            </w:pPr>
            <w:r>
              <w:rPr>
                <w:b/>
              </w:rPr>
              <w:t>CIUDAD</w:t>
            </w:r>
          </w:p>
        </w:tc>
        <w:tc>
          <w:tcPr>
            <w:tcW w:w="1684" w:type="dxa"/>
          </w:tcPr>
          <w:p w:rsidR="005707DC" w:rsidRPr="00CE5F0C" w:rsidRDefault="005707DC" w:rsidP="00F34E33">
            <w:pPr>
              <w:jc w:val="center"/>
              <w:rPr>
                <w:b/>
              </w:rPr>
            </w:pPr>
          </w:p>
        </w:tc>
        <w:tc>
          <w:tcPr>
            <w:tcW w:w="1685" w:type="dxa"/>
          </w:tcPr>
          <w:p w:rsidR="005707DC" w:rsidRPr="00CE5F0C" w:rsidRDefault="005707DC" w:rsidP="00F34E33">
            <w:pPr>
              <w:rPr>
                <w:b/>
              </w:rPr>
            </w:pPr>
            <w:r w:rsidRPr="00CE5F0C">
              <w:rPr>
                <w:b/>
              </w:rPr>
              <w:t>CANTIDAD DE HORAS</w:t>
            </w:r>
            <w:r>
              <w:rPr>
                <w:b/>
              </w:rPr>
              <w:t xml:space="preserve"> ANUALES HASTA</w:t>
            </w:r>
          </w:p>
        </w:tc>
      </w:tr>
      <w:tr w:rsidR="005707DC" w:rsidTr="00F34E33">
        <w:trPr>
          <w:trHeight w:val="185"/>
        </w:trPr>
        <w:tc>
          <w:tcPr>
            <w:tcW w:w="1684" w:type="dxa"/>
            <w:vMerge w:val="restart"/>
          </w:tcPr>
          <w:p w:rsidR="005707DC" w:rsidRPr="00CE5F0C" w:rsidRDefault="005707DC" w:rsidP="00F34E33">
            <w:pPr>
              <w:jc w:val="center"/>
              <w:rPr>
                <w:b/>
              </w:rPr>
            </w:pPr>
          </w:p>
        </w:tc>
        <w:tc>
          <w:tcPr>
            <w:tcW w:w="1684" w:type="dxa"/>
          </w:tcPr>
          <w:p w:rsidR="005707DC" w:rsidRPr="00CE5F0C" w:rsidRDefault="005707DC" w:rsidP="00F34E33">
            <w:pPr>
              <w:jc w:val="center"/>
              <w:rPr>
                <w:b/>
              </w:rPr>
            </w:pPr>
            <w:r w:rsidRPr="00CE5F0C">
              <w:rPr>
                <w:b/>
              </w:rPr>
              <w:t>HUGO ROMAN</w:t>
            </w:r>
          </w:p>
        </w:tc>
        <w:tc>
          <w:tcPr>
            <w:tcW w:w="1685" w:type="dxa"/>
            <w:vMerge w:val="restart"/>
          </w:tcPr>
          <w:p w:rsidR="005707DC" w:rsidRDefault="005707DC" w:rsidP="00F34E33">
            <w:pPr>
              <w:jc w:val="center"/>
            </w:pPr>
          </w:p>
          <w:p w:rsidR="005707DC" w:rsidRDefault="005707DC" w:rsidP="00F34E33">
            <w:pPr>
              <w:jc w:val="center"/>
            </w:pPr>
          </w:p>
          <w:p w:rsidR="005707DC" w:rsidRDefault="005707DC" w:rsidP="00F34E33">
            <w:pPr>
              <w:jc w:val="center"/>
            </w:pPr>
          </w:p>
          <w:p w:rsidR="005707DC" w:rsidRDefault="005707DC" w:rsidP="00F34E33">
            <w:pPr>
              <w:jc w:val="center"/>
            </w:pPr>
          </w:p>
          <w:p w:rsidR="005707DC" w:rsidRPr="00CE5F0C" w:rsidRDefault="006D3FE5" w:rsidP="00F34E33">
            <w:pPr>
              <w:jc w:val="center"/>
              <w:rPr>
                <w:b/>
              </w:rPr>
            </w:pPr>
            <w:r>
              <w:rPr>
                <w:b/>
              </w:rPr>
              <w:t>6477</w:t>
            </w:r>
          </w:p>
        </w:tc>
        <w:tc>
          <w:tcPr>
            <w:tcW w:w="1685" w:type="dxa"/>
            <w:vMerge w:val="restart"/>
          </w:tcPr>
          <w:p w:rsidR="005707DC" w:rsidRDefault="005707DC" w:rsidP="00F34E33">
            <w:pPr>
              <w:jc w:val="center"/>
              <w:rPr>
                <w:rFonts w:ascii="Arial" w:hAnsi="Arial" w:cs="Arial"/>
                <w:b/>
                <w:szCs w:val="24"/>
              </w:rPr>
            </w:pPr>
          </w:p>
          <w:p w:rsidR="005707DC" w:rsidRDefault="005707DC" w:rsidP="00F34E33">
            <w:pPr>
              <w:jc w:val="center"/>
              <w:rPr>
                <w:rFonts w:ascii="Arial" w:hAnsi="Arial" w:cs="Arial"/>
                <w:b/>
                <w:szCs w:val="24"/>
              </w:rPr>
            </w:pPr>
          </w:p>
          <w:p w:rsidR="005707DC" w:rsidRDefault="005707DC" w:rsidP="00F34E33">
            <w:pPr>
              <w:jc w:val="center"/>
              <w:rPr>
                <w:rFonts w:ascii="Arial" w:hAnsi="Arial" w:cs="Arial"/>
                <w:b/>
                <w:szCs w:val="24"/>
              </w:rPr>
            </w:pPr>
          </w:p>
          <w:p w:rsidR="005707DC" w:rsidRDefault="005707DC" w:rsidP="00F34E33">
            <w:pPr>
              <w:jc w:val="center"/>
            </w:pPr>
            <w:r w:rsidRPr="00450CA8">
              <w:rPr>
                <w:rFonts w:ascii="Arial" w:hAnsi="Arial" w:cs="Arial"/>
                <w:b/>
                <w:szCs w:val="24"/>
              </w:rPr>
              <w:t>CON TÍTULO</w:t>
            </w:r>
            <w:r>
              <w:rPr>
                <w:rFonts w:ascii="Arial" w:hAnsi="Arial" w:cs="Arial"/>
                <w:b/>
                <w:szCs w:val="24"/>
              </w:rPr>
              <w:t xml:space="preserve"> de Auxiliar de Servicio en el área de la salud.</w:t>
            </w:r>
          </w:p>
        </w:tc>
      </w:tr>
      <w:tr w:rsidR="005707DC" w:rsidTr="00F34E33">
        <w:trPr>
          <w:trHeight w:val="105"/>
        </w:trPr>
        <w:tc>
          <w:tcPr>
            <w:tcW w:w="1684" w:type="dxa"/>
            <w:vMerge/>
          </w:tcPr>
          <w:p w:rsidR="005707DC" w:rsidRPr="00CE5F0C" w:rsidRDefault="005707DC" w:rsidP="00F34E33">
            <w:pPr>
              <w:jc w:val="center"/>
              <w:rPr>
                <w:b/>
              </w:rPr>
            </w:pPr>
          </w:p>
        </w:tc>
        <w:tc>
          <w:tcPr>
            <w:tcW w:w="1684" w:type="dxa"/>
          </w:tcPr>
          <w:p w:rsidR="005707DC" w:rsidRPr="00CE5F0C" w:rsidRDefault="005707DC" w:rsidP="00F34E33">
            <w:pPr>
              <w:jc w:val="center"/>
              <w:rPr>
                <w:b/>
              </w:rPr>
            </w:pPr>
            <w:r w:rsidRPr="00CE5F0C">
              <w:rPr>
                <w:b/>
              </w:rPr>
              <w:t>PRADO ESPAÑOL</w:t>
            </w:r>
          </w:p>
        </w:tc>
        <w:tc>
          <w:tcPr>
            <w:tcW w:w="1685" w:type="dxa"/>
            <w:vMerge/>
          </w:tcPr>
          <w:p w:rsidR="005707DC" w:rsidRDefault="005707DC" w:rsidP="00F34E33"/>
        </w:tc>
        <w:tc>
          <w:tcPr>
            <w:tcW w:w="1685" w:type="dxa"/>
            <w:vMerge/>
          </w:tcPr>
          <w:p w:rsidR="005707DC" w:rsidRDefault="005707DC" w:rsidP="00F34E33"/>
        </w:tc>
      </w:tr>
      <w:tr w:rsidR="005707DC" w:rsidTr="00F34E33">
        <w:trPr>
          <w:trHeight w:val="105"/>
        </w:trPr>
        <w:tc>
          <w:tcPr>
            <w:tcW w:w="1684" w:type="dxa"/>
            <w:vMerge/>
          </w:tcPr>
          <w:p w:rsidR="005707DC" w:rsidRPr="00CE5F0C" w:rsidRDefault="005707DC" w:rsidP="00F34E33">
            <w:pPr>
              <w:jc w:val="center"/>
              <w:rPr>
                <w:b/>
              </w:rPr>
            </w:pPr>
          </w:p>
        </w:tc>
        <w:tc>
          <w:tcPr>
            <w:tcW w:w="1684" w:type="dxa"/>
          </w:tcPr>
          <w:p w:rsidR="005707DC" w:rsidRPr="00CE5F0C" w:rsidRDefault="005707DC" w:rsidP="00F34E33">
            <w:pPr>
              <w:jc w:val="center"/>
              <w:rPr>
                <w:b/>
              </w:rPr>
            </w:pPr>
            <w:r w:rsidRPr="00CE5F0C">
              <w:rPr>
                <w:b/>
              </w:rPr>
              <w:t>PIEDRA ALTA</w:t>
            </w:r>
          </w:p>
        </w:tc>
        <w:tc>
          <w:tcPr>
            <w:tcW w:w="1685" w:type="dxa"/>
            <w:vMerge/>
          </w:tcPr>
          <w:p w:rsidR="005707DC" w:rsidRDefault="005707DC" w:rsidP="00F34E33"/>
        </w:tc>
        <w:tc>
          <w:tcPr>
            <w:tcW w:w="1685" w:type="dxa"/>
            <w:vMerge/>
          </w:tcPr>
          <w:p w:rsidR="005707DC" w:rsidRDefault="005707DC" w:rsidP="00F34E33"/>
        </w:tc>
      </w:tr>
      <w:tr w:rsidR="005707DC" w:rsidTr="00F34E33">
        <w:trPr>
          <w:trHeight w:val="105"/>
        </w:trPr>
        <w:tc>
          <w:tcPr>
            <w:tcW w:w="1684" w:type="dxa"/>
            <w:vMerge/>
          </w:tcPr>
          <w:p w:rsidR="005707DC" w:rsidRPr="00CE5F0C" w:rsidRDefault="005707DC" w:rsidP="00F34E33">
            <w:pPr>
              <w:jc w:val="center"/>
              <w:rPr>
                <w:b/>
              </w:rPr>
            </w:pPr>
          </w:p>
        </w:tc>
        <w:tc>
          <w:tcPr>
            <w:tcW w:w="1684" w:type="dxa"/>
          </w:tcPr>
          <w:p w:rsidR="005707DC" w:rsidRPr="00CE5F0C" w:rsidRDefault="005707DC" w:rsidP="00F34E33">
            <w:pPr>
              <w:jc w:val="center"/>
              <w:rPr>
                <w:b/>
              </w:rPr>
            </w:pPr>
            <w:r w:rsidRPr="00CE5F0C">
              <w:rPr>
                <w:b/>
              </w:rPr>
              <w:t>SAN FERNANDO</w:t>
            </w:r>
          </w:p>
        </w:tc>
        <w:tc>
          <w:tcPr>
            <w:tcW w:w="1685" w:type="dxa"/>
            <w:vMerge/>
          </w:tcPr>
          <w:p w:rsidR="005707DC" w:rsidRDefault="005707DC" w:rsidP="00F34E33"/>
        </w:tc>
        <w:tc>
          <w:tcPr>
            <w:tcW w:w="1685" w:type="dxa"/>
            <w:vMerge/>
          </w:tcPr>
          <w:p w:rsidR="005707DC" w:rsidRDefault="005707DC" w:rsidP="00F34E33"/>
        </w:tc>
      </w:tr>
      <w:tr w:rsidR="005707DC" w:rsidTr="00F34E33">
        <w:trPr>
          <w:trHeight w:val="105"/>
        </w:trPr>
        <w:tc>
          <w:tcPr>
            <w:tcW w:w="1684" w:type="dxa"/>
            <w:vMerge/>
          </w:tcPr>
          <w:p w:rsidR="005707DC" w:rsidRPr="00CE5F0C" w:rsidRDefault="005707DC" w:rsidP="00F34E33">
            <w:pPr>
              <w:jc w:val="center"/>
              <w:rPr>
                <w:b/>
              </w:rPr>
            </w:pPr>
          </w:p>
        </w:tc>
        <w:tc>
          <w:tcPr>
            <w:tcW w:w="1684" w:type="dxa"/>
          </w:tcPr>
          <w:p w:rsidR="005707DC" w:rsidRPr="00CE5F0C" w:rsidRDefault="005707DC" w:rsidP="00F34E33">
            <w:pPr>
              <w:jc w:val="center"/>
              <w:rPr>
                <w:b/>
              </w:rPr>
            </w:pPr>
            <w:r w:rsidRPr="00CE5F0C">
              <w:rPr>
                <w:b/>
              </w:rPr>
              <w:t>CORRALON DEL TIGRE</w:t>
            </w:r>
          </w:p>
        </w:tc>
        <w:tc>
          <w:tcPr>
            <w:tcW w:w="1685" w:type="dxa"/>
            <w:vMerge/>
          </w:tcPr>
          <w:p w:rsidR="005707DC" w:rsidRDefault="005707DC" w:rsidP="00F34E33"/>
        </w:tc>
        <w:tc>
          <w:tcPr>
            <w:tcW w:w="1685" w:type="dxa"/>
            <w:vMerge/>
          </w:tcPr>
          <w:p w:rsidR="005707DC" w:rsidRDefault="005707DC" w:rsidP="00F34E33"/>
        </w:tc>
      </w:tr>
      <w:tr w:rsidR="005707DC" w:rsidTr="00F34E33">
        <w:trPr>
          <w:trHeight w:val="105"/>
        </w:trPr>
        <w:tc>
          <w:tcPr>
            <w:tcW w:w="1684" w:type="dxa"/>
            <w:vMerge/>
          </w:tcPr>
          <w:p w:rsidR="005707DC" w:rsidRPr="00CE5F0C" w:rsidRDefault="005707DC" w:rsidP="00F34E33">
            <w:pPr>
              <w:jc w:val="center"/>
              <w:rPr>
                <w:b/>
              </w:rPr>
            </w:pPr>
          </w:p>
        </w:tc>
        <w:tc>
          <w:tcPr>
            <w:tcW w:w="1684" w:type="dxa"/>
          </w:tcPr>
          <w:p w:rsidR="005707DC" w:rsidRPr="00CE5F0C" w:rsidRDefault="005707DC" w:rsidP="00F34E33">
            <w:pPr>
              <w:jc w:val="center"/>
              <w:rPr>
                <w:b/>
              </w:rPr>
            </w:pPr>
            <w:r w:rsidRPr="00CE5F0C">
              <w:rPr>
                <w:b/>
              </w:rPr>
              <w:t>FLORIDA BLANCA</w:t>
            </w:r>
          </w:p>
        </w:tc>
        <w:tc>
          <w:tcPr>
            <w:tcW w:w="1685" w:type="dxa"/>
            <w:vMerge/>
          </w:tcPr>
          <w:p w:rsidR="005707DC" w:rsidRDefault="005707DC" w:rsidP="00F34E33"/>
        </w:tc>
        <w:tc>
          <w:tcPr>
            <w:tcW w:w="1685" w:type="dxa"/>
            <w:vMerge/>
          </w:tcPr>
          <w:p w:rsidR="005707DC" w:rsidRDefault="005707DC" w:rsidP="00F34E33"/>
        </w:tc>
      </w:tr>
      <w:tr w:rsidR="005707DC" w:rsidTr="00F34E33">
        <w:trPr>
          <w:trHeight w:val="105"/>
        </w:trPr>
        <w:tc>
          <w:tcPr>
            <w:tcW w:w="1684" w:type="dxa"/>
            <w:vMerge/>
          </w:tcPr>
          <w:p w:rsidR="005707DC" w:rsidRPr="00CE5F0C" w:rsidRDefault="005707DC" w:rsidP="00F34E33">
            <w:pPr>
              <w:jc w:val="center"/>
              <w:rPr>
                <w:b/>
              </w:rPr>
            </w:pPr>
          </w:p>
        </w:tc>
        <w:tc>
          <w:tcPr>
            <w:tcW w:w="1684" w:type="dxa"/>
          </w:tcPr>
          <w:p w:rsidR="005707DC" w:rsidRPr="00CE5F0C" w:rsidRDefault="005707DC" w:rsidP="00F34E33">
            <w:pPr>
              <w:jc w:val="center"/>
              <w:rPr>
                <w:b/>
              </w:rPr>
            </w:pPr>
            <w:r w:rsidRPr="00CE5F0C">
              <w:rPr>
                <w:b/>
              </w:rPr>
              <w:t>SANTARICIERI</w:t>
            </w:r>
          </w:p>
        </w:tc>
        <w:tc>
          <w:tcPr>
            <w:tcW w:w="1685" w:type="dxa"/>
            <w:vMerge/>
          </w:tcPr>
          <w:p w:rsidR="005707DC" w:rsidRDefault="005707DC" w:rsidP="00F34E33"/>
        </w:tc>
        <w:tc>
          <w:tcPr>
            <w:tcW w:w="1685" w:type="dxa"/>
            <w:vMerge/>
          </w:tcPr>
          <w:p w:rsidR="005707DC" w:rsidRDefault="005707DC" w:rsidP="00F34E33"/>
        </w:tc>
      </w:tr>
      <w:tr w:rsidR="005707DC" w:rsidRPr="00CE5F0C" w:rsidTr="00F34E33">
        <w:trPr>
          <w:trHeight w:val="105"/>
        </w:trPr>
        <w:tc>
          <w:tcPr>
            <w:tcW w:w="1684" w:type="dxa"/>
            <w:vMerge/>
          </w:tcPr>
          <w:p w:rsidR="005707DC" w:rsidRDefault="005707DC" w:rsidP="00F34E33">
            <w:pPr>
              <w:jc w:val="center"/>
              <w:rPr>
                <w:b/>
              </w:rPr>
            </w:pPr>
          </w:p>
        </w:tc>
        <w:tc>
          <w:tcPr>
            <w:tcW w:w="1684" w:type="dxa"/>
          </w:tcPr>
          <w:p w:rsidR="005707DC" w:rsidRDefault="005707DC" w:rsidP="00F34E33">
            <w:pPr>
              <w:jc w:val="center"/>
              <w:rPr>
                <w:b/>
              </w:rPr>
            </w:pPr>
          </w:p>
          <w:p w:rsidR="005707DC" w:rsidRDefault="005707DC" w:rsidP="00F34E33">
            <w:pPr>
              <w:jc w:val="center"/>
              <w:rPr>
                <w:b/>
              </w:rPr>
            </w:pPr>
          </w:p>
          <w:p w:rsidR="005707DC" w:rsidRPr="00CE5F0C" w:rsidRDefault="005707DC" w:rsidP="00F34E33">
            <w:pPr>
              <w:jc w:val="center"/>
              <w:rPr>
                <w:b/>
              </w:rPr>
            </w:pPr>
            <w:r w:rsidRPr="00CE5F0C">
              <w:rPr>
                <w:b/>
              </w:rPr>
              <w:t>RAP</w:t>
            </w:r>
          </w:p>
          <w:p w:rsidR="005707DC" w:rsidRPr="00CE5F0C" w:rsidRDefault="005707DC" w:rsidP="00F34E33">
            <w:pPr>
              <w:jc w:val="center"/>
              <w:rPr>
                <w:b/>
              </w:rPr>
            </w:pPr>
          </w:p>
        </w:tc>
        <w:tc>
          <w:tcPr>
            <w:tcW w:w="1685" w:type="dxa"/>
          </w:tcPr>
          <w:p w:rsidR="005707DC" w:rsidRPr="00CE5F0C" w:rsidRDefault="006D3FE5" w:rsidP="00F34E33">
            <w:pPr>
              <w:jc w:val="center"/>
              <w:rPr>
                <w:b/>
              </w:rPr>
            </w:pPr>
            <w:r>
              <w:rPr>
                <w:b/>
              </w:rPr>
              <w:t>862</w:t>
            </w:r>
          </w:p>
        </w:tc>
        <w:tc>
          <w:tcPr>
            <w:tcW w:w="1685" w:type="dxa"/>
          </w:tcPr>
          <w:p w:rsidR="005707DC" w:rsidRPr="00CE5F0C" w:rsidRDefault="005707DC" w:rsidP="00F34E33">
            <w:pPr>
              <w:jc w:val="center"/>
              <w:rPr>
                <w:b/>
              </w:rPr>
            </w:pPr>
            <w:r>
              <w:rPr>
                <w:rFonts w:ascii="Arial" w:hAnsi="Arial" w:cs="Arial"/>
                <w:b/>
                <w:szCs w:val="24"/>
              </w:rPr>
              <w:t xml:space="preserve">SIN </w:t>
            </w:r>
            <w:r w:rsidRPr="00450CA8">
              <w:rPr>
                <w:rFonts w:ascii="Arial" w:hAnsi="Arial" w:cs="Arial"/>
                <w:b/>
                <w:szCs w:val="24"/>
              </w:rPr>
              <w:t>TÍTULO</w:t>
            </w:r>
            <w:r>
              <w:rPr>
                <w:rFonts w:ascii="Arial" w:hAnsi="Arial" w:cs="Arial"/>
                <w:b/>
                <w:szCs w:val="24"/>
              </w:rPr>
              <w:t xml:space="preserve"> de Auxiliar de Servicio en el área de la salud.</w:t>
            </w:r>
          </w:p>
        </w:tc>
      </w:tr>
    </w:tbl>
    <w:p w:rsidR="005707DC" w:rsidRDefault="005707DC" w:rsidP="005707DC"/>
    <w:p w:rsidR="005707DC" w:rsidRDefault="005707DC" w:rsidP="005707DC"/>
    <w:tbl>
      <w:tblPr>
        <w:tblStyle w:val="Tablaconcuadrcula"/>
        <w:tblW w:w="0" w:type="auto"/>
        <w:tblLook w:val="04A0" w:firstRow="1" w:lastRow="0" w:firstColumn="1" w:lastColumn="0" w:noHBand="0" w:noVBand="1"/>
      </w:tblPr>
      <w:tblGrid>
        <w:gridCol w:w="1699"/>
        <w:gridCol w:w="1699"/>
        <w:gridCol w:w="1700"/>
        <w:gridCol w:w="1700"/>
      </w:tblGrid>
      <w:tr w:rsidR="005707DC" w:rsidTr="00F34E33">
        <w:trPr>
          <w:gridAfter w:val="3"/>
          <w:wAfter w:w="5099" w:type="dxa"/>
          <w:trHeight w:val="121"/>
        </w:trPr>
        <w:tc>
          <w:tcPr>
            <w:tcW w:w="1699" w:type="dxa"/>
          </w:tcPr>
          <w:p w:rsidR="005707DC" w:rsidRDefault="005707DC" w:rsidP="00F34E33">
            <w:pPr>
              <w:jc w:val="center"/>
              <w:rPr>
                <w:b/>
              </w:rPr>
            </w:pPr>
          </w:p>
          <w:p w:rsidR="005707DC" w:rsidRDefault="005707DC" w:rsidP="00F34E33">
            <w:pPr>
              <w:jc w:val="center"/>
              <w:rPr>
                <w:b/>
              </w:rPr>
            </w:pPr>
            <w:r>
              <w:rPr>
                <w:b/>
              </w:rPr>
              <w:t>ZONA SUR</w:t>
            </w:r>
          </w:p>
        </w:tc>
      </w:tr>
      <w:tr w:rsidR="005707DC" w:rsidTr="00F34E33">
        <w:trPr>
          <w:gridAfter w:val="1"/>
          <w:wAfter w:w="1700" w:type="dxa"/>
          <w:trHeight w:val="664"/>
        </w:trPr>
        <w:tc>
          <w:tcPr>
            <w:tcW w:w="1699" w:type="dxa"/>
            <w:vMerge w:val="restart"/>
          </w:tcPr>
          <w:p w:rsidR="005707DC" w:rsidRDefault="005707DC" w:rsidP="00F34E33">
            <w:pPr>
              <w:rPr>
                <w:b/>
              </w:rPr>
            </w:pPr>
          </w:p>
        </w:tc>
        <w:tc>
          <w:tcPr>
            <w:tcW w:w="1699" w:type="dxa"/>
          </w:tcPr>
          <w:p w:rsidR="005707DC" w:rsidRDefault="005707DC" w:rsidP="00F34E33">
            <w:pPr>
              <w:jc w:val="center"/>
              <w:rPr>
                <w:b/>
              </w:rPr>
            </w:pPr>
            <w:r>
              <w:rPr>
                <w:b/>
              </w:rPr>
              <w:t>LOCALIDAD</w:t>
            </w:r>
          </w:p>
        </w:tc>
        <w:tc>
          <w:tcPr>
            <w:tcW w:w="1700" w:type="dxa"/>
          </w:tcPr>
          <w:p w:rsidR="005707DC" w:rsidRPr="00CE5F0C" w:rsidRDefault="005707DC" w:rsidP="00F34E33">
            <w:pPr>
              <w:rPr>
                <w:b/>
              </w:rPr>
            </w:pPr>
            <w:r w:rsidRPr="00CE5F0C">
              <w:rPr>
                <w:b/>
              </w:rPr>
              <w:t>CANTIDAD DE HORAS</w:t>
            </w:r>
            <w:r>
              <w:rPr>
                <w:b/>
              </w:rPr>
              <w:t xml:space="preserve"> ANUALES HASTA</w:t>
            </w:r>
          </w:p>
        </w:tc>
      </w:tr>
      <w:tr w:rsidR="005707DC" w:rsidTr="00F34E33">
        <w:trPr>
          <w:gridAfter w:val="1"/>
          <w:wAfter w:w="1700" w:type="dxa"/>
          <w:trHeight w:val="664"/>
        </w:trPr>
        <w:tc>
          <w:tcPr>
            <w:tcW w:w="1699" w:type="dxa"/>
            <w:vMerge/>
          </w:tcPr>
          <w:p w:rsidR="005707DC" w:rsidRDefault="005707DC" w:rsidP="00F34E33">
            <w:pPr>
              <w:rPr>
                <w:b/>
              </w:rPr>
            </w:pPr>
          </w:p>
        </w:tc>
        <w:tc>
          <w:tcPr>
            <w:tcW w:w="1699" w:type="dxa"/>
          </w:tcPr>
          <w:p w:rsidR="005707DC" w:rsidRDefault="005707DC" w:rsidP="00F34E33">
            <w:pPr>
              <w:jc w:val="center"/>
              <w:rPr>
                <w:b/>
              </w:rPr>
            </w:pPr>
          </w:p>
          <w:p w:rsidR="005707DC" w:rsidRDefault="005707DC" w:rsidP="00F34E33">
            <w:pPr>
              <w:jc w:val="center"/>
              <w:rPr>
                <w:b/>
              </w:rPr>
            </w:pPr>
            <w:r>
              <w:rPr>
                <w:b/>
              </w:rPr>
              <w:t>25 MAYO</w:t>
            </w:r>
          </w:p>
          <w:p w:rsidR="005707DC" w:rsidRDefault="005707DC" w:rsidP="00F34E33">
            <w:pPr>
              <w:jc w:val="center"/>
              <w:rPr>
                <w:b/>
              </w:rPr>
            </w:pPr>
          </w:p>
          <w:p w:rsidR="005707DC" w:rsidRDefault="005707DC" w:rsidP="00F34E33">
            <w:pPr>
              <w:jc w:val="center"/>
              <w:rPr>
                <w:b/>
              </w:rPr>
            </w:pPr>
          </w:p>
          <w:p w:rsidR="005707DC" w:rsidRPr="00CE5F0C" w:rsidRDefault="005707DC" w:rsidP="00F34E33">
            <w:pPr>
              <w:rPr>
                <w:b/>
              </w:rPr>
            </w:pPr>
          </w:p>
        </w:tc>
        <w:tc>
          <w:tcPr>
            <w:tcW w:w="1700" w:type="dxa"/>
            <w:vMerge w:val="restart"/>
          </w:tcPr>
          <w:p w:rsidR="005707DC" w:rsidRDefault="005707DC" w:rsidP="00F34E33">
            <w:pPr>
              <w:jc w:val="center"/>
              <w:rPr>
                <w:b/>
              </w:rPr>
            </w:pPr>
          </w:p>
          <w:p w:rsidR="005707DC" w:rsidRDefault="005707DC" w:rsidP="00F34E33">
            <w:pPr>
              <w:jc w:val="center"/>
              <w:rPr>
                <w:b/>
              </w:rPr>
            </w:pPr>
          </w:p>
          <w:p w:rsidR="005707DC" w:rsidRDefault="005707DC" w:rsidP="00F34E33">
            <w:pPr>
              <w:jc w:val="center"/>
              <w:rPr>
                <w:b/>
              </w:rPr>
            </w:pPr>
          </w:p>
          <w:p w:rsidR="005707DC" w:rsidRDefault="005707DC" w:rsidP="00F34E33">
            <w:pPr>
              <w:jc w:val="center"/>
              <w:rPr>
                <w:b/>
              </w:rPr>
            </w:pPr>
          </w:p>
          <w:p w:rsidR="005707DC" w:rsidRDefault="005707DC" w:rsidP="00F34E33">
            <w:pPr>
              <w:jc w:val="center"/>
              <w:rPr>
                <w:b/>
              </w:rPr>
            </w:pPr>
          </w:p>
          <w:p w:rsidR="005707DC" w:rsidRDefault="005707DC" w:rsidP="00F34E33">
            <w:pPr>
              <w:jc w:val="center"/>
              <w:rPr>
                <w:b/>
              </w:rPr>
            </w:pPr>
          </w:p>
          <w:p w:rsidR="005707DC" w:rsidRDefault="005707DC" w:rsidP="00F34E33">
            <w:pPr>
              <w:jc w:val="center"/>
              <w:rPr>
                <w:b/>
              </w:rPr>
            </w:pPr>
          </w:p>
          <w:p w:rsidR="005707DC" w:rsidRDefault="005707DC" w:rsidP="00F34E33">
            <w:pPr>
              <w:jc w:val="center"/>
              <w:rPr>
                <w:b/>
              </w:rPr>
            </w:pPr>
          </w:p>
          <w:p w:rsidR="005707DC" w:rsidRPr="00CE5F0C" w:rsidRDefault="005707DC" w:rsidP="00F34E33">
            <w:pPr>
              <w:jc w:val="center"/>
              <w:rPr>
                <w:b/>
              </w:rPr>
            </w:pPr>
            <w:r>
              <w:rPr>
                <w:b/>
              </w:rPr>
              <w:t>2877</w:t>
            </w:r>
          </w:p>
        </w:tc>
      </w:tr>
      <w:tr w:rsidR="005707DC" w:rsidTr="00F34E33">
        <w:trPr>
          <w:trHeight w:val="287"/>
        </w:trPr>
        <w:tc>
          <w:tcPr>
            <w:tcW w:w="1699" w:type="dxa"/>
            <w:vMerge/>
          </w:tcPr>
          <w:p w:rsidR="005707DC" w:rsidRDefault="005707DC" w:rsidP="00F34E33">
            <w:pPr>
              <w:jc w:val="center"/>
              <w:rPr>
                <w:b/>
              </w:rPr>
            </w:pPr>
          </w:p>
        </w:tc>
        <w:tc>
          <w:tcPr>
            <w:tcW w:w="1699" w:type="dxa"/>
          </w:tcPr>
          <w:p w:rsidR="005707DC" w:rsidRDefault="005707DC" w:rsidP="00F34E33">
            <w:pPr>
              <w:jc w:val="center"/>
              <w:rPr>
                <w:b/>
              </w:rPr>
            </w:pPr>
            <w:r>
              <w:rPr>
                <w:b/>
              </w:rPr>
              <w:t>CARDAL</w:t>
            </w:r>
          </w:p>
          <w:p w:rsidR="005707DC" w:rsidRDefault="005707DC" w:rsidP="00F34E33">
            <w:pPr>
              <w:jc w:val="center"/>
              <w:rPr>
                <w:b/>
              </w:rPr>
            </w:pPr>
          </w:p>
        </w:tc>
        <w:tc>
          <w:tcPr>
            <w:tcW w:w="1700" w:type="dxa"/>
            <w:vMerge/>
          </w:tcPr>
          <w:p w:rsidR="005707DC" w:rsidRPr="00CE5F0C" w:rsidRDefault="005707DC" w:rsidP="00F34E33">
            <w:pPr>
              <w:jc w:val="center"/>
              <w:rPr>
                <w:b/>
              </w:rPr>
            </w:pPr>
          </w:p>
        </w:tc>
        <w:tc>
          <w:tcPr>
            <w:tcW w:w="1700" w:type="dxa"/>
            <w:vMerge w:val="restart"/>
          </w:tcPr>
          <w:p w:rsidR="005707DC" w:rsidRDefault="005707DC" w:rsidP="00F34E33">
            <w:pPr>
              <w:jc w:val="center"/>
              <w:rPr>
                <w:rFonts w:ascii="Arial" w:hAnsi="Arial" w:cs="Arial"/>
                <w:b/>
                <w:szCs w:val="24"/>
              </w:rPr>
            </w:pPr>
          </w:p>
          <w:p w:rsidR="005707DC" w:rsidRDefault="005707DC" w:rsidP="00F34E33">
            <w:pPr>
              <w:jc w:val="center"/>
              <w:rPr>
                <w:rFonts w:ascii="Arial" w:hAnsi="Arial" w:cs="Arial"/>
                <w:b/>
                <w:szCs w:val="24"/>
              </w:rPr>
            </w:pPr>
          </w:p>
          <w:p w:rsidR="005707DC" w:rsidRDefault="005707DC" w:rsidP="00F34E33">
            <w:pPr>
              <w:jc w:val="center"/>
              <w:rPr>
                <w:rFonts w:ascii="Arial" w:hAnsi="Arial" w:cs="Arial"/>
                <w:b/>
                <w:szCs w:val="24"/>
              </w:rPr>
            </w:pPr>
          </w:p>
          <w:p w:rsidR="005707DC" w:rsidRDefault="005707DC" w:rsidP="00F34E33">
            <w:pPr>
              <w:jc w:val="center"/>
              <w:rPr>
                <w:rFonts w:ascii="Arial" w:hAnsi="Arial" w:cs="Arial"/>
                <w:b/>
                <w:szCs w:val="24"/>
              </w:rPr>
            </w:pPr>
          </w:p>
          <w:p w:rsidR="005707DC" w:rsidRDefault="005707DC" w:rsidP="00F34E33">
            <w:pPr>
              <w:jc w:val="center"/>
              <w:rPr>
                <w:rFonts w:ascii="Arial" w:hAnsi="Arial" w:cs="Arial"/>
                <w:b/>
                <w:szCs w:val="24"/>
              </w:rPr>
            </w:pPr>
            <w:r w:rsidRPr="00450CA8">
              <w:rPr>
                <w:rFonts w:ascii="Arial" w:hAnsi="Arial" w:cs="Arial"/>
                <w:b/>
                <w:szCs w:val="24"/>
              </w:rPr>
              <w:t>CON TÍTULO</w:t>
            </w:r>
            <w:r>
              <w:rPr>
                <w:rFonts w:ascii="Arial" w:hAnsi="Arial" w:cs="Arial"/>
                <w:b/>
                <w:szCs w:val="24"/>
              </w:rPr>
              <w:t xml:space="preserve"> de Auxiliar de Servicio en el área de la salud.</w:t>
            </w:r>
          </w:p>
        </w:tc>
      </w:tr>
      <w:tr w:rsidR="005707DC" w:rsidTr="00F34E33">
        <w:trPr>
          <w:trHeight w:val="508"/>
        </w:trPr>
        <w:tc>
          <w:tcPr>
            <w:tcW w:w="1699" w:type="dxa"/>
            <w:vMerge/>
          </w:tcPr>
          <w:p w:rsidR="005707DC" w:rsidRDefault="005707DC" w:rsidP="00F34E33">
            <w:pPr>
              <w:jc w:val="center"/>
              <w:rPr>
                <w:b/>
              </w:rPr>
            </w:pPr>
          </w:p>
        </w:tc>
        <w:tc>
          <w:tcPr>
            <w:tcW w:w="1699" w:type="dxa"/>
          </w:tcPr>
          <w:p w:rsidR="005707DC" w:rsidRDefault="005707DC" w:rsidP="00F34E33">
            <w:pPr>
              <w:jc w:val="center"/>
              <w:rPr>
                <w:b/>
              </w:rPr>
            </w:pPr>
            <w:r>
              <w:rPr>
                <w:b/>
              </w:rPr>
              <w:t>MENDOZA CHICO</w:t>
            </w:r>
          </w:p>
        </w:tc>
        <w:tc>
          <w:tcPr>
            <w:tcW w:w="1700" w:type="dxa"/>
            <w:vMerge/>
          </w:tcPr>
          <w:p w:rsidR="005707DC" w:rsidRPr="00CE5F0C" w:rsidRDefault="005707DC" w:rsidP="00F34E33">
            <w:pPr>
              <w:jc w:val="center"/>
              <w:rPr>
                <w:b/>
              </w:rPr>
            </w:pPr>
          </w:p>
        </w:tc>
        <w:tc>
          <w:tcPr>
            <w:tcW w:w="1700" w:type="dxa"/>
            <w:vMerge/>
          </w:tcPr>
          <w:p w:rsidR="005707DC" w:rsidRDefault="005707DC" w:rsidP="00F34E33">
            <w:pPr>
              <w:jc w:val="center"/>
              <w:rPr>
                <w:rFonts w:ascii="Arial" w:hAnsi="Arial" w:cs="Arial"/>
                <w:b/>
                <w:szCs w:val="24"/>
              </w:rPr>
            </w:pPr>
          </w:p>
        </w:tc>
      </w:tr>
      <w:tr w:rsidR="005707DC" w:rsidTr="00F34E33">
        <w:trPr>
          <w:trHeight w:val="433"/>
        </w:trPr>
        <w:tc>
          <w:tcPr>
            <w:tcW w:w="1699" w:type="dxa"/>
            <w:vMerge/>
          </w:tcPr>
          <w:p w:rsidR="005707DC" w:rsidRDefault="005707DC" w:rsidP="00F34E33">
            <w:pPr>
              <w:jc w:val="center"/>
              <w:rPr>
                <w:b/>
              </w:rPr>
            </w:pPr>
          </w:p>
        </w:tc>
        <w:tc>
          <w:tcPr>
            <w:tcW w:w="1699" w:type="dxa"/>
          </w:tcPr>
          <w:p w:rsidR="005707DC" w:rsidRDefault="005707DC" w:rsidP="00F34E33">
            <w:pPr>
              <w:jc w:val="center"/>
              <w:rPr>
                <w:b/>
              </w:rPr>
            </w:pPr>
            <w:r>
              <w:rPr>
                <w:b/>
              </w:rPr>
              <w:t>MENDOZA GRANDE</w:t>
            </w:r>
          </w:p>
        </w:tc>
        <w:tc>
          <w:tcPr>
            <w:tcW w:w="1700" w:type="dxa"/>
            <w:vMerge/>
          </w:tcPr>
          <w:p w:rsidR="005707DC" w:rsidRPr="00CE5F0C" w:rsidRDefault="005707DC" w:rsidP="00F34E33">
            <w:pPr>
              <w:jc w:val="center"/>
              <w:rPr>
                <w:b/>
              </w:rPr>
            </w:pPr>
          </w:p>
        </w:tc>
        <w:tc>
          <w:tcPr>
            <w:tcW w:w="1700" w:type="dxa"/>
            <w:vMerge/>
          </w:tcPr>
          <w:p w:rsidR="005707DC" w:rsidRDefault="005707DC" w:rsidP="00F34E33">
            <w:pPr>
              <w:jc w:val="center"/>
              <w:rPr>
                <w:rFonts w:ascii="Arial" w:hAnsi="Arial" w:cs="Arial"/>
                <w:b/>
                <w:szCs w:val="24"/>
              </w:rPr>
            </w:pPr>
          </w:p>
        </w:tc>
      </w:tr>
      <w:tr w:rsidR="005707DC" w:rsidTr="00F34E33">
        <w:trPr>
          <w:trHeight w:val="357"/>
        </w:trPr>
        <w:tc>
          <w:tcPr>
            <w:tcW w:w="1699" w:type="dxa"/>
            <w:vMerge/>
          </w:tcPr>
          <w:p w:rsidR="005707DC" w:rsidRDefault="005707DC" w:rsidP="00F34E33">
            <w:pPr>
              <w:jc w:val="center"/>
              <w:rPr>
                <w:b/>
              </w:rPr>
            </w:pPr>
          </w:p>
        </w:tc>
        <w:tc>
          <w:tcPr>
            <w:tcW w:w="1699" w:type="dxa"/>
          </w:tcPr>
          <w:p w:rsidR="005707DC" w:rsidRDefault="005707DC" w:rsidP="00F34E33">
            <w:pPr>
              <w:jc w:val="center"/>
              <w:rPr>
                <w:b/>
              </w:rPr>
            </w:pPr>
            <w:r>
              <w:rPr>
                <w:b/>
              </w:rPr>
              <w:t>25 DE AGOSTO</w:t>
            </w:r>
          </w:p>
        </w:tc>
        <w:tc>
          <w:tcPr>
            <w:tcW w:w="1700" w:type="dxa"/>
            <w:vMerge/>
          </w:tcPr>
          <w:p w:rsidR="005707DC" w:rsidRPr="00CE5F0C" w:rsidRDefault="005707DC" w:rsidP="00F34E33">
            <w:pPr>
              <w:jc w:val="center"/>
              <w:rPr>
                <w:b/>
              </w:rPr>
            </w:pPr>
          </w:p>
        </w:tc>
        <w:tc>
          <w:tcPr>
            <w:tcW w:w="1700" w:type="dxa"/>
            <w:vMerge/>
          </w:tcPr>
          <w:p w:rsidR="005707DC" w:rsidRDefault="005707DC" w:rsidP="00F34E33">
            <w:pPr>
              <w:jc w:val="center"/>
              <w:rPr>
                <w:rFonts w:ascii="Arial" w:hAnsi="Arial" w:cs="Arial"/>
                <w:b/>
                <w:szCs w:val="24"/>
              </w:rPr>
            </w:pPr>
          </w:p>
        </w:tc>
      </w:tr>
      <w:tr w:rsidR="005707DC" w:rsidTr="00F34E33">
        <w:trPr>
          <w:trHeight w:val="281"/>
        </w:trPr>
        <w:tc>
          <w:tcPr>
            <w:tcW w:w="1699" w:type="dxa"/>
            <w:vMerge/>
          </w:tcPr>
          <w:p w:rsidR="005707DC" w:rsidRDefault="005707DC" w:rsidP="00F34E33">
            <w:pPr>
              <w:jc w:val="center"/>
              <w:rPr>
                <w:b/>
              </w:rPr>
            </w:pPr>
          </w:p>
        </w:tc>
        <w:tc>
          <w:tcPr>
            <w:tcW w:w="1699" w:type="dxa"/>
          </w:tcPr>
          <w:p w:rsidR="005707DC" w:rsidRDefault="005707DC" w:rsidP="00F34E33">
            <w:pPr>
              <w:jc w:val="center"/>
              <w:rPr>
                <w:b/>
              </w:rPr>
            </w:pPr>
            <w:r>
              <w:rPr>
                <w:b/>
              </w:rPr>
              <w:t>LA MACANA</w:t>
            </w:r>
          </w:p>
        </w:tc>
        <w:tc>
          <w:tcPr>
            <w:tcW w:w="1700" w:type="dxa"/>
            <w:vMerge/>
          </w:tcPr>
          <w:p w:rsidR="005707DC" w:rsidRPr="00CE5F0C" w:rsidRDefault="005707DC" w:rsidP="00F34E33">
            <w:pPr>
              <w:jc w:val="center"/>
              <w:rPr>
                <w:b/>
              </w:rPr>
            </w:pPr>
          </w:p>
        </w:tc>
        <w:tc>
          <w:tcPr>
            <w:tcW w:w="1700" w:type="dxa"/>
            <w:vMerge/>
          </w:tcPr>
          <w:p w:rsidR="005707DC" w:rsidRDefault="005707DC" w:rsidP="00F34E33">
            <w:pPr>
              <w:jc w:val="center"/>
              <w:rPr>
                <w:rFonts w:ascii="Arial" w:hAnsi="Arial" w:cs="Arial"/>
                <w:b/>
                <w:szCs w:val="24"/>
              </w:rPr>
            </w:pPr>
          </w:p>
        </w:tc>
      </w:tr>
      <w:tr w:rsidR="005707DC" w:rsidTr="00F34E33">
        <w:trPr>
          <w:trHeight w:val="206"/>
        </w:trPr>
        <w:tc>
          <w:tcPr>
            <w:tcW w:w="1699" w:type="dxa"/>
            <w:vMerge/>
          </w:tcPr>
          <w:p w:rsidR="005707DC" w:rsidRDefault="005707DC" w:rsidP="00F34E33">
            <w:pPr>
              <w:jc w:val="center"/>
              <w:rPr>
                <w:b/>
              </w:rPr>
            </w:pPr>
          </w:p>
        </w:tc>
        <w:tc>
          <w:tcPr>
            <w:tcW w:w="1699" w:type="dxa"/>
          </w:tcPr>
          <w:p w:rsidR="005707DC" w:rsidRDefault="005707DC" w:rsidP="00F34E33">
            <w:pPr>
              <w:jc w:val="center"/>
              <w:rPr>
                <w:b/>
              </w:rPr>
            </w:pPr>
            <w:r>
              <w:rPr>
                <w:b/>
              </w:rPr>
              <w:t>BERRONDO</w:t>
            </w:r>
          </w:p>
        </w:tc>
        <w:tc>
          <w:tcPr>
            <w:tcW w:w="1700" w:type="dxa"/>
            <w:vMerge/>
          </w:tcPr>
          <w:p w:rsidR="005707DC" w:rsidRPr="00CE5F0C" w:rsidRDefault="005707DC" w:rsidP="00F34E33">
            <w:pPr>
              <w:jc w:val="center"/>
              <w:rPr>
                <w:b/>
              </w:rPr>
            </w:pPr>
          </w:p>
        </w:tc>
        <w:tc>
          <w:tcPr>
            <w:tcW w:w="1700" w:type="dxa"/>
            <w:vMerge/>
          </w:tcPr>
          <w:p w:rsidR="005707DC" w:rsidRDefault="005707DC" w:rsidP="00F34E33">
            <w:pPr>
              <w:jc w:val="center"/>
              <w:rPr>
                <w:rFonts w:ascii="Arial" w:hAnsi="Arial" w:cs="Arial"/>
                <w:b/>
                <w:szCs w:val="24"/>
              </w:rPr>
            </w:pPr>
          </w:p>
        </w:tc>
      </w:tr>
    </w:tbl>
    <w:p w:rsidR="005707DC" w:rsidRDefault="005707DC" w:rsidP="005707DC">
      <w:pPr>
        <w:rPr>
          <w:b/>
        </w:rPr>
      </w:pPr>
    </w:p>
    <w:p w:rsidR="005707DC" w:rsidRDefault="005707DC" w:rsidP="005707DC">
      <w:pPr>
        <w:rPr>
          <w:b/>
        </w:rPr>
      </w:pPr>
    </w:p>
    <w:p w:rsidR="005707DC" w:rsidRDefault="005707DC" w:rsidP="005707DC">
      <w:pPr>
        <w:rPr>
          <w:b/>
        </w:rPr>
      </w:pPr>
    </w:p>
    <w:p w:rsidR="00B72455" w:rsidRDefault="00B72455" w:rsidP="005707DC">
      <w:pPr>
        <w:rPr>
          <w:b/>
        </w:rPr>
      </w:pPr>
    </w:p>
    <w:p w:rsidR="005707DC" w:rsidRDefault="005707DC" w:rsidP="005707DC">
      <w:pPr>
        <w:rPr>
          <w:b/>
        </w:rPr>
      </w:pPr>
    </w:p>
    <w:p w:rsidR="005707DC" w:rsidRPr="00050763" w:rsidRDefault="005707DC" w:rsidP="005707DC">
      <w:pPr>
        <w:rPr>
          <w:b/>
        </w:rPr>
      </w:pPr>
    </w:p>
    <w:tbl>
      <w:tblPr>
        <w:tblStyle w:val="Tablaconcuadrcula"/>
        <w:tblW w:w="0" w:type="auto"/>
        <w:tblLook w:val="04A0" w:firstRow="1" w:lastRow="0" w:firstColumn="1" w:lastColumn="0" w:noHBand="0" w:noVBand="1"/>
      </w:tblPr>
      <w:tblGrid>
        <w:gridCol w:w="1809"/>
        <w:gridCol w:w="1560"/>
        <w:gridCol w:w="1701"/>
        <w:gridCol w:w="1701"/>
      </w:tblGrid>
      <w:tr w:rsidR="005707DC" w:rsidRPr="00050763" w:rsidTr="00F34E33">
        <w:trPr>
          <w:gridAfter w:val="3"/>
          <w:wAfter w:w="4962" w:type="dxa"/>
        </w:trPr>
        <w:tc>
          <w:tcPr>
            <w:tcW w:w="1809" w:type="dxa"/>
          </w:tcPr>
          <w:p w:rsidR="005707DC" w:rsidRPr="00050763" w:rsidRDefault="005707DC" w:rsidP="00F34E33">
            <w:pPr>
              <w:jc w:val="center"/>
              <w:rPr>
                <w:b/>
              </w:rPr>
            </w:pPr>
            <w:r w:rsidRPr="00050763">
              <w:rPr>
                <w:b/>
              </w:rPr>
              <w:t>ZONA ESTE</w:t>
            </w:r>
          </w:p>
        </w:tc>
      </w:tr>
      <w:tr w:rsidR="005707DC" w:rsidRPr="00050763" w:rsidTr="00F34E33">
        <w:tc>
          <w:tcPr>
            <w:tcW w:w="1809" w:type="dxa"/>
            <w:vMerge w:val="restart"/>
          </w:tcPr>
          <w:p w:rsidR="005707DC" w:rsidRPr="00050763" w:rsidRDefault="005707DC" w:rsidP="00F34E33">
            <w:pPr>
              <w:rPr>
                <w:b/>
              </w:rPr>
            </w:pPr>
          </w:p>
        </w:tc>
        <w:tc>
          <w:tcPr>
            <w:tcW w:w="1560" w:type="dxa"/>
          </w:tcPr>
          <w:p w:rsidR="005707DC" w:rsidRPr="00050763" w:rsidRDefault="005707DC" w:rsidP="00F34E33">
            <w:pPr>
              <w:rPr>
                <w:b/>
              </w:rPr>
            </w:pPr>
            <w:r>
              <w:rPr>
                <w:b/>
              </w:rPr>
              <w:t>SAN GABRIEL</w:t>
            </w:r>
          </w:p>
        </w:tc>
        <w:tc>
          <w:tcPr>
            <w:tcW w:w="1701" w:type="dxa"/>
            <w:vMerge w:val="restart"/>
          </w:tcPr>
          <w:p w:rsidR="005707DC" w:rsidRDefault="005707DC" w:rsidP="00F34E33">
            <w:pPr>
              <w:rPr>
                <w:b/>
              </w:rPr>
            </w:pPr>
          </w:p>
          <w:p w:rsidR="005707DC" w:rsidRDefault="005707DC" w:rsidP="00F34E33">
            <w:pPr>
              <w:rPr>
                <w:b/>
              </w:rPr>
            </w:pPr>
          </w:p>
          <w:p w:rsidR="005707DC" w:rsidRPr="00050763" w:rsidRDefault="005707DC" w:rsidP="00F34E33">
            <w:pPr>
              <w:jc w:val="center"/>
              <w:rPr>
                <w:b/>
              </w:rPr>
            </w:pPr>
            <w:r>
              <w:rPr>
                <w:b/>
              </w:rPr>
              <w:t>2826</w:t>
            </w:r>
          </w:p>
        </w:tc>
        <w:tc>
          <w:tcPr>
            <w:tcW w:w="1701" w:type="dxa"/>
            <w:vMerge w:val="restart"/>
          </w:tcPr>
          <w:p w:rsidR="005707DC" w:rsidRDefault="005707DC" w:rsidP="00F34E33">
            <w:pPr>
              <w:jc w:val="center"/>
              <w:rPr>
                <w:rFonts w:ascii="Arial" w:hAnsi="Arial" w:cs="Arial"/>
                <w:b/>
                <w:szCs w:val="24"/>
              </w:rPr>
            </w:pPr>
          </w:p>
          <w:p w:rsidR="001B7FCD" w:rsidRDefault="001B7FCD" w:rsidP="00F34E33">
            <w:pPr>
              <w:jc w:val="center"/>
              <w:rPr>
                <w:rFonts w:ascii="Arial" w:hAnsi="Arial" w:cs="Arial"/>
                <w:b/>
                <w:szCs w:val="24"/>
              </w:rPr>
            </w:pPr>
          </w:p>
          <w:p w:rsidR="005707DC" w:rsidRPr="00050763" w:rsidRDefault="005707DC" w:rsidP="00F34E33">
            <w:pPr>
              <w:jc w:val="center"/>
              <w:rPr>
                <w:b/>
              </w:rPr>
            </w:pPr>
            <w:r w:rsidRPr="00450CA8">
              <w:rPr>
                <w:rFonts w:ascii="Arial" w:hAnsi="Arial" w:cs="Arial"/>
                <w:b/>
                <w:szCs w:val="24"/>
              </w:rPr>
              <w:t>CON TÍTULO</w:t>
            </w:r>
            <w:r>
              <w:rPr>
                <w:rFonts w:ascii="Arial" w:hAnsi="Arial" w:cs="Arial"/>
                <w:b/>
                <w:szCs w:val="24"/>
              </w:rPr>
              <w:t xml:space="preserve"> de Auxiliar de Servicio en el área de la salud.</w:t>
            </w:r>
          </w:p>
        </w:tc>
      </w:tr>
      <w:tr w:rsidR="005707DC" w:rsidRPr="00050763" w:rsidTr="00F34E33">
        <w:tc>
          <w:tcPr>
            <w:tcW w:w="1809" w:type="dxa"/>
            <w:vMerge/>
          </w:tcPr>
          <w:p w:rsidR="005707DC" w:rsidRPr="00050763" w:rsidRDefault="005707DC" w:rsidP="00F34E33">
            <w:pPr>
              <w:rPr>
                <w:b/>
              </w:rPr>
            </w:pPr>
          </w:p>
        </w:tc>
        <w:tc>
          <w:tcPr>
            <w:tcW w:w="1560" w:type="dxa"/>
          </w:tcPr>
          <w:p w:rsidR="005707DC" w:rsidRPr="00050763" w:rsidRDefault="005707DC" w:rsidP="00F34E33">
            <w:pPr>
              <w:rPr>
                <w:b/>
              </w:rPr>
            </w:pPr>
            <w:r>
              <w:rPr>
                <w:b/>
              </w:rPr>
              <w:t>CASUPÁ</w:t>
            </w:r>
          </w:p>
        </w:tc>
        <w:tc>
          <w:tcPr>
            <w:tcW w:w="1701" w:type="dxa"/>
            <w:vMerge/>
          </w:tcPr>
          <w:p w:rsidR="005707DC" w:rsidRPr="00050763" w:rsidRDefault="005707DC" w:rsidP="00F34E33">
            <w:pPr>
              <w:rPr>
                <w:b/>
              </w:rPr>
            </w:pPr>
          </w:p>
        </w:tc>
        <w:tc>
          <w:tcPr>
            <w:tcW w:w="1701" w:type="dxa"/>
            <w:vMerge/>
          </w:tcPr>
          <w:p w:rsidR="005707DC" w:rsidRPr="00050763" w:rsidRDefault="005707DC" w:rsidP="00F34E33">
            <w:pPr>
              <w:rPr>
                <w:b/>
              </w:rPr>
            </w:pPr>
          </w:p>
        </w:tc>
      </w:tr>
      <w:tr w:rsidR="005707DC" w:rsidRPr="00050763" w:rsidTr="00F34E33">
        <w:tc>
          <w:tcPr>
            <w:tcW w:w="1809" w:type="dxa"/>
            <w:vMerge/>
          </w:tcPr>
          <w:p w:rsidR="005707DC" w:rsidRPr="00050763" w:rsidRDefault="005707DC" w:rsidP="00F34E33">
            <w:pPr>
              <w:rPr>
                <w:b/>
              </w:rPr>
            </w:pPr>
          </w:p>
        </w:tc>
        <w:tc>
          <w:tcPr>
            <w:tcW w:w="1560" w:type="dxa"/>
          </w:tcPr>
          <w:p w:rsidR="005707DC" w:rsidRPr="00050763" w:rsidRDefault="005707DC" w:rsidP="00F34E33">
            <w:pPr>
              <w:rPr>
                <w:b/>
              </w:rPr>
            </w:pPr>
            <w:r>
              <w:rPr>
                <w:b/>
              </w:rPr>
              <w:t>FRAY MARCOS</w:t>
            </w:r>
          </w:p>
        </w:tc>
        <w:tc>
          <w:tcPr>
            <w:tcW w:w="1701" w:type="dxa"/>
            <w:vMerge/>
          </w:tcPr>
          <w:p w:rsidR="005707DC" w:rsidRPr="00050763" w:rsidRDefault="005707DC" w:rsidP="00F34E33">
            <w:pPr>
              <w:rPr>
                <w:b/>
              </w:rPr>
            </w:pPr>
          </w:p>
        </w:tc>
        <w:tc>
          <w:tcPr>
            <w:tcW w:w="1701" w:type="dxa"/>
            <w:vMerge/>
          </w:tcPr>
          <w:p w:rsidR="005707DC" w:rsidRPr="00050763" w:rsidRDefault="005707DC" w:rsidP="00F34E33">
            <w:pPr>
              <w:rPr>
                <w:b/>
              </w:rPr>
            </w:pPr>
          </w:p>
        </w:tc>
      </w:tr>
      <w:tr w:rsidR="005707DC" w:rsidRPr="00050763" w:rsidTr="00F34E33">
        <w:tc>
          <w:tcPr>
            <w:tcW w:w="1809" w:type="dxa"/>
            <w:vMerge/>
          </w:tcPr>
          <w:p w:rsidR="005707DC" w:rsidRPr="00050763" w:rsidRDefault="005707DC" w:rsidP="00F34E33">
            <w:pPr>
              <w:rPr>
                <w:b/>
              </w:rPr>
            </w:pPr>
          </w:p>
        </w:tc>
        <w:tc>
          <w:tcPr>
            <w:tcW w:w="1560" w:type="dxa"/>
          </w:tcPr>
          <w:p w:rsidR="005707DC" w:rsidRPr="00050763" w:rsidRDefault="005707DC" w:rsidP="00F34E33">
            <w:pPr>
              <w:rPr>
                <w:b/>
              </w:rPr>
            </w:pPr>
            <w:r>
              <w:rPr>
                <w:b/>
              </w:rPr>
              <w:t>CERRO COLORADO</w:t>
            </w:r>
          </w:p>
        </w:tc>
        <w:tc>
          <w:tcPr>
            <w:tcW w:w="1701" w:type="dxa"/>
            <w:vMerge/>
          </w:tcPr>
          <w:p w:rsidR="005707DC" w:rsidRPr="00050763" w:rsidRDefault="005707DC" w:rsidP="00F34E33">
            <w:pPr>
              <w:rPr>
                <w:b/>
              </w:rPr>
            </w:pPr>
          </w:p>
        </w:tc>
        <w:tc>
          <w:tcPr>
            <w:tcW w:w="1701" w:type="dxa"/>
            <w:vMerge/>
          </w:tcPr>
          <w:p w:rsidR="005707DC" w:rsidRPr="00050763" w:rsidRDefault="005707DC" w:rsidP="00F34E33">
            <w:pPr>
              <w:rPr>
                <w:b/>
              </w:rPr>
            </w:pPr>
          </w:p>
        </w:tc>
      </w:tr>
      <w:tr w:rsidR="005707DC" w:rsidRPr="00050763" w:rsidTr="00F34E33">
        <w:tc>
          <w:tcPr>
            <w:tcW w:w="1809" w:type="dxa"/>
            <w:vMerge/>
          </w:tcPr>
          <w:p w:rsidR="005707DC" w:rsidRPr="00050763" w:rsidRDefault="005707DC" w:rsidP="00F34E33">
            <w:pPr>
              <w:rPr>
                <w:b/>
              </w:rPr>
            </w:pPr>
          </w:p>
        </w:tc>
        <w:tc>
          <w:tcPr>
            <w:tcW w:w="1560" w:type="dxa"/>
          </w:tcPr>
          <w:p w:rsidR="005707DC" w:rsidRPr="00050763" w:rsidRDefault="005707DC" w:rsidP="00F34E33">
            <w:pPr>
              <w:rPr>
                <w:b/>
              </w:rPr>
            </w:pPr>
            <w:r>
              <w:rPr>
                <w:b/>
              </w:rPr>
              <w:t>CHAMIZO</w:t>
            </w:r>
          </w:p>
        </w:tc>
        <w:tc>
          <w:tcPr>
            <w:tcW w:w="1701" w:type="dxa"/>
            <w:vMerge/>
          </w:tcPr>
          <w:p w:rsidR="005707DC" w:rsidRPr="00050763" w:rsidRDefault="005707DC" w:rsidP="00F34E33">
            <w:pPr>
              <w:rPr>
                <w:b/>
              </w:rPr>
            </w:pPr>
          </w:p>
        </w:tc>
        <w:tc>
          <w:tcPr>
            <w:tcW w:w="1701" w:type="dxa"/>
            <w:vMerge/>
          </w:tcPr>
          <w:p w:rsidR="005707DC" w:rsidRPr="00050763" w:rsidRDefault="005707DC" w:rsidP="00F34E33">
            <w:pPr>
              <w:rPr>
                <w:b/>
              </w:rPr>
            </w:pPr>
          </w:p>
        </w:tc>
      </w:tr>
      <w:tr w:rsidR="005707DC" w:rsidRPr="00050763" w:rsidTr="00F34E33">
        <w:tc>
          <w:tcPr>
            <w:tcW w:w="1809" w:type="dxa"/>
            <w:vMerge/>
          </w:tcPr>
          <w:p w:rsidR="005707DC" w:rsidRPr="00050763" w:rsidRDefault="005707DC" w:rsidP="00F34E33">
            <w:pPr>
              <w:rPr>
                <w:b/>
              </w:rPr>
            </w:pPr>
          </w:p>
        </w:tc>
        <w:tc>
          <w:tcPr>
            <w:tcW w:w="1560" w:type="dxa"/>
          </w:tcPr>
          <w:p w:rsidR="005707DC" w:rsidRPr="00050763" w:rsidRDefault="005707DC" w:rsidP="00F34E33">
            <w:pPr>
              <w:rPr>
                <w:b/>
              </w:rPr>
            </w:pPr>
            <w:r>
              <w:rPr>
                <w:b/>
              </w:rPr>
              <w:t>CAPILLA</w:t>
            </w:r>
          </w:p>
        </w:tc>
        <w:tc>
          <w:tcPr>
            <w:tcW w:w="1701" w:type="dxa"/>
            <w:vMerge/>
          </w:tcPr>
          <w:p w:rsidR="005707DC" w:rsidRPr="00050763" w:rsidRDefault="005707DC" w:rsidP="00F34E33">
            <w:pPr>
              <w:rPr>
                <w:b/>
              </w:rPr>
            </w:pPr>
          </w:p>
        </w:tc>
        <w:tc>
          <w:tcPr>
            <w:tcW w:w="1701" w:type="dxa"/>
            <w:vMerge/>
          </w:tcPr>
          <w:p w:rsidR="005707DC" w:rsidRPr="00050763" w:rsidRDefault="005707DC" w:rsidP="00F34E33">
            <w:pPr>
              <w:rPr>
                <w:b/>
              </w:rPr>
            </w:pPr>
          </w:p>
        </w:tc>
      </w:tr>
    </w:tbl>
    <w:p w:rsidR="005707DC" w:rsidRDefault="005707DC" w:rsidP="005707DC"/>
    <w:p w:rsidR="005707DC" w:rsidRDefault="005707DC" w:rsidP="005707DC"/>
    <w:tbl>
      <w:tblPr>
        <w:tblStyle w:val="Tablaconcuadrcula"/>
        <w:tblW w:w="0" w:type="auto"/>
        <w:tblLook w:val="04A0" w:firstRow="1" w:lastRow="0" w:firstColumn="1" w:lastColumn="0" w:noHBand="0" w:noVBand="1"/>
      </w:tblPr>
      <w:tblGrid>
        <w:gridCol w:w="1809"/>
        <w:gridCol w:w="1560"/>
        <w:gridCol w:w="1701"/>
        <w:gridCol w:w="1701"/>
      </w:tblGrid>
      <w:tr w:rsidR="005707DC" w:rsidRPr="00302050" w:rsidTr="00F34E33">
        <w:trPr>
          <w:gridAfter w:val="3"/>
          <w:wAfter w:w="4962" w:type="dxa"/>
        </w:trPr>
        <w:tc>
          <w:tcPr>
            <w:tcW w:w="1809" w:type="dxa"/>
          </w:tcPr>
          <w:p w:rsidR="005707DC" w:rsidRPr="00050763" w:rsidRDefault="005707DC" w:rsidP="00F34E33">
            <w:pPr>
              <w:jc w:val="center"/>
              <w:rPr>
                <w:b/>
              </w:rPr>
            </w:pPr>
            <w:r w:rsidRPr="00050763">
              <w:rPr>
                <w:b/>
              </w:rPr>
              <w:t>SARANDI GRANDE</w:t>
            </w:r>
          </w:p>
        </w:tc>
      </w:tr>
      <w:tr w:rsidR="001B7FCD" w:rsidTr="00F34E33">
        <w:tc>
          <w:tcPr>
            <w:tcW w:w="1809" w:type="dxa"/>
            <w:vMerge w:val="restart"/>
          </w:tcPr>
          <w:p w:rsidR="001B7FCD" w:rsidRPr="00050763" w:rsidRDefault="001B7FCD" w:rsidP="00F34E33">
            <w:pPr>
              <w:jc w:val="center"/>
              <w:rPr>
                <w:b/>
              </w:rPr>
            </w:pPr>
          </w:p>
        </w:tc>
        <w:tc>
          <w:tcPr>
            <w:tcW w:w="1560" w:type="dxa"/>
          </w:tcPr>
          <w:p w:rsidR="001B7FCD" w:rsidRPr="00302050" w:rsidRDefault="001B7FCD" w:rsidP="00F34E33">
            <w:pPr>
              <w:rPr>
                <w:b/>
              </w:rPr>
            </w:pPr>
            <w:r w:rsidRPr="00302050">
              <w:rPr>
                <w:b/>
              </w:rPr>
              <w:t>CENTRO AUXILIAR</w:t>
            </w:r>
          </w:p>
        </w:tc>
        <w:tc>
          <w:tcPr>
            <w:tcW w:w="1701" w:type="dxa"/>
            <w:vMerge w:val="restart"/>
          </w:tcPr>
          <w:p w:rsidR="001B7FCD" w:rsidRDefault="001B7FCD" w:rsidP="00F34E33">
            <w:pPr>
              <w:jc w:val="center"/>
              <w:rPr>
                <w:b/>
              </w:rPr>
            </w:pPr>
          </w:p>
          <w:p w:rsidR="001B7FCD" w:rsidRDefault="001B7FCD" w:rsidP="00F34E33">
            <w:pPr>
              <w:jc w:val="center"/>
              <w:rPr>
                <w:b/>
              </w:rPr>
            </w:pPr>
          </w:p>
          <w:p w:rsidR="001B7FCD" w:rsidRPr="00302050" w:rsidRDefault="001B7FCD" w:rsidP="00F34E33">
            <w:pPr>
              <w:jc w:val="center"/>
              <w:rPr>
                <w:b/>
              </w:rPr>
            </w:pPr>
            <w:r>
              <w:rPr>
                <w:b/>
              </w:rPr>
              <w:t>6730</w:t>
            </w:r>
          </w:p>
        </w:tc>
        <w:tc>
          <w:tcPr>
            <w:tcW w:w="1701" w:type="dxa"/>
            <w:vMerge w:val="restart"/>
          </w:tcPr>
          <w:p w:rsidR="001B7FCD" w:rsidRDefault="001B7FCD" w:rsidP="00F34E33">
            <w:pPr>
              <w:jc w:val="center"/>
              <w:rPr>
                <w:rFonts w:ascii="Arial" w:hAnsi="Arial" w:cs="Arial"/>
                <w:b/>
                <w:szCs w:val="24"/>
              </w:rPr>
            </w:pPr>
          </w:p>
          <w:p w:rsidR="001B7FCD" w:rsidRDefault="001B7FCD" w:rsidP="00F34E33">
            <w:pPr>
              <w:jc w:val="center"/>
              <w:rPr>
                <w:rFonts w:ascii="Arial" w:hAnsi="Arial" w:cs="Arial"/>
                <w:b/>
                <w:szCs w:val="24"/>
              </w:rPr>
            </w:pPr>
          </w:p>
          <w:p w:rsidR="001B7FCD" w:rsidRDefault="001B7FCD" w:rsidP="00F34E33">
            <w:pPr>
              <w:jc w:val="center"/>
            </w:pPr>
            <w:r w:rsidRPr="00450CA8">
              <w:rPr>
                <w:rFonts w:ascii="Arial" w:hAnsi="Arial" w:cs="Arial"/>
                <w:b/>
                <w:szCs w:val="24"/>
              </w:rPr>
              <w:t>CON TÍTULO</w:t>
            </w:r>
            <w:r>
              <w:rPr>
                <w:rFonts w:ascii="Arial" w:hAnsi="Arial" w:cs="Arial"/>
                <w:b/>
                <w:szCs w:val="24"/>
              </w:rPr>
              <w:t xml:space="preserve"> de Auxiliar de Servicio en el área de la salud.</w:t>
            </w:r>
          </w:p>
        </w:tc>
      </w:tr>
      <w:tr w:rsidR="001B7FCD" w:rsidTr="00F34E33">
        <w:tc>
          <w:tcPr>
            <w:tcW w:w="1809" w:type="dxa"/>
            <w:vMerge/>
          </w:tcPr>
          <w:p w:rsidR="001B7FCD" w:rsidRPr="00050763" w:rsidRDefault="001B7FCD" w:rsidP="00F34E33">
            <w:pPr>
              <w:jc w:val="center"/>
              <w:rPr>
                <w:b/>
              </w:rPr>
            </w:pPr>
          </w:p>
        </w:tc>
        <w:tc>
          <w:tcPr>
            <w:tcW w:w="1560" w:type="dxa"/>
          </w:tcPr>
          <w:p w:rsidR="001B7FCD" w:rsidRPr="00302050" w:rsidRDefault="001B7FCD" w:rsidP="006D3FE5">
            <w:pPr>
              <w:rPr>
                <w:b/>
              </w:rPr>
            </w:pPr>
            <w:r>
              <w:rPr>
                <w:b/>
              </w:rPr>
              <w:t>NUEVO PARIS</w:t>
            </w:r>
          </w:p>
        </w:tc>
        <w:tc>
          <w:tcPr>
            <w:tcW w:w="1701" w:type="dxa"/>
            <w:vMerge/>
          </w:tcPr>
          <w:p w:rsidR="001B7FCD" w:rsidRDefault="001B7FCD" w:rsidP="00F34E33"/>
        </w:tc>
        <w:tc>
          <w:tcPr>
            <w:tcW w:w="1701" w:type="dxa"/>
            <w:vMerge/>
          </w:tcPr>
          <w:p w:rsidR="001B7FCD" w:rsidRDefault="001B7FCD" w:rsidP="00F34E33"/>
        </w:tc>
      </w:tr>
      <w:tr w:rsidR="001B7FCD" w:rsidTr="00F34E33">
        <w:tc>
          <w:tcPr>
            <w:tcW w:w="1809" w:type="dxa"/>
            <w:vMerge/>
          </w:tcPr>
          <w:p w:rsidR="001B7FCD" w:rsidRPr="00050763" w:rsidRDefault="001B7FCD" w:rsidP="00F34E33">
            <w:pPr>
              <w:jc w:val="center"/>
              <w:rPr>
                <w:b/>
              </w:rPr>
            </w:pPr>
          </w:p>
        </w:tc>
        <w:tc>
          <w:tcPr>
            <w:tcW w:w="1560" w:type="dxa"/>
          </w:tcPr>
          <w:p w:rsidR="001B7FCD" w:rsidRPr="00302050" w:rsidRDefault="001B7FCD" w:rsidP="006D3FE5">
            <w:pPr>
              <w:rPr>
                <w:b/>
              </w:rPr>
            </w:pPr>
            <w:r>
              <w:rPr>
                <w:b/>
              </w:rPr>
              <w:t>MEVIR</w:t>
            </w:r>
          </w:p>
        </w:tc>
        <w:tc>
          <w:tcPr>
            <w:tcW w:w="1701" w:type="dxa"/>
            <w:vMerge/>
          </w:tcPr>
          <w:p w:rsidR="001B7FCD" w:rsidRDefault="001B7FCD" w:rsidP="00F34E33"/>
        </w:tc>
        <w:tc>
          <w:tcPr>
            <w:tcW w:w="1701" w:type="dxa"/>
            <w:vMerge/>
          </w:tcPr>
          <w:p w:rsidR="001B7FCD" w:rsidRDefault="001B7FCD" w:rsidP="00F34E33"/>
        </w:tc>
      </w:tr>
      <w:tr w:rsidR="001B7FCD" w:rsidTr="00F34E33">
        <w:tc>
          <w:tcPr>
            <w:tcW w:w="1809" w:type="dxa"/>
            <w:vMerge/>
          </w:tcPr>
          <w:p w:rsidR="001B7FCD" w:rsidRPr="00050763" w:rsidRDefault="001B7FCD" w:rsidP="00F34E33">
            <w:pPr>
              <w:jc w:val="center"/>
              <w:rPr>
                <w:b/>
              </w:rPr>
            </w:pPr>
          </w:p>
        </w:tc>
        <w:tc>
          <w:tcPr>
            <w:tcW w:w="1560" w:type="dxa"/>
          </w:tcPr>
          <w:p w:rsidR="001B7FCD" w:rsidRPr="00302050" w:rsidRDefault="001B7FCD" w:rsidP="006D3FE5">
            <w:pPr>
              <w:rPr>
                <w:b/>
              </w:rPr>
            </w:pPr>
            <w:r>
              <w:rPr>
                <w:b/>
              </w:rPr>
              <w:t>DEL PARQUE</w:t>
            </w:r>
          </w:p>
        </w:tc>
        <w:tc>
          <w:tcPr>
            <w:tcW w:w="1701" w:type="dxa"/>
            <w:vMerge/>
          </w:tcPr>
          <w:p w:rsidR="001B7FCD" w:rsidRDefault="001B7FCD" w:rsidP="00F34E33"/>
        </w:tc>
        <w:tc>
          <w:tcPr>
            <w:tcW w:w="1701" w:type="dxa"/>
            <w:vMerge/>
          </w:tcPr>
          <w:p w:rsidR="001B7FCD" w:rsidRDefault="001B7FCD" w:rsidP="00F34E33"/>
        </w:tc>
      </w:tr>
      <w:tr w:rsidR="001B7FCD" w:rsidTr="00F34E33">
        <w:tc>
          <w:tcPr>
            <w:tcW w:w="1809" w:type="dxa"/>
            <w:vMerge/>
          </w:tcPr>
          <w:p w:rsidR="001B7FCD" w:rsidRPr="00302050" w:rsidRDefault="001B7FCD" w:rsidP="006D3FE5">
            <w:pPr>
              <w:rPr>
                <w:b/>
              </w:rPr>
            </w:pPr>
          </w:p>
        </w:tc>
        <w:tc>
          <w:tcPr>
            <w:tcW w:w="1560" w:type="dxa"/>
          </w:tcPr>
          <w:p w:rsidR="001B7FCD" w:rsidRPr="00302050" w:rsidRDefault="001B7FCD" w:rsidP="006D3FE5">
            <w:pPr>
              <w:rPr>
                <w:b/>
              </w:rPr>
            </w:pPr>
            <w:r w:rsidRPr="00302050">
              <w:rPr>
                <w:b/>
              </w:rPr>
              <w:t>PINTADO</w:t>
            </w:r>
          </w:p>
        </w:tc>
        <w:tc>
          <w:tcPr>
            <w:tcW w:w="1701" w:type="dxa"/>
            <w:vMerge/>
          </w:tcPr>
          <w:p w:rsidR="001B7FCD" w:rsidRDefault="001B7FCD" w:rsidP="00F34E33"/>
        </w:tc>
        <w:tc>
          <w:tcPr>
            <w:tcW w:w="1701" w:type="dxa"/>
            <w:vMerge/>
          </w:tcPr>
          <w:p w:rsidR="001B7FCD" w:rsidRDefault="001B7FCD" w:rsidP="00F34E33"/>
        </w:tc>
      </w:tr>
      <w:tr w:rsidR="001B7FCD" w:rsidTr="00F34E33">
        <w:tc>
          <w:tcPr>
            <w:tcW w:w="1809" w:type="dxa"/>
            <w:vMerge/>
          </w:tcPr>
          <w:p w:rsidR="001B7FCD" w:rsidRPr="00302050" w:rsidRDefault="001B7FCD" w:rsidP="006D3FE5">
            <w:pPr>
              <w:rPr>
                <w:b/>
              </w:rPr>
            </w:pPr>
          </w:p>
        </w:tc>
        <w:tc>
          <w:tcPr>
            <w:tcW w:w="1560" w:type="dxa"/>
          </w:tcPr>
          <w:p w:rsidR="001B7FCD" w:rsidRPr="00302050" w:rsidRDefault="001B7FCD" w:rsidP="006D3FE5">
            <w:pPr>
              <w:rPr>
                <w:b/>
              </w:rPr>
            </w:pPr>
            <w:r w:rsidRPr="00302050">
              <w:rPr>
                <w:b/>
              </w:rPr>
              <w:t>GOÑI</w:t>
            </w:r>
          </w:p>
        </w:tc>
        <w:tc>
          <w:tcPr>
            <w:tcW w:w="1701" w:type="dxa"/>
            <w:vMerge/>
          </w:tcPr>
          <w:p w:rsidR="001B7FCD" w:rsidRDefault="001B7FCD" w:rsidP="00F34E33"/>
        </w:tc>
        <w:tc>
          <w:tcPr>
            <w:tcW w:w="1701" w:type="dxa"/>
            <w:vMerge/>
          </w:tcPr>
          <w:p w:rsidR="001B7FCD" w:rsidRDefault="001B7FCD" w:rsidP="00F34E33"/>
        </w:tc>
      </w:tr>
      <w:tr w:rsidR="001B7FCD" w:rsidTr="00F34E33">
        <w:tc>
          <w:tcPr>
            <w:tcW w:w="1809" w:type="dxa"/>
            <w:vMerge/>
          </w:tcPr>
          <w:p w:rsidR="001B7FCD" w:rsidRPr="00302050" w:rsidRDefault="001B7FCD" w:rsidP="006D3FE5">
            <w:pPr>
              <w:rPr>
                <w:b/>
              </w:rPr>
            </w:pPr>
          </w:p>
        </w:tc>
        <w:tc>
          <w:tcPr>
            <w:tcW w:w="1560" w:type="dxa"/>
          </w:tcPr>
          <w:p w:rsidR="001B7FCD" w:rsidRPr="00302050" w:rsidRDefault="001B7FCD" w:rsidP="006D3FE5">
            <w:pPr>
              <w:rPr>
                <w:b/>
              </w:rPr>
            </w:pPr>
            <w:r w:rsidRPr="00302050">
              <w:rPr>
                <w:b/>
              </w:rPr>
              <w:t>MACIEL</w:t>
            </w:r>
          </w:p>
        </w:tc>
        <w:tc>
          <w:tcPr>
            <w:tcW w:w="1701" w:type="dxa"/>
            <w:vMerge/>
          </w:tcPr>
          <w:p w:rsidR="001B7FCD" w:rsidRDefault="001B7FCD" w:rsidP="00F34E33"/>
        </w:tc>
        <w:tc>
          <w:tcPr>
            <w:tcW w:w="1701" w:type="dxa"/>
            <w:vMerge/>
          </w:tcPr>
          <w:p w:rsidR="001B7FCD" w:rsidRDefault="001B7FCD" w:rsidP="00F34E33"/>
        </w:tc>
      </w:tr>
    </w:tbl>
    <w:p w:rsidR="005707DC" w:rsidRDefault="005707DC" w:rsidP="005707DC"/>
    <w:p w:rsidR="005707DC" w:rsidRPr="005707DC" w:rsidRDefault="005707DC" w:rsidP="005707DC">
      <w:pPr>
        <w:pStyle w:val="Piedepgina"/>
        <w:spacing w:before="360" w:after="360" w:line="480" w:lineRule="auto"/>
        <w:jc w:val="center"/>
        <w:rPr>
          <w:rFonts w:ascii="Arial" w:hAnsi="Arial" w:cs="Arial"/>
          <w:b/>
          <w:color w:val="000000" w:themeColor="text1"/>
          <w:sz w:val="24"/>
          <w:szCs w:val="24"/>
          <w:u w:val="single"/>
        </w:rPr>
      </w:pPr>
    </w:p>
    <w:p w:rsidR="00CC76AC" w:rsidRPr="00CC76AC" w:rsidRDefault="00CC76AC" w:rsidP="00B64F97">
      <w:pPr>
        <w:pStyle w:val="Piedepgina"/>
        <w:spacing w:before="360" w:after="360" w:line="480" w:lineRule="auto"/>
        <w:rPr>
          <w:rFonts w:ascii="Arial" w:hAnsi="Arial" w:cs="Arial"/>
          <w:b/>
          <w:color w:val="00B050"/>
          <w:sz w:val="24"/>
          <w:szCs w:val="24"/>
          <w:u w:val="single"/>
        </w:rPr>
      </w:pPr>
    </w:p>
    <w:p w:rsidR="00CC76AC" w:rsidRDefault="00CC76AC" w:rsidP="00B64F97">
      <w:pPr>
        <w:pStyle w:val="Piedepgina"/>
        <w:spacing w:before="360" w:after="360" w:line="480" w:lineRule="auto"/>
        <w:rPr>
          <w:rFonts w:ascii="Arial" w:hAnsi="Arial" w:cs="Arial"/>
          <w:b/>
          <w:color w:val="00B050"/>
          <w:sz w:val="24"/>
          <w:szCs w:val="24"/>
          <w:u w:val="single"/>
        </w:rPr>
      </w:pPr>
    </w:p>
    <w:p w:rsidR="00CC76AC" w:rsidRDefault="00CC76AC" w:rsidP="00B64F97">
      <w:pPr>
        <w:pStyle w:val="Piedepgina"/>
        <w:spacing w:before="360" w:after="360" w:line="480" w:lineRule="auto"/>
        <w:rPr>
          <w:rFonts w:ascii="Arial" w:hAnsi="Arial" w:cs="Arial"/>
          <w:b/>
          <w:color w:val="00B050"/>
          <w:sz w:val="24"/>
          <w:szCs w:val="24"/>
          <w:u w:val="single"/>
        </w:rPr>
      </w:pPr>
    </w:p>
    <w:p w:rsidR="00CC76AC" w:rsidRDefault="00CC76AC" w:rsidP="00B64F97">
      <w:pPr>
        <w:pStyle w:val="Piedepgina"/>
        <w:spacing w:before="360" w:after="360" w:line="480" w:lineRule="auto"/>
        <w:rPr>
          <w:rFonts w:ascii="Arial" w:hAnsi="Arial" w:cs="Arial"/>
          <w:b/>
          <w:color w:val="00B050"/>
          <w:sz w:val="24"/>
          <w:szCs w:val="24"/>
          <w:u w:val="single"/>
        </w:rPr>
      </w:pPr>
    </w:p>
    <w:p w:rsidR="00CC76AC" w:rsidRDefault="00CC76AC" w:rsidP="00B64F97">
      <w:pPr>
        <w:pStyle w:val="Piedepgina"/>
        <w:spacing w:before="360" w:after="360" w:line="480" w:lineRule="auto"/>
        <w:rPr>
          <w:rFonts w:ascii="Arial" w:hAnsi="Arial" w:cs="Arial"/>
          <w:b/>
          <w:color w:val="00B050"/>
          <w:sz w:val="24"/>
          <w:szCs w:val="24"/>
          <w:u w:val="single"/>
        </w:rPr>
      </w:pPr>
    </w:p>
    <w:p w:rsidR="00D83197" w:rsidRDefault="00D83197">
      <w:pPr>
        <w:pStyle w:val="Piedepgina"/>
        <w:spacing w:before="360" w:after="360" w:line="480" w:lineRule="auto"/>
        <w:rPr>
          <w:rFonts w:ascii="Arial" w:hAnsi="Arial" w:cs="Arial"/>
          <w:b/>
          <w:color w:val="00B050"/>
          <w:sz w:val="24"/>
          <w:szCs w:val="24"/>
          <w:u w:val="single"/>
        </w:rPr>
      </w:pPr>
    </w:p>
    <w:sectPr w:rsidR="00D83197" w:rsidSect="00504185">
      <w:headerReference w:type="even" r:id="rId13"/>
      <w:headerReference w:type="default" r:id="rId14"/>
      <w:footerReference w:type="even" r:id="rId15"/>
      <w:footerReference w:type="default" r:id="rId16"/>
      <w:headerReference w:type="first" r:id="rId17"/>
      <w:footerReference w:type="first" r:id="rId18"/>
      <w:pgSz w:w="11906" w:h="16838"/>
      <w:pgMar w:top="907" w:right="1134" w:bottom="1143" w:left="1134" w:header="720" w:footer="907"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0BF" w:rsidRDefault="00EA10BF">
      <w:r>
        <w:separator/>
      </w:r>
    </w:p>
  </w:endnote>
  <w:endnote w:type="continuationSeparator" w:id="0">
    <w:p w:rsidR="00EA10BF" w:rsidRDefault="00EA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OpenSymbol;Arial Unicode M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Droid Sans Fallback">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Droid Sans Devanagari">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yala">
    <w:panose1 w:val="02000504070300020003"/>
    <w:charset w:val="00"/>
    <w:family w:val="auto"/>
    <w:pitch w:val="variable"/>
    <w:sig w:usb0="A000006F" w:usb1="00000000" w:usb2="00000800" w:usb3="00000000" w:csb0="00000093" w:csb1="00000000"/>
  </w:font>
  <w:font w:name="DejaVu Sans Light">
    <w:panose1 w:val="020B0203030804020204"/>
    <w:charset w:val="00"/>
    <w:family w:val="swiss"/>
    <w:pitch w:val="variable"/>
    <w:sig w:usb0="E40026FF" w:usb1="5000007B" w:usb2="08004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E5" w:rsidRDefault="006D3FE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E5" w:rsidRDefault="006D3FE5">
    <w:pPr>
      <w:pStyle w:val="Piedepgina"/>
      <w:jc w:val="center"/>
      <w:rPr>
        <w:rFonts w:asciiTheme="minorHAnsi" w:hAnsiTheme="minorHAnsi" w:cstheme="minorHAnsi"/>
        <w:b/>
      </w:rPr>
    </w:pPr>
    <w:r>
      <w:rPr>
        <w:noProof/>
        <w:lang w:val="es-UY" w:eastAsia="es-UY"/>
      </w:rPr>
      <mc:AlternateContent>
        <mc:Choice Requires="wps">
          <w:drawing>
            <wp:anchor distT="0" distB="0" distL="114300" distR="114300" simplePos="0" relativeHeight="35" behindDoc="1" locked="0" layoutInCell="1" allowOverlap="1" wp14:anchorId="20FB9FE6" wp14:editId="703208DA">
              <wp:simplePos x="0" y="0"/>
              <wp:positionH relativeFrom="column">
                <wp:posOffset>3810</wp:posOffset>
              </wp:positionH>
              <wp:positionV relativeFrom="paragraph">
                <wp:posOffset>6350</wp:posOffset>
              </wp:positionV>
              <wp:extent cx="6149340" cy="3810"/>
              <wp:effectExtent l="0" t="0" r="26035" b="19050"/>
              <wp:wrapNone/>
              <wp:docPr id="2" name="2 Conector recto"/>
              <wp:cNvGraphicFramePr/>
              <a:graphic xmlns:a="http://schemas.openxmlformats.org/drawingml/2006/main">
                <a:graphicData uri="http://schemas.microsoft.com/office/word/2010/wordprocessingShape">
                  <wps:wsp>
                    <wps:cNvCnPr/>
                    <wps:spPr>
                      <a:xfrm>
                        <a:off x="0" y="0"/>
                        <a:ext cx="6148800" cy="180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3pt,0.5pt" to="484.4pt,0.6pt" ID="2 Conector recto" stroked="t" style="position:absolute">
              <v:stroke color="#4a7ebb" weight="9360" joinstyle="round" endcap="flat"/>
              <v:fill o:detectmouseclick="t" on="false"/>
            </v:line>
          </w:pict>
        </mc:Fallback>
      </mc:AlternateContent>
    </w:r>
    <w:r>
      <w:rPr>
        <w:rFonts w:asciiTheme="minorHAnsi" w:hAnsiTheme="minorHAnsi" w:cstheme="minorHAnsi"/>
        <w:b/>
      </w:rPr>
      <w:t>RED DE ATENCION PRIMARIA FLORIDA U.E. 058 – Pocho Fernández Nº 410 – FLORIDA – URUGUAY</w:t>
    </w:r>
  </w:p>
  <w:p w:rsidR="006D3FE5" w:rsidRDefault="006D3FE5">
    <w:pPr>
      <w:pStyle w:val="Piedepgina"/>
      <w:jc w:val="right"/>
    </w:pPr>
    <w:r>
      <w:t xml:space="preserve"> </w:t>
    </w:r>
    <w:r>
      <w:fldChar w:fldCharType="begin"/>
    </w:r>
    <w:r>
      <w:instrText>PAGE</w:instrText>
    </w:r>
    <w:r>
      <w:fldChar w:fldCharType="separate"/>
    </w:r>
    <w:r w:rsidR="0022373E">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E5" w:rsidRDefault="006D3F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0BF" w:rsidRDefault="00EA10BF">
      <w:r>
        <w:separator/>
      </w:r>
    </w:p>
  </w:footnote>
  <w:footnote w:type="continuationSeparator" w:id="0">
    <w:p w:rsidR="00EA10BF" w:rsidRDefault="00EA1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E5" w:rsidRDefault="006D3FE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E5" w:rsidRDefault="006D3FE5">
    <w:pPr>
      <w:pStyle w:val="Encabezado"/>
    </w:pPr>
    <w:r>
      <w:rPr>
        <w:noProof/>
        <w:lang w:val="es-UY" w:eastAsia="es-UY"/>
      </w:rPr>
      <w:drawing>
        <wp:inline distT="0" distB="0" distL="0" distR="0" wp14:anchorId="2F74860A" wp14:editId="2446ECB9">
          <wp:extent cx="3037399" cy="483707"/>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 ASSE 2.jpg"/>
                  <pic:cNvPicPr/>
                </pic:nvPicPr>
                <pic:blipFill rotWithShape="1">
                  <a:blip r:embed="rId1" cstate="print">
                    <a:extLst>
                      <a:ext uri="{28A0092B-C50C-407E-A947-70E740481C1C}">
                        <a14:useLocalDpi xmlns:a14="http://schemas.microsoft.com/office/drawing/2010/main" val="0"/>
                      </a:ext>
                    </a:extLst>
                  </a:blip>
                  <a:srcRect t="20762" b="24324"/>
                  <a:stretch/>
                </pic:blipFill>
                <pic:spPr bwMode="auto">
                  <a:xfrm>
                    <a:off x="0" y="0"/>
                    <a:ext cx="3048000" cy="485395"/>
                  </a:xfrm>
                  <a:prstGeom prst="rect">
                    <a:avLst/>
                  </a:prstGeom>
                  <a:ln>
                    <a:noFill/>
                  </a:ln>
                  <a:extLst>
                    <a:ext uri="{53640926-AAD7-44D8-BBD7-CCE9431645EC}">
                      <a14:shadowObscured xmlns:a14="http://schemas.microsoft.com/office/drawing/2010/main"/>
                    </a:ext>
                  </a:extLst>
                </pic:spPr>
              </pic:pic>
            </a:graphicData>
          </a:graphic>
        </wp:inline>
      </w:drawing>
    </w:r>
    <w:r>
      <w:rPr>
        <w:rFonts w:cs="Arial"/>
        <w:b/>
        <w:noProof/>
        <w:lang w:val="es-UY" w:eastAsia="es-UY"/>
      </w:rPr>
      <w:drawing>
        <wp:anchor distT="0" distB="0" distL="114300" distR="114300" simplePos="0" relativeHeight="251659264" behindDoc="1" locked="0" layoutInCell="1" allowOverlap="1" wp14:anchorId="4FF44CCC" wp14:editId="6A3314E9">
          <wp:simplePos x="0" y="0"/>
          <wp:positionH relativeFrom="column">
            <wp:posOffset>4759325</wp:posOffset>
          </wp:positionH>
          <wp:positionV relativeFrom="paragraph">
            <wp:posOffset>251460</wp:posOffset>
          </wp:positionV>
          <wp:extent cx="986828" cy="455359"/>
          <wp:effectExtent l="0" t="0" r="3810"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jpg"/>
                  <pic:cNvPicPr/>
                </pic:nvPicPr>
                <pic:blipFill rotWithShape="1">
                  <a:blip r:embed="rId2">
                    <a:extLst>
                      <a:ext uri="{28A0092B-C50C-407E-A947-70E740481C1C}">
                        <a14:useLocalDpi xmlns:a14="http://schemas.microsoft.com/office/drawing/2010/main" val="0"/>
                      </a:ext>
                    </a:extLst>
                  </a:blip>
                  <a:srcRect l="10635" t="22222" r="19381" b="27160"/>
                  <a:stretch/>
                </pic:blipFill>
                <pic:spPr bwMode="auto">
                  <a:xfrm>
                    <a:off x="0" y="0"/>
                    <a:ext cx="986828" cy="4553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3FE5" w:rsidRPr="00B72455" w:rsidRDefault="006D3FE5" w:rsidP="00B72455">
    <w:pPr>
      <w:pBdr>
        <w:bottom w:val="single" w:sz="4" w:space="1" w:color="auto"/>
      </w:pBdr>
      <w:suppressAutoHyphens w:val="0"/>
      <w:jc w:val="center"/>
      <w:rPr>
        <w:rFonts w:ascii="Nyala" w:eastAsia="Calibri" w:hAnsi="Nyala" w:cs="Arial"/>
        <w:i/>
        <w:color w:val="auto"/>
        <w:spacing w:val="20"/>
        <w:szCs w:val="16"/>
        <w:lang w:val="es-UY" w:eastAsia="en-US"/>
      </w:rPr>
    </w:pPr>
    <w:r w:rsidRPr="00B72455">
      <w:rPr>
        <w:rFonts w:ascii="Nyala" w:eastAsia="Calibri" w:hAnsi="Nyala" w:cs="DejaVu Sans Light"/>
        <w:b/>
        <w:color w:val="auto"/>
        <w:spacing w:val="20"/>
        <w:szCs w:val="16"/>
        <w:lang w:val="es-UY" w:eastAsia="en-US"/>
      </w:rPr>
      <w:t>U.E 058 Pocho Fernández Nº 410 FLORIDA – URUGUAY – 43520598 / 43520602</w:t>
    </w:r>
  </w:p>
  <w:p w:rsidR="006D3FE5" w:rsidRPr="00B72455" w:rsidRDefault="006D3FE5">
    <w:pPr>
      <w:pStyle w:val="Textoindependiente"/>
      <w:rPr>
        <w:lang w:val="es-UY"/>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E5" w:rsidRDefault="006D3F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7188"/>
    <w:multiLevelType w:val="hybridMultilevel"/>
    <w:tmpl w:val="CED0930A"/>
    <w:lvl w:ilvl="0" w:tplc="4EB014E4">
      <w:start w:val="1"/>
      <w:numFmt w:val="decimal"/>
      <w:lvlText w:val="%1-"/>
      <w:lvlJc w:val="left"/>
      <w:pPr>
        <w:ind w:left="720" w:hanging="360"/>
      </w:pPr>
      <w:rPr>
        <w:rFonts w:hint="default"/>
        <w:sz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23AF21D2"/>
    <w:multiLevelType w:val="multilevel"/>
    <w:tmpl w:val="CDDAB158"/>
    <w:lvl w:ilvl="0">
      <w:start w:val="1"/>
      <w:numFmt w:val="decimal"/>
      <w:lvlText w:val="%1)"/>
      <w:lvlJc w:val="left"/>
      <w:pPr>
        <w:tabs>
          <w:tab w:val="num" w:pos="283"/>
        </w:tabs>
        <w:ind w:left="0" w:firstLine="0"/>
      </w:pPr>
      <w:rPr>
        <w:rFonts w:ascii="Arial" w:eastAsia="Times New Roman" w:hAnsi="Arial" w:cs="Arial"/>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27A81758"/>
    <w:multiLevelType w:val="hybridMultilevel"/>
    <w:tmpl w:val="960E3200"/>
    <w:lvl w:ilvl="0" w:tplc="A290EAE8">
      <w:start w:val="1"/>
      <w:numFmt w:val="lowerLetter"/>
      <w:lvlText w:val="%1)"/>
      <w:lvlJc w:val="left"/>
      <w:pPr>
        <w:ind w:left="644"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31E43D0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1093512"/>
    <w:multiLevelType w:val="hybridMultilevel"/>
    <w:tmpl w:val="A3FC6606"/>
    <w:lvl w:ilvl="0" w:tplc="F1781382">
      <w:start w:val="2"/>
      <w:numFmt w:val="decimal"/>
      <w:lvlText w:val="%1)"/>
      <w:lvlJc w:val="left"/>
      <w:pPr>
        <w:ind w:left="720" w:hanging="360"/>
      </w:pPr>
      <w:rPr>
        <w:rFonts w:hint="default"/>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41A62E61"/>
    <w:multiLevelType w:val="hybridMultilevel"/>
    <w:tmpl w:val="F4E6BF40"/>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4433094F"/>
    <w:multiLevelType w:val="multilevel"/>
    <w:tmpl w:val="9F80897E"/>
    <w:lvl w:ilvl="0">
      <w:start w:val="1"/>
      <w:numFmt w:val="none"/>
      <w:suff w:val="nothing"/>
      <w:lvlText w:val=""/>
      <w:lvlJc w:val="left"/>
      <w:pPr>
        <w:ind w:left="-135" w:hanging="432"/>
      </w:pPr>
    </w:lvl>
    <w:lvl w:ilvl="1">
      <w:start w:val="1"/>
      <w:numFmt w:val="none"/>
      <w:suff w:val="nothing"/>
      <w:lvlText w:val=""/>
      <w:lvlJc w:val="left"/>
      <w:pPr>
        <w:ind w:left="9" w:hanging="576"/>
      </w:pPr>
    </w:lvl>
    <w:lvl w:ilvl="2">
      <w:start w:val="1"/>
      <w:numFmt w:val="none"/>
      <w:suff w:val="nothing"/>
      <w:lvlText w:val=""/>
      <w:lvlJc w:val="left"/>
      <w:pPr>
        <w:ind w:left="153" w:hanging="720"/>
      </w:pPr>
    </w:lvl>
    <w:lvl w:ilvl="3">
      <w:start w:val="1"/>
      <w:numFmt w:val="none"/>
      <w:suff w:val="nothing"/>
      <w:lvlText w:val=""/>
      <w:lvlJc w:val="left"/>
      <w:pPr>
        <w:ind w:left="297" w:hanging="864"/>
      </w:pPr>
    </w:lvl>
    <w:lvl w:ilvl="4">
      <w:start w:val="1"/>
      <w:numFmt w:val="none"/>
      <w:suff w:val="nothing"/>
      <w:lvlText w:val=""/>
      <w:lvlJc w:val="left"/>
      <w:pPr>
        <w:ind w:left="441" w:hanging="1008"/>
      </w:pPr>
    </w:lvl>
    <w:lvl w:ilvl="5">
      <w:start w:val="1"/>
      <w:numFmt w:val="none"/>
      <w:suff w:val="nothing"/>
      <w:lvlText w:val=""/>
      <w:lvlJc w:val="left"/>
      <w:pPr>
        <w:ind w:left="585" w:hanging="1152"/>
      </w:pPr>
    </w:lvl>
    <w:lvl w:ilvl="6">
      <w:start w:val="1"/>
      <w:numFmt w:val="none"/>
      <w:suff w:val="nothing"/>
      <w:lvlText w:val=""/>
      <w:lvlJc w:val="left"/>
      <w:pPr>
        <w:ind w:left="729" w:hanging="1296"/>
      </w:pPr>
    </w:lvl>
    <w:lvl w:ilvl="7">
      <w:start w:val="1"/>
      <w:numFmt w:val="none"/>
      <w:suff w:val="nothing"/>
      <w:lvlText w:val=""/>
      <w:lvlJc w:val="left"/>
      <w:pPr>
        <w:ind w:left="873" w:hanging="1440"/>
      </w:pPr>
    </w:lvl>
    <w:lvl w:ilvl="8">
      <w:start w:val="1"/>
      <w:numFmt w:val="none"/>
      <w:suff w:val="nothing"/>
      <w:lvlText w:val=""/>
      <w:lvlJc w:val="left"/>
      <w:pPr>
        <w:ind w:left="1017" w:hanging="1584"/>
      </w:pPr>
    </w:lvl>
  </w:abstractNum>
  <w:abstractNum w:abstractNumId="7">
    <w:nsid w:val="4B9433F1"/>
    <w:multiLevelType w:val="multilevel"/>
    <w:tmpl w:val="E160D75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E513BC1"/>
    <w:multiLevelType w:val="multilevel"/>
    <w:tmpl w:val="46E0577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4F7756B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00D43F5"/>
    <w:multiLevelType w:val="multilevel"/>
    <w:tmpl w:val="85548F42"/>
    <w:lvl w:ilvl="0">
      <w:start w:val="1"/>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4680" w:hanging="1800"/>
      </w:pPr>
      <w:rPr>
        <w:rFonts w:hint="default"/>
        <w:b/>
        <w:u w:val="single"/>
      </w:rPr>
    </w:lvl>
  </w:abstractNum>
  <w:abstractNum w:abstractNumId="11">
    <w:nsid w:val="508F4960"/>
    <w:multiLevelType w:val="multilevel"/>
    <w:tmpl w:val="7482408A"/>
    <w:lvl w:ilvl="0">
      <w:start w:val="1"/>
      <w:numFmt w:val="bullet"/>
      <w:lvlText w:val=""/>
      <w:lvlJc w:val="left"/>
      <w:pPr>
        <w:tabs>
          <w:tab w:val="num" w:pos="780"/>
        </w:tabs>
        <w:ind w:left="780" w:hanging="360"/>
      </w:pPr>
      <w:rPr>
        <w:rFonts w:ascii="Wingdings 2" w:hAnsi="Wingdings 2" w:cs="Wingdings 2" w:hint="default"/>
        <w:b/>
        <w:color w:val="00000A"/>
      </w:rPr>
    </w:lvl>
    <w:lvl w:ilvl="1">
      <w:start w:val="1"/>
      <w:numFmt w:val="bullet"/>
      <w:lvlText w:val="◦"/>
      <w:lvlJc w:val="left"/>
      <w:pPr>
        <w:tabs>
          <w:tab w:val="num" w:pos="1140"/>
        </w:tabs>
        <w:ind w:left="1140" w:hanging="360"/>
      </w:pPr>
      <w:rPr>
        <w:rFonts w:ascii="OpenSymbol" w:hAnsi="OpenSymbol" w:cs="OpenSymbol;Arial Unicode MS" w:hint="default"/>
      </w:rPr>
    </w:lvl>
    <w:lvl w:ilvl="2">
      <w:start w:val="1"/>
      <w:numFmt w:val="bullet"/>
      <w:lvlText w:val="▪"/>
      <w:lvlJc w:val="left"/>
      <w:pPr>
        <w:tabs>
          <w:tab w:val="num" w:pos="1500"/>
        </w:tabs>
        <w:ind w:left="1500" w:hanging="360"/>
      </w:pPr>
      <w:rPr>
        <w:rFonts w:ascii="OpenSymbol" w:hAnsi="OpenSymbol" w:cs="OpenSymbol;Arial Unicode MS" w:hint="default"/>
      </w:rPr>
    </w:lvl>
    <w:lvl w:ilvl="3">
      <w:start w:val="1"/>
      <w:numFmt w:val="bullet"/>
      <w:lvlText w:val=""/>
      <w:lvlJc w:val="left"/>
      <w:pPr>
        <w:tabs>
          <w:tab w:val="num" w:pos="1860"/>
        </w:tabs>
        <w:ind w:left="1860" w:hanging="360"/>
      </w:pPr>
      <w:rPr>
        <w:rFonts w:ascii="Wingdings 2" w:hAnsi="Wingdings 2" w:cs="Wingdings 2" w:hint="default"/>
        <w:color w:val="00000A"/>
      </w:rPr>
    </w:lvl>
    <w:lvl w:ilvl="4">
      <w:start w:val="1"/>
      <w:numFmt w:val="bullet"/>
      <w:lvlText w:val="◦"/>
      <w:lvlJc w:val="left"/>
      <w:pPr>
        <w:tabs>
          <w:tab w:val="num" w:pos="2220"/>
        </w:tabs>
        <w:ind w:left="2220" w:hanging="360"/>
      </w:pPr>
      <w:rPr>
        <w:rFonts w:ascii="OpenSymbol" w:hAnsi="OpenSymbol" w:cs="OpenSymbol;Arial Unicode MS" w:hint="default"/>
      </w:rPr>
    </w:lvl>
    <w:lvl w:ilvl="5">
      <w:start w:val="1"/>
      <w:numFmt w:val="bullet"/>
      <w:lvlText w:val="▪"/>
      <w:lvlJc w:val="left"/>
      <w:pPr>
        <w:tabs>
          <w:tab w:val="num" w:pos="2580"/>
        </w:tabs>
        <w:ind w:left="2580" w:hanging="360"/>
      </w:pPr>
      <w:rPr>
        <w:rFonts w:ascii="OpenSymbol" w:hAnsi="OpenSymbol" w:cs="OpenSymbol;Arial Unicode MS" w:hint="default"/>
      </w:rPr>
    </w:lvl>
    <w:lvl w:ilvl="6">
      <w:start w:val="1"/>
      <w:numFmt w:val="bullet"/>
      <w:lvlText w:val=""/>
      <w:lvlJc w:val="left"/>
      <w:pPr>
        <w:tabs>
          <w:tab w:val="num" w:pos="2940"/>
        </w:tabs>
        <w:ind w:left="2940" w:hanging="360"/>
      </w:pPr>
      <w:rPr>
        <w:rFonts w:ascii="Wingdings 2" w:hAnsi="Wingdings 2" w:cs="Wingdings 2" w:hint="default"/>
        <w:color w:val="00000A"/>
      </w:rPr>
    </w:lvl>
    <w:lvl w:ilvl="7">
      <w:start w:val="1"/>
      <w:numFmt w:val="bullet"/>
      <w:lvlText w:val="◦"/>
      <w:lvlJc w:val="left"/>
      <w:pPr>
        <w:tabs>
          <w:tab w:val="num" w:pos="3300"/>
        </w:tabs>
        <w:ind w:left="3300" w:hanging="360"/>
      </w:pPr>
      <w:rPr>
        <w:rFonts w:ascii="OpenSymbol" w:hAnsi="OpenSymbol" w:cs="OpenSymbol;Arial Unicode MS" w:hint="default"/>
      </w:rPr>
    </w:lvl>
    <w:lvl w:ilvl="8">
      <w:start w:val="1"/>
      <w:numFmt w:val="bullet"/>
      <w:lvlText w:val="▪"/>
      <w:lvlJc w:val="left"/>
      <w:pPr>
        <w:tabs>
          <w:tab w:val="num" w:pos="3660"/>
        </w:tabs>
        <w:ind w:left="3660" w:hanging="360"/>
      </w:pPr>
      <w:rPr>
        <w:rFonts w:ascii="OpenSymbol" w:hAnsi="OpenSymbol" w:cs="OpenSymbol;Arial Unicode MS" w:hint="default"/>
      </w:rPr>
    </w:lvl>
  </w:abstractNum>
  <w:abstractNum w:abstractNumId="12">
    <w:nsid w:val="582C5DDE"/>
    <w:multiLevelType w:val="hybridMultilevel"/>
    <w:tmpl w:val="C686970E"/>
    <w:lvl w:ilvl="0" w:tplc="51EC6150">
      <w:start w:val="1"/>
      <w:numFmt w:val="decimal"/>
      <w:lvlText w:val="%1)"/>
      <w:lvlJc w:val="left"/>
      <w:pPr>
        <w:ind w:left="720" w:hanging="360"/>
      </w:pPr>
      <w:rPr>
        <w:rFonts w:hint="default"/>
        <w:b/>
        <w:color w:val="000000"/>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63F20C40"/>
    <w:multiLevelType w:val="multilevel"/>
    <w:tmpl w:val="58A4DCEE"/>
    <w:lvl w:ilvl="0">
      <w:start w:val="1"/>
      <w:numFmt w:val="bullet"/>
      <w:lvlText w:val=""/>
      <w:lvlJc w:val="left"/>
      <w:pPr>
        <w:tabs>
          <w:tab w:val="num" w:pos="360"/>
        </w:tabs>
        <w:ind w:left="0" w:firstLine="0"/>
      </w:pPr>
      <w:rPr>
        <w:rFonts w:ascii="Symbol" w:hAnsi="Symbol" w:cs="Symbol" w:hint="default"/>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nsid w:val="66D725AF"/>
    <w:multiLevelType w:val="hybridMultilevel"/>
    <w:tmpl w:val="2C4E3C2C"/>
    <w:lvl w:ilvl="0" w:tplc="25AA4F9A">
      <w:start w:val="6"/>
      <w:numFmt w:val="bullet"/>
      <w:lvlText w:val="-"/>
      <w:lvlJc w:val="left"/>
      <w:pPr>
        <w:ind w:left="720" w:hanging="360"/>
      </w:pPr>
      <w:rPr>
        <w:rFonts w:ascii="Arial" w:eastAsia="Droid Sans Fallback"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682226F2"/>
    <w:multiLevelType w:val="multilevel"/>
    <w:tmpl w:val="74CC195E"/>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pStyle w:val="Ttulo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Ttulo7"/>
      <w:suff w:val="nothing"/>
      <w:lvlText w:val=""/>
      <w:lvlJc w:val="left"/>
      <w:pPr>
        <w:ind w:left="1296" w:hanging="1296"/>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635171E"/>
    <w:multiLevelType w:val="multilevel"/>
    <w:tmpl w:val="672469AA"/>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nsid w:val="7D864252"/>
    <w:multiLevelType w:val="multilevel"/>
    <w:tmpl w:val="EEBC2BD2"/>
    <w:lvl w:ilvl="0">
      <w:start w:val="1"/>
      <w:numFmt w:val="upperLetter"/>
      <w:lvlText w:val="%1)"/>
      <w:lvlJc w:val="left"/>
      <w:pPr>
        <w:ind w:left="360" w:hanging="360"/>
      </w:pPr>
      <w:rPr>
        <w:rFonts w:ascii="Arial" w:hAnsi="Arial"/>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DDE1310"/>
    <w:multiLevelType w:val="hybridMultilevel"/>
    <w:tmpl w:val="50DEEC9C"/>
    <w:lvl w:ilvl="0" w:tplc="F488B9C6">
      <w:start w:val="1"/>
      <w:numFmt w:val="decimal"/>
      <w:lvlText w:val="%1)"/>
      <w:lvlJc w:val="left"/>
      <w:pPr>
        <w:ind w:left="720" w:hanging="360"/>
      </w:pPr>
      <w:rPr>
        <w:rFonts w:hint="default"/>
        <w:b/>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5"/>
  </w:num>
  <w:num w:numId="2">
    <w:abstractNumId w:val="8"/>
  </w:num>
  <w:num w:numId="3">
    <w:abstractNumId w:val="13"/>
  </w:num>
  <w:num w:numId="4">
    <w:abstractNumId w:val="1"/>
  </w:num>
  <w:num w:numId="5">
    <w:abstractNumId w:val="11"/>
  </w:num>
  <w:num w:numId="6">
    <w:abstractNumId w:val="3"/>
  </w:num>
  <w:num w:numId="7">
    <w:abstractNumId w:val="17"/>
  </w:num>
  <w:num w:numId="8">
    <w:abstractNumId w:val="7"/>
  </w:num>
  <w:num w:numId="9">
    <w:abstractNumId w:val="6"/>
  </w:num>
  <w:num w:numId="10">
    <w:abstractNumId w:val="12"/>
  </w:num>
  <w:num w:numId="11">
    <w:abstractNumId w:val="9"/>
  </w:num>
  <w:num w:numId="12">
    <w:abstractNumId w:val="2"/>
  </w:num>
  <w:num w:numId="13">
    <w:abstractNumId w:val="5"/>
  </w:num>
  <w:num w:numId="14">
    <w:abstractNumId w:val="16"/>
  </w:num>
  <w:num w:numId="15">
    <w:abstractNumId w:val="18"/>
  </w:num>
  <w:num w:numId="16">
    <w:abstractNumId w:val="0"/>
  </w:num>
  <w:num w:numId="17">
    <w:abstractNumId w:val="14"/>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32"/>
    <w:rsid w:val="00030821"/>
    <w:rsid w:val="000316EC"/>
    <w:rsid w:val="000339AD"/>
    <w:rsid w:val="00037A12"/>
    <w:rsid w:val="00040841"/>
    <w:rsid w:val="000528EB"/>
    <w:rsid w:val="000878B3"/>
    <w:rsid w:val="000B6B36"/>
    <w:rsid w:val="000B7A03"/>
    <w:rsid w:val="000C5FB0"/>
    <w:rsid w:val="000C690C"/>
    <w:rsid w:val="000D04C0"/>
    <w:rsid w:val="000D1AB7"/>
    <w:rsid w:val="000D2838"/>
    <w:rsid w:val="000E195C"/>
    <w:rsid w:val="000E37CD"/>
    <w:rsid w:val="0010444C"/>
    <w:rsid w:val="001252D3"/>
    <w:rsid w:val="001615BC"/>
    <w:rsid w:val="001626AE"/>
    <w:rsid w:val="001638DE"/>
    <w:rsid w:val="00175137"/>
    <w:rsid w:val="00175D99"/>
    <w:rsid w:val="001979FD"/>
    <w:rsid w:val="001B7FCD"/>
    <w:rsid w:val="001C5E3F"/>
    <w:rsid w:val="001D1A3F"/>
    <w:rsid w:val="001E07B0"/>
    <w:rsid w:val="00203014"/>
    <w:rsid w:val="0022373E"/>
    <w:rsid w:val="002250BD"/>
    <w:rsid w:val="00232603"/>
    <w:rsid w:val="00255CB0"/>
    <w:rsid w:val="00264732"/>
    <w:rsid w:val="00264EDB"/>
    <w:rsid w:val="002718BD"/>
    <w:rsid w:val="00272D59"/>
    <w:rsid w:val="00277B63"/>
    <w:rsid w:val="002A1098"/>
    <w:rsid w:val="002A7765"/>
    <w:rsid w:val="002C2D73"/>
    <w:rsid w:val="002D09AA"/>
    <w:rsid w:val="002E5156"/>
    <w:rsid w:val="002E77C2"/>
    <w:rsid w:val="002F6B9C"/>
    <w:rsid w:val="00312EF4"/>
    <w:rsid w:val="0033273B"/>
    <w:rsid w:val="00333BAB"/>
    <w:rsid w:val="00335628"/>
    <w:rsid w:val="00335D16"/>
    <w:rsid w:val="00351A30"/>
    <w:rsid w:val="0036226A"/>
    <w:rsid w:val="00373DF7"/>
    <w:rsid w:val="003921BD"/>
    <w:rsid w:val="003A76ED"/>
    <w:rsid w:val="003B47D7"/>
    <w:rsid w:val="003B4B53"/>
    <w:rsid w:val="003D3999"/>
    <w:rsid w:val="003E4FF0"/>
    <w:rsid w:val="00416774"/>
    <w:rsid w:val="00424180"/>
    <w:rsid w:val="00450CA8"/>
    <w:rsid w:val="0047636C"/>
    <w:rsid w:val="00476C4B"/>
    <w:rsid w:val="00480CB9"/>
    <w:rsid w:val="004A1E18"/>
    <w:rsid w:val="004C234A"/>
    <w:rsid w:val="004E3573"/>
    <w:rsid w:val="00502350"/>
    <w:rsid w:val="00504185"/>
    <w:rsid w:val="005255BD"/>
    <w:rsid w:val="005265FB"/>
    <w:rsid w:val="00527679"/>
    <w:rsid w:val="00530B43"/>
    <w:rsid w:val="0056533B"/>
    <w:rsid w:val="005707DC"/>
    <w:rsid w:val="005736BF"/>
    <w:rsid w:val="005A6BF0"/>
    <w:rsid w:val="005C05E8"/>
    <w:rsid w:val="005C7CDE"/>
    <w:rsid w:val="005D453E"/>
    <w:rsid w:val="005E5BE6"/>
    <w:rsid w:val="006040BD"/>
    <w:rsid w:val="0061598F"/>
    <w:rsid w:val="00631FF3"/>
    <w:rsid w:val="006400A2"/>
    <w:rsid w:val="00665574"/>
    <w:rsid w:val="00677B5B"/>
    <w:rsid w:val="006816FB"/>
    <w:rsid w:val="00682CE2"/>
    <w:rsid w:val="0068634A"/>
    <w:rsid w:val="00686821"/>
    <w:rsid w:val="0069144F"/>
    <w:rsid w:val="00695831"/>
    <w:rsid w:val="006B4E35"/>
    <w:rsid w:val="006B6BF4"/>
    <w:rsid w:val="006C19C9"/>
    <w:rsid w:val="006C5C80"/>
    <w:rsid w:val="006D14BF"/>
    <w:rsid w:val="006D3FE5"/>
    <w:rsid w:val="006D45BE"/>
    <w:rsid w:val="00705D4D"/>
    <w:rsid w:val="00725A65"/>
    <w:rsid w:val="00727DEF"/>
    <w:rsid w:val="0074532D"/>
    <w:rsid w:val="00760650"/>
    <w:rsid w:val="00772A97"/>
    <w:rsid w:val="007D66A5"/>
    <w:rsid w:val="007E39A1"/>
    <w:rsid w:val="007F49AE"/>
    <w:rsid w:val="008341AF"/>
    <w:rsid w:val="00837F31"/>
    <w:rsid w:val="00837F37"/>
    <w:rsid w:val="00847ABF"/>
    <w:rsid w:val="008723ED"/>
    <w:rsid w:val="00876DBB"/>
    <w:rsid w:val="0089330E"/>
    <w:rsid w:val="008A71EE"/>
    <w:rsid w:val="008B44BF"/>
    <w:rsid w:val="008C0880"/>
    <w:rsid w:val="008C3E1F"/>
    <w:rsid w:val="008D2D5A"/>
    <w:rsid w:val="008D5153"/>
    <w:rsid w:val="008D594C"/>
    <w:rsid w:val="008E06C7"/>
    <w:rsid w:val="008E540F"/>
    <w:rsid w:val="008F24F9"/>
    <w:rsid w:val="009113B0"/>
    <w:rsid w:val="0091561A"/>
    <w:rsid w:val="00921193"/>
    <w:rsid w:val="0093000F"/>
    <w:rsid w:val="00941812"/>
    <w:rsid w:val="00952193"/>
    <w:rsid w:val="00974FC7"/>
    <w:rsid w:val="00990352"/>
    <w:rsid w:val="00992F21"/>
    <w:rsid w:val="009A7F1F"/>
    <w:rsid w:val="009B29FB"/>
    <w:rsid w:val="009C0157"/>
    <w:rsid w:val="009C13BB"/>
    <w:rsid w:val="009C3A55"/>
    <w:rsid w:val="009E14ED"/>
    <w:rsid w:val="009E57DD"/>
    <w:rsid w:val="009E61C4"/>
    <w:rsid w:val="009F38E6"/>
    <w:rsid w:val="009F3DDA"/>
    <w:rsid w:val="00A0104E"/>
    <w:rsid w:val="00A019FA"/>
    <w:rsid w:val="00A03E64"/>
    <w:rsid w:val="00A17FB0"/>
    <w:rsid w:val="00A41E18"/>
    <w:rsid w:val="00A51DF6"/>
    <w:rsid w:val="00A52AC7"/>
    <w:rsid w:val="00A658B3"/>
    <w:rsid w:val="00A93930"/>
    <w:rsid w:val="00AA0CE5"/>
    <w:rsid w:val="00AA5A17"/>
    <w:rsid w:val="00AB49BD"/>
    <w:rsid w:val="00AD64A6"/>
    <w:rsid w:val="00AF015C"/>
    <w:rsid w:val="00AF24FE"/>
    <w:rsid w:val="00AF2C93"/>
    <w:rsid w:val="00AF5BB7"/>
    <w:rsid w:val="00B06D15"/>
    <w:rsid w:val="00B15AE2"/>
    <w:rsid w:val="00B217DF"/>
    <w:rsid w:val="00B64B56"/>
    <w:rsid w:val="00B64F97"/>
    <w:rsid w:val="00B71260"/>
    <w:rsid w:val="00B72455"/>
    <w:rsid w:val="00B7288E"/>
    <w:rsid w:val="00B841F1"/>
    <w:rsid w:val="00B94527"/>
    <w:rsid w:val="00BA1E51"/>
    <w:rsid w:val="00BA7E56"/>
    <w:rsid w:val="00BB6FC9"/>
    <w:rsid w:val="00BC0CBA"/>
    <w:rsid w:val="00BC42F6"/>
    <w:rsid w:val="00BC79F2"/>
    <w:rsid w:val="00BE4E20"/>
    <w:rsid w:val="00C01836"/>
    <w:rsid w:val="00C60665"/>
    <w:rsid w:val="00C80CCB"/>
    <w:rsid w:val="00C831A1"/>
    <w:rsid w:val="00C8759C"/>
    <w:rsid w:val="00C92979"/>
    <w:rsid w:val="00C96762"/>
    <w:rsid w:val="00CA3296"/>
    <w:rsid w:val="00CB2D72"/>
    <w:rsid w:val="00CB5AB0"/>
    <w:rsid w:val="00CC22A1"/>
    <w:rsid w:val="00CC76AC"/>
    <w:rsid w:val="00CD15B4"/>
    <w:rsid w:val="00CD7D15"/>
    <w:rsid w:val="00CE2915"/>
    <w:rsid w:val="00CE34D8"/>
    <w:rsid w:val="00D10D0E"/>
    <w:rsid w:val="00D134BB"/>
    <w:rsid w:val="00D14C85"/>
    <w:rsid w:val="00D42117"/>
    <w:rsid w:val="00D46D30"/>
    <w:rsid w:val="00D81497"/>
    <w:rsid w:val="00D83197"/>
    <w:rsid w:val="00D836B1"/>
    <w:rsid w:val="00D84A3A"/>
    <w:rsid w:val="00DB78CA"/>
    <w:rsid w:val="00DD3103"/>
    <w:rsid w:val="00DD4758"/>
    <w:rsid w:val="00DE3FAF"/>
    <w:rsid w:val="00DF55F3"/>
    <w:rsid w:val="00DF7284"/>
    <w:rsid w:val="00E00A32"/>
    <w:rsid w:val="00E22531"/>
    <w:rsid w:val="00E2740E"/>
    <w:rsid w:val="00E279A9"/>
    <w:rsid w:val="00E467A3"/>
    <w:rsid w:val="00E50AA0"/>
    <w:rsid w:val="00E55E75"/>
    <w:rsid w:val="00E633DF"/>
    <w:rsid w:val="00E80ABC"/>
    <w:rsid w:val="00EA10BF"/>
    <w:rsid w:val="00EA4B2D"/>
    <w:rsid w:val="00ED5B43"/>
    <w:rsid w:val="00ED7570"/>
    <w:rsid w:val="00ED7CCF"/>
    <w:rsid w:val="00EE0906"/>
    <w:rsid w:val="00EE5EBA"/>
    <w:rsid w:val="00EF7A37"/>
    <w:rsid w:val="00F07663"/>
    <w:rsid w:val="00F17BC2"/>
    <w:rsid w:val="00F34E33"/>
    <w:rsid w:val="00F5440E"/>
    <w:rsid w:val="00F73AB4"/>
    <w:rsid w:val="00F84D19"/>
    <w:rsid w:val="00F85856"/>
    <w:rsid w:val="00F93A3C"/>
    <w:rsid w:val="00F97D77"/>
    <w:rsid w:val="00FA19FE"/>
    <w:rsid w:val="00FB47EE"/>
    <w:rsid w:val="00FD5A53"/>
    <w:rsid w:val="00FD65C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Droid Sans Devanagari"/>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Cs w:val="20"/>
      <w:lang w:bidi="ar-SA"/>
    </w:rPr>
  </w:style>
  <w:style w:type="paragraph" w:styleId="Ttulo1">
    <w:name w:val="heading 1"/>
    <w:basedOn w:val="Normal"/>
    <w:next w:val="Normal"/>
    <w:qFormat/>
    <w:pPr>
      <w:keepNext/>
      <w:numPr>
        <w:numId w:val="1"/>
      </w:numPr>
      <w:outlineLvl w:val="0"/>
    </w:pPr>
    <w:rPr>
      <w:sz w:val="28"/>
    </w:rPr>
  </w:style>
  <w:style w:type="paragraph" w:styleId="Ttulo2">
    <w:name w:val="heading 2"/>
    <w:basedOn w:val="Normal"/>
    <w:next w:val="Normal"/>
    <w:qFormat/>
    <w:pPr>
      <w:keepNext/>
      <w:numPr>
        <w:ilvl w:val="1"/>
        <w:numId w:val="1"/>
      </w:numPr>
      <w:tabs>
        <w:tab w:val="left" w:pos="7088"/>
      </w:tabs>
      <w:outlineLvl w:val="1"/>
    </w:pPr>
    <w:rPr>
      <w:b/>
    </w:rPr>
  </w:style>
  <w:style w:type="paragraph" w:styleId="Ttulo3">
    <w:name w:val="heading 3"/>
    <w:basedOn w:val="Normal"/>
    <w:next w:val="Normal"/>
    <w:qFormat/>
    <w:pPr>
      <w:keepNext/>
      <w:numPr>
        <w:ilvl w:val="2"/>
        <w:numId w:val="1"/>
      </w:numPr>
      <w:outlineLvl w:val="2"/>
    </w:pPr>
    <w:rPr>
      <w:b/>
      <w:sz w:val="24"/>
    </w:rPr>
  </w:style>
  <w:style w:type="paragraph" w:styleId="Ttulo4">
    <w:name w:val="heading 4"/>
    <w:basedOn w:val="Normal"/>
    <w:next w:val="Normal"/>
    <w:qFormat/>
    <w:pPr>
      <w:keepNext/>
      <w:numPr>
        <w:ilvl w:val="3"/>
        <w:numId w:val="1"/>
      </w:numPr>
      <w:jc w:val="center"/>
      <w:outlineLvl w:val="3"/>
    </w:pPr>
    <w:rPr>
      <w:rFonts w:ascii="Arial" w:hAnsi="Arial" w:cs="Arial"/>
      <w:b/>
      <w:bCs/>
      <w:color w:val="FF0000"/>
      <w:sz w:val="22"/>
    </w:rPr>
  </w:style>
  <w:style w:type="paragraph" w:styleId="Ttulo7">
    <w:name w:val="heading 7"/>
    <w:basedOn w:val="Normal"/>
    <w:next w:val="Normal"/>
    <w:qFormat/>
    <w:pPr>
      <w:keepNext/>
      <w:numPr>
        <w:ilvl w:val="6"/>
        <w:numId w:val="1"/>
      </w:numPr>
      <w:jc w:val="both"/>
      <w:outlineLvl w:val="6"/>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rPr>
      <w:rFonts w:ascii="Wingdings 2" w:hAnsi="Wingdings 2" w:cs="Wingdings 2"/>
      <w:color w:val="00000A"/>
    </w:rPr>
  </w:style>
  <w:style w:type="character" w:customStyle="1" w:styleId="WW8Num4z1">
    <w:name w:val="WW8Num4z1"/>
    <w:qFormat/>
    <w:rPr>
      <w:rFonts w:ascii="OpenSymbol;Arial Unicode MS" w:hAnsi="OpenSymbol;Arial Unicode MS" w:cs="OpenSymbol;Arial Unicode MS"/>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8Num5z0">
    <w:name w:val="WW8Num5z0"/>
    <w:qFormat/>
    <w:rPr>
      <w:rFonts w:ascii="Symbol" w:hAnsi="Symbol" w:cs="Symbol"/>
      <w:color w:val="00000A"/>
    </w:rPr>
  </w:style>
  <w:style w:type="character" w:customStyle="1" w:styleId="WW8Num6z0">
    <w:name w:val="WW8Num6z0"/>
    <w:qFormat/>
    <w:rPr>
      <w:rFonts w:ascii="Symbol" w:hAnsi="Symbol" w:cs="Symbol"/>
    </w:rPr>
  </w:style>
  <w:style w:type="character" w:customStyle="1" w:styleId="WW8Num6z1">
    <w:name w:val="WW8Num6z1"/>
    <w:qFormat/>
    <w:rPr>
      <w:rFonts w:ascii="OpenSymbol;Arial Unicode MS" w:hAnsi="OpenSymbol;Arial Unicode MS" w:cs="OpenSymbol;Arial Unicode MS"/>
    </w:rPr>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8Num7z0">
    <w:name w:val="WW8Num7z0"/>
    <w:qFormat/>
    <w:rPr>
      <w:rFonts w:ascii="Symbol" w:hAnsi="Symbol" w:cs="Symbol"/>
    </w:rPr>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8Num8z0">
    <w:name w:val="WW8Num8z0"/>
    <w:qFormat/>
    <w:rPr>
      <w:b w:val="0"/>
      <w:i w:val="0"/>
    </w:rPr>
  </w:style>
  <w:style w:type="character" w:customStyle="1" w:styleId="WW-Absatz-Standardschriftart11111111111111111111111111111111">
    <w:name w:val="WW-Absatz-Standardschriftart11111111111111111111111111111111"/>
    <w:qFormat/>
  </w:style>
  <w:style w:type="character" w:customStyle="1" w:styleId="WW8Num9z0">
    <w:name w:val="WW8Num9z0"/>
    <w:qFormat/>
    <w:rPr>
      <w:rFonts w:ascii="Symbol" w:hAnsi="Symbol" w:cs="Symbol"/>
      <w:color w:val="00000A"/>
    </w:rPr>
  </w:style>
  <w:style w:type="character" w:customStyle="1" w:styleId="WW8Num10z0">
    <w:name w:val="WW8Num10z0"/>
    <w:qFormat/>
    <w:rPr>
      <w:rFonts w:ascii="Symbol" w:hAnsi="Symbol" w:cs="Symbol"/>
      <w:color w:val="00000A"/>
    </w:rPr>
  </w:style>
  <w:style w:type="character" w:customStyle="1" w:styleId="WW8Num11z0">
    <w:name w:val="WW8Num11z0"/>
    <w:qFormat/>
    <w:rPr>
      <w:rFonts w:ascii="Symbol" w:hAnsi="Symbol" w:cs="Symbol"/>
      <w:color w:val="00000A"/>
    </w:rPr>
  </w:style>
  <w:style w:type="character" w:customStyle="1" w:styleId="WW8Num12z0">
    <w:name w:val="WW8Num12z0"/>
    <w:qFormat/>
    <w:rPr>
      <w:rFonts w:ascii="Symbol" w:hAnsi="Symbol" w:cs="Symbol"/>
    </w:rPr>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Arial" w:eastAsia="Times New Roman" w:hAnsi="Arial" w:cs="Aria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Absatz-Standardschriftart1111111111111111111111111111111111111111111">
    <w:name w:val="WW-Absatz-Standardschriftart1111111111111111111111111111111111111111111"/>
    <w:qFormat/>
  </w:style>
  <w:style w:type="character" w:customStyle="1" w:styleId="WW8NumSt1z0">
    <w:name w:val="WW8NumSt1z0"/>
    <w:qFormat/>
    <w:rPr>
      <w:rFonts w:ascii="Symbol" w:hAnsi="Symbol" w:cs="Symbol"/>
    </w:rPr>
  </w:style>
  <w:style w:type="character" w:customStyle="1" w:styleId="WW-Fuentedeprrafopredeter">
    <w:name w:val="WW-Fuente de párrafo predeter."/>
    <w:qFormat/>
  </w:style>
  <w:style w:type="character" w:styleId="Nmerodepgina">
    <w:name w:val="page number"/>
    <w:basedOn w:val="WW-Fuentedeprrafopredeter"/>
    <w:qFormat/>
  </w:style>
  <w:style w:type="character" w:customStyle="1" w:styleId="EnlacedeInternet">
    <w:name w:val="Enlace de Internet"/>
    <w:basedOn w:val="Fuentedeprrafopredeter"/>
    <w:unhideWhenUsed/>
    <w:rsid w:val="00B214B9"/>
    <w:rPr>
      <w:color w:val="0000FF" w:themeColor="hyperlink"/>
      <w:u w:val="single"/>
    </w:rPr>
  </w:style>
  <w:style w:type="character" w:customStyle="1" w:styleId="Vietas">
    <w:name w:val="Viñetas"/>
    <w:qFormat/>
    <w:rPr>
      <w:rFonts w:ascii="OpenSymbol;Arial Unicode MS" w:eastAsia="OpenSymbol;Arial Unicode MS" w:hAnsi="OpenSymbol;Arial Unicode MS" w:cs="OpenSymbol;Arial Unicode MS"/>
    </w:rPr>
  </w:style>
  <w:style w:type="character" w:customStyle="1" w:styleId="Carcterdenumeracin">
    <w:name w:val="Carácter de numeración"/>
    <w:qFormat/>
  </w:style>
  <w:style w:type="character" w:customStyle="1" w:styleId="Smbolosdenumeracin">
    <w:name w:val="Símbolos de numeración"/>
    <w:qFormat/>
  </w:style>
  <w:style w:type="character" w:customStyle="1" w:styleId="TtuloCar">
    <w:name w:val="Título Car"/>
    <w:link w:val="Ttulo"/>
    <w:qFormat/>
    <w:rsid w:val="0078512F"/>
    <w:rPr>
      <w:rFonts w:ascii="Times New Roman" w:eastAsia="Times New Roman" w:hAnsi="Times New Roman" w:cs="Times New Roman"/>
      <w:b/>
      <w:szCs w:val="20"/>
      <w:lang w:bidi="ar-SA"/>
    </w:rPr>
  </w:style>
  <w:style w:type="character" w:customStyle="1" w:styleId="SubttuloCar">
    <w:name w:val="Subtítulo Car"/>
    <w:link w:val="Subttulo"/>
    <w:qFormat/>
    <w:rsid w:val="0078512F"/>
    <w:rPr>
      <w:rFonts w:ascii="Arial" w:eastAsia="Lucida Sans Unicode" w:hAnsi="Arial" w:cs="Lucida Sans Unicode"/>
      <w:i/>
      <w:iCs/>
      <w:sz w:val="28"/>
      <w:szCs w:val="28"/>
      <w:lang w:bidi="ar-SA"/>
    </w:rPr>
  </w:style>
  <w:style w:type="character" w:customStyle="1" w:styleId="TextosinformatoCar">
    <w:name w:val="Texto sin formato Car"/>
    <w:basedOn w:val="Fuentedeprrafopredeter"/>
    <w:uiPriority w:val="99"/>
    <w:semiHidden/>
    <w:qFormat/>
    <w:rsid w:val="0078512F"/>
    <w:rPr>
      <w:rFonts w:ascii="Consolas" w:eastAsia="Times New Roman" w:hAnsi="Consolas" w:cs="Consolas"/>
      <w:sz w:val="21"/>
      <w:szCs w:val="21"/>
      <w:lang w:bidi="ar-SA"/>
    </w:rPr>
  </w:style>
  <w:style w:type="character" w:customStyle="1" w:styleId="TextosinformatoCar1">
    <w:name w:val="Texto sin formato Car1"/>
    <w:link w:val="Textosinformato"/>
    <w:qFormat/>
    <w:rsid w:val="0078512F"/>
    <w:rPr>
      <w:rFonts w:ascii="Courier New" w:eastAsia="Times New Roman" w:hAnsi="Courier New" w:cs="Times New Roman"/>
      <w:sz w:val="20"/>
      <w:szCs w:val="20"/>
      <w:lang w:val="x-none" w:eastAsia="x-none" w:bidi="ar-SA"/>
    </w:rPr>
  </w:style>
  <w:style w:type="character" w:customStyle="1" w:styleId="ListLabel1">
    <w:name w:val="ListLabel 1"/>
    <w:qFormat/>
    <w:rPr>
      <w:rFonts w:ascii="Arial" w:hAnsi="Arial" w:cs="Symbol"/>
      <w:sz w:val="24"/>
    </w:rPr>
  </w:style>
  <w:style w:type="character" w:customStyle="1" w:styleId="ListLabel2">
    <w:name w:val="ListLabel 2"/>
    <w:qFormat/>
    <w:rPr>
      <w:rFonts w:ascii="Arial" w:hAnsi="Arial" w:cs="Symbol"/>
      <w:sz w:val="24"/>
    </w:rPr>
  </w:style>
  <w:style w:type="character" w:customStyle="1" w:styleId="ListLabel3">
    <w:name w:val="ListLabel 3"/>
    <w:qFormat/>
    <w:rPr>
      <w:rFonts w:ascii="Arial" w:hAnsi="Arial" w:cs="Wingdings 2"/>
      <w:b/>
      <w:color w:val="00000A"/>
    </w:rPr>
  </w:style>
  <w:style w:type="character" w:customStyle="1" w:styleId="ListLabel4">
    <w:name w:val="ListLabel 4"/>
    <w:qFormat/>
    <w:rPr>
      <w:rFonts w:cs="OpenSymbol;Arial Unicode MS"/>
    </w:rPr>
  </w:style>
  <w:style w:type="character" w:customStyle="1" w:styleId="ListLabel5">
    <w:name w:val="ListLabel 5"/>
    <w:qFormat/>
    <w:rPr>
      <w:rFonts w:cs="OpenSymbol;Arial Unicode MS"/>
    </w:rPr>
  </w:style>
  <w:style w:type="character" w:customStyle="1" w:styleId="ListLabel6">
    <w:name w:val="ListLabel 6"/>
    <w:qFormat/>
    <w:rPr>
      <w:rFonts w:cs="Wingdings 2"/>
      <w:color w:val="00000A"/>
    </w:rPr>
  </w:style>
  <w:style w:type="character" w:customStyle="1" w:styleId="ListLabel7">
    <w:name w:val="ListLabel 7"/>
    <w:qFormat/>
    <w:rPr>
      <w:rFonts w:cs="OpenSymbol;Arial Unicode MS"/>
    </w:rPr>
  </w:style>
  <w:style w:type="character" w:customStyle="1" w:styleId="ListLabel8">
    <w:name w:val="ListLabel 8"/>
    <w:qFormat/>
    <w:rPr>
      <w:rFonts w:cs="OpenSymbol;Arial Unicode MS"/>
    </w:rPr>
  </w:style>
  <w:style w:type="character" w:customStyle="1" w:styleId="ListLabel9">
    <w:name w:val="ListLabel 9"/>
    <w:qFormat/>
    <w:rPr>
      <w:rFonts w:cs="Wingdings 2"/>
      <w:color w:val="00000A"/>
    </w:rPr>
  </w:style>
  <w:style w:type="character" w:customStyle="1" w:styleId="ListLabel10">
    <w:name w:val="ListLabel 10"/>
    <w:qFormat/>
    <w:rPr>
      <w:rFonts w:cs="OpenSymbol;Arial Unicode MS"/>
    </w:rPr>
  </w:style>
  <w:style w:type="character" w:customStyle="1" w:styleId="ListLabel11">
    <w:name w:val="ListLabel 11"/>
    <w:qFormat/>
    <w:rPr>
      <w:rFonts w:cs="OpenSymbol;Arial Unicode MS"/>
    </w:rPr>
  </w:style>
  <w:style w:type="character" w:customStyle="1" w:styleId="ListLabel12">
    <w:name w:val="ListLabel 12"/>
    <w:qFormat/>
    <w:rPr>
      <w:rFonts w:ascii="Arial" w:hAnsi="Arial"/>
      <w:b/>
      <w:sz w:val="24"/>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hAnsi="Arial" w:cs="Symbol"/>
      <w:sz w:val="24"/>
    </w:rPr>
  </w:style>
  <w:style w:type="character" w:customStyle="1" w:styleId="ListLabel17">
    <w:name w:val="ListLabel 17"/>
    <w:qFormat/>
    <w:rPr>
      <w:rFonts w:ascii="Arial" w:hAnsi="Arial" w:cs="Symbol"/>
      <w:sz w:val="24"/>
    </w:rPr>
  </w:style>
  <w:style w:type="character" w:customStyle="1" w:styleId="ListLabel18">
    <w:name w:val="ListLabel 18"/>
    <w:qFormat/>
    <w:rPr>
      <w:rFonts w:ascii="Arial" w:hAnsi="Arial" w:cs="Wingdings 2"/>
      <w:b/>
      <w:color w:val="00000A"/>
    </w:rPr>
  </w:style>
  <w:style w:type="character" w:customStyle="1" w:styleId="ListLabel19">
    <w:name w:val="ListLabel 19"/>
    <w:qFormat/>
    <w:rPr>
      <w:rFonts w:cs="OpenSymbol;Arial Unicode MS"/>
    </w:rPr>
  </w:style>
  <w:style w:type="character" w:customStyle="1" w:styleId="ListLabel20">
    <w:name w:val="ListLabel 20"/>
    <w:qFormat/>
    <w:rPr>
      <w:rFonts w:cs="OpenSymbol;Arial Unicode MS"/>
    </w:rPr>
  </w:style>
  <w:style w:type="character" w:customStyle="1" w:styleId="ListLabel21">
    <w:name w:val="ListLabel 21"/>
    <w:qFormat/>
    <w:rPr>
      <w:rFonts w:cs="Wingdings 2"/>
      <w:color w:val="00000A"/>
    </w:rPr>
  </w:style>
  <w:style w:type="character" w:customStyle="1" w:styleId="ListLabel22">
    <w:name w:val="ListLabel 22"/>
    <w:qFormat/>
    <w:rPr>
      <w:rFonts w:cs="OpenSymbol;Arial Unicode MS"/>
    </w:rPr>
  </w:style>
  <w:style w:type="character" w:customStyle="1" w:styleId="ListLabel23">
    <w:name w:val="ListLabel 23"/>
    <w:qFormat/>
    <w:rPr>
      <w:rFonts w:cs="OpenSymbol;Arial Unicode MS"/>
    </w:rPr>
  </w:style>
  <w:style w:type="character" w:customStyle="1" w:styleId="ListLabel24">
    <w:name w:val="ListLabel 24"/>
    <w:qFormat/>
    <w:rPr>
      <w:rFonts w:cs="Wingdings 2"/>
      <w:color w:val="00000A"/>
    </w:rPr>
  </w:style>
  <w:style w:type="character" w:customStyle="1" w:styleId="ListLabel25">
    <w:name w:val="ListLabel 25"/>
    <w:qFormat/>
    <w:rPr>
      <w:rFonts w:cs="OpenSymbol;Arial Unicode MS"/>
    </w:rPr>
  </w:style>
  <w:style w:type="character" w:customStyle="1" w:styleId="ListLabel26">
    <w:name w:val="ListLabel 26"/>
    <w:qFormat/>
    <w:rPr>
      <w:rFonts w:cs="OpenSymbol;Arial Unicode MS"/>
    </w:rPr>
  </w:style>
  <w:style w:type="character" w:customStyle="1" w:styleId="ListLabel27">
    <w:name w:val="ListLabel 27"/>
    <w:qFormat/>
    <w:rPr>
      <w:rFonts w:ascii="Arial" w:hAnsi="Arial"/>
      <w:b/>
      <w:sz w:val="24"/>
    </w:rPr>
  </w:style>
  <w:style w:type="character" w:customStyle="1" w:styleId="ListLabel28">
    <w:name w:val="ListLabel 28"/>
    <w:qFormat/>
    <w:rPr>
      <w:rFonts w:ascii="Arial" w:hAnsi="Arial" w:cs="Symbol"/>
      <w:sz w:val="24"/>
    </w:rPr>
  </w:style>
  <w:style w:type="character" w:customStyle="1" w:styleId="ListLabel29">
    <w:name w:val="ListLabel 29"/>
    <w:qFormat/>
    <w:rPr>
      <w:rFonts w:ascii="Arial" w:hAnsi="Arial" w:cs="Symbol"/>
      <w:sz w:val="24"/>
    </w:rPr>
  </w:style>
  <w:style w:type="character" w:customStyle="1" w:styleId="ListLabel30">
    <w:name w:val="ListLabel 30"/>
    <w:qFormat/>
    <w:rPr>
      <w:rFonts w:ascii="Arial" w:hAnsi="Arial" w:cs="Wingdings 2"/>
      <w:b/>
      <w:color w:val="00000A"/>
    </w:rPr>
  </w:style>
  <w:style w:type="character" w:customStyle="1" w:styleId="ListLabel31">
    <w:name w:val="ListLabel 31"/>
    <w:qFormat/>
    <w:rPr>
      <w:rFonts w:cs="OpenSymbol;Arial Unicode MS"/>
    </w:rPr>
  </w:style>
  <w:style w:type="character" w:customStyle="1" w:styleId="ListLabel32">
    <w:name w:val="ListLabel 32"/>
    <w:qFormat/>
    <w:rPr>
      <w:rFonts w:cs="OpenSymbol;Arial Unicode MS"/>
    </w:rPr>
  </w:style>
  <w:style w:type="character" w:customStyle="1" w:styleId="ListLabel33">
    <w:name w:val="ListLabel 33"/>
    <w:qFormat/>
    <w:rPr>
      <w:rFonts w:cs="Wingdings 2"/>
      <w:color w:val="00000A"/>
    </w:rPr>
  </w:style>
  <w:style w:type="character" w:customStyle="1" w:styleId="ListLabel34">
    <w:name w:val="ListLabel 34"/>
    <w:qFormat/>
    <w:rPr>
      <w:rFonts w:cs="OpenSymbol;Arial Unicode MS"/>
    </w:rPr>
  </w:style>
  <w:style w:type="character" w:customStyle="1" w:styleId="ListLabel35">
    <w:name w:val="ListLabel 35"/>
    <w:qFormat/>
    <w:rPr>
      <w:rFonts w:cs="OpenSymbol;Arial Unicode MS"/>
    </w:rPr>
  </w:style>
  <w:style w:type="character" w:customStyle="1" w:styleId="ListLabel36">
    <w:name w:val="ListLabel 36"/>
    <w:qFormat/>
    <w:rPr>
      <w:rFonts w:cs="Wingdings 2"/>
      <w:color w:val="00000A"/>
    </w:rPr>
  </w:style>
  <w:style w:type="character" w:customStyle="1" w:styleId="ListLabel37">
    <w:name w:val="ListLabel 37"/>
    <w:qFormat/>
    <w:rPr>
      <w:rFonts w:cs="OpenSymbol;Arial Unicode MS"/>
    </w:rPr>
  </w:style>
  <w:style w:type="character" w:customStyle="1" w:styleId="ListLabel38">
    <w:name w:val="ListLabel 38"/>
    <w:qFormat/>
    <w:rPr>
      <w:rFonts w:cs="OpenSymbol;Arial Unicode MS"/>
    </w:rPr>
  </w:style>
  <w:style w:type="character" w:customStyle="1" w:styleId="ListLabel39">
    <w:name w:val="ListLabel 39"/>
    <w:qFormat/>
    <w:rPr>
      <w:rFonts w:ascii="Arial" w:hAnsi="Arial"/>
      <w:b/>
      <w:sz w:val="24"/>
    </w:rPr>
  </w:style>
  <w:style w:type="character" w:customStyle="1" w:styleId="TextocomentarioCar">
    <w:name w:val="Texto comentario Car"/>
    <w:basedOn w:val="Fuentedeprrafopredeter"/>
    <w:link w:val="Textocomentario"/>
    <w:uiPriority w:val="99"/>
    <w:semiHidden/>
    <w:qFormat/>
    <w:rPr>
      <w:rFonts w:ascii="Times New Roman" w:eastAsia="Times New Roman" w:hAnsi="Times New Roman" w:cs="Times New Roman"/>
      <w:color w:val="00000A"/>
      <w:szCs w:val="20"/>
      <w:lang w:bidi="ar-SA"/>
    </w:rPr>
  </w:style>
  <w:style w:type="character" w:styleId="Refdecomentario">
    <w:name w:val="annotation reference"/>
    <w:basedOn w:val="Fuentedeprrafopredeter"/>
    <w:uiPriority w:val="99"/>
    <w:semiHidden/>
    <w:unhideWhenUsed/>
    <w:qFormat/>
    <w:rPr>
      <w:sz w:val="16"/>
      <w:szCs w:val="16"/>
    </w:rPr>
  </w:style>
  <w:style w:type="character" w:customStyle="1" w:styleId="TextodegloboCar">
    <w:name w:val="Texto de globo Car"/>
    <w:basedOn w:val="Fuentedeprrafopredeter"/>
    <w:link w:val="Textodeglobo"/>
    <w:uiPriority w:val="99"/>
    <w:semiHidden/>
    <w:qFormat/>
    <w:rsid w:val="009E7DD0"/>
    <w:rPr>
      <w:rFonts w:ascii="Tahoma" w:eastAsia="Times New Roman" w:hAnsi="Tahoma" w:cs="Tahoma"/>
      <w:color w:val="00000A"/>
      <w:sz w:val="16"/>
      <w:szCs w:val="16"/>
      <w:lang w:bidi="ar-SA"/>
    </w:rPr>
  </w:style>
  <w:style w:type="character" w:customStyle="1" w:styleId="ListLabel40">
    <w:name w:val="ListLabel 40"/>
    <w:qFormat/>
    <w:rPr>
      <w:rFonts w:ascii="Arial" w:hAnsi="Arial" w:cs="Symbol"/>
      <w:sz w:val="24"/>
    </w:rPr>
  </w:style>
  <w:style w:type="character" w:customStyle="1" w:styleId="ListLabel41">
    <w:name w:val="ListLabel 41"/>
    <w:qFormat/>
    <w:rPr>
      <w:rFonts w:ascii="Arial" w:hAnsi="Arial" w:cs="Symbol"/>
      <w:sz w:val="24"/>
    </w:rPr>
  </w:style>
  <w:style w:type="character" w:customStyle="1" w:styleId="ListLabel42">
    <w:name w:val="ListLabel 42"/>
    <w:qFormat/>
    <w:rPr>
      <w:rFonts w:ascii="Arial" w:hAnsi="Arial" w:cs="Wingdings 2"/>
      <w:b/>
      <w:color w:val="00000A"/>
    </w:rPr>
  </w:style>
  <w:style w:type="character" w:customStyle="1" w:styleId="ListLabel43">
    <w:name w:val="ListLabel 43"/>
    <w:qFormat/>
    <w:rPr>
      <w:rFonts w:cs="OpenSymbol;Arial Unicode MS"/>
    </w:rPr>
  </w:style>
  <w:style w:type="character" w:customStyle="1" w:styleId="ListLabel44">
    <w:name w:val="ListLabel 44"/>
    <w:qFormat/>
    <w:rPr>
      <w:rFonts w:cs="OpenSymbol;Arial Unicode MS"/>
    </w:rPr>
  </w:style>
  <w:style w:type="character" w:customStyle="1" w:styleId="ListLabel45">
    <w:name w:val="ListLabel 45"/>
    <w:qFormat/>
    <w:rPr>
      <w:rFonts w:cs="Wingdings 2"/>
      <w:color w:val="00000A"/>
    </w:rPr>
  </w:style>
  <w:style w:type="character" w:customStyle="1" w:styleId="ListLabel46">
    <w:name w:val="ListLabel 46"/>
    <w:qFormat/>
    <w:rPr>
      <w:rFonts w:cs="OpenSymbol;Arial Unicode MS"/>
    </w:rPr>
  </w:style>
  <w:style w:type="character" w:customStyle="1" w:styleId="ListLabel47">
    <w:name w:val="ListLabel 47"/>
    <w:qFormat/>
    <w:rPr>
      <w:rFonts w:cs="OpenSymbol;Arial Unicode MS"/>
    </w:rPr>
  </w:style>
  <w:style w:type="character" w:customStyle="1" w:styleId="ListLabel48">
    <w:name w:val="ListLabel 48"/>
    <w:qFormat/>
    <w:rPr>
      <w:rFonts w:cs="Wingdings 2"/>
      <w:color w:val="00000A"/>
    </w:rPr>
  </w:style>
  <w:style w:type="character" w:customStyle="1" w:styleId="ListLabel49">
    <w:name w:val="ListLabel 49"/>
    <w:qFormat/>
    <w:rPr>
      <w:rFonts w:cs="OpenSymbol;Arial Unicode MS"/>
    </w:rPr>
  </w:style>
  <w:style w:type="character" w:customStyle="1" w:styleId="ListLabel50">
    <w:name w:val="ListLabel 50"/>
    <w:qFormat/>
    <w:rPr>
      <w:rFonts w:cs="OpenSymbol;Arial Unicode MS"/>
    </w:rPr>
  </w:style>
  <w:style w:type="character" w:customStyle="1" w:styleId="ListLabel51">
    <w:name w:val="ListLabel 51"/>
    <w:qFormat/>
    <w:rPr>
      <w:rFonts w:ascii="Arial" w:hAnsi="Arial"/>
      <w:b/>
      <w:sz w:val="24"/>
    </w:rPr>
  </w:style>
  <w:style w:type="character" w:customStyle="1" w:styleId="ListLabel52">
    <w:name w:val="ListLabel 52"/>
    <w:qFormat/>
    <w:rPr>
      <w:rFonts w:ascii="Arial" w:hAnsi="Arial" w:cs="Symbol"/>
      <w:sz w:val="24"/>
    </w:rPr>
  </w:style>
  <w:style w:type="character" w:customStyle="1" w:styleId="ListLabel53">
    <w:name w:val="ListLabel 53"/>
    <w:qFormat/>
    <w:rPr>
      <w:rFonts w:ascii="Arial" w:hAnsi="Arial" w:cs="Symbol"/>
      <w:sz w:val="24"/>
    </w:rPr>
  </w:style>
  <w:style w:type="character" w:customStyle="1" w:styleId="ListLabel54">
    <w:name w:val="ListLabel 54"/>
    <w:qFormat/>
    <w:rPr>
      <w:rFonts w:ascii="Arial" w:hAnsi="Arial" w:cs="Wingdings 2"/>
      <w:b/>
      <w:color w:val="00000A"/>
    </w:rPr>
  </w:style>
  <w:style w:type="character" w:customStyle="1" w:styleId="ListLabel55">
    <w:name w:val="ListLabel 55"/>
    <w:qFormat/>
    <w:rPr>
      <w:rFonts w:cs="OpenSymbol;Arial Unicode MS"/>
    </w:rPr>
  </w:style>
  <w:style w:type="character" w:customStyle="1" w:styleId="ListLabel56">
    <w:name w:val="ListLabel 56"/>
    <w:qFormat/>
    <w:rPr>
      <w:rFonts w:cs="OpenSymbol;Arial Unicode MS"/>
    </w:rPr>
  </w:style>
  <w:style w:type="character" w:customStyle="1" w:styleId="ListLabel57">
    <w:name w:val="ListLabel 57"/>
    <w:qFormat/>
    <w:rPr>
      <w:rFonts w:cs="Wingdings 2"/>
      <w:color w:val="00000A"/>
    </w:rPr>
  </w:style>
  <w:style w:type="character" w:customStyle="1" w:styleId="ListLabel58">
    <w:name w:val="ListLabel 58"/>
    <w:qFormat/>
    <w:rPr>
      <w:rFonts w:cs="OpenSymbol;Arial Unicode MS"/>
    </w:rPr>
  </w:style>
  <w:style w:type="character" w:customStyle="1" w:styleId="ListLabel59">
    <w:name w:val="ListLabel 59"/>
    <w:qFormat/>
    <w:rPr>
      <w:rFonts w:cs="OpenSymbol;Arial Unicode MS"/>
    </w:rPr>
  </w:style>
  <w:style w:type="character" w:customStyle="1" w:styleId="ListLabel60">
    <w:name w:val="ListLabel 60"/>
    <w:qFormat/>
    <w:rPr>
      <w:rFonts w:cs="Wingdings 2"/>
      <w:color w:val="00000A"/>
    </w:rPr>
  </w:style>
  <w:style w:type="character" w:customStyle="1" w:styleId="ListLabel61">
    <w:name w:val="ListLabel 61"/>
    <w:qFormat/>
    <w:rPr>
      <w:rFonts w:cs="OpenSymbol;Arial Unicode MS"/>
    </w:rPr>
  </w:style>
  <w:style w:type="character" w:customStyle="1" w:styleId="ListLabel62">
    <w:name w:val="ListLabel 62"/>
    <w:qFormat/>
    <w:rPr>
      <w:rFonts w:cs="OpenSymbol;Arial Unicode MS"/>
    </w:rPr>
  </w:style>
  <w:style w:type="character" w:customStyle="1" w:styleId="ListLabel63">
    <w:name w:val="ListLabel 63"/>
    <w:qFormat/>
    <w:rPr>
      <w:rFonts w:ascii="Arial" w:hAnsi="Arial"/>
      <w:b/>
      <w:sz w:val="24"/>
    </w:rPr>
  </w:style>
  <w:style w:type="paragraph" w:styleId="Ttulo">
    <w:name w:val="Title"/>
    <w:basedOn w:val="Normal"/>
    <w:next w:val="Textoindependiente"/>
    <w:link w:val="TtuloCar"/>
    <w:qFormat/>
    <w:pPr>
      <w:jc w:val="center"/>
    </w:pPr>
    <w:rPr>
      <w:b/>
      <w:sz w:val="24"/>
    </w:rPr>
  </w:style>
  <w:style w:type="paragraph" w:styleId="Textoindependiente">
    <w:name w:val="Body Text"/>
    <w:basedOn w:val="Normal"/>
    <w:pPr>
      <w:jc w:val="both"/>
    </w:pPr>
    <w:rPr>
      <w:sz w:val="24"/>
    </w:rPr>
  </w:style>
  <w:style w:type="paragraph" w:styleId="Lista">
    <w:name w:val="List"/>
    <w:basedOn w:val="Textoindependiente"/>
    <w:rPr>
      <w:rFonts w:cs="Lucida Sans Unicode"/>
    </w:rPr>
  </w:style>
  <w:style w:type="paragraph" w:styleId="Epgrafe">
    <w:name w:val="caption"/>
    <w:basedOn w:val="Normal"/>
    <w:qFormat/>
    <w:pPr>
      <w:suppressLineNumbers/>
      <w:spacing w:before="120" w:after="120"/>
    </w:pPr>
    <w:rPr>
      <w:rFonts w:cs="Lucida Sans Unicode"/>
      <w:i/>
      <w:iCs/>
      <w:sz w:val="24"/>
      <w:szCs w:val="24"/>
    </w:rPr>
  </w:style>
  <w:style w:type="paragraph" w:customStyle="1" w:styleId="ndice">
    <w:name w:val="Índice"/>
    <w:basedOn w:val="Normal"/>
    <w:qFormat/>
    <w:pPr>
      <w:suppressLineNumbers/>
    </w:pPr>
    <w:rPr>
      <w:rFonts w:cs="Lucida Sans Unicode"/>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link w:val="EncabezadoCar"/>
    <w:uiPriority w:val="99"/>
    <w:pPr>
      <w:keepNext/>
      <w:spacing w:before="240" w:after="120"/>
    </w:pPr>
    <w:rPr>
      <w:rFonts w:ascii="Arial" w:eastAsia="Lucida Sans Unicode" w:hAnsi="Arial" w:cs="Lucida Sans Unicode"/>
      <w:sz w:val="28"/>
      <w:szCs w:val="28"/>
    </w:rPr>
  </w:style>
  <w:style w:type="paragraph" w:styleId="Textoindependiente2">
    <w:name w:val="Body Text 2"/>
    <w:basedOn w:val="Normal"/>
    <w:qFormat/>
    <w:rPr>
      <w:sz w:val="24"/>
    </w:rPr>
  </w:style>
  <w:style w:type="paragraph" w:styleId="Textoindependiente3">
    <w:name w:val="Body Text 3"/>
    <w:basedOn w:val="Normal"/>
    <w:qFormat/>
    <w:rPr>
      <w:sz w:val="23"/>
    </w:rPr>
  </w:style>
  <w:style w:type="paragraph" w:styleId="Piedepgina">
    <w:name w:val="footer"/>
    <w:basedOn w:val="Normal"/>
    <w:pPr>
      <w:tabs>
        <w:tab w:val="center" w:pos="4419"/>
        <w:tab w:val="right" w:pos="8838"/>
      </w:tabs>
    </w:pPr>
  </w:style>
  <w:style w:type="paragraph" w:styleId="Subttulo">
    <w:name w:val="Subtitle"/>
    <w:basedOn w:val="Encabezado"/>
    <w:link w:val="SubttuloCar"/>
    <w:qFormat/>
    <w:pPr>
      <w:jc w:val="center"/>
    </w:pPr>
    <w:rPr>
      <w:i/>
      <w:iCs/>
    </w:rPr>
  </w:style>
  <w:style w:type="paragraph" w:styleId="Sangradetextonormal">
    <w:name w:val="Body Text Indent"/>
    <w:basedOn w:val="Normal"/>
    <w:pPr>
      <w:ind w:left="284" w:hanging="284"/>
      <w:jc w:val="both"/>
    </w:pPr>
    <w:rPr>
      <w:rFonts w:ascii="Arial" w:hAnsi="Arial" w:cs="Arial"/>
      <w:sz w:val="22"/>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Contenidodelmarco">
    <w:name w:val="Contenido del marco"/>
    <w:basedOn w:val="Textoindependiente"/>
    <w:qFormat/>
  </w:style>
  <w:style w:type="paragraph" w:customStyle="1" w:styleId="Textoindependiente21">
    <w:name w:val="Texto independiente 21"/>
    <w:basedOn w:val="Normal"/>
    <w:qFormat/>
    <w:pPr>
      <w:jc w:val="both"/>
    </w:pPr>
    <w:rPr>
      <w:sz w:val="24"/>
    </w:rPr>
  </w:style>
  <w:style w:type="paragraph" w:customStyle="1" w:styleId="WW-Textoindependiente21">
    <w:name w:val="WW-Texto independiente 21"/>
    <w:basedOn w:val="Normal"/>
    <w:qFormat/>
    <w:pPr>
      <w:jc w:val="both"/>
    </w:pPr>
    <w:rPr>
      <w:rFonts w:ascii="Arial" w:hAnsi="Arial" w:cs="Arial"/>
      <w:color w:val="000000"/>
      <w:sz w:val="22"/>
    </w:rPr>
  </w:style>
  <w:style w:type="paragraph" w:styleId="Textosinformato">
    <w:name w:val="Plain Text"/>
    <w:basedOn w:val="Normal"/>
    <w:link w:val="TextosinformatoCar1"/>
    <w:qFormat/>
    <w:rsid w:val="0078512F"/>
    <w:pPr>
      <w:suppressAutoHyphens w:val="0"/>
    </w:pPr>
    <w:rPr>
      <w:rFonts w:ascii="Courier New" w:hAnsi="Courier New"/>
      <w:lang w:val="x-none" w:eastAsia="x-none"/>
    </w:rPr>
  </w:style>
  <w:style w:type="paragraph" w:styleId="Textocomentario">
    <w:name w:val="annotation text"/>
    <w:basedOn w:val="Normal"/>
    <w:link w:val="TextocomentarioCar"/>
    <w:uiPriority w:val="99"/>
    <w:semiHidden/>
    <w:unhideWhenUsed/>
    <w:qFormat/>
  </w:style>
  <w:style w:type="paragraph" w:styleId="Textodeglobo">
    <w:name w:val="Balloon Text"/>
    <w:basedOn w:val="Normal"/>
    <w:link w:val="TextodegloboCar"/>
    <w:uiPriority w:val="99"/>
    <w:semiHidden/>
    <w:unhideWhenUsed/>
    <w:qFormat/>
    <w:rsid w:val="009E7DD0"/>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character" w:styleId="Hipervnculo">
    <w:name w:val="Hyperlink"/>
    <w:basedOn w:val="Fuentedeprrafopredeter"/>
    <w:unhideWhenUsed/>
    <w:rsid w:val="00992F21"/>
    <w:rPr>
      <w:color w:val="0000FF" w:themeColor="hyperlink"/>
      <w:u w:val="single"/>
    </w:rPr>
  </w:style>
  <w:style w:type="character" w:styleId="Nmerodelnea">
    <w:name w:val="line number"/>
    <w:basedOn w:val="Fuentedeprrafopredeter"/>
    <w:uiPriority w:val="99"/>
    <w:semiHidden/>
    <w:unhideWhenUsed/>
    <w:rsid w:val="00504185"/>
  </w:style>
  <w:style w:type="table" w:styleId="Tablaconcuadrcula">
    <w:name w:val="Table Grid"/>
    <w:basedOn w:val="Tablanormal"/>
    <w:uiPriority w:val="59"/>
    <w:rsid w:val="00BE4E20"/>
    <w:rPr>
      <w:rFonts w:asciiTheme="minorHAnsi" w:eastAsiaTheme="minorHAnsi" w:hAnsiTheme="minorHAnsi" w:cstheme="minorBidi"/>
      <w:sz w:val="22"/>
      <w:szCs w:val="22"/>
      <w:lang w:val="es-UY"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65574"/>
    <w:pPr>
      <w:ind w:left="720"/>
      <w:contextualSpacing/>
    </w:pPr>
  </w:style>
  <w:style w:type="character" w:customStyle="1" w:styleId="EncabezadoCar">
    <w:name w:val="Encabezado Car"/>
    <w:basedOn w:val="Fuentedeprrafopredeter"/>
    <w:link w:val="Encabezado"/>
    <w:uiPriority w:val="99"/>
    <w:rsid w:val="00B72455"/>
    <w:rPr>
      <w:rFonts w:ascii="Arial" w:eastAsia="Lucida Sans Unicode" w:hAnsi="Arial" w:cs="Lucida Sans Unicode"/>
      <w:color w:val="00000A"/>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Droid Sans Devanagari"/>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Cs w:val="20"/>
      <w:lang w:bidi="ar-SA"/>
    </w:rPr>
  </w:style>
  <w:style w:type="paragraph" w:styleId="Ttulo1">
    <w:name w:val="heading 1"/>
    <w:basedOn w:val="Normal"/>
    <w:next w:val="Normal"/>
    <w:qFormat/>
    <w:pPr>
      <w:keepNext/>
      <w:numPr>
        <w:numId w:val="1"/>
      </w:numPr>
      <w:outlineLvl w:val="0"/>
    </w:pPr>
    <w:rPr>
      <w:sz w:val="28"/>
    </w:rPr>
  </w:style>
  <w:style w:type="paragraph" w:styleId="Ttulo2">
    <w:name w:val="heading 2"/>
    <w:basedOn w:val="Normal"/>
    <w:next w:val="Normal"/>
    <w:qFormat/>
    <w:pPr>
      <w:keepNext/>
      <w:numPr>
        <w:ilvl w:val="1"/>
        <w:numId w:val="1"/>
      </w:numPr>
      <w:tabs>
        <w:tab w:val="left" w:pos="7088"/>
      </w:tabs>
      <w:outlineLvl w:val="1"/>
    </w:pPr>
    <w:rPr>
      <w:b/>
    </w:rPr>
  </w:style>
  <w:style w:type="paragraph" w:styleId="Ttulo3">
    <w:name w:val="heading 3"/>
    <w:basedOn w:val="Normal"/>
    <w:next w:val="Normal"/>
    <w:qFormat/>
    <w:pPr>
      <w:keepNext/>
      <w:numPr>
        <w:ilvl w:val="2"/>
        <w:numId w:val="1"/>
      </w:numPr>
      <w:outlineLvl w:val="2"/>
    </w:pPr>
    <w:rPr>
      <w:b/>
      <w:sz w:val="24"/>
    </w:rPr>
  </w:style>
  <w:style w:type="paragraph" w:styleId="Ttulo4">
    <w:name w:val="heading 4"/>
    <w:basedOn w:val="Normal"/>
    <w:next w:val="Normal"/>
    <w:qFormat/>
    <w:pPr>
      <w:keepNext/>
      <w:numPr>
        <w:ilvl w:val="3"/>
        <w:numId w:val="1"/>
      </w:numPr>
      <w:jc w:val="center"/>
      <w:outlineLvl w:val="3"/>
    </w:pPr>
    <w:rPr>
      <w:rFonts w:ascii="Arial" w:hAnsi="Arial" w:cs="Arial"/>
      <w:b/>
      <w:bCs/>
      <w:color w:val="FF0000"/>
      <w:sz w:val="22"/>
    </w:rPr>
  </w:style>
  <w:style w:type="paragraph" w:styleId="Ttulo7">
    <w:name w:val="heading 7"/>
    <w:basedOn w:val="Normal"/>
    <w:next w:val="Normal"/>
    <w:qFormat/>
    <w:pPr>
      <w:keepNext/>
      <w:numPr>
        <w:ilvl w:val="6"/>
        <w:numId w:val="1"/>
      </w:numPr>
      <w:jc w:val="both"/>
      <w:outlineLvl w:val="6"/>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rPr>
      <w:rFonts w:ascii="Wingdings 2" w:hAnsi="Wingdings 2" w:cs="Wingdings 2"/>
      <w:color w:val="00000A"/>
    </w:rPr>
  </w:style>
  <w:style w:type="character" w:customStyle="1" w:styleId="WW8Num4z1">
    <w:name w:val="WW8Num4z1"/>
    <w:qFormat/>
    <w:rPr>
      <w:rFonts w:ascii="OpenSymbol;Arial Unicode MS" w:hAnsi="OpenSymbol;Arial Unicode MS" w:cs="OpenSymbol;Arial Unicode MS"/>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8Num5z0">
    <w:name w:val="WW8Num5z0"/>
    <w:qFormat/>
    <w:rPr>
      <w:rFonts w:ascii="Symbol" w:hAnsi="Symbol" w:cs="Symbol"/>
      <w:color w:val="00000A"/>
    </w:rPr>
  </w:style>
  <w:style w:type="character" w:customStyle="1" w:styleId="WW8Num6z0">
    <w:name w:val="WW8Num6z0"/>
    <w:qFormat/>
    <w:rPr>
      <w:rFonts w:ascii="Symbol" w:hAnsi="Symbol" w:cs="Symbol"/>
    </w:rPr>
  </w:style>
  <w:style w:type="character" w:customStyle="1" w:styleId="WW8Num6z1">
    <w:name w:val="WW8Num6z1"/>
    <w:qFormat/>
    <w:rPr>
      <w:rFonts w:ascii="OpenSymbol;Arial Unicode MS" w:hAnsi="OpenSymbol;Arial Unicode MS" w:cs="OpenSymbol;Arial Unicode MS"/>
    </w:rPr>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8Num7z0">
    <w:name w:val="WW8Num7z0"/>
    <w:qFormat/>
    <w:rPr>
      <w:rFonts w:ascii="Symbol" w:hAnsi="Symbol" w:cs="Symbol"/>
    </w:rPr>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8Num8z0">
    <w:name w:val="WW8Num8z0"/>
    <w:qFormat/>
    <w:rPr>
      <w:b w:val="0"/>
      <w:i w:val="0"/>
    </w:rPr>
  </w:style>
  <w:style w:type="character" w:customStyle="1" w:styleId="WW-Absatz-Standardschriftart11111111111111111111111111111111">
    <w:name w:val="WW-Absatz-Standardschriftart11111111111111111111111111111111"/>
    <w:qFormat/>
  </w:style>
  <w:style w:type="character" w:customStyle="1" w:styleId="WW8Num9z0">
    <w:name w:val="WW8Num9z0"/>
    <w:qFormat/>
    <w:rPr>
      <w:rFonts w:ascii="Symbol" w:hAnsi="Symbol" w:cs="Symbol"/>
      <w:color w:val="00000A"/>
    </w:rPr>
  </w:style>
  <w:style w:type="character" w:customStyle="1" w:styleId="WW8Num10z0">
    <w:name w:val="WW8Num10z0"/>
    <w:qFormat/>
    <w:rPr>
      <w:rFonts w:ascii="Symbol" w:hAnsi="Symbol" w:cs="Symbol"/>
      <w:color w:val="00000A"/>
    </w:rPr>
  </w:style>
  <w:style w:type="character" w:customStyle="1" w:styleId="WW8Num11z0">
    <w:name w:val="WW8Num11z0"/>
    <w:qFormat/>
    <w:rPr>
      <w:rFonts w:ascii="Symbol" w:hAnsi="Symbol" w:cs="Symbol"/>
      <w:color w:val="00000A"/>
    </w:rPr>
  </w:style>
  <w:style w:type="character" w:customStyle="1" w:styleId="WW8Num12z0">
    <w:name w:val="WW8Num12z0"/>
    <w:qFormat/>
    <w:rPr>
      <w:rFonts w:ascii="Symbol" w:hAnsi="Symbol" w:cs="Symbol"/>
    </w:rPr>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Arial" w:eastAsia="Times New Roman" w:hAnsi="Arial" w:cs="Aria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Absatz-Standardschriftart1111111111111111111111111111111111111111111">
    <w:name w:val="WW-Absatz-Standardschriftart1111111111111111111111111111111111111111111"/>
    <w:qFormat/>
  </w:style>
  <w:style w:type="character" w:customStyle="1" w:styleId="WW8NumSt1z0">
    <w:name w:val="WW8NumSt1z0"/>
    <w:qFormat/>
    <w:rPr>
      <w:rFonts w:ascii="Symbol" w:hAnsi="Symbol" w:cs="Symbol"/>
    </w:rPr>
  </w:style>
  <w:style w:type="character" w:customStyle="1" w:styleId="WW-Fuentedeprrafopredeter">
    <w:name w:val="WW-Fuente de párrafo predeter."/>
    <w:qFormat/>
  </w:style>
  <w:style w:type="character" w:styleId="Nmerodepgina">
    <w:name w:val="page number"/>
    <w:basedOn w:val="WW-Fuentedeprrafopredeter"/>
    <w:qFormat/>
  </w:style>
  <w:style w:type="character" w:customStyle="1" w:styleId="EnlacedeInternet">
    <w:name w:val="Enlace de Internet"/>
    <w:basedOn w:val="Fuentedeprrafopredeter"/>
    <w:unhideWhenUsed/>
    <w:rsid w:val="00B214B9"/>
    <w:rPr>
      <w:color w:val="0000FF" w:themeColor="hyperlink"/>
      <w:u w:val="single"/>
    </w:rPr>
  </w:style>
  <w:style w:type="character" w:customStyle="1" w:styleId="Vietas">
    <w:name w:val="Viñetas"/>
    <w:qFormat/>
    <w:rPr>
      <w:rFonts w:ascii="OpenSymbol;Arial Unicode MS" w:eastAsia="OpenSymbol;Arial Unicode MS" w:hAnsi="OpenSymbol;Arial Unicode MS" w:cs="OpenSymbol;Arial Unicode MS"/>
    </w:rPr>
  </w:style>
  <w:style w:type="character" w:customStyle="1" w:styleId="Carcterdenumeracin">
    <w:name w:val="Carácter de numeración"/>
    <w:qFormat/>
  </w:style>
  <w:style w:type="character" w:customStyle="1" w:styleId="Smbolosdenumeracin">
    <w:name w:val="Símbolos de numeración"/>
    <w:qFormat/>
  </w:style>
  <w:style w:type="character" w:customStyle="1" w:styleId="TtuloCar">
    <w:name w:val="Título Car"/>
    <w:link w:val="Ttulo"/>
    <w:qFormat/>
    <w:rsid w:val="0078512F"/>
    <w:rPr>
      <w:rFonts w:ascii="Times New Roman" w:eastAsia="Times New Roman" w:hAnsi="Times New Roman" w:cs="Times New Roman"/>
      <w:b/>
      <w:szCs w:val="20"/>
      <w:lang w:bidi="ar-SA"/>
    </w:rPr>
  </w:style>
  <w:style w:type="character" w:customStyle="1" w:styleId="SubttuloCar">
    <w:name w:val="Subtítulo Car"/>
    <w:link w:val="Subttulo"/>
    <w:qFormat/>
    <w:rsid w:val="0078512F"/>
    <w:rPr>
      <w:rFonts w:ascii="Arial" w:eastAsia="Lucida Sans Unicode" w:hAnsi="Arial" w:cs="Lucida Sans Unicode"/>
      <w:i/>
      <w:iCs/>
      <w:sz w:val="28"/>
      <w:szCs w:val="28"/>
      <w:lang w:bidi="ar-SA"/>
    </w:rPr>
  </w:style>
  <w:style w:type="character" w:customStyle="1" w:styleId="TextosinformatoCar">
    <w:name w:val="Texto sin formato Car"/>
    <w:basedOn w:val="Fuentedeprrafopredeter"/>
    <w:uiPriority w:val="99"/>
    <w:semiHidden/>
    <w:qFormat/>
    <w:rsid w:val="0078512F"/>
    <w:rPr>
      <w:rFonts w:ascii="Consolas" w:eastAsia="Times New Roman" w:hAnsi="Consolas" w:cs="Consolas"/>
      <w:sz w:val="21"/>
      <w:szCs w:val="21"/>
      <w:lang w:bidi="ar-SA"/>
    </w:rPr>
  </w:style>
  <w:style w:type="character" w:customStyle="1" w:styleId="TextosinformatoCar1">
    <w:name w:val="Texto sin formato Car1"/>
    <w:link w:val="Textosinformato"/>
    <w:qFormat/>
    <w:rsid w:val="0078512F"/>
    <w:rPr>
      <w:rFonts w:ascii="Courier New" w:eastAsia="Times New Roman" w:hAnsi="Courier New" w:cs="Times New Roman"/>
      <w:sz w:val="20"/>
      <w:szCs w:val="20"/>
      <w:lang w:val="x-none" w:eastAsia="x-none" w:bidi="ar-SA"/>
    </w:rPr>
  </w:style>
  <w:style w:type="character" w:customStyle="1" w:styleId="ListLabel1">
    <w:name w:val="ListLabel 1"/>
    <w:qFormat/>
    <w:rPr>
      <w:rFonts w:ascii="Arial" w:hAnsi="Arial" w:cs="Symbol"/>
      <w:sz w:val="24"/>
    </w:rPr>
  </w:style>
  <w:style w:type="character" w:customStyle="1" w:styleId="ListLabel2">
    <w:name w:val="ListLabel 2"/>
    <w:qFormat/>
    <w:rPr>
      <w:rFonts w:ascii="Arial" w:hAnsi="Arial" w:cs="Symbol"/>
      <w:sz w:val="24"/>
    </w:rPr>
  </w:style>
  <w:style w:type="character" w:customStyle="1" w:styleId="ListLabel3">
    <w:name w:val="ListLabel 3"/>
    <w:qFormat/>
    <w:rPr>
      <w:rFonts w:ascii="Arial" w:hAnsi="Arial" w:cs="Wingdings 2"/>
      <w:b/>
      <w:color w:val="00000A"/>
    </w:rPr>
  </w:style>
  <w:style w:type="character" w:customStyle="1" w:styleId="ListLabel4">
    <w:name w:val="ListLabel 4"/>
    <w:qFormat/>
    <w:rPr>
      <w:rFonts w:cs="OpenSymbol;Arial Unicode MS"/>
    </w:rPr>
  </w:style>
  <w:style w:type="character" w:customStyle="1" w:styleId="ListLabel5">
    <w:name w:val="ListLabel 5"/>
    <w:qFormat/>
    <w:rPr>
      <w:rFonts w:cs="OpenSymbol;Arial Unicode MS"/>
    </w:rPr>
  </w:style>
  <w:style w:type="character" w:customStyle="1" w:styleId="ListLabel6">
    <w:name w:val="ListLabel 6"/>
    <w:qFormat/>
    <w:rPr>
      <w:rFonts w:cs="Wingdings 2"/>
      <w:color w:val="00000A"/>
    </w:rPr>
  </w:style>
  <w:style w:type="character" w:customStyle="1" w:styleId="ListLabel7">
    <w:name w:val="ListLabel 7"/>
    <w:qFormat/>
    <w:rPr>
      <w:rFonts w:cs="OpenSymbol;Arial Unicode MS"/>
    </w:rPr>
  </w:style>
  <w:style w:type="character" w:customStyle="1" w:styleId="ListLabel8">
    <w:name w:val="ListLabel 8"/>
    <w:qFormat/>
    <w:rPr>
      <w:rFonts w:cs="OpenSymbol;Arial Unicode MS"/>
    </w:rPr>
  </w:style>
  <w:style w:type="character" w:customStyle="1" w:styleId="ListLabel9">
    <w:name w:val="ListLabel 9"/>
    <w:qFormat/>
    <w:rPr>
      <w:rFonts w:cs="Wingdings 2"/>
      <w:color w:val="00000A"/>
    </w:rPr>
  </w:style>
  <w:style w:type="character" w:customStyle="1" w:styleId="ListLabel10">
    <w:name w:val="ListLabel 10"/>
    <w:qFormat/>
    <w:rPr>
      <w:rFonts w:cs="OpenSymbol;Arial Unicode MS"/>
    </w:rPr>
  </w:style>
  <w:style w:type="character" w:customStyle="1" w:styleId="ListLabel11">
    <w:name w:val="ListLabel 11"/>
    <w:qFormat/>
    <w:rPr>
      <w:rFonts w:cs="OpenSymbol;Arial Unicode MS"/>
    </w:rPr>
  </w:style>
  <w:style w:type="character" w:customStyle="1" w:styleId="ListLabel12">
    <w:name w:val="ListLabel 12"/>
    <w:qFormat/>
    <w:rPr>
      <w:rFonts w:ascii="Arial" w:hAnsi="Arial"/>
      <w:b/>
      <w:sz w:val="24"/>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hAnsi="Arial" w:cs="Symbol"/>
      <w:sz w:val="24"/>
    </w:rPr>
  </w:style>
  <w:style w:type="character" w:customStyle="1" w:styleId="ListLabel17">
    <w:name w:val="ListLabel 17"/>
    <w:qFormat/>
    <w:rPr>
      <w:rFonts w:ascii="Arial" w:hAnsi="Arial" w:cs="Symbol"/>
      <w:sz w:val="24"/>
    </w:rPr>
  </w:style>
  <w:style w:type="character" w:customStyle="1" w:styleId="ListLabel18">
    <w:name w:val="ListLabel 18"/>
    <w:qFormat/>
    <w:rPr>
      <w:rFonts w:ascii="Arial" w:hAnsi="Arial" w:cs="Wingdings 2"/>
      <w:b/>
      <w:color w:val="00000A"/>
    </w:rPr>
  </w:style>
  <w:style w:type="character" w:customStyle="1" w:styleId="ListLabel19">
    <w:name w:val="ListLabel 19"/>
    <w:qFormat/>
    <w:rPr>
      <w:rFonts w:cs="OpenSymbol;Arial Unicode MS"/>
    </w:rPr>
  </w:style>
  <w:style w:type="character" w:customStyle="1" w:styleId="ListLabel20">
    <w:name w:val="ListLabel 20"/>
    <w:qFormat/>
    <w:rPr>
      <w:rFonts w:cs="OpenSymbol;Arial Unicode MS"/>
    </w:rPr>
  </w:style>
  <w:style w:type="character" w:customStyle="1" w:styleId="ListLabel21">
    <w:name w:val="ListLabel 21"/>
    <w:qFormat/>
    <w:rPr>
      <w:rFonts w:cs="Wingdings 2"/>
      <w:color w:val="00000A"/>
    </w:rPr>
  </w:style>
  <w:style w:type="character" w:customStyle="1" w:styleId="ListLabel22">
    <w:name w:val="ListLabel 22"/>
    <w:qFormat/>
    <w:rPr>
      <w:rFonts w:cs="OpenSymbol;Arial Unicode MS"/>
    </w:rPr>
  </w:style>
  <w:style w:type="character" w:customStyle="1" w:styleId="ListLabel23">
    <w:name w:val="ListLabel 23"/>
    <w:qFormat/>
    <w:rPr>
      <w:rFonts w:cs="OpenSymbol;Arial Unicode MS"/>
    </w:rPr>
  </w:style>
  <w:style w:type="character" w:customStyle="1" w:styleId="ListLabel24">
    <w:name w:val="ListLabel 24"/>
    <w:qFormat/>
    <w:rPr>
      <w:rFonts w:cs="Wingdings 2"/>
      <w:color w:val="00000A"/>
    </w:rPr>
  </w:style>
  <w:style w:type="character" w:customStyle="1" w:styleId="ListLabel25">
    <w:name w:val="ListLabel 25"/>
    <w:qFormat/>
    <w:rPr>
      <w:rFonts w:cs="OpenSymbol;Arial Unicode MS"/>
    </w:rPr>
  </w:style>
  <w:style w:type="character" w:customStyle="1" w:styleId="ListLabel26">
    <w:name w:val="ListLabel 26"/>
    <w:qFormat/>
    <w:rPr>
      <w:rFonts w:cs="OpenSymbol;Arial Unicode MS"/>
    </w:rPr>
  </w:style>
  <w:style w:type="character" w:customStyle="1" w:styleId="ListLabel27">
    <w:name w:val="ListLabel 27"/>
    <w:qFormat/>
    <w:rPr>
      <w:rFonts w:ascii="Arial" w:hAnsi="Arial"/>
      <w:b/>
      <w:sz w:val="24"/>
    </w:rPr>
  </w:style>
  <w:style w:type="character" w:customStyle="1" w:styleId="ListLabel28">
    <w:name w:val="ListLabel 28"/>
    <w:qFormat/>
    <w:rPr>
      <w:rFonts w:ascii="Arial" w:hAnsi="Arial" w:cs="Symbol"/>
      <w:sz w:val="24"/>
    </w:rPr>
  </w:style>
  <w:style w:type="character" w:customStyle="1" w:styleId="ListLabel29">
    <w:name w:val="ListLabel 29"/>
    <w:qFormat/>
    <w:rPr>
      <w:rFonts w:ascii="Arial" w:hAnsi="Arial" w:cs="Symbol"/>
      <w:sz w:val="24"/>
    </w:rPr>
  </w:style>
  <w:style w:type="character" w:customStyle="1" w:styleId="ListLabel30">
    <w:name w:val="ListLabel 30"/>
    <w:qFormat/>
    <w:rPr>
      <w:rFonts w:ascii="Arial" w:hAnsi="Arial" w:cs="Wingdings 2"/>
      <w:b/>
      <w:color w:val="00000A"/>
    </w:rPr>
  </w:style>
  <w:style w:type="character" w:customStyle="1" w:styleId="ListLabel31">
    <w:name w:val="ListLabel 31"/>
    <w:qFormat/>
    <w:rPr>
      <w:rFonts w:cs="OpenSymbol;Arial Unicode MS"/>
    </w:rPr>
  </w:style>
  <w:style w:type="character" w:customStyle="1" w:styleId="ListLabel32">
    <w:name w:val="ListLabel 32"/>
    <w:qFormat/>
    <w:rPr>
      <w:rFonts w:cs="OpenSymbol;Arial Unicode MS"/>
    </w:rPr>
  </w:style>
  <w:style w:type="character" w:customStyle="1" w:styleId="ListLabel33">
    <w:name w:val="ListLabel 33"/>
    <w:qFormat/>
    <w:rPr>
      <w:rFonts w:cs="Wingdings 2"/>
      <w:color w:val="00000A"/>
    </w:rPr>
  </w:style>
  <w:style w:type="character" w:customStyle="1" w:styleId="ListLabel34">
    <w:name w:val="ListLabel 34"/>
    <w:qFormat/>
    <w:rPr>
      <w:rFonts w:cs="OpenSymbol;Arial Unicode MS"/>
    </w:rPr>
  </w:style>
  <w:style w:type="character" w:customStyle="1" w:styleId="ListLabel35">
    <w:name w:val="ListLabel 35"/>
    <w:qFormat/>
    <w:rPr>
      <w:rFonts w:cs="OpenSymbol;Arial Unicode MS"/>
    </w:rPr>
  </w:style>
  <w:style w:type="character" w:customStyle="1" w:styleId="ListLabel36">
    <w:name w:val="ListLabel 36"/>
    <w:qFormat/>
    <w:rPr>
      <w:rFonts w:cs="Wingdings 2"/>
      <w:color w:val="00000A"/>
    </w:rPr>
  </w:style>
  <w:style w:type="character" w:customStyle="1" w:styleId="ListLabel37">
    <w:name w:val="ListLabel 37"/>
    <w:qFormat/>
    <w:rPr>
      <w:rFonts w:cs="OpenSymbol;Arial Unicode MS"/>
    </w:rPr>
  </w:style>
  <w:style w:type="character" w:customStyle="1" w:styleId="ListLabel38">
    <w:name w:val="ListLabel 38"/>
    <w:qFormat/>
    <w:rPr>
      <w:rFonts w:cs="OpenSymbol;Arial Unicode MS"/>
    </w:rPr>
  </w:style>
  <w:style w:type="character" w:customStyle="1" w:styleId="ListLabel39">
    <w:name w:val="ListLabel 39"/>
    <w:qFormat/>
    <w:rPr>
      <w:rFonts w:ascii="Arial" w:hAnsi="Arial"/>
      <w:b/>
      <w:sz w:val="24"/>
    </w:rPr>
  </w:style>
  <w:style w:type="character" w:customStyle="1" w:styleId="TextocomentarioCar">
    <w:name w:val="Texto comentario Car"/>
    <w:basedOn w:val="Fuentedeprrafopredeter"/>
    <w:link w:val="Textocomentario"/>
    <w:uiPriority w:val="99"/>
    <w:semiHidden/>
    <w:qFormat/>
    <w:rPr>
      <w:rFonts w:ascii="Times New Roman" w:eastAsia="Times New Roman" w:hAnsi="Times New Roman" w:cs="Times New Roman"/>
      <w:color w:val="00000A"/>
      <w:szCs w:val="20"/>
      <w:lang w:bidi="ar-SA"/>
    </w:rPr>
  </w:style>
  <w:style w:type="character" w:styleId="Refdecomentario">
    <w:name w:val="annotation reference"/>
    <w:basedOn w:val="Fuentedeprrafopredeter"/>
    <w:uiPriority w:val="99"/>
    <w:semiHidden/>
    <w:unhideWhenUsed/>
    <w:qFormat/>
    <w:rPr>
      <w:sz w:val="16"/>
      <w:szCs w:val="16"/>
    </w:rPr>
  </w:style>
  <w:style w:type="character" w:customStyle="1" w:styleId="TextodegloboCar">
    <w:name w:val="Texto de globo Car"/>
    <w:basedOn w:val="Fuentedeprrafopredeter"/>
    <w:link w:val="Textodeglobo"/>
    <w:uiPriority w:val="99"/>
    <w:semiHidden/>
    <w:qFormat/>
    <w:rsid w:val="009E7DD0"/>
    <w:rPr>
      <w:rFonts w:ascii="Tahoma" w:eastAsia="Times New Roman" w:hAnsi="Tahoma" w:cs="Tahoma"/>
      <w:color w:val="00000A"/>
      <w:sz w:val="16"/>
      <w:szCs w:val="16"/>
      <w:lang w:bidi="ar-SA"/>
    </w:rPr>
  </w:style>
  <w:style w:type="character" w:customStyle="1" w:styleId="ListLabel40">
    <w:name w:val="ListLabel 40"/>
    <w:qFormat/>
    <w:rPr>
      <w:rFonts w:ascii="Arial" w:hAnsi="Arial" w:cs="Symbol"/>
      <w:sz w:val="24"/>
    </w:rPr>
  </w:style>
  <w:style w:type="character" w:customStyle="1" w:styleId="ListLabel41">
    <w:name w:val="ListLabel 41"/>
    <w:qFormat/>
    <w:rPr>
      <w:rFonts w:ascii="Arial" w:hAnsi="Arial" w:cs="Symbol"/>
      <w:sz w:val="24"/>
    </w:rPr>
  </w:style>
  <w:style w:type="character" w:customStyle="1" w:styleId="ListLabel42">
    <w:name w:val="ListLabel 42"/>
    <w:qFormat/>
    <w:rPr>
      <w:rFonts w:ascii="Arial" w:hAnsi="Arial" w:cs="Wingdings 2"/>
      <w:b/>
      <w:color w:val="00000A"/>
    </w:rPr>
  </w:style>
  <w:style w:type="character" w:customStyle="1" w:styleId="ListLabel43">
    <w:name w:val="ListLabel 43"/>
    <w:qFormat/>
    <w:rPr>
      <w:rFonts w:cs="OpenSymbol;Arial Unicode MS"/>
    </w:rPr>
  </w:style>
  <w:style w:type="character" w:customStyle="1" w:styleId="ListLabel44">
    <w:name w:val="ListLabel 44"/>
    <w:qFormat/>
    <w:rPr>
      <w:rFonts w:cs="OpenSymbol;Arial Unicode MS"/>
    </w:rPr>
  </w:style>
  <w:style w:type="character" w:customStyle="1" w:styleId="ListLabel45">
    <w:name w:val="ListLabel 45"/>
    <w:qFormat/>
    <w:rPr>
      <w:rFonts w:cs="Wingdings 2"/>
      <w:color w:val="00000A"/>
    </w:rPr>
  </w:style>
  <w:style w:type="character" w:customStyle="1" w:styleId="ListLabel46">
    <w:name w:val="ListLabel 46"/>
    <w:qFormat/>
    <w:rPr>
      <w:rFonts w:cs="OpenSymbol;Arial Unicode MS"/>
    </w:rPr>
  </w:style>
  <w:style w:type="character" w:customStyle="1" w:styleId="ListLabel47">
    <w:name w:val="ListLabel 47"/>
    <w:qFormat/>
    <w:rPr>
      <w:rFonts w:cs="OpenSymbol;Arial Unicode MS"/>
    </w:rPr>
  </w:style>
  <w:style w:type="character" w:customStyle="1" w:styleId="ListLabel48">
    <w:name w:val="ListLabel 48"/>
    <w:qFormat/>
    <w:rPr>
      <w:rFonts w:cs="Wingdings 2"/>
      <w:color w:val="00000A"/>
    </w:rPr>
  </w:style>
  <w:style w:type="character" w:customStyle="1" w:styleId="ListLabel49">
    <w:name w:val="ListLabel 49"/>
    <w:qFormat/>
    <w:rPr>
      <w:rFonts w:cs="OpenSymbol;Arial Unicode MS"/>
    </w:rPr>
  </w:style>
  <w:style w:type="character" w:customStyle="1" w:styleId="ListLabel50">
    <w:name w:val="ListLabel 50"/>
    <w:qFormat/>
    <w:rPr>
      <w:rFonts w:cs="OpenSymbol;Arial Unicode MS"/>
    </w:rPr>
  </w:style>
  <w:style w:type="character" w:customStyle="1" w:styleId="ListLabel51">
    <w:name w:val="ListLabel 51"/>
    <w:qFormat/>
    <w:rPr>
      <w:rFonts w:ascii="Arial" w:hAnsi="Arial"/>
      <w:b/>
      <w:sz w:val="24"/>
    </w:rPr>
  </w:style>
  <w:style w:type="character" w:customStyle="1" w:styleId="ListLabel52">
    <w:name w:val="ListLabel 52"/>
    <w:qFormat/>
    <w:rPr>
      <w:rFonts w:ascii="Arial" w:hAnsi="Arial" w:cs="Symbol"/>
      <w:sz w:val="24"/>
    </w:rPr>
  </w:style>
  <w:style w:type="character" w:customStyle="1" w:styleId="ListLabel53">
    <w:name w:val="ListLabel 53"/>
    <w:qFormat/>
    <w:rPr>
      <w:rFonts w:ascii="Arial" w:hAnsi="Arial" w:cs="Symbol"/>
      <w:sz w:val="24"/>
    </w:rPr>
  </w:style>
  <w:style w:type="character" w:customStyle="1" w:styleId="ListLabel54">
    <w:name w:val="ListLabel 54"/>
    <w:qFormat/>
    <w:rPr>
      <w:rFonts w:ascii="Arial" w:hAnsi="Arial" w:cs="Wingdings 2"/>
      <w:b/>
      <w:color w:val="00000A"/>
    </w:rPr>
  </w:style>
  <w:style w:type="character" w:customStyle="1" w:styleId="ListLabel55">
    <w:name w:val="ListLabel 55"/>
    <w:qFormat/>
    <w:rPr>
      <w:rFonts w:cs="OpenSymbol;Arial Unicode MS"/>
    </w:rPr>
  </w:style>
  <w:style w:type="character" w:customStyle="1" w:styleId="ListLabel56">
    <w:name w:val="ListLabel 56"/>
    <w:qFormat/>
    <w:rPr>
      <w:rFonts w:cs="OpenSymbol;Arial Unicode MS"/>
    </w:rPr>
  </w:style>
  <w:style w:type="character" w:customStyle="1" w:styleId="ListLabel57">
    <w:name w:val="ListLabel 57"/>
    <w:qFormat/>
    <w:rPr>
      <w:rFonts w:cs="Wingdings 2"/>
      <w:color w:val="00000A"/>
    </w:rPr>
  </w:style>
  <w:style w:type="character" w:customStyle="1" w:styleId="ListLabel58">
    <w:name w:val="ListLabel 58"/>
    <w:qFormat/>
    <w:rPr>
      <w:rFonts w:cs="OpenSymbol;Arial Unicode MS"/>
    </w:rPr>
  </w:style>
  <w:style w:type="character" w:customStyle="1" w:styleId="ListLabel59">
    <w:name w:val="ListLabel 59"/>
    <w:qFormat/>
    <w:rPr>
      <w:rFonts w:cs="OpenSymbol;Arial Unicode MS"/>
    </w:rPr>
  </w:style>
  <w:style w:type="character" w:customStyle="1" w:styleId="ListLabel60">
    <w:name w:val="ListLabel 60"/>
    <w:qFormat/>
    <w:rPr>
      <w:rFonts w:cs="Wingdings 2"/>
      <w:color w:val="00000A"/>
    </w:rPr>
  </w:style>
  <w:style w:type="character" w:customStyle="1" w:styleId="ListLabel61">
    <w:name w:val="ListLabel 61"/>
    <w:qFormat/>
    <w:rPr>
      <w:rFonts w:cs="OpenSymbol;Arial Unicode MS"/>
    </w:rPr>
  </w:style>
  <w:style w:type="character" w:customStyle="1" w:styleId="ListLabel62">
    <w:name w:val="ListLabel 62"/>
    <w:qFormat/>
    <w:rPr>
      <w:rFonts w:cs="OpenSymbol;Arial Unicode MS"/>
    </w:rPr>
  </w:style>
  <w:style w:type="character" w:customStyle="1" w:styleId="ListLabel63">
    <w:name w:val="ListLabel 63"/>
    <w:qFormat/>
    <w:rPr>
      <w:rFonts w:ascii="Arial" w:hAnsi="Arial"/>
      <w:b/>
      <w:sz w:val="24"/>
    </w:rPr>
  </w:style>
  <w:style w:type="paragraph" w:styleId="Ttulo">
    <w:name w:val="Title"/>
    <w:basedOn w:val="Normal"/>
    <w:next w:val="Textoindependiente"/>
    <w:link w:val="TtuloCar"/>
    <w:qFormat/>
    <w:pPr>
      <w:jc w:val="center"/>
    </w:pPr>
    <w:rPr>
      <w:b/>
      <w:sz w:val="24"/>
    </w:rPr>
  </w:style>
  <w:style w:type="paragraph" w:styleId="Textoindependiente">
    <w:name w:val="Body Text"/>
    <w:basedOn w:val="Normal"/>
    <w:pPr>
      <w:jc w:val="both"/>
    </w:pPr>
    <w:rPr>
      <w:sz w:val="24"/>
    </w:rPr>
  </w:style>
  <w:style w:type="paragraph" w:styleId="Lista">
    <w:name w:val="List"/>
    <w:basedOn w:val="Textoindependiente"/>
    <w:rPr>
      <w:rFonts w:cs="Lucida Sans Unicode"/>
    </w:rPr>
  </w:style>
  <w:style w:type="paragraph" w:styleId="Epgrafe">
    <w:name w:val="caption"/>
    <w:basedOn w:val="Normal"/>
    <w:qFormat/>
    <w:pPr>
      <w:suppressLineNumbers/>
      <w:spacing w:before="120" w:after="120"/>
    </w:pPr>
    <w:rPr>
      <w:rFonts w:cs="Lucida Sans Unicode"/>
      <w:i/>
      <w:iCs/>
      <w:sz w:val="24"/>
      <w:szCs w:val="24"/>
    </w:rPr>
  </w:style>
  <w:style w:type="paragraph" w:customStyle="1" w:styleId="ndice">
    <w:name w:val="Índice"/>
    <w:basedOn w:val="Normal"/>
    <w:qFormat/>
    <w:pPr>
      <w:suppressLineNumbers/>
    </w:pPr>
    <w:rPr>
      <w:rFonts w:cs="Lucida Sans Unicode"/>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link w:val="EncabezadoCar"/>
    <w:uiPriority w:val="99"/>
    <w:pPr>
      <w:keepNext/>
      <w:spacing w:before="240" w:after="120"/>
    </w:pPr>
    <w:rPr>
      <w:rFonts w:ascii="Arial" w:eastAsia="Lucida Sans Unicode" w:hAnsi="Arial" w:cs="Lucida Sans Unicode"/>
      <w:sz w:val="28"/>
      <w:szCs w:val="28"/>
    </w:rPr>
  </w:style>
  <w:style w:type="paragraph" w:styleId="Textoindependiente2">
    <w:name w:val="Body Text 2"/>
    <w:basedOn w:val="Normal"/>
    <w:qFormat/>
    <w:rPr>
      <w:sz w:val="24"/>
    </w:rPr>
  </w:style>
  <w:style w:type="paragraph" w:styleId="Textoindependiente3">
    <w:name w:val="Body Text 3"/>
    <w:basedOn w:val="Normal"/>
    <w:qFormat/>
    <w:rPr>
      <w:sz w:val="23"/>
    </w:rPr>
  </w:style>
  <w:style w:type="paragraph" w:styleId="Piedepgina">
    <w:name w:val="footer"/>
    <w:basedOn w:val="Normal"/>
    <w:pPr>
      <w:tabs>
        <w:tab w:val="center" w:pos="4419"/>
        <w:tab w:val="right" w:pos="8838"/>
      </w:tabs>
    </w:pPr>
  </w:style>
  <w:style w:type="paragraph" w:styleId="Subttulo">
    <w:name w:val="Subtitle"/>
    <w:basedOn w:val="Encabezado"/>
    <w:link w:val="SubttuloCar"/>
    <w:qFormat/>
    <w:pPr>
      <w:jc w:val="center"/>
    </w:pPr>
    <w:rPr>
      <w:i/>
      <w:iCs/>
    </w:rPr>
  </w:style>
  <w:style w:type="paragraph" w:styleId="Sangradetextonormal">
    <w:name w:val="Body Text Indent"/>
    <w:basedOn w:val="Normal"/>
    <w:pPr>
      <w:ind w:left="284" w:hanging="284"/>
      <w:jc w:val="both"/>
    </w:pPr>
    <w:rPr>
      <w:rFonts w:ascii="Arial" w:hAnsi="Arial" w:cs="Arial"/>
      <w:sz w:val="22"/>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Contenidodelmarco">
    <w:name w:val="Contenido del marco"/>
    <w:basedOn w:val="Textoindependiente"/>
    <w:qFormat/>
  </w:style>
  <w:style w:type="paragraph" w:customStyle="1" w:styleId="Textoindependiente21">
    <w:name w:val="Texto independiente 21"/>
    <w:basedOn w:val="Normal"/>
    <w:qFormat/>
    <w:pPr>
      <w:jc w:val="both"/>
    </w:pPr>
    <w:rPr>
      <w:sz w:val="24"/>
    </w:rPr>
  </w:style>
  <w:style w:type="paragraph" w:customStyle="1" w:styleId="WW-Textoindependiente21">
    <w:name w:val="WW-Texto independiente 21"/>
    <w:basedOn w:val="Normal"/>
    <w:qFormat/>
    <w:pPr>
      <w:jc w:val="both"/>
    </w:pPr>
    <w:rPr>
      <w:rFonts w:ascii="Arial" w:hAnsi="Arial" w:cs="Arial"/>
      <w:color w:val="000000"/>
      <w:sz w:val="22"/>
    </w:rPr>
  </w:style>
  <w:style w:type="paragraph" w:styleId="Textosinformato">
    <w:name w:val="Plain Text"/>
    <w:basedOn w:val="Normal"/>
    <w:link w:val="TextosinformatoCar1"/>
    <w:qFormat/>
    <w:rsid w:val="0078512F"/>
    <w:pPr>
      <w:suppressAutoHyphens w:val="0"/>
    </w:pPr>
    <w:rPr>
      <w:rFonts w:ascii="Courier New" w:hAnsi="Courier New"/>
      <w:lang w:val="x-none" w:eastAsia="x-none"/>
    </w:rPr>
  </w:style>
  <w:style w:type="paragraph" w:styleId="Textocomentario">
    <w:name w:val="annotation text"/>
    <w:basedOn w:val="Normal"/>
    <w:link w:val="TextocomentarioCar"/>
    <w:uiPriority w:val="99"/>
    <w:semiHidden/>
    <w:unhideWhenUsed/>
    <w:qFormat/>
  </w:style>
  <w:style w:type="paragraph" w:styleId="Textodeglobo">
    <w:name w:val="Balloon Text"/>
    <w:basedOn w:val="Normal"/>
    <w:link w:val="TextodegloboCar"/>
    <w:uiPriority w:val="99"/>
    <w:semiHidden/>
    <w:unhideWhenUsed/>
    <w:qFormat/>
    <w:rsid w:val="009E7DD0"/>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character" w:styleId="Hipervnculo">
    <w:name w:val="Hyperlink"/>
    <w:basedOn w:val="Fuentedeprrafopredeter"/>
    <w:unhideWhenUsed/>
    <w:rsid w:val="00992F21"/>
    <w:rPr>
      <w:color w:val="0000FF" w:themeColor="hyperlink"/>
      <w:u w:val="single"/>
    </w:rPr>
  </w:style>
  <w:style w:type="character" w:styleId="Nmerodelnea">
    <w:name w:val="line number"/>
    <w:basedOn w:val="Fuentedeprrafopredeter"/>
    <w:uiPriority w:val="99"/>
    <w:semiHidden/>
    <w:unhideWhenUsed/>
    <w:rsid w:val="00504185"/>
  </w:style>
  <w:style w:type="table" w:styleId="Tablaconcuadrcula">
    <w:name w:val="Table Grid"/>
    <w:basedOn w:val="Tablanormal"/>
    <w:uiPriority w:val="59"/>
    <w:rsid w:val="00BE4E20"/>
    <w:rPr>
      <w:rFonts w:asciiTheme="minorHAnsi" w:eastAsiaTheme="minorHAnsi" w:hAnsiTheme="minorHAnsi" w:cstheme="minorBidi"/>
      <w:sz w:val="22"/>
      <w:szCs w:val="22"/>
      <w:lang w:val="es-UY"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65574"/>
    <w:pPr>
      <w:ind w:left="720"/>
      <w:contextualSpacing/>
    </w:pPr>
  </w:style>
  <w:style w:type="character" w:customStyle="1" w:styleId="EncabezadoCar">
    <w:name w:val="Encabezado Car"/>
    <w:basedOn w:val="Fuentedeprrafopredeter"/>
    <w:link w:val="Encabezado"/>
    <w:uiPriority w:val="99"/>
    <w:rsid w:val="00B72455"/>
    <w:rPr>
      <w:rFonts w:ascii="Arial" w:eastAsia="Lucida Sans Unicode" w:hAnsi="Arial" w:cs="Lucida Sans Unicode"/>
      <w:color w:val="00000A"/>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61089">
      <w:bodyDiv w:val="1"/>
      <w:marLeft w:val="0"/>
      <w:marRight w:val="0"/>
      <w:marTop w:val="0"/>
      <w:marBottom w:val="0"/>
      <w:divBdr>
        <w:top w:val="none" w:sz="0" w:space="0" w:color="auto"/>
        <w:left w:val="none" w:sz="0" w:space="0" w:color="auto"/>
        <w:bottom w:val="none" w:sz="0" w:space="0" w:color="auto"/>
        <w:right w:val="none" w:sz="0" w:space="0" w:color="auto"/>
      </w:divBdr>
    </w:div>
    <w:div w:id="451361749">
      <w:bodyDiv w:val="1"/>
      <w:marLeft w:val="0"/>
      <w:marRight w:val="0"/>
      <w:marTop w:val="0"/>
      <w:marBottom w:val="0"/>
      <w:divBdr>
        <w:top w:val="none" w:sz="0" w:space="0" w:color="auto"/>
        <w:left w:val="none" w:sz="0" w:space="0" w:color="auto"/>
        <w:bottom w:val="none" w:sz="0" w:space="0" w:color="auto"/>
        <w:right w:val="none" w:sz="0" w:space="0" w:color="auto"/>
      </w:divBdr>
    </w:div>
    <w:div w:id="1174152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rapflorid@asse.com.u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mpras.rapflorida@asse.com.u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ntaduria.rapflorida@asse.com.u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FAFC-DF40-4EDA-88D8-B941B37E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7967</Words>
  <Characters>43820</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MINISTERIO DE SALUD PUBLICA</vt:lpstr>
    </vt:vector>
  </TitlesOfParts>
  <Company/>
  <LinksUpToDate>false</LinksUpToDate>
  <CharactersWithSpaces>51684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SALUD PUBLICA</dc:title>
  <dc:creator>OFICINA 412</dc:creator>
  <cp:lastModifiedBy>administracion</cp:lastModifiedBy>
  <cp:revision>2</cp:revision>
  <cp:lastPrinted>2023-08-01T16:25:00Z</cp:lastPrinted>
  <dcterms:created xsi:type="dcterms:W3CDTF">2023-08-07T12:28:00Z</dcterms:created>
  <dcterms:modified xsi:type="dcterms:W3CDTF">2023-08-07T12:28:00Z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