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6DD2D" w14:textId="55560D51" w:rsidR="00874155" w:rsidRPr="00BB43AB" w:rsidRDefault="00B60397" w:rsidP="00B60397">
      <w:pPr>
        <w:tabs>
          <w:tab w:val="left" w:pos="851"/>
        </w:tabs>
        <w:ind w:right="-29"/>
        <w:jc w:val="both"/>
        <w:rPr>
          <w:rFonts w:ascii="Arial" w:hAnsi="Arial" w:cs="Arial"/>
          <w:b/>
          <w:bCs/>
          <w:sz w:val="24"/>
          <w:szCs w:val="24"/>
        </w:rPr>
      </w:pPr>
      <w:r>
        <w:rPr>
          <w:rFonts w:ascii="Arial" w:hAnsi="Arial" w:cs="Arial"/>
          <w:b/>
          <w:bCs/>
          <w:sz w:val="24"/>
          <w:szCs w:val="24"/>
        </w:rPr>
        <w:t>1.</w:t>
      </w:r>
      <w:r>
        <w:rPr>
          <w:rFonts w:ascii="Arial" w:hAnsi="Arial" w:cs="Arial"/>
          <w:b/>
          <w:bCs/>
          <w:sz w:val="24"/>
          <w:szCs w:val="24"/>
        </w:rPr>
        <w:tab/>
      </w:r>
      <w:r w:rsidR="00874155" w:rsidRPr="00BB43AB">
        <w:rPr>
          <w:rFonts w:ascii="Arial" w:hAnsi="Arial" w:cs="Arial"/>
          <w:b/>
          <w:bCs/>
          <w:sz w:val="24"/>
          <w:szCs w:val="24"/>
        </w:rPr>
        <w:t>Objeto de la contratación</w:t>
      </w:r>
    </w:p>
    <w:p w14:paraId="4D68ABE2" w14:textId="12DED22A" w:rsidR="00C9459F" w:rsidRDefault="00B60397" w:rsidP="00C9459F">
      <w:pPr>
        <w:tabs>
          <w:tab w:val="left" w:pos="0"/>
          <w:tab w:val="left" w:pos="851"/>
        </w:tabs>
        <w:ind w:right="-29"/>
        <w:jc w:val="both"/>
        <w:rPr>
          <w:rFonts w:ascii="Arial" w:hAnsi="Arial" w:cs="Arial"/>
          <w:sz w:val="24"/>
          <w:szCs w:val="24"/>
        </w:rPr>
      </w:pPr>
      <w:r>
        <w:rPr>
          <w:rFonts w:ascii="Arial" w:hAnsi="Arial" w:cs="Arial"/>
          <w:sz w:val="24"/>
          <w:szCs w:val="24"/>
        </w:rPr>
        <w:t>1.1</w:t>
      </w:r>
      <w:r>
        <w:rPr>
          <w:rFonts w:ascii="Arial" w:hAnsi="Arial" w:cs="Arial"/>
          <w:sz w:val="24"/>
          <w:szCs w:val="24"/>
        </w:rPr>
        <w:tab/>
      </w:r>
      <w:r w:rsidR="00874155" w:rsidRPr="00BB43AB">
        <w:rPr>
          <w:rFonts w:ascii="Arial" w:hAnsi="Arial" w:cs="Arial"/>
          <w:sz w:val="24"/>
          <w:szCs w:val="24"/>
        </w:rPr>
        <w:t xml:space="preserve">Se convoca a </w:t>
      </w:r>
      <w:r w:rsidR="00C9459F">
        <w:rPr>
          <w:rFonts w:ascii="Arial" w:hAnsi="Arial" w:cs="Arial"/>
          <w:sz w:val="24"/>
          <w:szCs w:val="24"/>
        </w:rPr>
        <w:t>concurso de precios</w:t>
      </w:r>
      <w:r w:rsidR="00874155" w:rsidRPr="00BB43AB">
        <w:rPr>
          <w:rFonts w:ascii="Arial" w:hAnsi="Arial" w:cs="Arial"/>
          <w:sz w:val="24"/>
          <w:szCs w:val="24"/>
        </w:rPr>
        <w:t xml:space="preserve"> para la contratación de una consultoría para</w:t>
      </w:r>
      <w:bookmarkStart w:id="0" w:name="_GoBack"/>
      <w:bookmarkEnd w:id="0"/>
      <w:r w:rsidR="00874155" w:rsidRPr="00BB43AB">
        <w:rPr>
          <w:rFonts w:ascii="Arial" w:hAnsi="Arial" w:cs="Arial"/>
          <w:sz w:val="24"/>
          <w:szCs w:val="24"/>
        </w:rPr>
        <w:t xml:space="preserve"> </w:t>
      </w:r>
      <w:r w:rsidR="00C9459F">
        <w:rPr>
          <w:rFonts w:ascii="Arial" w:hAnsi="Arial" w:cs="Arial"/>
          <w:sz w:val="24"/>
          <w:szCs w:val="24"/>
        </w:rPr>
        <w:t xml:space="preserve">el monitoreo de emisión sonora en fase operativa de los proyectos </w:t>
      </w:r>
      <w:r w:rsidR="00C9459F" w:rsidRPr="00C9459F">
        <w:rPr>
          <w:rFonts w:ascii="Arial" w:hAnsi="Arial" w:cs="Arial"/>
          <w:sz w:val="24"/>
          <w:szCs w:val="24"/>
          <w:lang w:val="es-ES"/>
        </w:rPr>
        <w:t xml:space="preserve">“Nuevo puente sobre el río Negro, conexión en la ruta 43 y camino a la balsa Picada de Oribe”, </w:t>
      </w:r>
      <w:r w:rsidR="00C9459F">
        <w:rPr>
          <w:rFonts w:ascii="Arial" w:hAnsi="Arial" w:cs="Arial"/>
          <w:sz w:val="24"/>
          <w:szCs w:val="24"/>
          <w:lang w:val="es-ES"/>
        </w:rPr>
        <w:t>y</w:t>
      </w:r>
      <w:r w:rsidR="00C9459F" w:rsidRPr="00C9459F">
        <w:rPr>
          <w:rFonts w:ascii="Arial" w:hAnsi="Arial" w:cs="Arial"/>
          <w:sz w:val="24"/>
          <w:szCs w:val="24"/>
          <w:lang w:val="es-ES"/>
        </w:rPr>
        <w:t xml:space="preserve"> “Bypass Centenario y nuevo puente sobre el río Negro”</w:t>
      </w:r>
      <w:r w:rsidR="00C9459F">
        <w:rPr>
          <w:rFonts w:ascii="Arial" w:hAnsi="Arial" w:cs="Arial"/>
          <w:sz w:val="24"/>
          <w:szCs w:val="24"/>
          <w:lang w:val="es-ES"/>
        </w:rPr>
        <w:t>, según lo establecido en la Sección V.</w:t>
      </w:r>
      <w:r w:rsidR="00C9459F" w:rsidRPr="00C9459F">
        <w:rPr>
          <w:rFonts w:ascii="Arial" w:hAnsi="Arial" w:cs="Arial"/>
          <w:sz w:val="24"/>
          <w:szCs w:val="24"/>
          <w:lang w:val="es-ES"/>
        </w:rPr>
        <w:t xml:space="preserve"> </w:t>
      </w:r>
    </w:p>
    <w:p w14:paraId="00FE483A" w14:textId="77777777" w:rsidR="00C9459F" w:rsidRDefault="00C9459F" w:rsidP="00B60397">
      <w:pPr>
        <w:tabs>
          <w:tab w:val="left" w:pos="0"/>
          <w:tab w:val="left" w:pos="851"/>
        </w:tabs>
        <w:ind w:right="-29"/>
        <w:jc w:val="both"/>
        <w:rPr>
          <w:rFonts w:ascii="Arial" w:hAnsi="Arial" w:cs="Arial"/>
          <w:sz w:val="24"/>
          <w:szCs w:val="24"/>
        </w:rPr>
      </w:pPr>
    </w:p>
    <w:p w14:paraId="70273EE6" w14:textId="46105ED5" w:rsidR="008F35BB" w:rsidRPr="008F35BB" w:rsidRDefault="008F35BB" w:rsidP="008F35BB">
      <w:pPr>
        <w:ind w:left="851" w:right="-29" w:hanging="851"/>
        <w:jc w:val="both"/>
        <w:rPr>
          <w:rFonts w:ascii="Arial" w:hAnsi="Arial" w:cs="Arial"/>
          <w:b/>
          <w:sz w:val="24"/>
          <w:szCs w:val="24"/>
        </w:rPr>
      </w:pPr>
      <w:r w:rsidRPr="008F35BB">
        <w:rPr>
          <w:rFonts w:ascii="Arial" w:hAnsi="Arial" w:cs="Arial"/>
          <w:b/>
          <w:sz w:val="24"/>
          <w:szCs w:val="24"/>
        </w:rPr>
        <w:t>2.</w:t>
      </w:r>
      <w:r>
        <w:rPr>
          <w:rFonts w:ascii="Arial" w:hAnsi="Arial" w:cs="Arial"/>
          <w:b/>
          <w:sz w:val="24"/>
          <w:szCs w:val="24"/>
        </w:rPr>
        <w:tab/>
        <w:t>Alcance de la consultoría</w:t>
      </w:r>
    </w:p>
    <w:p w14:paraId="76AB5B50" w14:textId="5D23EFB5" w:rsidR="00C9459F" w:rsidRPr="00C9459F" w:rsidRDefault="00FC717B" w:rsidP="00C9459F">
      <w:pPr>
        <w:tabs>
          <w:tab w:val="left" w:pos="0"/>
          <w:tab w:val="left" w:pos="1418"/>
        </w:tabs>
        <w:ind w:right="-29"/>
        <w:jc w:val="both"/>
        <w:rPr>
          <w:rFonts w:ascii="Arial" w:hAnsi="Arial" w:cs="Arial"/>
          <w:sz w:val="24"/>
          <w:szCs w:val="24"/>
          <w:lang w:val="es-ES"/>
        </w:rPr>
      </w:pPr>
      <w:r>
        <w:rPr>
          <w:rFonts w:ascii="Arial" w:hAnsi="Arial" w:cs="Arial"/>
          <w:sz w:val="24"/>
          <w:szCs w:val="24"/>
          <w:lang w:val="es-ES"/>
        </w:rPr>
        <w:t>E</w:t>
      </w:r>
      <w:r w:rsidR="008555E7">
        <w:rPr>
          <w:rFonts w:ascii="Arial" w:hAnsi="Arial" w:cs="Arial"/>
          <w:sz w:val="24"/>
          <w:szCs w:val="24"/>
          <w:lang w:val="es-ES"/>
        </w:rPr>
        <w:t>l</w:t>
      </w:r>
      <w:r w:rsidR="00C9459F" w:rsidRPr="00C9459F">
        <w:rPr>
          <w:rFonts w:ascii="Arial" w:hAnsi="Arial" w:cs="Arial"/>
          <w:sz w:val="24"/>
          <w:szCs w:val="24"/>
          <w:lang w:val="es-ES"/>
        </w:rPr>
        <w:t xml:space="preserve"> monitoreo de emisión sonora se realizará a partir del año 2023.</w:t>
      </w:r>
    </w:p>
    <w:p w14:paraId="26DAF69D" w14:textId="3AF72532" w:rsidR="00C9459F" w:rsidRPr="00C9459F" w:rsidRDefault="00C9459F" w:rsidP="00C9459F">
      <w:pPr>
        <w:tabs>
          <w:tab w:val="left" w:pos="0"/>
          <w:tab w:val="left" w:pos="1418"/>
        </w:tabs>
        <w:ind w:right="-29"/>
        <w:jc w:val="both"/>
        <w:rPr>
          <w:rFonts w:ascii="Arial" w:hAnsi="Arial" w:cs="Arial"/>
          <w:sz w:val="24"/>
          <w:szCs w:val="24"/>
          <w:u w:val="single"/>
          <w:lang w:val="es-ES"/>
        </w:rPr>
      </w:pPr>
      <w:r w:rsidRPr="00C9459F">
        <w:rPr>
          <w:rFonts w:ascii="Arial" w:hAnsi="Arial" w:cs="Arial"/>
          <w:sz w:val="24"/>
          <w:szCs w:val="24"/>
          <w:u w:val="single"/>
          <w:lang w:val="es-ES"/>
        </w:rPr>
        <w:t xml:space="preserve">Proyecto: Nuevo puente sobre el río Negro, conexión en la ruta 43 y </w:t>
      </w:r>
      <w:r>
        <w:rPr>
          <w:rFonts w:ascii="Arial" w:hAnsi="Arial" w:cs="Arial"/>
          <w:sz w:val="24"/>
          <w:szCs w:val="24"/>
          <w:u w:val="single"/>
          <w:lang w:val="es-ES"/>
        </w:rPr>
        <w:t>C</w:t>
      </w:r>
      <w:r w:rsidRPr="00C9459F">
        <w:rPr>
          <w:rFonts w:ascii="Arial" w:hAnsi="Arial" w:cs="Arial"/>
          <w:sz w:val="24"/>
          <w:szCs w:val="24"/>
          <w:u w:val="single"/>
          <w:lang w:val="es-ES"/>
        </w:rPr>
        <w:t>amino a la balsa Picada de Oribe.</w:t>
      </w:r>
    </w:p>
    <w:p w14:paraId="3933A3E7" w14:textId="77777777" w:rsidR="00C9459F" w:rsidRPr="00C9459F" w:rsidRDefault="00C9459F" w:rsidP="00C9459F">
      <w:pPr>
        <w:numPr>
          <w:ilvl w:val="0"/>
          <w:numId w:val="41"/>
        </w:num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Identificación de receptores</w:t>
      </w:r>
    </w:p>
    <w:p w14:paraId="0D23979C"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Se medirá el nivel de presión sonora en fase operativa en los siguientes 3 receptores:</w:t>
      </w:r>
    </w:p>
    <w:p w14:paraId="297BE21D"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noProof/>
          <w:sz w:val="24"/>
          <w:szCs w:val="24"/>
          <w:lang w:val="es-UY" w:eastAsia="es-UY"/>
        </w:rPr>
        <w:drawing>
          <wp:inline distT="0" distB="0" distL="0" distR="0" wp14:anchorId="63E540BC" wp14:editId="6CF15D70">
            <wp:extent cx="3914775" cy="1752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752600"/>
                    </a:xfrm>
                    <a:prstGeom prst="rect">
                      <a:avLst/>
                    </a:prstGeom>
                    <a:noFill/>
                    <a:ln>
                      <a:noFill/>
                    </a:ln>
                  </pic:spPr>
                </pic:pic>
              </a:graphicData>
            </a:graphic>
          </wp:inline>
        </w:drawing>
      </w:r>
    </w:p>
    <w:p w14:paraId="109E2CFC"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noProof/>
          <w:sz w:val="24"/>
          <w:szCs w:val="24"/>
          <w:lang w:val="es-UY" w:eastAsia="es-UY"/>
        </w:rPr>
        <w:lastRenderedPageBreak/>
        <w:drawing>
          <wp:inline distT="0" distB="0" distL="0" distR="0" wp14:anchorId="029A762C" wp14:editId="7AB4196C">
            <wp:extent cx="5759450" cy="4060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060825"/>
                    </a:xfrm>
                    <a:prstGeom prst="rect">
                      <a:avLst/>
                    </a:prstGeom>
                    <a:noFill/>
                    <a:ln>
                      <a:noFill/>
                    </a:ln>
                  </pic:spPr>
                </pic:pic>
              </a:graphicData>
            </a:graphic>
          </wp:inline>
        </w:drawing>
      </w:r>
    </w:p>
    <w:p w14:paraId="1F3066BD" w14:textId="77777777" w:rsidR="00C9459F" w:rsidRPr="00C9459F" w:rsidRDefault="00C9459F" w:rsidP="00C9459F">
      <w:pPr>
        <w:numPr>
          <w:ilvl w:val="0"/>
          <w:numId w:val="41"/>
        </w:num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 xml:space="preserve">Procedimiento de medición </w:t>
      </w:r>
    </w:p>
    <w:p w14:paraId="1EE21410"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 xml:space="preserve">Se realizarán 2 campañas de medición diurnas y nocturnas en cada receptor, en frecuencia semestral, </w:t>
      </w:r>
      <w:r w:rsidRPr="00C9459F">
        <w:rPr>
          <w:rFonts w:ascii="Arial" w:hAnsi="Arial" w:cs="Arial"/>
          <w:sz w:val="24"/>
          <w:szCs w:val="24"/>
          <w:lang w:val="es-UY"/>
        </w:rPr>
        <w:t xml:space="preserve">considerando como período diurno desde las 6 a las 22 horas y nocturno desde las 22 a las 6 horas. </w:t>
      </w:r>
      <w:r w:rsidRPr="00C9459F">
        <w:rPr>
          <w:rFonts w:ascii="Arial" w:hAnsi="Arial" w:cs="Arial"/>
          <w:sz w:val="24"/>
          <w:szCs w:val="24"/>
          <w:lang w:val="es-ES"/>
        </w:rPr>
        <w:t>Cada muestreo, tendrá una duración de 30 min. Se grabará el sonido ambiente, a modo de respaldo para el posterior análisis de los datos, y se registrarán en campo eventos de ruido anómalo.</w:t>
      </w:r>
    </w:p>
    <w:p w14:paraId="62287484"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Las estaciones de monitoreo se ubicarán a una altura entre 1,2 m y 1,6 m de altura, y en las afueras de las viviendas a monitorear. De no ser posible acceder al predio de los receptores, la estación de monitoreo se ubicará en el límite de propiedad de cada receptor.</w:t>
      </w:r>
    </w:p>
    <w:p w14:paraId="450AC977"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 xml:space="preserve">Se presentará un reporte de resultados incluyendo la localización de las estaciones de monitoreo y su distancia </w:t>
      </w:r>
      <w:r w:rsidRPr="00C9459F">
        <w:rPr>
          <w:rFonts w:ascii="Arial" w:hAnsi="Arial" w:cs="Arial"/>
          <w:sz w:val="24"/>
          <w:szCs w:val="24"/>
          <w:lang w:val="es-ES"/>
        </w:rPr>
        <w:lastRenderedPageBreak/>
        <w:t>a las vías de tránsito más cercanas, las características de los equipos de medición utilizados junto con los certificados de calibración correspondientes, los parámetros relevados, indicando la duración de la medida, la fecha de realización, hora de inicio y hora de fin de la medición, los resultados de medición de las condiciones de viento, y el registro de eventos anómalos, junto con la caracterización del tránsito, caso corresponda.</w:t>
      </w:r>
    </w:p>
    <w:p w14:paraId="1A5BB7EB" w14:textId="77777777" w:rsidR="00C9459F" w:rsidRDefault="00C9459F" w:rsidP="00C9459F">
      <w:pPr>
        <w:tabs>
          <w:tab w:val="left" w:pos="0"/>
          <w:tab w:val="left" w:pos="1418"/>
        </w:tabs>
        <w:ind w:right="-29"/>
        <w:jc w:val="both"/>
        <w:rPr>
          <w:rFonts w:ascii="Arial" w:hAnsi="Arial" w:cs="Arial"/>
          <w:sz w:val="24"/>
          <w:szCs w:val="24"/>
          <w:u w:val="single"/>
          <w:lang w:val="es-ES"/>
        </w:rPr>
      </w:pPr>
    </w:p>
    <w:p w14:paraId="49DFA815" w14:textId="77A343B1" w:rsidR="00C9459F" w:rsidRPr="00C9459F" w:rsidRDefault="00C9459F" w:rsidP="00C9459F">
      <w:pPr>
        <w:tabs>
          <w:tab w:val="left" w:pos="0"/>
          <w:tab w:val="left" w:pos="1418"/>
        </w:tabs>
        <w:ind w:right="-29"/>
        <w:jc w:val="both"/>
        <w:rPr>
          <w:rFonts w:ascii="Arial" w:hAnsi="Arial" w:cs="Arial"/>
          <w:sz w:val="24"/>
          <w:szCs w:val="24"/>
          <w:u w:val="single"/>
          <w:lang w:val="es-ES"/>
        </w:rPr>
      </w:pPr>
      <w:r w:rsidRPr="00C9459F">
        <w:rPr>
          <w:rFonts w:ascii="Arial" w:hAnsi="Arial" w:cs="Arial"/>
          <w:sz w:val="24"/>
          <w:szCs w:val="24"/>
          <w:u w:val="single"/>
          <w:lang w:val="es-ES"/>
        </w:rPr>
        <w:t>Proyecto: Bypass Centenario y nuevo puente sobre el río Negro</w:t>
      </w:r>
    </w:p>
    <w:p w14:paraId="243FFCE8" w14:textId="77777777" w:rsidR="00C9459F" w:rsidRPr="00C9459F" w:rsidRDefault="00C9459F" w:rsidP="00C9459F">
      <w:pPr>
        <w:numPr>
          <w:ilvl w:val="0"/>
          <w:numId w:val="41"/>
        </w:num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Identificación de receptores</w:t>
      </w:r>
    </w:p>
    <w:p w14:paraId="45D60A80" w14:textId="123A2075" w:rsid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Se medirá el nivel de presión sonora en fase operativa en los siguientes 4 receptores:</w:t>
      </w:r>
    </w:p>
    <w:p w14:paraId="5AFBEB90" w14:textId="77777777" w:rsidR="00C9459F" w:rsidRPr="00C9459F" w:rsidRDefault="00C9459F" w:rsidP="00C9459F">
      <w:pPr>
        <w:tabs>
          <w:tab w:val="left" w:pos="0"/>
          <w:tab w:val="left" w:pos="1418"/>
        </w:tabs>
        <w:ind w:right="-29"/>
        <w:jc w:val="both"/>
        <w:rPr>
          <w:rFonts w:ascii="Arial" w:hAnsi="Arial" w:cs="Arial"/>
          <w:sz w:val="24"/>
          <w:szCs w:val="24"/>
          <w:lang w:val="es-ES"/>
        </w:rPr>
      </w:pPr>
    </w:p>
    <w:tbl>
      <w:tblPr>
        <w:tblStyle w:val="Tablanormal1"/>
        <w:tblW w:w="0" w:type="auto"/>
        <w:jc w:val="center"/>
        <w:tblLook w:val="04A0" w:firstRow="1" w:lastRow="0" w:firstColumn="1" w:lastColumn="0" w:noHBand="0" w:noVBand="1"/>
      </w:tblPr>
      <w:tblGrid>
        <w:gridCol w:w="1271"/>
        <w:gridCol w:w="1701"/>
        <w:gridCol w:w="1559"/>
      </w:tblGrid>
      <w:tr w:rsidR="00C9459F" w:rsidRPr="00C9459F" w14:paraId="1D5C254B" w14:textId="77777777" w:rsidTr="00C945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F5DAF82"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Receptor</w:t>
            </w:r>
          </w:p>
        </w:tc>
        <w:tc>
          <w:tcPr>
            <w:tcW w:w="1701" w:type="dxa"/>
          </w:tcPr>
          <w:p w14:paraId="0822F45C" w14:textId="77777777" w:rsidR="00C9459F" w:rsidRPr="00C9459F" w:rsidRDefault="00C9459F" w:rsidP="00C9459F">
            <w:pPr>
              <w:tabs>
                <w:tab w:val="left" w:pos="0"/>
                <w:tab w:val="left" w:pos="1418"/>
              </w:tabs>
              <w:ind w:right="-29"/>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Longitud</w:t>
            </w:r>
          </w:p>
        </w:tc>
        <w:tc>
          <w:tcPr>
            <w:tcW w:w="1559" w:type="dxa"/>
          </w:tcPr>
          <w:p w14:paraId="400510A3" w14:textId="77777777" w:rsidR="00C9459F" w:rsidRPr="00C9459F" w:rsidRDefault="00C9459F" w:rsidP="00C9459F">
            <w:pPr>
              <w:tabs>
                <w:tab w:val="left" w:pos="0"/>
                <w:tab w:val="left" w:pos="1418"/>
              </w:tabs>
              <w:ind w:right="-29"/>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Latitud</w:t>
            </w:r>
          </w:p>
        </w:tc>
      </w:tr>
      <w:tr w:rsidR="00C9459F" w:rsidRPr="00C9459F" w14:paraId="49EC7B1B" w14:textId="77777777" w:rsidTr="00C94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730F6D2F"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V01</w:t>
            </w:r>
          </w:p>
        </w:tc>
        <w:tc>
          <w:tcPr>
            <w:tcW w:w="1701" w:type="dxa"/>
          </w:tcPr>
          <w:p w14:paraId="31DC9418" w14:textId="77777777" w:rsidR="00C9459F" w:rsidRPr="00C9459F" w:rsidRDefault="00C9459F" w:rsidP="00C9459F">
            <w:pPr>
              <w:tabs>
                <w:tab w:val="left" w:pos="0"/>
                <w:tab w:val="left" w:pos="1418"/>
              </w:tabs>
              <w:ind w:right="-2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-56.486395°</w:t>
            </w:r>
          </w:p>
        </w:tc>
        <w:tc>
          <w:tcPr>
            <w:tcW w:w="1559" w:type="dxa"/>
          </w:tcPr>
          <w:p w14:paraId="762A2579" w14:textId="77777777" w:rsidR="00C9459F" w:rsidRPr="00C9459F" w:rsidRDefault="00C9459F" w:rsidP="00C9459F">
            <w:pPr>
              <w:tabs>
                <w:tab w:val="left" w:pos="0"/>
                <w:tab w:val="left" w:pos="1418"/>
              </w:tabs>
              <w:ind w:right="-2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-32.811938°</w:t>
            </w:r>
          </w:p>
        </w:tc>
      </w:tr>
      <w:tr w:rsidR="00C9459F" w:rsidRPr="00C9459F" w14:paraId="32388521" w14:textId="77777777" w:rsidTr="00C9459F">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03BA73C"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V11</w:t>
            </w:r>
          </w:p>
        </w:tc>
        <w:tc>
          <w:tcPr>
            <w:tcW w:w="1701" w:type="dxa"/>
          </w:tcPr>
          <w:p w14:paraId="5B8B55E7" w14:textId="77777777" w:rsidR="00C9459F" w:rsidRPr="00C9459F" w:rsidRDefault="00C9459F" w:rsidP="00C9459F">
            <w:pPr>
              <w:tabs>
                <w:tab w:val="left" w:pos="0"/>
                <w:tab w:val="left" w:pos="1418"/>
              </w:tabs>
              <w:ind w:right="-2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-56.480022°</w:t>
            </w:r>
          </w:p>
        </w:tc>
        <w:tc>
          <w:tcPr>
            <w:tcW w:w="1559" w:type="dxa"/>
          </w:tcPr>
          <w:p w14:paraId="0B6B6619" w14:textId="77777777" w:rsidR="00C9459F" w:rsidRPr="00C9459F" w:rsidRDefault="00C9459F" w:rsidP="00C9459F">
            <w:pPr>
              <w:tabs>
                <w:tab w:val="left" w:pos="0"/>
                <w:tab w:val="left" w:pos="1418"/>
              </w:tabs>
              <w:ind w:right="-2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-32.835990°</w:t>
            </w:r>
          </w:p>
        </w:tc>
      </w:tr>
      <w:tr w:rsidR="00C9459F" w:rsidRPr="00C9459F" w14:paraId="31E21E07" w14:textId="77777777" w:rsidTr="00C945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D5817BC"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V18</w:t>
            </w:r>
          </w:p>
        </w:tc>
        <w:tc>
          <w:tcPr>
            <w:tcW w:w="1701" w:type="dxa"/>
          </w:tcPr>
          <w:p w14:paraId="77934B7B" w14:textId="77777777" w:rsidR="00C9459F" w:rsidRPr="00C9459F" w:rsidRDefault="00C9459F" w:rsidP="00C9459F">
            <w:pPr>
              <w:tabs>
                <w:tab w:val="left" w:pos="0"/>
                <w:tab w:val="left" w:pos="1418"/>
              </w:tabs>
              <w:ind w:right="-2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-56.480727°</w:t>
            </w:r>
          </w:p>
        </w:tc>
        <w:tc>
          <w:tcPr>
            <w:tcW w:w="1559" w:type="dxa"/>
          </w:tcPr>
          <w:p w14:paraId="68C392C2" w14:textId="77777777" w:rsidR="00C9459F" w:rsidRPr="00C9459F" w:rsidRDefault="00C9459F" w:rsidP="00C9459F">
            <w:pPr>
              <w:tabs>
                <w:tab w:val="left" w:pos="0"/>
                <w:tab w:val="left" w:pos="1418"/>
              </w:tabs>
              <w:ind w:right="-2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-32.842195°</w:t>
            </w:r>
          </w:p>
        </w:tc>
      </w:tr>
      <w:tr w:rsidR="00C9459F" w:rsidRPr="00C9459F" w14:paraId="0786DF8C" w14:textId="77777777" w:rsidTr="00C9459F">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AA6CE8E"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V19</w:t>
            </w:r>
          </w:p>
        </w:tc>
        <w:tc>
          <w:tcPr>
            <w:tcW w:w="1701" w:type="dxa"/>
          </w:tcPr>
          <w:p w14:paraId="7C4EF985" w14:textId="77777777" w:rsidR="00C9459F" w:rsidRPr="00C9459F" w:rsidRDefault="00C9459F" w:rsidP="00C9459F">
            <w:pPr>
              <w:tabs>
                <w:tab w:val="left" w:pos="0"/>
                <w:tab w:val="left" w:pos="1418"/>
              </w:tabs>
              <w:ind w:right="-2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-56.486318°</w:t>
            </w:r>
          </w:p>
        </w:tc>
        <w:tc>
          <w:tcPr>
            <w:tcW w:w="1559" w:type="dxa"/>
          </w:tcPr>
          <w:p w14:paraId="7CC75EA5" w14:textId="77777777" w:rsidR="00C9459F" w:rsidRPr="00C9459F" w:rsidRDefault="00C9459F" w:rsidP="00C9459F">
            <w:pPr>
              <w:tabs>
                <w:tab w:val="left" w:pos="0"/>
                <w:tab w:val="left" w:pos="1418"/>
              </w:tabs>
              <w:ind w:right="-2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9459F">
              <w:rPr>
                <w:rFonts w:ascii="Arial" w:hAnsi="Arial" w:cs="Arial"/>
                <w:sz w:val="24"/>
                <w:szCs w:val="24"/>
                <w:lang w:val="es-ES"/>
              </w:rPr>
              <w:t>-32.853661°</w:t>
            </w:r>
          </w:p>
        </w:tc>
      </w:tr>
    </w:tbl>
    <w:p w14:paraId="5C3ABE39" w14:textId="77777777" w:rsidR="00C9459F" w:rsidRPr="00C9459F" w:rsidRDefault="00C9459F" w:rsidP="00C9459F">
      <w:pPr>
        <w:tabs>
          <w:tab w:val="left" w:pos="0"/>
          <w:tab w:val="left" w:pos="1418"/>
        </w:tabs>
        <w:ind w:right="-29"/>
        <w:jc w:val="both"/>
        <w:rPr>
          <w:rFonts w:ascii="Arial" w:hAnsi="Arial" w:cs="Arial"/>
          <w:sz w:val="24"/>
          <w:szCs w:val="24"/>
          <w:lang w:val="es-ES"/>
        </w:rPr>
      </w:pPr>
    </w:p>
    <w:p w14:paraId="54A06BAB"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noProof/>
          <w:sz w:val="24"/>
          <w:szCs w:val="24"/>
          <w:lang w:val="es-UY" w:eastAsia="es-UY"/>
        </w:rPr>
        <w:drawing>
          <wp:inline distT="0" distB="0" distL="0" distR="0" wp14:anchorId="6A404137" wp14:editId="3E12CB00">
            <wp:extent cx="5759450" cy="3200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p>
    <w:p w14:paraId="294F6C98" w14:textId="77777777" w:rsidR="00C9459F" w:rsidRPr="00C9459F" w:rsidRDefault="00C9459F" w:rsidP="00C9459F">
      <w:pPr>
        <w:tabs>
          <w:tab w:val="left" w:pos="0"/>
          <w:tab w:val="left" w:pos="1418"/>
        </w:tabs>
        <w:ind w:right="-29"/>
        <w:jc w:val="both"/>
        <w:rPr>
          <w:rFonts w:ascii="Arial" w:hAnsi="Arial" w:cs="Arial"/>
          <w:sz w:val="24"/>
          <w:szCs w:val="24"/>
          <w:lang w:val="es-ES"/>
        </w:rPr>
      </w:pPr>
    </w:p>
    <w:p w14:paraId="63696360" w14:textId="77777777" w:rsidR="00C9459F" w:rsidRPr="00C9459F" w:rsidRDefault="00C9459F" w:rsidP="00C9459F">
      <w:pPr>
        <w:numPr>
          <w:ilvl w:val="0"/>
          <w:numId w:val="41"/>
        </w:num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 xml:space="preserve">Procedimiento de medición </w:t>
      </w:r>
    </w:p>
    <w:p w14:paraId="5D163D87"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 xml:space="preserve">Se realizarán 2 campañas de medición diurnas y nocturnas en cada receptor, en frecuencia semestral, </w:t>
      </w:r>
      <w:r w:rsidRPr="00C9459F">
        <w:rPr>
          <w:rFonts w:ascii="Arial" w:hAnsi="Arial" w:cs="Arial"/>
          <w:sz w:val="24"/>
          <w:szCs w:val="24"/>
          <w:lang w:val="es-UY"/>
        </w:rPr>
        <w:t xml:space="preserve">considerando como período diurno desde las 6 a las 22 horas y nocturno desde las 22 a las 6 horas. </w:t>
      </w:r>
      <w:r w:rsidRPr="00C9459F">
        <w:rPr>
          <w:rFonts w:ascii="Arial" w:hAnsi="Arial" w:cs="Arial"/>
          <w:sz w:val="24"/>
          <w:szCs w:val="24"/>
          <w:lang w:val="es-ES"/>
        </w:rPr>
        <w:t>Cada muestreo, tendrá una duración de 30 min. Se grabará el sonido ambiente, a modo de respaldo para el posterior análisis de los datos, y se registrarán en campo eventos de ruido anómalo.</w:t>
      </w:r>
    </w:p>
    <w:p w14:paraId="39435436"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Las estaciones de monitoreo se ubicarán a una altura entre 1,2 m y 1,6 m de altura, y en las afueras de las viviendas a monitorear. De no ser posible acceder al predio de los receptores, la estación de monitoreo se ubicará en el límite de propiedad de cada receptor.</w:t>
      </w:r>
    </w:p>
    <w:p w14:paraId="6702723B" w14:textId="77777777" w:rsidR="00C9459F" w:rsidRPr="00C9459F" w:rsidRDefault="00C9459F" w:rsidP="00C9459F">
      <w:pPr>
        <w:tabs>
          <w:tab w:val="left" w:pos="0"/>
          <w:tab w:val="left" w:pos="1418"/>
        </w:tabs>
        <w:ind w:right="-29"/>
        <w:jc w:val="both"/>
        <w:rPr>
          <w:rFonts w:ascii="Arial" w:hAnsi="Arial" w:cs="Arial"/>
          <w:sz w:val="24"/>
          <w:szCs w:val="24"/>
          <w:lang w:val="es-ES"/>
        </w:rPr>
      </w:pPr>
      <w:r w:rsidRPr="00C9459F">
        <w:rPr>
          <w:rFonts w:ascii="Arial" w:hAnsi="Arial" w:cs="Arial"/>
          <w:sz w:val="24"/>
          <w:szCs w:val="24"/>
          <w:lang w:val="es-ES"/>
        </w:rPr>
        <w:t>Se presentará un reporte de resultados incluyendo la localización de las estaciones de monitoreo y su distancia a las vías de tránsito más cercanas, las características de los equipos de medición utilizados junto con los certificados de calibración correspondientes, los parámetros relevados, indicando la duración de la medida, la fecha de realización, hora de inicio y hora de fin de la medición, los resultados de medición de las condiciones de viento, y el registro de eventos anómalos, junto con la caracterización del tránsito, caso corresponda.</w:t>
      </w:r>
    </w:p>
    <w:p w14:paraId="061D3485" w14:textId="77777777" w:rsidR="001E4E58" w:rsidRPr="002107F2" w:rsidRDefault="001E4E58" w:rsidP="00874155">
      <w:pPr>
        <w:tabs>
          <w:tab w:val="left" w:pos="0"/>
          <w:tab w:val="left" w:pos="1418"/>
        </w:tabs>
        <w:ind w:right="-29"/>
        <w:jc w:val="both"/>
        <w:rPr>
          <w:rFonts w:ascii="Arial" w:hAnsi="Arial" w:cs="Arial"/>
          <w:sz w:val="24"/>
          <w:szCs w:val="24"/>
        </w:rPr>
      </w:pPr>
    </w:p>
    <w:p w14:paraId="6C4C9525" w14:textId="58AD62A3" w:rsidR="00B60397" w:rsidRPr="00B60397" w:rsidRDefault="001E4E58" w:rsidP="00B60397">
      <w:pPr>
        <w:tabs>
          <w:tab w:val="left" w:pos="851"/>
        </w:tabs>
        <w:ind w:right="-29"/>
        <w:jc w:val="both"/>
        <w:rPr>
          <w:rFonts w:ascii="Arial" w:hAnsi="Arial" w:cs="Arial"/>
          <w:b/>
          <w:bCs/>
          <w:sz w:val="24"/>
          <w:szCs w:val="24"/>
        </w:rPr>
      </w:pPr>
      <w:r>
        <w:rPr>
          <w:rFonts w:ascii="Arial" w:hAnsi="Arial" w:cs="Arial"/>
          <w:b/>
          <w:bCs/>
          <w:sz w:val="24"/>
          <w:szCs w:val="24"/>
        </w:rPr>
        <w:t>3</w:t>
      </w:r>
      <w:r w:rsidR="00B60397">
        <w:rPr>
          <w:rFonts w:ascii="Arial" w:hAnsi="Arial" w:cs="Arial"/>
          <w:b/>
          <w:bCs/>
          <w:sz w:val="24"/>
          <w:szCs w:val="24"/>
        </w:rPr>
        <w:t>.</w:t>
      </w:r>
      <w:r w:rsidR="00B60397">
        <w:rPr>
          <w:rFonts w:ascii="Arial" w:hAnsi="Arial" w:cs="Arial"/>
          <w:b/>
          <w:bCs/>
          <w:sz w:val="24"/>
          <w:szCs w:val="24"/>
        </w:rPr>
        <w:tab/>
      </w:r>
      <w:r w:rsidR="00B60397" w:rsidRPr="00B60397">
        <w:rPr>
          <w:rFonts w:ascii="Arial" w:hAnsi="Arial" w:cs="Arial"/>
          <w:b/>
          <w:bCs/>
          <w:sz w:val="24"/>
          <w:szCs w:val="24"/>
        </w:rPr>
        <w:t>Costos de preparación de la oferta</w:t>
      </w:r>
    </w:p>
    <w:p w14:paraId="5102A4C7" w14:textId="1F4C2726" w:rsidR="00B60397" w:rsidRPr="00B60397" w:rsidRDefault="00B60397" w:rsidP="00B60397">
      <w:pPr>
        <w:tabs>
          <w:tab w:val="left" w:pos="851"/>
        </w:tabs>
        <w:ind w:right="-29"/>
        <w:jc w:val="both"/>
        <w:rPr>
          <w:rFonts w:ascii="Arial" w:hAnsi="Arial" w:cs="Arial"/>
          <w:bCs/>
          <w:sz w:val="24"/>
          <w:szCs w:val="24"/>
        </w:rPr>
      </w:pPr>
      <w:r w:rsidRPr="00B60397">
        <w:rPr>
          <w:rFonts w:ascii="Arial" w:hAnsi="Arial" w:cs="Arial"/>
          <w:bCs/>
          <w:sz w:val="24"/>
          <w:szCs w:val="24"/>
        </w:rPr>
        <w:t xml:space="preserve">Será de cargo del </w:t>
      </w:r>
      <w:r w:rsidR="001E4E58">
        <w:rPr>
          <w:rFonts w:ascii="Arial" w:hAnsi="Arial" w:cs="Arial"/>
          <w:bCs/>
          <w:sz w:val="24"/>
          <w:szCs w:val="24"/>
        </w:rPr>
        <w:t>oferente</w:t>
      </w:r>
      <w:r w:rsidRPr="00B60397">
        <w:rPr>
          <w:rFonts w:ascii="Arial" w:hAnsi="Arial" w:cs="Arial"/>
          <w:bCs/>
          <w:sz w:val="24"/>
          <w:szCs w:val="24"/>
        </w:rPr>
        <w:t xml:space="preserve"> </w:t>
      </w:r>
      <w:r w:rsidR="00A2622F">
        <w:rPr>
          <w:rFonts w:ascii="Arial" w:hAnsi="Arial" w:cs="Arial"/>
          <w:bCs/>
          <w:sz w:val="24"/>
          <w:szCs w:val="24"/>
        </w:rPr>
        <w:t xml:space="preserve">todos </w:t>
      </w:r>
      <w:r w:rsidRPr="00B60397">
        <w:rPr>
          <w:rFonts w:ascii="Arial" w:hAnsi="Arial" w:cs="Arial"/>
          <w:bCs/>
          <w:sz w:val="24"/>
          <w:szCs w:val="24"/>
        </w:rPr>
        <w:t xml:space="preserve">los costos y gastos incurridos en la preparación de la oferta. </w:t>
      </w:r>
    </w:p>
    <w:p w14:paraId="5A21373F" w14:textId="77777777" w:rsidR="00B60397" w:rsidRDefault="00B60397" w:rsidP="00B60397">
      <w:pPr>
        <w:tabs>
          <w:tab w:val="left" w:pos="851"/>
        </w:tabs>
        <w:ind w:right="-29"/>
        <w:jc w:val="both"/>
        <w:rPr>
          <w:rFonts w:ascii="Arial" w:hAnsi="Arial" w:cs="Arial"/>
          <w:b/>
          <w:bCs/>
          <w:sz w:val="24"/>
          <w:szCs w:val="24"/>
        </w:rPr>
      </w:pPr>
    </w:p>
    <w:p w14:paraId="7A85879D" w14:textId="3A744D4C" w:rsidR="00314851" w:rsidRPr="00404847" w:rsidRDefault="001E4E58" w:rsidP="00B60397">
      <w:pPr>
        <w:tabs>
          <w:tab w:val="left" w:pos="851"/>
        </w:tabs>
        <w:ind w:right="-29"/>
        <w:jc w:val="both"/>
        <w:rPr>
          <w:rFonts w:ascii="Arial" w:hAnsi="Arial" w:cs="Arial"/>
          <w:b/>
          <w:bCs/>
          <w:sz w:val="24"/>
          <w:szCs w:val="24"/>
        </w:rPr>
      </w:pPr>
      <w:r w:rsidRPr="00404847">
        <w:rPr>
          <w:rFonts w:ascii="Arial" w:hAnsi="Arial" w:cs="Arial"/>
          <w:b/>
          <w:bCs/>
          <w:sz w:val="24"/>
          <w:szCs w:val="24"/>
        </w:rPr>
        <w:lastRenderedPageBreak/>
        <w:t>4</w:t>
      </w:r>
      <w:r w:rsidR="00B60397" w:rsidRPr="00404847">
        <w:rPr>
          <w:rFonts w:ascii="Arial" w:hAnsi="Arial" w:cs="Arial"/>
          <w:b/>
          <w:bCs/>
          <w:sz w:val="24"/>
          <w:szCs w:val="24"/>
        </w:rPr>
        <w:t>.</w:t>
      </w:r>
      <w:r w:rsidR="00B60397" w:rsidRPr="00404847">
        <w:rPr>
          <w:rFonts w:ascii="Arial" w:hAnsi="Arial" w:cs="Arial"/>
          <w:b/>
          <w:bCs/>
          <w:sz w:val="24"/>
          <w:szCs w:val="24"/>
        </w:rPr>
        <w:tab/>
      </w:r>
      <w:r w:rsidR="00314851" w:rsidRPr="00404847">
        <w:rPr>
          <w:rFonts w:ascii="Arial" w:hAnsi="Arial" w:cs="Arial"/>
          <w:b/>
          <w:bCs/>
          <w:sz w:val="24"/>
          <w:szCs w:val="24"/>
        </w:rPr>
        <w:t>Plazo del contrato</w:t>
      </w:r>
    </w:p>
    <w:p w14:paraId="5AB96FCB" w14:textId="6A0B5767" w:rsidR="00D91A2B" w:rsidRDefault="00314851" w:rsidP="00314851">
      <w:pPr>
        <w:tabs>
          <w:tab w:val="left" w:pos="1418"/>
        </w:tabs>
        <w:ind w:right="-29"/>
        <w:jc w:val="both"/>
        <w:rPr>
          <w:rFonts w:ascii="Arial" w:hAnsi="Arial" w:cs="Arial"/>
          <w:sz w:val="24"/>
          <w:szCs w:val="24"/>
          <w:highlight w:val="yellow"/>
        </w:rPr>
      </w:pPr>
      <w:r w:rsidRPr="00404847">
        <w:rPr>
          <w:rFonts w:ascii="Arial" w:hAnsi="Arial" w:cs="Arial"/>
          <w:sz w:val="24"/>
          <w:szCs w:val="24"/>
        </w:rPr>
        <w:t xml:space="preserve">El plazo del contrato será de </w:t>
      </w:r>
      <w:r w:rsidR="006315FB" w:rsidRPr="00404847">
        <w:rPr>
          <w:rFonts w:ascii="Arial" w:hAnsi="Arial" w:cs="Arial"/>
          <w:sz w:val="24"/>
          <w:szCs w:val="24"/>
        </w:rPr>
        <w:t>1</w:t>
      </w:r>
      <w:r w:rsidR="00D91A2B" w:rsidRPr="00404847">
        <w:rPr>
          <w:rFonts w:ascii="Arial" w:hAnsi="Arial" w:cs="Arial"/>
          <w:sz w:val="24"/>
          <w:szCs w:val="24"/>
        </w:rPr>
        <w:t>2</w:t>
      </w:r>
      <w:r w:rsidRPr="00404847">
        <w:rPr>
          <w:rFonts w:ascii="Arial" w:hAnsi="Arial" w:cs="Arial"/>
          <w:sz w:val="24"/>
          <w:szCs w:val="24"/>
        </w:rPr>
        <w:t xml:space="preserve"> </w:t>
      </w:r>
      <w:r w:rsidR="00C9459F" w:rsidRPr="00404847">
        <w:rPr>
          <w:rFonts w:ascii="Arial" w:hAnsi="Arial" w:cs="Arial"/>
          <w:sz w:val="24"/>
          <w:szCs w:val="24"/>
        </w:rPr>
        <w:t>m</w:t>
      </w:r>
      <w:r w:rsidRPr="00404847">
        <w:rPr>
          <w:rFonts w:ascii="Arial" w:hAnsi="Arial" w:cs="Arial"/>
          <w:sz w:val="24"/>
          <w:szCs w:val="24"/>
        </w:rPr>
        <w:t>eses contados a partir de</w:t>
      </w:r>
      <w:r w:rsidR="005543EB">
        <w:rPr>
          <w:rFonts w:ascii="Arial" w:hAnsi="Arial" w:cs="Arial"/>
          <w:sz w:val="24"/>
          <w:szCs w:val="24"/>
        </w:rPr>
        <w:t>l acta de inicio,</w:t>
      </w:r>
      <w:r w:rsidRPr="00404847">
        <w:rPr>
          <w:rFonts w:ascii="Arial" w:hAnsi="Arial" w:cs="Arial"/>
          <w:sz w:val="24"/>
          <w:szCs w:val="24"/>
        </w:rPr>
        <w:t xml:space="preserve"> </w:t>
      </w:r>
      <w:r w:rsidR="00D91A2B" w:rsidRPr="00404847">
        <w:rPr>
          <w:rFonts w:ascii="Arial" w:hAnsi="Arial" w:cs="Arial"/>
          <w:sz w:val="24"/>
          <w:szCs w:val="24"/>
        </w:rPr>
        <w:t xml:space="preserve">la </w:t>
      </w:r>
      <w:r w:rsidR="002349E3">
        <w:rPr>
          <w:rFonts w:ascii="Arial" w:hAnsi="Arial" w:cs="Arial"/>
          <w:sz w:val="24"/>
          <w:szCs w:val="24"/>
        </w:rPr>
        <w:t xml:space="preserve">que se verificará </w:t>
      </w:r>
      <w:r w:rsidR="005543EB">
        <w:rPr>
          <w:rFonts w:ascii="Arial" w:hAnsi="Arial" w:cs="Arial"/>
          <w:sz w:val="24"/>
          <w:szCs w:val="24"/>
        </w:rPr>
        <w:t xml:space="preserve">luego de </w:t>
      </w:r>
      <w:r w:rsidR="00D91A2B" w:rsidRPr="00404847">
        <w:rPr>
          <w:rFonts w:ascii="Arial" w:hAnsi="Arial" w:cs="Arial"/>
          <w:sz w:val="24"/>
          <w:szCs w:val="24"/>
        </w:rPr>
        <w:t>que ambos proyectos se encuentren en plena operación</w:t>
      </w:r>
      <w:r w:rsidR="005543EB">
        <w:rPr>
          <w:rFonts w:ascii="Arial" w:hAnsi="Arial" w:cs="Arial"/>
          <w:sz w:val="24"/>
          <w:szCs w:val="24"/>
        </w:rPr>
        <w:t xml:space="preserve"> durante el año 2023</w:t>
      </w:r>
      <w:r w:rsidR="00D91A2B" w:rsidRPr="00404847">
        <w:rPr>
          <w:rFonts w:ascii="Arial" w:hAnsi="Arial" w:cs="Arial"/>
          <w:sz w:val="24"/>
          <w:szCs w:val="24"/>
        </w:rPr>
        <w:t>.</w:t>
      </w:r>
      <w:r w:rsidR="005543EB">
        <w:rPr>
          <w:rFonts w:ascii="Arial" w:hAnsi="Arial" w:cs="Arial"/>
          <w:sz w:val="24"/>
          <w:szCs w:val="24"/>
        </w:rPr>
        <w:t xml:space="preserve"> </w:t>
      </w:r>
    </w:p>
    <w:p w14:paraId="6DDE0C2A" w14:textId="77777777" w:rsidR="00314851" w:rsidRPr="002107F2" w:rsidRDefault="00314851" w:rsidP="00874155">
      <w:pPr>
        <w:tabs>
          <w:tab w:val="left" w:pos="1418"/>
        </w:tabs>
        <w:ind w:right="-29"/>
        <w:jc w:val="both"/>
        <w:rPr>
          <w:rFonts w:ascii="Arial" w:hAnsi="Arial" w:cs="Arial"/>
          <w:sz w:val="24"/>
          <w:szCs w:val="24"/>
        </w:rPr>
      </w:pPr>
    </w:p>
    <w:p w14:paraId="4706998E" w14:textId="303BB98E" w:rsidR="00874155" w:rsidRPr="002107F2" w:rsidRDefault="001E4E58" w:rsidP="00B60397">
      <w:pPr>
        <w:tabs>
          <w:tab w:val="left" w:pos="851"/>
        </w:tabs>
        <w:ind w:right="-29"/>
        <w:jc w:val="both"/>
        <w:rPr>
          <w:rFonts w:ascii="Arial" w:hAnsi="Arial" w:cs="Arial"/>
          <w:b/>
          <w:bCs/>
          <w:sz w:val="24"/>
          <w:szCs w:val="24"/>
        </w:rPr>
      </w:pPr>
      <w:r>
        <w:rPr>
          <w:rFonts w:ascii="Arial" w:hAnsi="Arial" w:cs="Arial"/>
          <w:b/>
          <w:bCs/>
          <w:sz w:val="24"/>
          <w:szCs w:val="24"/>
        </w:rPr>
        <w:t>5</w:t>
      </w:r>
      <w:r w:rsidR="00B60397">
        <w:rPr>
          <w:rFonts w:ascii="Arial" w:hAnsi="Arial" w:cs="Arial"/>
          <w:b/>
          <w:bCs/>
          <w:sz w:val="24"/>
          <w:szCs w:val="24"/>
        </w:rPr>
        <w:t>.</w:t>
      </w:r>
      <w:r w:rsidR="00B60397">
        <w:rPr>
          <w:rFonts w:ascii="Arial" w:hAnsi="Arial" w:cs="Arial"/>
          <w:b/>
          <w:bCs/>
          <w:sz w:val="24"/>
          <w:szCs w:val="24"/>
        </w:rPr>
        <w:tab/>
      </w:r>
      <w:r w:rsidR="00314851">
        <w:rPr>
          <w:rFonts w:ascii="Arial" w:hAnsi="Arial" w:cs="Arial"/>
          <w:b/>
          <w:bCs/>
          <w:sz w:val="24"/>
          <w:szCs w:val="24"/>
        </w:rPr>
        <w:t>Examen</w:t>
      </w:r>
      <w:r w:rsidR="00874155" w:rsidRPr="002107F2">
        <w:rPr>
          <w:rFonts w:ascii="Arial" w:hAnsi="Arial" w:cs="Arial"/>
          <w:b/>
          <w:bCs/>
          <w:sz w:val="24"/>
          <w:szCs w:val="24"/>
        </w:rPr>
        <w:t xml:space="preserve"> del pliego</w:t>
      </w:r>
    </w:p>
    <w:p w14:paraId="633DBEF7" w14:textId="420883FF" w:rsidR="00874155" w:rsidRPr="002107F2" w:rsidRDefault="00314851" w:rsidP="00874155">
      <w:pPr>
        <w:tabs>
          <w:tab w:val="left" w:pos="0"/>
          <w:tab w:val="left" w:pos="1418"/>
        </w:tabs>
        <w:ind w:right="-29"/>
        <w:jc w:val="both"/>
        <w:rPr>
          <w:rFonts w:ascii="Arial" w:hAnsi="Arial" w:cs="Arial"/>
          <w:sz w:val="24"/>
          <w:szCs w:val="24"/>
        </w:rPr>
      </w:pPr>
      <w:r>
        <w:rPr>
          <w:rFonts w:ascii="Arial" w:hAnsi="Arial" w:cs="Arial"/>
          <w:sz w:val="24"/>
          <w:szCs w:val="24"/>
        </w:rPr>
        <w:t>El pliego está disponible en la página web de compras estatales.</w:t>
      </w:r>
    </w:p>
    <w:p w14:paraId="0C5EE40B" w14:textId="6FF78938" w:rsidR="00874155" w:rsidRPr="002107F2" w:rsidRDefault="00D91A2B" w:rsidP="00D91A2B">
      <w:pPr>
        <w:tabs>
          <w:tab w:val="left" w:pos="3810"/>
        </w:tabs>
        <w:ind w:right="-29"/>
        <w:jc w:val="both"/>
        <w:rPr>
          <w:rFonts w:ascii="Arial" w:hAnsi="Arial" w:cs="Arial"/>
          <w:sz w:val="24"/>
          <w:szCs w:val="24"/>
        </w:rPr>
      </w:pPr>
      <w:r>
        <w:rPr>
          <w:rFonts w:ascii="Arial" w:hAnsi="Arial" w:cs="Arial"/>
          <w:sz w:val="24"/>
          <w:szCs w:val="24"/>
        </w:rPr>
        <w:tab/>
      </w:r>
    </w:p>
    <w:p w14:paraId="388E658C" w14:textId="74041729" w:rsidR="00874155" w:rsidRPr="002107F2" w:rsidRDefault="001E4E58" w:rsidP="00B60397">
      <w:pPr>
        <w:ind w:left="851" w:right="-29" w:hanging="851"/>
        <w:jc w:val="both"/>
        <w:rPr>
          <w:rFonts w:ascii="Arial" w:hAnsi="Arial" w:cs="Arial"/>
          <w:b/>
          <w:bCs/>
          <w:sz w:val="24"/>
          <w:szCs w:val="24"/>
        </w:rPr>
      </w:pPr>
      <w:r>
        <w:rPr>
          <w:rFonts w:ascii="Arial" w:hAnsi="Arial" w:cs="Arial"/>
          <w:b/>
          <w:bCs/>
          <w:sz w:val="24"/>
          <w:szCs w:val="24"/>
        </w:rPr>
        <w:t>6</w:t>
      </w:r>
      <w:r w:rsidR="00B60397">
        <w:rPr>
          <w:rFonts w:ascii="Arial" w:hAnsi="Arial" w:cs="Arial"/>
          <w:b/>
          <w:bCs/>
          <w:sz w:val="24"/>
          <w:szCs w:val="24"/>
        </w:rPr>
        <w:t>.</w:t>
      </w:r>
      <w:r w:rsidR="00B60397">
        <w:rPr>
          <w:rFonts w:ascii="Arial" w:hAnsi="Arial" w:cs="Arial"/>
          <w:b/>
          <w:bCs/>
          <w:sz w:val="24"/>
          <w:szCs w:val="24"/>
        </w:rPr>
        <w:tab/>
      </w:r>
      <w:r w:rsidR="00874155" w:rsidRPr="002107F2">
        <w:rPr>
          <w:rFonts w:ascii="Arial" w:hAnsi="Arial" w:cs="Arial"/>
          <w:b/>
          <w:bCs/>
          <w:sz w:val="24"/>
          <w:szCs w:val="24"/>
        </w:rPr>
        <w:t>Exención de responsabilidad</w:t>
      </w:r>
    </w:p>
    <w:p w14:paraId="49DA84B9" w14:textId="77777777" w:rsidR="00874155" w:rsidRPr="002107F2" w:rsidRDefault="00874155" w:rsidP="00874155">
      <w:pPr>
        <w:tabs>
          <w:tab w:val="left" w:pos="1418"/>
        </w:tabs>
        <w:ind w:right="-29"/>
        <w:jc w:val="both"/>
        <w:rPr>
          <w:rFonts w:ascii="Arial" w:hAnsi="Arial" w:cs="Arial"/>
          <w:sz w:val="24"/>
          <w:szCs w:val="24"/>
        </w:rPr>
      </w:pPr>
      <w:r w:rsidRPr="002107F2">
        <w:rPr>
          <w:rFonts w:ascii="Arial" w:hAnsi="Arial" w:cs="Arial"/>
          <w:sz w:val="24"/>
          <w:szCs w:val="24"/>
        </w:rPr>
        <w:t>El Contratante podrá desistir del llamado en cualquier etapa de su realización, sin generar derecho alguno a los participantes a reclamar por gastos, honorarios o indemnización por daños y perjuicios.</w:t>
      </w:r>
    </w:p>
    <w:p w14:paraId="3363D709" w14:textId="05A66F43" w:rsidR="00874155" w:rsidRDefault="00874155" w:rsidP="00314851">
      <w:pPr>
        <w:tabs>
          <w:tab w:val="left" w:pos="709"/>
          <w:tab w:val="left" w:pos="1418"/>
        </w:tabs>
        <w:ind w:right="-29"/>
        <w:jc w:val="both"/>
        <w:rPr>
          <w:rFonts w:ascii="Arial" w:hAnsi="Arial" w:cs="Arial"/>
          <w:sz w:val="24"/>
          <w:szCs w:val="24"/>
        </w:rPr>
      </w:pPr>
    </w:p>
    <w:p w14:paraId="408B1E78" w14:textId="1D3E40C5" w:rsidR="00314851" w:rsidRPr="00314851" w:rsidRDefault="00B60397" w:rsidP="00EF44B2">
      <w:pPr>
        <w:tabs>
          <w:tab w:val="left" w:pos="851"/>
          <w:tab w:val="left" w:pos="1418"/>
        </w:tabs>
        <w:ind w:right="-29"/>
        <w:jc w:val="both"/>
        <w:rPr>
          <w:rFonts w:ascii="Arial" w:hAnsi="Arial" w:cs="Arial"/>
          <w:b/>
          <w:bCs/>
          <w:sz w:val="24"/>
          <w:szCs w:val="24"/>
          <w:lang w:val="es-UY"/>
        </w:rPr>
      </w:pPr>
      <w:r>
        <w:rPr>
          <w:rFonts w:ascii="Arial" w:hAnsi="Arial" w:cs="Arial"/>
          <w:b/>
          <w:bCs/>
          <w:sz w:val="24"/>
          <w:szCs w:val="24"/>
          <w:lang w:val="es-UY"/>
        </w:rPr>
        <w:t>7.</w:t>
      </w:r>
      <w:r>
        <w:rPr>
          <w:rFonts w:ascii="Arial" w:hAnsi="Arial" w:cs="Arial"/>
          <w:b/>
          <w:bCs/>
          <w:sz w:val="24"/>
          <w:szCs w:val="24"/>
          <w:lang w:val="es-UY"/>
        </w:rPr>
        <w:tab/>
        <w:t xml:space="preserve">Requisitos de </w:t>
      </w:r>
      <w:r w:rsidR="00314851" w:rsidRPr="00314851">
        <w:rPr>
          <w:rFonts w:ascii="Arial" w:hAnsi="Arial" w:cs="Arial"/>
          <w:b/>
          <w:bCs/>
          <w:sz w:val="24"/>
          <w:szCs w:val="24"/>
          <w:lang w:val="es-UY"/>
        </w:rPr>
        <w:t>los licitantes</w:t>
      </w:r>
    </w:p>
    <w:p w14:paraId="57AA5FB8" w14:textId="3EBC6AA0" w:rsidR="00B60397" w:rsidRDefault="00B60397" w:rsidP="00DB5614">
      <w:pPr>
        <w:ind w:left="851" w:right="-29" w:hanging="851"/>
        <w:jc w:val="both"/>
        <w:rPr>
          <w:rFonts w:ascii="Arial" w:hAnsi="Arial" w:cs="Arial"/>
          <w:sz w:val="24"/>
          <w:szCs w:val="24"/>
        </w:rPr>
      </w:pPr>
      <w:r>
        <w:rPr>
          <w:rFonts w:ascii="Arial" w:hAnsi="Arial" w:cs="Arial"/>
          <w:sz w:val="24"/>
          <w:szCs w:val="24"/>
        </w:rPr>
        <w:t>7.1</w:t>
      </w:r>
      <w:r>
        <w:rPr>
          <w:rFonts w:ascii="Arial" w:hAnsi="Arial" w:cs="Arial"/>
          <w:sz w:val="24"/>
          <w:szCs w:val="24"/>
        </w:rPr>
        <w:tab/>
        <w:t>Los oferentes deberán cumplir con los siguientes requisitos y acompañar la oferta con la información solicitada.</w:t>
      </w:r>
    </w:p>
    <w:p w14:paraId="1C1BD056" w14:textId="205F4D86" w:rsidR="007F5681" w:rsidRPr="00D91A2B" w:rsidRDefault="007F5681" w:rsidP="00B60397">
      <w:pPr>
        <w:pStyle w:val="Prrafodelista"/>
        <w:numPr>
          <w:ilvl w:val="0"/>
          <w:numId w:val="36"/>
        </w:numPr>
        <w:tabs>
          <w:tab w:val="left" w:pos="709"/>
          <w:tab w:val="left" w:pos="1418"/>
        </w:tabs>
        <w:ind w:right="-29"/>
        <w:rPr>
          <w:rFonts w:cs="Arial"/>
          <w:sz w:val="24"/>
        </w:rPr>
      </w:pPr>
      <w:r w:rsidRPr="00D91A2B">
        <w:rPr>
          <w:rFonts w:cs="Arial"/>
          <w:sz w:val="24"/>
        </w:rPr>
        <w:t>Acreditar, mediante nota emitida por los contratantes, haber ejecutado para empresas públicas y/o privadas</w:t>
      </w:r>
      <w:r w:rsidR="00C9459F" w:rsidRPr="00D91A2B">
        <w:rPr>
          <w:rFonts w:cs="Arial"/>
          <w:sz w:val="24"/>
        </w:rPr>
        <w:t xml:space="preserve"> servicios similares al licitado.</w:t>
      </w:r>
    </w:p>
    <w:p w14:paraId="2D7151C4" w14:textId="4A944F3B" w:rsidR="007F5681" w:rsidRPr="00B60397" w:rsidRDefault="007F5681" w:rsidP="00B60397">
      <w:pPr>
        <w:pStyle w:val="Prrafodelista"/>
        <w:numPr>
          <w:ilvl w:val="0"/>
          <w:numId w:val="36"/>
        </w:numPr>
        <w:tabs>
          <w:tab w:val="left" w:pos="709"/>
          <w:tab w:val="left" w:pos="1418"/>
        </w:tabs>
        <w:ind w:right="-29"/>
        <w:rPr>
          <w:rFonts w:cs="Arial"/>
          <w:sz w:val="24"/>
        </w:rPr>
      </w:pPr>
      <w:r w:rsidRPr="00B60397">
        <w:rPr>
          <w:rFonts w:cs="Arial"/>
          <w:sz w:val="24"/>
        </w:rPr>
        <w:t>Constituir domicilio</w:t>
      </w:r>
      <w:smartTag w:uri="urn:schemas-microsoft-com:office:smarttags" w:element="PersonName">
        <w:r w:rsidRPr="00B60397">
          <w:rPr>
            <w:rFonts w:cs="Arial"/>
            <w:sz w:val="24"/>
          </w:rPr>
          <w:t>,</w:t>
        </w:r>
      </w:smartTag>
      <w:r w:rsidRPr="00B60397">
        <w:rPr>
          <w:rFonts w:cs="Arial"/>
          <w:sz w:val="24"/>
        </w:rPr>
        <w:t xml:space="preserve"> correo electrónico y fax a los efectos de la licitación y actos posteriores a la misma.</w:t>
      </w:r>
    </w:p>
    <w:p w14:paraId="031C8B9F" w14:textId="6BDD9E8F" w:rsidR="007F5681" w:rsidRDefault="007F5681" w:rsidP="00B60397">
      <w:pPr>
        <w:pStyle w:val="Prrafodelista"/>
        <w:numPr>
          <w:ilvl w:val="0"/>
          <w:numId w:val="36"/>
        </w:numPr>
        <w:tabs>
          <w:tab w:val="left" w:pos="709"/>
          <w:tab w:val="left" w:pos="1418"/>
        </w:tabs>
        <w:ind w:right="-29"/>
        <w:rPr>
          <w:rFonts w:cs="Arial"/>
          <w:sz w:val="24"/>
        </w:rPr>
      </w:pPr>
      <w:r w:rsidRPr="00B60397">
        <w:rPr>
          <w:rFonts w:cs="Arial"/>
          <w:sz w:val="24"/>
        </w:rPr>
        <w:t xml:space="preserve">Inscripción en el </w:t>
      </w:r>
      <w:r w:rsidRPr="00B60397">
        <w:rPr>
          <w:rFonts w:cs="Arial"/>
          <w:b/>
          <w:sz w:val="24"/>
        </w:rPr>
        <w:t>RUPE</w:t>
      </w:r>
      <w:r w:rsidRPr="00B60397">
        <w:rPr>
          <w:rFonts w:cs="Arial"/>
          <w:sz w:val="24"/>
        </w:rPr>
        <w:t xml:space="preserve"> (Decreto 155/013). Los estados admitidos para aceptar oferta de proveedores son: EN INGRESO</w:t>
      </w:r>
      <w:smartTag w:uri="urn:schemas-microsoft-com:office:smarttags" w:element="PersonName">
        <w:r w:rsidRPr="00B60397">
          <w:rPr>
            <w:rFonts w:cs="Arial"/>
            <w:sz w:val="24"/>
          </w:rPr>
          <w:t>,</w:t>
        </w:r>
      </w:smartTag>
      <w:r w:rsidRPr="00B60397">
        <w:rPr>
          <w:rFonts w:cs="Arial"/>
          <w:sz w:val="24"/>
        </w:rPr>
        <w:t xml:space="preserve"> EN INGRESO (SIIF) y AC</w:t>
      </w:r>
      <w:r w:rsidRPr="00B60397">
        <w:rPr>
          <w:rFonts w:cs="Arial"/>
          <w:sz w:val="24"/>
        </w:rPr>
        <w:lastRenderedPageBreak/>
        <w:t>TIVO. A efectos de la adjudicación</w:t>
      </w:r>
      <w:smartTag w:uri="urn:schemas-microsoft-com:office:smarttags" w:element="PersonName">
        <w:r w:rsidRPr="00B60397">
          <w:rPr>
            <w:rFonts w:cs="Arial"/>
            <w:sz w:val="24"/>
          </w:rPr>
          <w:t>,</w:t>
        </w:r>
      </w:smartTag>
      <w:r w:rsidRPr="00B60397">
        <w:rPr>
          <w:rFonts w:cs="Arial"/>
          <w:sz w:val="24"/>
        </w:rPr>
        <w:t xml:space="preserve"> el oferente seleccionado</w:t>
      </w:r>
      <w:smartTag w:uri="urn:schemas-microsoft-com:office:smarttags" w:element="PersonName">
        <w:r w:rsidRPr="00B60397">
          <w:rPr>
            <w:rFonts w:cs="Arial"/>
            <w:sz w:val="24"/>
          </w:rPr>
          <w:t>,</w:t>
        </w:r>
      </w:smartTag>
      <w:r w:rsidRPr="00B60397">
        <w:rPr>
          <w:rFonts w:cs="Arial"/>
          <w:sz w:val="24"/>
        </w:rPr>
        <w:t xml:space="preserve"> deberá haber adquirido el estado de “ACTIVO” Se inscribe el proveedor vía Internet, información en </w:t>
      </w:r>
      <w:hyperlink r:id="rId11" w:history="1">
        <w:r w:rsidRPr="00B60397">
          <w:rPr>
            <w:rStyle w:val="Hipervnculo"/>
            <w:rFonts w:cs="Arial"/>
            <w:sz w:val="24"/>
          </w:rPr>
          <w:t>www.comprasestatales.gub.uy</w:t>
        </w:r>
      </w:hyperlink>
      <w:r w:rsidRPr="00B60397">
        <w:rPr>
          <w:rFonts w:cs="Arial"/>
          <w:sz w:val="24"/>
        </w:rPr>
        <w:t>. La información al momento de la apertura de la licitación deberá estar actualizada</w:t>
      </w:r>
      <w:r w:rsidR="00A2622F">
        <w:rPr>
          <w:rFonts w:cs="Arial"/>
          <w:sz w:val="24"/>
        </w:rPr>
        <w:t>.</w:t>
      </w:r>
    </w:p>
    <w:p w14:paraId="70B16D2D" w14:textId="77777777" w:rsidR="00A2622F" w:rsidRPr="00A2622F" w:rsidRDefault="00A2622F" w:rsidP="00A2622F">
      <w:pPr>
        <w:pStyle w:val="Prrafodelista"/>
        <w:numPr>
          <w:ilvl w:val="0"/>
          <w:numId w:val="36"/>
        </w:numPr>
        <w:rPr>
          <w:rFonts w:cs="Arial"/>
          <w:sz w:val="24"/>
        </w:rPr>
      </w:pPr>
      <w:r w:rsidRPr="00A2622F">
        <w:rPr>
          <w:rFonts w:cs="Arial"/>
          <w:sz w:val="24"/>
        </w:rPr>
        <w:t>Formulario de identificación del oferente.</w:t>
      </w:r>
    </w:p>
    <w:p w14:paraId="533EA2D2" w14:textId="77777777" w:rsidR="00A2622F" w:rsidRDefault="00A2622F" w:rsidP="00A2622F">
      <w:pPr>
        <w:ind w:left="851"/>
        <w:rPr>
          <w:rFonts w:cs="Arial"/>
          <w:szCs w:val="22"/>
        </w:rPr>
      </w:pPr>
    </w:p>
    <w:p w14:paraId="651867C7" w14:textId="14686550" w:rsidR="00A2622F" w:rsidRPr="00A2622F" w:rsidRDefault="00A2622F" w:rsidP="00A2622F">
      <w:pPr>
        <w:ind w:left="851" w:hanging="851"/>
        <w:jc w:val="both"/>
        <w:rPr>
          <w:rFonts w:ascii="Arial" w:eastAsia="Calibri" w:hAnsi="Arial" w:cs="Arial"/>
          <w:sz w:val="24"/>
          <w:szCs w:val="24"/>
          <w:lang w:val="es-UY" w:eastAsia="en-US"/>
        </w:rPr>
      </w:pPr>
      <w:r>
        <w:rPr>
          <w:rFonts w:ascii="Arial" w:eastAsia="Calibri" w:hAnsi="Arial" w:cs="Arial"/>
          <w:sz w:val="24"/>
          <w:szCs w:val="24"/>
          <w:lang w:val="es-UY" w:eastAsia="en-US"/>
        </w:rPr>
        <w:t>7.2</w:t>
      </w:r>
      <w:r>
        <w:rPr>
          <w:rFonts w:ascii="Arial" w:eastAsia="Calibri" w:hAnsi="Arial" w:cs="Arial"/>
          <w:sz w:val="24"/>
          <w:szCs w:val="24"/>
          <w:lang w:val="es-UY" w:eastAsia="en-US"/>
        </w:rPr>
        <w:tab/>
      </w:r>
      <w:r w:rsidRPr="00A2622F">
        <w:rPr>
          <w:rFonts w:ascii="Arial" w:eastAsia="Calibri" w:hAnsi="Arial" w:cs="Arial"/>
          <w:sz w:val="24"/>
          <w:szCs w:val="24"/>
          <w:lang w:val="es-UY" w:eastAsia="en-US"/>
        </w:rPr>
        <w:t>Las ofertas efectuadas por consorcios de dos o más empresas deberán cumplir los siguientes requisitos:</w:t>
      </w:r>
    </w:p>
    <w:p w14:paraId="74523926" w14:textId="68FC48EE" w:rsidR="00A2622F" w:rsidRPr="00A2622F" w:rsidRDefault="00A2622F" w:rsidP="00A2622F">
      <w:pPr>
        <w:pStyle w:val="Prrafodelista"/>
        <w:numPr>
          <w:ilvl w:val="0"/>
          <w:numId w:val="40"/>
        </w:numPr>
        <w:rPr>
          <w:rFonts w:cs="Arial"/>
          <w:sz w:val="24"/>
        </w:rPr>
      </w:pPr>
      <w:r w:rsidRPr="00A2622F">
        <w:rPr>
          <w:rFonts w:cs="Arial"/>
          <w:sz w:val="24"/>
        </w:rPr>
        <w:t>Cada miembro del Consorcio deberá proporcionar por separado la información solicitada.</w:t>
      </w:r>
    </w:p>
    <w:p w14:paraId="429A9AEE" w14:textId="77777777" w:rsidR="00A2622F" w:rsidRPr="00A2622F" w:rsidRDefault="00A2622F" w:rsidP="00A2622F">
      <w:pPr>
        <w:pStyle w:val="Prrafodelista"/>
        <w:numPr>
          <w:ilvl w:val="0"/>
          <w:numId w:val="39"/>
        </w:numPr>
        <w:autoSpaceDE/>
        <w:autoSpaceDN/>
        <w:adjustRightInd/>
        <w:contextualSpacing w:val="0"/>
        <w:rPr>
          <w:rFonts w:cs="Arial"/>
          <w:sz w:val="24"/>
        </w:rPr>
      </w:pPr>
      <w:r w:rsidRPr="00A2622F">
        <w:rPr>
          <w:rFonts w:cs="Arial"/>
          <w:sz w:val="24"/>
        </w:rPr>
        <w:t>La oferta, y en caso de adjudicación el contrato, serán firmados de manera de comprometer legalmente a todos los miembros del consorcio.</w:t>
      </w:r>
    </w:p>
    <w:p w14:paraId="40367B52" w14:textId="77777777" w:rsidR="00A2622F" w:rsidRPr="00A2622F" w:rsidRDefault="00A2622F" w:rsidP="00A2622F">
      <w:pPr>
        <w:pStyle w:val="Prrafodelista"/>
        <w:numPr>
          <w:ilvl w:val="0"/>
          <w:numId w:val="39"/>
        </w:numPr>
        <w:autoSpaceDE/>
        <w:autoSpaceDN/>
        <w:adjustRightInd/>
        <w:contextualSpacing w:val="0"/>
        <w:rPr>
          <w:rFonts w:cs="Arial"/>
          <w:sz w:val="24"/>
        </w:rPr>
      </w:pPr>
      <w:r w:rsidRPr="00A2622F">
        <w:rPr>
          <w:rFonts w:cs="Arial"/>
          <w:sz w:val="24"/>
        </w:rPr>
        <w:t>Uno de los miembros será designado como representante del consorcio.  La designación del representante será acreditada por poder otorgado por todos los miembros del consorcio, y si correspondiera debidamente traducido y legalizado.</w:t>
      </w:r>
    </w:p>
    <w:p w14:paraId="0525D0FC" w14:textId="77777777" w:rsidR="00A2622F" w:rsidRPr="00A2622F" w:rsidRDefault="00A2622F" w:rsidP="00A2622F">
      <w:pPr>
        <w:pStyle w:val="Prrafodelista"/>
        <w:numPr>
          <w:ilvl w:val="0"/>
          <w:numId w:val="39"/>
        </w:numPr>
        <w:autoSpaceDE/>
        <w:autoSpaceDN/>
        <w:adjustRightInd/>
        <w:contextualSpacing w:val="0"/>
        <w:rPr>
          <w:rFonts w:cs="Arial"/>
          <w:sz w:val="24"/>
        </w:rPr>
      </w:pPr>
      <w:r w:rsidRPr="00A2622F">
        <w:rPr>
          <w:rFonts w:cs="Arial"/>
          <w:sz w:val="24"/>
        </w:rPr>
        <w:t>El representante del consorcio estará autorizado para asumir compromisos y obligar a cualquiera de los miembros del consorcio, para la completa ejecución del contrato.  Los pagos se harán por la contratante exclusivamente a través del representante.</w:t>
      </w:r>
    </w:p>
    <w:p w14:paraId="16CEFF02" w14:textId="77777777" w:rsidR="00A2622F" w:rsidRPr="00A2622F" w:rsidRDefault="00A2622F" w:rsidP="00A2622F">
      <w:pPr>
        <w:pStyle w:val="Prrafodelista"/>
        <w:numPr>
          <w:ilvl w:val="0"/>
          <w:numId w:val="39"/>
        </w:numPr>
        <w:autoSpaceDE/>
        <w:autoSpaceDN/>
        <w:adjustRightInd/>
        <w:contextualSpacing w:val="0"/>
        <w:rPr>
          <w:rFonts w:cs="Arial"/>
          <w:sz w:val="24"/>
        </w:rPr>
      </w:pPr>
      <w:r w:rsidRPr="00A2622F">
        <w:rPr>
          <w:rFonts w:cs="Arial"/>
          <w:sz w:val="24"/>
        </w:rPr>
        <w:t xml:space="preserve">Las empresas que integren el consorcio deberán responder solidaria e ilimitadamente por todas y cada una de las obligaciones asumidas por el </w:t>
      </w:r>
      <w:r w:rsidRPr="00A2622F">
        <w:rPr>
          <w:rFonts w:cs="Arial"/>
          <w:sz w:val="24"/>
        </w:rPr>
        <w:lastRenderedPageBreak/>
        <w:t>consorcio respecto a la ejecución del contrato, de acuerdo a los términos del mismo y a lo que resulte de la aplicación del principio de buena fe en la ejecución contractual. La responsabilidad solidaria constará expresamente en el poder otorgado al representante del consorcio, así como en el compromiso de consorcio y en la oferta.</w:t>
      </w:r>
    </w:p>
    <w:p w14:paraId="1E19B0B1" w14:textId="25A5F7B3" w:rsidR="00A2622F" w:rsidRPr="00A2622F" w:rsidRDefault="00A2622F" w:rsidP="00A2622F">
      <w:pPr>
        <w:pStyle w:val="Prrafodelista"/>
        <w:numPr>
          <w:ilvl w:val="0"/>
          <w:numId w:val="39"/>
        </w:numPr>
        <w:autoSpaceDE/>
        <w:autoSpaceDN/>
        <w:adjustRightInd/>
        <w:contextualSpacing w:val="0"/>
        <w:rPr>
          <w:rFonts w:cs="Arial"/>
          <w:sz w:val="24"/>
        </w:rPr>
      </w:pPr>
      <w:r w:rsidRPr="00A2622F">
        <w:rPr>
          <w:rFonts w:cs="Arial"/>
          <w:sz w:val="24"/>
        </w:rPr>
        <w:t xml:space="preserve">Con la oferta se presentará copia autenticada del compromiso de consorcio, de acuerdo a los artículos </w:t>
      </w:r>
      <w:smartTag w:uri="urn:schemas-microsoft-com:office:smarttags" w:element="metricconverter">
        <w:smartTagPr>
          <w:attr w:name="ProductID" w:val="501 a"/>
        </w:smartTagPr>
        <w:r w:rsidRPr="00A2622F">
          <w:rPr>
            <w:rFonts w:cs="Arial"/>
            <w:sz w:val="24"/>
          </w:rPr>
          <w:t>501 a</w:t>
        </w:r>
      </w:smartTag>
      <w:r w:rsidRPr="00A2622F">
        <w:rPr>
          <w:rFonts w:cs="Arial"/>
          <w:sz w:val="24"/>
        </w:rPr>
        <w:t xml:space="preserve"> 509 de la Ley 16.060 del 4 de Setiembre de 1989. Las empresas extranjeras interesadas en consorciarse deberán presentar un contrato de consorcio con las estipulaciones establecidas en estos artículos.</w:t>
      </w:r>
    </w:p>
    <w:p w14:paraId="201DAEC9" w14:textId="40EBE39F" w:rsidR="007F5681" w:rsidRPr="007F5681" w:rsidRDefault="00B60397" w:rsidP="007F5681">
      <w:pPr>
        <w:tabs>
          <w:tab w:val="left" w:pos="709"/>
          <w:tab w:val="left" w:pos="1418"/>
        </w:tabs>
        <w:ind w:right="-29"/>
        <w:jc w:val="both"/>
        <w:rPr>
          <w:rFonts w:ascii="Arial" w:hAnsi="Arial" w:cs="Arial"/>
          <w:sz w:val="24"/>
          <w:szCs w:val="24"/>
        </w:rPr>
      </w:pPr>
      <w:r>
        <w:rPr>
          <w:rFonts w:ascii="Arial" w:hAnsi="Arial" w:cs="Arial"/>
          <w:sz w:val="24"/>
          <w:szCs w:val="24"/>
        </w:rPr>
        <w:t>7.</w:t>
      </w:r>
      <w:r w:rsidR="00A2622F">
        <w:rPr>
          <w:rFonts w:ascii="Arial" w:hAnsi="Arial" w:cs="Arial"/>
          <w:sz w:val="24"/>
          <w:szCs w:val="24"/>
        </w:rPr>
        <w:t>3</w:t>
      </w:r>
      <w:r>
        <w:rPr>
          <w:rFonts w:ascii="Arial" w:hAnsi="Arial" w:cs="Arial"/>
          <w:sz w:val="24"/>
          <w:szCs w:val="24"/>
        </w:rPr>
        <w:tab/>
      </w:r>
      <w:r w:rsidR="007F5681" w:rsidRPr="007F5681">
        <w:rPr>
          <w:rFonts w:ascii="Arial" w:hAnsi="Arial" w:cs="Arial"/>
          <w:sz w:val="24"/>
          <w:szCs w:val="24"/>
        </w:rPr>
        <w:t xml:space="preserve">Los documentos e información se subirán a la </w:t>
      </w:r>
      <w:r w:rsidR="006C0F72">
        <w:rPr>
          <w:rFonts w:ascii="Arial" w:hAnsi="Arial" w:cs="Arial"/>
          <w:sz w:val="24"/>
          <w:szCs w:val="24"/>
        </w:rPr>
        <w:t>página web junto con la oferta en formato PDF.</w:t>
      </w:r>
    </w:p>
    <w:p w14:paraId="2DC713A9" w14:textId="7532BD4A" w:rsidR="007F5681" w:rsidRPr="007F5681" w:rsidRDefault="00B60397" w:rsidP="007F5681">
      <w:pPr>
        <w:tabs>
          <w:tab w:val="left" w:pos="709"/>
          <w:tab w:val="left" w:pos="1418"/>
        </w:tabs>
        <w:ind w:right="-29"/>
        <w:jc w:val="both"/>
        <w:rPr>
          <w:rFonts w:ascii="Arial" w:hAnsi="Arial" w:cs="Arial"/>
          <w:sz w:val="24"/>
          <w:szCs w:val="24"/>
        </w:rPr>
      </w:pPr>
      <w:r>
        <w:rPr>
          <w:rFonts w:ascii="Arial" w:hAnsi="Arial" w:cs="Arial"/>
          <w:sz w:val="24"/>
          <w:szCs w:val="24"/>
        </w:rPr>
        <w:t>7.</w:t>
      </w:r>
      <w:r w:rsidR="00A2622F">
        <w:rPr>
          <w:rFonts w:ascii="Arial" w:hAnsi="Arial" w:cs="Arial"/>
          <w:sz w:val="24"/>
          <w:szCs w:val="24"/>
        </w:rPr>
        <w:t>4</w:t>
      </w:r>
      <w:r w:rsidR="007F5681" w:rsidRPr="007F5681">
        <w:rPr>
          <w:rFonts w:ascii="Arial" w:hAnsi="Arial" w:cs="Arial"/>
          <w:sz w:val="24"/>
          <w:szCs w:val="24"/>
        </w:rPr>
        <w:tab/>
      </w:r>
      <w:smartTag w:uri="urn:schemas-microsoft-com:office:smarttags" w:element="PersonName">
        <w:smartTagPr>
          <w:attr w:name="ProductID" w:val="La Comisi￳n Asesora"/>
        </w:smartTagPr>
        <w:r w:rsidR="007F5681" w:rsidRPr="007F5681">
          <w:rPr>
            <w:rFonts w:ascii="Arial" w:hAnsi="Arial" w:cs="Arial"/>
            <w:sz w:val="24"/>
            <w:szCs w:val="24"/>
          </w:rPr>
          <w:t>La Comisión Asesora</w:t>
        </w:r>
      </w:smartTag>
      <w:r w:rsidR="007F5681" w:rsidRPr="007F5681">
        <w:rPr>
          <w:rFonts w:ascii="Arial" w:hAnsi="Arial" w:cs="Arial"/>
          <w:sz w:val="24"/>
          <w:szCs w:val="24"/>
        </w:rPr>
        <w:t xml:space="preserve"> de Adjudicaciones podrá solicitar información ampliatoria y fehaciente sobre la infor</w:t>
      </w:r>
      <w:r w:rsidR="007F5681">
        <w:rPr>
          <w:rFonts w:ascii="Arial" w:hAnsi="Arial" w:cs="Arial"/>
          <w:sz w:val="24"/>
          <w:szCs w:val="24"/>
        </w:rPr>
        <w:t>mación y requisitos solicitados</w:t>
      </w:r>
      <w:r w:rsidR="007F5681" w:rsidRPr="007F5681">
        <w:rPr>
          <w:rFonts w:ascii="Arial" w:hAnsi="Arial" w:cs="Arial"/>
          <w:sz w:val="24"/>
          <w:szCs w:val="24"/>
        </w:rPr>
        <w:t>.</w:t>
      </w:r>
    </w:p>
    <w:p w14:paraId="4F9F885B" w14:textId="77777777" w:rsidR="00314851" w:rsidRPr="00314851" w:rsidRDefault="00314851" w:rsidP="00314851">
      <w:pPr>
        <w:tabs>
          <w:tab w:val="left" w:pos="709"/>
          <w:tab w:val="left" w:pos="1418"/>
        </w:tabs>
        <w:ind w:right="-29"/>
        <w:jc w:val="both"/>
        <w:rPr>
          <w:rFonts w:ascii="Arial" w:hAnsi="Arial" w:cs="Arial"/>
          <w:b/>
          <w:bCs/>
          <w:sz w:val="24"/>
          <w:szCs w:val="24"/>
        </w:rPr>
      </w:pPr>
    </w:p>
    <w:p w14:paraId="2511268A" w14:textId="3067C904" w:rsidR="00314851" w:rsidRPr="00404847" w:rsidRDefault="00B60397" w:rsidP="001E4E58">
      <w:pPr>
        <w:tabs>
          <w:tab w:val="left" w:pos="851"/>
          <w:tab w:val="left" w:pos="1418"/>
        </w:tabs>
        <w:ind w:right="-29"/>
        <w:jc w:val="both"/>
        <w:rPr>
          <w:rFonts w:ascii="Arial" w:hAnsi="Arial" w:cs="Arial"/>
          <w:b/>
          <w:bCs/>
          <w:sz w:val="24"/>
          <w:szCs w:val="24"/>
        </w:rPr>
      </w:pPr>
      <w:r w:rsidRPr="00404847">
        <w:rPr>
          <w:rFonts w:ascii="Arial" w:hAnsi="Arial" w:cs="Arial"/>
          <w:b/>
          <w:bCs/>
          <w:sz w:val="24"/>
          <w:szCs w:val="24"/>
        </w:rPr>
        <w:t>8.</w:t>
      </w:r>
      <w:r w:rsidR="00314851" w:rsidRPr="00404847">
        <w:rPr>
          <w:rFonts w:ascii="Arial" w:hAnsi="Arial" w:cs="Arial"/>
          <w:b/>
          <w:bCs/>
          <w:sz w:val="24"/>
          <w:szCs w:val="24"/>
        </w:rPr>
        <w:tab/>
        <w:t>Conflicto de intereses</w:t>
      </w:r>
    </w:p>
    <w:p w14:paraId="0C56D57F" w14:textId="67E9CDB7" w:rsidR="00314851" w:rsidRPr="00404847" w:rsidRDefault="001E4E58" w:rsidP="001E4E58">
      <w:pPr>
        <w:tabs>
          <w:tab w:val="left" w:pos="851"/>
          <w:tab w:val="left" w:pos="1418"/>
        </w:tabs>
        <w:ind w:right="-29"/>
        <w:jc w:val="both"/>
        <w:rPr>
          <w:rFonts w:ascii="Arial" w:hAnsi="Arial" w:cs="Arial"/>
          <w:sz w:val="24"/>
          <w:szCs w:val="24"/>
        </w:rPr>
      </w:pPr>
      <w:r w:rsidRPr="00404847">
        <w:rPr>
          <w:rFonts w:ascii="Arial" w:hAnsi="Arial" w:cs="Arial"/>
          <w:sz w:val="24"/>
          <w:szCs w:val="24"/>
        </w:rPr>
        <w:t>8.2</w:t>
      </w:r>
      <w:r w:rsidRPr="00404847">
        <w:rPr>
          <w:rFonts w:ascii="Arial" w:hAnsi="Arial" w:cs="Arial"/>
          <w:sz w:val="24"/>
          <w:szCs w:val="24"/>
        </w:rPr>
        <w:tab/>
      </w:r>
      <w:r w:rsidR="00314851" w:rsidRPr="00404847">
        <w:rPr>
          <w:rFonts w:ascii="Arial" w:hAnsi="Arial" w:cs="Arial"/>
          <w:sz w:val="24"/>
          <w:szCs w:val="24"/>
        </w:rPr>
        <w:t xml:space="preserve">No podrán integrar el equipo técnico de los </w:t>
      </w:r>
      <w:r w:rsidR="00B60397" w:rsidRPr="00404847">
        <w:rPr>
          <w:rFonts w:ascii="Arial" w:hAnsi="Arial" w:cs="Arial"/>
          <w:sz w:val="24"/>
          <w:szCs w:val="24"/>
        </w:rPr>
        <w:t>l</w:t>
      </w:r>
      <w:r w:rsidR="00314851" w:rsidRPr="00404847">
        <w:rPr>
          <w:rFonts w:ascii="Arial" w:hAnsi="Arial" w:cs="Arial"/>
          <w:sz w:val="24"/>
          <w:szCs w:val="24"/>
        </w:rPr>
        <w:t>icitantes, funcionarios (presupuestados o contratados) del MTOP</w:t>
      </w:r>
      <w:r w:rsidR="00404847" w:rsidRPr="00404847">
        <w:rPr>
          <w:rFonts w:ascii="Arial" w:hAnsi="Arial" w:cs="Arial"/>
          <w:sz w:val="24"/>
          <w:szCs w:val="24"/>
        </w:rPr>
        <w:t>.</w:t>
      </w:r>
    </w:p>
    <w:p w14:paraId="569C76E5" w14:textId="77777777" w:rsidR="001E4E58" w:rsidRPr="00404847" w:rsidRDefault="001E4E58" w:rsidP="00314851">
      <w:pPr>
        <w:tabs>
          <w:tab w:val="left" w:pos="709"/>
          <w:tab w:val="left" w:pos="1418"/>
        </w:tabs>
        <w:ind w:right="-29"/>
        <w:jc w:val="both"/>
        <w:rPr>
          <w:rFonts w:ascii="Arial" w:hAnsi="Arial" w:cs="Arial"/>
          <w:sz w:val="24"/>
          <w:szCs w:val="24"/>
        </w:rPr>
      </w:pPr>
    </w:p>
    <w:p w14:paraId="0ADE280E" w14:textId="653EA4C2" w:rsidR="00B60397" w:rsidRPr="00404847" w:rsidRDefault="00B60397" w:rsidP="00EF44B2">
      <w:pPr>
        <w:tabs>
          <w:tab w:val="left" w:pos="851"/>
          <w:tab w:val="left" w:pos="1418"/>
        </w:tabs>
        <w:ind w:right="-29"/>
        <w:jc w:val="both"/>
        <w:rPr>
          <w:rFonts w:ascii="Arial" w:hAnsi="Arial" w:cs="Arial"/>
          <w:b/>
          <w:bCs/>
          <w:sz w:val="24"/>
          <w:szCs w:val="24"/>
        </w:rPr>
      </w:pPr>
      <w:bookmarkStart w:id="1" w:name="_Toc74738853"/>
      <w:bookmarkStart w:id="2" w:name="_Toc80194750"/>
      <w:r w:rsidRPr="00404847">
        <w:rPr>
          <w:rFonts w:ascii="Arial" w:hAnsi="Arial" w:cs="Arial"/>
          <w:b/>
          <w:bCs/>
          <w:sz w:val="24"/>
          <w:szCs w:val="24"/>
        </w:rPr>
        <w:t>9.</w:t>
      </w:r>
      <w:r w:rsidRPr="00404847">
        <w:rPr>
          <w:rFonts w:ascii="Arial" w:hAnsi="Arial" w:cs="Arial"/>
          <w:b/>
          <w:bCs/>
          <w:sz w:val="24"/>
          <w:szCs w:val="24"/>
        </w:rPr>
        <w:tab/>
        <w:t>Consultas</w:t>
      </w:r>
      <w:bookmarkEnd w:id="1"/>
      <w:bookmarkEnd w:id="2"/>
    </w:p>
    <w:p w14:paraId="07B36640" w14:textId="1530B555" w:rsidR="00B60397" w:rsidRPr="00B60397" w:rsidRDefault="00B60397" w:rsidP="00B60397">
      <w:pPr>
        <w:tabs>
          <w:tab w:val="left" w:pos="709"/>
          <w:tab w:val="left" w:pos="1418"/>
        </w:tabs>
        <w:ind w:right="-29"/>
        <w:jc w:val="both"/>
        <w:rPr>
          <w:rFonts w:ascii="Arial" w:hAnsi="Arial" w:cs="Arial"/>
          <w:sz w:val="24"/>
          <w:szCs w:val="24"/>
        </w:rPr>
      </w:pPr>
      <w:r w:rsidRPr="00404847">
        <w:rPr>
          <w:rFonts w:ascii="Arial" w:hAnsi="Arial" w:cs="Arial"/>
          <w:sz w:val="24"/>
          <w:szCs w:val="24"/>
        </w:rPr>
        <w:t xml:space="preserve">Las consultas que tengan que ver con el presente pliego serán dirigidas, hasta el quinto día hábil anterior a la apertura, al Departamento de Proveeduría </w:t>
      </w:r>
      <w:r w:rsidR="00404847" w:rsidRPr="00404847">
        <w:rPr>
          <w:rFonts w:ascii="Arial" w:hAnsi="Arial" w:cs="Arial"/>
          <w:sz w:val="24"/>
          <w:szCs w:val="24"/>
        </w:rPr>
        <w:t xml:space="preserve">a través de </w:t>
      </w:r>
      <w:hyperlink r:id="rId12" w:history="1">
        <w:r w:rsidR="002349E3" w:rsidRPr="00C63FA9">
          <w:rPr>
            <w:rStyle w:val="Hipervnculo"/>
            <w:rFonts w:ascii="Arial" w:hAnsi="Arial" w:cs="Arial"/>
            <w:sz w:val="24"/>
            <w:szCs w:val="24"/>
          </w:rPr>
          <w:t>dnv.proveeduria@mtop.gub.uy</w:t>
        </w:r>
      </w:hyperlink>
      <w:r w:rsidRPr="00404847">
        <w:rPr>
          <w:rFonts w:ascii="Arial" w:hAnsi="Arial" w:cs="Arial"/>
          <w:sz w:val="24"/>
          <w:szCs w:val="24"/>
        </w:rPr>
        <w:t>.</w:t>
      </w:r>
    </w:p>
    <w:p w14:paraId="08664B78" w14:textId="77777777" w:rsidR="00B60397" w:rsidRPr="00B60397" w:rsidRDefault="00B60397" w:rsidP="00B60397">
      <w:pPr>
        <w:ind w:left="851"/>
        <w:jc w:val="both"/>
        <w:rPr>
          <w:rFonts w:ascii="Arial" w:hAnsi="Arial" w:cs="Times New Roman"/>
          <w:sz w:val="22"/>
        </w:rPr>
      </w:pPr>
    </w:p>
    <w:p w14:paraId="5769E022" w14:textId="3A79ADDE" w:rsidR="00B60397" w:rsidRPr="00B60397" w:rsidRDefault="00B60397" w:rsidP="00EF44B2">
      <w:pPr>
        <w:tabs>
          <w:tab w:val="left" w:pos="851"/>
          <w:tab w:val="left" w:pos="1418"/>
        </w:tabs>
        <w:ind w:right="-29"/>
        <w:jc w:val="both"/>
        <w:rPr>
          <w:rFonts w:ascii="Arial" w:hAnsi="Arial" w:cs="Arial"/>
          <w:b/>
          <w:bCs/>
          <w:sz w:val="24"/>
          <w:szCs w:val="24"/>
        </w:rPr>
      </w:pPr>
      <w:bookmarkStart w:id="3" w:name="_Toc74738854"/>
      <w:bookmarkStart w:id="4" w:name="_Toc80194751"/>
      <w:r>
        <w:rPr>
          <w:rFonts w:ascii="Arial" w:hAnsi="Arial" w:cs="Arial"/>
          <w:b/>
          <w:bCs/>
          <w:sz w:val="24"/>
          <w:szCs w:val="24"/>
        </w:rPr>
        <w:lastRenderedPageBreak/>
        <w:t>10.</w:t>
      </w:r>
      <w:r w:rsidRPr="00B60397">
        <w:rPr>
          <w:rFonts w:ascii="Arial" w:hAnsi="Arial" w:cs="Arial"/>
          <w:b/>
          <w:bCs/>
          <w:sz w:val="24"/>
          <w:szCs w:val="24"/>
        </w:rPr>
        <w:tab/>
        <w:t>Apertura de las propuestas</w:t>
      </w:r>
      <w:bookmarkEnd w:id="3"/>
      <w:bookmarkEnd w:id="4"/>
    </w:p>
    <w:p w14:paraId="13C85245" w14:textId="0AB53876" w:rsidR="00B60397" w:rsidRPr="00B60397" w:rsidRDefault="00B60397" w:rsidP="00B60397">
      <w:pPr>
        <w:tabs>
          <w:tab w:val="left" w:pos="709"/>
          <w:tab w:val="left" w:pos="1418"/>
        </w:tabs>
        <w:ind w:right="-29"/>
        <w:jc w:val="both"/>
        <w:rPr>
          <w:rFonts w:ascii="Arial" w:hAnsi="Arial" w:cs="Arial"/>
          <w:sz w:val="24"/>
          <w:szCs w:val="24"/>
        </w:rPr>
      </w:pPr>
      <w:r>
        <w:rPr>
          <w:rFonts w:ascii="Arial" w:hAnsi="Arial" w:cs="Arial"/>
          <w:sz w:val="24"/>
          <w:szCs w:val="24"/>
        </w:rPr>
        <w:t>10.1</w:t>
      </w:r>
      <w:r w:rsidRPr="00B60397">
        <w:rPr>
          <w:rFonts w:ascii="Arial" w:hAnsi="Arial" w:cs="Arial"/>
          <w:sz w:val="24"/>
          <w:szCs w:val="24"/>
        </w:rPr>
        <w:tab/>
        <w:t>Las ofertas se presentarán exclusivamente a través del sitio www.comprasestatales.gub.uy, hasta el día y la hora publicados.</w:t>
      </w:r>
    </w:p>
    <w:p w14:paraId="0708D359" w14:textId="23DCF1E8" w:rsidR="00B60397" w:rsidRDefault="00B60397" w:rsidP="00B60397">
      <w:pPr>
        <w:tabs>
          <w:tab w:val="left" w:pos="709"/>
          <w:tab w:val="left" w:pos="1418"/>
        </w:tabs>
        <w:ind w:right="-29"/>
        <w:jc w:val="both"/>
        <w:rPr>
          <w:rFonts w:ascii="Arial" w:hAnsi="Arial" w:cs="Arial"/>
          <w:sz w:val="24"/>
          <w:szCs w:val="24"/>
        </w:rPr>
      </w:pPr>
      <w:r>
        <w:rPr>
          <w:rFonts w:ascii="Arial" w:hAnsi="Arial" w:cs="Arial"/>
          <w:sz w:val="24"/>
          <w:szCs w:val="24"/>
        </w:rPr>
        <w:t>10</w:t>
      </w:r>
      <w:r w:rsidRPr="00B60397">
        <w:rPr>
          <w:rFonts w:ascii="Arial" w:hAnsi="Arial" w:cs="Arial"/>
          <w:sz w:val="24"/>
          <w:szCs w:val="24"/>
        </w:rPr>
        <w:t>.2</w:t>
      </w:r>
      <w:r w:rsidRPr="00B60397">
        <w:rPr>
          <w:rFonts w:ascii="Arial" w:hAnsi="Arial" w:cs="Arial"/>
          <w:sz w:val="24"/>
          <w:szCs w:val="24"/>
        </w:rPr>
        <w:tab/>
        <w:t xml:space="preserve">Los interesados podrán fundadamente, a exclusivo criterio de la Administración, solicitar prórroga de la apertura de ofertas en el correo electrónico </w:t>
      </w:r>
      <w:hyperlink r:id="rId13" w:history="1">
        <w:r w:rsidR="002349E3" w:rsidRPr="00C63FA9">
          <w:rPr>
            <w:rStyle w:val="Hipervnculo"/>
            <w:rFonts w:ascii="Arial" w:hAnsi="Arial" w:cs="Arial"/>
            <w:sz w:val="24"/>
            <w:szCs w:val="24"/>
          </w:rPr>
          <w:t>dnv.proveeduria@mtop.gub.uy</w:t>
        </w:r>
      </w:hyperlink>
      <w:r w:rsidRPr="00B60397">
        <w:rPr>
          <w:rFonts w:ascii="Arial" w:hAnsi="Arial" w:cs="Arial"/>
          <w:sz w:val="24"/>
          <w:szCs w:val="24"/>
        </w:rPr>
        <w:t xml:space="preserve">, hasta el quinto día hábil anterior a la apertura, y será resuelta a exclusivo juicio de la Administración.   </w:t>
      </w:r>
    </w:p>
    <w:p w14:paraId="13A0F9A2" w14:textId="77777777" w:rsidR="00EF44B2" w:rsidRPr="00B60397" w:rsidRDefault="00EF44B2" w:rsidP="00B60397">
      <w:pPr>
        <w:tabs>
          <w:tab w:val="left" w:pos="709"/>
          <w:tab w:val="left" w:pos="1418"/>
        </w:tabs>
        <w:ind w:right="-29"/>
        <w:jc w:val="both"/>
        <w:rPr>
          <w:rFonts w:ascii="Arial" w:hAnsi="Arial" w:cs="Arial"/>
          <w:sz w:val="24"/>
          <w:szCs w:val="24"/>
        </w:rPr>
      </w:pPr>
    </w:p>
    <w:p w14:paraId="6996499C" w14:textId="63FD6F4D" w:rsidR="00874155" w:rsidRPr="006268F7" w:rsidRDefault="00EF44B2" w:rsidP="00EF44B2">
      <w:pPr>
        <w:tabs>
          <w:tab w:val="left" w:pos="851"/>
          <w:tab w:val="left" w:pos="1418"/>
        </w:tabs>
        <w:ind w:left="851" w:right="-29" w:hanging="851"/>
        <w:jc w:val="both"/>
        <w:rPr>
          <w:rFonts w:ascii="Arial" w:hAnsi="Arial" w:cs="Arial"/>
          <w:sz w:val="24"/>
          <w:szCs w:val="24"/>
        </w:rPr>
      </w:pPr>
      <w:r w:rsidRPr="006268F7">
        <w:rPr>
          <w:rFonts w:ascii="Arial" w:hAnsi="Arial" w:cs="Arial"/>
          <w:b/>
          <w:bCs/>
          <w:sz w:val="24"/>
          <w:szCs w:val="24"/>
        </w:rPr>
        <w:t>1</w:t>
      </w:r>
      <w:r w:rsidR="00874155" w:rsidRPr="006268F7">
        <w:rPr>
          <w:rFonts w:ascii="Arial" w:hAnsi="Arial" w:cs="Arial"/>
          <w:b/>
          <w:bCs/>
          <w:sz w:val="24"/>
          <w:szCs w:val="24"/>
        </w:rPr>
        <w:t>1</w:t>
      </w:r>
      <w:r w:rsidRPr="006268F7">
        <w:rPr>
          <w:rFonts w:ascii="Arial" w:hAnsi="Arial" w:cs="Arial"/>
          <w:b/>
          <w:bCs/>
          <w:sz w:val="24"/>
          <w:szCs w:val="24"/>
        </w:rPr>
        <w:t>.</w:t>
      </w:r>
      <w:r w:rsidR="00874155" w:rsidRPr="006268F7">
        <w:rPr>
          <w:rFonts w:ascii="Arial" w:hAnsi="Arial" w:cs="Arial"/>
          <w:b/>
          <w:bCs/>
          <w:sz w:val="24"/>
          <w:szCs w:val="24"/>
        </w:rPr>
        <w:tab/>
        <w:t>Forma de presentación de las ofertas</w:t>
      </w:r>
    </w:p>
    <w:p w14:paraId="6CA82707" w14:textId="54F6B439" w:rsidR="007F5681" w:rsidRPr="006268F7" w:rsidRDefault="00A729FB" w:rsidP="00EF44B2">
      <w:pPr>
        <w:tabs>
          <w:tab w:val="left" w:pos="851"/>
        </w:tabs>
        <w:ind w:right="-29"/>
        <w:jc w:val="both"/>
        <w:rPr>
          <w:rFonts w:ascii="Arial" w:hAnsi="Arial" w:cs="Arial"/>
          <w:sz w:val="24"/>
          <w:szCs w:val="24"/>
        </w:rPr>
      </w:pPr>
      <w:r w:rsidRPr="006268F7">
        <w:rPr>
          <w:rFonts w:ascii="Arial" w:hAnsi="Arial" w:cs="Arial"/>
          <w:sz w:val="24"/>
          <w:szCs w:val="24"/>
        </w:rPr>
        <w:t>1</w:t>
      </w:r>
      <w:r w:rsidR="00EF44B2" w:rsidRPr="006268F7">
        <w:rPr>
          <w:rFonts w:ascii="Arial" w:hAnsi="Arial" w:cs="Arial"/>
          <w:sz w:val="24"/>
          <w:szCs w:val="24"/>
        </w:rPr>
        <w:t>1</w:t>
      </w:r>
      <w:r w:rsidRPr="006268F7">
        <w:rPr>
          <w:rFonts w:ascii="Arial" w:hAnsi="Arial" w:cs="Arial"/>
          <w:sz w:val="24"/>
          <w:szCs w:val="24"/>
        </w:rPr>
        <w:t>.1</w:t>
      </w:r>
      <w:r w:rsidR="00EF44B2" w:rsidRPr="006268F7">
        <w:rPr>
          <w:rFonts w:ascii="Arial" w:hAnsi="Arial" w:cs="Arial"/>
          <w:sz w:val="24"/>
          <w:szCs w:val="24"/>
        </w:rPr>
        <w:tab/>
      </w:r>
      <w:r w:rsidR="007F5681" w:rsidRPr="006268F7">
        <w:rPr>
          <w:rFonts w:ascii="Arial" w:hAnsi="Arial" w:cs="Arial"/>
          <w:sz w:val="24"/>
          <w:szCs w:val="24"/>
        </w:rPr>
        <w:t>Se presentará una única propuesta por oferente. Las propuestas</w:t>
      </w:r>
      <w:r w:rsidRPr="006268F7">
        <w:rPr>
          <w:rFonts w:ascii="Arial" w:hAnsi="Arial" w:cs="Arial"/>
          <w:sz w:val="24"/>
          <w:szCs w:val="24"/>
        </w:rPr>
        <w:t>, redactadas en idioma español,</w:t>
      </w:r>
      <w:r w:rsidR="007F5681" w:rsidRPr="006268F7">
        <w:rPr>
          <w:rFonts w:ascii="Arial" w:hAnsi="Arial" w:cs="Arial"/>
          <w:sz w:val="24"/>
          <w:szCs w:val="24"/>
        </w:rPr>
        <w:t xml:space="preserve"> deberán ser fácilmente legibles y las enmiendas, interlineados y tachaduras salvadas en forma. Toda cláusula imprecisa, ambigua, contradictoria u obscura, a criterio de </w:t>
      </w:r>
      <w:smartTag w:uri="urn:schemas-microsoft-com:office:smarttags" w:element="PersonName">
        <w:smartTagPr>
          <w:attr w:name="ProductID" w:val="la Administraci￳n"/>
        </w:smartTagPr>
        <w:r w:rsidR="007F5681" w:rsidRPr="006268F7">
          <w:rPr>
            <w:rFonts w:ascii="Arial" w:hAnsi="Arial" w:cs="Arial"/>
            <w:sz w:val="24"/>
            <w:szCs w:val="24"/>
          </w:rPr>
          <w:t>la Administración</w:t>
        </w:r>
      </w:smartTag>
      <w:r w:rsidR="007F5681" w:rsidRPr="006268F7">
        <w:rPr>
          <w:rFonts w:ascii="Arial" w:hAnsi="Arial" w:cs="Arial"/>
          <w:sz w:val="24"/>
          <w:szCs w:val="24"/>
        </w:rPr>
        <w:t xml:space="preserve">, se interpretará en el sentido más favorable a ésta. La primera hoja de la propuesta deberá expresar en forma sucinta el monto de la oferta. </w:t>
      </w:r>
    </w:p>
    <w:p w14:paraId="09EE241E" w14:textId="77777777" w:rsidR="007F5681" w:rsidRPr="006268F7" w:rsidRDefault="007F5681" w:rsidP="007F5681">
      <w:pPr>
        <w:tabs>
          <w:tab w:val="left" w:pos="1418"/>
        </w:tabs>
        <w:ind w:right="-29"/>
        <w:jc w:val="both"/>
        <w:rPr>
          <w:rFonts w:ascii="Arial" w:hAnsi="Arial" w:cs="Arial"/>
          <w:sz w:val="24"/>
          <w:szCs w:val="24"/>
        </w:rPr>
      </w:pPr>
      <w:r w:rsidRPr="006268F7">
        <w:rPr>
          <w:rFonts w:ascii="Arial" w:hAnsi="Arial" w:cs="Arial"/>
          <w:sz w:val="24"/>
          <w:szCs w:val="24"/>
        </w:rPr>
        <w:t>Su texto se ajustará al siguiente modelo:</w:t>
      </w:r>
    </w:p>
    <w:p w14:paraId="7779D55A" w14:textId="77777777" w:rsidR="007F5681" w:rsidRPr="006268F7" w:rsidRDefault="007F5681" w:rsidP="007F5681">
      <w:pPr>
        <w:tabs>
          <w:tab w:val="left" w:pos="1418"/>
        </w:tabs>
        <w:ind w:right="-29"/>
        <w:jc w:val="both"/>
        <w:rPr>
          <w:rFonts w:ascii="Arial" w:hAnsi="Arial" w:cs="Arial"/>
          <w:sz w:val="24"/>
          <w:szCs w:val="24"/>
        </w:rPr>
      </w:pPr>
      <w:r w:rsidRPr="006268F7">
        <w:rPr>
          <w:rFonts w:ascii="Arial" w:hAnsi="Arial" w:cs="Arial"/>
          <w:sz w:val="24"/>
          <w:szCs w:val="24"/>
        </w:rPr>
        <w:t>Montevideo, ... de ........... de 20__</w:t>
      </w:r>
    </w:p>
    <w:p w14:paraId="1E59CFC9" w14:textId="77777777" w:rsidR="005653E3" w:rsidRDefault="007F5681" w:rsidP="007F5681">
      <w:pPr>
        <w:tabs>
          <w:tab w:val="left" w:pos="1418"/>
        </w:tabs>
        <w:ind w:right="-29"/>
        <w:jc w:val="both"/>
        <w:rPr>
          <w:rFonts w:ascii="Arial" w:hAnsi="Arial" w:cs="Arial"/>
          <w:sz w:val="24"/>
          <w:szCs w:val="24"/>
        </w:rPr>
      </w:pPr>
      <w:r w:rsidRPr="006268F7">
        <w:rPr>
          <w:rFonts w:ascii="Arial" w:hAnsi="Arial" w:cs="Arial"/>
          <w:sz w:val="24"/>
          <w:szCs w:val="24"/>
        </w:rPr>
        <w:t>Sr</w:t>
      </w:r>
      <w:r w:rsidR="005653E3">
        <w:rPr>
          <w:rFonts w:ascii="Arial" w:hAnsi="Arial" w:cs="Arial"/>
          <w:sz w:val="24"/>
          <w:szCs w:val="24"/>
        </w:rPr>
        <w:t>. Director Nacional de Vialidad</w:t>
      </w:r>
    </w:p>
    <w:p w14:paraId="37F5F4FA" w14:textId="60081484" w:rsidR="00EF44B2" w:rsidRPr="005653E3" w:rsidRDefault="007F5681" w:rsidP="007F5681">
      <w:pPr>
        <w:tabs>
          <w:tab w:val="left" w:pos="1418"/>
        </w:tabs>
        <w:ind w:right="-29"/>
        <w:jc w:val="both"/>
        <w:rPr>
          <w:rFonts w:ascii="Arial" w:hAnsi="Arial" w:cs="Arial"/>
          <w:sz w:val="24"/>
          <w:szCs w:val="24"/>
        </w:rPr>
      </w:pPr>
      <w:r w:rsidRPr="00404847">
        <w:rPr>
          <w:rFonts w:ascii="Arial" w:hAnsi="Arial" w:cs="Arial"/>
          <w:i/>
          <w:sz w:val="24"/>
          <w:szCs w:val="24"/>
        </w:rPr>
        <w:t xml:space="preserve">... que suscribe, domiciliado a los efectos legales en la calle ... Nº ... de la ciudad de ..., se compromete, sometiéndose a las Leyes y Tribunales del país, con exclusión de todo otro recurso, a ejecutar la totalidad del contrato </w:t>
      </w:r>
      <w:r w:rsidRPr="00404847">
        <w:rPr>
          <w:rFonts w:ascii="Arial" w:hAnsi="Arial" w:cs="Arial"/>
          <w:sz w:val="24"/>
          <w:szCs w:val="24"/>
        </w:rPr>
        <w:t xml:space="preserve">para </w:t>
      </w:r>
      <w:r w:rsidR="00FC717B" w:rsidRPr="00404847">
        <w:rPr>
          <w:rFonts w:ascii="Arial" w:hAnsi="Arial" w:cs="Arial"/>
          <w:sz w:val="24"/>
          <w:szCs w:val="24"/>
        </w:rPr>
        <w:t>el</w:t>
      </w:r>
      <w:r w:rsidR="00FC717B" w:rsidRPr="00404847">
        <w:rPr>
          <w:rFonts w:ascii="Arial" w:hAnsi="Arial" w:cs="Arial"/>
          <w:i/>
          <w:sz w:val="24"/>
          <w:szCs w:val="24"/>
        </w:rPr>
        <w:t xml:space="preserve"> Monitoreo de emisión sonora en fase operativa de los proyectos </w:t>
      </w:r>
      <w:r w:rsidR="00FC717B" w:rsidRPr="00404847">
        <w:rPr>
          <w:rFonts w:ascii="Arial" w:hAnsi="Arial" w:cs="Arial"/>
          <w:i/>
          <w:sz w:val="24"/>
          <w:szCs w:val="24"/>
          <w:lang w:val="es-ES"/>
        </w:rPr>
        <w:t xml:space="preserve">“Nuevo puente sobre el río Negro, conexión en la ruta 43 y camino a la balsa Picada de Oribe”, y “Bypass Centenario y nuevo puente sobre el río Negro, </w:t>
      </w:r>
      <w:r w:rsidRPr="00404847">
        <w:rPr>
          <w:rFonts w:ascii="Arial" w:hAnsi="Arial" w:cs="Arial"/>
          <w:i/>
          <w:sz w:val="24"/>
          <w:szCs w:val="24"/>
        </w:rPr>
        <w:lastRenderedPageBreak/>
        <w:t>de acuerdo con las Especificaciones y Pliegos correspondientes, por los siguientes precios unitarios (indicar precios con letras y números por cada uno de</w:t>
      </w:r>
      <w:r w:rsidRPr="006268F7">
        <w:rPr>
          <w:rFonts w:ascii="Arial" w:hAnsi="Arial" w:cs="Arial"/>
          <w:i/>
          <w:sz w:val="24"/>
          <w:szCs w:val="24"/>
        </w:rPr>
        <w:t xml:space="preserve"> los rubros indicados en el Cuadro) por lo que resulta un total que aparece en el cuadro resumen que se adjunta. </w:t>
      </w:r>
    </w:p>
    <w:p w14:paraId="0E4D903C" w14:textId="71C3EDD7" w:rsidR="007F5681" w:rsidRPr="006268F7" w:rsidRDefault="007F5681" w:rsidP="007F5681">
      <w:pPr>
        <w:tabs>
          <w:tab w:val="left" w:pos="1418"/>
        </w:tabs>
        <w:ind w:right="-29"/>
        <w:jc w:val="both"/>
        <w:rPr>
          <w:rFonts w:ascii="Arial" w:hAnsi="Arial" w:cs="Arial"/>
          <w:i/>
          <w:sz w:val="24"/>
          <w:szCs w:val="24"/>
        </w:rPr>
      </w:pPr>
      <w:r w:rsidRPr="006268F7">
        <w:rPr>
          <w:rFonts w:ascii="Arial" w:hAnsi="Arial" w:cs="Arial"/>
          <w:i/>
          <w:sz w:val="24"/>
          <w:szCs w:val="24"/>
        </w:rPr>
        <w:t>Se adjunta además toda la información solicitada por el PEP</w:t>
      </w:r>
    </w:p>
    <w:p w14:paraId="047131B3" w14:textId="77777777" w:rsidR="006268F7" w:rsidRDefault="006268F7" w:rsidP="00874155">
      <w:pPr>
        <w:tabs>
          <w:tab w:val="left" w:pos="709"/>
          <w:tab w:val="left" w:pos="1418"/>
        </w:tabs>
        <w:ind w:left="709" w:right="-29" w:hanging="709"/>
        <w:jc w:val="both"/>
        <w:outlineLvl w:val="0"/>
        <w:rPr>
          <w:rFonts w:ascii="Arial" w:hAnsi="Arial" w:cs="Arial"/>
          <w:b/>
          <w:bCs/>
          <w:sz w:val="24"/>
          <w:szCs w:val="24"/>
        </w:rPr>
      </w:pPr>
    </w:p>
    <w:p w14:paraId="6260DA20" w14:textId="4202E753" w:rsidR="00874155" w:rsidRPr="00404847" w:rsidRDefault="00874155" w:rsidP="00874155">
      <w:pPr>
        <w:tabs>
          <w:tab w:val="left" w:pos="709"/>
          <w:tab w:val="left" w:pos="1418"/>
        </w:tabs>
        <w:ind w:left="709" w:right="-29" w:hanging="709"/>
        <w:jc w:val="both"/>
        <w:outlineLvl w:val="0"/>
        <w:rPr>
          <w:rFonts w:ascii="Arial" w:hAnsi="Arial" w:cs="Arial"/>
          <w:b/>
          <w:bCs/>
          <w:sz w:val="24"/>
          <w:szCs w:val="24"/>
        </w:rPr>
      </w:pPr>
      <w:r w:rsidRPr="00404847">
        <w:rPr>
          <w:rFonts w:ascii="Arial" w:hAnsi="Arial" w:cs="Arial"/>
          <w:b/>
          <w:bCs/>
          <w:sz w:val="24"/>
          <w:szCs w:val="24"/>
        </w:rPr>
        <w:t xml:space="preserve">Antecedentes </w:t>
      </w:r>
    </w:p>
    <w:p w14:paraId="389CEEC4" w14:textId="699E2976" w:rsidR="00874155" w:rsidRPr="00404847" w:rsidRDefault="00874155" w:rsidP="00874155">
      <w:pPr>
        <w:ind w:right="-29"/>
        <w:jc w:val="both"/>
        <w:rPr>
          <w:rFonts w:ascii="Arial" w:hAnsi="Arial" w:cs="Arial"/>
          <w:sz w:val="24"/>
          <w:szCs w:val="24"/>
        </w:rPr>
      </w:pPr>
      <w:r w:rsidRPr="00404847">
        <w:rPr>
          <w:rFonts w:ascii="Arial" w:hAnsi="Arial" w:cs="Arial"/>
          <w:sz w:val="24"/>
          <w:szCs w:val="24"/>
        </w:rPr>
        <w:t xml:space="preserve">Se detallará sólo los trabajos realizados por el Licitante relacionados o conexos con los objetivos específicos establecidos en los Términos de Referencia y finalizados en los últimos </w:t>
      </w:r>
      <w:r w:rsidR="00404847" w:rsidRPr="00404847">
        <w:rPr>
          <w:rFonts w:ascii="Arial" w:hAnsi="Arial" w:cs="Arial"/>
          <w:sz w:val="24"/>
          <w:szCs w:val="24"/>
        </w:rPr>
        <w:t>3</w:t>
      </w:r>
      <w:r w:rsidRPr="00404847">
        <w:rPr>
          <w:rFonts w:ascii="Arial" w:hAnsi="Arial" w:cs="Arial"/>
          <w:sz w:val="24"/>
          <w:szCs w:val="24"/>
        </w:rPr>
        <w:t xml:space="preserve"> años, de acuerdo al modelo del apéndice </w:t>
      </w:r>
      <w:r w:rsidR="00F0230B">
        <w:rPr>
          <w:rFonts w:ascii="Arial" w:hAnsi="Arial" w:cs="Arial"/>
          <w:sz w:val="24"/>
          <w:szCs w:val="24"/>
        </w:rPr>
        <w:t>2</w:t>
      </w:r>
      <w:r w:rsidRPr="00404847">
        <w:rPr>
          <w:rFonts w:ascii="Arial" w:hAnsi="Arial" w:cs="Arial"/>
          <w:sz w:val="24"/>
          <w:szCs w:val="24"/>
        </w:rPr>
        <w:t xml:space="preserve">. </w:t>
      </w:r>
    </w:p>
    <w:p w14:paraId="7780B9AE"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Se detallará para cada estudio realizado los datos siguientes:</w:t>
      </w:r>
    </w:p>
    <w:p w14:paraId="2060384E"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Nombre del estudio o trabajo.</w:t>
      </w:r>
    </w:p>
    <w:p w14:paraId="265CD7FD"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Entidad contratante y contacto para verificación.</w:t>
      </w:r>
    </w:p>
    <w:p w14:paraId="52D6BB9B"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Breve descripción del objeto y su alcance.</w:t>
      </w:r>
    </w:p>
    <w:p w14:paraId="12E81A14"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Duración del trabajo y monto del contrato.</w:t>
      </w:r>
    </w:p>
    <w:p w14:paraId="6D3D32E6"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En caso de haberse realizado el trabajo en asociación con otras consultoras, indicar la conformación del grupo y el porcentaje y tipo de participación del Licitante en la totalidad del trabajo.</w:t>
      </w:r>
    </w:p>
    <w:p w14:paraId="5FD6A640" w14:textId="77777777" w:rsidR="00874155" w:rsidRPr="00404847" w:rsidRDefault="00874155" w:rsidP="00874155">
      <w:pPr>
        <w:ind w:right="-29"/>
        <w:jc w:val="both"/>
        <w:rPr>
          <w:rFonts w:ascii="Arial" w:hAnsi="Arial" w:cs="Arial"/>
          <w:sz w:val="24"/>
          <w:szCs w:val="24"/>
        </w:rPr>
      </w:pPr>
      <w:r w:rsidRPr="00404847">
        <w:rPr>
          <w:rFonts w:ascii="Arial" w:hAnsi="Arial" w:cs="Arial"/>
          <w:sz w:val="24"/>
          <w:szCs w:val="24"/>
        </w:rPr>
        <w:t>Aval del contratante de haber cumplido en tiempo y forma con el contrato.</w:t>
      </w:r>
    </w:p>
    <w:p w14:paraId="60E4DCE5" w14:textId="77777777" w:rsidR="006268F7" w:rsidRPr="00FC717B" w:rsidRDefault="006268F7" w:rsidP="00A729FB">
      <w:pPr>
        <w:tabs>
          <w:tab w:val="left" w:pos="709"/>
        </w:tabs>
        <w:ind w:right="-29"/>
        <w:jc w:val="both"/>
        <w:rPr>
          <w:rFonts w:ascii="Arial" w:hAnsi="Arial" w:cs="Arial"/>
          <w:b/>
          <w:bCs/>
          <w:sz w:val="24"/>
          <w:szCs w:val="24"/>
          <w:highlight w:val="green"/>
        </w:rPr>
      </w:pPr>
    </w:p>
    <w:p w14:paraId="5D077981" w14:textId="1247D8EC" w:rsidR="00874155" w:rsidRPr="00FA3F40" w:rsidRDefault="00874155" w:rsidP="00A729FB">
      <w:pPr>
        <w:tabs>
          <w:tab w:val="left" w:pos="709"/>
        </w:tabs>
        <w:ind w:right="-29"/>
        <w:jc w:val="both"/>
        <w:rPr>
          <w:rFonts w:ascii="Arial" w:hAnsi="Arial" w:cs="Arial"/>
          <w:b/>
          <w:bCs/>
          <w:sz w:val="24"/>
          <w:szCs w:val="24"/>
        </w:rPr>
      </w:pPr>
      <w:r w:rsidRPr="00FA3F40">
        <w:rPr>
          <w:rFonts w:ascii="Arial" w:hAnsi="Arial" w:cs="Arial"/>
          <w:b/>
          <w:bCs/>
          <w:sz w:val="24"/>
          <w:szCs w:val="24"/>
        </w:rPr>
        <w:t>Equipo técnico propuesto</w:t>
      </w:r>
    </w:p>
    <w:p w14:paraId="3E761A68" w14:textId="77777777" w:rsidR="005653E3" w:rsidRPr="00FA3F40" w:rsidRDefault="00874155" w:rsidP="00874155">
      <w:pPr>
        <w:ind w:right="-29"/>
        <w:jc w:val="both"/>
        <w:rPr>
          <w:rFonts w:ascii="Arial" w:hAnsi="Arial" w:cs="Arial"/>
          <w:sz w:val="24"/>
          <w:szCs w:val="24"/>
        </w:rPr>
      </w:pPr>
      <w:r w:rsidRPr="00FA3F40">
        <w:rPr>
          <w:rFonts w:ascii="Arial" w:hAnsi="Arial" w:cs="Arial"/>
          <w:sz w:val="24"/>
          <w:szCs w:val="24"/>
        </w:rPr>
        <w:t>Deberá detallarse:</w:t>
      </w:r>
    </w:p>
    <w:p w14:paraId="13E2366D" w14:textId="1ADD7FA2" w:rsidR="00874155" w:rsidRPr="00FA3F40" w:rsidRDefault="00874155" w:rsidP="00874155">
      <w:pPr>
        <w:ind w:right="-29"/>
        <w:jc w:val="both"/>
        <w:rPr>
          <w:rFonts w:ascii="Arial" w:hAnsi="Arial" w:cs="Arial"/>
          <w:sz w:val="24"/>
          <w:szCs w:val="24"/>
        </w:rPr>
      </w:pPr>
      <w:r w:rsidRPr="00FA3F40">
        <w:rPr>
          <w:rFonts w:ascii="Arial" w:hAnsi="Arial" w:cs="Arial"/>
          <w:sz w:val="24"/>
          <w:szCs w:val="24"/>
        </w:rPr>
        <w:t xml:space="preserve">Nómina de los técnicos propuestos, indicando: nombre y apellido, especialidad asignada, titulo, discriminando el </w:t>
      </w:r>
      <w:r w:rsidRPr="00FA3F40">
        <w:rPr>
          <w:rFonts w:ascii="Arial" w:hAnsi="Arial" w:cs="Arial"/>
          <w:sz w:val="24"/>
          <w:szCs w:val="24"/>
        </w:rPr>
        <w:lastRenderedPageBreak/>
        <w:t>personal que forma parte del equipo permanente estable del Licitante y aquel a contratar especialmente para este trabajo.</w:t>
      </w:r>
    </w:p>
    <w:p w14:paraId="684EB35D" w14:textId="4BD32603" w:rsidR="00874155" w:rsidRPr="00FA3F40" w:rsidRDefault="00874155" w:rsidP="00874155">
      <w:pPr>
        <w:ind w:right="-29"/>
        <w:jc w:val="both"/>
        <w:rPr>
          <w:rFonts w:ascii="Arial" w:hAnsi="Arial" w:cs="Arial"/>
          <w:sz w:val="24"/>
          <w:szCs w:val="24"/>
        </w:rPr>
      </w:pPr>
      <w:r w:rsidRPr="00FA3F40">
        <w:rPr>
          <w:rFonts w:ascii="Arial" w:hAnsi="Arial" w:cs="Arial"/>
          <w:sz w:val="24"/>
          <w:szCs w:val="24"/>
        </w:rPr>
        <w:t xml:space="preserve">A tales efectos se utilizará el modelo que se presenta en el apéndice </w:t>
      </w:r>
      <w:r w:rsidR="00F0230B">
        <w:rPr>
          <w:rFonts w:ascii="Arial" w:hAnsi="Arial" w:cs="Arial"/>
          <w:sz w:val="24"/>
          <w:szCs w:val="24"/>
        </w:rPr>
        <w:t>3</w:t>
      </w:r>
      <w:r w:rsidRPr="00FA3F40">
        <w:rPr>
          <w:rFonts w:ascii="Arial" w:hAnsi="Arial" w:cs="Arial"/>
          <w:sz w:val="24"/>
          <w:szCs w:val="24"/>
        </w:rPr>
        <w:t>.</w:t>
      </w:r>
    </w:p>
    <w:p w14:paraId="2E43D75E" w14:textId="77777777" w:rsidR="00874155" w:rsidRPr="00FA3F40" w:rsidRDefault="00874155" w:rsidP="00874155">
      <w:pPr>
        <w:ind w:right="-29"/>
        <w:jc w:val="both"/>
        <w:rPr>
          <w:rFonts w:ascii="Arial" w:hAnsi="Arial" w:cs="Arial"/>
          <w:sz w:val="24"/>
          <w:szCs w:val="24"/>
        </w:rPr>
      </w:pPr>
      <w:r w:rsidRPr="00FA3F40">
        <w:rPr>
          <w:rFonts w:ascii="Arial" w:hAnsi="Arial" w:cs="Arial"/>
          <w:sz w:val="24"/>
          <w:szCs w:val="24"/>
        </w:rPr>
        <w:t>Curriculum vitae de los técnicos propuestos, con los antecedentes en trabajos similares o relacionados con los que se proyecta asignar, no superar el límite de 5 páginas por Curriculum.</w:t>
      </w:r>
    </w:p>
    <w:p w14:paraId="7BAA1027" w14:textId="77777777" w:rsidR="00874155" w:rsidRPr="00FA3F40" w:rsidRDefault="00874155" w:rsidP="00874155">
      <w:pPr>
        <w:ind w:right="-29"/>
        <w:jc w:val="both"/>
        <w:rPr>
          <w:rFonts w:ascii="Arial" w:hAnsi="Arial" w:cs="Arial"/>
          <w:sz w:val="24"/>
          <w:szCs w:val="24"/>
        </w:rPr>
      </w:pPr>
      <w:r w:rsidRPr="00FA3F40">
        <w:rPr>
          <w:rFonts w:ascii="Arial" w:hAnsi="Arial" w:cs="Arial"/>
          <w:sz w:val="24"/>
          <w:szCs w:val="24"/>
        </w:rPr>
        <w:t>Declaración de otras eventuales actividades que cada técnico tenga a su cargo en la actualidad y en el plazo previsto de realización, a consecuencia de otros estudios o funciones estables en la órbita pública o privada.</w:t>
      </w:r>
    </w:p>
    <w:p w14:paraId="463AB4A9" w14:textId="77777777" w:rsidR="00874155" w:rsidRPr="00FA3F40" w:rsidRDefault="00874155" w:rsidP="00874155">
      <w:pPr>
        <w:ind w:right="-29"/>
        <w:jc w:val="both"/>
        <w:rPr>
          <w:rFonts w:ascii="Arial" w:hAnsi="Arial" w:cs="Arial"/>
          <w:sz w:val="24"/>
          <w:szCs w:val="24"/>
        </w:rPr>
      </w:pPr>
      <w:r w:rsidRPr="00FA3F40">
        <w:rPr>
          <w:rFonts w:ascii="Arial" w:hAnsi="Arial" w:cs="Arial"/>
          <w:sz w:val="24"/>
          <w:szCs w:val="24"/>
        </w:rPr>
        <w:t>Compromisos de trabajo de los técnicos para con el Licitante en caso de serle adjudicado el contrato, en las condiciones de asignación de tareas y dedicación ofertadas.</w:t>
      </w:r>
    </w:p>
    <w:p w14:paraId="5531810C" w14:textId="715D309B" w:rsidR="00874155" w:rsidRPr="00FA3F40" w:rsidRDefault="00874155" w:rsidP="00874155">
      <w:pPr>
        <w:ind w:right="-29"/>
        <w:jc w:val="both"/>
        <w:rPr>
          <w:rFonts w:ascii="Arial" w:hAnsi="Arial" w:cs="Arial"/>
          <w:sz w:val="24"/>
          <w:szCs w:val="24"/>
        </w:rPr>
      </w:pPr>
      <w:r w:rsidRPr="00FA3F40">
        <w:rPr>
          <w:rFonts w:ascii="Arial" w:hAnsi="Arial" w:cs="Arial"/>
          <w:sz w:val="24"/>
          <w:szCs w:val="24"/>
        </w:rPr>
        <w:t>La constatación, en la instancia que corresponda, de declaración incompleta, incompatible o inexacta, podrá dar lugar a descalificación de la oferta o rechazo de la misma, así como a rescisión del contrato, en su caso.</w:t>
      </w:r>
    </w:p>
    <w:p w14:paraId="4E538899" w14:textId="695999D8" w:rsidR="00874155" w:rsidRPr="00FA3F40" w:rsidRDefault="00874155" w:rsidP="00874155">
      <w:pPr>
        <w:tabs>
          <w:tab w:val="left" w:pos="709"/>
          <w:tab w:val="left" w:pos="1418"/>
        </w:tabs>
        <w:ind w:left="709" w:right="-29" w:hanging="709"/>
        <w:jc w:val="both"/>
        <w:outlineLvl w:val="0"/>
        <w:rPr>
          <w:rFonts w:ascii="Arial" w:hAnsi="Arial" w:cs="Arial"/>
          <w:b/>
          <w:bCs/>
          <w:sz w:val="24"/>
          <w:szCs w:val="24"/>
        </w:rPr>
      </w:pPr>
      <w:r w:rsidRPr="00FA3F40">
        <w:rPr>
          <w:rFonts w:ascii="Arial" w:hAnsi="Arial" w:cs="Arial"/>
          <w:b/>
          <w:bCs/>
          <w:sz w:val="24"/>
          <w:szCs w:val="24"/>
        </w:rPr>
        <w:t>Metodología</w:t>
      </w:r>
    </w:p>
    <w:p w14:paraId="75AC45F9" w14:textId="6F38A6D2" w:rsidR="00874155" w:rsidRPr="00FA3F40" w:rsidRDefault="00874155" w:rsidP="00874155">
      <w:pPr>
        <w:ind w:right="-29"/>
        <w:jc w:val="both"/>
        <w:rPr>
          <w:rFonts w:ascii="Arial" w:hAnsi="Arial" w:cs="Arial"/>
          <w:sz w:val="24"/>
          <w:szCs w:val="24"/>
        </w:rPr>
      </w:pPr>
      <w:r w:rsidRPr="00FA3F40">
        <w:rPr>
          <w:rFonts w:ascii="Arial" w:hAnsi="Arial" w:cs="Arial"/>
          <w:sz w:val="24"/>
          <w:szCs w:val="24"/>
        </w:rPr>
        <w:t>El Licitante deberá incluir en la propuesta una descripción de su visión general del trabajo a realizar.</w:t>
      </w:r>
    </w:p>
    <w:p w14:paraId="6D054CFA" w14:textId="77777777" w:rsidR="00874155" w:rsidRPr="00FA3F40" w:rsidRDefault="00874155" w:rsidP="00874155">
      <w:pPr>
        <w:ind w:right="-29"/>
        <w:jc w:val="both"/>
        <w:rPr>
          <w:rFonts w:ascii="Arial" w:hAnsi="Arial" w:cs="Arial"/>
          <w:sz w:val="24"/>
          <w:szCs w:val="24"/>
        </w:rPr>
      </w:pPr>
      <w:r w:rsidRPr="00FA3F40">
        <w:rPr>
          <w:rFonts w:ascii="Arial" w:hAnsi="Arial" w:cs="Arial"/>
          <w:sz w:val="24"/>
          <w:szCs w:val="24"/>
        </w:rPr>
        <w:t>Podrá asimismo sugerir modificaciones o ampliaciones a los Términos de Referencia, en cuanto al alcance de la consultoría, si a su juicio tales cambios debidamente justificados, permiten un mejor desarrollo de los trabajos, facilitando el logro de los objetivos.</w:t>
      </w:r>
    </w:p>
    <w:p w14:paraId="2E57B5B0" w14:textId="77777777" w:rsidR="00874155" w:rsidRPr="00FA3F40" w:rsidRDefault="00874155" w:rsidP="00874155">
      <w:pPr>
        <w:tabs>
          <w:tab w:val="left" w:pos="709"/>
        </w:tabs>
        <w:ind w:left="709" w:right="-29"/>
        <w:jc w:val="both"/>
        <w:rPr>
          <w:rFonts w:ascii="Arial" w:hAnsi="Arial" w:cs="Arial"/>
          <w:sz w:val="24"/>
          <w:szCs w:val="24"/>
        </w:rPr>
      </w:pPr>
      <w:r w:rsidRPr="00FA3F40">
        <w:rPr>
          <w:rFonts w:ascii="Arial" w:hAnsi="Arial" w:cs="Arial"/>
          <w:sz w:val="24"/>
          <w:szCs w:val="24"/>
        </w:rPr>
        <w:tab/>
      </w:r>
      <w:r w:rsidRPr="00FA3F40">
        <w:rPr>
          <w:rFonts w:ascii="Arial" w:hAnsi="Arial" w:cs="Arial"/>
          <w:sz w:val="24"/>
          <w:szCs w:val="24"/>
        </w:rPr>
        <w:tab/>
      </w:r>
    </w:p>
    <w:p w14:paraId="75E1FDC5" w14:textId="2D6FD195" w:rsidR="00874155" w:rsidRPr="00FA3F40" w:rsidRDefault="00874155" w:rsidP="00874155">
      <w:pPr>
        <w:tabs>
          <w:tab w:val="left" w:pos="709"/>
          <w:tab w:val="left" w:pos="1418"/>
        </w:tabs>
        <w:ind w:left="709" w:right="-29" w:hanging="709"/>
        <w:jc w:val="both"/>
        <w:outlineLvl w:val="0"/>
        <w:rPr>
          <w:rFonts w:ascii="Arial" w:hAnsi="Arial" w:cs="Arial"/>
          <w:b/>
          <w:bCs/>
          <w:sz w:val="24"/>
          <w:szCs w:val="24"/>
        </w:rPr>
      </w:pPr>
      <w:r w:rsidRPr="00FA3F40">
        <w:rPr>
          <w:rFonts w:ascii="Arial" w:hAnsi="Arial" w:cs="Arial"/>
          <w:b/>
          <w:bCs/>
          <w:sz w:val="24"/>
          <w:szCs w:val="24"/>
        </w:rPr>
        <w:t xml:space="preserve">Plan de trabajo </w:t>
      </w:r>
    </w:p>
    <w:p w14:paraId="79D170CA" w14:textId="77777777" w:rsidR="00874155" w:rsidRPr="00FA3F40" w:rsidRDefault="00874155" w:rsidP="00874155">
      <w:pPr>
        <w:ind w:right="-29"/>
        <w:jc w:val="both"/>
        <w:rPr>
          <w:rFonts w:ascii="Arial" w:hAnsi="Arial" w:cs="Arial"/>
          <w:sz w:val="24"/>
          <w:szCs w:val="24"/>
        </w:rPr>
      </w:pPr>
      <w:r w:rsidRPr="00FA3F40">
        <w:rPr>
          <w:rFonts w:ascii="Arial" w:hAnsi="Arial" w:cs="Arial"/>
          <w:sz w:val="24"/>
          <w:szCs w:val="24"/>
        </w:rPr>
        <w:lastRenderedPageBreak/>
        <w:t>El plan de trabajo deberá incluir la correlación de las correspondientes tareas para los objetivos específicos de los Términos de Referencia, y la asignación de técnicos que considere oportuno a cada una de ellas con definición del tiempo previsto para cada técnico expresado en días - hombre de 8 horas.</w:t>
      </w:r>
    </w:p>
    <w:p w14:paraId="72E0E9E5" w14:textId="77777777" w:rsidR="00874155" w:rsidRPr="00FA3F40" w:rsidRDefault="00874155" w:rsidP="00874155">
      <w:pPr>
        <w:tabs>
          <w:tab w:val="left" w:pos="709"/>
        </w:tabs>
        <w:ind w:left="709" w:right="-29"/>
        <w:jc w:val="both"/>
        <w:rPr>
          <w:rFonts w:ascii="Arial" w:hAnsi="Arial" w:cs="Arial"/>
          <w:sz w:val="24"/>
          <w:szCs w:val="24"/>
        </w:rPr>
      </w:pPr>
    </w:p>
    <w:p w14:paraId="3979E16A" w14:textId="35C7FA00" w:rsidR="00874155" w:rsidRPr="00FA3F40" w:rsidRDefault="00874155" w:rsidP="00874155">
      <w:pPr>
        <w:tabs>
          <w:tab w:val="left" w:pos="709"/>
          <w:tab w:val="left" w:pos="1418"/>
        </w:tabs>
        <w:ind w:left="709" w:right="-29" w:hanging="709"/>
        <w:jc w:val="both"/>
        <w:outlineLvl w:val="0"/>
        <w:rPr>
          <w:rFonts w:ascii="Arial" w:hAnsi="Arial" w:cs="Arial"/>
          <w:b/>
          <w:bCs/>
          <w:sz w:val="24"/>
          <w:szCs w:val="24"/>
        </w:rPr>
      </w:pPr>
      <w:r w:rsidRPr="00FA3F40">
        <w:rPr>
          <w:rFonts w:ascii="Arial" w:hAnsi="Arial" w:cs="Arial"/>
          <w:b/>
          <w:bCs/>
          <w:sz w:val="24"/>
          <w:szCs w:val="24"/>
        </w:rPr>
        <w:t>Información complementaria</w:t>
      </w:r>
    </w:p>
    <w:p w14:paraId="13C976A7" w14:textId="77777777" w:rsidR="00874155" w:rsidRPr="00FA3F40" w:rsidRDefault="00874155" w:rsidP="00874155">
      <w:pPr>
        <w:ind w:right="-29"/>
        <w:jc w:val="both"/>
        <w:rPr>
          <w:rFonts w:ascii="Arial" w:hAnsi="Arial" w:cs="Arial"/>
          <w:sz w:val="24"/>
          <w:szCs w:val="24"/>
        </w:rPr>
      </w:pPr>
      <w:r w:rsidRPr="00FA3F40">
        <w:rPr>
          <w:rFonts w:ascii="Arial" w:hAnsi="Arial" w:cs="Arial"/>
          <w:sz w:val="24"/>
          <w:szCs w:val="24"/>
        </w:rPr>
        <w:t>Toda información que a juicio del Licitante puede aportar una mayor comprensión y mejor análisis de la oferta y que a su vez no responda a lo solicitado en las bases de licitación, deberá ser incluida en este capítulo.</w:t>
      </w:r>
    </w:p>
    <w:p w14:paraId="32D9A1A9" w14:textId="77777777" w:rsidR="00874155" w:rsidRPr="00FC717B" w:rsidRDefault="00874155" w:rsidP="00874155">
      <w:pPr>
        <w:tabs>
          <w:tab w:val="left" w:pos="709"/>
        </w:tabs>
        <w:ind w:left="709" w:right="-29"/>
        <w:jc w:val="both"/>
        <w:rPr>
          <w:rFonts w:ascii="Arial" w:hAnsi="Arial" w:cs="Arial"/>
          <w:sz w:val="24"/>
          <w:szCs w:val="24"/>
          <w:highlight w:val="green"/>
        </w:rPr>
      </w:pPr>
    </w:p>
    <w:p w14:paraId="621BA4B0" w14:textId="5E2CDABD" w:rsidR="00874155" w:rsidRPr="00FA3F40" w:rsidRDefault="00A729FB" w:rsidP="00874155">
      <w:pPr>
        <w:keepNext/>
        <w:tabs>
          <w:tab w:val="left" w:pos="709"/>
          <w:tab w:val="left" w:pos="1418"/>
        </w:tabs>
        <w:ind w:left="709" w:right="-28" w:hanging="709"/>
        <w:jc w:val="both"/>
        <w:rPr>
          <w:rFonts w:ascii="Arial" w:hAnsi="Arial" w:cs="Arial"/>
          <w:b/>
          <w:bCs/>
          <w:sz w:val="24"/>
          <w:szCs w:val="24"/>
        </w:rPr>
      </w:pPr>
      <w:r w:rsidRPr="00FA3F40">
        <w:rPr>
          <w:rFonts w:ascii="Arial" w:hAnsi="Arial" w:cs="Arial"/>
          <w:b/>
          <w:bCs/>
          <w:sz w:val="24"/>
          <w:szCs w:val="24"/>
        </w:rPr>
        <w:t>Propuesta económica</w:t>
      </w:r>
      <w:r w:rsidR="008F35BB" w:rsidRPr="00FA3F40">
        <w:rPr>
          <w:rFonts w:ascii="Arial" w:hAnsi="Arial" w:cs="Arial"/>
          <w:b/>
          <w:bCs/>
          <w:sz w:val="24"/>
          <w:szCs w:val="24"/>
        </w:rPr>
        <w:t xml:space="preserve"> – Precio de la oferta</w:t>
      </w:r>
    </w:p>
    <w:p w14:paraId="756A2C60" w14:textId="77777777" w:rsidR="00874155" w:rsidRPr="00FA3F40" w:rsidRDefault="00874155" w:rsidP="00EF44B2">
      <w:pPr>
        <w:numPr>
          <w:ilvl w:val="0"/>
          <w:numId w:val="24"/>
        </w:numPr>
        <w:tabs>
          <w:tab w:val="left" w:pos="851"/>
        </w:tabs>
        <w:ind w:left="0" w:right="-29" w:firstLine="0"/>
        <w:jc w:val="both"/>
        <w:rPr>
          <w:rFonts w:ascii="Arial" w:hAnsi="Arial" w:cs="Arial"/>
          <w:sz w:val="24"/>
          <w:szCs w:val="24"/>
          <w:lang w:val="es-UY"/>
        </w:rPr>
      </w:pPr>
      <w:r w:rsidRPr="00FA3F40">
        <w:rPr>
          <w:rFonts w:ascii="Arial" w:hAnsi="Arial" w:cs="Arial"/>
          <w:sz w:val="24"/>
          <w:szCs w:val="24"/>
          <w:lang w:val="es-UY"/>
        </w:rPr>
        <w:t xml:space="preserve">Precio total ofertado, expresado en </w:t>
      </w:r>
      <w:r w:rsidRPr="00FA3F40">
        <w:rPr>
          <w:rFonts w:ascii="Arial" w:hAnsi="Arial" w:cs="Arial"/>
          <w:b/>
          <w:sz w:val="24"/>
          <w:szCs w:val="24"/>
          <w:lang w:val="es-UY"/>
        </w:rPr>
        <w:t>unidades indexadas(UI)</w:t>
      </w:r>
    </w:p>
    <w:p w14:paraId="0535477B" w14:textId="77777777" w:rsidR="00874155" w:rsidRPr="00FA3F40" w:rsidRDefault="00874155" w:rsidP="00EF44B2">
      <w:pPr>
        <w:numPr>
          <w:ilvl w:val="0"/>
          <w:numId w:val="24"/>
        </w:numPr>
        <w:tabs>
          <w:tab w:val="left" w:pos="851"/>
        </w:tabs>
        <w:ind w:left="0" w:right="-29" w:firstLine="0"/>
        <w:jc w:val="both"/>
        <w:rPr>
          <w:rFonts w:ascii="Arial" w:hAnsi="Arial" w:cs="Arial"/>
          <w:sz w:val="24"/>
          <w:szCs w:val="24"/>
          <w:lang w:val="es-UY"/>
        </w:rPr>
      </w:pPr>
      <w:r w:rsidRPr="00FA3F40">
        <w:rPr>
          <w:rFonts w:ascii="Arial" w:hAnsi="Arial" w:cs="Arial"/>
          <w:sz w:val="24"/>
          <w:szCs w:val="24"/>
          <w:lang w:val="es-UY"/>
        </w:rPr>
        <w:t>El Contratante entiende por “precio total ofertado” al total de la oferta que responde a los objetivos específicos establecidos, incluido todos los impuestos y aportes legales por todo concepto.</w:t>
      </w:r>
    </w:p>
    <w:p w14:paraId="6803DCAC" w14:textId="77777777" w:rsidR="00874155" w:rsidRPr="00FA3F40" w:rsidRDefault="00874155" w:rsidP="00EF44B2">
      <w:pPr>
        <w:numPr>
          <w:ilvl w:val="0"/>
          <w:numId w:val="24"/>
        </w:numPr>
        <w:tabs>
          <w:tab w:val="left" w:pos="851"/>
        </w:tabs>
        <w:ind w:left="0" w:right="-29" w:firstLine="0"/>
        <w:jc w:val="both"/>
        <w:rPr>
          <w:rFonts w:ascii="Arial" w:hAnsi="Arial" w:cs="Arial"/>
          <w:sz w:val="24"/>
          <w:szCs w:val="24"/>
          <w:lang w:val="es-UY"/>
        </w:rPr>
      </w:pPr>
      <w:r w:rsidRPr="00FA3F40">
        <w:rPr>
          <w:rFonts w:ascii="Arial" w:hAnsi="Arial" w:cs="Arial"/>
          <w:sz w:val="24"/>
          <w:szCs w:val="24"/>
          <w:lang w:val="es-UY"/>
        </w:rPr>
        <w:t>Detalle del presupuesto.</w:t>
      </w:r>
    </w:p>
    <w:p w14:paraId="7735AC04" w14:textId="00FBA347" w:rsidR="00874155" w:rsidRPr="00FA3F40" w:rsidRDefault="00874155" w:rsidP="00EF44B2">
      <w:pPr>
        <w:numPr>
          <w:ilvl w:val="0"/>
          <w:numId w:val="24"/>
        </w:numPr>
        <w:tabs>
          <w:tab w:val="left" w:pos="851"/>
        </w:tabs>
        <w:ind w:left="0" w:right="-29" w:firstLine="0"/>
        <w:jc w:val="both"/>
        <w:rPr>
          <w:rFonts w:ascii="Arial" w:hAnsi="Arial" w:cs="Arial"/>
          <w:sz w:val="24"/>
          <w:szCs w:val="24"/>
          <w:lang w:val="es-UY"/>
        </w:rPr>
      </w:pPr>
      <w:r w:rsidRPr="00FA3F40">
        <w:rPr>
          <w:rFonts w:ascii="Arial" w:hAnsi="Arial" w:cs="Arial"/>
          <w:sz w:val="24"/>
          <w:szCs w:val="24"/>
          <w:lang w:val="es-UY"/>
        </w:rPr>
        <w:t xml:space="preserve">El presupuesto deberá ser expresado en </w:t>
      </w:r>
      <w:r w:rsidRPr="00FA3F40">
        <w:rPr>
          <w:rFonts w:ascii="Arial" w:hAnsi="Arial" w:cs="Arial"/>
          <w:b/>
          <w:sz w:val="24"/>
          <w:szCs w:val="24"/>
          <w:lang w:val="es-UY"/>
        </w:rPr>
        <w:t>unidades indexadas</w:t>
      </w:r>
      <w:r w:rsidRPr="00FA3F40">
        <w:rPr>
          <w:rFonts w:ascii="Arial" w:hAnsi="Arial" w:cs="Arial"/>
          <w:sz w:val="24"/>
          <w:szCs w:val="24"/>
          <w:lang w:val="es-UY"/>
        </w:rPr>
        <w:t>, detallando todos los honorarios y gastos, obligaciones legales, impuestos y leyes sociales. Cuando alguno</w:t>
      </w:r>
      <w:r w:rsidR="00A729FB" w:rsidRPr="00FA3F40">
        <w:rPr>
          <w:rFonts w:ascii="Arial" w:hAnsi="Arial" w:cs="Arial"/>
          <w:sz w:val="24"/>
          <w:szCs w:val="24"/>
          <w:lang w:val="es-UY"/>
        </w:rPr>
        <w:t xml:space="preserve"> </w:t>
      </w:r>
      <w:r w:rsidRPr="00FA3F40">
        <w:rPr>
          <w:rFonts w:ascii="Arial" w:hAnsi="Arial" w:cs="Arial"/>
          <w:sz w:val="24"/>
          <w:szCs w:val="24"/>
          <w:lang w:val="es-UY"/>
        </w:rPr>
        <w:t>de ellos no se i</w:t>
      </w:r>
      <w:r w:rsidR="006C0F72" w:rsidRPr="00FA3F40">
        <w:rPr>
          <w:rFonts w:ascii="Arial" w:hAnsi="Arial" w:cs="Arial"/>
          <w:sz w:val="24"/>
          <w:szCs w:val="24"/>
          <w:lang w:val="es-UY"/>
        </w:rPr>
        <w:t>ndique</w:t>
      </w:r>
      <w:r w:rsidRPr="00FA3F40">
        <w:rPr>
          <w:rFonts w:ascii="Arial" w:hAnsi="Arial" w:cs="Arial"/>
          <w:sz w:val="24"/>
          <w:szCs w:val="24"/>
          <w:lang w:val="es-UY"/>
        </w:rPr>
        <w:t xml:space="preserve"> explícitamente</w:t>
      </w:r>
      <w:r w:rsidR="00A729FB" w:rsidRPr="00FA3F40">
        <w:rPr>
          <w:rFonts w:ascii="Arial" w:hAnsi="Arial" w:cs="Arial"/>
          <w:sz w:val="24"/>
          <w:szCs w:val="24"/>
          <w:lang w:val="es-UY"/>
        </w:rPr>
        <w:t>,</w:t>
      </w:r>
      <w:r w:rsidRPr="00FA3F40">
        <w:rPr>
          <w:rFonts w:ascii="Arial" w:hAnsi="Arial" w:cs="Arial"/>
          <w:sz w:val="24"/>
          <w:szCs w:val="24"/>
          <w:lang w:val="es-UY"/>
        </w:rPr>
        <w:t xml:space="preserve"> se</w:t>
      </w:r>
      <w:r w:rsidR="00A729FB" w:rsidRPr="00FA3F40">
        <w:rPr>
          <w:rFonts w:ascii="Arial" w:hAnsi="Arial" w:cs="Arial"/>
          <w:sz w:val="24"/>
          <w:szCs w:val="24"/>
          <w:lang w:val="es-UY"/>
        </w:rPr>
        <w:t xml:space="preserve"> </w:t>
      </w:r>
      <w:r w:rsidR="006C0F72" w:rsidRPr="00FA3F40">
        <w:rPr>
          <w:rFonts w:ascii="Arial" w:hAnsi="Arial" w:cs="Arial"/>
          <w:sz w:val="24"/>
          <w:szCs w:val="24"/>
          <w:lang w:val="es-UY"/>
        </w:rPr>
        <w:t>considerará</w:t>
      </w:r>
      <w:r w:rsidRPr="00FA3F40">
        <w:rPr>
          <w:rFonts w:ascii="Arial" w:hAnsi="Arial" w:cs="Arial"/>
          <w:sz w:val="24"/>
          <w:szCs w:val="24"/>
          <w:lang w:val="es-UY"/>
        </w:rPr>
        <w:t xml:space="preserve"> incluidos en los restantes.</w:t>
      </w:r>
    </w:p>
    <w:p w14:paraId="6115071E" w14:textId="2F156345" w:rsidR="00874155" w:rsidRPr="00FA3F40" w:rsidRDefault="00874155" w:rsidP="00EF44B2">
      <w:pPr>
        <w:numPr>
          <w:ilvl w:val="0"/>
          <w:numId w:val="24"/>
        </w:numPr>
        <w:tabs>
          <w:tab w:val="left" w:pos="851"/>
        </w:tabs>
        <w:ind w:left="0" w:right="-29" w:firstLine="0"/>
        <w:jc w:val="both"/>
        <w:rPr>
          <w:rFonts w:ascii="Arial" w:hAnsi="Arial" w:cs="Arial"/>
          <w:sz w:val="24"/>
          <w:szCs w:val="24"/>
          <w:lang w:val="es-UY"/>
        </w:rPr>
      </w:pPr>
      <w:r w:rsidRPr="00FA3F40">
        <w:rPr>
          <w:rFonts w:ascii="Arial" w:hAnsi="Arial" w:cs="Arial"/>
          <w:sz w:val="24"/>
          <w:szCs w:val="24"/>
          <w:lang w:val="es-UY"/>
        </w:rPr>
        <w:t xml:space="preserve">Las ofertas deberán presentar el presupuesto de acuerdo a los modelos que se muestra en </w:t>
      </w:r>
      <w:r w:rsidR="006268F7" w:rsidRPr="00FA3F40">
        <w:rPr>
          <w:rFonts w:ascii="Arial" w:hAnsi="Arial" w:cs="Arial"/>
          <w:sz w:val="24"/>
          <w:szCs w:val="24"/>
          <w:lang w:val="es-UY"/>
        </w:rPr>
        <w:t>A</w:t>
      </w:r>
      <w:r w:rsidRPr="00FA3F40">
        <w:rPr>
          <w:rFonts w:ascii="Arial" w:hAnsi="Arial" w:cs="Arial"/>
          <w:sz w:val="24"/>
          <w:szCs w:val="24"/>
          <w:lang w:val="es-UY"/>
        </w:rPr>
        <w:t xml:space="preserve">péndice </w:t>
      </w:r>
      <w:r w:rsidR="00F0230B">
        <w:rPr>
          <w:rFonts w:ascii="Arial" w:hAnsi="Arial" w:cs="Arial"/>
          <w:sz w:val="24"/>
          <w:szCs w:val="24"/>
          <w:lang w:val="es-UY"/>
        </w:rPr>
        <w:t>4</w:t>
      </w:r>
      <w:r w:rsidRPr="00FA3F40">
        <w:rPr>
          <w:rFonts w:ascii="Arial" w:hAnsi="Arial" w:cs="Arial"/>
          <w:sz w:val="24"/>
          <w:szCs w:val="24"/>
          <w:lang w:val="es-UY"/>
        </w:rPr>
        <w:t>. No serán de aceptación las ofertas que no se presenten en estas condiciones.</w:t>
      </w:r>
    </w:p>
    <w:p w14:paraId="7EBEF8DD" w14:textId="77777777" w:rsidR="00874155" w:rsidRPr="00FA3F40" w:rsidRDefault="00874155" w:rsidP="00874155">
      <w:pPr>
        <w:tabs>
          <w:tab w:val="left" w:pos="709"/>
        </w:tabs>
        <w:ind w:right="-29"/>
        <w:jc w:val="both"/>
        <w:rPr>
          <w:rFonts w:ascii="Arial" w:hAnsi="Arial" w:cs="Arial"/>
          <w:sz w:val="24"/>
          <w:szCs w:val="24"/>
          <w:lang w:val="es-UY"/>
        </w:rPr>
      </w:pPr>
    </w:p>
    <w:p w14:paraId="7F5E36DC" w14:textId="77777777" w:rsidR="00874155" w:rsidRPr="00FA3F40" w:rsidRDefault="00874155" w:rsidP="00874155">
      <w:pPr>
        <w:tabs>
          <w:tab w:val="left" w:pos="709"/>
        </w:tabs>
        <w:ind w:right="-29"/>
        <w:jc w:val="both"/>
        <w:rPr>
          <w:rFonts w:ascii="Arial" w:hAnsi="Arial" w:cs="Arial"/>
          <w:sz w:val="24"/>
          <w:szCs w:val="24"/>
          <w:lang w:val="es-UY"/>
        </w:rPr>
      </w:pPr>
      <w:r w:rsidRPr="00FA3F40">
        <w:rPr>
          <w:rFonts w:ascii="Arial" w:hAnsi="Arial" w:cs="Arial"/>
          <w:sz w:val="24"/>
          <w:szCs w:val="24"/>
          <w:lang w:val="es-UY"/>
        </w:rPr>
        <w:t>La oferta económica deberá consignar el valor del día - hombre para cada uno de los especialistas propuestos.</w:t>
      </w:r>
    </w:p>
    <w:p w14:paraId="5C6B8A6F" w14:textId="77777777" w:rsidR="00874155" w:rsidRPr="00FA3F40" w:rsidRDefault="00874155" w:rsidP="00874155">
      <w:pPr>
        <w:tabs>
          <w:tab w:val="left" w:pos="709"/>
        </w:tabs>
        <w:ind w:right="-29"/>
        <w:jc w:val="both"/>
        <w:rPr>
          <w:rFonts w:ascii="Arial" w:hAnsi="Arial" w:cs="Arial"/>
          <w:sz w:val="24"/>
          <w:szCs w:val="24"/>
        </w:rPr>
      </w:pPr>
      <w:r w:rsidRPr="00FA3F40">
        <w:rPr>
          <w:rFonts w:ascii="Arial" w:hAnsi="Arial" w:cs="Arial"/>
          <w:sz w:val="24"/>
          <w:szCs w:val="24"/>
        </w:rPr>
        <w:tab/>
      </w:r>
      <w:r w:rsidRPr="00FA3F40">
        <w:rPr>
          <w:rFonts w:ascii="Arial" w:hAnsi="Arial" w:cs="Arial"/>
          <w:sz w:val="24"/>
          <w:szCs w:val="24"/>
        </w:rPr>
        <w:tab/>
      </w:r>
    </w:p>
    <w:p w14:paraId="24AAAF8C" w14:textId="5275F869" w:rsidR="00874155" w:rsidRPr="00FA3F40" w:rsidRDefault="00874155" w:rsidP="00D5133E">
      <w:pPr>
        <w:ind w:left="851" w:right="-29" w:hanging="851"/>
        <w:jc w:val="both"/>
        <w:rPr>
          <w:rFonts w:ascii="Arial" w:hAnsi="Arial" w:cs="Arial"/>
          <w:b/>
          <w:bCs/>
          <w:sz w:val="24"/>
          <w:szCs w:val="24"/>
        </w:rPr>
      </w:pPr>
      <w:r w:rsidRPr="00FA3F40">
        <w:rPr>
          <w:rFonts w:ascii="Arial" w:hAnsi="Arial" w:cs="Arial"/>
          <w:b/>
          <w:bCs/>
          <w:sz w:val="24"/>
          <w:szCs w:val="24"/>
        </w:rPr>
        <w:t>1</w:t>
      </w:r>
      <w:r w:rsidR="00D5133E" w:rsidRPr="00FA3F40">
        <w:rPr>
          <w:rFonts w:ascii="Arial" w:hAnsi="Arial" w:cs="Arial"/>
          <w:b/>
          <w:bCs/>
          <w:sz w:val="24"/>
          <w:szCs w:val="24"/>
        </w:rPr>
        <w:t>2.</w:t>
      </w:r>
      <w:r w:rsidRPr="00FA3F40">
        <w:rPr>
          <w:rFonts w:ascii="Arial" w:hAnsi="Arial" w:cs="Arial"/>
          <w:b/>
          <w:bCs/>
          <w:sz w:val="24"/>
          <w:szCs w:val="24"/>
        </w:rPr>
        <w:tab/>
        <w:t>I</w:t>
      </w:r>
      <w:r w:rsidR="00A729FB" w:rsidRPr="00FA3F40">
        <w:rPr>
          <w:rFonts w:ascii="Arial" w:hAnsi="Arial" w:cs="Arial"/>
          <w:b/>
          <w:bCs/>
          <w:sz w:val="24"/>
          <w:szCs w:val="24"/>
        </w:rPr>
        <w:t>nformación técnica</w:t>
      </w:r>
    </w:p>
    <w:p w14:paraId="01458299" w14:textId="146D415F" w:rsidR="00874155" w:rsidRPr="00FA3F40" w:rsidRDefault="00A729FB" w:rsidP="00874155">
      <w:pPr>
        <w:tabs>
          <w:tab w:val="left" w:pos="709"/>
        </w:tabs>
        <w:ind w:right="-29"/>
        <w:jc w:val="both"/>
        <w:rPr>
          <w:rFonts w:ascii="Arial" w:hAnsi="Arial" w:cs="Arial"/>
          <w:sz w:val="24"/>
          <w:szCs w:val="24"/>
        </w:rPr>
      </w:pPr>
      <w:r w:rsidRPr="00FA3F40">
        <w:rPr>
          <w:rFonts w:ascii="Arial" w:hAnsi="Arial" w:cs="Arial"/>
          <w:sz w:val="24"/>
          <w:szCs w:val="24"/>
        </w:rPr>
        <w:t xml:space="preserve">Todos los datos indicados por el proponente referentes al servicio ofrecido, tendrán carácter de compromiso, es decir que si se verifica que los mismos no responden estrictamente a lo establecido en la propuesta </w:t>
      </w:r>
      <w:smartTag w:uri="urn:schemas-microsoft-com:office:smarttags" w:element="PersonName">
        <w:smartTagPr>
          <w:attr w:name="ProductID" w:val="la Administraci￳n"/>
        </w:smartTagPr>
        <w:r w:rsidRPr="00FA3F40">
          <w:rPr>
            <w:rFonts w:ascii="Arial" w:hAnsi="Arial" w:cs="Arial"/>
            <w:sz w:val="24"/>
            <w:szCs w:val="24"/>
          </w:rPr>
          <w:t>la Administración</w:t>
        </w:r>
      </w:smartTag>
      <w:r w:rsidRPr="00FA3F40">
        <w:rPr>
          <w:rFonts w:ascii="Arial" w:hAnsi="Arial" w:cs="Arial"/>
          <w:sz w:val="24"/>
          <w:szCs w:val="24"/>
        </w:rPr>
        <w:t xml:space="preserve"> podrá rechazarlos de plano, no serán tomados en cuenta para el estudio de la misma, o en su caso se podrá rescindir el contrato respectivo, sin que ello dé lugar a reclamación de clase alguna de parte del proponente o adjudicatario.</w:t>
      </w:r>
    </w:p>
    <w:p w14:paraId="7AD83A5E" w14:textId="77777777" w:rsidR="00A729FB" w:rsidRPr="00FC717B" w:rsidRDefault="00A729FB" w:rsidP="00874155">
      <w:pPr>
        <w:tabs>
          <w:tab w:val="left" w:pos="709"/>
        </w:tabs>
        <w:ind w:right="-29"/>
        <w:jc w:val="both"/>
        <w:rPr>
          <w:rFonts w:ascii="Arial" w:hAnsi="Arial" w:cs="Arial"/>
          <w:sz w:val="24"/>
          <w:szCs w:val="24"/>
          <w:highlight w:val="green"/>
        </w:rPr>
      </w:pPr>
    </w:p>
    <w:p w14:paraId="62AFDC2E" w14:textId="339AF129" w:rsidR="00874155" w:rsidRPr="00F867B6" w:rsidRDefault="00A729FB" w:rsidP="00874155">
      <w:pPr>
        <w:tabs>
          <w:tab w:val="left" w:pos="709"/>
        </w:tabs>
        <w:ind w:right="-29"/>
        <w:jc w:val="both"/>
        <w:rPr>
          <w:rFonts w:ascii="Arial" w:hAnsi="Arial" w:cs="Arial"/>
          <w:sz w:val="24"/>
          <w:szCs w:val="24"/>
        </w:rPr>
      </w:pPr>
      <w:r w:rsidRPr="006D71DC">
        <w:rPr>
          <w:rFonts w:ascii="Arial" w:hAnsi="Arial" w:cs="Arial"/>
          <w:sz w:val="24"/>
          <w:szCs w:val="24"/>
        </w:rPr>
        <w:t>Todas las comunicaciones entre las partes, así como l</w:t>
      </w:r>
      <w:r w:rsidR="00874155" w:rsidRPr="006D71DC">
        <w:rPr>
          <w:rFonts w:ascii="Arial" w:hAnsi="Arial" w:cs="Arial"/>
          <w:sz w:val="24"/>
          <w:szCs w:val="24"/>
        </w:rPr>
        <w:t xml:space="preserve">os informes de las auditorias resultantes de esta contratación </w:t>
      </w:r>
      <w:r w:rsidRPr="006D71DC">
        <w:rPr>
          <w:rFonts w:ascii="Arial" w:hAnsi="Arial" w:cs="Arial"/>
          <w:sz w:val="24"/>
          <w:szCs w:val="24"/>
        </w:rPr>
        <w:t xml:space="preserve">estarán redactados </w:t>
      </w:r>
      <w:r w:rsidR="00874155" w:rsidRPr="006D71DC">
        <w:rPr>
          <w:rFonts w:ascii="Arial" w:hAnsi="Arial" w:cs="Arial"/>
          <w:sz w:val="24"/>
          <w:szCs w:val="24"/>
        </w:rPr>
        <w:t>en idioma español.</w:t>
      </w:r>
      <w:r w:rsidR="00874155" w:rsidRPr="00F867B6">
        <w:rPr>
          <w:rFonts w:ascii="Arial" w:hAnsi="Arial" w:cs="Arial"/>
          <w:sz w:val="24"/>
          <w:szCs w:val="24"/>
        </w:rPr>
        <w:t xml:space="preserve"> </w:t>
      </w:r>
    </w:p>
    <w:p w14:paraId="0F9EBE30" w14:textId="770B2888" w:rsidR="00874155" w:rsidRDefault="00874155" w:rsidP="00874155">
      <w:pPr>
        <w:tabs>
          <w:tab w:val="left" w:pos="709"/>
          <w:tab w:val="left" w:pos="1418"/>
        </w:tabs>
        <w:ind w:left="709" w:right="-29" w:hanging="709"/>
        <w:jc w:val="both"/>
        <w:rPr>
          <w:rFonts w:ascii="Arial" w:hAnsi="Arial" w:cs="Arial"/>
          <w:sz w:val="24"/>
          <w:szCs w:val="24"/>
        </w:rPr>
      </w:pPr>
    </w:p>
    <w:p w14:paraId="021ECDE4" w14:textId="571F5770" w:rsidR="002349E3" w:rsidRDefault="002349E3" w:rsidP="00874155">
      <w:pPr>
        <w:tabs>
          <w:tab w:val="left" w:pos="709"/>
          <w:tab w:val="left" w:pos="1418"/>
        </w:tabs>
        <w:ind w:left="709" w:right="-29" w:hanging="709"/>
        <w:jc w:val="both"/>
        <w:rPr>
          <w:rFonts w:ascii="Arial" w:hAnsi="Arial" w:cs="Arial"/>
          <w:sz w:val="24"/>
          <w:szCs w:val="24"/>
        </w:rPr>
      </w:pPr>
    </w:p>
    <w:p w14:paraId="686A4564" w14:textId="77777777" w:rsidR="002349E3" w:rsidRPr="00F867B6" w:rsidRDefault="002349E3" w:rsidP="00874155">
      <w:pPr>
        <w:tabs>
          <w:tab w:val="left" w:pos="709"/>
          <w:tab w:val="left" w:pos="1418"/>
        </w:tabs>
        <w:ind w:left="709" w:right="-29" w:hanging="709"/>
        <w:jc w:val="both"/>
        <w:rPr>
          <w:rFonts w:ascii="Arial" w:hAnsi="Arial" w:cs="Arial"/>
          <w:sz w:val="24"/>
          <w:szCs w:val="24"/>
        </w:rPr>
      </w:pPr>
    </w:p>
    <w:p w14:paraId="57F2DE79" w14:textId="541F9909" w:rsidR="00874155" w:rsidRPr="00F867B6" w:rsidRDefault="00874155" w:rsidP="00D5133E">
      <w:pPr>
        <w:tabs>
          <w:tab w:val="left" w:pos="851"/>
          <w:tab w:val="left" w:pos="1418"/>
        </w:tabs>
        <w:ind w:left="851" w:right="-29" w:hanging="851"/>
        <w:jc w:val="both"/>
        <w:rPr>
          <w:rFonts w:ascii="Arial" w:hAnsi="Arial" w:cs="Arial"/>
          <w:b/>
          <w:bCs/>
          <w:sz w:val="24"/>
          <w:szCs w:val="24"/>
        </w:rPr>
      </w:pPr>
      <w:r w:rsidRPr="00F867B6">
        <w:rPr>
          <w:rFonts w:ascii="Arial" w:hAnsi="Arial" w:cs="Arial"/>
          <w:b/>
          <w:bCs/>
          <w:sz w:val="24"/>
          <w:szCs w:val="24"/>
        </w:rPr>
        <w:t>1</w:t>
      </w:r>
      <w:r w:rsidR="00D5133E">
        <w:rPr>
          <w:rFonts w:ascii="Arial" w:hAnsi="Arial" w:cs="Arial"/>
          <w:b/>
          <w:bCs/>
          <w:sz w:val="24"/>
          <w:szCs w:val="24"/>
        </w:rPr>
        <w:t>3.</w:t>
      </w:r>
      <w:r w:rsidRPr="00F867B6">
        <w:rPr>
          <w:rFonts w:ascii="Arial" w:hAnsi="Arial" w:cs="Arial"/>
          <w:b/>
          <w:bCs/>
          <w:sz w:val="24"/>
          <w:szCs w:val="24"/>
        </w:rPr>
        <w:tab/>
        <w:t>Período de validez de las ofertas</w:t>
      </w:r>
    </w:p>
    <w:p w14:paraId="1B4DBA26" w14:textId="5100C7ED" w:rsidR="00874155" w:rsidRPr="00F867B6" w:rsidRDefault="00874155" w:rsidP="00874155">
      <w:pPr>
        <w:tabs>
          <w:tab w:val="left" w:pos="709"/>
        </w:tabs>
        <w:ind w:right="-29"/>
        <w:jc w:val="both"/>
        <w:rPr>
          <w:rFonts w:ascii="Arial" w:hAnsi="Arial" w:cs="Arial"/>
          <w:sz w:val="24"/>
          <w:szCs w:val="24"/>
        </w:rPr>
      </w:pPr>
      <w:r w:rsidRPr="00F867B6">
        <w:rPr>
          <w:rFonts w:ascii="Arial" w:hAnsi="Arial" w:cs="Arial"/>
          <w:sz w:val="24"/>
          <w:szCs w:val="24"/>
        </w:rPr>
        <w:t>Las ofertas serán válidas y obligarán a los Licitantes por el término de 90 días calendario a partir del siguiente al de la apertura de la</w:t>
      </w:r>
      <w:r w:rsidR="006268F7">
        <w:rPr>
          <w:rFonts w:ascii="Arial" w:hAnsi="Arial" w:cs="Arial"/>
          <w:sz w:val="24"/>
          <w:szCs w:val="24"/>
        </w:rPr>
        <w:t xml:space="preserve"> licitación.</w:t>
      </w:r>
      <w:r w:rsidRPr="00F867B6">
        <w:rPr>
          <w:rFonts w:ascii="Arial" w:hAnsi="Arial" w:cs="Arial"/>
          <w:sz w:val="24"/>
          <w:szCs w:val="24"/>
        </w:rPr>
        <w:t xml:space="preserve"> </w:t>
      </w:r>
    </w:p>
    <w:p w14:paraId="0FEB16C1" w14:textId="77777777" w:rsidR="00874155" w:rsidRPr="00F867B6" w:rsidRDefault="00874155" w:rsidP="00874155">
      <w:pPr>
        <w:tabs>
          <w:tab w:val="left" w:pos="709"/>
        </w:tabs>
        <w:ind w:right="-29"/>
        <w:jc w:val="both"/>
        <w:rPr>
          <w:rFonts w:ascii="Arial" w:hAnsi="Arial" w:cs="Arial"/>
          <w:sz w:val="24"/>
          <w:szCs w:val="24"/>
        </w:rPr>
      </w:pPr>
    </w:p>
    <w:p w14:paraId="48D4A083" w14:textId="6D7BE691" w:rsidR="00874155" w:rsidRPr="00F867B6" w:rsidRDefault="00874155" w:rsidP="00874155">
      <w:pPr>
        <w:tabs>
          <w:tab w:val="left" w:pos="709"/>
        </w:tabs>
        <w:ind w:right="-29"/>
        <w:jc w:val="both"/>
        <w:rPr>
          <w:rFonts w:ascii="Arial" w:hAnsi="Arial" w:cs="Arial"/>
          <w:sz w:val="24"/>
          <w:szCs w:val="24"/>
        </w:rPr>
      </w:pPr>
      <w:r w:rsidRPr="00F867B6">
        <w:rPr>
          <w:rFonts w:ascii="Arial" w:hAnsi="Arial" w:cs="Arial"/>
          <w:sz w:val="24"/>
          <w:szCs w:val="24"/>
        </w:rPr>
        <w:t xml:space="preserve">No </w:t>
      </w:r>
      <w:r w:rsidR="00C730B7" w:rsidRPr="00F867B6">
        <w:rPr>
          <w:rFonts w:ascii="Arial" w:hAnsi="Arial" w:cs="Arial"/>
          <w:sz w:val="24"/>
          <w:szCs w:val="24"/>
        </w:rPr>
        <w:t>obstante,</w:t>
      </w:r>
      <w:r w:rsidRPr="00F867B6">
        <w:rPr>
          <w:rFonts w:ascii="Arial" w:hAnsi="Arial" w:cs="Arial"/>
          <w:sz w:val="24"/>
          <w:szCs w:val="24"/>
        </w:rPr>
        <w:t xml:space="preserve"> el vencimiento del plazo establecido precedentemente, las ofertas mantendrán su validez salvo que medie notificación escrita del Licitante al Contratante de </w:t>
      </w:r>
      <w:r w:rsidRPr="00F867B6">
        <w:rPr>
          <w:rFonts w:ascii="Arial" w:hAnsi="Arial" w:cs="Arial"/>
          <w:sz w:val="24"/>
          <w:szCs w:val="24"/>
        </w:rPr>
        <w:lastRenderedPageBreak/>
        <w:t>su decisión de retirar la propuesta y siempre que el Contratante no adjudique en el término de 1</w:t>
      </w:r>
      <w:r w:rsidR="006268F7">
        <w:rPr>
          <w:rFonts w:ascii="Arial" w:hAnsi="Arial" w:cs="Arial"/>
          <w:sz w:val="24"/>
          <w:szCs w:val="24"/>
        </w:rPr>
        <w:t>0</w:t>
      </w:r>
      <w:r w:rsidRPr="00F867B6">
        <w:rPr>
          <w:rFonts w:ascii="Arial" w:hAnsi="Arial" w:cs="Arial"/>
          <w:sz w:val="24"/>
          <w:szCs w:val="24"/>
        </w:rPr>
        <w:t xml:space="preserve"> días </w:t>
      </w:r>
      <w:r w:rsidR="006268F7">
        <w:rPr>
          <w:rFonts w:ascii="Arial" w:hAnsi="Arial" w:cs="Arial"/>
          <w:sz w:val="24"/>
          <w:szCs w:val="24"/>
        </w:rPr>
        <w:t>hábiles</w:t>
      </w:r>
      <w:r w:rsidRPr="00F867B6">
        <w:rPr>
          <w:rFonts w:ascii="Arial" w:hAnsi="Arial" w:cs="Arial"/>
          <w:sz w:val="24"/>
          <w:szCs w:val="24"/>
        </w:rPr>
        <w:t xml:space="preserve"> siguientes a la referida notificación.</w:t>
      </w:r>
    </w:p>
    <w:p w14:paraId="201E967C" w14:textId="77777777" w:rsidR="00874155" w:rsidRPr="00F867B6" w:rsidRDefault="00874155" w:rsidP="00874155">
      <w:pPr>
        <w:tabs>
          <w:tab w:val="left" w:pos="709"/>
          <w:tab w:val="left" w:pos="1418"/>
        </w:tabs>
        <w:ind w:left="709" w:right="-29"/>
        <w:jc w:val="both"/>
        <w:rPr>
          <w:rFonts w:ascii="Arial" w:hAnsi="Arial" w:cs="Arial"/>
          <w:sz w:val="24"/>
          <w:szCs w:val="24"/>
        </w:rPr>
      </w:pPr>
    </w:p>
    <w:p w14:paraId="6922EF26" w14:textId="4962DA1E" w:rsidR="00874155" w:rsidRPr="00F867B6" w:rsidRDefault="00874155" w:rsidP="00D5133E">
      <w:pPr>
        <w:keepNext/>
        <w:ind w:left="851" w:right="-28" w:hanging="851"/>
        <w:jc w:val="both"/>
        <w:rPr>
          <w:rFonts w:ascii="Arial" w:hAnsi="Arial" w:cs="Arial"/>
          <w:b/>
          <w:bCs/>
          <w:sz w:val="24"/>
          <w:szCs w:val="24"/>
        </w:rPr>
      </w:pPr>
      <w:r w:rsidRPr="00F867B6">
        <w:rPr>
          <w:rFonts w:ascii="Arial" w:hAnsi="Arial" w:cs="Arial"/>
          <w:b/>
          <w:bCs/>
          <w:sz w:val="24"/>
          <w:szCs w:val="24"/>
        </w:rPr>
        <w:t>1</w:t>
      </w:r>
      <w:r w:rsidR="00D5133E">
        <w:rPr>
          <w:rFonts w:ascii="Arial" w:hAnsi="Arial" w:cs="Arial"/>
          <w:b/>
          <w:bCs/>
          <w:sz w:val="24"/>
          <w:szCs w:val="24"/>
        </w:rPr>
        <w:t>4.</w:t>
      </w:r>
      <w:r w:rsidRPr="00F867B6">
        <w:rPr>
          <w:rFonts w:ascii="Arial" w:hAnsi="Arial" w:cs="Arial"/>
          <w:b/>
          <w:bCs/>
          <w:sz w:val="24"/>
          <w:szCs w:val="24"/>
        </w:rPr>
        <w:tab/>
        <w:t>Evaluación de las ofertas</w:t>
      </w:r>
    </w:p>
    <w:p w14:paraId="7C3D6203" w14:textId="566862A8" w:rsidR="00874155" w:rsidRPr="00F867B6" w:rsidRDefault="00874155" w:rsidP="00874155">
      <w:pPr>
        <w:tabs>
          <w:tab w:val="left" w:pos="709"/>
        </w:tabs>
        <w:ind w:right="-29"/>
        <w:jc w:val="both"/>
        <w:rPr>
          <w:rFonts w:ascii="Arial" w:hAnsi="Arial" w:cs="Arial"/>
          <w:sz w:val="24"/>
          <w:szCs w:val="24"/>
        </w:rPr>
      </w:pPr>
      <w:r w:rsidRPr="00F867B6">
        <w:rPr>
          <w:rFonts w:ascii="Arial" w:hAnsi="Arial" w:cs="Arial"/>
          <w:sz w:val="24"/>
          <w:szCs w:val="24"/>
        </w:rPr>
        <w:t>La Comisión Asesora de Adjudicaciones verificará el cumplimiento de las condiciones generales establecidas en las bases de licitación</w:t>
      </w:r>
      <w:r w:rsidR="00A729FB">
        <w:rPr>
          <w:rFonts w:ascii="Arial" w:hAnsi="Arial" w:cs="Arial"/>
          <w:sz w:val="24"/>
          <w:szCs w:val="24"/>
        </w:rPr>
        <w:t>.</w:t>
      </w:r>
      <w:r w:rsidRPr="00F867B6">
        <w:rPr>
          <w:rFonts w:ascii="Arial" w:hAnsi="Arial" w:cs="Arial"/>
          <w:sz w:val="24"/>
          <w:szCs w:val="24"/>
        </w:rPr>
        <w:t xml:space="preserve"> </w:t>
      </w:r>
    </w:p>
    <w:p w14:paraId="59E60BCB" w14:textId="77777777" w:rsidR="00874155" w:rsidRPr="00F867B6" w:rsidRDefault="00874155" w:rsidP="00874155">
      <w:pPr>
        <w:tabs>
          <w:tab w:val="left" w:pos="709"/>
          <w:tab w:val="left" w:pos="1418"/>
        </w:tabs>
        <w:ind w:left="709" w:right="-29"/>
        <w:jc w:val="both"/>
        <w:rPr>
          <w:rFonts w:ascii="Arial" w:hAnsi="Arial" w:cs="Arial"/>
          <w:sz w:val="24"/>
          <w:szCs w:val="24"/>
        </w:rPr>
      </w:pPr>
    </w:p>
    <w:p w14:paraId="695F4A94" w14:textId="1978DAD7" w:rsidR="00874155" w:rsidRPr="00B36016" w:rsidRDefault="00874155" w:rsidP="00D5133E">
      <w:pPr>
        <w:keepNext/>
        <w:ind w:left="851" w:right="-28" w:hanging="851"/>
        <w:jc w:val="both"/>
        <w:rPr>
          <w:rFonts w:ascii="Arial" w:hAnsi="Arial" w:cs="Arial"/>
          <w:b/>
          <w:bCs/>
          <w:sz w:val="24"/>
          <w:szCs w:val="24"/>
        </w:rPr>
      </w:pPr>
      <w:r w:rsidRPr="00B36016">
        <w:rPr>
          <w:rFonts w:ascii="Arial" w:hAnsi="Arial" w:cs="Arial"/>
          <w:b/>
          <w:bCs/>
          <w:sz w:val="24"/>
          <w:szCs w:val="24"/>
        </w:rPr>
        <w:t>1</w:t>
      </w:r>
      <w:r w:rsidR="00D5133E" w:rsidRPr="00B36016">
        <w:rPr>
          <w:rFonts w:ascii="Arial" w:hAnsi="Arial" w:cs="Arial"/>
          <w:b/>
          <w:bCs/>
          <w:sz w:val="24"/>
          <w:szCs w:val="24"/>
        </w:rPr>
        <w:t>5.</w:t>
      </w:r>
      <w:r w:rsidRPr="00B36016">
        <w:rPr>
          <w:rFonts w:ascii="Arial" w:hAnsi="Arial" w:cs="Arial"/>
          <w:b/>
          <w:bCs/>
          <w:sz w:val="24"/>
          <w:szCs w:val="24"/>
        </w:rPr>
        <w:tab/>
        <w:t>Calificación Técnica</w:t>
      </w:r>
    </w:p>
    <w:p w14:paraId="5028EE39" w14:textId="3AC9FE1F" w:rsidR="00B36016" w:rsidRPr="00B36016" w:rsidRDefault="006E519B" w:rsidP="00874155">
      <w:pPr>
        <w:tabs>
          <w:tab w:val="left" w:pos="709"/>
          <w:tab w:val="left" w:pos="1418"/>
        </w:tabs>
        <w:ind w:right="-29"/>
        <w:jc w:val="both"/>
        <w:rPr>
          <w:rFonts w:ascii="Arial" w:hAnsi="Arial" w:cs="Arial"/>
          <w:sz w:val="24"/>
          <w:szCs w:val="24"/>
          <w:lang w:val="es-UY"/>
        </w:rPr>
      </w:pPr>
      <w:r w:rsidRPr="00B36016">
        <w:rPr>
          <w:rFonts w:ascii="Arial" w:hAnsi="Arial" w:cs="Arial"/>
          <w:sz w:val="24"/>
          <w:szCs w:val="24"/>
          <w:lang w:val="es-UY"/>
        </w:rPr>
        <w:t>1</w:t>
      </w:r>
      <w:r w:rsidR="00D5133E" w:rsidRPr="00B36016">
        <w:rPr>
          <w:rFonts w:ascii="Arial" w:hAnsi="Arial" w:cs="Arial"/>
          <w:sz w:val="24"/>
          <w:szCs w:val="24"/>
          <w:lang w:val="es-UY"/>
        </w:rPr>
        <w:t>5</w:t>
      </w:r>
      <w:r w:rsidRPr="00B36016">
        <w:rPr>
          <w:rFonts w:ascii="Arial" w:hAnsi="Arial" w:cs="Arial"/>
          <w:sz w:val="24"/>
          <w:szCs w:val="24"/>
          <w:lang w:val="es-UY"/>
        </w:rPr>
        <w:t>.</w:t>
      </w:r>
      <w:r w:rsidR="00B36016" w:rsidRPr="00B36016">
        <w:rPr>
          <w:rFonts w:ascii="Arial" w:hAnsi="Arial" w:cs="Arial"/>
          <w:sz w:val="24"/>
          <w:szCs w:val="24"/>
          <w:lang w:val="es-UY"/>
        </w:rPr>
        <w:t>1 Se aceptarán todas las ofertas que cumplan</w:t>
      </w:r>
      <w:r w:rsidR="00B36016">
        <w:rPr>
          <w:rFonts w:ascii="Arial" w:hAnsi="Arial" w:cs="Arial"/>
          <w:sz w:val="24"/>
          <w:szCs w:val="24"/>
          <w:lang w:val="es-UY"/>
        </w:rPr>
        <w:t xml:space="preserve"> correctamente</w:t>
      </w:r>
      <w:r w:rsidR="00B36016" w:rsidRPr="00B36016">
        <w:rPr>
          <w:rFonts w:ascii="Arial" w:hAnsi="Arial" w:cs="Arial"/>
          <w:sz w:val="24"/>
          <w:szCs w:val="24"/>
          <w:lang w:val="es-UY"/>
        </w:rPr>
        <w:t xml:space="preserve"> con la presentación de </w:t>
      </w:r>
      <w:r w:rsidR="00B36016">
        <w:rPr>
          <w:rFonts w:ascii="Arial" w:hAnsi="Arial" w:cs="Arial"/>
          <w:sz w:val="24"/>
          <w:szCs w:val="24"/>
          <w:lang w:val="es-UY"/>
        </w:rPr>
        <w:t xml:space="preserve">toda </w:t>
      </w:r>
      <w:r w:rsidR="00B36016" w:rsidRPr="00B36016">
        <w:rPr>
          <w:rFonts w:ascii="Arial" w:hAnsi="Arial" w:cs="Arial"/>
          <w:sz w:val="24"/>
          <w:szCs w:val="24"/>
          <w:lang w:val="es-UY"/>
        </w:rPr>
        <w:t>la información establecida en</w:t>
      </w:r>
      <w:r w:rsidR="00B36016">
        <w:rPr>
          <w:rFonts w:ascii="Arial" w:hAnsi="Arial" w:cs="Arial"/>
          <w:sz w:val="24"/>
          <w:szCs w:val="24"/>
          <w:lang w:val="es-UY"/>
        </w:rPr>
        <w:t xml:space="preserve"> la</w:t>
      </w:r>
      <w:r w:rsidR="002349E3">
        <w:rPr>
          <w:rFonts w:ascii="Arial" w:hAnsi="Arial" w:cs="Arial"/>
          <w:sz w:val="24"/>
          <w:szCs w:val="24"/>
          <w:lang w:val="es-UY"/>
        </w:rPr>
        <w:t>s</w:t>
      </w:r>
      <w:r w:rsidR="00B36016">
        <w:rPr>
          <w:rFonts w:ascii="Arial" w:hAnsi="Arial" w:cs="Arial"/>
          <w:sz w:val="24"/>
          <w:szCs w:val="24"/>
          <w:lang w:val="es-UY"/>
        </w:rPr>
        <w:t xml:space="preserve"> </w:t>
      </w:r>
      <w:r w:rsidR="002349E3">
        <w:rPr>
          <w:rFonts w:ascii="Arial" w:hAnsi="Arial" w:cs="Arial"/>
          <w:sz w:val="24"/>
          <w:szCs w:val="24"/>
          <w:lang w:val="es-UY"/>
        </w:rPr>
        <w:t>cláusulas 7 y</w:t>
      </w:r>
      <w:r w:rsidR="00B36016" w:rsidRPr="00B36016">
        <w:rPr>
          <w:rFonts w:ascii="Arial" w:hAnsi="Arial" w:cs="Arial"/>
          <w:sz w:val="24"/>
          <w:szCs w:val="24"/>
          <w:lang w:val="es-UY"/>
        </w:rPr>
        <w:t xml:space="preserve"> 11</w:t>
      </w:r>
    </w:p>
    <w:p w14:paraId="5E961012" w14:textId="19F7C950" w:rsidR="00874155" w:rsidRPr="00B36016" w:rsidRDefault="00B36016" w:rsidP="00874155">
      <w:pPr>
        <w:tabs>
          <w:tab w:val="left" w:pos="709"/>
          <w:tab w:val="left" w:pos="1418"/>
        </w:tabs>
        <w:ind w:right="-29"/>
        <w:jc w:val="both"/>
        <w:rPr>
          <w:rFonts w:ascii="Arial" w:hAnsi="Arial" w:cs="Arial"/>
          <w:sz w:val="24"/>
          <w:szCs w:val="24"/>
          <w:lang w:val="es-UY"/>
        </w:rPr>
      </w:pPr>
      <w:r w:rsidRPr="00B36016">
        <w:rPr>
          <w:rFonts w:ascii="Arial" w:hAnsi="Arial" w:cs="Arial"/>
          <w:sz w:val="24"/>
          <w:szCs w:val="24"/>
          <w:lang w:val="es-UY"/>
        </w:rPr>
        <w:t xml:space="preserve">15.2 </w:t>
      </w:r>
      <w:r w:rsidR="00874155" w:rsidRPr="00B36016">
        <w:rPr>
          <w:rFonts w:ascii="Arial" w:hAnsi="Arial" w:cs="Arial"/>
          <w:sz w:val="24"/>
          <w:szCs w:val="24"/>
          <w:lang w:val="es-UY"/>
        </w:rPr>
        <w:t>La Comisión Asesora de Adjudicaciones podrá solicitar a los Licitantes, todas las aclaraciones sobre los términos de su oferta o las informaciones complementarias que estime conveniente, siempre que ellas no signifiquen una modificación de la misma.</w:t>
      </w:r>
    </w:p>
    <w:p w14:paraId="3C357943" w14:textId="6724946A" w:rsidR="00874155" w:rsidRPr="000D7D4F" w:rsidRDefault="006E519B" w:rsidP="000D7D4F">
      <w:pPr>
        <w:tabs>
          <w:tab w:val="left" w:pos="1418"/>
        </w:tabs>
        <w:ind w:right="-29"/>
        <w:jc w:val="both"/>
        <w:rPr>
          <w:rFonts w:ascii="Arial" w:hAnsi="Arial" w:cs="Arial"/>
          <w:sz w:val="24"/>
          <w:szCs w:val="24"/>
          <w:lang w:val="es-UY"/>
        </w:rPr>
      </w:pPr>
      <w:r w:rsidRPr="00B36016">
        <w:rPr>
          <w:rFonts w:ascii="Arial" w:hAnsi="Arial" w:cs="Arial"/>
          <w:sz w:val="24"/>
          <w:szCs w:val="24"/>
          <w:lang w:val="es-UY"/>
        </w:rPr>
        <w:t>1</w:t>
      </w:r>
      <w:r w:rsidR="00D5133E" w:rsidRPr="00B36016">
        <w:rPr>
          <w:rFonts w:ascii="Arial" w:hAnsi="Arial" w:cs="Arial"/>
          <w:sz w:val="24"/>
          <w:szCs w:val="24"/>
          <w:lang w:val="es-UY"/>
        </w:rPr>
        <w:t>5</w:t>
      </w:r>
      <w:r w:rsidRPr="00B36016">
        <w:rPr>
          <w:rFonts w:ascii="Arial" w:hAnsi="Arial" w:cs="Arial"/>
          <w:sz w:val="24"/>
          <w:szCs w:val="24"/>
          <w:lang w:val="es-UY"/>
        </w:rPr>
        <w:t>.4</w:t>
      </w:r>
      <w:r w:rsidR="000D7D4F" w:rsidRPr="00B36016">
        <w:rPr>
          <w:rFonts w:ascii="Arial" w:hAnsi="Arial" w:cs="Arial"/>
          <w:sz w:val="24"/>
          <w:szCs w:val="24"/>
          <w:lang w:val="es-UY"/>
        </w:rPr>
        <w:t xml:space="preserve"> </w:t>
      </w:r>
      <w:r w:rsidR="00874155" w:rsidRPr="00B36016">
        <w:rPr>
          <w:rFonts w:ascii="Arial" w:hAnsi="Arial" w:cs="Arial"/>
          <w:sz w:val="24"/>
          <w:szCs w:val="24"/>
          <w:lang w:val="es-UY"/>
        </w:rPr>
        <w:t>La Administración podrá utilizar los mecanismos de Mejora de Ofertas o Negociación de acuerdo a lo previsto en el TOCAF.</w:t>
      </w:r>
    </w:p>
    <w:p w14:paraId="6A79D43B" w14:textId="77777777" w:rsidR="00874155" w:rsidRPr="006E0FCD" w:rsidRDefault="00874155" w:rsidP="00874155">
      <w:pPr>
        <w:keepNext/>
        <w:tabs>
          <w:tab w:val="left" w:pos="709"/>
          <w:tab w:val="left" w:pos="1418"/>
        </w:tabs>
        <w:ind w:left="709" w:right="-28" w:hanging="709"/>
        <w:jc w:val="both"/>
        <w:rPr>
          <w:rFonts w:ascii="Arial" w:hAnsi="Arial" w:cs="Arial"/>
          <w:b/>
          <w:bCs/>
          <w:sz w:val="24"/>
          <w:szCs w:val="24"/>
        </w:rPr>
      </w:pPr>
    </w:p>
    <w:p w14:paraId="5ECFD3EB" w14:textId="5C555292" w:rsidR="00874155" w:rsidRPr="006E0FCD" w:rsidRDefault="00874155" w:rsidP="00D5133E">
      <w:pPr>
        <w:keepNext/>
        <w:tabs>
          <w:tab w:val="left" w:pos="851"/>
        </w:tabs>
        <w:ind w:left="851" w:right="-28" w:hanging="851"/>
        <w:jc w:val="both"/>
        <w:rPr>
          <w:rFonts w:ascii="Arial" w:hAnsi="Arial" w:cs="Arial"/>
          <w:b/>
          <w:bCs/>
          <w:sz w:val="24"/>
          <w:szCs w:val="24"/>
        </w:rPr>
      </w:pPr>
      <w:r w:rsidRPr="006E0FCD">
        <w:rPr>
          <w:rFonts w:ascii="Arial" w:hAnsi="Arial" w:cs="Arial"/>
          <w:b/>
          <w:bCs/>
          <w:sz w:val="24"/>
          <w:szCs w:val="24"/>
        </w:rPr>
        <w:t>1</w:t>
      </w:r>
      <w:r w:rsidR="00D5133E">
        <w:rPr>
          <w:rFonts w:ascii="Arial" w:hAnsi="Arial" w:cs="Arial"/>
          <w:b/>
          <w:bCs/>
          <w:sz w:val="24"/>
          <w:szCs w:val="24"/>
        </w:rPr>
        <w:t>6</w:t>
      </w:r>
      <w:r w:rsidRPr="006E0FCD">
        <w:rPr>
          <w:rFonts w:ascii="Arial" w:hAnsi="Arial" w:cs="Arial"/>
          <w:b/>
          <w:bCs/>
          <w:sz w:val="24"/>
          <w:szCs w:val="24"/>
        </w:rPr>
        <w:tab/>
        <w:t>Adjudicación</w:t>
      </w:r>
    </w:p>
    <w:p w14:paraId="6601BB35" w14:textId="769720F7" w:rsidR="00874155" w:rsidRPr="006E0FCD" w:rsidRDefault="00D5133E" w:rsidP="00D5133E">
      <w:pPr>
        <w:tabs>
          <w:tab w:val="left" w:pos="851"/>
        </w:tabs>
        <w:jc w:val="both"/>
        <w:rPr>
          <w:rFonts w:ascii="Arial" w:hAnsi="Arial" w:cs="Times New Roman"/>
          <w:sz w:val="24"/>
          <w:szCs w:val="24"/>
        </w:rPr>
      </w:pPr>
      <w:r>
        <w:rPr>
          <w:rFonts w:ascii="Arial" w:hAnsi="Arial" w:cs="Times New Roman"/>
          <w:sz w:val="24"/>
          <w:szCs w:val="24"/>
        </w:rPr>
        <w:t>16.1</w:t>
      </w:r>
      <w:r>
        <w:rPr>
          <w:rFonts w:ascii="Arial" w:hAnsi="Arial" w:cs="Times New Roman"/>
          <w:sz w:val="24"/>
          <w:szCs w:val="24"/>
        </w:rPr>
        <w:tab/>
      </w:r>
      <w:r w:rsidR="00874155" w:rsidRPr="006E0FCD">
        <w:rPr>
          <w:rFonts w:ascii="Arial" w:hAnsi="Arial" w:cs="Times New Roman"/>
          <w:sz w:val="24"/>
          <w:szCs w:val="24"/>
        </w:rPr>
        <w:t>La Administración se reserva el derecho desestimar todas las ofertas a su exclusivo juicio sin que ello dé lugar a reclamo de naturaleza alguna por parte de los oferentes.</w:t>
      </w:r>
    </w:p>
    <w:p w14:paraId="3DFC7A9B" w14:textId="69583048" w:rsidR="006E519B" w:rsidRPr="006E519B" w:rsidRDefault="00D5133E" w:rsidP="00D5133E">
      <w:pPr>
        <w:tabs>
          <w:tab w:val="left" w:pos="851"/>
        </w:tabs>
        <w:ind w:right="-29"/>
        <w:jc w:val="both"/>
        <w:rPr>
          <w:rFonts w:ascii="Arial" w:hAnsi="Arial" w:cs="Times New Roman"/>
          <w:sz w:val="24"/>
          <w:szCs w:val="24"/>
        </w:rPr>
      </w:pPr>
      <w:r>
        <w:rPr>
          <w:rFonts w:ascii="Arial" w:hAnsi="Arial" w:cs="Times New Roman"/>
          <w:sz w:val="24"/>
          <w:szCs w:val="24"/>
        </w:rPr>
        <w:t>1</w:t>
      </w:r>
      <w:r w:rsidR="006E519B" w:rsidRPr="006E519B">
        <w:rPr>
          <w:rFonts w:ascii="Arial" w:hAnsi="Arial" w:cs="Times New Roman"/>
          <w:sz w:val="24"/>
          <w:szCs w:val="24"/>
        </w:rPr>
        <w:t>6.2</w:t>
      </w:r>
      <w:r w:rsidR="006E519B" w:rsidRPr="006E519B">
        <w:rPr>
          <w:rFonts w:ascii="Arial" w:hAnsi="Arial" w:cs="Times New Roman"/>
          <w:sz w:val="24"/>
          <w:szCs w:val="24"/>
        </w:rPr>
        <w:tab/>
        <w:t>La licitació</w:t>
      </w:r>
      <w:r w:rsidR="002349E3">
        <w:rPr>
          <w:rFonts w:ascii="Arial" w:hAnsi="Arial" w:cs="Times New Roman"/>
          <w:sz w:val="24"/>
          <w:szCs w:val="24"/>
        </w:rPr>
        <w:t xml:space="preserve">n se adjudicará a la oferta que cumpla con los requisitos establecidos y sea la de </w:t>
      </w:r>
      <w:r w:rsidR="006E519B">
        <w:rPr>
          <w:rFonts w:ascii="Arial" w:hAnsi="Arial" w:cs="Times New Roman"/>
          <w:sz w:val="24"/>
          <w:szCs w:val="24"/>
        </w:rPr>
        <w:t>menor precio.</w:t>
      </w:r>
      <w:r w:rsidR="006E519B" w:rsidRPr="006E519B">
        <w:rPr>
          <w:rFonts w:ascii="Arial" w:hAnsi="Arial" w:cs="Times New Roman"/>
          <w:sz w:val="24"/>
          <w:szCs w:val="24"/>
        </w:rPr>
        <w:t xml:space="preserve"> </w:t>
      </w:r>
    </w:p>
    <w:p w14:paraId="19F85DD5" w14:textId="3EA5A636" w:rsidR="006E519B" w:rsidRPr="006E519B" w:rsidRDefault="00D5133E" w:rsidP="00D5133E">
      <w:pPr>
        <w:tabs>
          <w:tab w:val="left" w:pos="851"/>
        </w:tabs>
        <w:ind w:right="-29"/>
        <w:jc w:val="both"/>
        <w:rPr>
          <w:rFonts w:ascii="Arial" w:hAnsi="Arial" w:cs="Times New Roman"/>
          <w:sz w:val="24"/>
          <w:szCs w:val="24"/>
        </w:rPr>
      </w:pPr>
      <w:r>
        <w:rPr>
          <w:rFonts w:ascii="Arial" w:hAnsi="Arial" w:cs="Times New Roman"/>
          <w:sz w:val="24"/>
          <w:szCs w:val="24"/>
        </w:rPr>
        <w:lastRenderedPageBreak/>
        <w:t>1</w:t>
      </w:r>
      <w:r w:rsidR="006E519B" w:rsidRPr="006E519B">
        <w:rPr>
          <w:rFonts w:ascii="Arial" w:hAnsi="Arial" w:cs="Times New Roman"/>
          <w:sz w:val="24"/>
          <w:szCs w:val="24"/>
        </w:rPr>
        <w:t>6.</w:t>
      </w:r>
      <w:r>
        <w:rPr>
          <w:rFonts w:ascii="Arial" w:hAnsi="Arial" w:cs="Times New Roman"/>
          <w:sz w:val="24"/>
          <w:szCs w:val="24"/>
        </w:rPr>
        <w:t>3</w:t>
      </w:r>
      <w:r w:rsidR="006E519B" w:rsidRPr="006E519B">
        <w:rPr>
          <w:rFonts w:ascii="Arial" w:hAnsi="Arial" w:cs="Times New Roman"/>
          <w:sz w:val="24"/>
          <w:szCs w:val="24"/>
        </w:rPr>
        <w:tab/>
        <w:t>La notificación de la adjudicación correspondiente al interesado perfeccionará a todos los efectos legales el contrato a que se refieren las disposiciones de este pliego y normas legales y reglamenta</w:t>
      </w:r>
      <w:r w:rsidR="006E519B" w:rsidRPr="006E519B">
        <w:rPr>
          <w:rFonts w:ascii="Arial" w:hAnsi="Arial" w:cs="Times New Roman"/>
          <w:sz w:val="24"/>
          <w:szCs w:val="24"/>
        </w:rPr>
        <w:softHyphen/>
        <w:t>rias vigen</w:t>
      </w:r>
      <w:r w:rsidR="006E519B" w:rsidRPr="006E519B">
        <w:rPr>
          <w:rFonts w:ascii="Arial" w:hAnsi="Arial" w:cs="Times New Roman"/>
          <w:sz w:val="24"/>
          <w:szCs w:val="24"/>
        </w:rPr>
        <w:softHyphen/>
        <w:t>tes. Las obligaciones y derechos del adju</w:t>
      </w:r>
      <w:r w:rsidR="006E519B" w:rsidRPr="006E519B">
        <w:rPr>
          <w:rFonts w:ascii="Arial" w:hAnsi="Arial" w:cs="Times New Roman"/>
          <w:sz w:val="24"/>
          <w:szCs w:val="24"/>
        </w:rPr>
        <w:softHyphen/>
        <w:t>dicatario serán las que surgen de las normas jurídicas aplica</w:t>
      </w:r>
      <w:r w:rsidR="006E519B" w:rsidRPr="006E519B">
        <w:rPr>
          <w:rFonts w:ascii="Arial" w:hAnsi="Arial" w:cs="Times New Roman"/>
          <w:sz w:val="24"/>
          <w:szCs w:val="24"/>
        </w:rPr>
        <w:softHyphen/>
        <w:t xml:space="preserve">bles, los pliegos y su oferta.  </w:t>
      </w:r>
    </w:p>
    <w:p w14:paraId="697594BC" w14:textId="39F008DA" w:rsidR="006E519B" w:rsidRPr="00221804" w:rsidRDefault="00D5133E" w:rsidP="006268F7">
      <w:pPr>
        <w:tabs>
          <w:tab w:val="left" w:pos="851"/>
        </w:tabs>
        <w:ind w:right="-29"/>
        <w:jc w:val="both"/>
        <w:rPr>
          <w:rFonts w:ascii="Arial" w:hAnsi="Arial" w:cs="Arial"/>
          <w:sz w:val="24"/>
          <w:szCs w:val="24"/>
        </w:rPr>
      </w:pPr>
      <w:r>
        <w:rPr>
          <w:rFonts w:ascii="Arial" w:hAnsi="Arial" w:cs="Times New Roman"/>
          <w:sz w:val="24"/>
          <w:szCs w:val="24"/>
        </w:rPr>
        <w:t>1</w:t>
      </w:r>
      <w:r w:rsidR="006E519B" w:rsidRPr="006E519B">
        <w:rPr>
          <w:rFonts w:ascii="Arial" w:hAnsi="Arial" w:cs="Times New Roman"/>
          <w:sz w:val="24"/>
          <w:szCs w:val="24"/>
        </w:rPr>
        <w:t>6.</w:t>
      </w:r>
      <w:r>
        <w:rPr>
          <w:rFonts w:ascii="Arial" w:hAnsi="Arial" w:cs="Times New Roman"/>
          <w:sz w:val="24"/>
          <w:szCs w:val="24"/>
        </w:rPr>
        <w:t>4</w:t>
      </w:r>
      <w:r w:rsidR="006E519B" w:rsidRPr="006E519B">
        <w:rPr>
          <w:rFonts w:ascii="Arial" w:hAnsi="Arial" w:cs="Times New Roman"/>
          <w:sz w:val="24"/>
          <w:szCs w:val="24"/>
        </w:rPr>
        <w:tab/>
        <w:t>El adjudicatario dentro de los 10 (diez) días de notificado de la adjudicación, deberá</w:t>
      </w:r>
      <w:r w:rsidR="002349E3">
        <w:rPr>
          <w:rFonts w:ascii="Arial" w:hAnsi="Arial" w:cs="Times New Roman"/>
          <w:sz w:val="24"/>
          <w:szCs w:val="24"/>
        </w:rPr>
        <w:t xml:space="preserve"> presentar c</w:t>
      </w:r>
      <w:r w:rsidR="006E519B" w:rsidRPr="00221804">
        <w:rPr>
          <w:rFonts w:ascii="Arial" w:hAnsi="Arial" w:cs="Arial"/>
          <w:sz w:val="24"/>
          <w:szCs w:val="24"/>
        </w:rPr>
        <w:t>ertificado de pago al día, correspondiente a la Caja de Jubilaciones y Pensiones de Profesionales Universitarios de los profesionales nacionales que figuran en la oferta</w:t>
      </w:r>
      <w:r w:rsidR="006E519B">
        <w:rPr>
          <w:rFonts w:ascii="Arial" w:hAnsi="Arial" w:cs="Arial"/>
          <w:sz w:val="24"/>
          <w:szCs w:val="24"/>
        </w:rPr>
        <w:t>;</w:t>
      </w:r>
      <w:r w:rsidR="006268F7">
        <w:rPr>
          <w:rFonts w:ascii="Arial" w:hAnsi="Arial" w:cs="Arial"/>
          <w:sz w:val="24"/>
          <w:szCs w:val="24"/>
        </w:rPr>
        <w:t xml:space="preserve"> y </w:t>
      </w:r>
      <w:r w:rsidR="006E519B">
        <w:rPr>
          <w:rFonts w:ascii="Arial" w:hAnsi="Arial" w:cs="Arial"/>
          <w:sz w:val="24"/>
          <w:szCs w:val="24"/>
        </w:rPr>
        <w:t xml:space="preserve">c) </w:t>
      </w:r>
      <w:r w:rsidR="006E519B" w:rsidRPr="00221804">
        <w:rPr>
          <w:rFonts w:ascii="Arial" w:hAnsi="Arial" w:cs="Arial"/>
          <w:sz w:val="24"/>
          <w:szCs w:val="24"/>
        </w:rPr>
        <w:t>Certificado de acuerdo a lo establecido en el Artículo 61 de la Ley 16.074 del 10 de octubre de 1989.</w:t>
      </w:r>
    </w:p>
    <w:p w14:paraId="731023D5" w14:textId="0DE7D42E" w:rsidR="006E519B" w:rsidRDefault="00D5133E" w:rsidP="006E519B">
      <w:pPr>
        <w:ind w:right="-29"/>
        <w:jc w:val="both"/>
        <w:rPr>
          <w:rFonts w:ascii="Arial" w:hAnsi="Arial" w:cs="Times New Roman"/>
          <w:sz w:val="24"/>
          <w:szCs w:val="24"/>
        </w:rPr>
      </w:pPr>
      <w:r>
        <w:rPr>
          <w:rFonts w:ascii="Arial" w:hAnsi="Arial" w:cs="Times New Roman"/>
          <w:sz w:val="24"/>
          <w:szCs w:val="24"/>
        </w:rPr>
        <w:t>1</w:t>
      </w:r>
      <w:r w:rsidR="006E519B" w:rsidRPr="006E519B">
        <w:rPr>
          <w:rFonts w:ascii="Arial" w:hAnsi="Arial" w:cs="Times New Roman"/>
          <w:sz w:val="24"/>
          <w:szCs w:val="24"/>
        </w:rPr>
        <w:t>6.</w:t>
      </w:r>
      <w:r>
        <w:rPr>
          <w:rFonts w:ascii="Arial" w:hAnsi="Arial" w:cs="Times New Roman"/>
          <w:sz w:val="24"/>
          <w:szCs w:val="24"/>
        </w:rPr>
        <w:t>5</w:t>
      </w:r>
      <w:r w:rsidR="006E519B" w:rsidRPr="006E519B">
        <w:rPr>
          <w:rFonts w:ascii="Arial" w:hAnsi="Arial" w:cs="Times New Roman"/>
          <w:sz w:val="24"/>
          <w:szCs w:val="24"/>
        </w:rPr>
        <w:tab/>
        <w:t>La falta de cumplimiento de los requisitos precitados dentro del plazo indicado, configurará incumplimiento contractual, y dará lugar a la aplicación de las sanciones pertinentes según disposiciones aplicables, así como a la rescisión del contrato sin derecho a reclamación de especie alguna por parte del adjudicatario.</w:t>
      </w:r>
    </w:p>
    <w:p w14:paraId="11C3A6FB" w14:textId="77777777" w:rsidR="00FC717B" w:rsidRPr="006E519B" w:rsidRDefault="00FC717B" w:rsidP="006E519B">
      <w:pPr>
        <w:ind w:right="-29"/>
        <w:jc w:val="both"/>
        <w:rPr>
          <w:rFonts w:ascii="Arial" w:hAnsi="Arial" w:cs="Times New Roman"/>
          <w:sz w:val="24"/>
          <w:szCs w:val="24"/>
        </w:rPr>
      </w:pPr>
    </w:p>
    <w:p w14:paraId="0C2E7D92" w14:textId="3D65CE8F" w:rsidR="00874155" w:rsidRPr="00221804" w:rsidRDefault="00874155" w:rsidP="00D5133E">
      <w:pPr>
        <w:keepNext/>
        <w:ind w:left="851" w:right="-28" w:hanging="851"/>
        <w:jc w:val="both"/>
        <w:rPr>
          <w:rFonts w:ascii="Arial" w:hAnsi="Arial" w:cs="Arial"/>
          <w:b/>
          <w:bCs/>
          <w:sz w:val="24"/>
          <w:szCs w:val="24"/>
        </w:rPr>
      </w:pPr>
      <w:r w:rsidRPr="00221804">
        <w:rPr>
          <w:rFonts w:ascii="Arial" w:hAnsi="Arial" w:cs="Arial"/>
          <w:b/>
          <w:bCs/>
          <w:sz w:val="24"/>
          <w:szCs w:val="24"/>
        </w:rPr>
        <w:t>1</w:t>
      </w:r>
      <w:r w:rsidR="002349E3">
        <w:rPr>
          <w:rFonts w:ascii="Arial" w:hAnsi="Arial" w:cs="Arial"/>
          <w:b/>
          <w:bCs/>
          <w:sz w:val="24"/>
          <w:szCs w:val="24"/>
        </w:rPr>
        <w:t>7</w:t>
      </w:r>
      <w:r w:rsidR="00D5133E">
        <w:rPr>
          <w:rFonts w:ascii="Arial" w:hAnsi="Arial" w:cs="Arial"/>
          <w:b/>
          <w:bCs/>
          <w:sz w:val="24"/>
          <w:szCs w:val="24"/>
        </w:rPr>
        <w:t>.</w:t>
      </w:r>
      <w:r w:rsidRPr="00221804">
        <w:rPr>
          <w:rFonts w:ascii="Arial" w:hAnsi="Arial" w:cs="Arial"/>
          <w:b/>
          <w:bCs/>
          <w:sz w:val="24"/>
          <w:szCs w:val="24"/>
        </w:rPr>
        <w:tab/>
        <w:t>Normas que rigen la contratación</w:t>
      </w:r>
    </w:p>
    <w:p w14:paraId="526CD298" w14:textId="773D120D" w:rsid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Decreto 150/012 de 11 de mayo de 2012, TOCAF, con redacción dada por las leyes fuentes y sus modificativas, según lo establecido por el artículo 558 de la Ley 19924 de 18 de diciembre de 2020</w:t>
      </w:r>
      <w:r>
        <w:rPr>
          <w:rFonts w:ascii="Arial" w:hAnsi="Arial" w:cs="Arial"/>
          <w:sz w:val="24"/>
          <w:szCs w:val="24"/>
        </w:rPr>
        <w:t>.</w:t>
      </w:r>
    </w:p>
    <w:p w14:paraId="14A4DBD9"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 xml:space="preserve">Pliegos de Condiciones Generales para </w:t>
      </w:r>
      <w:smartTag w:uri="urn:schemas-microsoft-com:office:smarttags" w:element="PersonName">
        <w:smartTagPr>
          <w:attr w:name="ProductID" w:val="la Construcci￳n"/>
        </w:smartTagPr>
        <w:r w:rsidRPr="000D7D4F">
          <w:rPr>
            <w:rFonts w:ascii="Arial" w:hAnsi="Arial" w:cs="Arial"/>
            <w:sz w:val="24"/>
            <w:szCs w:val="24"/>
          </w:rPr>
          <w:t>la Construcción</w:t>
        </w:r>
      </w:smartTag>
      <w:r w:rsidRPr="000D7D4F">
        <w:rPr>
          <w:rFonts w:ascii="Arial" w:hAnsi="Arial" w:cs="Arial"/>
          <w:sz w:val="24"/>
          <w:szCs w:val="24"/>
        </w:rPr>
        <w:t xml:space="preserve"> de Obras Públicas (decretos 8/90 del 24 de enero de 1990 y 257/015 de 23 de septiembre de 2015), y de </w:t>
      </w:r>
      <w:smartTag w:uri="urn:schemas-microsoft-com:office:smarttags" w:element="PersonName">
        <w:smartTagPr>
          <w:attr w:name="ProductID" w:val="la DNV"/>
        </w:smartTagPr>
        <w:r w:rsidRPr="000D7D4F">
          <w:rPr>
            <w:rFonts w:ascii="Arial" w:hAnsi="Arial" w:cs="Arial"/>
            <w:sz w:val="24"/>
            <w:szCs w:val="24"/>
          </w:rPr>
          <w:t>la DNV</w:t>
        </w:r>
      </w:smartTag>
      <w:r w:rsidRPr="000D7D4F">
        <w:rPr>
          <w:rFonts w:ascii="Arial" w:hAnsi="Arial" w:cs="Arial"/>
          <w:sz w:val="24"/>
          <w:szCs w:val="24"/>
        </w:rPr>
        <w:t xml:space="preserve"> para </w:t>
      </w:r>
      <w:smartTag w:uri="urn:schemas-microsoft-com:office:smarttags" w:element="PersonName">
        <w:smartTagPr>
          <w:attr w:name="ProductID" w:val="la Construcci￳n"/>
        </w:smartTagPr>
        <w:r w:rsidRPr="000D7D4F">
          <w:rPr>
            <w:rFonts w:ascii="Arial" w:hAnsi="Arial" w:cs="Arial"/>
            <w:sz w:val="24"/>
            <w:szCs w:val="24"/>
          </w:rPr>
          <w:t>la Construcción</w:t>
        </w:r>
      </w:smartTag>
      <w:r w:rsidRPr="000D7D4F">
        <w:rPr>
          <w:rFonts w:ascii="Arial" w:hAnsi="Arial" w:cs="Arial"/>
          <w:sz w:val="24"/>
          <w:szCs w:val="24"/>
        </w:rPr>
        <w:t xml:space="preserve"> de Puentes y Carreteras (decreto 9/90 del 24 de enero de 1990 y </w:t>
      </w:r>
      <w:r w:rsidRPr="000D7D4F">
        <w:rPr>
          <w:rFonts w:ascii="Arial" w:hAnsi="Arial" w:cs="Arial"/>
          <w:sz w:val="24"/>
          <w:szCs w:val="24"/>
        </w:rPr>
        <w:lastRenderedPageBreak/>
        <w:t>las secciones del año 1971) en lo que fueran aplicables al presente trabajo.</w:t>
      </w:r>
    </w:p>
    <w:p w14:paraId="1392D8B2"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Las especificaciones técnicas complementarias y o modificativas al Pliego de Condiciones de la Dirección Nacional de Vialidad de septiembre de 2001 y agosto de 2003 y cualquier otra modificación de estas.</w:t>
      </w:r>
    </w:p>
    <w:p w14:paraId="33D7E524" w14:textId="3C2156EF"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Decreto 155/013, de 21 de mayo de 2013</w:t>
      </w:r>
      <w:r>
        <w:rPr>
          <w:rFonts w:ascii="Arial" w:hAnsi="Arial" w:cs="Arial"/>
          <w:sz w:val="24"/>
          <w:szCs w:val="24"/>
        </w:rPr>
        <w:t>.</w:t>
      </w:r>
    </w:p>
    <w:p w14:paraId="7C7E5A56"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Decreto 131/014 de 19 de mayo de</w:t>
      </w:r>
      <w:bookmarkStart w:id="5" w:name="QuickMark"/>
      <w:bookmarkEnd w:id="5"/>
      <w:r w:rsidRPr="000D7D4F">
        <w:rPr>
          <w:rFonts w:ascii="Arial" w:hAnsi="Arial" w:cs="Arial"/>
          <w:sz w:val="24"/>
          <w:szCs w:val="24"/>
        </w:rPr>
        <w:t xml:space="preserve"> 2014.</w:t>
      </w:r>
    </w:p>
    <w:p w14:paraId="165C814B"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 xml:space="preserve">Ley 16.134 de 24/9/990, artículo 8. </w:t>
      </w:r>
    </w:p>
    <w:p w14:paraId="75D8CB05"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Ley 17.243 de 29 de junio de 2000, artículo 27.</w:t>
      </w:r>
    </w:p>
    <w:p w14:paraId="18F1888A"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Ley 17.060 de 23 de diciembre de 1998 (Uso indebido del poder público, corrupción).</w:t>
      </w:r>
    </w:p>
    <w:p w14:paraId="050FC438" w14:textId="6610E6DD"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Ley 17.904, artículo 13</w:t>
      </w:r>
      <w:r>
        <w:rPr>
          <w:rFonts w:ascii="Arial" w:hAnsi="Arial" w:cs="Arial"/>
          <w:sz w:val="24"/>
          <w:szCs w:val="24"/>
        </w:rPr>
        <w:t>.</w:t>
      </w:r>
    </w:p>
    <w:p w14:paraId="48E740A8"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Ley 17.957, concordantes y modificativas, Ley 18.244 de 27 de diciembre de 2007.</w:t>
      </w:r>
    </w:p>
    <w:p w14:paraId="6C4D5929"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lang w:val="es-ES"/>
        </w:rPr>
        <w:t>Ley 19.889 de 9 de julio de 2020, de Urgente Consideración, en lo aplicable</w:t>
      </w:r>
    </w:p>
    <w:p w14:paraId="6E626D5B"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Pliego único de bases y condiciones generales para los contratos a celebrarse por parte de las Administraciones Públicas.</w:t>
      </w:r>
    </w:p>
    <w:p w14:paraId="510A38D0"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Enmiendas y aclaraciones que se efectúen por la Dirección Nacional de Vialidad, mediante aviso escrito, durante el plazo de llamado a licitación.</w:t>
      </w:r>
    </w:p>
    <w:p w14:paraId="10326E0A"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 xml:space="preserve">La propuesta formulada por el oferente. </w:t>
      </w:r>
    </w:p>
    <w:p w14:paraId="79B42D60"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Reglamentos, ordenanzas municipales y disposiciones u órdenes relativos a los trabajos que se ejecutan, emitidas por la autoridad competente en el ejercicio de sus cometidos específicos.</w:t>
      </w:r>
    </w:p>
    <w:p w14:paraId="103DC17A"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Leyes, decretos y resoluciones del Poder Ejecutivo vigentes a la fecha de la apertura de la licitación.</w:t>
      </w:r>
    </w:p>
    <w:p w14:paraId="2C3413B4"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lastRenderedPageBreak/>
        <w:t>Comunicados, órdenes de servicio e instructivos emitidos por la Administración.</w:t>
      </w:r>
    </w:p>
    <w:p w14:paraId="64E4A493"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El presente Pliego de Condiciones Particulares.</w:t>
      </w:r>
    </w:p>
    <w:p w14:paraId="328A807B" w14:textId="77777777" w:rsidR="000D7D4F" w:rsidRPr="000D7D4F" w:rsidRDefault="000D7D4F" w:rsidP="00D5133E">
      <w:pPr>
        <w:numPr>
          <w:ilvl w:val="0"/>
          <w:numId w:val="10"/>
        </w:numPr>
        <w:ind w:right="-29"/>
        <w:jc w:val="both"/>
        <w:rPr>
          <w:rFonts w:ascii="Arial" w:hAnsi="Arial" w:cs="Arial"/>
          <w:sz w:val="24"/>
          <w:szCs w:val="24"/>
          <w:u w:val="single"/>
        </w:rPr>
      </w:pPr>
      <w:r w:rsidRPr="000D7D4F">
        <w:rPr>
          <w:rFonts w:ascii="Arial" w:hAnsi="Arial" w:cs="Arial"/>
          <w:sz w:val="24"/>
          <w:szCs w:val="24"/>
        </w:rPr>
        <w:t>La propuesta formulada por el contratista.</w:t>
      </w:r>
    </w:p>
    <w:p w14:paraId="066FC9CD" w14:textId="77777777" w:rsidR="000D7D4F" w:rsidRPr="000D7D4F" w:rsidRDefault="000D7D4F" w:rsidP="00D5133E">
      <w:pPr>
        <w:numPr>
          <w:ilvl w:val="0"/>
          <w:numId w:val="10"/>
        </w:numPr>
        <w:ind w:right="-29"/>
        <w:jc w:val="both"/>
        <w:rPr>
          <w:rFonts w:ascii="Arial" w:hAnsi="Arial" w:cs="Arial"/>
          <w:sz w:val="24"/>
          <w:szCs w:val="24"/>
          <w:u w:val="single"/>
        </w:rPr>
      </w:pPr>
      <w:r w:rsidRPr="000D7D4F">
        <w:rPr>
          <w:rFonts w:ascii="Arial" w:hAnsi="Arial" w:cs="Arial"/>
          <w:sz w:val="24"/>
          <w:szCs w:val="24"/>
          <w:u w:val="single"/>
        </w:rPr>
        <w:t>Manuales e Instructivos</w:t>
      </w:r>
    </w:p>
    <w:p w14:paraId="774AF439"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 xml:space="preserve">Norma Uruguaya de Señalización en Obra. </w:t>
      </w:r>
    </w:p>
    <w:p w14:paraId="04F6DC8D" w14:textId="17C1740F"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 xml:space="preserve">Manual Ambiental para </w:t>
      </w:r>
      <w:r w:rsidR="00DB5614">
        <w:rPr>
          <w:rFonts w:ascii="Arial" w:hAnsi="Arial" w:cs="Arial"/>
          <w:sz w:val="24"/>
          <w:szCs w:val="24"/>
        </w:rPr>
        <w:t xml:space="preserve">la Ejecución de </w:t>
      </w:r>
      <w:r w:rsidRPr="000D7D4F">
        <w:rPr>
          <w:rFonts w:ascii="Arial" w:hAnsi="Arial" w:cs="Arial"/>
          <w:sz w:val="24"/>
          <w:szCs w:val="24"/>
        </w:rPr>
        <w:t>Obras Vial</w:t>
      </w:r>
      <w:r w:rsidR="00DB5614">
        <w:rPr>
          <w:rFonts w:ascii="Arial" w:hAnsi="Arial" w:cs="Arial"/>
          <w:sz w:val="24"/>
          <w:szCs w:val="24"/>
        </w:rPr>
        <w:t>es,</w:t>
      </w:r>
      <w:r w:rsidRPr="000D7D4F">
        <w:rPr>
          <w:rFonts w:ascii="Arial" w:hAnsi="Arial" w:cs="Arial"/>
          <w:sz w:val="24"/>
          <w:szCs w:val="24"/>
        </w:rPr>
        <w:t xml:space="preserve"> </w:t>
      </w:r>
      <w:r w:rsidR="00DB5614">
        <w:rPr>
          <w:rFonts w:ascii="Arial" w:hAnsi="Arial" w:cs="Arial"/>
          <w:sz w:val="24"/>
          <w:szCs w:val="24"/>
        </w:rPr>
        <w:t>aprobado por el Decreto 10/020 de 13 de enero de 2020, y</w:t>
      </w:r>
      <w:r w:rsidRPr="000D7D4F">
        <w:rPr>
          <w:rFonts w:ascii="Arial" w:hAnsi="Arial" w:cs="Arial"/>
          <w:sz w:val="24"/>
          <w:szCs w:val="24"/>
        </w:rPr>
        <w:t xml:space="preserve"> demás instrumentos ambientales de monitoreo y seguimiento que tiene la DNV aplicables a las obras</w:t>
      </w:r>
      <w:r w:rsidR="00DB5614">
        <w:rPr>
          <w:rFonts w:ascii="Arial" w:hAnsi="Arial" w:cs="Arial"/>
          <w:sz w:val="24"/>
          <w:szCs w:val="24"/>
        </w:rPr>
        <w:t>.</w:t>
      </w:r>
    </w:p>
    <w:p w14:paraId="0D77B0AB" w14:textId="77777777" w:rsidR="000D7D4F" w:rsidRPr="000D7D4F" w:rsidRDefault="000D7D4F" w:rsidP="00D5133E">
      <w:pPr>
        <w:numPr>
          <w:ilvl w:val="0"/>
          <w:numId w:val="10"/>
        </w:numPr>
        <w:ind w:right="-29"/>
        <w:jc w:val="both"/>
        <w:rPr>
          <w:rFonts w:ascii="Arial" w:hAnsi="Arial" w:cs="Arial"/>
          <w:sz w:val="24"/>
          <w:szCs w:val="24"/>
        </w:rPr>
      </w:pPr>
      <w:r w:rsidRPr="000D7D4F">
        <w:rPr>
          <w:rFonts w:ascii="Arial" w:hAnsi="Arial" w:cs="Arial"/>
          <w:sz w:val="24"/>
          <w:szCs w:val="24"/>
        </w:rPr>
        <w:t xml:space="preserve">Los documentos del Programa por Resultados acordados entre el Banco Mundial y el Gobierno de Uruguay, en especial </w:t>
      </w:r>
      <w:smartTag w:uri="urn:schemas-microsoft-com:office:smarttags" w:element="PersonName">
        <w:smartTagPr>
          <w:attr w:name="ProductID" w:val="la Evaluaci￳n"/>
        </w:smartTagPr>
        <w:r w:rsidRPr="000D7D4F">
          <w:rPr>
            <w:rFonts w:ascii="Arial" w:hAnsi="Arial" w:cs="Arial"/>
            <w:sz w:val="24"/>
            <w:szCs w:val="24"/>
          </w:rPr>
          <w:t>la Evaluación</w:t>
        </w:r>
      </w:smartTag>
      <w:r w:rsidRPr="000D7D4F">
        <w:rPr>
          <w:rFonts w:ascii="Arial" w:hAnsi="Arial" w:cs="Arial"/>
          <w:sz w:val="24"/>
          <w:szCs w:val="24"/>
        </w:rPr>
        <w:t xml:space="preserve"> de los Sistemas de gestión Ambiental y Social (ESAS).</w:t>
      </w:r>
    </w:p>
    <w:p w14:paraId="247CFCCE" w14:textId="77777777" w:rsidR="000D7D4F" w:rsidRPr="000D7D4F" w:rsidRDefault="000D7D4F" w:rsidP="000D7D4F">
      <w:pPr>
        <w:ind w:left="720" w:right="-29"/>
        <w:jc w:val="both"/>
        <w:rPr>
          <w:rFonts w:ascii="Arial" w:hAnsi="Arial" w:cs="Arial"/>
          <w:sz w:val="24"/>
          <w:szCs w:val="24"/>
        </w:rPr>
      </w:pPr>
    </w:p>
    <w:p w14:paraId="118829AB" w14:textId="5B06872F" w:rsidR="000D7D4F" w:rsidRPr="000D7D4F" w:rsidRDefault="000D7D4F" w:rsidP="00D5133E">
      <w:pPr>
        <w:ind w:right="-29"/>
        <w:jc w:val="both"/>
        <w:rPr>
          <w:rFonts w:ascii="Arial" w:hAnsi="Arial" w:cs="Arial"/>
          <w:sz w:val="24"/>
          <w:szCs w:val="24"/>
          <w:lang w:val="es-ES"/>
        </w:rPr>
      </w:pPr>
      <w:r w:rsidRPr="000D7D4F">
        <w:rPr>
          <w:rFonts w:ascii="Arial" w:hAnsi="Arial" w:cs="Arial"/>
          <w:sz w:val="24"/>
          <w:szCs w:val="24"/>
          <w:lang w:val="es-ES"/>
        </w:rPr>
        <w:t>En caso de discrepancia entre lo establecido en los manuales e instructivos y lo establecido en el presente pliego, prevalecerá lo estipulado en este último.</w:t>
      </w:r>
    </w:p>
    <w:p w14:paraId="61F1D2CB" w14:textId="77777777" w:rsidR="000D7D4F" w:rsidRDefault="000D7D4F" w:rsidP="000D7D4F">
      <w:pPr>
        <w:ind w:left="360" w:right="-29"/>
        <w:jc w:val="both"/>
        <w:rPr>
          <w:rFonts w:ascii="Arial" w:hAnsi="Arial" w:cs="Arial"/>
          <w:b/>
          <w:sz w:val="24"/>
          <w:szCs w:val="24"/>
          <w:lang w:val="es-ES"/>
        </w:rPr>
      </w:pPr>
    </w:p>
    <w:p w14:paraId="09FC5258" w14:textId="70E15A25" w:rsidR="000D7D4F" w:rsidRPr="000D7D4F" w:rsidRDefault="002349E3" w:rsidP="00D5133E">
      <w:pPr>
        <w:tabs>
          <w:tab w:val="left" w:pos="851"/>
        </w:tabs>
        <w:ind w:right="-29"/>
        <w:jc w:val="both"/>
        <w:rPr>
          <w:rFonts w:ascii="Arial" w:hAnsi="Arial" w:cs="Arial"/>
          <w:b/>
          <w:sz w:val="24"/>
          <w:szCs w:val="24"/>
          <w:lang w:val="es-ES"/>
        </w:rPr>
      </w:pPr>
      <w:r>
        <w:rPr>
          <w:rFonts w:ascii="Arial" w:hAnsi="Arial" w:cs="Arial"/>
          <w:b/>
          <w:sz w:val="24"/>
          <w:szCs w:val="24"/>
          <w:lang w:val="es-ES"/>
        </w:rPr>
        <w:t>18</w:t>
      </w:r>
      <w:r w:rsidR="00D5133E">
        <w:rPr>
          <w:rFonts w:ascii="Arial" w:hAnsi="Arial" w:cs="Arial"/>
          <w:b/>
          <w:sz w:val="24"/>
          <w:szCs w:val="24"/>
          <w:lang w:val="es-ES"/>
        </w:rPr>
        <w:t>.</w:t>
      </w:r>
      <w:r w:rsidR="00D5133E">
        <w:rPr>
          <w:rFonts w:ascii="Arial" w:hAnsi="Arial" w:cs="Arial"/>
          <w:b/>
          <w:sz w:val="24"/>
          <w:szCs w:val="24"/>
          <w:lang w:val="es-ES"/>
        </w:rPr>
        <w:tab/>
      </w:r>
      <w:r w:rsidR="000D7D4F" w:rsidRPr="000D7D4F">
        <w:rPr>
          <w:rFonts w:ascii="Arial" w:hAnsi="Arial" w:cs="Arial"/>
          <w:b/>
          <w:sz w:val="24"/>
          <w:szCs w:val="24"/>
          <w:lang w:val="es-ES"/>
        </w:rPr>
        <w:t>Jurisdicción competente</w:t>
      </w:r>
    </w:p>
    <w:p w14:paraId="2FEFA9D9" w14:textId="77777777" w:rsidR="000D7D4F" w:rsidRPr="000D7D4F" w:rsidRDefault="000D7D4F" w:rsidP="00D5133E">
      <w:pPr>
        <w:ind w:right="-29"/>
        <w:jc w:val="both"/>
        <w:rPr>
          <w:rFonts w:ascii="Arial" w:hAnsi="Arial" w:cs="Arial"/>
          <w:sz w:val="24"/>
          <w:szCs w:val="24"/>
          <w:lang w:val="es-ES"/>
        </w:rPr>
      </w:pPr>
      <w:r w:rsidRPr="000D7D4F">
        <w:rPr>
          <w:rFonts w:ascii="Arial" w:hAnsi="Arial" w:cs="Arial"/>
          <w:sz w:val="24"/>
          <w:szCs w:val="24"/>
          <w:lang w:val="es-ES"/>
        </w:rPr>
        <w:t xml:space="preserve">Los oferentes por el sólo hecho de su presentación a la presente licitación, se entiende que hacen expreso reconocimiento y manifiestan su voluntad de someterse a </w:t>
      </w:r>
      <w:smartTag w:uri="urn:schemas-microsoft-com:office:smarttags" w:element="PersonName">
        <w:smartTagPr>
          <w:attr w:name="ProductID" w:val="la Leyes"/>
        </w:smartTagPr>
        <w:r w:rsidRPr="000D7D4F">
          <w:rPr>
            <w:rFonts w:ascii="Arial" w:hAnsi="Arial" w:cs="Arial"/>
            <w:sz w:val="24"/>
            <w:szCs w:val="24"/>
            <w:lang w:val="es-ES"/>
          </w:rPr>
          <w:t>la Leyes</w:t>
        </w:r>
      </w:smartTag>
      <w:r w:rsidRPr="000D7D4F">
        <w:rPr>
          <w:rFonts w:ascii="Arial" w:hAnsi="Arial" w:cs="Arial"/>
          <w:sz w:val="24"/>
          <w:szCs w:val="24"/>
          <w:lang w:val="es-ES"/>
        </w:rPr>
        <w:t xml:space="preserve"> y Tribunales de Montevideo (República Oriental del Uruguay), con exclusión de todo otro recurso, renunciando por tanto al fuero que pudiere corresponderle en razón de su domicilio presente o futuro o por cualquier otra causa.</w:t>
      </w:r>
    </w:p>
    <w:p w14:paraId="7B0C9CDE" w14:textId="77777777" w:rsidR="000D7D4F" w:rsidRDefault="000D7D4F" w:rsidP="000D7D4F">
      <w:pPr>
        <w:ind w:left="360" w:right="-29"/>
        <w:jc w:val="both"/>
        <w:rPr>
          <w:rFonts w:ascii="Arial" w:hAnsi="Arial" w:cs="Arial"/>
          <w:b/>
          <w:sz w:val="24"/>
          <w:szCs w:val="24"/>
          <w:lang w:val="es-ES"/>
        </w:rPr>
      </w:pPr>
    </w:p>
    <w:p w14:paraId="60EB0AA1" w14:textId="0A254960" w:rsidR="000D7D4F" w:rsidRPr="004842B9" w:rsidRDefault="004842B9" w:rsidP="004842B9">
      <w:pPr>
        <w:tabs>
          <w:tab w:val="left" w:pos="851"/>
        </w:tabs>
        <w:ind w:right="-29"/>
        <w:jc w:val="both"/>
        <w:rPr>
          <w:rFonts w:ascii="Arial" w:hAnsi="Arial" w:cs="Arial"/>
          <w:b/>
          <w:sz w:val="24"/>
          <w:szCs w:val="24"/>
          <w:lang w:val="es-ES"/>
        </w:rPr>
      </w:pPr>
      <w:r>
        <w:rPr>
          <w:rFonts w:ascii="Arial" w:hAnsi="Arial" w:cs="Arial"/>
          <w:b/>
          <w:sz w:val="24"/>
          <w:szCs w:val="24"/>
          <w:lang w:val="es-ES"/>
        </w:rPr>
        <w:lastRenderedPageBreak/>
        <w:t>19.</w:t>
      </w:r>
      <w:r>
        <w:rPr>
          <w:rFonts w:ascii="Arial" w:hAnsi="Arial" w:cs="Arial"/>
          <w:b/>
          <w:sz w:val="24"/>
          <w:szCs w:val="24"/>
          <w:lang w:val="es-ES"/>
        </w:rPr>
        <w:tab/>
      </w:r>
      <w:r w:rsidR="000D7D4F" w:rsidRPr="004842B9">
        <w:rPr>
          <w:rFonts w:ascii="Arial" w:hAnsi="Arial" w:cs="Arial"/>
          <w:b/>
          <w:sz w:val="24"/>
          <w:szCs w:val="24"/>
          <w:lang w:val="es-ES"/>
        </w:rPr>
        <w:t>Responsabilidad del Contratista por el no cumplimiento de normas</w:t>
      </w:r>
    </w:p>
    <w:p w14:paraId="3403A518" w14:textId="77777777" w:rsidR="000D7D4F" w:rsidRPr="000D7D4F" w:rsidRDefault="000D7D4F" w:rsidP="00D5133E">
      <w:pPr>
        <w:ind w:right="-29"/>
        <w:jc w:val="both"/>
        <w:rPr>
          <w:rFonts w:ascii="Arial" w:hAnsi="Arial" w:cs="Arial"/>
          <w:sz w:val="24"/>
          <w:szCs w:val="24"/>
          <w:lang w:val="es-ES"/>
        </w:rPr>
      </w:pPr>
      <w:r w:rsidRPr="000D7D4F">
        <w:rPr>
          <w:rFonts w:ascii="Arial" w:hAnsi="Arial" w:cs="Arial"/>
          <w:sz w:val="24"/>
          <w:szCs w:val="24"/>
          <w:lang w:val="es-ES"/>
        </w:rPr>
        <w:t>La Administración queda liberada de toda responsabilidad emergente del eventual incumplimiento por parte del contratista y su personal de cualquiera de las normas que fueran de aplicación a la presente contratación.</w:t>
      </w:r>
    </w:p>
    <w:p w14:paraId="5462F9BF" w14:textId="77777777" w:rsidR="00874155" w:rsidRPr="00221804" w:rsidRDefault="00874155" w:rsidP="00D5133E">
      <w:pPr>
        <w:tabs>
          <w:tab w:val="left" w:pos="709"/>
          <w:tab w:val="left" w:pos="1418"/>
        </w:tabs>
        <w:ind w:right="-29"/>
        <w:jc w:val="both"/>
        <w:rPr>
          <w:rFonts w:ascii="Arial" w:hAnsi="Arial" w:cs="Arial"/>
          <w:sz w:val="24"/>
          <w:szCs w:val="24"/>
        </w:rPr>
      </w:pPr>
    </w:p>
    <w:p w14:paraId="7413EE86" w14:textId="7071C76E" w:rsidR="00874155" w:rsidRPr="004842B9" w:rsidRDefault="004842B9" w:rsidP="004842B9">
      <w:pPr>
        <w:tabs>
          <w:tab w:val="left" w:pos="851"/>
        </w:tabs>
        <w:ind w:right="-29"/>
        <w:jc w:val="both"/>
        <w:rPr>
          <w:rFonts w:ascii="Arial" w:hAnsi="Arial" w:cs="Arial"/>
          <w:b/>
          <w:sz w:val="24"/>
          <w:szCs w:val="24"/>
          <w:lang w:val="es-ES"/>
        </w:rPr>
      </w:pPr>
      <w:r>
        <w:rPr>
          <w:rFonts w:ascii="Arial" w:hAnsi="Arial" w:cs="Arial"/>
          <w:b/>
          <w:sz w:val="24"/>
          <w:szCs w:val="24"/>
          <w:lang w:val="es-ES"/>
        </w:rPr>
        <w:t>20.</w:t>
      </w:r>
      <w:r>
        <w:rPr>
          <w:rFonts w:ascii="Arial" w:hAnsi="Arial" w:cs="Arial"/>
          <w:b/>
          <w:sz w:val="24"/>
          <w:szCs w:val="24"/>
          <w:lang w:val="es-ES"/>
        </w:rPr>
        <w:tab/>
      </w:r>
      <w:r w:rsidR="00874155" w:rsidRPr="004842B9">
        <w:rPr>
          <w:rFonts w:ascii="Arial" w:hAnsi="Arial" w:cs="Arial"/>
          <w:b/>
          <w:sz w:val="24"/>
          <w:szCs w:val="24"/>
          <w:lang w:val="es-ES"/>
        </w:rPr>
        <w:t>Aportes a la Seguridad Social y normas laborales</w:t>
      </w:r>
    </w:p>
    <w:p w14:paraId="3BB283B1"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 xml:space="preserve">Serán de cargo del Consultor (persona física o jurídica, o consorcio) el pago de todos los aportes a </w:t>
      </w:r>
      <w:smartTag w:uri="urn:schemas-microsoft-com:office:smarttags" w:element="PersonName">
        <w:smartTagPr>
          <w:attr w:name="ProductID" w:val="LA SEGURIDAD SOCIAL"/>
        </w:smartTagPr>
        <w:r w:rsidRPr="00221804">
          <w:rPr>
            <w:rFonts w:ascii="Arial" w:hAnsi="Arial" w:cs="Arial"/>
            <w:sz w:val="24"/>
            <w:szCs w:val="24"/>
          </w:rPr>
          <w:t>la Seguridad Social</w:t>
        </w:r>
      </w:smartTag>
      <w:r w:rsidRPr="00221804">
        <w:rPr>
          <w:rFonts w:ascii="Arial" w:hAnsi="Arial" w:cs="Arial"/>
          <w:sz w:val="24"/>
          <w:szCs w:val="24"/>
        </w:rPr>
        <w:t xml:space="preserve"> que sean obligatorios en el país, incluso los aportes a </w:t>
      </w:r>
      <w:smartTag w:uri="urn:schemas-microsoft-com:office:smarttags" w:element="PersonName">
        <w:smartTagPr>
          <w:attr w:name="ProductID" w:val="la Caja"/>
        </w:smartTagPr>
        <w:r w:rsidRPr="00221804">
          <w:rPr>
            <w:rFonts w:ascii="Arial" w:hAnsi="Arial" w:cs="Arial"/>
            <w:sz w:val="24"/>
            <w:szCs w:val="24"/>
          </w:rPr>
          <w:t>la Caja</w:t>
        </w:r>
      </w:smartTag>
      <w:r w:rsidRPr="00221804">
        <w:rPr>
          <w:rFonts w:ascii="Arial" w:hAnsi="Arial" w:cs="Arial"/>
          <w:sz w:val="24"/>
          <w:szCs w:val="24"/>
        </w:rPr>
        <w:t xml:space="preserve"> de Jubilaciones y Pensiones de Profesionales Universitarios en el marco de la ley 17.738 de 7 de enero de 2004 y normas reglamentarias.</w:t>
      </w:r>
    </w:p>
    <w:p w14:paraId="4A72DE43"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Es de total responsabilidad del Consultor el cumplimiento de todas las normas laborales vigentes a la fecha del llamado o que se promulguen durante la ejecución del contrato, así como el cumplimiento de lo establecido en el Decreto 108/007 de 22/3/2007 relativo a la normativa en materia de Documentación de Control del trabajo, en caso de corresponder.</w:t>
      </w:r>
    </w:p>
    <w:p w14:paraId="1AA43734" w14:textId="77777777" w:rsidR="00FC717B" w:rsidRPr="00221804" w:rsidRDefault="00FC717B" w:rsidP="00874155">
      <w:pPr>
        <w:tabs>
          <w:tab w:val="left" w:pos="709"/>
          <w:tab w:val="left" w:pos="1418"/>
        </w:tabs>
        <w:ind w:left="709" w:right="-29" w:hanging="709"/>
        <w:jc w:val="both"/>
        <w:rPr>
          <w:rFonts w:ascii="Arial" w:hAnsi="Arial" w:cs="Arial"/>
          <w:b/>
          <w:bCs/>
          <w:sz w:val="24"/>
          <w:szCs w:val="24"/>
        </w:rPr>
      </w:pPr>
    </w:p>
    <w:p w14:paraId="3F18D871" w14:textId="62CA8035" w:rsidR="00874155" w:rsidRPr="00221804" w:rsidRDefault="00874155" w:rsidP="009A0AFE">
      <w:pPr>
        <w:ind w:left="851" w:right="-29" w:hanging="851"/>
        <w:jc w:val="both"/>
        <w:rPr>
          <w:rFonts w:ascii="Arial" w:hAnsi="Arial" w:cs="Arial"/>
          <w:b/>
          <w:bCs/>
          <w:sz w:val="24"/>
          <w:szCs w:val="24"/>
        </w:rPr>
      </w:pPr>
      <w:r w:rsidRPr="00221804">
        <w:rPr>
          <w:rFonts w:ascii="Arial" w:hAnsi="Arial" w:cs="Arial"/>
          <w:b/>
          <w:bCs/>
          <w:sz w:val="24"/>
          <w:szCs w:val="24"/>
        </w:rPr>
        <w:t>2</w:t>
      </w:r>
      <w:r w:rsidR="004842B9">
        <w:rPr>
          <w:rFonts w:ascii="Arial" w:hAnsi="Arial" w:cs="Arial"/>
          <w:b/>
          <w:bCs/>
          <w:sz w:val="24"/>
          <w:szCs w:val="24"/>
        </w:rPr>
        <w:t>1</w:t>
      </w:r>
      <w:r w:rsidR="009A0AFE">
        <w:rPr>
          <w:rFonts w:ascii="Arial" w:hAnsi="Arial" w:cs="Arial"/>
          <w:b/>
          <w:bCs/>
          <w:sz w:val="24"/>
          <w:szCs w:val="24"/>
        </w:rPr>
        <w:t>.</w:t>
      </w:r>
      <w:r w:rsidRPr="00221804">
        <w:rPr>
          <w:rFonts w:ascii="Arial" w:hAnsi="Arial" w:cs="Arial"/>
          <w:b/>
          <w:bCs/>
          <w:sz w:val="24"/>
          <w:szCs w:val="24"/>
        </w:rPr>
        <w:tab/>
        <w:t>Régimen impositivo</w:t>
      </w:r>
    </w:p>
    <w:p w14:paraId="37342BFC"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Es responsabilidad del Consultor (persona física o jurídica, o consorcio) incluir en su precio todos los costos resultantes de la aplicación de las normas tributarias en el marco de la Ley 18.083 de 27 de diciembre de 2006 y decretos reglamentarios pertinentes, así como de todas aquellas normas que están vigentes y que no fueron derogadas por la ley mencionada.</w:t>
      </w:r>
    </w:p>
    <w:p w14:paraId="67884094" w14:textId="0B35C658" w:rsidR="00874155" w:rsidRPr="00221804" w:rsidRDefault="00874155" w:rsidP="00874155">
      <w:pPr>
        <w:ind w:right="-29"/>
        <w:jc w:val="both"/>
        <w:rPr>
          <w:rFonts w:ascii="Arial" w:hAnsi="Arial" w:cs="Arial"/>
          <w:sz w:val="24"/>
          <w:szCs w:val="24"/>
        </w:rPr>
      </w:pPr>
      <w:r w:rsidRPr="00221804">
        <w:rPr>
          <w:rFonts w:ascii="Arial" w:hAnsi="Arial" w:cs="Arial"/>
          <w:sz w:val="24"/>
          <w:szCs w:val="24"/>
        </w:rPr>
        <w:lastRenderedPageBreak/>
        <w:t xml:space="preserve">A los efectos de analizar que Impuesto a la Renta deberá tributar el Consultor, se deberá analizar si el titular de la renta es considerado Residente o No Residente, además de identificar </w:t>
      </w:r>
      <w:r w:rsidR="00C730B7" w:rsidRPr="00221804">
        <w:rPr>
          <w:rFonts w:ascii="Arial" w:hAnsi="Arial" w:cs="Arial"/>
          <w:sz w:val="24"/>
          <w:szCs w:val="24"/>
        </w:rPr>
        <w:t>qué</w:t>
      </w:r>
      <w:r w:rsidRPr="00221804">
        <w:rPr>
          <w:rFonts w:ascii="Arial" w:hAnsi="Arial" w:cs="Arial"/>
          <w:sz w:val="24"/>
          <w:szCs w:val="24"/>
        </w:rPr>
        <w:t xml:space="preserve"> tipo de Renta obtendrá, determinando esto la forma de aportación del mismo, ya sea pagando el impuesto directamente en la Dirección General Impositiva o actuando</w:t>
      </w:r>
      <w:r w:rsidR="000D7D4F">
        <w:rPr>
          <w:rFonts w:ascii="Arial" w:hAnsi="Arial" w:cs="Arial"/>
          <w:sz w:val="24"/>
          <w:szCs w:val="24"/>
        </w:rPr>
        <w:t xml:space="preserve"> la contratante como agente de </w:t>
      </w:r>
      <w:r w:rsidRPr="00221804">
        <w:rPr>
          <w:rFonts w:ascii="Arial" w:hAnsi="Arial" w:cs="Arial"/>
          <w:sz w:val="24"/>
          <w:szCs w:val="24"/>
        </w:rPr>
        <w:t>retención del mismo.</w:t>
      </w:r>
    </w:p>
    <w:p w14:paraId="71226C64" w14:textId="2906D5F1" w:rsidR="00874155" w:rsidRPr="00221804" w:rsidRDefault="00874155" w:rsidP="00874155">
      <w:pPr>
        <w:ind w:right="-29"/>
        <w:jc w:val="both"/>
        <w:rPr>
          <w:rFonts w:ascii="Arial" w:hAnsi="Arial" w:cs="Arial"/>
          <w:sz w:val="24"/>
          <w:szCs w:val="24"/>
        </w:rPr>
      </w:pPr>
      <w:r w:rsidRPr="00221804">
        <w:rPr>
          <w:rFonts w:ascii="Arial" w:hAnsi="Arial" w:cs="Arial"/>
          <w:sz w:val="24"/>
          <w:szCs w:val="24"/>
        </w:rPr>
        <w:t>En todos los casos la contratante asumirá que el precio incluye los impuestos, a excepción del I.V.A que deberá discriminarse en el precio ofertado, de no estar discriminado se considerará incluido.</w:t>
      </w:r>
    </w:p>
    <w:p w14:paraId="50A5377B"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 xml:space="preserve">En el caso de consultores extranjeros o firmas extranjeras deberán verificar la cantidad de impuestos si aplica, deberán pagar conforme la legislación nacional. </w:t>
      </w:r>
    </w:p>
    <w:p w14:paraId="2C76B6D8" w14:textId="77777777" w:rsidR="00874155" w:rsidRPr="00221804" w:rsidRDefault="00874155" w:rsidP="00874155">
      <w:pPr>
        <w:ind w:right="-29"/>
        <w:jc w:val="both"/>
        <w:rPr>
          <w:rFonts w:ascii="Arial" w:hAnsi="Arial" w:cs="Arial"/>
          <w:b/>
          <w:bCs/>
          <w:sz w:val="24"/>
          <w:szCs w:val="24"/>
          <w:lang w:val="es-ES"/>
        </w:rPr>
      </w:pPr>
    </w:p>
    <w:p w14:paraId="637563FE" w14:textId="6CC8E3BA" w:rsidR="00874155" w:rsidRPr="00B36016" w:rsidRDefault="00874155" w:rsidP="008C2BE4">
      <w:pPr>
        <w:ind w:left="851" w:right="-29" w:hanging="851"/>
        <w:jc w:val="both"/>
        <w:rPr>
          <w:rFonts w:ascii="Arial" w:hAnsi="Arial" w:cs="Arial"/>
          <w:b/>
          <w:bCs/>
          <w:sz w:val="24"/>
          <w:szCs w:val="24"/>
        </w:rPr>
      </w:pPr>
      <w:r w:rsidRPr="00B36016">
        <w:rPr>
          <w:rFonts w:ascii="Arial" w:hAnsi="Arial" w:cs="Arial"/>
          <w:b/>
          <w:bCs/>
          <w:sz w:val="24"/>
          <w:szCs w:val="24"/>
        </w:rPr>
        <w:t>2</w:t>
      </w:r>
      <w:r w:rsidR="004842B9">
        <w:rPr>
          <w:rFonts w:ascii="Arial" w:hAnsi="Arial" w:cs="Arial"/>
          <w:b/>
          <w:bCs/>
          <w:sz w:val="24"/>
          <w:szCs w:val="24"/>
        </w:rPr>
        <w:t>2</w:t>
      </w:r>
      <w:r w:rsidR="008C2BE4" w:rsidRPr="00B36016">
        <w:rPr>
          <w:rFonts w:ascii="Arial" w:hAnsi="Arial" w:cs="Arial"/>
          <w:b/>
          <w:bCs/>
          <w:sz w:val="24"/>
          <w:szCs w:val="24"/>
        </w:rPr>
        <w:t>.</w:t>
      </w:r>
      <w:r w:rsidRPr="00B36016">
        <w:rPr>
          <w:rFonts w:ascii="Arial" w:hAnsi="Arial" w:cs="Arial"/>
          <w:b/>
          <w:bCs/>
          <w:sz w:val="24"/>
          <w:szCs w:val="24"/>
        </w:rPr>
        <w:t xml:space="preserve"> </w:t>
      </w:r>
      <w:r w:rsidR="00891D45">
        <w:rPr>
          <w:rFonts w:ascii="Arial" w:hAnsi="Arial" w:cs="Arial"/>
          <w:b/>
          <w:bCs/>
          <w:sz w:val="24"/>
          <w:szCs w:val="24"/>
        </w:rPr>
        <w:tab/>
      </w:r>
      <w:r w:rsidR="008C2BE4" w:rsidRPr="00B36016">
        <w:rPr>
          <w:rFonts w:ascii="Arial" w:hAnsi="Arial" w:cs="Arial"/>
          <w:b/>
          <w:bCs/>
          <w:sz w:val="24"/>
          <w:szCs w:val="24"/>
        </w:rPr>
        <w:t>P</w:t>
      </w:r>
      <w:r w:rsidRPr="00B36016">
        <w:rPr>
          <w:rFonts w:ascii="Arial" w:hAnsi="Arial" w:cs="Arial"/>
          <w:b/>
          <w:bCs/>
          <w:sz w:val="24"/>
          <w:szCs w:val="24"/>
        </w:rPr>
        <w:t>ago</w:t>
      </w:r>
    </w:p>
    <w:p w14:paraId="298A0514" w14:textId="55DEB70D" w:rsidR="00874155" w:rsidRPr="00B36016" w:rsidRDefault="004842B9" w:rsidP="008C2BE4">
      <w:pPr>
        <w:tabs>
          <w:tab w:val="left" w:pos="1418"/>
        </w:tabs>
        <w:ind w:left="851" w:right="-29" w:hanging="851"/>
        <w:jc w:val="both"/>
        <w:rPr>
          <w:rFonts w:ascii="Arial" w:hAnsi="Arial" w:cs="Arial"/>
          <w:bCs/>
          <w:sz w:val="24"/>
          <w:szCs w:val="24"/>
        </w:rPr>
      </w:pPr>
      <w:r>
        <w:rPr>
          <w:rFonts w:ascii="Arial" w:hAnsi="Arial" w:cs="Arial"/>
          <w:bCs/>
          <w:sz w:val="24"/>
          <w:szCs w:val="24"/>
        </w:rPr>
        <w:t>22</w:t>
      </w:r>
      <w:r w:rsidR="00874155" w:rsidRPr="00B36016">
        <w:rPr>
          <w:rFonts w:ascii="Arial" w:hAnsi="Arial" w:cs="Arial"/>
          <w:bCs/>
          <w:sz w:val="24"/>
          <w:szCs w:val="24"/>
        </w:rPr>
        <w:t xml:space="preserve">.1 </w:t>
      </w:r>
      <w:r w:rsidR="008C2BE4" w:rsidRPr="00B36016">
        <w:rPr>
          <w:rFonts w:ascii="Arial" w:hAnsi="Arial" w:cs="Arial"/>
          <w:bCs/>
          <w:sz w:val="24"/>
          <w:szCs w:val="24"/>
        </w:rPr>
        <w:tab/>
      </w:r>
      <w:r w:rsidR="008C2BE4" w:rsidRPr="00B36016">
        <w:rPr>
          <w:rFonts w:ascii="Arial" w:hAnsi="Arial" w:cs="Arial"/>
          <w:bCs/>
          <w:sz w:val="24"/>
          <w:szCs w:val="24"/>
          <w:u w:val="single"/>
        </w:rPr>
        <w:t>Forma de p</w:t>
      </w:r>
      <w:r w:rsidR="00874155" w:rsidRPr="00B36016">
        <w:rPr>
          <w:rFonts w:ascii="Arial" w:hAnsi="Arial" w:cs="Arial"/>
          <w:bCs/>
          <w:sz w:val="24"/>
          <w:szCs w:val="24"/>
          <w:u w:val="single"/>
        </w:rPr>
        <w:t>ago</w:t>
      </w:r>
    </w:p>
    <w:p w14:paraId="05454801" w14:textId="77777777" w:rsidR="00B36016" w:rsidRPr="00B36016" w:rsidRDefault="00B36016" w:rsidP="00874155">
      <w:pPr>
        <w:ind w:right="-29"/>
        <w:jc w:val="both"/>
        <w:rPr>
          <w:rFonts w:ascii="Arial" w:hAnsi="Arial" w:cs="Arial"/>
          <w:sz w:val="24"/>
          <w:szCs w:val="24"/>
        </w:rPr>
      </w:pPr>
      <w:r w:rsidRPr="00B36016">
        <w:rPr>
          <w:rFonts w:ascii="Arial" w:hAnsi="Arial" w:cs="Arial"/>
          <w:sz w:val="24"/>
          <w:szCs w:val="24"/>
        </w:rPr>
        <w:t>El pago se realizará de la siguiente manera:</w:t>
      </w:r>
    </w:p>
    <w:p w14:paraId="07F2412A" w14:textId="462F458D" w:rsidR="00874155" w:rsidRPr="00B36016" w:rsidRDefault="00B36016" w:rsidP="00B36016">
      <w:pPr>
        <w:pStyle w:val="Prrafodelista"/>
        <w:numPr>
          <w:ilvl w:val="0"/>
          <w:numId w:val="42"/>
        </w:numPr>
        <w:ind w:right="-29"/>
        <w:rPr>
          <w:rFonts w:cs="Arial"/>
          <w:sz w:val="24"/>
        </w:rPr>
      </w:pPr>
      <w:r w:rsidRPr="00B36016">
        <w:rPr>
          <w:rFonts w:cs="Arial"/>
          <w:sz w:val="24"/>
        </w:rPr>
        <w:t>50 % una vez entregado y aceptado el primer informe de monitoreo diurno y nocturno de ambos proyectos</w:t>
      </w:r>
    </w:p>
    <w:p w14:paraId="00BFF242" w14:textId="4ED5BDC2" w:rsidR="00B36016" w:rsidRPr="00B36016" w:rsidRDefault="00B36016" w:rsidP="00B36016">
      <w:pPr>
        <w:pStyle w:val="Prrafodelista"/>
        <w:numPr>
          <w:ilvl w:val="0"/>
          <w:numId w:val="42"/>
        </w:numPr>
        <w:ind w:right="-29"/>
        <w:rPr>
          <w:rFonts w:cs="Arial"/>
          <w:sz w:val="24"/>
        </w:rPr>
      </w:pPr>
      <w:r w:rsidRPr="00B36016">
        <w:rPr>
          <w:rFonts w:cs="Arial"/>
          <w:sz w:val="24"/>
        </w:rPr>
        <w:t>50 % una vez finalizadas el total de las tareas</w:t>
      </w:r>
    </w:p>
    <w:p w14:paraId="73BAAA7E" w14:textId="78F8535B" w:rsidR="00874155" w:rsidRPr="00B36016" w:rsidRDefault="00874155" w:rsidP="008C2BE4">
      <w:pPr>
        <w:keepNext/>
        <w:ind w:left="851" w:right="-28" w:hanging="851"/>
        <w:jc w:val="both"/>
        <w:rPr>
          <w:rFonts w:ascii="Arial" w:hAnsi="Arial" w:cs="Arial"/>
          <w:bCs/>
          <w:sz w:val="24"/>
          <w:szCs w:val="24"/>
        </w:rPr>
      </w:pPr>
      <w:r w:rsidRPr="00B36016">
        <w:rPr>
          <w:rFonts w:ascii="Arial" w:hAnsi="Arial" w:cs="Arial"/>
          <w:bCs/>
          <w:sz w:val="24"/>
          <w:szCs w:val="24"/>
        </w:rPr>
        <w:t>2</w:t>
      </w:r>
      <w:r w:rsidR="004842B9">
        <w:rPr>
          <w:rFonts w:ascii="Arial" w:hAnsi="Arial" w:cs="Arial"/>
          <w:bCs/>
          <w:sz w:val="24"/>
          <w:szCs w:val="24"/>
        </w:rPr>
        <w:t>2</w:t>
      </w:r>
      <w:r w:rsidRPr="00B36016">
        <w:rPr>
          <w:rFonts w:ascii="Arial" w:hAnsi="Arial" w:cs="Arial"/>
          <w:bCs/>
          <w:sz w:val="24"/>
          <w:szCs w:val="24"/>
        </w:rPr>
        <w:t>.2</w:t>
      </w:r>
      <w:r w:rsidRPr="00B36016">
        <w:rPr>
          <w:rFonts w:ascii="Arial" w:hAnsi="Arial" w:cs="Arial"/>
          <w:bCs/>
          <w:sz w:val="24"/>
          <w:szCs w:val="24"/>
        </w:rPr>
        <w:tab/>
      </w:r>
      <w:r w:rsidRPr="00B36016">
        <w:rPr>
          <w:rFonts w:ascii="Arial" w:hAnsi="Arial" w:cs="Arial"/>
          <w:bCs/>
          <w:sz w:val="24"/>
          <w:szCs w:val="24"/>
          <w:u w:val="single"/>
        </w:rPr>
        <w:t>Intereses por atraso en el pago</w:t>
      </w:r>
    </w:p>
    <w:p w14:paraId="5B2B937D" w14:textId="4998C32F" w:rsidR="00874155" w:rsidRPr="00B36016" w:rsidRDefault="00874155" w:rsidP="00874155">
      <w:pPr>
        <w:ind w:right="-29"/>
        <w:jc w:val="both"/>
        <w:rPr>
          <w:rFonts w:ascii="Arial" w:hAnsi="Arial" w:cs="Arial"/>
          <w:sz w:val="24"/>
          <w:szCs w:val="24"/>
        </w:rPr>
      </w:pPr>
      <w:r w:rsidRPr="00B36016">
        <w:rPr>
          <w:rFonts w:ascii="Arial" w:hAnsi="Arial" w:cs="Arial"/>
          <w:sz w:val="24"/>
          <w:szCs w:val="24"/>
        </w:rPr>
        <w:t xml:space="preserve">En caso que el pago se realice más allá del plazo establecido en la cláusula 24.1, el Contratante reconocerá el reclamo de intereses por parte del Consultor, que se calculará convirtiendo la deuda en pesos uruguayos al día límite que se debió efectuar el pago y aplicando la tasa </w:t>
      </w:r>
      <w:r w:rsidRPr="00B36016">
        <w:rPr>
          <w:rFonts w:ascii="Arial" w:hAnsi="Arial" w:cs="Arial"/>
          <w:sz w:val="24"/>
          <w:szCs w:val="24"/>
        </w:rPr>
        <w:lastRenderedPageBreak/>
        <w:t>media de interés anual en pesos uruguayos para préstamos en efectivo a empresas en plazos menores a un año, publicada por el Banco Central del Uruguay (según la tasa definida en la última publicación anterior a la fecha de la factura).</w:t>
      </w:r>
    </w:p>
    <w:p w14:paraId="31C61C05" w14:textId="0E0184FA" w:rsidR="00874155" w:rsidRPr="00B36016" w:rsidRDefault="008C2BE4" w:rsidP="008C2BE4">
      <w:pPr>
        <w:ind w:left="851" w:right="-29" w:hanging="851"/>
        <w:jc w:val="both"/>
        <w:rPr>
          <w:rFonts w:ascii="Arial" w:hAnsi="Arial" w:cs="Arial"/>
          <w:bCs/>
          <w:sz w:val="24"/>
          <w:szCs w:val="24"/>
        </w:rPr>
      </w:pPr>
      <w:r w:rsidRPr="00B36016">
        <w:rPr>
          <w:rFonts w:ascii="Arial" w:hAnsi="Arial" w:cs="Arial"/>
          <w:bCs/>
          <w:sz w:val="24"/>
          <w:szCs w:val="24"/>
        </w:rPr>
        <w:t>2</w:t>
      </w:r>
      <w:r w:rsidR="004842B9">
        <w:rPr>
          <w:rFonts w:ascii="Arial" w:hAnsi="Arial" w:cs="Arial"/>
          <w:bCs/>
          <w:sz w:val="24"/>
          <w:szCs w:val="24"/>
        </w:rPr>
        <w:t>2</w:t>
      </w:r>
      <w:r w:rsidRPr="00B36016">
        <w:rPr>
          <w:rFonts w:ascii="Arial" w:hAnsi="Arial" w:cs="Arial"/>
          <w:bCs/>
          <w:sz w:val="24"/>
          <w:szCs w:val="24"/>
        </w:rPr>
        <w:t>.3</w:t>
      </w:r>
      <w:r w:rsidRPr="00B36016">
        <w:rPr>
          <w:rFonts w:ascii="Arial" w:hAnsi="Arial" w:cs="Arial"/>
          <w:bCs/>
          <w:sz w:val="24"/>
          <w:szCs w:val="24"/>
        </w:rPr>
        <w:tab/>
      </w:r>
      <w:r w:rsidRPr="00B36016">
        <w:rPr>
          <w:rFonts w:ascii="Arial" w:hAnsi="Arial" w:cs="Arial"/>
          <w:bCs/>
          <w:sz w:val="24"/>
          <w:szCs w:val="24"/>
          <w:u w:val="single"/>
        </w:rPr>
        <w:t>Ajuste de precios</w:t>
      </w:r>
    </w:p>
    <w:p w14:paraId="3A8ECE7B" w14:textId="77777777" w:rsidR="00DB5614" w:rsidRDefault="008C2BE4" w:rsidP="00DB5614">
      <w:pPr>
        <w:tabs>
          <w:tab w:val="left" w:pos="709"/>
          <w:tab w:val="left" w:pos="1418"/>
        </w:tabs>
        <w:ind w:right="-29"/>
        <w:jc w:val="both"/>
        <w:rPr>
          <w:rFonts w:ascii="Arial" w:hAnsi="Arial" w:cs="Arial"/>
          <w:bCs/>
          <w:sz w:val="24"/>
          <w:szCs w:val="24"/>
        </w:rPr>
      </w:pPr>
      <w:r w:rsidRPr="00B36016">
        <w:rPr>
          <w:rFonts w:ascii="Arial" w:hAnsi="Arial" w:cs="Arial"/>
          <w:bCs/>
          <w:sz w:val="24"/>
          <w:szCs w:val="24"/>
        </w:rPr>
        <w:t>Los precios no tendrán ajuste de clase alguna.</w:t>
      </w:r>
    </w:p>
    <w:p w14:paraId="25AB8D45" w14:textId="77777777" w:rsidR="00DB5614" w:rsidRDefault="00DB5614" w:rsidP="00DB5614">
      <w:pPr>
        <w:tabs>
          <w:tab w:val="left" w:pos="709"/>
          <w:tab w:val="left" w:pos="1418"/>
        </w:tabs>
        <w:ind w:right="-29"/>
        <w:jc w:val="both"/>
        <w:rPr>
          <w:rFonts w:ascii="Arial" w:hAnsi="Arial" w:cs="Arial"/>
          <w:bCs/>
          <w:sz w:val="24"/>
          <w:szCs w:val="24"/>
        </w:rPr>
      </w:pPr>
    </w:p>
    <w:p w14:paraId="70C55306" w14:textId="5989A429" w:rsidR="00DB5614" w:rsidRDefault="00874155" w:rsidP="00DB5614">
      <w:pPr>
        <w:tabs>
          <w:tab w:val="left" w:pos="709"/>
          <w:tab w:val="left" w:pos="1418"/>
        </w:tabs>
        <w:ind w:right="-29"/>
        <w:jc w:val="both"/>
        <w:rPr>
          <w:rFonts w:ascii="Arial" w:hAnsi="Arial" w:cs="Arial"/>
          <w:b/>
          <w:bCs/>
          <w:sz w:val="24"/>
          <w:szCs w:val="24"/>
        </w:rPr>
      </w:pPr>
      <w:r w:rsidRPr="00221804">
        <w:rPr>
          <w:rFonts w:ascii="Arial" w:hAnsi="Arial" w:cs="Arial"/>
          <w:b/>
          <w:bCs/>
          <w:sz w:val="24"/>
          <w:szCs w:val="24"/>
        </w:rPr>
        <w:t>2</w:t>
      </w:r>
      <w:r w:rsidR="004842B9">
        <w:rPr>
          <w:rFonts w:ascii="Arial" w:hAnsi="Arial" w:cs="Arial"/>
          <w:b/>
          <w:bCs/>
          <w:sz w:val="24"/>
          <w:szCs w:val="24"/>
        </w:rPr>
        <w:t>3</w:t>
      </w:r>
      <w:r w:rsidR="008C2BE4">
        <w:rPr>
          <w:rFonts w:ascii="Arial" w:hAnsi="Arial" w:cs="Arial"/>
          <w:b/>
          <w:bCs/>
          <w:sz w:val="24"/>
          <w:szCs w:val="24"/>
        </w:rPr>
        <w:t>.</w:t>
      </w:r>
      <w:r w:rsidR="008C2BE4">
        <w:rPr>
          <w:rFonts w:ascii="Arial" w:hAnsi="Arial" w:cs="Arial"/>
          <w:b/>
          <w:bCs/>
          <w:sz w:val="24"/>
          <w:szCs w:val="24"/>
        </w:rPr>
        <w:tab/>
      </w:r>
      <w:r w:rsidRPr="00221804">
        <w:rPr>
          <w:rFonts w:ascii="Arial" w:hAnsi="Arial" w:cs="Arial"/>
          <w:b/>
          <w:bCs/>
          <w:sz w:val="24"/>
          <w:szCs w:val="24"/>
        </w:rPr>
        <w:t>Sanciones</w:t>
      </w:r>
    </w:p>
    <w:p w14:paraId="2DE23CC4" w14:textId="1DC86756" w:rsidR="00874155" w:rsidRDefault="004842B9" w:rsidP="00DB5614">
      <w:pPr>
        <w:tabs>
          <w:tab w:val="left" w:pos="709"/>
          <w:tab w:val="left" w:pos="1418"/>
        </w:tabs>
        <w:ind w:right="-29"/>
        <w:jc w:val="both"/>
        <w:rPr>
          <w:rFonts w:ascii="Arial" w:hAnsi="Arial" w:cs="Arial"/>
          <w:sz w:val="24"/>
          <w:szCs w:val="24"/>
        </w:rPr>
      </w:pPr>
      <w:r>
        <w:rPr>
          <w:rFonts w:ascii="Arial" w:hAnsi="Arial" w:cs="Arial"/>
          <w:sz w:val="24"/>
          <w:szCs w:val="24"/>
        </w:rPr>
        <w:t>23</w:t>
      </w:r>
      <w:r w:rsidR="008C2BE4">
        <w:rPr>
          <w:rFonts w:ascii="Arial" w:hAnsi="Arial" w:cs="Arial"/>
          <w:sz w:val="24"/>
          <w:szCs w:val="24"/>
        </w:rPr>
        <w:t>.1</w:t>
      </w:r>
      <w:r w:rsidR="008C2BE4">
        <w:rPr>
          <w:rFonts w:ascii="Arial" w:hAnsi="Arial" w:cs="Arial"/>
          <w:sz w:val="24"/>
          <w:szCs w:val="24"/>
        </w:rPr>
        <w:tab/>
      </w:r>
      <w:r w:rsidR="00874155" w:rsidRPr="00221804">
        <w:rPr>
          <w:rFonts w:ascii="Arial" w:hAnsi="Arial" w:cs="Arial"/>
          <w:sz w:val="24"/>
          <w:szCs w:val="24"/>
        </w:rPr>
        <w:t>Por cada día calendario de atraso en la suscripción del contrato, el Contratante podrá aplicar al inicio del contrato una multa del 1% del monto del contrato.</w:t>
      </w:r>
    </w:p>
    <w:p w14:paraId="5B41FED2"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Por cada día calendario de atraso en la presentación de los Informes solicitados mensualmente, el Contratante podrá aplicar una penalización de hasta el 0,5% monto del contrato.</w:t>
      </w:r>
    </w:p>
    <w:p w14:paraId="0DD9B368"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Por incumplimiento de las órdenes de servicio dadas por el Contratante al amparo de lo establecido en el contrato, el Contratante podrá aplicar una multa de hasta el 1% del monto del contrato por orden de servicio y por día.</w:t>
      </w:r>
    </w:p>
    <w:p w14:paraId="73C44C95" w14:textId="77777777" w:rsidR="00874155" w:rsidRPr="00221804" w:rsidRDefault="00874155" w:rsidP="00874155">
      <w:pPr>
        <w:ind w:right="-29"/>
        <w:jc w:val="both"/>
        <w:rPr>
          <w:rFonts w:ascii="Arial" w:hAnsi="Arial" w:cs="Arial"/>
          <w:sz w:val="24"/>
          <w:szCs w:val="24"/>
        </w:rPr>
      </w:pPr>
      <w:r w:rsidRPr="00221804">
        <w:rPr>
          <w:rFonts w:ascii="Arial" w:hAnsi="Arial" w:cs="Arial"/>
          <w:sz w:val="24"/>
          <w:szCs w:val="24"/>
        </w:rPr>
        <w:t>Las multas serán descontadas directamente de la facturación mensual y no serán reembolsables.</w:t>
      </w:r>
    </w:p>
    <w:p w14:paraId="4CBAEBFC" w14:textId="6609FF33" w:rsidR="00874155" w:rsidRDefault="00874155" w:rsidP="00874155">
      <w:pPr>
        <w:ind w:right="-29"/>
        <w:jc w:val="both"/>
        <w:rPr>
          <w:rFonts w:ascii="Arial" w:hAnsi="Arial" w:cs="Arial"/>
          <w:sz w:val="24"/>
          <w:szCs w:val="24"/>
        </w:rPr>
      </w:pPr>
      <w:r w:rsidRPr="00221804">
        <w:rPr>
          <w:rFonts w:ascii="Arial" w:hAnsi="Arial" w:cs="Arial"/>
          <w:sz w:val="24"/>
          <w:szCs w:val="24"/>
        </w:rPr>
        <w:t>Excedido los 30 días de atraso en el cumplimiento de cualquiera de los plazos estipulados, la Administración podrá declarar, rescindido el contrato, con la consiguiente pérdida de garantía, y sin derecho a reclamación alguna por parte del adjudicatario.</w:t>
      </w:r>
    </w:p>
    <w:p w14:paraId="39FC0621" w14:textId="10B96F69" w:rsidR="00874155" w:rsidRPr="00556179" w:rsidRDefault="004842B9" w:rsidP="00874155">
      <w:pPr>
        <w:keepNext/>
        <w:tabs>
          <w:tab w:val="left" w:pos="851"/>
        </w:tabs>
        <w:ind w:right="-28"/>
        <w:jc w:val="both"/>
        <w:rPr>
          <w:rFonts w:ascii="Arial" w:hAnsi="Arial"/>
          <w:sz w:val="24"/>
          <w:szCs w:val="24"/>
        </w:rPr>
      </w:pPr>
      <w:r>
        <w:rPr>
          <w:rFonts w:ascii="Arial" w:hAnsi="Arial" w:cs="Arial"/>
          <w:bCs/>
          <w:sz w:val="24"/>
          <w:szCs w:val="24"/>
        </w:rPr>
        <w:t>23</w:t>
      </w:r>
      <w:r w:rsidR="00874155" w:rsidRPr="008C2BE4">
        <w:rPr>
          <w:rFonts w:ascii="Arial" w:hAnsi="Arial" w:cs="Arial"/>
          <w:bCs/>
          <w:sz w:val="24"/>
          <w:szCs w:val="24"/>
        </w:rPr>
        <w:t>.2</w:t>
      </w:r>
      <w:r w:rsidR="00874155" w:rsidRPr="008C2BE4">
        <w:rPr>
          <w:rFonts w:ascii="Arial" w:hAnsi="Arial" w:cs="Arial"/>
          <w:bCs/>
          <w:sz w:val="24"/>
          <w:szCs w:val="24"/>
        </w:rPr>
        <w:tab/>
      </w:r>
      <w:r w:rsidR="00874155" w:rsidRPr="00556179">
        <w:rPr>
          <w:rFonts w:ascii="Arial" w:hAnsi="Arial"/>
          <w:sz w:val="24"/>
          <w:szCs w:val="24"/>
        </w:rPr>
        <w:t xml:space="preserve">La Administración podrá proponer o </w:t>
      </w:r>
      <w:r w:rsidR="00C730B7" w:rsidRPr="00556179">
        <w:rPr>
          <w:rFonts w:ascii="Arial" w:hAnsi="Arial"/>
          <w:sz w:val="24"/>
          <w:szCs w:val="24"/>
        </w:rPr>
        <w:t>disponer,</w:t>
      </w:r>
      <w:r w:rsidR="00874155" w:rsidRPr="00556179">
        <w:rPr>
          <w:rFonts w:ascii="Arial" w:hAnsi="Arial"/>
          <w:sz w:val="24"/>
          <w:szCs w:val="24"/>
        </w:rPr>
        <w:t xml:space="preserve"> además, según el caso, la aplicación de las siguientes </w:t>
      </w:r>
      <w:r w:rsidR="00874155" w:rsidRPr="00556179">
        <w:rPr>
          <w:rFonts w:ascii="Arial" w:hAnsi="Arial"/>
          <w:sz w:val="24"/>
          <w:szCs w:val="24"/>
        </w:rPr>
        <w:lastRenderedPageBreak/>
        <w:t>sanciones, no siendo las mismas excluyentes y pudiendo darse en forma conjunta dos o más de ellas.</w:t>
      </w:r>
    </w:p>
    <w:p w14:paraId="1483E2D4" w14:textId="77777777" w:rsidR="00874155" w:rsidRPr="00556179" w:rsidRDefault="00874155" w:rsidP="00874155">
      <w:pPr>
        <w:numPr>
          <w:ilvl w:val="0"/>
          <w:numId w:val="13"/>
        </w:numPr>
        <w:jc w:val="both"/>
        <w:rPr>
          <w:rFonts w:ascii="Arial" w:hAnsi="Arial"/>
          <w:sz w:val="24"/>
          <w:szCs w:val="24"/>
        </w:rPr>
      </w:pPr>
      <w:r w:rsidRPr="00556179">
        <w:rPr>
          <w:rFonts w:ascii="Arial" w:hAnsi="Arial"/>
          <w:sz w:val="24"/>
          <w:szCs w:val="24"/>
        </w:rPr>
        <w:t>Apercibimiento,</w:t>
      </w:r>
    </w:p>
    <w:p w14:paraId="22A19365" w14:textId="77777777" w:rsidR="00874155" w:rsidRPr="00556179" w:rsidRDefault="00874155" w:rsidP="00874155">
      <w:pPr>
        <w:numPr>
          <w:ilvl w:val="0"/>
          <w:numId w:val="13"/>
        </w:numPr>
        <w:jc w:val="both"/>
        <w:rPr>
          <w:rFonts w:ascii="Arial" w:hAnsi="Arial"/>
          <w:sz w:val="24"/>
          <w:szCs w:val="24"/>
        </w:rPr>
      </w:pPr>
      <w:r w:rsidRPr="00556179">
        <w:rPr>
          <w:rFonts w:ascii="Arial" w:hAnsi="Arial"/>
          <w:sz w:val="24"/>
          <w:szCs w:val="24"/>
        </w:rPr>
        <w:t>Comunicación y/o suspensión del RUPE,</w:t>
      </w:r>
    </w:p>
    <w:p w14:paraId="2BA03BE5" w14:textId="77777777" w:rsidR="00874155" w:rsidRPr="00556179" w:rsidRDefault="00874155" w:rsidP="00874155">
      <w:pPr>
        <w:numPr>
          <w:ilvl w:val="0"/>
          <w:numId w:val="13"/>
        </w:numPr>
        <w:jc w:val="both"/>
        <w:rPr>
          <w:rFonts w:ascii="Arial" w:hAnsi="Arial"/>
          <w:sz w:val="24"/>
          <w:szCs w:val="24"/>
        </w:rPr>
      </w:pPr>
      <w:r w:rsidRPr="00556179">
        <w:rPr>
          <w:rFonts w:ascii="Arial" w:hAnsi="Arial"/>
          <w:sz w:val="24"/>
          <w:szCs w:val="24"/>
        </w:rPr>
        <w:t xml:space="preserve">Eliminación del RUPE, </w:t>
      </w:r>
    </w:p>
    <w:p w14:paraId="3D268E7E" w14:textId="77777777" w:rsidR="00874155" w:rsidRPr="00556179" w:rsidRDefault="00874155" w:rsidP="00874155">
      <w:pPr>
        <w:numPr>
          <w:ilvl w:val="0"/>
          <w:numId w:val="13"/>
        </w:numPr>
        <w:jc w:val="both"/>
        <w:rPr>
          <w:rFonts w:ascii="Arial" w:hAnsi="Arial"/>
          <w:sz w:val="24"/>
          <w:szCs w:val="24"/>
        </w:rPr>
      </w:pPr>
      <w:r w:rsidRPr="00556179">
        <w:rPr>
          <w:rFonts w:ascii="Arial" w:hAnsi="Arial"/>
          <w:sz w:val="24"/>
          <w:szCs w:val="24"/>
        </w:rPr>
        <w:t>Publicaciones de prensa indicando este incumplimiento</w:t>
      </w:r>
    </w:p>
    <w:p w14:paraId="0B354A7F" w14:textId="1641031C" w:rsidR="00874155" w:rsidRDefault="00874155" w:rsidP="00874155">
      <w:pPr>
        <w:ind w:right="-29"/>
        <w:jc w:val="both"/>
        <w:rPr>
          <w:rFonts w:ascii="Arial" w:hAnsi="Arial" w:cs="Arial"/>
          <w:sz w:val="24"/>
          <w:szCs w:val="24"/>
          <w:highlight w:val="yellow"/>
        </w:rPr>
      </w:pPr>
    </w:p>
    <w:p w14:paraId="73955463" w14:textId="61AAB95F" w:rsidR="000D7D4F" w:rsidRPr="004842B9" w:rsidRDefault="004842B9" w:rsidP="004842B9">
      <w:pPr>
        <w:tabs>
          <w:tab w:val="left" w:pos="709"/>
          <w:tab w:val="left" w:pos="1418"/>
        </w:tabs>
        <w:ind w:right="-29"/>
        <w:jc w:val="both"/>
        <w:rPr>
          <w:rFonts w:ascii="Arial" w:hAnsi="Arial" w:cs="Arial"/>
          <w:b/>
          <w:bCs/>
          <w:sz w:val="24"/>
          <w:szCs w:val="24"/>
        </w:rPr>
      </w:pPr>
      <w:r>
        <w:rPr>
          <w:rFonts w:ascii="Arial" w:hAnsi="Arial" w:cs="Arial"/>
          <w:b/>
          <w:bCs/>
          <w:sz w:val="24"/>
          <w:szCs w:val="24"/>
        </w:rPr>
        <w:t>24.</w:t>
      </w:r>
      <w:r>
        <w:rPr>
          <w:rFonts w:ascii="Arial" w:hAnsi="Arial" w:cs="Arial"/>
          <w:b/>
          <w:bCs/>
          <w:sz w:val="24"/>
          <w:szCs w:val="24"/>
        </w:rPr>
        <w:tab/>
      </w:r>
      <w:r w:rsidR="000D7D4F" w:rsidRPr="004842B9">
        <w:rPr>
          <w:rFonts w:ascii="Arial" w:hAnsi="Arial" w:cs="Arial"/>
          <w:b/>
          <w:bCs/>
          <w:sz w:val="24"/>
          <w:szCs w:val="24"/>
        </w:rPr>
        <w:t>Aumento y reducción de la contratación</w:t>
      </w:r>
    </w:p>
    <w:p w14:paraId="42D35CB7" w14:textId="77777777" w:rsidR="000D7D4F" w:rsidRPr="00B36016" w:rsidRDefault="000D7D4F" w:rsidP="000D7D4F">
      <w:pPr>
        <w:ind w:right="-29"/>
        <w:jc w:val="both"/>
        <w:rPr>
          <w:rFonts w:ascii="Arial" w:hAnsi="Arial" w:cs="Arial"/>
          <w:bCs/>
          <w:sz w:val="24"/>
          <w:szCs w:val="24"/>
        </w:rPr>
      </w:pPr>
      <w:r w:rsidRPr="008C2BE4">
        <w:rPr>
          <w:rFonts w:ascii="Arial" w:hAnsi="Arial" w:cs="Arial"/>
          <w:bCs/>
          <w:sz w:val="24"/>
          <w:szCs w:val="24"/>
        </w:rPr>
        <w:t xml:space="preserve">La contratación podrá ampliarse o reducirse de acuerdo a lo previsto en el </w:t>
      </w:r>
      <w:r w:rsidRPr="00B36016">
        <w:rPr>
          <w:rFonts w:ascii="Arial" w:hAnsi="Arial" w:cs="Arial"/>
          <w:bCs/>
          <w:sz w:val="24"/>
          <w:szCs w:val="24"/>
        </w:rPr>
        <w:t>artículo 74 del TOCAF.</w:t>
      </w:r>
    </w:p>
    <w:p w14:paraId="4198B0F9" w14:textId="77777777" w:rsidR="000D7D4F" w:rsidRPr="00B36016" w:rsidRDefault="000D7D4F" w:rsidP="000D7D4F">
      <w:pPr>
        <w:ind w:right="-29"/>
        <w:jc w:val="both"/>
        <w:rPr>
          <w:rFonts w:ascii="Arial" w:hAnsi="Arial" w:cs="Arial"/>
          <w:b/>
          <w:bCs/>
          <w:sz w:val="24"/>
          <w:szCs w:val="24"/>
        </w:rPr>
      </w:pPr>
    </w:p>
    <w:p w14:paraId="1677B1FF" w14:textId="11456A5F" w:rsidR="00874155" w:rsidRPr="00B36016" w:rsidRDefault="00874155" w:rsidP="008C2BE4">
      <w:pPr>
        <w:keepNext/>
        <w:ind w:left="851" w:right="-28" w:hanging="851"/>
        <w:jc w:val="both"/>
        <w:rPr>
          <w:rFonts w:ascii="Arial" w:hAnsi="Arial" w:cs="Arial"/>
          <w:b/>
          <w:bCs/>
          <w:sz w:val="24"/>
          <w:szCs w:val="24"/>
        </w:rPr>
      </w:pPr>
      <w:r w:rsidRPr="00B36016">
        <w:rPr>
          <w:rFonts w:ascii="Arial" w:hAnsi="Arial" w:cs="Arial"/>
          <w:b/>
          <w:bCs/>
          <w:sz w:val="24"/>
          <w:szCs w:val="24"/>
        </w:rPr>
        <w:t>2</w:t>
      </w:r>
      <w:r w:rsidR="004842B9">
        <w:rPr>
          <w:rFonts w:ascii="Arial" w:hAnsi="Arial" w:cs="Arial"/>
          <w:b/>
          <w:bCs/>
          <w:sz w:val="24"/>
          <w:szCs w:val="24"/>
        </w:rPr>
        <w:t>5</w:t>
      </w:r>
      <w:r w:rsidR="008C2BE4" w:rsidRPr="00B36016">
        <w:rPr>
          <w:rFonts w:ascii="Arial" w:hAnsi="Arial" w:cs="Arial"/>
          <w:b/>
          <w:bCs/>
          <w:sz w:val="24"/>
          <w:szCs w:val="24"/>
        </w:rPr>
        <w:t>.</w:t>
      </w:r>
      <w:r w:rsidRPr="00B36016">
        <w:rPr>
          <w:rFonts w:ascii="Arial" w:hAnsi="Arial" w:cs="Arial"/>
          <w:b/>
          <w:bCs/>
          <w:sz w:val="24"/>
          <w:szCs w:val="24"/>
        </w:rPr>
        <w:tab/>
      </w:r>
      <w:r w:rsidR="000D7D4F" w:rsidRPr="00B36016">
        <w:rPr>
          <w:rFonts w:ascii="Arial" w:hAnsi="Arial" w:cs="Arial"/>
          <w:b/>
          <w:bCs/>
          <w:sz w:val="24"/>
          <w:szCs w:val="24"/>
        </w:rPr>
        <w:t>Recepción definitiva del contrato. Devolución de garantías.</w:t>
      </w:r>
    </w:p>
    <w:p w14:paraId="1D0FB868" w14:textId="77777777" w:rsidR="00874155" w:rsidRPr="00556179" w:rsidRDefault="00874155" w:rsidP="00874155">
      <w:pPr>
        <w:ind w:right="-29"/>
        <w:jc w:val="both"/>
        <w:rPr>
          <w:rFonts w:ascii="Arial" w:hAnsi="Arial" w:cs="Arial"/>
          <w:sz w:val="24"/>
          <w:szCs w:val="24"/>
        </w:rPr>
      </w:pPr>
      <w:r w:rsidRPr="00B36016">
        <w:rPr>
          <w:rFonts w:ascii="Arial" w:hAnsi="Arial" w:cs="Arial"/>
          <w:sz w:val="24"/>
          <w:szCs w:val="24"/>
        </w:rPr>
        <w:t>Luego de la aprobación del último informe y las aclaraciones solicitadas se labrará acta, luego de lo cual la Administración podrá declarar recibo el contrato en forma definitiva y disponer la devolución de la garantía de fiel cumplimiento del contrato.</w:t>
      </w:r>
    </w:p>
    <w:p w14:paraId="7F222ED1" w14:textId="77777777" w:rsidR="00874155" w:rsidRPr="00556179" w:rsidRDefault="00874155" w:rsidP="00874155">
      <w:pPr>
        <w:ind w:right="-29"/>
        <w:jc w:val="both"/>
        <w:rPr>
          <w:rFonts w:ascii="Arial" w:hAnsi="Arial" w:cs="Arial"/>
          <w:sz w:val="24"/>
          <w:szCs w:val="24"/>
        </w:rPr>
      </w:pPr>
    </w:p>
    <w:p w14:paraId="3DD1B369" w14:textId="724D05FE" w:rsidR="00874155" w:rsidRPr="00556179" w:rsidRDefault="00874155" w:rsidP="008C2BE4">
      <w:pPr>
        <w:ind w:left="851" w:right="-29" w:hanging="851"/>
        <w:jc w:val="both"/>
        <w:rPr>
          <w:rFonts w:ascii="Arial" w:hAnsi="Arial" w:cs="Arial"/>
          <w:b/>
          <w:sz w:val="24"/>
          <w:szCs w:val="24"/>
        </w:rPr>
      </w:pPr>
      <w:r w:rsidRPr="00556179">
        <w:rPr>
          <w:rFonts w:ascii="Arial" w:hAnsi="Arial" w:cs="Arial"/>
          <w:b/>
          <w:sz w:val="24"/>
          <w:szCs w:val="24"/>
        </w:rPr>
        <w:t>2</w:t>
      </w:r>
      <w:r w:rsidR="004842B9">
        <w:rPr>
          <w:rFonts w:ascii="Arial" w:hAnsi="Arial" w:cs="Arial"/>
          <w:b/>
          <w:sz w:val="24"/>
          <w:szCs w:val="24"/>
        </w:rPr>
        <w:t>6</w:t>
      </w:r>
      <w:r w:rsidR="008C2BE4">
        <w:rPr>
          <w:rFonts w:ascii="Arial" w:hAnsi="Arial" w:cs="Arial"/>
          <w:b/>
          <w:sz w:val="24"/>
          <w:szCs w:val="24"/>
        </w:rPr>
        <w:t>.</w:t>
      </w:r>
      <w:r w:rsidRPr="00556179">
        <w:rPr>
          <w:rFonts w:ascii="Arial" w:hAnsi="Arial" w:cs="Arial"/>
          <w:b/>
          <w:sz w:val="24"/>
          <w:szCs w:val="24"/>
        </w:rPr>
        <w:t xml:space="preserve"> </w:t>
      </w:r>
      <w:r w:rsidRPr="00556179">
        <w:rPr>
          <w:rFonts w:ascii="Arial" w:hAnsi="Arial" w:cs="Arial"/>
          <w:b/>
          <w:sz w:val="24"/>
          <w:szCs w:val="24"/>
        </w:rPr>
        <w:tab/>
        <w:t>Rescisión del contrato</w:t>
      </w:r>
    </w:p>
    <w:p w14:paraId="30DC951E" w14:textId="54A67DA7" w:rsidR="00874155" w:rsidRPr="005653E3" w:rsidRDefault="00874155" w:rsidP="005653E3">
      <w:pPr>
        <w:tabs>
          <w:tab w:val="left" w:pos="851"/>
        </w:tabs>
        <w:jc w:val="both"/>
        <w:rPr>
          <w:rFonts w:ascii="Arial" w:hAnsi="Arial"/>
          <w:sz w:val="24"/>
          <w:szCs w:val="24"/>
        </w:rPr>
      </w:pPr>
      <w:r w:rsidRPr="005653E3">
        <w:rPr>
          <w:rFonts w:ascii="Arial" w:hAnsi="Arial"/>
          <w:sz w:val="24"/>
          <w:szCs w:val="24"/>
        </w:rPr>
        <w:t>2</w:t>
      </w:r>
      <w:r w:rsidR="004842B9">
        <w:rPr>
          <w:rFonts w:ascii="Arial" w:hAnsi="Arial"/>
          <w:sz w:val="24"/>
          <w:szCs w:val="24"/>
        </w:rPr>
        <w:t>6</w:t>
      </w:r>
      <w:r w:rsidRPr="005653E3">
        <w:rPr>
          <w:rFonts w:ascii="Arial" w:hAnsi="Arial"/>
          <w:sz w:val="24"/>
          <w:szCs w:val="24"/>
        </w:rPr>
        <w:t>.1</w:t>
      </w:r>
      <w:r w:rsidRPr="005653E3">
        <w:rPr>
          <w:rFonts w:ascii="Arial" w:hAnsi="Arial"/>
          <w:sz w:val="24"/>
          <w:szCs w:val="24"/>
        </w:rPr>
        <w:tab/>
        <w:t>La Administración podrá declarar rescindido el contrato por incumplimiento total o parcial del adjudicatario, previa notificación. La rescisión se producirá de pleno derecho por la inhabilitación superviniente por cualquiera de las causales previstas en la ley.</w:t>
      </w:r>
    </w:p>
    <w:p w14:paraId="19516ECD" w14:textId="0778674E" w:rsidR="00874155" w:rsidRPr="005653E3" w:rsidRDefault="00874155" w:rsidP="005653E3">
      <w:pPr>
        <w:numPr>
          <w:ilvl w:val="12"/>
          <w:numId w:val="0"/>
        </w:numPr>
        <w:tabs>
          <w:tab w:val="left" w:pos="851"/>
        </w:tabs>
        <w:jc w:val="both"/>
        <w:rPr>
          <w:rFonts w:ascii="Arial" w:hAnsi="Arial"/>
          <w:sz w:val="24"/>
          <w:szCs w:val="24"/>
        </w:rPr>
      </w:pPr>
      <w:r w:rsidRPr="005653E3">
        <w:rPr>
          <w:rFonts w:ascii="Arial" w:hAnsi="Arial"/>
          <w:sz w:val="24"/>
          <w:szCs w:val="24"/>
        </w:rPr>
        <w:t>2</w:t>
      </w:r>
      <w:r w:rsidR="004842B9">
        <w:rPr>
          <w:rFonts w:ascii="Arial" w:hAnsi="Arial"/>
          <w:sz w:val="24"/>
          <w:szCs w:val="24"/>
        </w:rPr>
        <w:t>6</w:t>
      </w:r>
      <w:r w:rsidRPr="005653E3">
        <w:rPr>
          <w:rFonts w:ascii="Arial" w:hAnsi="Arial"/>
          <w:sz w:val="24"/>
          <w:szCs w:val="24"/>
        </w:rPr>
        <w:t>.2</w:t>
      </w:r>
      <w:r w:rsidRPr="005653E3">
        <w:rPr>
          <w:rFonts w:ascii="Arial" w:hAnsi="Arial"/>
          <w:sz w:val="24"/>
          <w:szCs w:val="24"/>
        </w:rPr>
        <w:tab/>
        <w:t>Asimismo la Administración podrá declarar rescindido el contrato en los siguientes casos, entre otros:</w:t>
      </w:r>
    </w:p>
    <w:p w14:paraId="64146C36" w14:textId="77777777" w:rsidR="00874155" w:rsidRPr="005653E3" w:rsidRDefault="00874155" w:rsidP="00874155">
      <w:pPr>
        <w:numPr>
          <w:ilvl w:val="0"/>
          <w:numId w:val="14"/>
        </w:numPr>
        <w:jc w:val="both"/>
        <w:rPr>
          <w:rFonts w:ascii="Arial" w:hAnsi="Arial"/>
          <w:sz w:val="24"/>
          <w:szCs w:val="24"/>
        </w:rPr>
      </w:pPr>
      <w:r w:rsidRPr="005653E3">
        <w:rPr>
          <w:rFonts w:ascii="Arial" w:hAnsi="Arial"/>
          <w:sz w:val="24"/>
          <w:szCs w:val="24"/>
        </w:rPr>
        <w:t>Declaración judicial de concurso.</w:t>
      </w:r>
    </w:p>
    <w:p w14:paraId="7E88473A" w14:textId="77777777" w:rsidR="00874155" w:rsidRPr="005653E3" w:rsidRDefault="00874155" w:rsidP="00874155">
      <w:pPr>
        <w:numPr>
          <w:ilvl w:val="0"/>
          <w:numId w:val="14"/>
        </w:numPr>
        <w:jc w:val="both"/>
        <w:rPr>
          <w:rFonts w:ascii="Arial" w:hAnsi="Arial"/>
          <w:sz w:val="24"/>
          <w:szCs w:val="24"/>
        </w:rPr>
      </w:pPr>
      <w:r w:rsidRPr="005653E3">
        <w:rPr>
          <w:rFonts w:ascii="Arial" w:hAnsi="Arial"/>
          <w:sz w:val="24"/>
          <w:szCs w:val="24"/>
        </w:rPr>
        <w:lastRenderedPageBreak/>
        <w:t>Descuento de multas por el equivalente al 15% de la contratación.</w:t>
      </w:r>
    </w:p>
    <w:p w14:paraId="4D2186B0" w14:textId="77777777" w:rsidR="00874155" w:rsidRPr="005653E3" w:rsidRDefault="00874155" w:rsidP="00874155">
      <w:pPr>
        <w:numPr>
          <w:ilvl w:val="0"/>
          <w:numId w:val="14"/>
        </w:numPr>
        <w:jc w:val="both"/>
        <w:rPr>
          <w:rFonts w:ascii="Arial" w:hAnsi="Arial"/>
          <w:sz w:val="24"/>
          <w:szCs w:val="24"/>
        </w:rPr>
      </w:pPr>
      <w:r w:rsidRPr="005653E3">
        <w:rPr>
          <w:rFonts w:ascii="Arial" w:hAnsi="Arial"/>
          <w:sz w:val="24"/>
          <w:szCs w:val="24"/>
        </w:rPr>
        <w:t>Mutuo acuerdo de las partes.</w:t>
      </w:r>
    </w:p>
    <w:p w14:paraId="1A38E947" w14:textId="6AC0E676" w:rsidR="00874155" w:rsidRPr="005653E3" w:rsidRDefault="00874155" w:rsidP="005653E3">
      <w:pPr>
        <w:numPr>
          <w:ilvl w:val="12"/>
          <w:numId w:val="0"/>
        </w:numPr>
        <w:jc w:val="both"/>
        <w:rPr>
          <w:rFonts w:ascii="Arial" w:hAnsi="Arial"/>
          <w:sz w:val="24"/>
          <w:szCs w:val="24"/>
        </w:rPr>
      </w:pPr>
      <w:r w:rsidRPr="005653E3">
        <w:rPr>
          <w:rFonts w:ascii="Arial" w:hAnsi="Arial"/>
          <w:sz w:val="24"/>
          <w:szCs w:val="24"/>
        </w:rPr>
        <w:t>2</w:t>
      </w:r>
      <w:r w:rsidR="004842B9">
        <w:rPr>
          <w:rFonts w:ascii="Arial" w:hAnsi="Arial"/>
          <w:sz w:val="24"/>
          <w:szCs w:val="24"/>
        </w:rPr>
        <w:t>6</w:t>
      </w:r>
      <w:r w:rsidRPr="005653E3">
        <w:rPr>
          <w:rFonts w:ascii="Arial" w:hAnsi="Arial"/>
          <w:sz w:val="24"/>
          <w:szCs w:val="24"/>
        </w:rPr>
        <w:t>.3</w:t>
      </w:r>
      <w:r w:rsidRPr="005653E3">
        <w:rPr>
          <w:rFonts w:ascii="Arial" w:hAnsi="Arial"/>
          <w:sz w:val="24"/>
          <w:szCs w:val="24"/>
        </w:rPr>
        <w:tab/>
        <w:t>La rescisión, en las situaciones enumeradas en 1 y 2 así como cualquiera otra por incumplimiento del contratista aparejará su responsabilidad por los daños y perjuicios ocasionados a la Administración y la ejecución de la garantía de cumplimiento del contrato, sin perjuicio del pago de las multas correspondientes y el comunicado al RUPE.</w:t>
      </w:r>
    </w:p>
    <w:p w14:paraId="145A0C62" w14:textId="047A5AFB" w:rsidR="00874155" w:rsidRPr="00556179" w:rsidRDefault="00874155" w:rsidP="005653E3">
      <w:pPr>
        <w:numPr>
          <w:ilvl w:val="12"/>
          <w:numId w:val="0"/>
        </w:numPr>
        <w:tabs>
          <w:tab w:val="left" w:pos="851"/>
        </w:tabs>
        <w:jc w:val="both"/>
        <w:rPr>
          <w:rFonts w:ascii="Arial" w:hAnsi="Arial"/>
          <w:sz w:val="24"/>
          <w:szCs w:val="24"/>
        </w:rPr>
      </w:pPr>
      <w:r w:rsidRPr="005653E3">
        <w:rPr>
          <w:rFonts w:ascii="Arial" w:hAnsi="Arial"/>
          <w:sz w:val="24"/>
          <w:szCs w:val="24"/>
        </w:rPr>
        <w:t>2</w:t>
      </w:r>
      <w:r w:rsidR="004842B9">
        <w:rPr>
          <w:rFonts w:ascii="Arial" w:hAnsi="Arial"/>
          <w:sz w:val="24"/>
          <w:szCs w:val="24"/>
        </w:rPr>
        <w:t>6</w:t>
      </w:r>
      <w:r w:rsidRPr="005653E3">
        <w:rPr>
          <w:rFonts w:ascii="Arial" w:hAnsi="Arial"/>
          <w:sz w:val="24"/>
          <w:szCs w:val="24"/>
        </w:rPr>
        <w:t>.4</w:t>
      </w:r>
      <w:r w:rsidRPr="005653E3">
        <w:rPr>
          <w:rFonts w:ascii="Arial" w:hAnsi="Arial"/>
          <w:sz w:val="24"/>
          <w:szCs w:val="24"/>
        </w:rPr>
        <w:tab/>
        <w:t>En estas situaciones la Administración se reserva el derecho de</w:t>
      </w:r>
      <w:r w:rsidRPr="00556179">
        <w:rPr>
          <w:rFonts w:ascii="Arial" w:hAnsi="Arial"/>
          <w:sz w:val="24"/>
          <w:szCs w:val="24"/>
        </w:rPr>
        <w:t xml:space="preserve"> adjudicar al oferente siguiente a fin de continuar con la ejecución del contrato según su conveniencia y las necesidades del servicio.</w:t>
      </w:r>
    </w:p>
    <w:p w14:paraId="5D99B8EF" w14:textId="77777777" w:rsidR="00874155" w:rsidRPr="00556179" w:rsidRDefault="00874155" w:rsidP="00874155">
      <w:pPr>
        <w:ind w:right="-29"/>
        <w:jc w:val="both"/>
        <w:rPr>
          <w:rFonts w:ascii="Arial" w:hAnsi="Arial" w:cs="Arial"/>
          <w:sz w:val="24"/>
          <w:szCs w:val="24"/>
        </w:rPr>
      </w:pPr>
    </w:p>
    <w:p w14:paraId="6D587E8A" w14:textId="15412E98" w:rsidR="00874155" w:rsidRPr="00B36016" w:rsidRDefault="00874155" w:rsidP="008C2BE4">
      <w:pPr>
        <w:ind w:left="851" w:right="-29" w:hanging="851"/>
        <w:jc w:val="both"/>
        <w:rPr>
          <w:rFonts w:ascii="Arial" w:hAnsi="Arial" w:cs="Arial"/>
          <w:b/>
          <w:sz w:val="24"/>
          <w:szCs w:val="24"/>
        </w:rPr>
      </w:pPr>
      <w:r w:rsidRPr="00B36016">
        <w:rPr>
          <w:rFonts w:ascii="Arial" w:hAnsi="Arial" w:cs="Arial"/>
          <w:b/>
          <w:sz w:val="24"/>
          <w:szCs w:val="24"/>
        </w:rPr>
        <w:t>2</w:t>
      </w:r>
      <w:r w:rsidR="004842B9">
        <w:rPr>
          <w:rFonts w:ascii="Arial" w:hAnsi="Arial" w:cs="Arial"/>
          <w:b/>
          <w:sz w:val="24"/>
          <w:szCs w:val="24"/>
        </w:rPr>
        <w:t>7</w:t>
      </w:r>
      <w:r w:rsidRPr="00B36016">
        <w:rPr>
          <w:rFonts w:ascii="Arial" w:hAnsi="Arial" w:cs="Arial"/>
          <w:b/>
          <w:sz w:val="24"/>
          <w:szCs w:val="24"/>
        </w:rPr>
        <w:t>.</w:t>
      </w:r>
      <w:r w:rsidRPr="00B36016">
        <w:rPr>
          <w:rFonts w:ascii="Arial" w:hAnsi="Arial" w:cs="Arial"/>
          <w:b/>
          <w:sz w:val="24"/>
          <w:szCs w:val="24"/>
        </w:rPr>
        <w:tab/>
        <w:t>Propiedad de los productos de la consultoría</w:t>
      </w:r>
    </w:p>
    <w:p w14:paraId="602E4EDB" w14:textId="41496529" w:rsidR="00C730B7" w:rsidRPr="00FC717B" w:rsidRDefault="00874155" w:rsidP="00DB5614">
      <w:pPr>
        <w:ind w:right="-29"/>
        <w:jc w:val="both"/>
        <w:rPr>
          <w:rFonts w:ascii="Arial" w:hAnsi="Arial" w:cs="Arial"/>
          <w:sz w:val="24"/>
          <w:szCs w:val="24"/>
          <w:highlight w:val="green"/>
        </w:rPr>
      </w:pPr>
      <w:r w:rsidRPr="00B36016">
        <w:rPr>
          <w:rFonts w:ascii="Arial" w:hAnsi="Arial" w:cs="Arial"/>
          <w:sz w:val="24"/>
          <w:szCs w:val="24"/>
        </w:rPr>
        <w:t>Todos los elementos producto de esta consultoría a quedarán de propiedad exclusiva de la Dirección Nacional de Vialidad del Ministerio de Transporte y Obras Públicas.</w:t>
      </w:r>
      <w:r w:rsidR="00C730B7" w:rsidRPr="00FC717B">
        <w:rPr>
          <w:rFonts w:ascii="Arial" w:hAnsi="Arial" w:cs="Arial"/>
          <w:sz w:val="24"/>
          <w:szCs w:val="24"/>
          <w:highlight w:val="green"/>
        </w:rPr>
        <w:br w:type="page"/>
      </w:r>
    </w:p>
    <w:p w14:paraId="0162452D" w14:textId="225E8FEB" w:rsidR="00874155" w:rsidRPr="00556179" w:rsidRDefault="00874155" w:rsidP="00874155">
      <w:pPr>
        <w:tabs>
          <w:tab w:val="left" w:pos="0"/>
          <w:tab w:val="left" w:pos="1418"/>
        </w:tabs>
        <w:ind w:right="-29"/>
        <w:jc w:val="center"/>
        <w:rPr>
          <w:rFonts w:ascii="Arial" w:hAnsi="Arial" w:cs="Arial"/>
          <w:b/>
          <w:bCs/>
          <w:sz w:val="24"/>
          <w:szCs w:val="24"/>
        </w:rPr>
      </w:pPr>
      <w:r w:rsidRPr="00556179">
        <w:rPr>
          <w:rFonts w:ascii="Arial" w:hAnsi="Arial" w:cs="Arial"/>
          <w:b/>
          <w:bCs/>
          <w:sz w:val="24"/>
          <w:szCs w:val="24"/>
        </w:rPr>
        <w:lastRenderedPageBreak/>
        <w:t xml:space="preserve">APÉNDICE </w:t>
      </w:r>
      <w:r w:rsidR="004842B9">
        <w:rPr>
          <w:rFonts w:ascii="Arial" w:hAnsi="Arial" w:cs="Arial"/>
          <w:b/>
          <w:bCs/>
          <w:sz w:val="24"/>
          <w:szCs w:val="24"/>
        </w:rPr>
        <w:t>1</w:t>
      </w:r>
    </w:p>
    <w:p w14:paraId="320489CB" w14:textId="77777777" w:rsidR="00874155" w:rsidRPr="00556179" w:rsidRDefault="00874155" w:rsidP="00874155">
      <w:pPr>
        <w:tabs>
          <w:tab w:val="left" w:pos="709"/>
          <w:tab w:val="left" w:pos="1418"/>
        </w:tabs>
        <w:ind w:left="709" w:right="-29" w:hanging="709"/>
        <w:jc w:val="center"/>
        <w:rPr>
          <w:rFonts w:ascii="Arial" w:hAnsi="Arial" w:cs="Arial"/>
          <w:sz w:val="24"/>
          <w:szCs w:val="24"/>
        </w:rPr>
      </w:pPr>
      <w:r w:rsidRPr="00556179">
        <w:rPr>
          <w:rFonts w:ascii="Arial" w:hAnsi="Arial" w:cs="Arial"/>
          <w:b/>
          <w:bCs/>
          <w:sz w:val="24"/>
          <w:szCs w:val="24"/>
        </w:rPr>
        <w:t>IDENTIFICACIÓN DEL OFERENTE</w:t>
      </w:r>
    </w:p>
    <w:p w14:paraId="7326FE4C" w14:textId="77777777" w:rsidR="00874155" w:rsidRPr="00556179" w:rsidRDefault="00874155" w:rsidP="00874155">
      <w:pPr>
        <w:tabs>
          <w:tab w:val="left" w:pos="1159"/>
          <w:tab w:val="left" w:pos="1623"/>
          <w:tab w:val="left" w:pos="1939"/>
        </w:tabs>
        <w:jc w:val="both"/>
        <w:rPr>
          <w:rFonts w:ascii="Arial" w:hAnsi="Arial"/>
          <w:sz w:val="22"/>
        </w:rPr>
      </w:pPr>
    </w:p>
    <w:p w14:paraId="39F68EE0" w14:textId="77777777" w:rsidR="00874155" w:rsidRPr="00556179" w:rsidRDefault="00874155" w:rsidP="00874155">
      <w:pPr>
        <w:tabs>
          <w:tab w:val="center" w:pos="4513"/>
        </w:tabs>
        <w:jc w:val="both"/>
        <w:rPr>
          <w:rFonts w:ascii="Arial" w:hAnsi="Arial"/>
          <w:b/>
          <w:sz w:val="22"/>
        </w:rPr>
      </w:pPr>
      <w:r w:rsidRPr="00556179">
        <w:rPr>
          <w:rFonts w:ascii="Arial" w:hAnsi="Arial"/>
          <w:sz w:val="22"/>
        </w:rPr>
        <w:tab/>
      </w:r>
      <w:r w:rsidRPr="00556179">
        <w:rPr>
          <w:rFonts w:ascii="Arial" w:hAnsi="Arial"/>
          <w:b/>
          <w:sz w:val="22"/>
        </w:rPr>
        <w:t xml:space="preserve">PERSONA FISICA </w:t>
      </w:r>
      <w:r w:rsidRPr="00556179">
        <w:rPr>
          <w:rFonts w:ascii="Arial" w:hAnsi="Arial"/>
          <w:sz w:val="22"/>
        </w:rPr>
        <w:t>(nombres y apellidos completos)</w:t>
      </w:r>
    </w:p>
    <w:p w14:paraId="42D400C4" w14:textId="66FAB72A" w:rsidR="00874155" w:rsidRPr="00556179" w:rsidRDefault="00874155" w:rsidP="00874155">
      <w:pPr>
        <w:tabs>
          <w:tab w:val="left" w:pos="1159"/>
          <w:tab w:val="left" w:pos="1560"/>
        </w:tabs>
        <w:jc w:val="both"/>
        <w:rPr>
          <w:rFonts w:ascii="Arial" w:hAnsi="Arial"/>
        </w:rPr>
      </w:pPr>
      <w:r w:rsidRPr="00556179">
        <w:rPr>
          <w:rFonts w:ascii="Arial" w:hAnsi="Arial"/>
          <w:noProof/>
          <w:lang w:val="es-UY" w:eastAsia="es-UY"/>
        </w:rPr>
        <mc:AlternateContent>
          <mc:Choice Requires="wps">
            <w:drawing>
              <wp:anchor distT="0" distB="0" distL="114300" distR="114300" simplePos="0" relativeHeight="251659264" behindDoc="0" locked="0" layoutInCell="0" allowOverlap="1" wp14:anchorId="686941D4" wp14:editId="31BE2769">
                <wp:simplePos x="0" y="0"/>
                <wp:positionH relativeFrom="column">
                  <wp:posOffset>737235</wp:posOffset>
                </wp:positionH>
                <wp:positionV relativeFrom="paragraph">
                  <wp:posOffset>197485</wp:posOffset>
                </wp:positionV>
                <wp:extent cx="4114800" cy="407670"/>
                <wp:effectExtent l="7620" t="6985" r="11430" b="13970"/>
                <wp:wrapTight wrapText="right">
                  <wp:wrapPolygon edited="0">
                    <wp:start x="-47" y="0"/>
                    <wp:lineTo x="-47" y="21600"/>
                    <wp:lineTo x="21647" y="21600"/>
                    <wp:lineTo x="21647" y="0"/>
                    <wp:lineTo x="-47" y="0"/>
                  </wp:wrapPolygon>
                </wp:wrapTight>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07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1311BB3" id="Rectángulo 6" o:spid="_x0000_s1026" style="position:absolute;margin-left:58.05pt;margin-top:15.55pt;width:324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" o:allowincell="f">
                <w10:wrap type="tight" side="right"/>
              </v:rect>
            </w:pict>
          </mc:Fallback>
        </mc:AlternateContent>
      </w:r>
    </w:p>
    <w:p w14:paraId="5A2E2D6D" w14:textId="77777777" w:rsidR="00874155" w:rsidRPr="00556179" w:rsidRDefault="00874155" w:rsidP="00874155">
      <w:pPr>
        <w:tabs>
          <w:tab w:val="left" w:pos="1159"/>
          <w:tab w:val="left" w:pos="1560"/>
        </w:tabs>
        <w:jc w:val="both"/>
        <w:rPr>
          <w:rFonts w:ascii="Arial" w:hAnsi="Arial"/>
        </w:rPr>
      </w:pPr>
    </w:p>
    <w:p w14:paraId="3891A0B7" w14:textId="77777777" w:rsidR="00874155" w:rsidRPr="00556179" w:rsidRDefault="00874155" w:rsidP="00874155">
      <w:pPr>
        <w:tabs>
          <w:tab w:val="left" w:pos="1159"/>
          <w:tab w:val="left" w:pos="1560"/>
        </w:tabs>
        <w:jc w:val="both"/>
        <w:rPr>
          <w:rFonts w:ascii="Arial" w:hAnsi="Arial"/>
        </w:rPr>
      </w:pPr>
    </w:p>
    <w:p w14:paraId="45CF5875" w14:textId="77777777" w:rsidR="00874155" w:rsidRPr="00556179" w:rsidRDefault="00874155" w:rsidP="00874155">
      <w:pPr>
        <w:tabs>
          <w:tab w:val="center" w:pos="4513"/>
        </w:tabs>
        <w:rPr>
          <w:rFonts w:ascii="Arial" w:hAnsi="Arial"/>
          <w:b/>
          <w:sz w:val="22"/>
        </w:rPr>
      </w:pPr>
    </w:p>
    <w:p w14:paraId="3E816163" w14:textId="77777777" w:rsidR="00874155" w:rsidRPr="00556179" w:rsidRDefault="00874155" w:rsidP="00874155">
      <w:pPr>
        <w:tabs>
          <w:tab w:val="center" w:pos="4513"/>
        </w:tabs>
        <w:rPr>
          <w:rFonts w:ascii="Arial" w:hAnsi="Arial"/>
          <w:b/>
          <w:sz w:val="22"/>
        </w:rPr>
      </w:pPr>
    </w:p>
    <w:p w14:paraId="0481E77D" w14:textId="77777777" w:rsidR="00874155" w:rsidRPr="00556179" w:rsidRDefault="00874155" w:rsidP="00874155">
      <w:pPr>
        <w:tabs>
          <w:tab w:val="center" w:pos="4513"/>
        </w:tabs>
        <w:jc w:val="center"/>
        <w:rPr>
          <w:rFonts w:ascii="Arial" w:hAnsi="Arial"/>
        </w:rPr>
      </w:pPr>
      <w:r w:rsidRPr="00556179">
        <w:rPr>
          <w:rFonts w:ascii="Arial" w:hAnsi="Arial"/>
          <w:b/>
          <w:sz w:val="22"/>
        </w:rPr>
        <w:t xml:space="preserve">PERSONA JURÍDICA </w:t>
      </w:r>
      <w:r w:rsidRPr="00556179">
        <w:rPr>
          <w:rFonts w:ascii="Arial" w:hAnsi="Arial"/>
          <w:sz w:val="22"/>
        </w:rPr>
        <w:t>(denominación de la sociedad)</w:t>
      </w:r>
    </w:p>
    <w:p w14:paraId="069A55B2" w14:textId="77777777" w:rsidR="00874155" w:rsidRPr="00556179" w:rsidRDefault="00874155" w:rsidP="00874155">
      <w:pPr>
        <w:tabs>
          <w:tab w:val="center" w:pos="4513"/>
        </w:tabs>
        <w:jc w:val="center"/>
        <w:rPr>
          <w:rFonts w:ascii="Arial" w:hAnsi="Arial"/>
          <w:b/>
          <w:sz w:val="22"/>
        </w:rPr>
      </w:pPr>
    </w:p>
    <w:p w14:paraId="69D63260" w14:textId="76116A65" w:rsidR="00874155" w:rsidRPr="00556179" w:rsidRDefault="00874155" w:rsidP="00874155">
      <w:pPr>
        <w:tabs>
          <w:tab w:val="center" w:pos="4513"/>
        </w:tabs>
        <w:jc w:val="center"/>
        <w:rPr>
          <w:rFonts w:ascii="Arial" w:hAnsi="Arial"/>
          <w:b/>
          <w:sz w:val="22"/>
        </w:rPr>
      </w:pPr>
      <w:r w:rsidRPr="00556179">
        <w:rPr>
          <w:rFonts w:ascii="Arial" w:hAnsi="Arial"/>
          <w:noProof/>
          <w:lang w:val="es-UY" w:eastAsia="es-UY"/>
        </w:rPr>
        <mc:AlternateContent>
          <mc:Choice Requires="wps">
            <w:drawing>
              <wp:anchor distT="0" distB="0" distL="114300" distR="114300" simplePos="0" relativeHeight="251660288" behindDoc="0" locked="0" layoutInCell="0" allowOverlap="1" wp14:anchorId="290F4FDD" wp14:editId="46EFBC23">
                <wp:simplePos x="0" y="0"/>
                <wp:positionH relativeFrom="column">
                  <wp:posOffset>737235</wp:posOffset>
                </wp:positionH>
                <wp:positionV relativeFrom="paragraph">
                  <wp:posOffset>-1905</wp:posOffset>
                </wp:positionV>
                <wp:extent cx="4114800" cy="457200"/>
                <wp:effectExtent l="7620" t="12065" r="11430" b="6985"/>
                <wp:wrapTight wrapText="right">
                  <wp:wrapPolygon edited="0">
                    <wp:start x="-47" y="0"/>
                    <wp:lineTo x="-47" y="21600"/>
                    <wp:lineTo x="21647" y="21600"/>
                    <wp:lineTo x="21647" y="0"/>
                    <wp:lineTo x="-47" y="0"/>
                  </wp:wrapPolygon>
                </wp:wrapTight>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0D86DF" id="Rectángulo 5" o:spid="_x0000_s1026" style="position:absolute;margin-left:58.05pt;margin-top:-.15pt;width:32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" o:allowincell="f">
                <w10:wrap type="tight" side="right"/>
              </v:rect>
            </w:pict>
          </mc:Fallback>
        </mc:AlternateContent>
      </w:r>
    </w:p>
    <w:p w14:paraId="59578D3A" w14:textId="77777777" w:rsidR="00874155" w:rsidRPr="00556179" w:rsidRDefault="00874155" w:rsidP="00874155">
      <w:pPr>
        <w:tabs>
          <w:tab w:val="center" w:pos="4513"/>
        </w:tabs>
        <w:jc w:val="center"/>
        <w:rPr>
          <w:rFonts w:ascii="Arial" w:hAnsi="Arial"/>
          <w:b/>
          <w:sz w:val="22"/>
        </w:rPr>
      </w:pPr>
    </w:p>
    <w:p w14:paraId="0ED1C9AF" w14:textId="77777777" w:rsidR="00874155" w:rsidRPr="00556179" w:rsidRDefault="00874155" w:rsidP="00874155">
      <w:pPr>
        <w:tabs>
          <w:tab w:val="center" w:pos="4513"/>
        </w:tabs>
        <w:jc w:val="center"/>
        <w:rPr>
          <w:rFonts w:ascii="Arial" w:hAnsi="Arial"/>
          <w:b/>
          <w:sz w:val="22"/>
        </w:rPr>
      </w:pPr>
    </w:p>
    <w:p w14:paraId="2132E95C" w14:textId="77777777" w:rsidR="00874155" w:rsidRPr="00556179" w:rsidRDefault="00874155" w:rsidP="00874155">
      <w:pPr>
        <w:tabs>
          <w:tab w:val="center" w:pos="4513"/>
        </w:tabs>
        <w:jc w:val="center"/>
        <w:rPr>
          <w:rFonts w:ascii="Arial" w:hAnsi="Arial"/>
          <w:b/>
          <w:sz w:val="22"/>
        </w:rPr>
      </w:pPr>
    </w:p>
    <w:p w14:paraId="392F3D66" w14:textId="77777777" w:rsidR="00874155" w:rsidRPr="00556179" w:rsidRDefault="00874155" w:rsidP="00874155">
      <w:pPr>
        <w:tabs>
          <w:tab w:val="center" w:pos="4513"/>
        </w:tabs>
        <w:jc w:val="center"/>
        <w:rPr>
          <w:rFonts w:ascii="Arial" w:hAnsi="Arial"/>
          <w:sz w:val="22"/>
        </w:rPr>
      </w:pPr>
      <w:r w:rsidRPr="00556179">
        <w:rPr>
          <w:rFonts w:ascii="Arial" w:hAnsi="Arial"/>
          <w:b/>
          <w:sz w:val="22"/>
        </w:rPr>
        <w:t xml:space="preserve">En caso de diferir, nombre comercial del oferente </w:t>
      </w:r>
    </w:p>
    <w:p w14:paraId="645336C3" w14:textId="41B596A5" w:rsidR="00874155" w:rsidRPr="00556179" w:rsidRDefault="00874155" w:rsidP="00874155">
      <w:pPr>
        <w:tabs>
          <w:tab w:val="left" w:pos="1159"/>
          <w:tab w:val="left" w:pos="1623"/>
          <w:tab w:val="left" w:pos="1939"/>
        </w:tabs>
        <w:jc w:val="center"/>
        <w:rPr>
          <w:rFonts w:ascii="Arial" w:hAnsi="Arial"/>
          <w:b/>
          <w:sz w:val="22"/>
        </w:rPr>
      </w:pPr>
      <w:r w:rsidRPr="00556179">
        <w:rPr>
          <w:rFonts w:ascii="Arial" w:hAnsi="Arial"/>
          <w:noProof/>
          <w:lang w:val="es-UY" w:eastAsia="es-UY"/>
        </w:rPr>
        <mc:AlternateContent>
          <mc:Choice Requires="wps">
            <w:drawing>
              <wp:anchor distT="0" distB="0" distL="114300" distR="114300" simplePos="0" relativeHeight="251661312" behindDoc="0" locked="0" layoutInCell="0" allowOverlap="1" wp14:anchorId="4B778FB3" wp14:editId="2ED87963">
                <wp:simplePos x="0" y="0"/>
                <wp:positionH relativeFrom="column">
                  <wp:posOffset>737235</wp:posOffset>
                </wp:positionH>
                <wp:positionV relativeFrom="paragraph">
                  <wp:posOffset>17780</wp:posOffset>
                </wp:positionV>
                <wp:extent cx="4114800" cy="457200"/>
                <wp:effectExtent l="7620" t="6350" r="11430" b="12700"/>
                <wp:wrapTight wrapText="right">
                  <wp:wrapPolygon edited="0">
                    <wp:start x="-47" y="0"/>
                    <wp:lineTo x="-47" y="21600"/>
                    <wp:lineTo x="21647" y="21600"/>
                    <wp:lineTo x="21647" y="0"/>
                    <wp:lineTo x="-47" y="0"/>
                  </wp:wrapPolygon>
                </wp:wrapTight>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6B8E991" id="Rectángulo 4" o:spid="_x0000_s1026" style="position:absolute;margin-left:58.05pt;margin-top:1.4pt;width:32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" o:allowincell="f">
                <w10:wrap type="tight" side="right"/>
              </v:rect>
            </w:pict>
          </mc:Fallback>
        </mc:AlternateContent>
      </w:r>
    </w:p>
    <w:p w14:paraId="6768C655" w14:textId="77777777" w:rsidR="00874155" w:rsidRPr="00556179" w:rsidRDefault="00874155" w:rsidP="00874155">
      <w:pPr>
        <w:tabs>
          <w:tab w:val="left" w:pos="1159"/>
          <w:tab w:val="left" w:pos="1623"/>
          <w:tab w:val="left" w:pos="1939"/>
        </w:tabs>
        <w:jc w:val="center"/>
        <w:rPr>
          <w:rFonts w:ascii="Arial" w:hAnsi="Arial"/>
          <w:b/>
          <w:sz w:val="22"/>
        </w:rPr>
      </w:pPr>
    </w:p>
    <w:p w14:paraId="398D8F82" w14:textId="77777777" w:rsidR="00874155" w:rsidRPr="00556179" w:rsidRDefault="00874155" w:rsidP="00874155">
      <w:pPr>
        <w:tabs>
          <w:tab w:val="left" w:pos="1159"/>
          <w:tab w:val="left" w:pos="1623"/>
          <w:tab w:val="left" w:pos="1939"/>
        </w:tabs>
        <w:jc w:val="center"/>
        <w:rPr>
          <w:rFonts w:ascii="Arial" w:hAnsi="Arial"/>
          <w:b/>
          <w:sz w:val="22"/>
        </w:rPr>
      </w:pPr>
    </w:p>
    <w:p w14:paraId="06C745E5" w14:textId="77777777" w:rsidR="00874155" w:rsidRPr="00556179" w:rsidRDefault="00874155" w:rsidP="00874155">
      <w:pPr>
        <w:tabs>
          <w:tab w:val="left" w:pos="1159"/>
          <w:tab w:val="left" w:pos="1623"/>
          <w:tab w:val="left" w:pos="1939"/>
        </w:tabs>
        <w:jc w:val="center"/>
        <w:rPr>
          <w:rFonts w:ascii="Arial" w:hAnsi="Arial"/>
          <w:b/>
          <w:sz w:val="22"/>
        </w:rPr>
      </w:pPr>
    </w:p>
    <w:p w14:paraId="25D1299A" w14:textId="10F94561" w:rsidR="00874155" w:rsidRPr="00556179" w:rsidRDefault="00874155" w:rsidP="00874155">
      <w:pPr>
        <w:tabs>
          <w:tab w:val="left" w:pos="1159"/>
          <w:tab w:val="left" w:pos="1623"/>
          <w:tab w:val="left" w:pos="1939"/>
        </w:tabs>
        <w:jc w:val="center"/>
        <w:rPr>
          <w:rFonts w:ascii="Arial" w:hAnsi="Arial"/>
          <w:b/>
          <w:sz w:val="22"/>
        </w:rPr>
      </w:pPr>
      <w:r w:rsidRPr="00556179">
        <w:rPr>
          <w:rFonts w:ascii="Arial" w:hAnsi="Arial"/>
          <w:b/>
          <w:sz w:val="22"/>
        </w:rPr>
        <w:t>Cédula de identidad o R.U.</w:t>
      </w:r>
      <w:r w:rsidR="00C730B7">
        <w:rPr>
          <w:rFonts w:ascii="Arial" w:hAnsi="Arial"/>
          <w:b/>
          <w:sz w:val="22"/>
        </w:rPr>
        <w:t>T</w:t>
      </w:r>
      <w:r w:rsidRPr="00556179">
        <w:rPr>
          <w:rFonts w:ascii="Arial" w:hAnsi="Arial"/>
          <w:b/>
          <w:sz w:val="22"/>
        </w:rPr>
        <w:t xml:space="preserve">. </w:t>
      </w:r>
    </w:p>
    <w:p w14:paraId="6435B064" w14:textId="73B1E41E" w:rsidR="00874155" w:rsidRPr="00556179" w:rsidRDefault="00874155" w:rsidP="00874155">
      <w:pPr>
        <w:tabs>
          <w:tab w:val="left" w:pos="1159"/>
          <w:tab w:val="left" w:pos="1623"/>
          <w:tab w:val="left" w:pos="1939"/>
        </w:tabs>
        <w:jc w:val="both"/>
        <w:rPr>
          <w:rFonts w:ascii="Arial" w:hAnsi="Arial"/>
          <w:b/>
          <w:sz w:val="22"/>
        </w:rPr>
      </w:pPr>
      <w:r w:rsidRPr="00556179">
        <w:rPr>
          <w:rFonts w:ascii="Arial" w:hAnsi="Arial"/>
          <w:noProof/>
          <w:sz w:val="22"/>
          <w:lang w:val="es-UY" w:eastAsia="es-UY"/>
        </w:rPr>
        <mc:AlternateContent>
          <mc:Choice Requires="wps">
            <w:drawing>
              <wp:anchor distT="0" distB="0" distL="114300" distR="114300" simplePos="0" relativeHeight="251662336" behindDoc="0" locked="0" layoutInCell="0" allowOverlap="1" wp14:anchorId="44D0ABA1" wp14:editId="47CBE235">
                <wp:simplePos x="0" y="0"/>
                <wp:positionH relativeFrom="column">
                  <wp:posOffset>737235</wp:posOffset>
                </wp:positionH>
                <wp:positionV relativeFrom="paragraph">
                  <wp:posOffset>128905</wp:posOffset>
                </wp:positionV>
                <wp:extent cx="4114800" cy="457200"/>
                <wp:effectExtent l="7620" t="6350" r="11430" b="12700"/>
                <wp:wrapTight wrapText="right">
                  <wp:wrapPolygon edited="0">
                    <wp:start x="-47" y="0"/>
                    <wp:lineTo x="-47" y="21600"/>
                    <wp:lineTo x="21647" y="21600"/>
                    <wp:lineTo x="21647" y="0"/>
                    <wp:lineTo x="-47" y="0"/>
                  </wp:wrapPolygon>
                </wp:wrapTight>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5C77F82" id="Rectángulo 3" o:spid="_x0000_s1026" style="position:absolute;margin-left:58.05pt;margin-top:10.15pt;width:32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" o:allowincell="f">
                <w10:wrap type="tight" side="right"/>
              </v:rect>
            </w:pict>
          </mc:Fallback>
        </mc:AlternateContent>
      </w:r>
    </w:p>
    <w:p w14:paraId="7ABCD60C" w14:textId="77777777" w:rsidR="00874155" w:rsidRPr="00556179" w:rsidRDefault="00874155" w:rsidP="00874155">
      <w:pPr>
        <w:tabs>
          <w:tab w:val="left" w:pos="1159"/>
          <w:tab w:val="left" w:pos="1623"/>
          <w:tab w:val="left" w:pos="1939"/>
        </w:tabs>
        <w:jc w:val="both"/>
        <w:rPr>
          <w:rFonts w:ascii="Arial" w:hAnsi="Arial"/>
          <w:b/>
          <w:sz w:val="22"/>
        </w:rPr>
      </w:pPr>
    </w:p>
    <w:p w14:paraId="396C95E0" w14:textId="77777777" w:rsidR="00874155" w:rsidRPr="00556179" w:rsidRDefault="00874155" w:rsidP="00874155">
      <w:pPr>
        <w:tabs>
          <w:tab w:val="left" w:pos="1159"/>
          <w:tab w:val="left" w:pos="1623"/>
          <w:tab w:val="left" w:pos="1939"/>
        </w:tabs>
        <w:jc w:val="both"/>
        <w:rPr>
          <w:rFonts w:ascii="Arial" w:hAnsi="Arial"/>
          <w:b/>
          <w:sz w:val="22"/>
        </w:rPr>
      </w:pPr>
    </w:p>
    <w:p w14:paraId="15BE949C" w14:textId="77777777" w:rsidR="00874155" w:rsidRPr="00556179" w:rsidRDefault="00874155" w:rsidP="00874155">
      <w:pPr>
        <w:tabs>
          <w:tab w:val="left" w:pos="1159"/>
          <w:tab w:val="left" w:pos="1623"/>
          <w:tab w:val="left" w:pos="1939"/>
        </w:tabs>
        <w:jc w:val="both"/>
        <w:rPr>
          <w:rFonts w:ascii="Arial" w:hAnsi="Arial"/>
          <w:b/>
          <w:sz w:val="22"/>
        </w:rPr>
      </w:pPr>
    </w:p>
    <w:p w14:paraId="4B57DD2B" w14:textId="77777777" w:rsidR="00874155" w:rsidRPr="00556179" w:rsidRDefault="00874155" w:rsidP="00874155">
      <w:pPr>
        <w:tabs>
          <w:tab w:val="left" w:pos="1159"/>
          <w:tab w:val="left" w:pos="1623"/>
          <w:tab w:val="left" w:pos="1939"/>
        </w:tabs>
        <w:jc w:val="both"/>
        <w:rPr>
          <w:rFonts w:ascii="Arial" w:hAnsi="Arial"/>
          <w:b/>
          <w:sz w:val="22"/>
        </w:rPr>
      </w:pPr>
    </w:p>
    <w:p w14:paraId="04CC92D1" w14:textId="77777777" w:rsidR="00874155" w:rsidRPr="00556179" w:rsidRDefault="00874155" w:rsidP="00874155">
      <w:pPr>
        <w:tabs>
          <w:tab w:val="left" w:pos="1159"/>
          <w:tab w:val="left" w:pos="1623"/>
          <w:tab w:val="left" w:pos="1939"/>
        </w:tabs>
        <w:jc w:val="both"/>
        <w:rPr>
          <w:rFonts w:ascii="Arial" w:hAnsi="Arial"/>
          <w:b/>
          <w:sz w:val="22"/>
        </w:rPr>
      </w:pPr>
      <w:r w:rsidRPr="00556179">
        <w:rPr>
          <w:rFonts w:ascii="Arial" w:hAnsi="Arial"/>
          <w:b/>
          <w:sz w:val="22"/>
        </w:rPr>
        <w:t xml:space="preserve">DOMICILIO A LOS EFECTOS DE </w:t>
      </w:r>
      <w:smartTag w:uri="urn:schemas-microsoft-com:office:smarttags" w:element="PersonName">
        <w:smartTagPr>
          <w:attr w:name="ProductID" w:val="LA PRESENTE LICITACIￓN"/>
        </w:smartTagPr>
        <w:r w:rsidRPr="00556179">
          <w:rPr>
            <w:rFonts w:ascii="Arial" w:hAnsi="Arial"/>
            <w:b/>
            <w:sz w:val="22"/>
          </w:rPr>
          <w:t>LA PRESENTE LICITACIÓN</w:t>
        </w:r>
      </w:smartTag>
    </w:p>
    <w:p w14:paraId="37290763" w14:textId="77777777" w:rsidR="00874155" w:rsidRPr="00556179" w:rsidRDefault="00874155" w:rsidP="00874155">
      <w:pPr>
        <w:tabs>
          <w:tab w:val="left" w:pos="1159"/>
          <w:tab w:val="left" w:pos="1623"/>
          <w:tab w:val="left" w:pos="1939"/>
        </w:tabs>
        <w:jc w:val="both"/>
        <w:rPr>
          <w:rFonts w:ascii="Arial" w:hAnsi="Arial"/>
          <w:sz w:val="22"/>
        </w:rPr>
      </w:pPr>
    </w:p>
    <w:p w14:paraId="3C0D21EE" w14:textId="77777777" w:rsidR="00874155" w:rsidRPr="00556179" w:rsidRDefault="00874155" w:rsidP="00874155">
      <w:pPr>
        <w:tabs>
          <w:tab w:val="left" w:pos="1159"/>
          <w:tab w:val="left" w:pos="1623"/>
          <w:tab w:val="left" w:pos="1939"/>
        </w:tabs>
        <w:rPr>
          <w:rFonts w:ascii="Arial" w:hAnsi="Arial"/>
          <w:sz w:val="22"/>
        </w:rPr>
      </w:pPr>
      <w:r w:rsidRPr="00556179">
        <w:rPr>
          <w:rFonts w:ascii="Arial" w:hAnsi="Arial"/>
          <w:sz w:val="22"/>
        </w:rPr>
        <w:t>Calle: _________________________________ Nº: _______________________</w:t>
      </w:r>
    </w:p>
    <w:p w14:paraId="5EDB6D71" w14:textId="77777777" w:rsidR="00874155" w:rsidRPr="00556179" w:rsidRDefault="00874155" w:rsidP="00874155">
      <w:pPr>
        <w:tabs>
          <w:tab w:val="left" w:pos="1159"/>
          <w:tab w:val="left" w:pos="1623"/>
          <w:tab w:val="left" w:pos="1939"/>
        </w:tabs>
        <w:rPr>
          <w:rFonts w:ascii="Arial" w:hAnsi="Arial"/>
          <w:sz w:val="22"/>
        </w:rPr>
      </w:pPr>
    </w:p>
    <w:p w14:paraId="23027AEB" w14:textId="77777777" w:rsidR="00874155" w:rsidRPr="00556179" w:rsidRDefault="00874155" w:rsidP="00874155">
      <w:pPr>
        <w:tabs>
          <w:tab w:val="left" w:pos="1159"/>
          <w:tab w:val="left" w:pos="1623"/>
          <w:tab w:val="left" w:pos="1939"/>
        </w:tabs>
        <w:rPr>
          <w:rFonts w:ascii="Arial" w:hAnsi="Arial"/>
          <w:sz w:val="22"/>
        </w:rPr>
      </w:pPr>
      <w:r w:rsidRPr="00556179">
        <w:rPr>
          <w:rFonts w:ascii="Arial" w:hAnsi="Arial"/>
          <w:sz w:val="22"/>
        </w:rPr>
        <w:lastRenderedPageBreak/>
        <w:t>Ciudad o Localidad:_________________________________________________</w:t>
      </w:r>
    </w:p>
    <w:p w14:paraId="31324E4E" w14:textId="77777777" w:rsidR="00874155" w:rsidRPr="00556179" w:rsidRDefault="00874155" w:rsidP="00874155">
      <w:pPr>
        <w:tabs>
          <w:tab w:val="left" w:pos="1159"/>
          <w:tab w:val="left" w:pos="1623"/>
          <w:tab w:val="left" w:pos="1939"/>
        </w:tabs>
        <w:rPr>
          <w:rFonts w:ascii="Arial" w:hAnsi="Arial"/>
          <w:sz w:val="22"/>
        </w:rPr>
      </w:pPr>
    </w:p>
    <w:p w14:paraId="71F2E45E" w14:textId="77777777" w:rsidR="00874155" w:rsidRPr="00556179" w:rsidRDefault="00874155" w:rsidP="00874155">
      <w:pPr>
        <w:tabs>
          <w:tab w:val="left" w:pos="1159"/>
          <w:tab w:val="left" w:pos="1623"/>
          <w:tab w:val="left" w:pos="1939"/>
        </w:tabs>
        <w:rPr>
          <w:rFonts w:ascii="Arial" w:hAnsi="Arial"/>
          <w:sz w:val="22"/>
          <w:lang w:val="pt-BR"/>
        </w:rPr>
      </w:pPr>
      <w:r w:rsidRPr="00556179">
        <w:rPr>
          <w:rFonts w:ascii="Arial" w:hAnsi="Arial"/>
          <w:sz w:val="22"/>
          <w:lang w:val="pt-BR"/>
        </w:rPr>
        <w:t>Código Postal:__________________________País:_______________________</w:t>
      </w:r>
    </w:p>
    <w:p w14:paraId="0E2FE8C8" w14:textId="77777777" w:rsidR="00874155" w:rsidRPr="00556179" w:rsidRDefault="00874155" w:rsidP="00874155">
      <w:pPr>
        <w:tabs>
          <w:tab w:val="left" w:pos="1159"/>
          <w:tab w:val="left" w:pos="1623"/>
          <w:tab w:val="left" w:pos="1939"/>
        </w:tabs>
        <w:rPr>
          <w:rFonts w:ascii="Arial" w:hAnsi="Arial"/>
          <w:sz w:val="22"/>
          <w:lang w:val="pt-BR"/>
        </w:rPr>
      </w:pPr>
    </w:p>
    <w:p w14:paraId="5F01F33B" w14:textId="77777777" w:rsidR="00874155" w:rsidRPr="00556179" w:rsidRDefault="00874155" w:rsidP="00874155">
      <w:pPr>
        <w:tabs>
          <w:tab w:val="left" w:pos="1159"/>
          <w:tab w:val="left" w:pos="1623"/>
          <w:tab w:val="left" w:pos="1939"/>
        </w:tabs>
        <w:rPr>
          <w:rFonts w:ascii="Arial" w:hAnsi="Arial"/>
          <w:sz w:val="22"/>
          <w:lang w:val="pt-BR"/>
        </w:rPr>
      </w:pPr>
      <w:r w:rsidRPr="00556179">
        <w:rPr>
          <w:rFonts w:ascii="Arial" w:hAnsi="Arial"/>
          <w:sz w:val="22"/>
          <w:lang w:val="pt-BR"/>
        </w:rPr>
        <w:t>Teléfono No: _______________________Fax No._________________________</w:t>
      </w:r>
    </w:p>
    <w:p w14:paraId="68DD0F93" w14:textId="77777777" w:rsidR="00874155" w:rsidRPr="00556179" w:rsidRDefault="00874155" w:rsidP="00874155">
      <w:pPr>
        <w:tabs>
          <w:tab w:val="left" w:pos="1159"/>
          <w:tab w:val="left" w:pos="1623"/>
          <w:tab w:val="left" w:pos="1939"/>
        </w:tabs>
        <w:rPr>
          <w:rFonts w:ascii="Arial" w:hAnsi="Arial"/>
          <w:sz w:val="22"/>
          <w:lang w:val="pt-BR"/>
        </w:rPr>
      </w:pPr>
    </w:p>
    <w:p w14:paraId="03AB5EE3" w14:textId="77777777" w:rsidR="00874155" w:rsidRPr="00556179" w:rsidRDefault="00874155" w:rsidP="00874155">
      <w:pPr>
        <w:jc w:val="both"/>
        <w:rPr>
          <w:rFonts w:ascii="Arial" w:hAnsi="Arial"/>
          <w:sz w:val="22"/>
        </w:rPr>
      </w:pPr>
      <w:r w:rsidRPr="00556179">
        <w:rPr>
          <w:rFonts w:ascii="Arial" w:hAnsi="Arial"/>
          <w:sz w:val="22"/>
        </w:rPr>
        <w:t>E-mail:___________________________________________________________</w:t>
      </w:r>
    </w:p>
    <w:p w14:paraId="6063CDD4" w14:textId="77777777" w:rsidR="00874155" w:rsidRPr="00556179" w:rsidRDefault="00874155" w:rsidP="00874155">
      <w:pPr>
        <w:jc w:val="both"/>
        <w:rPr>
          <w:rFonts w:ascii="Arial" w:hAnsi="Arial"/>
          <w:sz w:val="22"/>
        </w:rPr>
      </w:pPr>
    </w:p>
    <w:p w14:paraId="6FDC3406" w14:textId="77777777" w:rsidR="00874155" w:rsidRPr="00556179" w:rsidRDefault="00874155" w:rsidP="00874155">
      <w:pPr>
        <w:ind w:right="396"/>
        <w:jc w:val="both"/>
        <w:rPr>
          <w:rFonts w:ascii="Arial" w:hAnsi="Arial"/>
          <w:sz w:val="22"/>
        </w:rPr>
      </w:pPr>
      <w:r w:rsidRPr="00556179">
        <w:rPr>
          <w:rFonts w:ascii="Arial" w:hAnsi="Arial"/>
          <w:b/>
          <w:sz w:val="22"/>
        </w:rPr>
        <w:t>En caso de tratarse de una persona jurídica</w:t>
      </w:r>
      <w:r w:rsidRPr="00556179">
        <w:rPr>
          <w:rFonts w:ascii="Arial" w:hAnsi="Arial"/>
          <w:sz w:val="22"/>
        </w:rPr>
        <w:t xml:space="preserve">, deberán indicarse los nombres y apellidos completos y números de cédulas de identidad de </w:t>
      </w:r>
      <w:r w:rsidRPr="00556179">
        <w:rPr>
          <w:rFonts w:ascii="Arial" w:hAnsi="Arial"/>
          <w:b/>
          <w:sz w:val="22"/>
          <w:u w:val="single"/>
        </w:rPr>
        <w:t>todos</w:t>
      </w:r>
      <w:r w:rsidRPr="00556179">
        <w:rPr>
          <w:rFonts w:ascii="Arial" w:hAnsi="Arial"/>
          <w:sz w:val="22"/>
        </w:rPr>
        <w:t xml:space="preserve"> los administradores, directores y/o apoderados que tengan facultades para representar a la misma. </w:t>
      </w:r>
    </w:p>
    <w:p w14:paraId="6DC4CD9A" w14:textId="77777777" w:rsidR="00874155" w:rsidRPr="00556179" w:rsidRDefault="00874155" w:rsidP="00874155">
      <w:pPr>
        <w:jc w:val="both"/>
        <w:rPr>
          <w:rFonts w:ascii="Arial" w:hAnsi="Arial"/>
          <w:b/>
          <w:sz w:val="22"/>
        </w:rPr>
      </w:pPr>
      <w:r w:rsidRPr="00556179">
        <w:rPr>
          <w:rFonts w:ascii="Arial" w:hAnsi="Arial"/>
          <w:b/>
          <w:sz w:val="22"/>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76"/>
        <w:gridCol w:w="2977"/>
        <w:gridCol w:w="2835"/>
      </w:tblGrid>
      <w:tr w:rsidR="00874155" w:rsidRPr="00556179" w14:paraId="2A8E2DDF" w14:textId="77777777" w:rsidTr="00314851">
        <w:tc>
          <w:tcPr>
            <w:tcW w:w="2376" w:type="dxa"/>
          </w:tcPr>
          <w:p w14:paraId="32107DDD" w14:textId="77777777" w:rsidR="00874155" w:rsidRPr="00556179" w:rsidRDefault="00874155" w:rsidP="00314851">
            <w:pPr>
              <w:jc w:val="center"/>
              <w:rPr>
                <w:rFonts w:ascii="Arial" w:hAnsi="Arial"/>
                <w:b/>
                <w:sz w:val="22"/>
              </w:rPr>
            </w:pPr>
            <w:r w:rsidRPr="00556179">
              <w:rPr>
                <w:rFonts w:ascii="Arial" w:hAnsi="Arial"/>
                <w:b/>
                <w:sz w:val="22"/>
              </w:rPr>
              <w:t>Nombres</w:t>
            </w:r>
          </w:p>
        </w:tc>
        <w:tc>
          <w:tcPr>
            <w:tcW w:w="2977" w:type="dxa"/>
          </w:tcPr>
          <w:p w14:paraId="3DB956EF" w14:textId="77777777" w:rsidR="00874155" w:rsidRPr="00556179" w:rsidRDefault="00874155" w:rsidP="00314851">
            <w:pPr>
              <w:jc w:val="center"/>
              <w:rPr>
                <w:rFonts w:ascii="Arial" w:hAnsi="Arial"/>
                <w:b/>
                <w:sz w:val="22"/>
              </w:rPr>
            </w:pPr>
            <w:r w:rsidRPr="00556179">
              <w:rPr>
                <w:rFonts w:ascii="Arial" w:hAnsi="Arial"/>
                <w:b/>
                <w:sz w:val="22"/>
              </w:rPr>
              <w:t>Apellidos</w:t>
            </w:r>
          </w:p>
        </w:tc>
        <w:tc>
          <w:tcPr>
            <w:tcW w:w="2835" w:type="dxa"/>
          </w:tcPr>
          <w:p w14:paraId="0A48EBE4" w14:textId="77777777" w:rsidR="00874155" w:rsidRPr="00556179" w:rsidRDefault="00874155" w:rsidP="00314851">
            <w:pPr>
              <w:jc w:val="center"/>
              <w:rPr>
                <w:rFonts w:ascii="Arial" w:hAnsi="Arial"/>
                <w:b/>
                <w:sz w:val="22"/>
              </w:rPr>
            </w:pPr>
            <w:r w:rsidRPr="00556179">
              <w:rPr>
                <w:rFonts w:ascii="Arial" w:hAnsi="Arial"/>
                <w:b/>
                <w:sz w:val="22"/>
              </w:rPr>
              <w:t>Cédula de Identidad</w:t>
            </w:r>
          </w:p>
        </w:tc>
      </w:tr>
      <w:tr w:rsidR="00874155" w:rsidRPr="00556179" w14:paraId="64716F5D" w14:textId="77777777" w:rsidTr="00314851">
        <w:tc>
          <w:tcPr>
            <w:tcW w:w="2376" w:type="dxa"/>
          </w:tcPr>
          <w:p w14:paraId="2B8285A7" w14:textId="77777777" w:rsidR="00874155" w:rsidRPr="00556179" w:rsidRDefault="00874155" w:rsidP="00314851">
            <w:pPr>
              <w:jc w:val="both"/>
              <w:rPr>
                <w:rFonts w:ascii="Arial" w:hAnsi="Arial"/>
                <w:b/>
                <w:sz w:val="22"/>
              </w:rPr>
            </w:pPr>
          </w:p>
        </w:tc>
        <w:tc>
          <w:tcPr>
            <w:tcW w:w="2977" w:type="dxa"/>
          </w:tcPr>
          <w:p w14:paraId="494E0FA4" w14:textId="77777777" w:rsidR="00874155" w:rsidRPr="00556179" w:rsidRDefault="00874155" w:rsidP="00314851">
            <w:pPr>
              <w:jc w:val="both"/>
              <w:rPr>
                <w:rFonts w:ascii="Arial" w:hAnsi="Arial"/>
                <w:b/>
                <w:sz w:val="22"/>
              </w:rPr>
            </w:pPr>
          </w:p>
        </w:tc>
        <w:tc>
          <w:tcPr>
            <w:tcW w:w="2835" w:type="dxa"/>
          </w:tcPr>
          <w:p w14:paraId="52BAD45A" w14:textId="77777777" w:rsidR="00874155" w:rsidRPr="00556179" w:rsidRDefault="00874155" w:rsidP="00314851">
            <w:pPr>
              <w:jc w:val="both"/>
              <w:rPr>
                <w:rFonts w:ascii="Arial" w:hAnsi="Arial"/>
                <w:b/>
                <w:sz w:val="22"/>
              </w:rPr>
            </w:pPr>
          </w:p>
        </w:tc>
      </w:tr>
      <w:tr w:rsidR="00874155" w:rsidRPr="00556179" w14:paraId="5C9917FF" w14:textId="77777777" w:rsidTr="00314851">
        <w:trPr>
          <w:trHeight w:val="70"/>
        </w:trPr>
        <w:tc>
          <w:tcPr>
            <w:tcW w:w="2376" w:type="dxa"/>
          </w:tcPr>
          <w:p w14:paraId="6ECA277C" w14:textId="77777777" w:rsidR="00874155" w:rsidRPr="00556179" w:rsidRDefault="00874155" w:rsidP="00314851">
            <w:pPr>
              <w:jc w:val="both"/>
              <w:rPr>
                <w:rFonts w:ascii="Arial" w:hAnsi="Arial"/>
                <w:b/>
                <w:sz w:val="22"/>
              </w:rPr>
            </w:pPr>
          </w:p>
        </w:tc>
        <w:tc>
          <w:tcPr>
            <w:tcW w:w="2977" w:type="dxa"/>
          </w:tcPr>
          <w:p w14:paraId="5C59C50B" w14:textId="77777777" w:rsidR="00874155" w:rsidRPr="00556179" w:rsidRDefault="00874155" w:rsidP="00314851">
            <w:pPr>
              <w:jc w:val="both"/>
              <w:rPr>
                <w:rFonts w:ascii="Arial" w:hAnsi="Arial"/>
                <w:b/>
                <w:sz w:val="22"/>
              </w:rPr>
            </w:pPr>
          </w:p>
        </w:tc>
        <w:tc>
          <w:tcPr>
            <w:tcW w:w="2835" w:type="dxa"/>
          </w:tcPr>
          <w:p w14:paraId="7AE920B7" w14:textId="77777777" w:rsidR="00874155" w:rsidRPr="00556179" w:rsidRDefault="00874155" w:rsidP="00314851">
            <w:pPr>
              <w:jc w:val="both"/>
              <w:rPr>
                <w:rFonts w:ascii="Arial" w:hAnsi="Arial"/>
                <w:b/>
                <w:sz w:val="22"/>
              </w:rPr>
            </w:pPr>
          </w:p>
        </w:tc>
      </w:tr>
    </w:tbl>
    <w:p w14:paraId="783A73DD" w14:textId="066C7B29" w:rsidR="00874155" w:rsidRPr="00556179" w:rsidRDefault="00874155" w:rsidP="00874155">
      <w:pPr>
        <w:jc w:val="both"/>
        <w:rPr>
          <w:rFonts w:ascii="Arial" w:hAnsi="Arial"/>
          <w:b/>
          <w:sz w:val="22"/>
        </w:rPr>
      </w:pPr>
      <w:r w:rsidRPr="00556179">
        <w:rPr>
          <w:rFonts w:ascii="Arial" w:hAnsi="Arial" w:cs="Times New Roman"/>
          <w:b/>
          <w:noProof/>
          <w:sz w:val="22"/>
          <w:lang w:val="es-UY" w:eastAsia="es-UY"/>
        </w:rPr>
        <mc:AlternateContent>
          <mc:Choice Requires="wps">
            <w:drawing>
              <wp:anchor distT="0" distB="0" distL="114300" distR="114300" simplePos="0" relativeHeight="251664384" behindDoc="0" locked="0" layoutInCell="1" allowOverlap="1" wp14:anchorId="14552505" wp14:editId="46A36BD4">
                <wp:simplePos x="0" y="0"/>
                <wp:positionH relativeFrom="column">
                  <wp:posOffset>3248025</wp:posOffset>
                </wp:positionH>
                <wp:positionV relativeFrom="paragraph">
                  <wp:posOffset>88265</wp:posOffset>
                </wp:positionV>
                <wp:extent cx="229235" cy="228600"/>
                <wp:effectExtent l="13335" t="6350" r="5080" b="12700"/>
                <wp:wrapNone/>
                <wp:docPr id="2" name="Rectángulo: bisel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A7F2BB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2" o:spid="_x0000_s1026" type="#_x0000_t84" style="position:absolute;margin-left:255.75pt;margin-top:6.95pt;width:18.0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"/>
            </w:pict>
          </mc:Fallback>
        </mc:AlternateContent>
      </w:r>
      <w:r w:rsidRPr="00556179">
        <w:rPr>
          <w:rFonts w:ascii="Arial" w:hAnsi="Arial" w:cs="Times New Roman"/>
          <w:b/>
          <w:noProof/>
          <w:sz w:val="22"/>
          <w:lang w:val="es-UY" w:eastAsia="es-UY"/>
        </w:rPr>
        <mc:AlternateContent>
          <mc:Choice Requires="wps">
            <w:drawing>
              <wp:anchor distT="0" distB="0" distL="114300" distR="114300" simplePos="0" relativeHeight="251663360" behindDoc="0" locked="0" layoutInCell="1" allowOverlap="1" wp14:anchorId="2179E904" wp14:editId="7E9E186C">
                <wp:simplePos x="0" y="0"/>
                <wp:positionH relativeFrom="column">
                  <wp:posOffset>2181225</wp:posOffset>
                </wp:positionH>
                <wp:positionV relativeFrom="paragraph">
                  <wp:posOffset>78740</wp:posOffset>
                </wp:positionV>
                <wp:extent cx="229235" cy="228600"/>
                <wp:effectExtent l="13335" t="6350" r="5080" b="12700"/>
                <wp:wrapNone/>
                <wp:docPr id="1" name="Rectángulo: bisel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6DF72B" id="Rectángulo: biselado 1" o:spid="_x0000_s1026" type="#_x0000_t84" style="position:absolute;margin-left:171.75pt;margin-top:6.2pt;width:18.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"/>
            </w:pict>
          </mc:Fallback>
        </mc:AlternateContent>
      </w:r>
    </w:p>
    <w:p w14:paraId="757BEA81" w14:textId="45E746D2" w:rsidR="00874155" w:rsidRPr="00556179" w:rsidRDefault="00874155" w:rsidP="00874155">
      <w:pPr>
        <w:jc w:val="both"/>
        <w:rPr>
          <w:rFonts w:ascii="Arial" w:hAnsi="Arial" w:cs="Times New Roman"/>
          <w:b/>
          <w:sz w:val="22"/>
          <w:lang w:val="es-UY"/>
        </w:rPr>
      </w:pPr>
      <w:r w:rsidRPr="00556179">
        <w:rPr>
          <w:rFonts w:ascii="Arial" w:hAnsi="Arial" w:cs="Times New Roman"/>
          <w:b/>
          <w:sz w:val="22"/>
          <w:lang w:val="es-UY"/>
        </w:rPr>
        <w:t>Declaro estar: 1) en INGRESO        o ACTIVO      en el RUPE (marque lo que corresponda), y 2) en condiciones legales de contratar con el Estado.</w:t>
      </w:r>
    </w:p>
    <w:p w14:paraId="2DE05592" w14:textId="77777777" w:rsidR="00874155" w:rsidRPr="00556179" w:rsidRDefault="00874155" w:rsidP="00874155">
      <w:pPr>
        <w:jc w:val="both"/>
        <w:rPr>
          <w:rFonts w:ascii="Arial" w:hAnsi="Arial" w:cs="Times New Roman"/>
          <w:b/>
          <w:sz w:val="22"/>
          <w:lang w:val="es-UY"/>
        </w:rPr>
      </w:pPr>
    </w:p>
    <w:p w14:paraId="123F7B83" w14:textId="64958B55" w:rsidR="00874155" w:rsidRPr="00556179" w:rsidRDefault="00874155" w:rsidP="00874155">
      <w:pPr>
        <w:jc w:val="both"/>
        <w:rPr>
          <w:rFonts w:ascii="Arial" w:hAnsi="Arial" w:cs="Times New Roman"/>
          <w:sz w:val="22"/>
          <w:szCs w:val="22"/>
          <w:lang w:val="es-UY"/>
        </w:rPr>
      </w:pPr>
      <w:r w:rsidRPr="00556179">
        <w:rPr>
          <w:rFonts w:ascii="Arial" w:hAnsi="Arial" w:cs="Times New Roman"/>
          <w:sz w:val="22"/>
          <w:szCs w:val="22"/>
          <w:lang w:val="es-UY"/>
        </w:rPr>
        <w:t>FIRMA/S:</w:t>
      </w:r>
      <w:r w:rsidR="004842B9">
        <w:rPr>
          <w:rFonts w:ascii="Arial" w:hAnsi="Arial" w:cs="Times New Roman"/>
          <w:sz w:val="22"/>
          <w:szCs w:val="22"/>
          <w:lang w:val="es-UY"/>
        </w:rPr>
        <w:t xml:space="preserve"> </w:t>
      </w:r>
      <w:r w:rsidRPr="00556179">
        <w:rPr>
          <w:rFonts w:ascii="Arial" w:hAnsi="Arial" w:cs="Times New Roman"/>
          <w:sz w:val="22"/>
          <w:szCs w:val="22"/>
          <w:lang w:val="es-UY"/>
        </w:rPr>
        <w:t>____________________________________________________________</w:t>
      </w:r>
    </w:p>
    <w:p w14:paraId="28721048" w14:textId="77777777" w:rsidR="00874155" w:rsidRPr="00556179" w:rsidRDefault="00874155" w:rsidP="00874155">
      <w:pPr>
        <w:jc w:val="both"/>
        <w:rPr>
          <w:rFonts w:ascii="Arial" w:hAnsi="Arial" w:cs="Times New Roman"/>
          <w:sz w:val="22"/>
          <w:szCs w:val="22"/>
          <w:lang w:val="es-UY"/>
        </w:rPr>
      </w:pPr>
      <w:r w:rsidRPr="00556179">
        <w:rPr>
          <w:rFonts w:ascii="Arial" w:hAnsi="Arial" w:cs="Times New Roman"/>
          <w:sz w:val="22"/>
          <w:szCs w:val="22"/>
          <w:lang w:val="es-UY"/>
        </w:rPr>
        <w:t>ACLARACION DE FIRMA/S: _____________________________________________</w:t>
      </w:r>
    </w:p>
    <w:p w14:paraId="3AE75CC5" w14:textId="77777777" w:rsidR="00874155" w:rsidRPr="00556179" w:rsidRDefault="00874155" w:rsidP="00874155">
      <w:pPr>
        <w:ind w:right="-29"/>
        <w:jc w:val="both"/>
        <w:rPr>
          <w:rFonts w:ascii="Arial" w:hAnsi="Arial" w:cs="Arial"/>
          <w:sz w:val="24"/>
          <w:szCs w:val="24"/>
        </w:rPr>
      </w:pPr>
      <w:r w:rsidRPr="00556179">
        <w:rPr>
          <w:rFonts w:ascii="Arial" w:hAnsi="Arial" w:cs="Arial"/>
          <w:sz w:val="24"/>
          <w:szCs w:val="24"/>
        </w:rPr>
        <w:lastRenderedPageBreak/>
        <w:t>Observación: Los consorcios deberán suministrar la misma información de cada firma, y detalle de la participación en el consorcio.</w:t>
      </w:r>
    </w:p>
    <w:p w14:paraId="58DEB766" w14:textId="70C52168" w:rsidR="00874155" w:rsidRPr="00556179" w:rsidRDefault="00874155" w:rsidP="00874155">
      <w:pPr>
        <w:tabs>
          <w:tab w:val="left" w:pos="709"/>
          <w:tab w:val="left" w:pos="1418"/>
        </w:tabs>
        <w:ind w:left="709" w:right="-29" w:hanging="709"/>
        <w:jc w:val="center"/>
        <w:outlineLvl w:val="0"/>
        <w:rPr>
          <w:rFonts w:ascii="Arial" w:hAnsi="Arial" w:cs="Arial"/>
          <w:b/>
          <w:bCs/>
          <w:sz w:val="24"/>
          <w:szCs w:val="24"/>
        </w:rPr>
      </w:pPr>
      <w:r w:rsidRPr="00556179">
        <w:rPr>
          <w:rFonts w:ascii="Arial" w:hAnsi="Arial" w:cs="Arial"/>
          <w:b/>
          <w:bCs/>
          <w:sz w:val="24"/>
          <w:szCs w:val="24"/>
        </w:rPr>
        <w:br w:type="page"/>
      </w:r>
      <w:r w:rsidR="00102FE1">
        <w:rPr>
          <w:rFonts w:ascii="Arial" w:hAnsi="Arial" w:cs="Arial"/>
          <w:b/>
          <w:bCs/>
          <w:sz w:val="24"/>
          <w:szCs w:val="24"/>
        </w:rPr>
        <w:lastRenderedPageBreak/>
        <w:t xml:space="preserve">APÉNDICE </w:t>
      </w:r>
      <w:r w:rsidR="00891D45">
        <w:rPr>
          <w:rFonts w:ascii="Arial" w:hAnsi="Arial" w:cs="Arial"/>
          <w:b/>
          <w:bCs/>
          <w:sz w:val="24"/>
          <w:szCs w:val="24"/>
        </w:rPr>
        <w:t>2</w:t>
      </w:r>
    </w:p>
    <w:p w14:paraId="732EA8FB" w14:textId="77777777" w:rsidR="00874155" w:rsidRPr="00556179" w:rsidRDefault="00874155" w:rsidP="00874155">
      <w:pPr>
        <w:tabs>
          <w:tab w:val="left" w:pos="709"/>
          <w:tab w:val="left" w:pos="1418"/>
        </w:tabs>
        <w:ind w:left="709" w:right="-29" w:hanging="709"/>
        <w:jc w:val="center"/>
        <w:rPr>
          <w:rFonts w:ascii="Arial" w:hAnsi="Arial" w:cs="Arial"/>
          <w:b/>
          <w:bCs/>
          <w:sz w:val="24"/>
          <w:szCs w:val="24"/>
        </w:rPr>
      </w:pPr>
      <w:r w:rsidRPr="00556179">
        <w:rPr>
          <w:rFonts w:ascii="Arial" w:hAnsi="Arial" w:cs="Arial"/>
          <w:b/>
          <w:bCs/>
          <w:sz w:val="24"/>
          <w:szCs w:val="24"/>
        </w:rPr>
        <w:t>ANTECEDENTES EMPRESARIALES EN TRABAJOS AFINES</w:t>
      </w:r>
    </w:p>
    <w:p w14:paraId="601598B9"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3790CEA5"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1.- NOMBRE DEL TRABAJO</w:t>
      </w:r>
    </w:p>
    <w:p w14:paraId="495456D3"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4393B00C"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2.- CLIENTE</w:t>
      </w:r>
    </w:p>
    <w:p w14:paraId="13D59C92"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nombre</w:t>
      </w:r>
    </w:p>
    <w:p w14:paraId="04E44936"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país</w:t>
      </w:r>
    </w:p>
    <w:p w14:paraId="44D94AA0"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contacto</w:t>
      </w:r>
    </w:p>
    <w:p w14:paraId="5F10A3D4"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teléfono, fax</w:t>
      </w:r>
    </w:p>
    <w:p w14:paraId="1C69F5B4"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2803AD45"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3.- DESCRIPCIÓN</w:t>
      </w:r>
    </w:p>
    <w:p w14:paraId="301AF05B"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detallar la similitud con el trabajo objeto de este llamado</w:t>
      </w:r>
    </w:p>
    <w:p w14:paraId="1483A70E"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19AC8F51"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4.- PLAZO</w:t>
      </w:r>
    </w:p>
    <w:p w14:paraId="0C02D7FE"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plazo</w:t>
      </w:r>
    </w:p>
    <w:p w14:paraId="6424DC46"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fecha de inicio y fin</w:t>
      </w:r>
    </w:p>
    <w:p w14:paraId="752361B0"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69678B3B"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5.- MONTO DEL CONTRATO</w:t>
      </w:r>
    </w:p>
    <w:p w14:paraId="44553EA9"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expresado en dólares estadounidenses</w:t>
      </w:r>
    </w:p>
    <w:p w14:paraId="1551A646"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78648CD7"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6.- PARTICIPACIÓN DE OTRA FIRMA ASOCIADA</w:t>
      </w:r>
    </w:p>
    <w:p w14:paraId="447C03E6"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nombre</w:t>
      </w:r>
    </w:p>
    <w:p w14:paraId="64AE68B1"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país</w:t>
      </w:r>
    </w:p>
    <w:p w14:paraId="11F33BD9"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contacto</w:t>
      </w:r>
    </w:p>
    <w:p w14:paraId="3B4BBCBD"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teléfono, fax</w:t>
      </w:r>
    </w:p>
    <w:p w14:paraId="63946E62"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ab/>
        <w:t>porcentajes de participación</w:t>
      </w:r>
    </w:p>
    <w:p w14:paraId="505B89A1"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62BBD222"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5A794ABA" w14:textId="77777777" w:rsidR="00874155" w:rsidRPr="00556179" w:rsidRDefault="00874155" w:rsidP="00874155">
      <w:pPr>
        <w:tabs>
          <w:tab w:val="left" w:pos="709"/>
          <w:tab w:val="left" w:pos="1418"/>
        </w:tabs>
        <w:ind w:left="709" w:right="-29" w:hanging="709"/>
        <w:jc w:val="both"/>
        <w:outlineLvl w:val="0"/>
        <w:rPr>
          <w:rFonts w:ascii="Arial" w:hAnsi="Arial" w:cs="Arial"/>
          <w:sz w:val="24"/>
          <w:szCs w:val="24"/>
        </w:rPr>
      </w:pPr>
      <w:r w:rsidRPr="00556179">
        <w:rPr>
          <w:rFonts w:ascii="Arial" w:hAnsi="Arial" w:cs="Arial"/>
          <w:sz w:val="24"/>
          <w:szCs w:val="24"/>
        </w:rPr>
        <w:lastRenderedPageBreak/>
        <w:t>Observaciones</w:t>
      </w:r>
    </w:p>
    <w:p w14:paraId="7A349C61" w14:textId="77777777" w:rsidR="00874155" w:rsidRPr="00556179" w:rsidRDefault="00874155" w:rsidP="00874155">
      <w:pPr>
        <w:tabs>
          <w:tab w:val="left" w:pos="1418"/>
        </w:tabs>
        <w:ind w:right="-29"/>
        <w:jc w:val="both"/>
        <w:rPr>
          <w:rFonts w:ascii="Arial" w:hAnsi="Arial" w:cs="Arial"/>
          <w:sz w:val="24"/>
          <w:szCs w:val="24"/>
        </w:rPr>
      </w:pPr>
    </w:p>
    <w:p w14:paraId="4F603B22" w14:textId="77777777" w:rsidR="00874155" w:rsidRPr="00556179" w:rsidRDefault="00874155" w:rsidP="00874155">
      <w:pPr>
        <w:tabs>
          <w:tab w:val="left" w:pos="1418"/>
        </w:tabs>
        <w:ind w:right="-29"/>
        <w:jc w:val="both"/>
        <w:rPr>
          <w:rFonts w:ascii="Arial" w:hAnsi="Arial" w:cs="Arial"/>
          <w:sz w:val="24"/>
          <w:szCs w:val="24"/>
        </w:rPr>
      </w:pPr>
    </w:p>
    <w:p w14:paraId="39C977F8" w14:textId="48919A99" w:rsidR="00874155" w:rsidRPr="00556179" w:rsidRDefault="00874155" w:rsidP="00874155">
      <w:pPr>
        <w:tabs>
          <w:tab w:val="left" w:pos="709"/>
          <w:tab w:val="left" w:pos="1418"/>
        </w:tabs>
        <w:ind w:left="709" w:right="-29" w:hanging="709"/>
        <w:jc w:val="center"/>
        <w:outlineLvl w:val="0"/>
        <w:rPr>
          <w:rFonts w:ascii="Arial" w:hAnsi="Arial" w:cs="Arial"/>
          <w:b/>
          <w:bCs/>
          <w:sz w:val="24"/>
          <w:szCs w:val="24"/>
        </w:rPr>
      </w:pPr>
      <w:r w:rsidRPr="00556179">
        <w:rPr>
          <w:rFonts w:ascii="Arial" w:hAnsi="Arial" w:cs="Arial"/>
          <w:sz w:val="24"/>
          <w:szCs w:val="24"/>
        </w:rPr>
        <w:br w:type="page"/>
      </w:r>
      <w:r w:rsidRPr="00556179">
        <w:rPr>
          <w:rFonts w:ascii="Arial" w:hAnsi="Arial" w:cs="Arial"/>
          <w:b/>
          <w:bCs/>
          <w:sz w:val="24"/>
          <w:szCs w:val="24"/>
        </w:rPr>
        <w:lastRenderedPageBreak/>
        <w:t xml:space="preserve">APÉNDICE </w:t>
      </w:r>
      <w:r w:rsidR="004842B9">
        <w:rPr>
          <w:rFonts w:ascii="Arial" w:hAnsi="Arial" w:cs="Arial"/>
          <w:b/>
          <w:bCs/>
          <w:sz w:val="24"/>
          <w:szCs w:val="24"/>
        </w:rPr>
        <w:t>3</w:t>
      </w:r>
    </w:p>
    <w:p w14:paraId="010C3F29" w14:textId="77777777" w:rsidR="00874155" w:rsidRPr="00556179" w:rsidRDefault="00874155" w:rsidP="00874155">
      <w:pPr>
        <w:tabs>
          <w:tab w:val="left" w:pos="709"/>
          <w:tab w:val="left" w:pos="1418"/>
        </w:tabs>
        <w:ind w:left="709" w:right="-29" w:hanging="709"/>
        <w:jc w:val="center"/>
        <w:outlineLvl w:val="0"/>
        <w:rPr>
          <w:rFonts w:ascii="Arial" w:hAnsi="Arial" w:cs="Arial"/>
          <w:b/>
          <w:bCs/>
          <w:sz w:val="24"/>
          <w:szCs w:val="24"/>
        </w:rPr>
      </w:pPr>
      <w:r w:rsidRPr="00556179">
        <w:rPr>
          <w:rFonts w:ascii="Arial" w:hAnsi="Arial" w:cs="Arial"/>
          <w:b/>
          <w:bCs/>
          <w:sz w:val="24"/>
          <w:szCs w:val="24"/>
        </w:rPr>
        <w:t>CURRICULUM VITAE</w:t>
      </w:r>
    </w:p>
    <w:p w14:paraId="4DDFC81C" w14:textId="77777777" w:rsidR="00874155" w:rsidRPr="00556179" w:rsidRDefault="00874155" w:rsidP="00874155">
      <w:pPr>
        <w:tabs>
          <w:tab w:val="left" w:pos="709"/>
          <w:tab w:val="left" w:pos="1418"/>
        </w:tabs>
        <w:ind w:right="-29"/>
        <w:jc w:val="both"/>
        <w:rPr>
          <w:rFonts w:ascii="Arial" w:hAnsi="Arial" w:cs="Arial"/>
          <w:sz w:val="24"/>
          <w:szCs w:val="24"/>
        </w:rPr>
      </w:pPr>
    </w:p>
    <w:p w14:paraId="1D0CA734" w14:textId="77777777" w:rsidR="00874155" w:rsidRPr="00556179" w:rsidRDefault="00874155" w:rsidP="00874155">
      <w:pPr>
        <w:tabs>
          <w:tab w:val="left" w:pos="709"/>
          <w:tab w:val="left" w:pos="1418"/>
        </w:tabs>
        <w:ind w:left="709" w:right="-29" w:hanging="709"/>
        <w:jc w:val="both"/>
        <w:outlineLvl w:val="0"/>
        <w:rPr>
          <w:rFonts w:ascii="Arial" w:hAnsi="Arial" w:cs="Arial"/>
          <w:sz w:val="24"/>
          <w:szCs w:val="24"/>
        </w:rPr>
      </w:pPr>
      <w:r w:rsidRPr="00556179">
        <w:rPr>
          <w:rFonts w:ascii="Arial" w:hAnsi="Arial" w:cs="Arial"/>
          <w:sz w:val="24"/>
          <w:szCs w:val="24"/>
        </w:rPr>
        <w:t>Especialidad propuesta en el equipo técnico</w:t>
      </w:r>
    </w:p>
    <w:p w14:paraId="09772A58"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 xml:space="preserve">Nombre  </w:t>
      </w:r>
    </w:p>
    <w:p w14:paraId="3BA02B24"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Título, centro de estudios, fecha de egreso, fecha de reválida (si correspondiera)</w:t>
      </w:r>
    </w:p>
    <w:p w14:paraId="0AA3CE43"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Fecha de vinculación con la consultora, relación contractual actual</w:t>
      </w:r>
    </w:p>
    <w:p w14:paraId="492C8D12" w14:textId="77777777" w:rsidR="00874155" w:rsidRPr="00556179" w:rsidRDefault="00874155" w:rsidP="00874155">
      <w:pPr>
        <w:tabs>
          <w:tab w:val="left" w:pos="709"/>
          <w:tab w:val="left" w:pos="1418"/>
        </w:tabs>
        <w:ind w:left="709" w:right="-29" w:hanging="709"/>
        <w:jc w:val="both"/>
        <w:rPr>
          <w:rFonts w:ascii="Arial" w:hAnsi="Arial" w:cs="Arial"/>
          <w:sz w:val="24"/>
          <w:szCs w:val="24"/>
        </w:rPr>
      </w:pPr>
      <w:r w:rsidRPr="00556179">
        <w:rPr>
          <w:rFonts w:ascii="Arial" w:hAnsi="Arial" w:cs="Arial"/>
          <w:sz w:val="24"/>
          <w:szCs w:val="24"/>
        </w:rPr>
        <w:t>Nacionalidad</w:t>
      </w:r>
    </w:p>
    <w:p w14:paraId="4D2CD63D" w14:textId="77777777" w:rsidR="00874155" w:rsidRPr="00556179" w:rsidRDefault="00874155" w:rsidP="00874155">
      <w:pPr>
        <w:tabs>
          <w:tab w:val="left" w:pos="709"/>
          <w:tab w:val="left" w:pos="1418"/>
        </w:tabs>
        <w:ind w:left="709" w:right="-29" w:hanging="709"/>
        <w:jc w:val="both"/>
        <w:rPr>
          <w:rFonts w:ascii="Arial" w:hAnsi="Arial" w:cs="Arial"/>
          <w:sz w:val="24"/>
          <w:szCs w:val="24"/>
        </w:rPr>
      </w:pPr>
    </w:p>
    <w:p w14:paraId="4C23AED0" w14:textId="77777777" w:rsidR="00874155" w:rsidRPr="00C53A02" w:rsidRDefault="00874155" w:rsidP="00874155">
      <w:pPr>
        <w:tabs>
          <w:tab w:val="left" w:pos="1418"/>
        </w:tabs>
        <w:ind w:right="-29"/>
        <w:jc w:val="both"/>
        <w:outlineLvl w:val="0"/>
        <w:rPr>
          <w:rFonts w:ascii="Arial" w:hAnsi="Arial" w:cs="Arial"/>
          <w:sz w:val="24"/>
          <w:szCs w:val="24"/>
          <w:u w:val="single"/>
        </w:rPr>
      </w:pPr>
      <w:r w:rsidRPr="00C53A02">
        <w:rPr>
          <w:rFonts w:ascii="Arial" w:hAnsi="Arial" w:cs="Arial"/>
          <w:sz w:val="24"/>
          <w:szCs w:val="24"/>
          <w:u w:val="single"/>
        </w:rPr>
        <w:t xml:space="preserve">Educación </w:t>
      </w:r>
    </w:p>
    <w:p w14:paraId="73465C1D" w14:textId="77777777"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Indicar colegios/universidades y toda otra educación especializada del miembro del equipo técnico, suministrando nombres de colegios/universidades, institutos, etc. fecha y graduaciones obtenidas.</w:t>
      </w:r>
    </w:p>
    <w:p w14:paraId="6D48C3E9" w14:textId="77777777" w:rsidR="00874155" w:rsidRPr="00556179" w:rsidRDefault="00874155" w:rsidP="00874155">
      <w:pPr>
        <w:tabs>
          <w:tab w:val="left" w:pos="1418"/>
        </w:tabs>
        <w:ind w:right="-29"/>
        <w:jc w:val="both"/>
        <w:rPr>
          <w:rFonts w:ascii="Arial" w:hAnsi="Arial" w:cs="Arial"/>
          <w:sz w:val="24"/>
          <w:szCs w:val="24"/>
        </w:rPr>
      </w:pPr>
    </w:p>
    <w:p w14:paraId="1B90B9C2" w14:textId="77777777" w:rsidR="00874155" w:rsidRPr="00C53A02" w:rsidRDefault="00874155" w:rsidP="00874155">
      <w:pPr>
        <w:tabs>
          <w:tab w:val="left" w:pos="1418"/>
        </w:tabs>
        <w:ind w:right="-29"/>
        <w:jc w:val="both"/>
        <w:outlineLvl w:val="0"/>
        <w:rPr>
          <w:rFonts w:ascii="Arial" w:hAnsi="Arial" w:cs="Arial"/>
          <w:sz w:val="24"/>
          <w:szCs w:val="24"/>
          <w:u w:val="single"/>
        </w:rPr>
      </w:pPr>
      <w:r w:rsidRPr="00C53A02">
        <w:rPr>
          <w:rFonts w:ascii="Arial" w:hAnsi="Arial" w:cs="Arial"/>
          <w:sz w:val="24"/>
          <w:szCs w:val="24"/>
          <w:u w:val="single"/>
        </w:rPr>
        <w:t>Perfil técnico</w:t>
      </w:r>
    </w:p>
    <w:p w14:paraId="31CF28EF" w14:textId="77777777"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Indicar en forma resumida el/los campo/s de especialización en el/los que ha desarrollado su actividad y constituyen su perfil más destacado para la auditoria en obra viales como la que se requiere para esta consultoría.</w:t>
      </w:r>
    </w:p>
    <w:p w14:paraId="736220D4" w14:textId="77777777" w:rsidR="00874155" w:rsidRPr="00556179" w:rsidRDefault="00874155" w:rsidP="00874155">
      <w:pPr>
        <w:tabs>
          <w:tab w:val="left" w:pos="1418"/>
        </w:tabs>
        <w:ind w:right="-29"/>
        <w:jc w:val="both"/>
        <w:rPr>
          <w:rFonts w:ascii="Arial" w:hAnsi="Arial" w:cs="Arial"/>
          <w:sz w:val="24"/>
          <w:szCs w:val="24"/>
        </w:rPr>
      </w:pPr>
    </w:p>
    <w:p w14:paraId="16925436" w14:textId="77777777" w:rsidR="00874155" w:rsidRPr="00C53A02" w:rsidRDefault="00874155" w:rsidP="00874155">
      <w:pPr>
        <w:tabs>
          <w:tab w:val="left" w:pos="1418"/>
        </w:tabs>
        <w:ind w:right="-29"/>
        <w:jc w:val="both"/>
        <w:outlineLvl w:val="0"/>
        <w:rPr>
          <w:rFonts w:ascii="Arial" w:hAnsi="Arial" w:cs="Arial"/>
          <w:sz w:val="24"/>
          <w:szCs w:val="24"/>
          <w:u w:val="single"/>
        </w:rPr>
      </w:pPr>
      <w:r w:rsidRPr="00C53A02">
        <w:rPr>
          <w:rFonts w:ascii="Arial" w:hAnsi="Arial" w:cs="Arial"/>
          <w:sz w:val="24"/>
          <w:szCs w:val="24"/>
          <w:u w:val="single"/>
        </w:rPr>
        <w:t>Últimos trabajos realizados</w:t>
      </w:r>
    </w:p>
    <w:p w14:paraId="77D878A9" w14:textId="0AC1ACAD"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Indicar los trabajos más relevantes en relación a obras viales</w:t>
      </w:r>
      <w:r w:rsidR="00C53A02">
        <w:rPr>
          <w:rFonts w:ascii="Arial" w:hAnsi="Arial" w:cs="Arial"/>
          <w:sz w:val="24"/>
          <w:szCs w:val="24"/>
        </w:rPr>
        <w:t xml:space="preserve"> u</w:t>
      </w:r>
      <w:r w:rsidRPr="00556179">
        <w:rPr>
          <w:rFonts w:ascii="Arial" w:hAnsi="Arial" w:cs="Arial"/>
          <w:sz w:val="24"/>
          <w:szCs w:val="24"/>
        </w:rPr>
        <w:t xml:space="preserve"> otras obras de infraestructura realizados en los últimos</w:t>
      </w:r>
      <w:r w:rsidR="00C53A02">
        <w:rPr>
          <w:rFonts w:ascii="Arial" w:hAnsi="Arial" w:cs="Arial"/>
          <w:sz w:val="24"/>
          <w:szCs w:val="24"/>
        </w:rPr>
        <w:t xml:space="preserve"> </w:t>
      </w:r>
      <w:r w:rsidRPr="00556179">
        <w:rPr>
          <w:rFonts w:ascii="Arial" w:hAnsi="Arial" w:cs="Arial"/>
          <w:sz w:val="24"/>
          <w:szCs w:val="24"/>
        </w:rPr>
        <w:t>10 años, en particular aquellos relacionados con la especialidad asignada. Se deberá indicar, para cada uno de ellos, fecha de realización, alcance del trabajo y principales tareas desarrolladas.</w:t>
      </w:r>
    </w:p>
    <w:p w14:paraId="4699D7AA" w14:textId="77777777" w:rsidR="00874155" w:rsidRPr="00556179" w:rsidRDefault="00874155" w:rsidP="00874155">
      <w:pPr>
        <w:tabs>
          <w:tab w:val="left" w:pos="1418"/>
        </w:tabs>
        <w:ind w:right="-29"/>
        <w:jc w:val="both"/>
        <w:rPr>
          <w:rFonts w:ascii="Arial" w:hAnsi="Arial" w:cs="Arial"/>
          <w:sz w:val="24"/>
          <w:szCs w:val="24"/>
        </w:rPr>
      </w:pPr>
    </w:p>
    <w:p w14:paraId="16F380BB" w14:textId="77777777" w:rsidR="00874155" w:rsidRPr="00C53A02" w:rsidRDefault="00874155" w:rsidP="00874155">
      <w:pPr>
        <w:tabs>
          <w:tab w:val="left" w:pos="1418"/>
        </w:tabs>
        <w:ind w:right="-29"/>
        <w:jc w:val="both"/>
        <w:outlineLvl w:val="0"/>
        <w:rPr>
          <w:rFonts w:ascii="Arial" w:hAnsi="Arial" w:cs="Arial"/>
          <w:sz w:val="24"/>
          <w:szCs w:val="24"/>
          <w:u w:val="single"/>
        </w:rPr>
      </w:pPr>
      <w:r w:rsidRPr="00C53A02">
        <w:rPr>
          <w:rFonts w:ascii="Arial" w:hAnsi="Arial" w:cs="Arial"/>
          <w:sz w:val="24"/>
          <w:szCs w:val="24"/>
          <w:u w:val="single"/>
        </w:rPr>
        <w:lastRenderedPageBreak/>
        <w:t>Antecedentes laborales</w:t>
      </w:r>
    </w:p>
    <w:p w14:paraId="3A4929BC" w14:textId="60379498" w:rsidR="00C53A02"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Se presentará un resumen ocupacional para los últimos 10 años en un cuadro. Se indicará fecha, empresa: especificando si es del sector público o privado, posiciones alcanzadas, estudios ambientales realizados en esos trabajos o puestos. Especialmente resaltar: EIA, Planes de manejo/gestión ambiental, auditorias, estudios ambientales de cualquier otro tipo (ISO 14000, planes de reforestación, planes de seguridad ocupacional, otros).</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1830"/>
        <w:gridCol w:w="922"/>
        <w:gridCol w:w="2492"/>
        <w:gridCol w:w="2379"/>
      </w:tblGrid>
      <w:tr w:rsidR="00874155" w:rsidRPr="00556179" w14:paraId="16C6382D" w14:textId="77777777" w:rsidTr="00C53A02">
        <w:trPr>
          <w:trHeight w:val="276"/>
        </w:trPr>
        <w:tc>
          <w:tcPr>
            <w:tcW w:w="988" w:type="dxa"/>
            <w:tcBorders>
              <w:top w:val="single" w:sz="4" w:space="0" w:color="auto"/>
              <w:left w:val="single" w:sz="4" w:space="0" w:color="auto"/>
              <w:bottom w:val="single" w:sz="4" w:space="0" w:color="auto"/>
              <w:right w:val="single" w:sz="4" w:space="0" w:color="auto"/>
            </w:tcBorders>
          </w:tcPr>
          <w:p w14:paraId="0A3CBFE9" w14:textId="77777777" w:rsidR="00874155" w:rsidRPr="00C53A02" w:rsidRDefault="00874155" w:rsidP="00314851">
            <w:pPr>
              <w:tabs>
                <w:tab w:val="left" w:pos="1418"/>
              </w:tabs>
              <w:ind w:right="-29"/>
              <w:jc w:val="both"/>
              <w:rPr>
                <w:rFonts w:ascii="Arial Narrow" w:hAnsi="Arial Narrow" w:cs="Arial"/>
                <w:color w:val="0066FF"/>
              </w:rPr>
            </w:pPr>
            <w:r w:rsidRPr="00C53A02">
              <w:rPr>
                <w:rFonts w:ascii="Arial Narrow" w:hAnsi="Arial Narrow" w:cs="Arial"/>
              </w:rPr>
              <w:t>Fechas</w:t>
            </w:r>
          </w:p>
        </w:tc>
        <w:tc>
          <w:tcPr>
            <w:tcW w:w="1830" w:type="dxa"/>
            <w:tcBorders>
              <w:top w:val="single" w:sz="4" w:space="0" w:color="auto"/>
              <w:left w:val="single" w:sz="4" w:space="0" w:color="auto"/>
              <w:bottom w:val="single" w:sz="4" w:space="0" w:color="auto"/>
              <w:right w:val="single" w:sz="4" w:space="0" w:color="auto"/>
            </w:tcBorders>
          </w:tcPr>
          <w:p w14:paraId="579AF402" w14:textId="77777777" w:rsidR="00874155" w:rsidRPr="00C53A02" w:rsidRDefault="00874155" w:rsidP="00314851">
            <w:pPr>
              <w:tabs>
                <w:tab w:val="left" w:pos="1418"/>
              </w:tabs>
              <w:ind w:right="-29"/>
              <w:jc w:val="both"/>
              <w:rPr>
                <w:rFonts w:ascii="Arial Narrow" w:hAnsi="Arial Narrow" w:cs="Arial"/>
                <w:color w:val="0066FF"/>
              </w:rPr>
            </w:pPr>
            <w:r w:rsidRPr="00C53A02">
              <w:rPr>
                <w:rFonts w:ascii="Arial Narrow" w:hAnsi="Arial Narrow" w:cs="Arial"/>
              </w:rPr>
              <w:t>Empresa Contratante</w:t>
            </w:r>
          </w:p>
        </w:tc>
        <w:tc>
          <w:tcPr>
            <w:tcW w:w="922" w:type="dxa"/>
            <w:tcBorders>
              <w:top w:val="single" w:sz="4" w:space="0" w:color="auto"/>
              <w:left w:val="single" w:sz="4" w:space="0" w:color="auto"/>
              <w:bottom w:val="single" w:sz="4" w:space="0" w:color="auto"/>
              <w:right w:val="single" w:sz="4" w:space="0" w:color="auto"/>
            </w:tcBorders>
          </w:tcPr>
          <w:p w14:paraId="6E8FCA90" w14:textId="77777777" w:rsidR="00874155" w:rsidRPr="00C53A02" w:rsidRDefault="00874155" w:rsidP="00314851">
            <w:pPr>
              <w:tabs>
                <w:tab w:val="left" w:pos="1418"/>
              </w:tabs>
              <w:ind w:right="-29"/>
              <w:jc w:val="both"/>
              <w:rPr>
                <w:rFonts w:ascii="Arial Narrow" w:hAnsi="Arial Narrow" w:cs="Arial"/>
                <w:color w:val="0066FF"/>
              </w:rPr>
            </w:pPr>
            <w:r w:rsidRPr="00C53A02">
              <w:rPr>
                <w:rFonts w:ascii="Arial Narrow" w:hAnsi="Arial Narrow" w:cs="Arial"/>
              </w:rPr>
              <w:t>Sector</w:t>
            </w:r>
          </w:p>
        </w:tc>
        <w:tc>
          <w:tcPr>
            <w:tcW w:w="2492" w:type="dxa"/>
            <w:tcBorders>
              <w:top w:val="single" w:sz="4" w:space="0" w:color="auto"/>
              <w:left w:val="single" w:sz="4" w:space="0" w:color="auto"/>
              <w:bottom w:val="single" w:sz="4" w:space="0" w:color="auto"/>
              <w:right w:val="single" w:sz="4" w:space="0" w:color="auto"/>
            </w:tcBorders>
          </w:tcPr>
          <w:p w14:paraId="1D5AEE5A" w14:textId="77777777" w:rsidR="00874155" w:rsidRPr="00C53A02" w:rsidRDefault="00874155" w:rsidP="00314851">
            <w:pPr>
              <w:tabs>
                <w:tab w:val="left" w:pos="1418"/>
              </w:tabs>
              <w:ind w:right="-29"/>
              <w:jc w:val="both"/>
              <w:rPr>
                <w:rFonts w:ascii="Arial Narrow" w:hAnsi="Arial Narrow" w:cs="Arial"/>
                <w:color w:val="0066FF"/>
              </w:rPr>
            </w:pPr>
            <w:r w:rsidRPr="00C53A02">
              <w:rPr>
                <w:rFonts w:ascii="Arial Narrow" w:hAnsi="Arial Narrow" w:cs="Arial"/>
              </w:rPr>
              <w:t xml:space="preserve">Consultor o empleado (cargo) </w:t>
            </w:r>
          </w:p>
        </w:tc>
        <w:tc>
          <w:tcPr>
            <w:tcW w:w="2379" w:type="dxa"/>
            <w:tcBorders>
              <w:top w:val="single" w:sz="4" w:space="0" w:color="auto"/>
              <w:left w:val="single" w:sz="4" w:space="0" w:color="auto"/>
              <w:bottom w:val="single" w:sz="4" w:space="0" w:color="auto"/>
              <w:right w:val="single" w:sz="4" w:space="0" w:color="auto"/>
            </w:tcBorders>
          </w:tcPr>
          <w:p w14:paraId="4476A5DF" w14:textId="77777777" w:rsidR="00874155" w:rsidRPr="00C53A02" w:rsidRDefault="00874155" w:rsidP="00314851">
            <w:pPr>
              <w:tabs>
                <w:tab w:val="left" w:pos="1418"/>
              </w:tabs>
              <w:ind w:right="-29"/>
              <w:jc w:val="both"/>
              <w:rPr>
                <w:rFonts w:ascii="Arial Narrow" w:hAnsi="Arial Narrow" w:cs="Arial"/>
                <w:color w:val="0066FF"/>
              </w:rPr>
            </w:pPr>
            <w:r w:rsidRPr="00C53A02">
              <w:rPr>
                <w:rFonts w:ascii="Arial Narrow" w:hAnsi="Arial Narrow" w:cs="Arial"/>
              </w:rPr>
              <w:t>Estudio ambiental realizado</w:t>
            </w:r>
          </w:p>
        </w:tc>
      </w:tr>
      <w:tr w:rsidR="00874155" w:rsidRPr="00556179" w14:paraId="0AB4AF54" w14:textId="77777777" w:rsidTr="00C53A02">
        <w:trPr>
          <w:trHeight w:val="154"/>
        </w:trPr>
        <w:tc>
          <w:tcPr>
            <w:tcW w:w="988" w:type="dxa"/>
            <w:tcBorders>
              <w:top w:val="single" w:sz="4" w:space="0" w:color="auto"/>
              <w:left w:val="single" w:sz="4" w:space="0" w:color="auto"/>
              <w:bottom w:val="single" w:sz="4" w:space="0" w:color="auto"/>
              <w:right w:val="single" w:sz="4" w:space="0" w:color="auto"/>
            </w:tcBorders>
          </w:tcPr>
          <w:p w14:paraId="4D65D9DC" w14:textId="77777777" w:rsidR="00874155" w:rsidRPr="00C53A02" w:rsidRDefault="00874155" w:rsidP="00314851">
            <w:pPr>
              <w:tabs>
                <w:tab w:val="left" w:pos="1418"/>
              </w:tabs>
              <w:ind w:right="-29"/>
              <w:jc w:val="both"/>
              <w:rPr>
                <w:rFonts w:ascii="Arial Narrow" w:hAnsi="Arial Narrow" w:cs="Arial"/>
              </w:rPr>
            </w:pPr>
          </w:p>
        </w:tc>
        <w:tc>
          <w:tcPr>
            <w:tcW w:w="1830" w:type="dxa"/>
            <w:tcBorders>
              <w:top w:val="single" w:sz="4" w:space="0" w:color="auto"/>
              <w:left w:val="single" w:sz="4" w:space="0" w:color="auto"/>
              <w:bottom w:val="single" w:sz="4" w:space="0" w:color="auto"/>
              <w:right w:val="single" w:sz="4" w:space="0" w:color="auto"/>
            </w:tcBorders>
          </w:tcPr>
          <w:p w14:paraId="576399A6" w14:textId="77777777" w:rsidR="00874155" w:rsidRPr="00C53A02" w:rsidRDefault="00874155" w:rsidP="00314851">
            <w:pPr>
              <w:tabs>
                <w:tab w:val="left" w:pos="1418"/>
              </w:tabs>
              <w:ind w:right="-29"/>
              <w:jc w:val="both"/>
              <w:rPr>
                <w:rFonts w:ascii="Arial Narrow" w:hAnsi="Arial Narrow" w:cs="Arial"/>
              </w:rPr>
            </w:pPr>
          </w:p>
        </w:tc>
        <w:tc>
          <w:tcPr>
            <w:tcW w:w="922" w:type="dxa"/>
            <w:tcBorders>
              <w:top w:val="single" w:sz="4" w:space="0" w:color="auto"/>
              <w:left w:val="single" w:sz="4" w:space="0" w:color="auto"/>
              <w:bottom w:val="single" w:sz="4" w:space="0" w:color="auto"/>
              <w:right w:val="single" w:sz="4" w:space="0" w:color="auto"/>
            </w:tcBorders>
          </w:tcPr>
          <w:p w14:paraId="230A4F25" w14:textId="77777777" w:rsidR="00874155" w:rsidRPr="00C53A02" w:rsidRDefault="00874155" w:rsidP="00314851">
            <w:pPr>
              <w:tabs>
                <w:tab w:val="left" w:pos="1418"/>
              </w:tabs>
              <w:ind w:right="-29"/>
              <w:jc w:val="both"/>
              <w:rPr>
                <w:rFonts w:ascii="Arial Narrow" w:hAnsi="Arial Narrow" w:cs="Arial"/>
              </w:rPr>
            </w:pPr>
          </w:p>
        </w:tc>
        <w:tc>
          <w:tcPr>
            <w:tcW w:w="2492" w:type="dxa"/>
            <w:tcBorders>
              <w:top w:val="single" w:sz="4" w:space="0" w:color="auto"/>
              <w:left w:val="single" w:sz="4" w:space="0" w:color="auto"/>
              <w:bottom w:val="single" w:sz="4" w:space="0" w:color="auto"/>
              <w:right w:val="single" w:sz="4" w:space="0" w:color="auto"/>
            </w:tcBorders>
          </w:tcPr>
          <w:p w14:paraId="5D8B101D" w14:textId="77777777" w:rsidR="00874155" w:rsidRPr="00C53A02" w:rsidRDefault="00874155" w:rsidP="00314851">
            <w:pPr>
              <w:tabs>
                <w:tab w:val="left" w:pos="1418"/>
              </w:tabs>
              <w:ind w:right="-29"/>
              <w:jc w:val="both"/>
              <w:rPr>
                <w:rFonts w:ascii="Arial Narrow" w:hAnsi="Arial Narrow" w:cs="Arial"/>
              </w:rPr>
            </w:pPr>
          </w:p>
        </w:tc>
        <w:tc>
          <w:tcPr>
            <w:tcW w:w="2379" w:type="dxa"/>
            <w:tcBorders>
              <w:top w:val="single" w:sz="4" w:space="0" w:color="auto"/>
              <w:left w:val="single" w:sz="4" w:space="0" w:color="auto"/>
              <w:bottom w:val="single" w:sz="4" w:space="0" w:color="auto"/>
              <w:right w:val="single" w:sz="4" w:space="0" w:color="auto"/>
            </w:tcBorders>
          </w:tcPr>
          <w:p w14:paraId="3AF601ED" w14:textId="77777777" w:rsidR="00874155" w:rsidRPr="00C53A02" w:rsidRDefault="00874155" w:rsidP="00314851">
            <w:pPr>
              <w:tabs>
                <w:tab w:val="left" w:pos="1418"/>
              </w:tabs>
              <w:ind w:right="-29"/>
              <w:jc w:val="both"/>
              <w:rPr>
                <w:rFonts w:ascii="Arial Narrow" w:hAnsi="Arial Narrow" w:cs="Arial"/>
              </w:rPr>
            </w:pPr>
          </w:p>
        </w:tc>
      </w:tr>
    </w:tbl>
    <w:p w14:paraId="75F5E002" w14:textId="77777777" w:rsidR="00874155" w:rsidRPr="00556179" w:rsidRDefault="00874155" w:rsidP="00874155">
      <w:pPr>
        <w:tabs>
          <w:tab w:val="left" w:pos="1418"/>
        </w:tabs>
        <w:ind w:right="-29"/>
        <w:jc w:val="both"/>
        <w:rPr>
          <w:rFonts w:ascii="Arial" w:hAnsi="Arial" w:cs="Arial"/>
          <w:sz w:val="24"/>
          <w:szCs w:val="24"/>
        </w:rPr>
      </w:pPr>
    </w:p>
    <w:p w14:paraId="749FB2B2" w14:textId="77777777" w:rsidR="00874155" w:rsidRPr="00C53A02" w:rsidRDefault="00874155" w:rsidP="00874155">
      <w:pPr>
        <w:tabs>
          <w:tab w:val="left" w:pos="1418"/>
        </w:tabs>
        <w:ind w:right="-29"/>
        <w:jc w:val="both"/>
        <w:outlineLvl w:val="0"/>
        <w:rPr>
          <w:rFonts w:ascii="Arial" w:hAnsi="Arial" w:cs="Arial"/>
          <w:sz w:val="24"/>
          <w:szCs w:val="24"/>
          <w:u w:val="single"/>
        </w:rPr>
      </w:pPr>
      <w:r w:rsidRPr="00C53A02">
        <w:rPr>
          <w:rFonts w:ascii="Arial" w:hAnsi="Arial" w:cs="Arial"/>
          <w:sz w:val="24"/>
          <w:szCs w:val="24"/>
          <w:u w:val="single"/>
        </w:rPr>
        <w:t>Otras Actividades</w:t>
      </w:r>
    </w:p>
    <w:p w14:paraId="209EE366" w14:textId="1D492E52"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Publicaciones o participaciones en docencia o actividades como conferenciante o ponente en talleres de trabajo, seminarios, etc.</w:t>
      </w:r>
      <w:r w:rsidR="00C53A02">
        <w:rPr>
          <w:rFonts w:ascii="Arial" w:hAnsi="Arial" w:cs="Arial"/>
          <w:sz w:val="24"/>
          <w:szCs w:val="24"/>
        </w:rPr>
        <w:t xml:space="preserve">, </w:t>
      </w:r>
      <w:r w:rsidRPr="00556179">
        <w:rPr>
          <w:rFonts w:ascii="Arial" w:hAnsi="Arial" w:cs="Arial"/>
          <w:sz w:val="24"/>
          <w:szCs w:val="24"/>
        </w:rPr>
        <w:t>en los últimos 10 años.</w:t>
      </w:r>
    </w:p>
    <w:p w14:paraId="0A868BBC" w14:textId="6EAAF97E" w:rsidR="00874155" w:rsidRDefault="00874155" w:rsidP="00874155">
      <w:pPr>
        <w:tabs>
          <w:tab w:val="left" w:pos="1418"/>
        </w:tabs>
        <w:ind w:right="-29"/>
        <w:jc w:val="both"/>
        <w:rPr>
          <w:rFonts w:ascii="Arial" w:hAnsi="Arial" w:cs="Arial"/>
          <w:sz w:val="24"/>
          <w:szCs w:val="24"/>
        </w:rPr>
      </w:pPr>
    </w:p>
    <w:p w14:paraId="66AB704E" w14:textId="77777777" w:rsidR="00874155" w:rsidRPr="00C53A02" w:rsidRDefault="00874155" w:rsidP="00874155">
      <w:pPr>
        <w:tabs>
          <w:tab w:val="left" w:pos="1418"/>
        </w:tabs>
        <w:ind w:right="-29"/>
        <w:jc w:val="both"/>
        <w:outlineLvl w:val="0"/>
        <w:rPr>
          <w:rFonts w:ascii="Arial" w:hAnsi="Arial" w:cs="Arial"/>
          <w:sz w:val="24"/>
          <w:szCs w:val="24"/>
          <w:u w:val="single"/>
        </w:rPr>
      </w:pPr>
      <w:r w:rsidRPr="00C53A02">
        <w:rPr>
          <w:rFonts w:ascii="Arial" w:hAnsi="Arial" w:cs="Arial"/>
          <w:sz w:val="24"/>
          <w:szCs w:val="24"/>
          <w:u w:val="single"/>
        </w:rPr>
        <w:t>Idioma Español</w:t>
      </w:r>
    </w:p>
    <w:p w14:paraId="5770EEC0" w14:textId="5FB9B2B4"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Indicar pericia en hablar, leer y escribir el idioma español por “</w:t>
      </w:r>
      <w:r w:rsidR="00891D45">
        <w:rPr>
          <w:rFonts w:ascii="Arial" w:hAnsi="Arial" w:cs="Arial"/>
          <w:sz w:val="24"/>
          <w:szCs w:val="24"/>
        </w:rPr>
        <w:t>excelente”</w:t>
      </w:r>
      <w:r w:rsidRPr="00556179">
        <w:rPr>
          <w:rFonts w:ascii="Arial" w:hAnsi="Arial" w:cs="Arial"/>
          <w:sz w:val="24"/>
          <w:szCs w:val="24"/>
        </w:rPr>
        <w:t>, “bueno”, “regular” o “pobre”.</w:t>
      </w:r>
    </w:p>
    <w:p w14:paraId="228414EB" w14:textId="77777777" w:rsidR="00874155" w:rsidRPr="00556179" w:rsidRDefault="00874155" w:rsidP="00874155">
      <w:pPr>
        <w:tabs>
          <w:tab w:val="left" w:pos="1418"/>
        </w:tabs>
        <w:ind w:right="-29"/>
        <w:jc w:val="both"/>
        <w:rPr>
          <w:rFonts w:ascii="Arial" w:hAnsi="Arial" w:cs="Arial"/>
          <w:sz w:val="24"/>
          <w:szCs w:val="24"/>
        </w:rPr>
      </w:pPr>
    </w:p>
    <w:p w14:paraId="402334B1" w14:textId="77777777" w:rsidR="00874155" w:rsidRPr="00556179" w:rsidRDefault="00874155" w:rsidP="00874155">
      <w:pPr>
        <w:tabs>
          <w:tab w:val="left" w:pos="1418"/>
        </w:tabs>
        <w:ind w:right="-29"/>
        <w:jc w:val="both"/>
        <w:rPr>
          <w:rFonts w:ascii="Arial" w:hAnsi="Arial" w:cs="Arial"/>
          <w:sz w:val="24"/>
          <w:szCs w:val="24"/>
        </w:rPr>
      </w:pPr>
      <w:r w:rsidRPr="00C53A02">
        <w:rPr>
          <w:rFonts w:ascii="Arial" w:hAnsi="Arial" w:cs="Arial"/>
          <w:sz w:val="24"/>
          <w:szCs w:val="24"/>
          <w:u w:val="single"/>
        </w:rPr>
        <w:t>Observaciones</w:t>
      </w:r>
      <w:r w:rsidRPr="00556179">
        <w:rPr>
          <w:rFonts w:ascii="Arial" w:hAnsi="Arial" w:cs="Arial"/>
          <w:sz w:val="24"/>
          <w:szCs w:val="24"/>
        </w:rPr>
        <w:t>:</w:t>
      </w:r>
    </w:p>
    <w:p w14:paraId="7565CDB9" w14:textId="77777777"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a.) La extensión máxima permitida para cada uno de los Curriculum Vitae es de 4 páginas, reservándose el Contratante de desechar las ofertas que no cumplan con este requisito.</w:t>
      </w:r>
    </w:p>
    <w:p w14:paraId="18A6840D" w14:textId="3570F4BC" w:rsidR="00874155" w:rsidRPr="00556179" w:rsidRDefault="00874155" w:rsidP="00874155">
      <w:pPr>
        <w:tabs>
          <w:tab w:val="left" w:pos="1418"/>
        </w:tabs>
        <w:ind w:right="-29"/>
        <w:jc w:val="both"/>
        <w:rPr>
          <w:rFonts w:ascii="Arial" w:hAnsi="Arial" w:cs="Arial"/>
          <w:sz w:val="24"/>
          <w:szCs w:val="24"/>
        </w:rPr>
      </w:pPr>
      <w:r w:rsidRPr="00556179">
        <w:rPr>
          <w:rFonts w:ascii="Arial" w:hAnsi="Arial" w:cs="Arial"/>
          <w:sz w:val="24"/>
          <w:szCs w:val="24"/>
        </w:rPr>
        <w:t>b.) Se adjuntará nota de declaración de otras eventuales actividades que se desarrollarán durante la consultoría y el compromiso de trabajo en caso de ser adjudicado el contrato.</w:t>
      </w:r>
    </w:p>
    <w:p w14:paraId="4724A9A2" w14:textId="47E7979C" w:rsidR="00874155" w:rsidRPr="00556179" w:rsidRDefault="00874155" w:rsidP="00874155">
      <w:pPr>
        <w:tabs>
          <w:tab w:val="left" w:pos="1418"/>
        </w:tabs>
        <w:ind w:right="-29"/>
        <w:jc w:val="center"/>
        <w:rPr>
          <w:rFonts w:ascii="Arial" w:hAnsi="Arial" w:cs="Arial"/>
          <w:b/>
          <w:bCs/>
          <w:sz w:val="24"/>
          <w:szCs w:val="24"/>
        </w:rPr>
      </w:pPr>
      <w:r w:rsidRPr="00556179">
        <w:rPr>
          <w:rFonts w:ascii="Arial" w:hAnsi="Arial" w:cs="Arial"/>
          <w:b/>
          <w:bCs/>
          <w:sz w:val="24"/>
          <w:szCs w:val="24"/>
        </w:rPr>
        <w:br w:type="page"/>
      </w:r>
      <w:r w:rsidRPr="00556179">
        <w:rPr>
          <w:rFonts w:ascii="Arial" w:hAnsi="Arial" w:cs="Arial"/>
          <w:b/>
          <w:bCs/>
          <w:sz w:val="24"/>
          <w:szCs w:val="24"/>
        </w:rPr>
        <w:lastRenderedPageBreak/>
        <w:t xml:space="preserve">APÉNDICE </w:t>
      </w:r>
      <w:r w:rsidR="004842B9">
        <w:rPr>
          <w:rFonts w:ascii="Arial" w:hAnsi="Arial" w:cs="Arial"/>
          <w:b/>
          <w:bCs/>
          <w:sz w:val="24"/>
          <w:szCs w:val="24"/>
        </w:rPr>
        <w:t>4</w:t>
      </w:r>
    </w:p>
    <w:p w14:paraId="648C8D8E" w14:textId="77777777" w:rsidR="00874155" w:rsidRPr="00556179" w:rsidRDefault="00874155" w:rsidP="00874155">
      <w:pPr>
        <w:tabs>
          <w:tab w:val="left" w:pos="709"/>
          <w:tab w:val="left" w:pos="1418"/>
        </w:tabs>
        <w:ind w:left="709" w:right="-29" w:hanging="709"/>
        <w:jc w:val="center"/>
        <w:rPr>
          <w:rFonts w:ascii="Arial" w:hAnsi="Arial" w:cs="Arial"/>
          <w:b/>
          <w:bCs/>
          <w:sz w:val="24"/>
          <w:szCs w:val="24"/>
        </w:rPr>
      </w:pPr>
      <w:r w:rsidRPr="00556179">
        <w:rPr>
          <w:rFonts w:ascii="Arial" w:hAnsi="Arial" w:cs="Arial"/>
          <w:b/>
          <w:bCs/>
          <w:sz w:val="24"/>
          <w:szCs w:val="24"/>
        </w:rPr>
        <w:t>DETALLE PRESUPUESTO</w:t>
      </w:r>
    </w:p>
    <w:p w14:paraId="7F1F7B64" w14:textId="77777777" w:rsidR="00874155" w:rsidRPr="00556179" w:rsidRDefault="00874155" w:rsidP="00874155">
      <w:pPr>
        <w:keepNext/>
        <w:tabs>
          <w:tab w:val="left" w:pos="709"/>
          <w:tab w:val="left" w:pos="1418"/>
        </w:tabs>
        <w:ind w:left="709" w:right="-28" w:hanging="709"/>
        <w:jc w:val="center"/>
        <w:rPr>
          <w:rFonts w:ascii="Arial" w:hAnsi="Arial" w:cs="Arial"/>
          <w:b/>
          <w:bCs/>
          <w:sz w:val="24"/>
          <w:szCs w:val="24"/>
          <w:lang w:val="es-UY"/>
        </w:rPr>
      </w:pPr>
      <w:r w:rsidRPr="00556179">
        <w:rPr>
          <w:rFonts w:ascii="Arial" w:hAnsi="Arial" w:cs="Arial"/>
          <w:b/>
          <w:bCs/>
          <w:sz w:val="24"/>
          <w:szCs w:val="24"/>
          <w:lang w:val="es-UY"/>
        </w:rPr>
        <w:t>Detalle 1</w:t>
      </w:r>
    </w:p>
    <w:p w14:paraId="75CDA05D" w14:textId="77777777" w:rsidR="00874155" w:rsidRPr="00556179" w:rsidRDefault="00874155" w:rsidP="00874155">
      <w:pPr>
        <w:keepNext/>
        <w:tabs>
          <w:tab w:val="left" w:pos="709"/>
          <w:tab w:val="left" w:pos="1418"/>
        </w:tabs>
        <w:ind w:left="709" w:right="-28" w:hanging="709"/>
        <w:rPr>
          <w:rFonts w:ascii="Arial" w:hAnsi="Arial" w:cs="Arial"/>
          <w:b/>
          <w:bCs/>
          <w:sz w:val="24"/>
          <w:szCs w:val="24"/>
          <w:lang w:val="es-UY"/>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1276"/>
        <w:gridCol w:w="2268"/>
        <w:gridCol w:w="2126"/>
      </w:tblGrid>
      <w:tr w:rsidR="00FA3F40" w:rsidRPr="00556179" w14:paraId="61710605" w14:textId="77777777" w:rsidTr="00FA3F40">
        <w:tc>
          <w:tcPr>
            <w:tcW w:w="3681" w:type="dxa"/>
            <w:shd w:val="pct25" w:color="auto" w:fill="auto"/>
            <w:vAlign w:val="center"/>
          </w:tcPr>
          <w:p w14:paraId="6C8E057F" w14:textId="77777777" w:rsidR="00FA3F40" w:rsidRPr="00556179" w:rsidRDefault="00FA3F40"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ESPECIALIDAD</w:t>
            </w:r>
          </w:p>
          <w:p w14:paraId="1F75C0C4" w14:textId="77777777" w:rsidR="00FA3F40" w:rsidRPr="00556179" w:rsidRDefault="00FA3F40"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EQUIPO ÉCNICO</w:t>
            </w:r>
          </w:p>
        </w:tc>
        <w:tc>
          <w:tcPr>
            <w:tcW w:w="1276" w:type="dxa"/>
            <w:shd w:val="pct25" w:color="auto" w:fill="auto"/>
            <w:vAlign w:val="center"/>
          </w:tcPr>
          <w:p w14:paraId="0370DAC6" w14:textId="77777777" w:rsidR="00FA3F40" w:rsidRPr="00556179" w:rsidRDefault="00FA3F40"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NOMBRE</w:t>
            </w:r>
          </w:p>
        </w:tc>
        <w:tc>
          <w:tcPr>
            <w:tcW w:w="2268" w:type="dxa"/>
            <w:shd w:val="pct25" w:color="auto" w:fill="auto"/>
            <w:vAlign w:val="center"/>
          </w:tcPr>
          <w:p w14:paraId="1B85A0EB" w14:textId="77777777" w:rsidR="00FA3F40" w:rsidRPr="00556179" w:rsidRDefault="00FA3F40"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CANTIDAD</w:t>
            </w:r>
          </w:p>
          <w:p w14:paraId="707B19AE" w14:textId="77777777" w:rsidR="00FA3F40" w:rsidRPr="00556179" w:rsidRDefault="00FA3F40"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días - hombre</w:t>
            </w:r>
          </w:p>
        </w:tc>
        <w:tc>
          <w:tcPr>
            <w:tcW w:w="2126" w:type="dxa"/>
            <w:shd w:val="pct25" w:color="auto" w:fill="auto"/>
            <w:vAlign w:val="center"/>
          </w:tcPr>
          <w:p w14:paraId="362C0BEC" w14:textId="56305520" w:rsidR="00FA3F40" w:rsidRPr="00556179" w:rsidRDefault="004842B9"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TOTAL,</w:t>
            </w:r>
            <w:r w:rsidR="00FA3F40" w:rsidRPr="00556179">
              <w:rPr>
                <w:rFonts w:ascii="Arial Narrow" w:hAnsi="Arial Narrow" w:cs="Arial"/>
                <w:b/>
                <w:bCs/>
                <w:lang w:val="es-UY"/>
              </w:rPr>
              <w:t xml:space="preserve"> UI</w:t>
            </w:r>
          </w:p>
          <w:p w14:paraId="52D21B60" w14:textId="77777777" w:rsidR="00FA3F40" w:rsidRPr="00556179" w:rsidRDefault="00FA3F40"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sin IVA</w:t>
            </w:r>
          </w:p>
        </w:tc>
      </w:tr>
      <w:tr w:rsidR="00FA3F40" w:rsidRPr="00556179" w14:paraId="1CAC4644" w14:textId="77777777" w:rsidTr="00FA3F40">
        <w:trPr>
          <w:trHeight w:val="385"/>
        </w:trPr>
        <w:tc>
          <w:tcPr>
            <w:tcW w:w="3681" w:type="dxa"/>
            <w:vAlign w:val="center"/>
          </w:tcPr>
          <w:p w14:paraId="4800C6FB" w14:textId="77777777" w:rsidR="00FA3F40" w:rsidRPr="00556179" w:rsidRDefault="00FA3F40"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Gerente de proyecto</w:t>
            </w:r>
          </w:p>
        </w:tc>
        <w:tc>
          <w:tcPr>
            <w:tcW w:w="1276" w:type="dxa"/>
            <w:vAlign w:val="center"/>
          </w:tcPr>
          <w:p w14:paraId="60DE6ADE"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268" w:type="dxa"/>
            <w:vAlign w:val="center"/>
          </w:tcPr>
          <w:p w14:paraId="4FB69EC3"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126" w:type="dxa"/>
            <w:vAlign w:val="center"/>
          </w:tcPr>
          <w:p w14:paraId="694BD160"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r>
      <w:tr w:rsidR="00FA3F40" w:rsidRPr="00556179" w14:paraId="35C36E1F" w14:textId="77777777" w:rsidTr="00FA3F40">
        <w:trPr>
          <w:trHeight w:val="385"/>
        </w:trPr>
        <w:tc>
          <w:tcPr>
            <w:tcW w:w="3681" w:type="dxa"/>
            <w:vAlign w:val="center"/>
          </w:tcPr>
          <w:p w14:paraId="181051E2" w14:textId="77777777" w:rsidR="00FA3F40" w:rsidRPr="00556179" w:rsidRDefault="00FA3F40"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Especialista ……………..</w:t>
            </w:r>
          </w:p>
        </w:tc>
        <w:tc>
          <w:tcPr>
            <w:tcW w:w="1276" w:type="dxa"/>
            <w:vAlign w:val="center"/>
          </w:tcPr>
          <w:p w14:paraId="452200E6"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268" w:type="dxa"/>
            <w:vAlign w:val="center"/>
          </w:tcPr>
          <w:p w14:paraId="4489616E"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126" w:type="dxa"/>
            <w:vAlign w:val="center"/>
          </w:tcPr>
          <w:p w14:paraId="087CC5F8"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r>
      <w:tr w:rsidR="00FA3F40" w:rsidRPr="00556179" w14:paraId="68FFA9BB" w14:textId="77777777" w:rsidTr="00FA3F40">
        <w:trPr>
          <w:trHeight w:val="385"/>
        </w:trPr>
        <w:tc>
          <w:tcPr>
            <w:tcW w:w="3681" w:type="dxa"/>
            <w:vAlign w:val="center"/>
          </w:tcPr>
          <w:p w14:paraId="2564697D" w14:textId="77777777" w:rsidR="00FA3F40" w:rsidRPr="00556179" w:rsidRDefault="00FA3F40"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Especialista…………………</w:t>
            </w:r>
          </w:p>
        </w:tc>
        <w:tc>
          <w:tcPr>
            <w:tcW w:w="1276" w:type="dxa"/>
            <w:vAlign w:val="center"/>
          </w:tcPr>
          <w:p w14:paraId="182FAC2A"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268" w:type="dxa"/>
            <w:vAlign w:val="center"/>
          </w:tcPr>
          <w:p w14:paraId="77EC933B"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126" w:type="dxa"/>
            <w:vAlign w:val="center"/>
          </w:tcPr>
          <w:p w14:paraId="1D1FD373"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r>
      <w:tr w:rsidR="00FA3F40" w:rsidRPr="00556179" w14:paraId="1BB12FD2" w14:textId="77777777" w:rsidTr="00FA3F40">
        <w:trPr>
          <w:trHeight w:val="385"/>
        </w:trPr>
        <w:tc>
          <w:tcPr>
            <w:tcW w:w="3681" w:type="dxa"/>
            <w:vAlign w:val="center"/>
          </w:tcPr>
          <w:p w14:paraId="331F6BA9" w14:textId="77777777" w:rsidR="00FA3F40" w:rsidRPr="00556179" w:rsidRDefault="00FA3F40"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SUB TOTAL PERSONAL</w:t>
            </w:r>
          </w:p>
        </w:tc>
        <w:tc>
          <w:tcPr>
            <w:tcW w:w="1276" w:type="dxa"/>
            <w:vAlign w:val="center"/>
          </w:tcPr>
          <w:p w14:paraId="57720E7B"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268" w:type="dxa"/>
            <w:vAlign w:val="center"/>
          </w:tcPr>
          <w:p w14:paraId="4DA26797"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c>
          <w:tcPr>
            <w:tcW w:w="2126" w:type="dxa"/>
            <w:vAlign w:val="center"/>
          </w:tcPr>
          <w:p w14:paraId="73B5ACC0" w14:textId="77777777" w:rsidR="00FA3F40" w:rsidRPr="00556179" w:rsidRDefault="00FA3F40" w:rsidP="00314851">
            <w:pPr>
              <w:keepNext/>
              <w:tabs>
                <w:tab w:val="left" w:pos="709"/>
                <w:tab w:val="left" w:pos="1418"/>
              </w:tabs>
              <w:ind w:left="709" w:right="-28" w:hanging="709"/>
              <w:rPr>
                <w:rFonts w:ascii="Arial Narrow" w:hAnsi="Arial Narrow" w:cs="Arial"/>
                <w:b/>
                <w:bCs/>
                <w:lang w:val="es-UY"/>
              </w:rPr>
            </w:pPr>
          </w:p>
        </w:tc>
      </w:tr>
    </w:tbl>
    <w:p w14:paraId="77845EAE" w14:textId="77777777" w:rsidR="00874155" w:rsidRPr="00556179" w:rsidRDefault="00874155" w:rsidP="00874155">
      <w:pPr>
        <w:keepNext/>
        <w:tabs>
          <w:tab w:val="left" w:pos="709"/>
          <w:tab w:val="left" w:pos="1418"/>
        </w:tabs>
        <w:ind w:left="709" w:right="-28" w:hanging="709"/>
        <w:rPr>
          <w:rFonts w:ascii="Arial" w:hAnsi="Arial" w:cs="Arial"/>
          <w:b/>
          <w:bCs/>
          <w:lang w:val="es-UY"/>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734"/>
        <w:gridCol w:w="2614"/>
      </w:tblGrid>
      <w:tr w:rsidR="00874155" w:rsidRPr="00556179" w14:paraId="65550BCE" w14:textId="77777777" w:rsidTr="00314851">
        <w:tc>
          <w:tcPr>
            <w:tcW w:w="6734" w:type="dxa"/>
            <w:shd w:val="pct25" w:color="auto" w:fill="auto"/>
            <w:vAlign w:val="center"/>
          </w:tcPr>
          <w:p w14:paraId="2C313FC9" w14:textId="77777777" w:rsidR="00874155" w:rsidRPr="00556179" w:rsidRDefault="00874155" w:rsidP="00314851">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OTROS</w:t>
            </w:r>
          </w:p>
        </w:tc>
        <w:tc>
          <w:tcPr>
            <w:tcW w:w="2614" w:type="dxa"/>
            <w:shd w:val="pct25" w:color="auto" w:fill="auto"/>
            <w:vAlign w:val="center"/>
          </w:tcPr>
          <w:p w14:paraId="7868BE2F" w14:textId="32B518B4" w:rsidR="00874155" w:rsidRPr="00556179" w:rsidRDefault="00874155" w:rsidP="000C7AB3">
            <w:pPr>
              <w:keepNext/>
              <w:tabs>
                <w:tab w:val="left" w:pos="709"/>
                <w:tab w:val="left" w:pos="1418"/>
              </w:tabs>
              <w:ind w:left="709" w:right="-28" w:hanging="709"/>
              <w:jc w:val="center"/>
              <w:rPr>
                <w:rFonts w:ascii="Arial Narrow" w:hAnsi="Arial Narrow" w:cs="Arial"/>
                <w:b/>
                <w:bCs/>
                <w:lang w:val="es-UY"/>
              </w:rPr>
            </w:pPr>
            <w:r w:rsidRPr="00556179">
              <w:rPr>
                <w:rFonts w:ascii="Arial Narrow" w:hAnsi="Arial Narrow" w:cs="Arial"/>
                <w:b/>
                <w:bCs/>
                <w:lang w:val="es-UY"/>
              </w:rPr>
              <w:t>TOTAL UI  sin IVA</w:t>
            </w:r>
          </w:p>
        </w:tc>
      </w:tr>
      <w:tr w:rsidR="00874155" w:rsidRPr="00556179" w14:paraId="43A4FEF7" w14:textId="77777777" w:rsidTr="00314851">
        <w:tc>
          <w:tcPr>
            <w:tcW w:w="6734" w:type="dxa"/>
            <w:vAlign w:val="center"/>
          </w:tcPr>
          <w:p w14:paraId="0AB2CC0F" w14:textId="53360307" w:rsidR="00874155" w:rsidRPr="00556179" w:rsidRDefault="00874155"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 xml:space="preserve">Locomoción </w:t>
            </w:r>
          </w:p>
        </w:tc>
        <w:tc>
          <w:tcPr>
            <w:tcW w:w="2614" w:type="dxa"/>
            <w:vAlign w:val="center"/>
          </w:tcPr>
          <w:p w14:paraId="084B1659"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p>
        </w:tc>
      </w:tr>
      <w:tr w:rsidR="00874155" w:rsidRPr="00556179" w14:paraId="732ACCA6" w14:textId="77777777" w:rsidTr="00314851">
        <w:tc>
          <w:tcPr>
            <w:tcW w:w="6734" w:type="dxa"/>
            <w:vAlign w:val="center"/>
          </w:tcPr>
          <w:p w14:paraId="4928FD76" w14:textId="1A043A86" w:rsidR="00874155" w:rsidRPr="00556179" w:rsidRDefault="00FA3F40" w:rsidP="00314851">
            <w:pPr>
              <w:keepNext/>
              <w:tabs>
                <w:tab w:val="left" w:pos="709"/>
                <w:tab w:val="left" w:pos="1418"/>
              </w:tabs>
              <w:ind w:left="709" w:right="-28" w:hanging="709"/>
              <w:rPr>
                <w:rFonts w:ascii="Arial Narrow" w:hAnsi="Arial Narrow" w:cs="Arial"/>
                <w:bCs/>
                <w:lang w:val="es-UY"/>
              </w:rPr>
            </w:pPr>
            <w:r>
              <w:rPr>
                <w:rFonts w:ascii="Arial Narrow" w:hAnsi="Arial Narrow" w:cs="Arial"/>
                <w:bCs/>
                <w:lang w:val="es-UY"/>
              </w:rPr>
              <w:t>Alojamiento</w:t>
            </w:r>
          </w:p>
        </w:tc>
        <w:tc>
          <w:tcPr>
            <w:tcW w:w="2614" w:type="dxa"/>
            <w:vAlign w:val="center"/>
          </w:tcPr>
          <w:p w14:paraId="44906977"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p>
        </w:tc>
      </w:tr>
      <w:tr w:rsidR="00874155" w:rsidRPr="00556179" w14:paraId="68074BBF" w14:textId="77777777" w:rsidTr="00314851">
        <w:tc>
          <w:tcPr>
            <w:tcW w:w="6734" w:type="dxa"/>
            <w:vAlign w:val="center"/>
          </w:tcPr>
          <w:p w14:paraId="4BF9F504"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 xml:space="preserve">SUB TOTAL  OTROS </w:t>
            </w:r>
          </w:p>
        </w:tc>
        <w:tc>
          <w:tcPr>
            <w:tcW w:w="2614" w:type="dxa"/>
            <w:vAlign w:val="center"/>
          </w:tcPr>
          <w:p w14:paraId="4F3965E8"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p>
        </w:tc>
      </w:tr>
    </w:tbl>
    <w:p w14:paraId="7AF1CFC0" w14:textId="77777777" w:rsidR="00874155" w:rsidRPr="00556179" w:rsidRDefault="00874155" w:rsidP="00874155">
      <w:pPr>
        <w:keepNext/>
        <w:tabs>
          <w:tab w:val="left" w:pos="709"/>
          <w:tab w:val="left" w:pos="1418"/>
        </w:tabs>
        <w:ind w:left="709" w:right="-28" w:hanging="709"/>
        <w:rPr>
          <w:rFonts w:ascii="Arial Narrow" w:hAnsi="Arial Narrow" w:cs="Arial"/>
          <w:bCs/>
          <w:lang w:val="es-UY"/>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734"/>
        <w:gridCol w:w="2614"/>
      </w:tblGrid>
      <w:tr w:rsidR="00874155" w:rsidRPr="00556179" w14:paraId="303B8467" w14:textId="77777777" w:rsidTr="00314851">
        <w:tc>
          <w:tcPr>
            <w:tcW w:w="6734" w:type="dxa"/>
            <w:vAlign w:val="center"/>
          </w:tcPr>
          <w:p w14:paraId="29BBF223"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 xml:space="preserve">PRECIO TOTAL  en UI SIN  IVA </w:t>
            </w:r>
          </w:p>
        </w:tc>
        <w:tc>
          <w:tcPr>
            <w:tcW w:w="2614" w:type="dxa"/>
            <w:vAlign w:val="center"/>
          </w:tcPr>
          <w:p w14:paraId="2A44E615"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p>
        </w:tc>
      </w:tr>
      <w:tr w:rsidR="00874155" w:rsidRPr="00556179" w14:paraId="78B2D668" w14:textId="77777777" w:rsidTr="00314851">
        <w:tc>
          <w:tcPr>
            <w:tcW w:w="6734" w:type="dxa"/>
            <w:vAlign w:val="center"/>
          </w:tcPr>
          <w:p w14:paraId="765335E9"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r w:rsidRPr="00556179">
              <w:rPr>
                <w:rFonts w:ascii="Arial Narrow" w:hAnsi="Arial Narrow" w:cs="Arial"/>
                <w:bCs/>
                <w:lang w:val="es-UY"/>
              </w:rPr>
              <w:t>PRECIO TOTAL  en UI CON  IVA</w:t>
            </w:r>
          </w:p>
        </w:tc>
        <w:tc>
          <w:tcPr>
            <w:tcW w:w="2614" w:type="dxa"/>
            <w:vAlign w:val="center"/>
          </w:tcPr>
          <w:p w14:paraId="71482B52" w14:textId="77777777" w:rsidR="00874155" w:rsidRPr="00556179" w:rsidRDefault="00874155" w:rsidP="00314851">
            <w:pPr>
              <w:keepNext/>
              <w:tabs>
                <w:tab w:val="left" w:pos="709"/>
                <w:tab w:val="left" w:pos="1418"/>
              </w:tabs>
              <w:ind w:left="709" w:right="-28" w:hanging="709"/>
              <w:rPr>
                <w:rFonts w:ascii="Arial Narrow" w:hAnsi="Arial Narrow" w:cs="Arial"/>
                <w:bCs/>
                <w:lang w:val="es-UY"/>
              </w:rPr>
            </w:pPr>
          </w:p>
        </w:tc>
      </w:tr>
    </w:tbl>
    <w:p w14:paraId="7FD84A17" w14:textId="77777777" w:rsidR="00874155" w:rsidRPr="00556179" w:rsidRDefault="00874155" w:rsidP="004842B9">
      <w:pPr>
        <w:keepNext/>
        <w:tabs>
          <w:tab w:val="left" w:pos="709"/>
          <w:tab w:val="left" w:pos="1418"/>
        </w:tabs>
        <w:ind w:left="709" w:right="-28" w:hanging="709"/>
        <w:rPr>
          <w:rFonts w:ascii="Arial" w:hAnsi="Arial" w:cs="Arial"/>
          <w:bCs/>
          <w:sz w:val="24"/>
          <w:szCs w:val="24"/>
          <w:lang w:val="es-UY"/>
        </w:rPr>
      </w:pPr>
    </w:p>
    <w:sectPr w:rsidR="00874155" w:rsidRPr="00556179">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85DE0" w14:textId="77777777" w:rsidR="00FA0049" w:rsidRDefault="00FA0049">
      <w:r>
        <w:separator/>
      </w:r>
    </w:p>
  </w:endnote>
  <w:endnote w:type="continuationSeparator" w:id="0">
    <w:p w14:paraId="310DBDBE" w14:textId="77777777" w:rsidR="00FA0049" w:rsidRDefault="00FA0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1811587166"/>
      <w:docPartObj>
        <w:docPartGallery w:val="Page Numbers (Bottom of Page)"/>
        <w:docPartUnique/>
      </w:docPartObj>
    </w:sdtPr>
    <w:sdtEndPr/>
    <w:sdtContent>
      <w:p w14:paraId="30BACEF2" w14:textId="77777777" w:rsidR="00C9459F" w:rsidRPr="001940C4" w:rsidRDefault="00C9459F" w:rsidP="001E4E58">
        <w:pPr>
          <w:pStyle w:val="Piedepgina"/>
          <w:pBdr>
            <w:top w:val="single" w:sz="4" w:space="1" w:color="auto"/>
          </w:pBdr>
          <w:rPr>
            <w:rFonts w:ascii="Arial Narrow" w:hAnsi="Arial Narrow"/>
            <w:bCs/>
          </w:rPr>
        </w:pPr>
        <w:r w:rsidRPr="001940C4">
          <w:rPr>
            <w:rFonts w:ascii="Arial Narrow" w:hAnsi="Arial Narrow"/>
            <w:bCs/>
          </w:rPr>
          <w:t>Ministerio de Transporte y Obras Públicas</w:t>
        </w:r>
      </w:p>
      <w:p w14:paraId="13B9A264" w14:textId="5FE688C3" w:rsidR="00C9459F" w:rsidRPr="001940C4" w:rsidRDefault="00C9459F" w:rsidP="0073622D">
        <w:pPr>
          <w:pStyle w:val="Piedepgina"/>
          <w:jc w:val="right"/>
          <w:rPr>
            <w:rFonts w:ascii="Arial Narrow" w:hAnsi="Arial Narrow"/>
          </w:rPr>
        </w:pPr>
        <w:r w:rsidRPr="001940C4">
          <w:rPr>
            <w:rFonts w:ascii="Arial Narrow" w:hAnsi="Arial Narrow"/>
            <w:bCs/>
          </w:rPr>
          <w:t>Dirección Nacional de Vialidad - División Técnica de Construcción</w:t>
        </w:r>
        <w:r w:rsidRPr="001940C4">
          <w:rPr>
            <w:rFonts w:ascii="Arial Narrow" w:hAnsi="Arial Narrow"/>
            <w:bCs/>
          </w:rPr>
          <w:tab/>
        </w:r>
        <w:r w:rsidRPr="001940C4">
          <w:rPr>
            <w:rFonts w:ascii="Arial Narrow" w:hAnsi="Arial Narrow"/>
          </w:rPr>
          <w:fldChar w:fldCharType="begin"/>
        </w:r>
        <w:r w:rsidRPr="001940C4">
          <w:rPr>
            <w:rFonts w:ascii="Arial Narrow" w:hAnsi="Arial Narrow"/>
          </w:rPr>
          <w:instrText>PAGE   \* MERGEFORMAT</w:instrText>
        </w:r>
        <w:r w:rsidRPr="001940C4">
          <w:rPr>
            <w:rFonts w:ascii="Arial Narrow" w:hAnsi="Arial Narrow"/>
          </w:rPr>
          <w:fldChar w:fldCharType="separate"/>
        </w:r>
        <w:r w:rsidR="00CD5B8B" w:rsidRPr="00CD5B8B">
          <w:rPr>
            <w:rFonts w:ascii="Arial Narrow" w:hAnsi="Arial Narrow"/>
            <w:noProof/>
            <w:lang w:val="es-ES"/>
          </w:rPr>
          <w:t>1</w:t>
        </w:r>
        <w:r w:rsidRPr="001940C4">
          <w:rPr>
            <w:rFonts w:ascii="Arial Narrow" w:hAnsi="Arial Narrow"/>
          </w:rPr>
          <w:fldChar w:fldCharType="end"/>
        </w:r>
      </w:p>
    </w:sdtContent>
  </w:sdt>
  <w:p w14:paraId="27569796" w14:textId="77777777" w:rsidR="00C9459F" w:rsidRPr="001940C4" w:rsidRDefault="00C9459F">
    <w:pPr>
      <w:pStyle w:val="Piedepgina"/>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587ED" w14:textId="77777777" w:rsidR="00FA0049" w:rsidRDefault="00FA0049">
      <w:r>
        <w:separator/>
      </w:r>
    </w:p>
  </w:footnote>
  <w:footnote w:type="continuationSeparator" w:id="0">
    <w:p w14:paraId="4DFB5590" w14:textId="77777777" w:rsidR="00FA0049" w:rsidRDefault="00FA0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121F9" w14:textId="3E470460" w:rsidR="00C9459F" w:rsidRPr="00817785" w:rsidRDefault="00EE1E8F" w:rsidP="00314851">
    <w:pPr>
      <w:pBdr>
        <w:bottom w:val="single" w:sz="4" w:space="1" w:color="auto"/>
      </w:pBdr>
      <w:tabs>
        <w:tab w:val="left" w:pos="1418"/>
      </w:tabs>
      <w:ind w:right="-29"/>
      <w:jc w:val="both"/>
      <w:rPr>
        <w:rFonts w:ascii="Arial Narrow" w:hAnsi="Arial Narrow" w:cs="Arial"/>
        <w:bCs/>
        <w:sz w:val="18"/>
        <w:szCs w:val="18"/>
      </w:rPr>
    </w:pPr>
    <w:r>
      <w:rPr>
        <w:rFonts w:ascii="Arial Narrow" w:hAnsi="Arial Narrow" w:cs="Arial"/>
        <w:bCs/>
        <w:sz w:val="18"/>
        <w:szCs w:val="18"/>
      </w:rPr>
      <w:t>Monitoreo</w:t>
    </w:r>
    <w:r w:rsidR="00891D45">
      <w:rPr>
        <w:rFonts w:ascii="Arial Narrow" w:hAnsi="Arial Narrow" w:cs="Arial"/>
        <w:bCs/>
        <w:sz w:val="18"/>
        <w:szCs w:val="18"/>
      </w:rPr>
      <w:t xml:space="preserve"> de</w:t>
    </w:r>
    <w:r>
      <w:rPr>
        <w:rFonts w:ascii="Arial Narrow" w:hAnsi="Arial Narrow" w:cs="Arial"/>
        <w:bCs/>
        <w:sz w:val="18"/>
        <w:szCs w:val="18"/>
      </w:rPr>
      <w:t xml:space="preserve"> emisiones sonoras</w:t>
    </w:r>
  </w:p>
  <w:p w14:paraId="5910FC96" w14:textId="77777777" w:rsidR="00C9459F" w:rsidRPr="00817785" w:rsidRDefault="00C9459F" w:rsidP="00314851">
    <w:pPr>
      <w:pStyle w:val="Encabezado"/>
      <w:jc w:val="both"/>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87A"/>
    <w:multiLevelType w:val="multilevel"/>
    <w:tmpl w:val="4B80CD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9085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096FC5"/>
    <w:multiLevelType w:val="hybridMultilevel"/>
    <w:tmpl w:val="448046F4"/>
    <w:lvl w:ilvl="0" w:tplc="0C0A0005">
      <w:start w:val="1"/>
      <w:numFmt w:val="bullet"/>
      <w:lvlText w:val=""/>
      <w:lvlJc w:val="left"/>
      <w:pPr>
        <w:tabs>
          <w:tab w:val="num" w:pos="1211"/>
        </w:tabs>
        <w:ind w:left="1211" w:hanging="360"/>
      </w:pPr>
      <w:rPr>
        <w:rFonts w:ascii="Wingdings" w:hAnsi="Wingding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 w15:restartNumberingAfterBreak="0">
    <w:nsid w:val="052E5647"/>
    <w:multiLevelType w:val="singleLevel"/>
    <w:tmpl w:val="0C0A0017"/>
    <w:lvl w:ilvl="0">
      <w:start w:val="1"/>
      <w:numFmt w:val="lowerLetter"/>
      <w:lvlText w:val="%1)"/>
      <w:lvlJc w:val="left"/>
      <w:pPr>
        <w:tabs>
          <w:tab w:val="num" w:pos="360"/>
        </w:tabs>
        <w:ind w:left="360" w:hanging="360"/>
      </w:pPr>
    </w:lvl>
  </w:abstractNum>
  <w:abstractNum w:abstractNumId="4" w15:restartNumberingAfterBreak="0">
    <w:nsid w:val="0A214F3D"/>
    <w:multiLevelType w:val="hybridMultilevel"/>
    <w:tmpl w:val="3F365F9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0C264EA1"/>
    <w:multiLevelType w:val="multilevel"/>
    <w:tmpl w:val="0DA83F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B252C"/>
    <w:multiLevelType w:val="singleLevel"/>
    <w:tmpl w:val="0C0A0005"/>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1A310766"/>
    <w:multiLevelType w:val="hybridMultilevel"/>
    <w:tmpl w:val="BB2ACCD8"/>
    <w:lvl w:ilvl="0" w:tplc="380A000F">
      <w:start w:val="2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1B4902C7"/>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8C7C02"/>
    <w:multiLevelType w:val="hybridMultilevel"/>
    <w:tmpl w:val="658665F6"/>
    <w:lvl w:ilvl="0" w:tplc="6CB03CF2">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2249702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6949F8"/>
    <w:multiLevelType w:val="hybridMultilevel"/>
    <w:tmpl w:val="FC0E62A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15:restartNumberingAfterBreak="0">
    <w:nsid w:val="249942F7"/>
    <w:multiLevelType w:val="hybridMultilevel"/>
    <w:tmpl w:val="0874B5A6"/>
    <w:lvl w:ilvl="0" w:tplc="380A000F">
      <w:start w:val="19"/>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254913E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7285763"/>
    <w:multiLevelType w:val="hybridMultilevel"/>
    <w:tmpl w:val="6D38649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876629"/>
    <w:multiLevelType w:val="multilevel"/>
    <w:tmpl w:val="0FD496E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2B650B14"/>
    <w:multiLevelType w:val="hybridMultilevel"/>
    <w:tmpl w:val="69B2671A"/>
    <w:lvl w:ilvl="0" w:tplc="50124CCA">
      <w:numFmt w:val="bullet"/>
      <w:lvlText w:val="•"/>
      <w:lvlJc w:val="left"/>
      <w:pPr>
        <w:ind w:left="1065" w:hanging="705"/>
      </w:pPr>
      <w:rPr>
        <w:rFonts w:ascii="Calibri" w:eastAsia="Calibr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15:restartNumberingAfterBreak="0">
    <w:nsid w:val="2B8D742A"/>
    <w:multiLevelType w:val="hybridMultilevel"/>
    <w:tmpl w:val="78B07A32"/>
    <w:lvl w:ilvl="0" w:tplc="B59222FC">
      <w:numFmt w:val="bullet"/>
      <w:lvlText w:val="-"/>
      <w:lvlJc w:val="left"/>
      <w:pPr>
        <w:ind w:left="720" w:hanging="360"/>
      </w:pPr>
      <w:rPr>
        <w:rFonts w:ascii="Calibri" w:eastAsia="Calibr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3117696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234447E"/>
    <w:multiLevelType w:val="hybridMultilevel"/>
    <w:tmpl w:val="46EAF1E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15:restartNumberingAfterBreak="0">
    <w:nsid w:val="357633A0"/>
    <w:multiLevelType w:val="hybridMultilevel"/>
    <w:tmpl w:val="A0BCC8C8"/>
    <w:lvl w:ilvl="0" w:tplc="0C0A0001">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6826AC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82D67EF"/>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23" w15:restartNumberingAfterBreak="0">
    <w:nsid w:val="3B0A2978"/>
    <w:multiLevelType w:val="hybridMultilevel"/>
    <w:tmpl w:val="938AC1E2"/>
    <w:lvl w:ilvl="0" w:tplc="380A000F">
      <w:start w:val="26"/>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15:restartNumberingAfterBreak="0">
    <w:nsid w:val="3BDA68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42DA5A3B"/>
    <w:multiLevelType w:val="multilevel"/>
    <w:tmpl w:val="74A0C2D0"/>
    <w:lvl w:ilvl="0">
      <w:start w:val="1"/>
      <w:numFmt w:val="decimal"/>
      <w:lvlText w:val="%1."/>
      <w:lvlJc w:val="left"/>
      <w:pPr>
        <w:tabs>
          <w:tab w:val="num" w:pos="360"/>
        </w:tabs>
        <w:ind w:left="360" w:hanging="360"/>
      </w:pPr>
    </w:lvl>
    <w:lvl w:ilvl="1">
      <w:start w:val="5"/>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43653A5C"/>
    <w:multiLevelType w:val="hybridMultilevel"/>
    <w:tmpl w:val="299A751E"/>
    <w:lvl w:ilvl="0" w:tplc="380A0001">
      <w:start w:val="1"/>
      <w:numFmt w:val="bullet"/>
      <w:lvlText w:val=""/>
      <w:lvlJc w:val="left"/>
      <w:pPr>
        <w:ind w:left="780" w:hanging="360"/>
      </w:pPr>
      <w:rPr>
        <w:rFonts w:ascii="Symbol" w:hAnsi="Symbol" w:hint="default"/>
      </w:rPr>
    </w:lvl>
    <w:lvl w:ilvl="1" w:tplc="380A0003" w:tentative="1">
      <w:start w:val="1"/>
      <w:numFmt w:val="bullet"/>
      <w:lvlText w:val="o"/>
      <w:lvlJc w:val="left"/>
      <w:pPr>
        <w:ind w:left="1500" w:hanging="360"/>
      </w:pPr>
      <w:rPr>
        <w:rFonts w:ascii="Courier New" w:hAnsi="Courier New" w:cs="Courier New" w:hint="default"/>
      </w:rPr>
    </w:lvl>
    <w:lvl w:ilvl="2" w:tplc="380A0005" w:tentative="1">
      <w:start w:val="1"/>
      <w:numFmt w:val="bullet"/>
      <w:lvlText w:val=""/>
      <w:lvlJc w:val="left"/>
      <w:pPr>
        <w:ind w:left="2220" w:hanging="360"/>
      </w:pPr>
      <w:rPr>
        <w:rFonts w:ascii="Wingdings" w:hAnsi="Wingdings" w:hint="default"/>
      </w:rPr>
    </w:lvl>
    <w:lvl w:ilvl="3" w:tplc="380A0001" w:tentative="1">
      <w:start w:val="1"/>
      <w:numFmt w:val="bullet"/>
      <w:lvlText w:val=""/>
      <w:lvlJc w:val="left"/>
      <w:pPr>
        <w:ind w:left="2940" w:hanging="360"/>
      </w:pPr>
      <w:rPr>
        <w:rFonts w:ascii="Symbol" w:hAnsi="Symbol" w:hint="default"/>
      </w:rPr>
    </w:lvl>
    <w:lvl w:ilvl="4" w:tplc="380A0003" w:tentative="1">
      <w:start w:val="1"/>
      <w:numFmt w:val="bullet"/>
      <w:lvlText w:val="o"/>
      <w:lvlJc w:val="left"/>
      <w:pPr>
        <w:ind w:left="3660" w:hanging="360"/>
      </w:pPr>
      <w:rPr>
        <w:rFonts w:ascii="Courier New" w:hAnsi="Courier New" w:cs="Courier New" w:hint="default"/>
      </w:rPr>
    </w:lvl>
    <w:lvl w:ilvl="5" w:tplc="380A0005" w:tentative="1">
      <w:start w:val="1"/>
      <w:numFmt w:val="bullet"/>
      <w:lvlText w:val=""/>
      <w:lvlJc w:val="left"/>
      <w:pPr>
        <w:ind w:left="4380" w:hanging="360"/>
      </w:pPr>
      <w:rPr>
        <w:rFonts w:ascii="Wingdings" w:hAnsi="Wingdings" w:hint="default"/>
      </w:rPr>
    </w:lvl>
    <w:lvl w:ilvl="6" w:tplc="380A0001" w:tentative="1">
      <w:start w:val="1"/>
      <w:numFmt w:val="bullet"/>
      <w:lvlText w:val=""/>
      <w:lvlJc w:val="left"/>
      <w:pPr>
        <w:ind w:left="5100" w:hanging="360"/>
      </w:pPr>
      <w:rPr>
        <w:rFonts w:ascii="Symbol" w:hAnsi="Symbol" w:hint="default"/>
      </w:rPr>
    </w:lvl>
    <w:lvl w:ilvl="7" w:tplc="380A0003" w:tentative="1">
      <w:start w:val="1"/>
      <w:numFmt w:val="bullet"/>
      <w:lvlText w:val="o"/>
      <w:lvlJc w:val="left"/>
      <w:pPr>
        <w:ind w:left="5820" w:hanging="360"/>
      </w:pPr>
      <w:rPr>
        <w:rFonts w:ascii="Courier New" w:hAnsi="Courier New" w:cs="Courier New" w:hint="default"/>
      </w:rPr>
    </w:lvl>
    <w:lvl w:ilvl="8" w:tplc="380A0005" w:tentative="1">
      <w:start w:val="1"/>
      <w:numFmt w:val="bullet"/>
      <w:lvlText w:val=""/>
      <w:lvlJc w:val="left"/>
      <w:pPr>
        <w:ind w:left="6540" w:hanging="360"/>
      </w:pPr>
      <w:rPr>
        <w:rFonts w:ascii="Wingdings" w:hAnsi="Wingdings" w:hint="default"/>
      </w:rPr>
    </w:lvl>
  </w:abstractNum>
  <w:abstractNum w:abstractNumId="27" w15:restartNumberingAfterBreak="0">
    <w:nsid w:val="436A758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444E2C89"/>
    <w:multiLevelType w:val="hybridMultilevel"/>
    <w:tmpl w:val="DBFCCCA6"/>
    <w:lvl w:ilvl="0" w:tplc="FFFFFFFF">
      <w:start w:val="1"/>
      <w:numFmt w:val="lowerRoman"/>
      <w:lvlText w:val="%1)"/>
      <w:lvlJc w:val="left"/>
      <w:pPr>
        <w:tabs>
          <w:tab w:val="num" w:pos="720"/>
        </w:tabs>
        <w:ind w:left="720" w:hanging="72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29" w15:restartNumberingAfterBreak="0">
    <w:nsid w:val="4E7D50CE"/>
    <w:multiLevelType w:val="hybridMultilevel"/>
    <w:tmpl w:val="B83688AE"/>
    <w:lvl w:ilvl="0" w:tplc="96221A50">
      <w:numFmt w:val="bullet"/>
      <w:lvlText w:val="·"/>
      <w:lvlJc w:val="left"/>
      <w:pPr>
        <w:ind w:left="885" w:hanging="525"/>
      </w:pPr>
      <w:rPr>
        <w:rFonts w:ascii="Arial" w:eastAsia="Times New Roman" w:hAnsi="Arial" w:cs="Arial" w:hint="default"/>
        <w:sz w:val="22"/>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0" w15:restartNumberingAfterBreak="0">
    <w:nsid w:val="4E851058"/>
    <w:multiLevelType w:val="hybridMultilevel"/>
    <w:tmpl w:val="74DA7246"/>
    <w:lvl w:ilvl="0" w:tplc="B59222FC">
      <w:numFmt w:val="bullet"/>
      <w:lvlText w:val="-"/>
      <w:lvlJc w:val="left"/>
      <w:pPr>
        <w:ind w:left="1065" w:hanging="705"/>
      </w:pPr>
      <w:rPr>
        <w:rFonts w:ascii="Calibri" w:eastAsia="Calibr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1" w15:restartNumberingAfterBreak="0">
    <w:nsid w:val="4E927437"/>
    <w:multiLevelType w:val="hybridMultilevel"/>
    <w:tmpl w:val="7B0C0AE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2" w15:restartNumberingAfterBreak="0">
    <w:nsid w:val="522515E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AFB103B"/>
    <w:multiLevelType w:val="singleLevel"/>
    <w:tmpl w:val="1736CB92"/>
    <w:lvl w:ilvl="0">
      <w:start w:val="1"/>
      <w:numFmt w:val="bullet"/>
      <w:lvlText w:val=""/>
      <w:lvlJc w:val="left"/>
      <w:pPr>
        <w:tabs>
          <w:tab w:val="num" w:pos="360"/>
        </w:tabs>
        <w:ind w:left="360" w:hanging="360"/>
      </w:pPr>
      <w:rPr>
        <w:rFonts w:ascii="Wingdings" w:hAnsi="Wingdings" w:hint="default"/>
        <w:sz w:val="18"/>
      </w:rPr>
    </w:lvl>
  </w:abstractNum>
  <w:abstractNum w:abstractNumId="34" w15:restartNumberingAfterBreak="0">
    <w:nsid w:val="5BF17295"/>
    <w:multiLevelType w:val="multilevel"/>
    <w:tmpl w:val="163407D8"/>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5D525DBF"/>
    <w:multiLevelType w:val="hybridMultilevel"/>
    <w:tmpl w:val="52A4BE0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6" w15:restartNumberingAfterBreak="0">
    <w:nsid w:val="5E2F6D0F"/>
    <w:multiLevelType w:val="hybridMultilevel"/>
    <w:tmpl w:val="9E025650"/>
    <w:lvl w:ilvl="0" w:tplc="380A000F">
      <w:start w:val="2"/>
      <w:numFmt w:val="decimal"/>
      <w:lvlText w:val="%1."/>
      <w:lvlJc w:val="left"/>
      <w:pPr>
        <w:ind w:left="720" w:hanging="36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7" w15:restartNumberingAfterBreak="0">
    <w:nsid w:val="5FE930E9"/>
    <w:multiLevelType w:val="hybridMultilevel"/>
    <w:tmpl w:val="BF081F2E"/>
    <w:lvl w:ilvl="0" w:tplc="380A000F">
      <w:start w:val="20"/>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15:restartNumberingAfterBreak="0">
    <w:nsid w:val="5FEC392D"/>
    <w:multiLevelType w:val="hybridMultilevel"/>
    <w:tmpl w:val="8396862A"/>
    <w:lvl w:ilvl="0" w:tplc="50124CCA">
      <w:numFmt w:val="bullet"/>
      <w:lvlText w:val="•"/>
      <w:lvlJc w:val="left"/>
      <w:pPr>
        <w:ind w:left="1065" w:hanging="705"/>
      </w:pPr>
      <w:rPr>
        <w:rFonts w:ascii="Calibri" w:eastAsia="Calibr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9" w15:restartNumberingAfterBreak="0">
    <w:nsid w:val="670757B4"/>
    <w:multiLevelType w:val="hybridMultilevel"/>
    <w:tmpl w:val="C88AF9B0"/>
    <w:lvl w:ilvl="0" w:tplc="50124CCA">
      <w:numFmt w:val="bullet"/>
      <w:lvlText w:val="•"/>
      <w:lvlJc w:val="left"/>
      <w:pPr>
        <w:ind w:left="1065" w:hanging="705"/>
      </w:pPr>
      <w:rPr>
        <w:rFonts w:ascii="Calibri" w:eastAsia="Calibr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0" w15:restartNumberingAfterBreak="0">
    <w:nsid w:val="737343F6"/>
    <w:multiLevelType w:val="multilevel"/>
    <w:tmpl w:val="CE8C7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6246C2"/>
    <w:multiLevelType w:val="hybridMultilevel"/>
    <w:tmpl w:val="6C3819D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2" w15:restartNumberingAfterBreak="0">
    <w:nsid w:val="7FA70275"/>
    <w:multiLevelType w:val="hybridMultilevel"/>
    <w:tmpl w:val="F0D48B78"/>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680E4D3C">
      <w:numFmt w:val="bullet"/>
      <w:lvlText w:val="-"/>
      <w:lvlJc w:val="left"/>
      <w:pPr>
        <w:ind w:left="3945" w:hanging="1425"/>
      </w:pPr>
      <w:rPr>
        <w:rFonts w:ascii="Arial" w:eastAsia="Times New Roman" w:hAnsi="Arial" w:cs="Aria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3" w15:restartNumberingAfterBreak="0">
    <w:nsid w:val="7FBB0739"/>
    <w:multiLevelType w:val="hybridMultilevel"/>
    <w:tmpl w:val="A3989986"/>
    <w:lvl w:ilvl="0" w:tplc="380A0001">
      <w:start w:val="1"/>
      <w:numFmt w:val="bullet"/>
      <w:lvlText w:val=""/>
      <w:lvlJc w:val="left"/>
      <w:pPr>
        <w:ind w:left="1080" w:hanging="360"/>
      </w:pPr>
      <w:rPr>
        <w:rFonts w:ascii="Symbol" w:hAnsi="Symbol" w:hint="default"/>
      </w:rPr>
    </w:lvl>
    <w:lvl w:ilvl="1" w:tplc="380A0003">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num w:numId="1">
    <w:abstractNumId w:val="15"/>
  </w:num>
  <w:num w:numId="2">
    <w:abstractNumId w:val="34"/>
  </w:num>
  <w:num w:numId="3">
    <w:abstractNumId w:val="33"/>
  </w:num>
  <w:num w:numId="4">
    <w:abstractNumId w:val="21"/>
  </w:num>
  <w:num w:numId="5">
    <w:abstractNumId w:val="13"/>
  </w:num>
  <w:num w:numId="6">
    <w:abstractNumId w:val="27"/>
  </w:num>
  <w:num w:numId="7">
    <w:abstractNumId w:val="6"/>
  </w:num>
  <w:num w:numId="8">
    <w:abstractNumId w:val="22"/>
  </w:num>
  <w:num w:numId="9">
    <w:abstractNumId w:val="28"/>
  </w:num>
  <w:num w:numId="10">
    <w:abstractNumId w:val="1"/>
  </w:num>
  <w:num w:numId="11">
    <w:abstractNumId w:val="14"/>
  </w:num>
  <w:num w:numId="12">
    <w:abstractNumId w:val="3"/>
  </w:num>
  <w:num w:numId="13">
    <w:abstractNumId w:val="20"/>
  </w:num>
  <w:num w:numId="14">
    <w:abstractNumId w:val="2"/>
  </w:num>
  <w:num w:numId="15">
    <w:abstractNumId w:val="5"/>
  </w:num>
  <w:num w:numId="16">
    <w:abstractNumId w:val="40"/>
  </w:num>
  <w:num w:numId="17">
    <w:abstractNumId w:val="10"/>
  </w:num>
  <w:num w:numId="18">
    <w:abstractNumId w:val="24"/>
  </w:num>
  <w:num w:numId="19">
    <w:abstractNumId w:val="16"/>
  </w:num>
  <w:num w:numId="20">
    <w:abstractNumId w:val="17"/>
  </w:num>
  <w:num w:numId="21">
    <w:abstractNumId w:val="30"/>
  </w:num>
  <w:num w:numId="22">
    <w:abstractNumId w:val="42"/>
  </w:num>
  <w:num w:numId="23">
    <w:abstractNumId w:val="4"/>
  </w:num>
  <w:num w:numId="24">
    <w:abstractNumId w:val="39"/>
  </w:num>
  <w:num w:numId="25">
    <w:abstractNumId w:val="38"/>
  </w:num>
  <w:num w:numId="26">
    <w:abstractNumId w:val="9"/>
  </w:num>
  <w:num w:numId="27">
    <w:abstractNumId w:val="0"/>
  </w:num>
  <w:num w:numId="28">
    <w:abstractNumId w:val="8"/>
  </w:num>
  <w:num w:numId="29">
    <w:abstractNumId w:val="31"/>
  </w:num>
  <w:num w:numId="30">
    <w:abstractNumId w:val="29"/>
  </w:num>
  <w:num w:numId="31">
    <w:abstractNumId w:val="32"/>
  </w:num>
  <w:num w:numId="32">
    <w:abstractNumId w:val="25"/>
  </w:num>
  <w:num w:numId="33">
    <w:abstractNumId w:val="18"/>
  </w:num>
  <w:num w:numId="34">
    <w:abstractNumId w:val="43"/>
  </w:num>
  <w:num w:numId="35">
    <w:abstractNumId w:val="36"/>
  </w:num>
  <w:num w:numId="36">
    <w:abstractNumId w:val="35"/>
  </w:num>
  <w:num w:numId="37">
    <w:abstractNumId w:val="7"/>
  </w:num>
  <w:num w:numId="38">
    <w:abstractNumId w:val="23"/>
  </w:num>
  <w:num w:numId="39">
    <w:abstractNumId w:val="11"/>
  </w:num>
  <w:num w:numId="40">
    <w:abstractNumId w:val="41"/>
  </w:num>
  <w:num w:numId="41">
    <w:abstractNumId w:val="19"/>
  </w:num>
  <w:num w:numId="42">
    <w:abstractNumId w:val="26"/>
  </w:num>
  <w:num w:numId="43">
    <w:abstractNumId w:val="12"/>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55"/>
    <w:rsid w:val="000244F3"/>
    <w:rsid w:val="00055980"/>
    <w:rsid w:val="000C7AB3"/>
    <w:rsid w:val="000D7D4F"/>
    <w:rsid w:val="00102FE1"/>
    <w:rsid w:val="001940C4"/>
    <w:rsid w:val="00196B28"/>
    <w:rsid w:val="001E4E58"/>
    <w:rsid w:val="0020234E"/>
    <w:rsid w:val="00206E08"/>
    <w:rsid w:val="002349E3"/>
    <w:rsid w:val="002B33E5"/>
    <w:rsid w:val="002D1C9C"/>
    <w:rsid w:val="00314851"/>
    <w:rsid w:val="004014AE"/>
    <w:rsid w:val="00404847"/>
    <w:rsid w:val="004111D7"/>
    <w:rsid w:val="004842B9"/>
    <w:rsid w:val="00485D1D"/>
    <w:rsid w:val="0049044A"/>
    <w:rsid w:val="004E1069"/>
    <w:rsid w:val="005543EB"/>
    <w:rsid w:val="005548BA"/>
    <w:rsid w:val="005653E3"/>
    <w:rsid w:val="00577B67"/>
    <w:rsid w:val="005D691B"/>
    <w:rsid w:val="005E7655"/>
    <w:rsid w:val="006268F7"/>
    <w:rsid w:val="006315FB"/>
    <w:rsid w:val="006722CE"/>
    <w:rsid w:val="00687234"/>
    <w:rsid w:val="006C0F72"/>
    <w:rsid w:val="006D71DC"/>
    <w:rsid w:val="006E519B"/>
    <w:rsid w:val="00700A87"/>
    <w:rsid w:val="0073622D"/>
    <w:rsid w:val="007A1BAC"/>
    <w:rsid w:val="007D01E8"/>
    <w:rsid w:val="007F5681"/>
    <w:rsid w:val="00800E07"/>
    <w:rsid w:val="00825F14"/>
    <w:rsid w:val="008555E7"/>
    <w:rsid w:val="00874155"/>
    <w:rsid w:val="00891D45"/>
    <w:rsid w:val="008C2BE4"/>
    <w:rsid w:val="008D33CB"/>
    <w:rsid w:val="008D7476"/>
    <w:rsid w:val="008F35BB"/>
    <w:rsid w:val="00946E22"/>
    <w:rsid w:val="009A0AFE"/>
    <w:rsid w:val="009C3714"/>
    <w:rsid w:val="009D12C2"/>
    <w:rsid w:val="009F54AD"/>
    <w:rsid w:val="00A2622F"/>
    <w:rsid w:val="00A729FB"/>
    <w:rsid w:val="00B17259"/>
    <w:rsid w:val="00B36016"/>
    <w:rsid w:val="00B60397"/>
    <w:rsid w:val="00B87262"/>
    <w:rsid w:val="00BA769F"/>
    <w:rsid w:val="00C53A02"/>
    <w:rsid w:val="00C730B7"/>
    <w:rsid w:val="00C9459F"/>
    <w:rsid w:val="00CB10C5"/>
    <w:rsid w:val="00CC45E4"/>
    <w:rsid w:val="00CD5B8B"/>
    <w:rsid w:val="00CE02AD"/>
    <w:rsid w:val="00D5133E"/>
    <w:rsid w:val="00D62438"/>
    <w:rsid w:val="00D91A2B"/>
    <w:rsid w:val="00DB5614"/>
    <w:rsid w:val="00DE3FCC"/>
    <w:rsid w:val="00DF161E"/>
    <w:rsid w:val="00E6122C"/>
    <w:rsid w:val="00E67582"/>
    <w:rsid w:val="00EA31D3"/>
    <w:rsid w:val="00EB3E45"/>
    <w:rsid w:val="00EE1E8F"/>
    <w:rsid w:val="00EF44B2"/>
    <w:rsid w:val="00F0230B"/>
    <w:rsid w:val="00F54C9B"/>
    <w:rsid w:val="00FA0049"/>
    <w:rsid w:val="00FA3F40"/>
    <w:rsid w:val="00FC717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B82AC2F"/>
  <w15:chartTrackingRefBased/>
  <w15:docId w15:val="{E143E0BE-52F7-4C04-AADC-041021C3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155"/>
    <w:pPr>
      <w:spacing w:after="0" w:line="240" w:lineRule="auto"/>
    </w:pPr>
    <w:rPr>
      <w:rFonts w:ascii="LinePrinter" w:eastAsia="Times New Roman" w:hAnsi="LinePrinter" w:cs="LinePrinter"/>
      <w:sz w:val="20"/>
      <w:szCs w:val="20"/>
      <w:lang w:val="es-ES_tradnl" w:eastAsia="es-ES"/>
    </w:rPr>
  </w:style>
  <w:style w:type="paragraph" w:styleId="Ttulo2">
    <w:name w:val="heading 2"/>
    <w:basedOn w:val="Normal"/>
    <w:next w:val="Normal"/>
    <w:link w:val="Ttulo2Car"/>
    <w:uiPriority w:val="9"/>
    <w:semiHidden/>
    <w:unhideWhenUsed/>
    <w:qFormat/>
    <w:rsid w:val="00B6039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semiHidden/>
    <w:unhideWhenUsed/>
    <w:qFormat/>
    <w:rsid w:val="00874155"/>
    <w:pPr>
      <w:keepNext/>
      <w:spacing w:before="240" w:after="60"/>
      <w:outlineLvl w:val="2"/>
    </w:pPr>
    <w:rPr>
      <w:rFonts w:ascii="Calibri Light" w:hAnsi="Calibri Light" w:cs="Times New Roman"/>
      <w:b/>
      <w:bCs/>
      <w:sz w:val="26"/>
      <w:szCs w:val="26"/>
    </w:rPr>
  </w:style>
  <w:style w:type="paragraph" w:styleId="Ttulo4">
    <w:name w:val="heading 4"/>
    <w:basedOn w:val="Normal"/>
    <w:link w:val="Ttulo4Car"/>
    <w:qFormat/>
    <w:rsid w:val="00874155"/>
    <w:pPr>
      <w:ind w:left="354"/>
      <w:outlineLvl w:val="3"/>
    </w:pPr>
    <w:rPr>
      <w:sz w:val="24"/>
      <w:szCs w:val="24"/>
      <w:u w:val="single"/>
    </w:rPr>
  </w:style>
  <w:style w:type="paragraph" w:styleId="Ttulo7">
    <w:name w:val="heading 7"/>
    <w:basedOn w:val="Normal"/>
    <w:next w:val="Normal"/>
    <w:link w:val="Ttulo7Car"/>
    <w:qFormat/>
    <w:rsid w:val="00874155"/>
    <w:pPr>
      <w:spacing w:before="240" w:after="60"/>
      <w:outlineLvl w:val="6"/>
    </w:pPr>
    <w:rPr>
      <w:rFonts w:ascii="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semiHidden/>
    <w:rsid w:val="00874155"/>
    <w:rPr>
      <w:rFonts w:ascii="Calibri Light" w:eastAsia="Times New Roman" w:hAnsi="Calibri Light" w:cs="Times New Roman"/>
      <w:b/>
      <w:bCs/>
      <w:sz w:val="26"/>
      <w:szCs w:val="26"/>
      <w:lang w:val="es-ES_tradnl" w:eastAsia="es-ES"/>
    </w:rPr>
  </w:style>
  <w:style w:type="character" w:customStyle="1" w:styleId="Ttulo4Car">
    <w:name w:val="Título 4 Car"/>
    <w:basedOn w:val="Fuentedeprrafopredeter"/>
    <w:link w:val="Ttulo4"/>
    <w:rsid w:val="00874155"/>
    <w:rPr>
      <w:rFonts w:ascii="LinePrinter" w:eastAsia="Times New Roman" w:hAnsi="LinePrinter" w:cs="LinePrinter"/>
      <w:sz w:val="24"/>
      <w:szCs w:val="24"/>
      <w:u w:val="single"/>
      <w:lang w:val="es-ES_tradnl" w:eastAsia="es-ES"/>
    </w:rPr>
  </w:style>
  <w:style w:type="character" w:customStyle="1" w:styleId="Ttulo7Car">
    <w:name w:val="Título 7 Car"/>
    <w:basedOn w:val="Fuentedeprrafopredeter"/>
    <w:link w:val="Ttulo7"/>
    <w:rsid w:val="00874155"/>
    <w:rPr>
      <w:rFonts w:ascii="Times New Roman" w:eastAsia="Times New Roman" w:hAnsi="Times New Roman" w:cs="Times New Roman"/>
      <w:sz w:val="24"/>
      <w:szCs w:val="24"/>
      <w:lang w:val="es-ES_tradnl" w:eastAsia="es-ES"/>
    </w:rPr>
  </w:style>
  <w:style w:type="character" w:styleId="Refdecomentario">
    <w:name w:val="annotation reference"/>
    <w:semiHidden/>
    <w:rsid w:val="00874155"/>
    <w:rPr>
      <w:rFonts w:cs="Times New Roman"/>
      <w:sz w:val="16"/>
      <w:szCs w:val="16"/>
    </w:rPr>
  </w:style>
  <w:style w:type="paragraph" w:styleId="Textocomentario">
    <w:name w:val="annotation text"/>
    <w:basedOn w:val="Normal"/>
    <w:link w:val="TextocomentarioCar"/>
    <w:semiHidden/>
    <w:rsid w:val="00874155"/>
  </w:style>
  <w:style w:type="character" w:customStyle="1" w:styleId="TextocomentarioCar">
    <w:name w:val="Texto comentario Car"/>
    <w:basedOn w:val="Fuentedeprrafopredeter"/>
    <w:link w:val="Textocomentario"/>
    <w:semiHidden/>
    <w:rsid w:val="00874155"/>
    <w:rPr>
      <w:rFonts w:ascii="LinePrinter" w:eastAsia="Times New Roman" w:hAnsi="LinePrinter" w:cs="LinePrinter"/>
      <w:sz w:val="20"/>
      <w:szCs w:val="20"/>
      <w:lang w:val="es-ES_tradnl" w:eastAsia="es-ES"/>
    </w:rPr>
  </w:style>
  <w:style w:type="paragraph" w:styleId="Textodeglobo">
    <w:name w:val="Balloon Text"/>
    <w:basedOn w:val="Normal"/>
    <w:link w:val="TextodegloboCar"/>
    <w:semiHidden/>
    <w:rsid w:val="00874155"/>
    <w:rPr>
      <w:rFonts w:ascii="Tahoma" w:hAnsi="Tahoma" w:cs="Tahoma"/>
      <w:sz w:val="16"/>
      <w:szCs w:val="16"/>
    </w:rPr>
  </w:style>
  <w:style w:type="character" w:customStyle="1" w:styleId="TextodegloboCar">
    <w:name w:val="Texto de globo Car"/>
    <w:basedOn w:val="Fuentedeprrafopredeter"/>
    <w:link w:val="Textodeglobo"/>
    <w:semiHidden/>
    <w:rsid w:val="00874155"/>
    <w:rPr>
      <w:rFonts w:ascii="Tahoma" w:eastAsia="Times New Roman" w:hAnsi="Tahoma" w:cs="Tahoma"/>
      <w:sz w:val="16"/>
      <w:szCs w:val="16"/>
      <w:lang w:val="es-ES_tradnl" w:eastAsia="es-ES"/>
    </w:rPr>
  </w:style>
  <w:style w:type="paragraph" w:customStyle="1" w:styleId="Prrafodelista1">
    <w:name w:val="Párrafo de lista1"/>
    <w:basedOn w:val="Normal"/>
    <w:rsid w:val="00874155"/>
    <w:pPr>
      <w:spacing w:after="200" w:line="276" w:lineRule="auto"/>
      <w:ind w:left="720"/>
    </w:pPr>
    <w:rPr>
      <w:rFonts w:ascii="Calibri" w:hAnsi="Calibri" w:cs="Times New Roman"/>
      <w:sz w:val="22"/>
      <w:szCs w:val="22"/>
      <w:lang w:val="en-US" w:eastAsia="en-US"/>
    </w:rPr>
  </w:style>
  <w:style w:type="paragraph" w:styleId="Mapadeldocumento">
    <w:name w:val="Document Map"/>
    <w:basedOn w:val="Normal"/>
    <w:link w:val="MapadeldocumentoCar"/>
    <w:semiHidden/>
    <w:rsid w:val="00874155"/>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874155"/>
    <w:rPr>
      <w:rFonts w:ascii="Tahoma" w:eastAsia="Times New Roman" w:hAnsi="Tahoma" w:cs="Tahoma"/>
      <w:sz w:val="20"/>
      <w:szCs w:val="20"/>
      <w:shd w:val="clear" w:color="auto" w:fill="000080"/>
      <w:lang w:val="es-ES_tradnl" w:eastAsia="es-ES"/>
    </w:rPr>
  </w:style>
  <w:style w:type="paragraph" w:styleId="Encabezado">
    <w:name w:val="header"/>
    <w:basedOn w:val="Normal"/>
    <w:link w:val="EncabezadoCar"/>
    <w:uiPriority w:val="99"/>
    <w:rsid w:val="00874155"/>
    <w:pPr>
      <w:tabs>
        <w:tab w:val="center" w:pos="4252"/>
        <w:tab w:val="right" w:pos="8504"/>
      </w:tabs>
    </w:pPr>
  </w:style>
  <w:style w:type="character" w:customStyle="1" w:styleId="EncabezadoCar">
    <w:name w:val="Encabezado Car"/>
    <w:basedOn w:val="Fuentedeprrafopredeter"/>
    <w:link w:val="Encabezado"/>
    <w:uiPriority w:val="99"/>
    <w:rsid w:val="00874155"/>
    <w:rPr>
      <w:rFonts w:ascii="LinePrinter" w:eastAsia="Times New Roman" w:hAnsi="LinePrinter" w:cs="LinePrinter"/>
      <w:sz w:val="20"/>
      <w:szCs w:val="20"/>
      <w:lang w:val="es-ES_tradnl" w:eastAsia="es-ES"/>
    </w:rPr>
  </w:style>
  <w:style w:type="paragraph" w:styleId="Piedepgina">
    <w:name w:val="footer"/>
    <w:basedOn w:val="Normal"/>
    <w:link w:val="PiedepginaCar"/>
    <w:uiPriority w:val="99"/>
    <w:rsid w:val="00874155"/>
    <w:pPr>
      <w:tabs>
        <w:tab w:val="center" w:pos="4252"/>
        <w:tab w:val="right" w:pos="8504"/>
      </w:tabs>
    </w:pPr>
  </w:style>
  <w:style w:type="character" w:customStyle="1" w:styleId="PiedepginaCar">
    <w:name w:val="Pie de página Car"/>
    <w:basedOn w:val="Fuentedeprrafopredeter"/>
    <w:link w:val="Piedepgina"/>
    <w:uiPriority w:val="99"/>
    <w:rsid w:val="00874155"/>
    <w:rPr>
      <w:rFonts w:ascii="LinePrinter" w:eastAsia="Times New Roman" w:hAnsi="LinePrinter" w:cs="LinePrinter"/>
      <w:sz w:val="20"/>
      <w:szCs w:val="20"/>
      <w:lang w:val="es-ES_tradnl" w:eastAsia="es-ES"/>
    </w:rPr>
  </w:style>
  <w:style w:type="character" w:styleId="Hipervnculo">
    <w:name w:val="Hyperlink"/>
    <w:rsid w:val="00874155"/>
    <w:rPr>
      <w:color w:val="0000FF"/>
      <w:u w:val="single"/>
    </w:rPr>
  </w:style>
  <w:style w:type="paragraph" w:styleId="Sangradetextonormal">
    <w:name w:val="Body Text Indent"/>
    <w:basedOn w:val="Normal"/>
    <w:link w:val="SangradetextonormalCar"/>
    <w:rsid w:val="00874155"/>
    <w:pPr>
      <w:ind w:left="567"/>
      <w:jc w:val="both"/>
    </w:pPr>
    <w:rPr>
      <w:rFonts w:ascii="Garamond" w:hAnsi="Garamond" w:cs="Times New Roman"/>
      <w:sz w:val="22"/>
    </w:rPr>
  </w:style>
  <w:style w:type="character" w:customStyle="1" w:styleId="SangradetextonormalCar">
    <w:name w:val="Sangría de texto normal Car"/>
    <w:basedOn w:val="Fuentedeprrafopredeter"/>
    <w:link w:val="Sangradetextonormal"/>
    <w:rsid w:val="00874155"/>
    <w:rPr>
      <w:rFonts w:ascii="Garamond" w:eastAsia="Times New Roman" w:hAnsi="Garamond" w:cs="Times New Roman"/>
      <w:szCs w:val="20"/>
      <w:lang w:val="es-ES_tradnl" w:eastAsia="es-ES"/>
    </w:rPr>
  </w:style>
  <w:style w:type="paragraph" w:styleId="Textoindependiente2">
    <w:name w:val="Body Text 2"/>
    <w:basedOn w:val="Normal"/>
    <w:link w:val="Textoindependiente2Car"/>
    <w:rsid w:val="00874155"/>
    <w:pPr>
      <w:spacing w:after="120" w:line="480" w:lineRule="auto"/>
    </w:pPr>
  </w:style>
  <w:style w:type="character" w:customStyle="1" w:styleId="Textoindependiente2Car">
    <w:name w:val="Texto independiente 2 Car"/>
    <w:basedOn w:val="Fuentedeprrafopredeter"/>
    <w:link w:val="Textoindependiente2"/>
    <w:rsid w:val="00874155"/>
    <w:rPr>
      <w:rFonts w:ascii="LinePrinter" w:eastAsia="Times New Roman" w:hAnsi="LinePrinter" w:cs="LinePrinter"/>
      <w:sz w:val="20"/>
      <w:szCs w:val="20"/>
      <w:lang w:val="es-ES_tradnl" w:eastAsia="es-ES"/>
    </w:rPr>
  </w:style>
  <w:style w:type="paragraph" w:styleId="Sinespaciado">
    <w:name w:val="No Spacing"/>
    <w:link w:val="SinespaciadoCar"/>
    <w:uiPriority w:val="1"/>
    <w:qFormat/>
    <w:rsid w:val="00874155"/>
    <w:pPr>
      <w:autoSpaceDE w:val="0"/>
      <w:autoSpaceDN w:val="0"/>
      <w:adjustRightInd w:val="0"/>
      <w:spacing w:after="0" w:line="240" w:lineRule="auto"/>
      <w:jc w:val="both"/>
    </w:pPr>
    <w:rPr>
      <w:rFonts w:ascii="Arial" w:eastAsia="Calibri" w:hAnsi="Arial" w:cs="Calibri"/>
      <w:sz w:val="20"/>
      <w:szCs w:val="24"/>
    </w:rPr>
  </w:style>
  <w:style w:type="character" w:customStyle="1" w:styleId="SinespaciadoCar">
    <w:name w:val="Sin espaciado Car"/>
    <w:link w:val="Sinespaciado"/>
    <w:uiPriority w:val="1"/>
    <w:rsid w:val="00874155"/>
    <w:rPr>
      <w:rFonts w:ascii="Arial" w:eastAsia="Calibri" w:hAnsi="Arial" w:cs="Calibri"/>
      <w:sz w:val="20"/>
      <w:szCs w:val="24"/>
    </w:rPr>
  </w:style>
  <w:style w:type="paragraph" w:styleId="Prrafodelista">
    <w:name w:val="List Paragraph"/>
    <w:basedOn w:val="Normal"/>
    <w:link w:val="PrrafodelistaCar"/>
    <w:uiPriority w:val="1"/>
    <w:qFormat/>
    <w:rsid w:val="00874155"/>
    <w:pPr>
      <w:autoSpaceDE w:val="0"/>
      <w:autoSpaceDN w:val="0"/>
      <w:adjustRightInd w:val="0"/>
      <w:ind w:left="720"/>
      <w:contextualSpacing/>
      <w:jc w:val="both"/>
    </w:pPr>
    <w:rPr>
      <w:rFonts w:ascii="Arial" w:eastAsia="Calibri" w:hAnsi="Arial" w:cs="Calibri"/>
      <w:szCs w:val="24"/>
      <w:lang w:val="es-UY" w:eastAsia="en-US"/>
    </w:rPr>
  </w:style>
  <w:style w:type="paragraph" w:styleId="Sangra3detindependiente">
    <w:name w:val="Body Text Indent 3"/>
    <w:basedOn w:val="Normal"/>
    <w:link w:val="Sangra3detindependienteCar"/>
    <w:rsid w:val="00874155"/>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874155"/>
    <w:rPr>
      <w:rFonts w:ascii="LinePrinter" w:eastAsia="Times New Roman" w:hAnsi="LinePrinter" w:cs="LinePrinter"/>
      <w:sz w:val="16"/>
      <w:szCs w:val="16"/>
      <w:lang w:val="es-ES_tradnl" w:eastAsia="es-ES"/>
    </w:rPr>
  </w:style>
  <w:style w:type="paragraph" w:customStyle="1" w:styleId="Default">
    <w:name w:val="Default"/>
    <w:rsid w:val="00874155"/>
    <w:pPr>
      <w:autoSpaceDE w:val="0"/>
      <w:autoSpaceDN w:val="0"/>
      <w:adjustRightInd w:val="0"/>
      <w:spacing w:after="0" w:line="240" w:lineRule="auto"/>
    </w:pPr>
    <w:rPr>
      <w:rFonts w:ascii="Times New Roman" w:eastAsia="Times New Roman" w:hAnsi="Times New Roman" w:cs="Times New Roman"/>
      <w:color w:val="000000"/>
      <w:sz w:val="24"/>
      <w:szCs w:val="24"/>
      <w:lang w:eastAsia="es-UY"/>
    </w:rPr>
  </w:style>
  <w:style w:type="paragraph" w:customStyle="1" w:styleId="xmsolistparagraph">
    <w:name w:val="x_msolistparagraph"/>
    <w:basedOn w:val="Normal"/>
    <w:rsid w:val="00874155"/>
    <w:pPr>
      <w:spacing w:before="100" w:beforeAutospacing="1" w:after="100" w:afterAutospacing="1"/>
    </w:pPr>
    <w:rPr>
      <w:rFonts w:ascii="Times New Roman" w:hAnsi="Times New Roman" w:cs="Times New Roman"/>
      <w:sz w:val="24"/>
      <w:szCs w:val="24"/>
      <w:lang w:val="es-UY" w:eastAsia="es-UY"/>
    </w:rPr>
  </w:style>
  <w:style w:type="character" w:customStyle="1" w:styleId="Ttulo2Car">
    <w:name w:val="Título 2 Car"/>
    <w:basedOn w:val="Fuentedeprrafopredeter"/>
    <w:link w:val="Ttulo2"/>
    <w:uiPriority w:val="9"/>
    <w:semiHidden/>
    <w:rsid w:val="00B60397"/>
    <w:rPr>
      <w:rFonts w:asciiTheme="majorHAnsi" w:eastAsiaTheme="majorEastAsia" w:hAnsiTheme="majorHAnsi" w:cstheme="majorBidi"/>
      <w:color w:val="2F5496" w:themeColor="accent1" w:themeShade="BF"/>
      <w:sz w:val="26"/>
      <w:szCs w:val="26"/>
      <w:lang w:val="es-ES_tradnl" w:eastAsia="es-ES"/>
    </w:rPr>
  </w:style>
  <w:style w:type="character" w:customStyle="1" w:styleId="PrrafodelistaCar">
    <w:name w:val="Párrafo de lista Car"/>
    <w:basedOn w:val="Fuentedeprrafopredeter"/>
    <w:link w:val="Prrafodelista"/>
    <w:uiPriority w:val="1"/>
    <w:locked/>
    <w:rsid w:val="00A2622F"/>
    <w:rPr>
      <w:rFonts w:ascii="Arial" w:eastAsia="Calibri" w:hAnsi="Arial" w:cs="Calibri"/>
      <w:sz w:val="20"/>
      <w:szCs w:val="24"/>
    </w:rPr>
  </w:style>
  <w:style w:type="paragraph" w:styleId="Asuntodelcomentario">
    <w:name w:val="annotation subject"/>
    <w:basedOn w:val="Textocomentario"/>
    <w:next w:val="Textocomentario"/>
    <w:link w:val="AsuntodelcomentarioCar"/>
    <w:uiPriority w:val="99"/>
    <w:semiHidden/>
    <w:unhideWhenUsed/>
    <w:rsid w:val="005548BA"/>
    <w:rPr>
      <w:b/>
      <w:bCs/>
    </w:rPr>
  </w:style>
  <w:style w:type="character" w:customStyle="1" w:styleId="AsuntodelcomentarioCar">
    <w:name w:val="Asunto del comentario Car"/>
    <w:basedOn w:val="TextocomentarioCar"/>
    <w:link w:val="Asuntodelcomentario"/>
    <w:uiPriority w:val="99"/>
    <w:semiHidden/>
    <w:rsid w:val="005548BA"/>
    <w:rPr>
      <w:rFonts w:ascii="LinePrinter" w:eastAsia="Times New Roman" w:hAnsi="LinePrinter" w:cs="LinePrinter"/>
      <w:b/>
      <w:bCs/>
      <w:sz w:val="20"/>
      <w:szCs w:val="20"/>
      <w:lang w:val="es-ES_tradnl" w:eastAsia="es-ES"/>
    </w:rPr>
  </w:style>
  <w:style w:type="table" w:styleId="Tablanormal1">
    <w:name w:val="Plain Table 1"/>
    <w:basedOn w:val="Tablanormal"/>
    <w:uiPriority w:val="41"/>
    <w:rsid w:val="00C945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404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nv.proveeduria@mtop.gub.u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nv.proveeduria@mtop.gub.u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21E15-2F5E-4E65-8D88-22FB4A9B0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4548</Words>
  <Characters>25014</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Goyeneche</dc:creator>
  <cp:keywords/>
  <dc:description/>
  <cp:lastModifiedBy>CARINA GROBA</cp:lastModifiedBy>
  <cp:revision>2</cp:revision>
  <cp:lastPrinted>2022-05-09T13:16:00Z</cp:lastPrinted>
  <dcterms:created xsi:type="dcterms:W3CDTF">2022-11-25T13:30:00Z</dcterms:created>
  <dcterms:modified xsi:type="dcterms:W3CDTF">2022-11-25T13:30:00Z</dcterms:modified>
</cp:coreProperties>
</file>