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CB" w:rsidRPr="002744E3" w:rsidRDefault="00864ACB" w:rsidP="00864ACB">
      <w:pPr>
        <w:tabs>
          <w:tab w:val="left" w:pos="4605"/>
        </w:tabs>
        <w:suppressAutoHyphens/>
        <w:jc w:val="center"/>
        <w:rPr>
          <w:rFonts w:ascii="Arial" w:eastAsia="Arial" w:hAnsi="Arial" w:cs="Arial"/>
          <w:b/>
          <w:bCs/>
          <w:lang w:val="es-ES_tradnl" w:eastAsia="zh-CN"/>
        </w:rPr>
      </w:pPr>
    </w:p>
    <w:p w:rsidR="00864ACB" w:rsidRPr="00A35FEC" w:rsidRDefault="00102D40" w:rsidP="00864ACB">
      <w:pPr>
        <w:tabs>
          <w:tab w:val="left" w:pos="4605"/>
        </w:tabs>
        <w:suppressAutoHyphens/>
        <w:jc w:val="center"/>
        <w:rPr>
          <w:rFonts w:ascii="Arial" w:eastAsia="Arial" w:hAnsi="Arial" w:cs="Arial"/>
          <w:b/>
          <w:bCs/>
          <w:u w:val="single"/>
          <w:lang w:val="es-ES_tradnl" w:eastAsia="zh-CN"/>
        </w:rPr>
      </w:pPr>
      <w:r>
        <w:rPr>
          <w:rFonts w:ascii="Arial" w:eastAsia="Arial" w:hAnsi="Arial" w:cs="Arial"/>
          <w:b/>
          <w:bCs/>
          <w:u w:val="single"/>
          <w:lang w:val="es-ES_tradnl" w:eastAsia="zh-CN"/>
        </w:rPr>
        <w:t xml:space="preserve">COMPRA DIRECTA  Nº </w:t>
      </w:r>
      <w:r w:rsidR="00921DC7">
        <w:rPr>
          <w:rFonts w:ascii="Arial" w:eastAsia="Arial" w:hAnsi="Arial" w:cs="Arial"/>
          <w:b/>
          <w:bCs/>
          <w:u w:val="single"/>
          <w:lang w:val="es-ES_tradnl" w:eastAsia="zh-CN"/>
        </w:rPr>
        <w:t>88</w:t>
      </w:r>
      <w:r w:rsidR="002162E8">
        <w:rPr>
          <w:rFonts w:ascii="Arial" w:eastAsia="Arial" w:hAnsi="Arial" w:cs="Arial"/>
          <w:b/>
          <w:bCs/>
          <w:u w:val="single"/>
          <w:lang w:val="es-ES_tradnl" w:eastAsia="zh-CN"/>
        </w:rPr>
        <w:t>/2022</w:t>
      </w:r>
    </w:p>
    <w:p w:rsidR="00864ACB" w:rsidRPr="00864ACB" w:rsidRDefault="00864ACB" w:rsidP="005C75A1">
      <w:pPr>
        <w:tabs>
          <w:tab w:val="left" w:pos="4605"/>
        </w:tabs>
        <w:suppressAutoHyphens/>
        <w:rPr>
          <w:sz w:val="20"/>
          <w:szCs w:val="20"/>
          <w:lang w:val="es-ES_tradnl" w:eastAsia="zh-CN"/>
        </w:rPr>
      </w:pPr>
    </w:p>
    <w:p w:rsidR="00864ACB" w:rsidRPr="00F41D94" w:rsidRDefault="00864ACB" w:rsidP="00864ACB">
      <w:pPr>
        <w:tabs>
          <w:tab w:val="left" w:pos="4605"/>
        </w:tabs>
        <w:suppressAutoHyphens/>
        <w:jc w:val="center"/>
        <w:rPr>
          <w:rFonts w:ascii="Arial" w:hAnsi="Arial" w:cs="Arial"/>
          <w:color w:val="000000" w:themeColor="text1"/>
          <w:lang w:val="es-ES_tradnl" w:eastAsia="zh-CN"/>
        </w:rPr>
      </w:pPr>
    </w:p>
    <w:p w:rsidR="00864ACB" w:rsidRPr="00F41D94" w:rsidRDefault="00864ACB"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APERTURA ELECTRÓNICA</w:t>
      </w:r>
      <w:r w:rsidR="002E491B" w:rsidRPr="00F41D94">
        <w:rPr>
          <w:rFonts w:ascii="Arial" w:hAnsi="Arial" w:cs="Arial"/>
          <w:b/>
          <w:color w:val="000000" w:themeColor="text1"/>
          <w:lang w:val="es-ES_tradnl" w:eastAsia="zh-CN"/>
        </w:rPr>
        <w:t>:</w:t>
      </w:r>
      <w:r w:rsidR="002575A2" w:rsidRPr="00F41D94">
        <w:rPr>
          <w:rFonts w:ascii="Arial" w:hAnsi="Arial" w:cs="Arial"/>
          <w:b/>
          <w:color w:val="000000" w:themeColor="text1"/>
          <w:lang w:val="es-ES_tradnl" w:eastAsia="zh-CN"/>
        </w:rPr>
        <w:t xml:space="preserve"> </w:t>
      </w:r>
      <w:r w:rsidR="00921DC7">
        <w:rPr>
          <w:rFonts w:ascii="Arial" w:hAnsi="Arial" w:cs="Arial"/>
          <w:b/>
          <w:color w:val="000000" w:themeColor="text1"/>
          <w:lang w:val="es-ES_tradnl" w:eastAsia="zh-CN"/>
        </w:rPr>
        <w:t>11</w:t>
      </w:r>
      <w:r w:rsidR="008F02AD">
        <w:rPr>
          <w:rFonts w:ascii="Arial" w:hAnsi="Arial" w:cs="Arial"/>
          <w:b/>
          <w:color w:val="000000" w:themeColor="text1"/>
          <w:lang w:val="es-ES_tradnl" w:eastAsia="zh-CN"/>
        </w:rPr>
        <w:t>/08</w:t>
      </w:r>
      <w:r w:rsidR="00D53BD3" w:rsidRPr="00F41D94">
        <w:rPr>
          <w:rFonts w:ascii="Arial" w:hAnsi="Arial" w:cs="Arial"/>
          <w:b/>
          <w:color w:val="000000" w:themeColor="text1"/>
          <w:lang w:val="es-ES_tradnl" w:eastAsia="zh-CN"/>
        </w:rPr>
        <w:t>/202</w:t>
      </w:r>
      <w:r w:rsidR="002162E8">
        <w:rPr>
          <w:rFonts w:ascii="Arial" w:hAnsi="Arial" w:cs="Arial"/>
          <w:b/>
          <w:color w:val="000000" w:themeColor="text1"/>
          <w:lang w:val="es-ES_tradnl" w:eastAsia="zh-CN"/>
        </w:rPr>
        <w:t>2</w:t>
      </w:r>
    </w:p>
    <w:p w:rsidR="005C75A1" w:rsidRDefault="005C75A1" w:rsidP="00A35FEC">
      <w:pPr>
        <w:tabs>
          <w:tab w:val="left" w:pos="4605"/>
        </w:tabs>
        <w:suppressAutoHyphens/>
        <w:jc w:val="center"/>
        <w:rPr>
          <w:rFonts w:ascii="Arial" w:hAnsi="Arial" w:cs="Arial"/>
          <w:b/>
          <w:color w:val="000000" w:themeColor="text1"/>
          <w:lang w:val="es-ES_tradnl" w:eastAsia="zh-CN"/>
        </w:rPr>
      </w:pPr>
    </w:p>
    <w:p w:rsidR="00864ACB" w:rsidRPr="00F41D94" w:rsidRDefault="00A35FEC" w:rsidP="00A35FEC">
      <w:pPr>
        <w:tabs>
          <w:tab w:val="left" w:pos="4605"/>
        </w:tabs>
        <w:suppressAutoHyphens/>
        <w:jc w:val="center"/>
        <w:rPr>
          <w:b/>
          <w:color w:val="000000" w:themeColor="text1"/>
          <w:sz w:val="20"/>
          <w:szCs w:val="20"/>
          <w:lang w:val="es-ES_tradnl" w:eastAsia="zh-CN"/>
        </w:rPr>
      </w:pPr>
      <w:r w:rsidRPr="00F41D94">
        <w:rPr>
          <w:rFonts w:ascii="Arial" w:hAnsi="Arial" w:cs="Arial"/>
          <w:b/>
          <w:color w:val="000000" w:themeColor="text1"/>
          <w:lang w:val="es-ES_tradnl" w:eastAsia="zh-CN"/>
        </w:rPr>
        <w:t>Hora</w:t>
      </w:r>
      <w:r w:rsidR="00864ACB" w:rsidRPr="00F41D94">
        <w:rPr>
          <w:rFonts w:ascii="Arial" w:hAnsi="Arial" w:cs="Arial"/>
          <w:b/>
          <w:color w:val="000000" w:themeColor="text1"/>
          <w:lang w:val="es-ES_tradnl" w:eastAsia="zh-CN"/>
        </w:rPr>
        <w:t xml:space="preserve"> </w:t>
      </w:r>
      <w:r w:rsidR="0043779D">
        <w:rPr>
          <w:rFonts w:ascii="Arial" w:hAnsi="Arial" w:cs="Arial"/>
          <w:b/>
          <w:color w:val="000000" w:themeColor="text1"/>
          <w:lang w:val="es-ES_tradnl" w:eastAsia="zh-CN"/>
        </w:rPr>
        <w:t>1</w:t>
      </w:r>
      <w:r w:rsidR="008F02AD">
        <w:rPr>
          <w:rFonts w:ascii="Arial" w:hAnsi="Arial" w:cs="Arial"/>
          <w:b/>
          <w:color w:val="000000" w:themeColor="text1"/>
          <w:lang w:val="es-ES_tradnl" w:eastAsia="zh-CN"/>
        </w:rPr>
        <w:t>3</w:t>
      </w:r>
      <w:r w:rsidR="00F66008">
        <w:rPr>
          <w:rFonts w:ascii="Arial" w:hAnsi="Arial" w:cs="Arial"/>
          <w:b/>
          <w:color w:val="000000" w:themeColor="text1"/>
          <w:lang w:val="es-ES_tradnl" w:eastAsia="zh-CN"/>
        </w:rPr>
        <w:t>:0</w:t>
      </w:r>
      <w:r w:rsidRPr="00F41D94">
        <w:rPr>
          <w:rFonts w:ascii="Arial" w:hAnsi="Arial" w:cs="Arial"/>
          <w:b/>
          <w:color w:val="000000" w:themeColor="text1"/>
          <w:lang w:val="es-ES_tradnl" w:eastAsia="zh-CN"/>
        </w:rPr>
        <w:t>0</w:t>
      </w:r>
    </w:p>
    <w:p w:rsidR="00864ACB" w:rsidRPr="00A35FEC" w:rsidRDefault="00864ACB" w:rsidP="00A35FEC">
      <w:pPr>
        <w:suppressAutoHyphens/>
        <w:jc w:val="center"/>
        <w:rPr>
          <w:rFonts w:ascii="Courier New" w:hAnsi="Courier New" w:cs="Courier New"/>
          <w:b/>
          <w:sz w:val="20"/>
          <w:szCs w:val="20"/>
          <w:lang w:eastAsia="zh-CN"/>
        </w:rPr>
      </w:pPr>
    </w:p>
    <w:p w:rsidR="00864ACB" w:rsidRPr="00864ACB" w:rsidRDefault="00864ACB" w:rsidP="00864ACB">
      <w:pPr>
        <w:numPr>
          <w:ilvl w:val="0"/>
          <w:numId w:val="39"/>
        </w:numPr>
        <w:suppressAutoHyphens/>
        <w:jc w:val="both"/>
        <w:rPr>
          <w:rFonts w:ascii="Arial" w:hAnsi="Arial" w:cs="Arial"/>
          <w:b/>
          <w:u w:val="single"/>
          <w:lang w:val="es-ES_tradnl" w:eastAsia="zh-CN"/>
        </w:rPr>
      </w:pPr>
      <w:r w:rsidRPr="00864ACB">
        <w:rPr>
          <w:rFonts w:ascii="Arial" w:hAnsi="Arial" w:cs="Arial"/>
          <w:b/>
          <w:u w:val="single"/>
          <w:lang w:val="es-ES_tradnl" w:eastAsia="zh-CN"/>
        </w:rPr>
        <w:t>OBJETO DEL LLAMADO</w:t>
      </w: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bCs/>
          <w:lang w:val="es-ES_tradnl" w:eastAsia="zh-CN"/>
        </w:rPr>
      </w:pPr>
    </w:p>
    <w:p w:rsidR="00864ACB" w:rsidRPr="00864ACB" w:rsidRDefault="00864ACB" w:rsidP="00864ACB">
      <w:pPr>
        <w:suppressAutoHyphens/>
        <w:jc w:val="both"/>
        <w:rPr>
          <w:rFonts w:ascii="Arial" w:hAnsi="Arial" w:cs="Arial"/>
          <w:color w:val="000000"/>
          <w:lang w:val="es-ES_tradnl" w:eastAsia="zh-CN"/>
        </w:rPr>
      </w:pPr>
      <w:r w:rsidRPr="00864ACB">
        <w:rPr>
          <w:rFonts w:ascii="Arial" w:hAnsi="Arial" w:cs="Arial"/>
          <w:b/>
          <w:bCs/>
          <w:color w:val="000000"/>
          <w:lang w:val="es-ES_tradnl" w:eastAsia="zh-CN"/>
        </w:rPr>
        <w:t xml:space="preserve">  </w:t>
      </w:r>
      <w:r w:rsidRPr="00864ACB">
        <w:rPr>
          <w:rFonts w:ascii="Arial" w:hAnsi="Arial" w:cs="Arial"/>
          <w:b/>
          <w:bCs/>
          <w:color w:val="000000"/>
          <w:u w:val="single"/>
          <w:lang w:val="es-ES_tradnl" w:eastAsia="zh-CN"/>
        </w:rPr>
        <w:t>SE SOLICITA</w:t>
      </w:r>
      <w:r w:rsidRPr="00864ACB">
        <w:rPr>
          <w:rFonts w:ascii="Arial" w:hAnsi="Arial" w:cs="Arial"/>
          <w:b/>
          <w:bCs/>
          <w:color w:val="000000"/>
          <w:lang w:val="es-ES_tradnl" w:eastAsia="zh-CN"/>
        </w:rPr>
        <w:t xml:space="preserve">  cotización por</w:t>
      </w:r>
      <w:r w:rsidRPr="00864ACB">
        <w:rPr>
          <w:rFonts w:ascii="Arial" w:hAnsi="Arial" w:cs="Arial"/>
          <w:bCs/>
          <w:color w:val="000000"/>
          <w:lang w:val="es-ES_tradnl" w:eastAsia="zh-CN"/>
        </w:rPr>
        <w:t xml:space="preserve">:( </w:t>
      </w:r>
      <w:r w:rsidRPr="00864ACB">
        <w:rPr>
          <w:rFonts w:ascii="Arial" w:hAnsi="Arial" w:cs="Arial"/>
          <w:color w:val="000000"/>
          <w:lang w:val="es-ES_tradnl" w:eastAsia="zh-CN"/>
        </w:rPr>
        <w:t xml:space="preserve">ver </w:t>
      </w:r>
      <w:r w:rsidRPr="00864ACB">
        <w:rPr>
          <w:rFonts w:ascii="Arial" w:hAnsi="Arial" w:cs="Arial"/>
          <w:b/>
          <w:color w:val="000000"/>
          <w:lang w:val="es-ES_tradnl" w:eastAsia="zh-CN"/>
        </w:rPr>
        <w:t>Anexo I</w:t>
      </w:r>
      <w:r w:rsidRPr="00864ACB">
        <w:rPr>
          <w:rFonts w:ascii="Arial" w:hAnsi="Arial" w:cs="Arial"/>
          <w:color w:val="000000"/>
          <w:lang w:val="es-ES_tradnl" w:eastAsia="zh-CN"/>
        </w:rPr>
        <w:t>)</w:t>
      </w:r>
    </w:p>
    <w:p w:rsidR="00864ACB" w:rsidRPr="00864ACB" w:rsidRDefault="00864ACB" w:rsidP="00864ACB">
      <w:pPr>
        <w:suppressAutoHyphens/>
        <w:jc w:val="both"/>
        <w:rPr>
          <w:rFonts w:ascii="Arial" w:hAnsi="Arial" w:cs="Arial"/>
          <w:color w:val="000000"/>
          <w:lang w:val="es-ES_tradnl" w:eastAsia="zh-CN"/>
        </w:rPr>
      </w:pPr>
    </w:p>
    <w:p w:rsidR="00864ACB" w:rsidRPr="00864ACB" w:rsidRDefault="00864ACB" w:rsidP="00864ACB">
      <w:pPr>
        <w:suppressAutoHyphens/>
        <w:jc w:val="both"/>
        <w:rPr>
          <w:sz w:val="20"/>
          <w:szCs w:val="20"/>
          <w:lang w:val="es-ES_tradnl" w:eastAsia="zh-CN"/>
        </w:rPr>
      </w:pPr>
    </w:p>
    <w:p w:rsidR="00864ACB" w:rsidRPr="00864ACB" w:rsidRDefault="00864ACB" w:rsidP="00864ACB">
      <w:pPr>
        <w:suppressAutoHyphens/>
        <w:jc w:val="both"/>
        <w:rPr>
          <w:rFonts w:ascii="Arial" w:hAnsi="Arial" w:cs="Arial"/>
          <w:b/>
          <w:lang w:val="es-ES_tradnl" w:eastAsia="zh-CN"/>
        </w:rPr>
      </w:pPr>
      <w:r w:rsidRPr="00864ACB">
        <w:rPr>
          <w:rFonts w:ascii="Arial" w:hAnsi="Arial" w:cs="Arial"/>
          <w:lang w:val="es-ES_tradnl" w:eastAsia="zh-CN"/>
        </w:rPr>
        <w:t>En la cotización se debe establecer claramente si lo requiere: Procedencia, Presentación y cualquier otra información  sobre el i</w:t>
      </w:r>
      <w:r>
        <w:rPr>
          <w:rFonts w:ascii="Arial" w:hAnsi="Arial" w:cs="Arial"/>
          <w:lang w:val="es-ES_tradnl" w:eastAsia="zh-CN"/>
        </w:rPr>
        <w:t>nsumo que se considere oportuna,</w:t>
      </w:r>
      <w:r w:rsidRPr="00864ACB">
        <w:rPr>
          <w:rFonts w:ascii="Arial" w:hAnsi="Arial" w:cs="Arial"/>
          <w:lang w:val="es-ES_tradnl" w:eastAsia="zh-CN"/>
        </w:rPr>
        <w:t xml:space="preserve"> (</w:t>
      </w:r>
      <w:r w:rsidRPr="00864ACB">
        <w:rPr>
          <w:rFonts w:ascii="Arial" w:hAnsi="Arial" w:cs="Arial"/>
          <w:b/>
          <w:lang w:val="es-ES_tradnl" w:eastAsia="zh-CN"/>
        </w:rPr>
        <w:t>ver numeral 9).</w:t>
      </w:r>
    </w:p>
    <w:p w:rsidR="00864ACB" w:rsidRPr="00864ACB" w:rsidRDefault="00864ACB" w:rsidP="00864ACB">
      <w:pPr>
        <w:suppressAutoHyphens/>
        <w:jc w:val="both"/>
        <w:rPr>
          <w:rFonts w:ascii="Arial" w:hAnsi="Arial" w:cs="Arial"/>
          <w:lang w:val="es-ES_tradnl" w:eastAsia="zh-CN"/>
        </w:rPr>
      </w:pPr>
    </w:p>
    <w:p w:rsidR="00864ACB" w:rsidRPr="00691413" w:rsidRDefault="00864ACB" w:rsidP="00864ACB">
      <w:pPr>
        <w:numPr>
          <w:ilvl w:val="0"/>
          <w:numId w:val="39"/>
        </w:numPr>
        <w:tabs>
          <w:tab w:val="left" w:pos="180"/>
        </w:tabs>
        <w:suppressAutoHyphens/>
        <w:jc w:val="both"/>
        <w:rPr>
          <w:rFonts w:ascii="Arial" w:hAnsi="Arial" w:cs="Arial"/>
          <w:b/>
          <w:u w:val="single"/>
          <w:lang w:val="es-ES_tradnl" w:eastAsia="zh-CN"/>
        </w:rPr>
      </w:pPr>
      <w:r w:rsidRPr="00864ACB">
        <w:rPr>
          <w:rFonts w:ascii="Arial" w:hAnsi="Arial" w:cs="Arial"/>
          <w:b/>
          <w:lang w:val="es-ES_tradnl" w:eastAsia="zh-CN"/>
        </w:rPr>
        <w:t>Visita Obligatoria</w:t>
      </w:r>
      <w:r w:rsidRPr="00864ACB">
        <w:rPr>
          <w:rFonts w:ascii="Arial" w:hAnsi="Arial" w:cs="Arial"/>
          <w:lang w:val="es-ES_tradnl" w:eastAsia="zh-CN"/>
        </w:rPr>
        <w:t xml:space="preserve">: </w:t>
      </w:r>
      <w:r w:rsidR="008F02AD">
        <w:rPr>
          <w:rFonts w:ascii="Arial" w:hAnsi="Arial" w:cs="Arial"/>
          <w:lang w:val="es-ES_tradnl" w:eastAsia="zh-CN"/>
        </w:rPr>
        <w:t>No Aplica</w:t>
      </w:r>
    </w:p>
    <w:p w:rsidR="00864ACB" w:rsidRPr="00864ACB" w:rsidRDefault="00864ACB" w:rsidP="00864ACB">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921DC7">
        <w:rPr>
          <w:rFonts w:ascii="Arial" w:hAnsi="Arial" w:cs="Arial"/>
          <w:b/>
          <w:lang w:val="es-ES_tradnl" w:eastAsia="zh-CN"/>
        </w:rPr>
        <w:t>Muestras/ Folletería</w:t>
      </w:r>
      <w:r w:rsidR="00921DC7">
        <w:rPr>
          <w:rFonts w:ascii="Arial" w:hAnsi="Arial" w:cs="Arial"/>
          <w:lang w:val="es-ES_tradnl" w:eastAsia="zh-CN"/>
        </w:rPr>
        <w:t>: No Aplica.</w:t>
      </w:r>
    </w:p>
    <w:p w:rsidR="00921DC7" w:rsidRPr="00921DC7" w:rsidRDefault="00921DC7" w:rsidP="00921DC7">
      <w:pPr>
        <w:tabs>
          <w:tab w:val="left" w:pos="180"/>
        </w:tabs>
        <w:suppressAutoHyphens/>
        <w:jc w:val="both"/>
        <w:rPr>
          <w:rFonts w:ascii="Arial" w:hAnsi="Arial" w:cs="Arial"/>
          <w:lang w:val="es-ES_tradnl" w:eastAsia="zh-CN"/>
        </w:rPr>
      </w:pPr>
    </w:p>
    <w:p w:rsidR="00864ACB" w:rsidRDefault="00864ACB" w:rsidP="00864ACB">
      <w:pPr>
        <w:numPr>
          <w:ilvl w:val="0"/>
          <w:numId w:val="39"/>
        </w:numPr>
        <w:tabs>
          <w:tab w:val="left" w:pos="180"/>
        </w:tabs>
        <w:suppressAutoHyphens/>
        <w:jc w:val="both"/>
        <w:rPr>
          <w:rFonts w:ascii="Arial" w:hAnsi="Arial" w:cs="Arial"/>
          <w:lang w:val="es-ES_tradnl" w:eastAsia="zh-CN"/>
        </w:rPr>
      </w:pPr>
      <w:r w:rsidRPr="00C13DA3">
        <w:rPr>
          <w:rFonts w:ascii="Arial" w:hAnsi="Arial" w:cs="Arial"/>
          <w:b/>
          <w:lang w:val="es-ES_tradnl" w:eastAsia="zh-CN"/>
        </w:rPr>
        <w:t>Destino/ Consultas Técnicas</w:t>
      </w:r>
      <w:r w:rsidRPr="00C13DA3">
        <w:rPr>
          <w:rFonts w:ascii="Arial" w:hAnsi="Arial" w:cs="Arial"/>
          <w:lang w:val="es-ES_tradnl" w:eastAsia="zh-CN"/>
        </w:rPr>
        <w:t>:</w:t>
      </w:r>
      <w:r w:rsidR="008F02AD">
        <w:rPr>
          <w:rFonts w:ascii="Arial" w:hAnsi="Arial" w:cs="Arial"/>
          <w:lang w:val="es-ES_tradnl" w:eastAsia="zh-CN"/>
        </w:rPr>
        <w:t xml:space="preserve"> INTENDENCIA</w:t>
      </w:r>
    </w:p>
    <w:p w:rsidR="00C13DA3" w:rsidRDefault="00C13DA3" w:rsidP="00C13DA3">
      <w:pPr>
        <w:pStyle w:val="Prrafodelista"/>
        <w:rPr>
          <w:rFonts w:ascii="Arial" w:hAnsi="Arial" w:cs="Arial"/>
          <w:lang w:val="es-ES_tradnl" w:eastAsia="zh-CN"/>
        </w:rPr>
      </w:pPr>
    </w:p>
    <w:p w:rsidR="00C13DA3" w:rsidRPr="00C13DA3" w:rsidRDefault="00C13DA3" w:rsidP="00C13DA3">
      <w:pPr>
        <w:tabs>
          <w:tab w:val="left" w:pos="180"/>
        </w:tabs>
        <w:suppressAutoHyphens/>
        <w:ind w:left="720"/>
        <w:jc w:val="both"/>
        <w:rPr>
          <w:rFonts w:ascii="Arial" w:hAnsi="Arial" w:cs="Arial"/>
          <w:lang w:val="es-ES_tradnl" w:eastAsia="zh-CN"/>
        </w:rPr>
      </w:pPr>
    </w:p>
    <w:p w:rsidR="009C6A12" w:rsidRDefault="00864ACB" w:rsidP="00864ACB">
      <w:pPr>
        <w:suppressAutoHyphens/>
        <w:jc w:val="both"/>
        <w:rPr>
          <w:rFonts w:ascii="Arial" w:hAnsi="Arial" w:cs="Arial"/>
          <w:i/>
          <w:color w:val="000000"/>
          <w:u w:val="single"/>
          <w:lang w:val="es-ES_tradnl" w:eastAsia="zh-CN"/>
        </w:rPr>
      </w:pPr>
      <w:r w:rsidRPr="00864ACB">
        <w:rPr>
          <w:rFonts w:ascii="Arial" w:hAnsi="Arial" w:cs="Arial"/>
          <w:color w:val="000000"/>
          <w:lang w:val="es-ES_tradnl" w:eastAsia="zh-CN"/>
        </w:rPr>
        <w:t>Las cantidades a adquirir serán las que requieran las necesidades de la Unidad Ejecutora,  reservándose la Administración el derecho a disminuir o aumentar las cantidades.</w:t>
      </w:r>
    </w:p>
    <w:p w:rsidR="00864ACB" w:rsidRPr="00864ACB" w:rsidRDefault="009C6A12" w:rsidP="00864ACB">
      <w:pPr>
        <w:suppressAutoHyphens/>
        <w:jc w:val="both"/>
        <w:rPr>
          <w:rFonts w:ascii="Arial" w:hAnsi="Arial" w:cs="Arial"/>
          <w:color w:val="000000"/>
          <w:lang w:val="es-ES_tradnl" w:eastAsia="zh-CN"/>
        </w:rPr>
      </w:pPr>
      <w:r w:rsidRPr="00864ACB">
        <w:rPr>
          <w:rFonts w:ascii="Arial" w:hAnsi="Arial" w:cs="Arial"/>
          <w:color w:val="000000"/>
          <w:lang w:val="es-ES_tradnl" w:eastAsia="zh-CN"/>
        </w:rPr>
        <w:t xml:space="preserve"> </w:t>
      </w:r>
    </w:p>
    <w:p w:rsidR="00864ACB" w:rsidRPr="00864ACB" w:rsidRDefault="00864ACB" w:rsidP="00864ACB">
      <w:pPr>
        <w:suppressAutoHyphens/>
        <w:jc w:val="both"/>
        <w:rPr>
          <w:rFonts w:ascii="Arial" w:hAnsi="Arial" w:cs="Arial"/>
          <w:color w:val="000000"/>
          <w:sz w:val="22"/>
          <w:szCs w:val="20"/>
          <w:lang w:val="es-ES_tradnl" w:eastAsia="zh-CN"/>
        </w:rPr>
      </w:pPr>
      <w:r w:rsidRPr="00864ACB">
        <w:rPr>
          <w:rFonts w:ascii="Arial" w:hAnsi="Arial" w:cs="Arial"/>
          <w:color w:val="000000"/>
          <w:lang w:val="es-ES_tradnl" w:eastAsia="zh-CN"/>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rsidR="00864ACB" w:rsidRPr="00864ACB" w:rsidRDefault="00864ACB" w:rsidP="00864ACB">
      <w:pPr>
        <w:suppressAutoHyphens/>
        <w:jc w:val="both"/>
        <w:rPr>
          <w:rFonts w:ascii="Arial" w:hAnsi="Arial" w:cs="Arial"/>
          <w:b/>
          <w:u w:val="single"/>
          <w:lang w:val="es-ES_tradnl" w:eastAsia="zh-CN"/>
        </w:rPr>
      </w:pPr>
    </w:p>
    <w:p w:rsidR="00864ACB" w:rsidRPr="00864ACB" w:rsidRDefault="00864ACB" w:rsidP="00864ACB">
      <w:pPr>
        <w:suppressAutoHyphens/>
        <w:jc w:val="both"/>
        <w:rPr>
          <w:rFonts w:ascii="Arial" w:hAnsi="Arial" w:cs="Arial"/>
          <w:b/>
          <w:bCs/>
          <w:caps/>
          <w:u w:val="single"/>
          <w:lang w:eastAsia="zh-CN"/>
        </w:rPr>
      </w:pPr>
      <w:r w:rsidRPr="00864ACB">
        <w:rPr>
          <w:rFonts w:ascii="Arial" w:hAnsi="Arial" w:cs="Arial"/>
          <w:b/>
          <w:bCs/>
          <w:caps/>
          <w:u w:val="single"/>
          <w:lang w:eastAsia="zh-CN"/>
        </w:rPr>
        <w:t>5) condiciones comerciales</w:t>
      </w:r>
    </w:p>
    <w:p w:rsidR="00864ACB" w:rsidRPr="00864ACB" w:rsidRDefault="00864ACB" w:rsidP="00864ACB">
      <w:pPr>
        <w:suppressAutoHyphens/>
        <w:jc w:val="both"/>
        <w:rPr>
          <w:rFonts w:ascii="Arial" w:hAnsi="Arial" w:cs="Arial"/>
          <w:b/>
          <w:bCs/>
          <w:caps/>
          <w:u w:val="single"/>
          <w:lang w:eastAsia="zh-CN"/>
        </w:rPr>
      </w:pP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Forma de Cotizar</w:t>
      </w:r>
      <w:r w:rsidRPr="00864ACB">
        <w:rPr>
          <w:rFonts w:ascii="Arial" w:hAnsi="Arial" w:cs="Arial"/>
          <w:lang w:val="es-ES_tradnl" w:eastAsia="zh-CN"/>
        </w:rPr>
        <w:t>: Se deberán cotizar</w:t>
      </w:r>
      <w:r w:rsidRPr="00864ACB">
        <w:rPr>
          <w:rFonts w:ascii="Arial" w:hAnsi="Arial" w:cs="Arial"/>
          <w:b/>
          <w:bCs/>
          <w:lang w:val="es-ES_tradnl" w:eastAsia="zh-CN"/>
        </w:rPr>
        <w:t xml:space="preserve"> </w:t>
      </w:r>
      <w:r w:rsidRPr="00864ACB">
        <w:rPr>
          <w:rFonts w:ascii="Arial" w:hAnsi="Arial" w:cs="Arial"/>
          <w:bCs/>
          <w:lang w:val="es-ES_tradnl" w:eastAsia="zh-CN"/>
        </w:rPr>
        <w:t>pr</w:t>
      </w:r>
      <w:r w:rsidRPr="00864ACB">
        <w:rPr>
          <w:rFonts w:ascii="Arial" w:hAnsi="Arial" w:cs="Arial"/>
          <w:lang w:val="es-ES_tradnl" w:eastAsia="zh-CN"/>
        </w:rPr>
        <w:t>ecios unitarios por ítem</w:t>
      </w:r>
      <w:r w:rsidRPr="00864ACB">
        <w:rPr>
          <w:rFonts w:ascii="Arial" w:hAnsi="Arial" w:cs="Arial"/>
          <w:b/>
          <w:lang w:val="es-ES_tradnl" w:eastAsia="zh-CN"/>
        </w:rPr>
        <w:t>,</w:t>
      </w:r>
      <w:r w:rsidRPr="00864ACB">
        <w:rPr>
          <w:rFonts w:ascii="Arial" w:hAnsi="Arial" w:cs="Arial"/>
          <w:lang w:val="es-ES_tradnl" w:eastAsia="zh-CN"/>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rsidR="00864ACB" w:rsidRPr="00864ACB" w:rsidRDefault="00864ACB" w:rsidP="00864ACB">
      <w:pPr>
        <w:numPr>
          <w:ilvl w:val="0"/>
          <w:numId w:val="38"/>
        </w:numPr>
        <w:suppressAutoHyphens/>
        <w:jc w:val="both"/>
        <w:rPr>
          <w:sz w:val="20"/>
          <w:szCs w:val="20"/>
          <w:lang w:val="es-ES_tradnl" w:eastAsia="zh-CN"/>
        </w:rPr>
      </w:pPr>
      <w:r w:rsidRPr="00864ACB">
        <w:rPr>
          <w:rFonts w:ascii="Arial" w:hAnsi="Arial" w:cs="Arial"/>
          <w:b/>
          <w:lang w:val="es-ES_tradnl" w:eastAsia="zh-CN"/>
        </w:rPr>
        <w:t>Sistema de Pago</w:t>
      </w:r>
      <w:r w:rsidRPr="00864ACB">
        <w:rPr>
          <w:rFonts w:ascii="Arial" w:hAnsi="Arial" w:cs="Arial"/>
          <w:lang w:val="es-ES_tradnl" w:eastAsia="zh-CN"/>
        </w:rPr>
        <w:t xml:space="preserve">: </w:t>
      </w:r>
      <w:r w:rsidRPr="00864ACB">
        <w:rPr>
          <w:rFonts w:ascii="Arial" w:hAnsi="Arial" w:cs="Arial"/>
          <w:color w:val="000000"/>
          <w:lang w:val="es-ES_tradnl" w:eastAsia="zh-CN"/>
        </w:rPr>
        <w:t xml:space="preserve">mediante el S.I.I.F. (Sistema Integrado de Información Financiera), plazo estimado de pago, a los 90 (Noventa) días del cierre del mes al cual pertenece la factura. </w:t>
      </w:r>
    </w:p>
    <w:p w:rsidR="00864ACB" w:rsidRPr="00864ACB" w:rsidRDefault="00864ACB" w:rsidP="00864ACB">
      <w:pPr>
        <w:numPr>
          <w:ilvl w:val="0"/>
          <w:numId w:val="38"/>
        </w:numPr>
        <w:tabs>
          <w:tab w:val="left" w:pos="0"/>
        </w:tabs>
        <w:suppressAutoHyphens/>
        <w:jc w:val="both"/>
        <w:rPr>
          <w:rFonts w:ascii="Arial" w:hAnsi="Arial" w:cs="Arial"/>
          <w:color w:val="000000"/>
        </w:rPr>
      </w:pPr>
      <w:r w:rsidRPr="00864ACB">
        <w:rPr>
          <w:rFonts w:ascii="Arial" w:hAnsi="Arial" w:cs="Arial"/>
          <w:b/>
        </w:rPr>
        <w:t>Mantenimiento de la Oferta:</w:t>
      </w:r>
      <w:r w:rsidRPr="00864ACB">
        <w:rPr>
          <w:rFonts w:ascii="Arial" w:hAnsi="Arial" w:cs="Arial"/>
          <w:color w:val="000000"/>
        </w:rPr>
        <w:t xml:space="preserve"> </w:t>
      </w:r>
      <w:r w:rsidR="00921DC7">
        <w:rPr>
          <w:rFonts w:ascii="Arial" w:hAnsi="Arial" w:cs="Arial"/>
          <w:color w:val="000000"/>
        </w:rPr>
        <w:t xml:space="preserve">150 Días. </w:t>
      </w:r>
      <w:r w:rsidRPr="00864ACB">
        <w:rPr>
          <w:rFonts w:ascii="Arial" w:hAnsi="Arial" w:cs="Arial"/>
          <w:color w:val="000000"/>
        </w:rPr>
        <w:t>Vencido dicho plazo la vigencia de las ofertas se considerará automáticamente prorrogada, salvo manifestación expresa en contr</w:t>
      </w:r>
      <w:r>
        <w:rPr>
          <w:rFonts w:ascii="Arial" w:hAnsi="Arial" w:cs="Arial"/>
          <w:color w:val="000000"/>
        </w:rPr>
        <w:t>ario por parte de los oferentes.</w:t>
      </w:r>
    </w:p>
    <w:p w:rsidR="00864ACB" w:rsidRPr="006E6A05" w:rsidRDefault="00864ACB" w:rsidP="00864ACB">
      <w:pPr>
        <w:numPr>
          <w:ilvl w:val="0"/>
          <w:numId w:val="38"/>
        </w:numPr>
        <w:suppressAutoHyphens/>
        <w:jc w:val="both"/>
        <w:rPr>
          <w:b/>
          <w:lang w:val="es-ES_tradnl" w:eastAsia="zh-CN"/>
        </w:rPr>
      </w:pPr>
      <w:r w:rsidRPr="00864ACB">
        <w:rPr>
          <w:rFonts w:ascii="Arial" w:hAnsi="Arial" w:cs="Arial"/>
          <w:b/>
          <w:lang w:val="es-ES_tradnl" w:eastAsia="zh-CN"/>
        </w:rPr>
        <w:t xml:space="preserve">Lugar de Entregas: </w:t>
      </w:r>
      <w:r w:rsidRPr="00864ACB">
        <w:rPr>
          <w:rFonts w:ascii="Arial" w:hAnsi="Arial" w:cs="Arial"/>
          <w:lang w:val="es-ES_tradnl" w:eastAsia="zh-CN"/>
        </w:rPr>
        <w:t>Deberá</w:t>
      </w:r>
      <w:r w:rsidR="00C13DA3">
        <w:rPr>
          <w:rFonts w:ascii="Arial" w:hAnsi="Arial" w:cs="Arial"/>
          <w:lang w:val="es-ES_tradnl" w:eastAsia="zh-CN"/>
        </w:rPr>
        <w:t xml:space="preserve"> coordinarse con el </w:t>
      </w:r>
      <w:r w:rsidR="008F02AD">
        <w:rPr>
          <w:rFonts w:ascii="Arial" w:hAnsi="Arial" w:cs="Arial"/>
          <w:lang w:val="es-ES_tradnl" w:eastAsia="zh-CN"/>
        </w:rPr>
        <w:t xml:space="preserve">Proveeduría </w:t>
      </w:r>
      <w:r w:rsidRPr="00864ACB">
        <w:rPr>
          <w:rFonts w:ascii="Arial" w:hAnsi="Arial" w:cs="Arial"/>
          <w:lang w:val="es-ES_tradnl" w:eastAsia="zh-CN"/>
        </w:rPr>
        <w:t>una vez recibida la orden de compra</w:t>
      </w:r>
      <w:r w:rsidRPr="00864ACB">
        <w:rPr>
          <w:rFonts w:ascii="Arial" w:hAnsi="Arial" w:cs="Arial"/>
          <w:b/>
          <w:lang w:val="es-ES_tradnl" w:eastAsia="zh-CN"/>
        </w:rPr>
        <w:t>.</w:t>
      </w:r>
      <w:r w:rsidR="00675403">
        <w:rPr>
          <w:rFonts w:ascii="Arial" w:hAnsi="Arial" w:cs="Arial"/>
          <w:b/>
          <w:lang w:val="es-ES_tradnl" w:eastAsia="zh-CN"/>
        </w:rPr>
        <w:t xml:space="preserve"> </w:t>
      </w:r>
    </w:p>
    <w:p w:rsidR="006E6A05" w:rsidRPr="00675403" w:rsidRDefault="006E6A05" w:rsidP="006E6A05">
      <w:pPr>
        <w:suppressAutoHyphens/>
        <w:ind w:left="644"/>
        <w:jc w:val="both"/>
        <w:rPr>
          <w:b/>
          <w:lang w:val="es-ES_tradnl" w:eastAsia="zh-CN"/>
        </w:rPr>
      </w:pPr>
    </w:p>
    <w:p w:rsidR="00864ACB" w:rsidRPr="00864ACB" w:rsidRDefault="00675403" w:rsidP="00675403">
      <w:pPr>
        <w:tabs>
          <w:tab w:val="left" w:pos="4297"/>
        </w:tabs>
        <w:suppressAutoHyphens/>
        <w:ind w:left="284"/>
        <w:jc w:val="both"/>
        <w:rPr>
          <w:rFonts w:ascii="Arial" w:hAnsi="Arial" w:cs="Arial"/>
          <w:b/>
          <w:bCs/>
          <w:u w:val="single"/>
          <w:lang w:eastAsia="zh-CN"/>
        </w:rPr>
      </w:pPr>
      <w:r>
        <w:rPr>
          <w:b/>
          <w:lang w:val="es-ES_tradnl" w:eastAsia="zh-CN"/>
        </w:rPr>
        <w:tab/>
      </w: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B02A36" w:rsidRDefault="00B02A36" w:rsidP="00864ACB">
      <w:pPr>
        <w:suppressAutoHyphens/>
        <w:jc w:val="both"/>
        <w:rPr>
          <w:rFonts w:ascii="Arial" w:hAnsi="Arial" w:cs="Arial"/>
          <w:b/>
          <w:bCs/>
          <w:u w:val="single"/>
          <w:lang w:eastAsia="zh-CN"/>
        </w:rPr>
      </w:pPr>
    </w:p>
    <w:p w:rsidR="00864ACB" w:rsidRPr="00864ACB" w:rsidRDefault="00864ACB" w:rsidP="00864ACB">
      <w:pPr>
        <w:suppressAutoHyphens/>
        <w:jc w:val="both"/>
        <w:rPr>
          <w:rFonts w:ascii="Arial" w:hAnsi="Arial" w:cs="Arial"/>
          <w:b/>
          <w:bCs/>
          <w:color w:val="000000"/>
          <w:lang w:val="es-ES_tradnl" w:eastAsia="zh-CN"/>
        </w:rPr>
      </w:pPr>
      <w:r w:rsidRPr="00864ACB">
        <w:rPr>
          <w:rFonts w:ascii="Arial" w:hAnsi="Arial" w:cs="Arial"/>
          <w:b/>
          <w:bCs/>
          <w:u w:val="single"/>
          <w:lang w:eastAsia="zh-CN"/>
        </w:rPr>
        <w:t xml:space="preserve">6) PERÍODO: </w:t>
      </w:r>
      <w:r w:rsidRPr="00864ACB">
        <w:rPr>
          <w:rFonts w:ascii="Arial" w:hAnsi="Arial" w:cs="Arial"/>
          <w:color w:val="000000"/>
          <w:lang w:val="es-ES_tradnl" w:eastAsia="zh-CN"/>
        </w:rPr>
        <w:t xml:space="preserve">El período de ejecución del contrato que es objeto la presente compra  comenzará a partir de la fecha que establezca la notificación del/os adjudicatario/s. </w:t>
      </w: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ind w:right="-1"/>
        <w:jc w:val="both"/>
        <w:rPr>
          <w:rFonts w:ascii="Arial" w:hAnsi="Arial" w:cs="Arial"/>
          <w:b/>
          <w:bCs/>
          <w:color w:val="000000"/>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eastAsia="zh-CN"/>
        </w:rPr>
        <w:t>7) ACTUALIZACIÓN DE PRECIOS:</w:t>
      </w:r>
    </w:p>
    <w:p w:rsidR="00864ACB" w:rsidRPr="00864ACB" w:rsidRDefault="00864ACB" w:rsidP="00864ACB">
      <w:pPr>
        <w:suppressAutoHyphens/>
        <w:jc w:val="both"/>
        <w:rPr>
          <w:rFonts w:ascii="Arial" w:hAnsi="Arial" w:cs="Arial"/>
          <w:color w:val="000000"/>
          <w:lang w:eastAsia="zh-CN"/>
        </w:rPr>
      </w:pPr>
    </w:p>
    <w:p w:rsidR="00864ACB" w:rsidRPr="00864ACB" w:rsidRDefault="00864ACB" w:rsidP="00864ACB">
      <w:pPr>
        <w:tabs>
          <w:tab w:val="left" w:pos="-142"/>
          <w:tab w:val="left" w:pos="3402"/>
        </w:tabs>
        <w:suppressAutoHyphens/>
        <w:jc w:val="both"/>
        <w:rPr>
          <w:sz w:val="20"/>
          <w:szCs w:val="20"/>
          <w:lang w:val="es-ES_tradnl" w:eastAsia="zh-CN"/>
        </w:rPr>
      </w:pPr>
      <w:r w:rsidRPr="00864ACB">
        <w:rPr>
          <w:rFonts w:ascii="Arial" w:hAnsi="Arial" w:cs="Arial"/>
          <w:lang w:eastAsia="zh-CN"/>
        </w:rPr>
        <w:t>Los precios se mantendrán fijos durante el período de la contratación.</w:t>
      </w:r>
    </w:p>
    <w:p w:rsidR="00864ACB" w:rsidRPr="00864ACB" w:rsidRDefault="00864ACB" w:rsidP="00864ACB">
      <w:pPr>
        <w:suppressAutoHyphens/>
        <w:spacing w:line="100" w:lineRule="atLeast"/>
        <w:jc w:val="both"/>
        <w:rPr>
          <w:rFonts w:ascii="Arial" w:hAnsi="Arial" w:cs="Arial"/>
          <w:b/>
          <w:u w:val="single"/>
          <w:lang w:val="es-ES_tradnl" w:eastAsia="zh-CN"/>
        </w:rPr>
      </w:pPr>
    </w:p>
    <w:p w:rsidR="00864ACB" w:rsidRPr="00864ACB" w:rsidRDefault="00864ACB" w:rsidP="00864ACB">
      <w:pPr>
        <w:tabs>
          <w:tab w:val="left" w:pos="720"/>
        </w:tabs>
        <w:suppressAutoHyphens/>
        <w:jc w:val="both"/>
        <w:rPr>
          <w:sz w:val="20"/>
          <w:szCs w:val="20"/>
          <w:lang w:val="es-ES_tradnl" w:eastAsia="zh-CN"/>
        </w:rPr>
      </w:pPr>
      <w:r w:rsidRPr="00864ACB">
        <w:rPr>
          <w:rFonts w:ascii="Arial" w:hAnsi="Arial" w:cs="Arial"/>
          <w:b/>
          <w:color w:val="000000"/>
          <w:u w:val="single"/>
          <w:lang w:val="es-ES_tradnl" w:eastAsia="zh-CN"/>
        </w:rPr>
        <w:t>8) ACLARACIONES:</w:t>
      </w:r>
    </w:p>
    <w:p w:rsidR="00864ACB" w:rsidRPr="00864ACB" w:rsidRDefault="00864ACB" w:rsidP="00864ACB">
      <w:pPr>
        <w:tabs>
          <w:tab w:val="left" w:pos="720"/>
        </w:tabs>
        <w:suppressAutoHyphens/>
        <w:jc w:val="both"/>
        <w:rPr>
          <w:rFonts w:ascii="Arial" w:hAnsi="Arial" w:cs="Arial"/>
          <w:b/>
          <w:color w:val="000000"/>
          <w:u w:val="single"/>
          <w:lang w:val="es-ES_tradnl" w:eastAsia="zh-CN"/>
        </w:rPr>
      </w:pPr>
    </w:p>
    <w:p w:rsidR="00864ACB" w:rsidRPr="00864ACB" w:rsidRDefault="00864ACB" w:rsidP="00864ACB">
      <w:pPr>
        <w:suppressAutoHyphens/>
        <w:jc w:val="both"/>
        <w:rPr>
          <w:szCs w:val="20"/>
          <w:lang w:val="es-ES_tradnl" w:eastAsia="zh-CN"/>
        </w:rPr>
      </w:pPr>
      <w:r w:rsidRPr="00864ACB">
        <w:rPr>
          <w:rFonts w:ascii="Arial" w:hAnsi="Arial" w:cs="Arial"/>
          <w:lang w:val="es-ES_tradnl" w:eastAsia="zh-CN"/>
        </w:rPr>
        <w:t xml:space="preserve">Los oferentes podrán solicitar vía mail dirigido a compras.inca@asse.com.uy </w:t>
      </w:r>
      <w:r w:rsidRPr="00864ACB">
        <w:rPr>
          <w:rFonts w:ascii="Arial" w:hAnsi="Arial" w:cs="Arial"/>
          <w:bCs/>
          <w:lang w:val="es-ES_tradnl" w:eastAsia="zh-CN"/>
        </w:rPr>
        <w:t>aclaración</w:t>
      </w:r>
      <w:r w:rsidRPr="00864ACB">
        <w:rPr>
          <w:rFonts w:ascii="Arial" w:hAnsi="Arial" w:cs="Arial"/>
          <w:lang w:val="es-ES_tradnl" w:eastAsia="zh-CN"/>
        </w:rPr>
        <w:t xml:space="preserve"> respecto al mismo hasta 2</w:t>
      </w:r>
      <w:r w:rsidRPr="00864ACB">
        <w:rPr>
          <w:rFonts w:ascii="Arial" w:hAnsi="Arial" w:cs="Arial"/>
          <w:b/>
          <w:bCs/>
          <w:lang w:val="es-ES_tradnl" w:eastAsia="zh-CN"/>
        </w:rPr>
        <w:t xml:space="preserve"> días hábiles</w:t>
      </w:r>
      <w:r w:rsidRPr="00864ACB">
        <w:rPr>
          <w:rFonts w:ascii="Arial" w:hAnsi="Arial" w:cs="Arial"/>
          <w:lang w:val="es-ES_tradnl" w:eastAsia="zh-CN"/>
        </w:rPr>
        <w:t xml:space="preserve"> antes de la fecha de apertura.</w:t>
      </w:r>
    </w:p>
    <w:p w:rsidR="00864ACB" w:rsidRPr="00864ACB" w:rsidRDefault="00864ACB" w:rsidP="00864ACB">
      <w:pPr>
        <w:suppressAutoHyphens/>
        <w:jc w:val="both"/>
        <w:rPr>
          <w:rFonts w:ascii="Arial" w:hAnsi="Arial" w:cs="Arial"/>
          <w:lang w:val="es-ES_tradnl" w:eastAsia="zh-CN"/>
        </w:rPr>
      </w:pPr>
    </w:p>
    <w:p w:rsidR="00864ACB" w:rsidRPr="00864ACB" w:rsidRDefault="00864ACB" w:rsidP="00864ACB">
      <w:pPr>
        <w:suppressAutoHyphens/>
        <w:ind w:firstLine="360"/>
        <w:jc w:val="both"/>
        <w:rPr>
          <w:rFonts w:ascii="Arial" w:hAnsi="Arial" w:cs="Arial"/>
          <w:b/>
          <w:u w:val="single"/>
          <w:lang w:val="es-ES_tradnl"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b/>
          <w:bCs/>
          <w:u w:val="single"/>
          <w:lang w:val="es-ES_tradnl" w:eastAsia="zh-CN"/>
        </w:rPr>
        <w:t>9) PRESENTACIÓN DE LA OFERTA:</w:t>
      </w:r>
    </w:p>
    <w:p w:rsidR="00864ACB" w:rsidRPr="00864ACB" w:rsidRDefault="00864ACB" w:rsidP="00864ACB">
      <w:pPr>
        <w:suppressAutoHyphens/>
        <w:jc w:val="both"/>
        <w:rPr>
          <w:rFonts w:ascii="Arial" w:hAnsi="Arial" w:cs="Arial"/>
          <w:b/>
          <w:bCs/>
          <w:i/>
          <w:iCs/>
          <w:shd w:val="clear" w:color="auto" w:fill="FF9966"/>
          <w:lang w:eastAsia="zh-CN"/>
        </w:rPr>
      </w:pPr>
    </w:p>
    <w:p w:rsidR="00864ACB" w:rsidRPr="00864ACB" w:rsidRDefault="00864ACB" w:rsidP="00864ACB">
      <w:pPr>
        <w:suppressAutoHyphens/>
        <w:jc w:val="both"/>
        <w:rPr>
          <w:sz w:val="20"/>
          <w:szCs w:val="20"/>
          <w:lang w:val="es-ES_tradnl" w:eastAsia="zh-CN"/>
        </w:rPr>
      </w:pPr>
      <w:r w:rsidRPr="00864ACB">
        <w:rPr>
          <w:rFonts w:ascii="Arial" w:hAnsi="Arial" w:cs="Arial"/>
          <w:lang w:val="es-ES_tradnl" w:eastAsia="zh-CN"/>
        </w:rPr>
        <w:t xml:space="preserve">Las propuestas serán recibidas únicamente en línea. Los oferentes deberán ingresar sus ofertas (económica y técnica completas) en el sitio web </w:t>
      </w:r>
      <w:hyperlink r:id="rId9" w:history="1">
        <w:r w:rsidRPr="00864ACB">
          <w:rPr>
            <w:rFonts w:ascii="Arial" w:hAnsi="Arial" w:cs="Arial"/>
            <w:color w:val="0000FF"/>
            <w:u w:val="single"/>
            <w:lang w:val="es-ES_tradnl" w:eastAsia="zh-CN"/>
          </w:rPr>
          <w:t>www.comprasestatales.gub.uy</w:t>
        </w:r>
      </w:hyperlink>
      <w:r w:rsidRPr="00864ACB">
        <w:rPr>
          <w:rFonts w:ascii="Arial" w:hAnsi="Arial" w:cs="Arial"/>
          <w:lang w:val="es-ES_tradnl" w:eastAsia="zh-CN"/>
        </w:rPr>
        <w:t>. No se recibirán ofertas por otra vía</w:t>
      </w:r>
      <w:r w:rsidRPr="00864ACB">
        <w:rPr>
          <w:rFonts w:ascii="Arial" w:hAnsi="Arial" w:cs="Arial"/>
          <w:b/>
          <w:lang w:val="es-ES_tradnl" w:eastAsia="zh-CN"/>
        </w:rPr>
        <w:t>.</w:t>
      </w:r>
    </w:p>
    <w:p w:rsidR="00864ACB" w:rsidRPr="00864ACB" w:rsidRDefault="00864ACB" w:rsidP="00864ACB">
      <w:pPr>
        <w:suppressAutoHyphens/>
        <w:jc w:val="both"/>
        <w:rPr>
          <w:rFonts w:ascii="Arial" w:hAnsi="Arial" w:cs="Arial"/>
          <w:lang w:eastAsia="zh-CN"/>
        </w:rPr>
      </w:pPr>
      <w:r w:rsidRPr="00864ACB">
        <w:rPr>
          <w:rFonts w:ascii="Arial" w:hAnsi="Arial" w:cs="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rsidR="00864ACB" w:rsidRPr="00864ACB" w:rsidRDefault="00864ACB" w:rsidP="00864ACB">
      <w:pPr>
        <w:suppressAutoHyphens/>
        <w:jc w:val="both"/>
        <w:rPr>
          <w:rFonts w:ascii="Arial" w:hAnsi="Arial" w:cs="Arial"/>
          <w:color w:val="000000"/>
        </w:rPr>
      </w:pPr>
      <w:r w:rsidRPr="00864ACB">
        <w:rPr>
          <w:rFonts w:ascii="Arial" w:hAnsi="Arial" w:cs="Arial"/>
          <w:b/>
          <w:lang w:eastAsia="zh-CN"/>
        </w:rPr>
        <w:t>Los oferentes incluirán en el campo “Observaciones” toda aquella información que pueda ser útil a los efectos de la adjudicación.</w:t>
      </w:r>
    </w:p>
    <w:p w:rsidR="00864ACB" w:rsidRPr="00864ACB" w:rsidRDefault="00864ACB" w:rsidP="00864ACB">
      <w:pPr>
        <w:tabs>
          <w:tab w:val="left" w:pos="283"/>
        </w:tabs>
        <w:suppressAutoHyphens/>
        <w:jc w:val="both"/>
        <w:rPr>
          <w:rFonts w:ascii="Arial" w:hAnsi="Arial" w:cs="Arial"/>
          <w:lang w:val="es-ES_tradnl" w:eastAsia="zh-CN"/>
        </w:rPr>
      </w:pPr>
    </w:p>
    <w:p w:rsidR="00864ACB" w:rsidRPr="00864ACB" w:rsidRDefault="00864ACB" w:rsidP="00864ACB">
      <w:pPr>
        <w:suppressAutoHyphens/>
        <w:jc w:val="both"/>
        <w:rPr>
          <w:rFonts w:ascii="Arial" w:hAnsi="Arial" w:cs="Arial"/>
          <w:b/>
          <w:bCs/>
          <w:lang w:val="es-ES_tradnl" w:eastAsia="zh-CN"/>
        </w:rPr>
      </w:pPr>
      <w:r w:rsidRPr="00864ACB">
        <w:rPr>
          <w:rFonts w:ascii="Arial" w:hAnsi="Arial" w:cs="Arial"/>
          <w:b/>
          <w:bCs/>
          <w:lang w:val="es-ES_tradnl" w:eastAsia="zh-CN"/>
        </w:rPr>
        <w:t>10</w:t>
      </w:r>
      <w:r w:rsidRPr="00864ACB">
        <w:rPr>
          <w:rFonts w:ascii="Arial" w:hAnsi="Arial" w:cs="Arial"/>
          <w:b/>
          <w:bCs/>
          <w:u w:val="single"/>
          <w:lang w:val="es-ES_tradnl" w:eastAsia="zh-CN"/>
        </w:rPr>
        <w:t>) REQUISITOS MÍNIMOS</w:t>
      </w:r>
      <w:r w:rsidRPr="00864ACB">
        <w:rPr>
          <w:rFonts w:ascii="Arial" w:hAnsi="Arial" w:cs="Arial"/>
          <w:b/>
          <w:bCs/>
          <w:lang w:val="es-ES_tradnl" w:eastAsia="zh-CN"/>
        </w:rPr>
        <w:t xml:space="preserve">: </w:t>
      </w:r>
    </w:p>
    <w:p w:rsidR="00864ACB" w:rsidRPr="00864ACB" w:rsidRDefault="00864ACB" w:rsidP="00864ACB">
      <w:pPr>
        <w:suppressAutoHyphens/>
        <w:jc w:val="both"/>
        <w:rPr>
          <w:sz w:val="20"/>
          <w:szCs w:val="20"/>
          <w:lang w:val="es-ES_tradnl" w:eastAsia="zh-CN"/>
        </w:rPr>
      </w:pPr>
    </w:p>
    <w:p w:rsidR="00864ACB" w:rsidRPr="00864ACB" w:rsidRDefault="00864ACB" w:rsidP="00864ACB">
      <w:pPr>
        <w:numPr>
          <w:ilvl w:val="0"/>
          <w:numId w:val="37"/>
        </w:numPr>
        <w:suppressAutoHyphens/>
        <w:spacing w:line="360" w:lineRule="auto"/>
        <w:rPr>
          <w:rFonts w:ascii="Arial" w:hAnsi="Arial" w:cs="Arial"/>
          <w:lang w:val="es-ES_tradnl" w:eastAsia="zh-CN"/>
        </w:rPr>
      </w:pPr>
      <w:r w:rsidRPr="00864ACB">
        <w:rPr>
          <w:rFonts w:ascii="Arial" w:hAnsi="Arial" w:cs="Arial"/>
          <w:lang w:val="es-ES_tradnl" w:eastAsia="zh-CN"/>
        </w:rPr>
        <w:t xml:space="preserve">Cumplir con las características establecidas en la presente solicitud de acuerdo al objeto del llamado. </w:t>
      </w:r>
      <w:r w:rsidRPr="00864ACB">
        <w:rPr>
          <w:rFonts w:ascii="Arial" w:hAnsi="Arial" w:cs="Arial"/>
          <w:b/>
          <w:lang w:val="es-ES_tradnl" w:eastAsia="zh-CN"/>
        </w:rPr>
        <w:t>Anexo I</w:t>
      </w:r>
    </w:p>
    <w:p w:rsidR="00864ACB" w:rsidRPr="00F41D94" w:rsidRDefault="00864ACB" w:rsidP="00864ACB">
      <w:pPr>
        <w:numPr>
          <w:ilvl w:val="0"/>
          <w:numId w:val="37"/>
        </w:numPr>
        <w:suppressAutoHyphens/>
        <w:spacing w:line="360" w:lineRule="auto"/>
        <w:rPr>
          <w:rFonts w:ascii="Arial" w:hAnsi="Arial" w:cs="Arial"/>
          <w:b/>
          <w:lang w:val="es-ES_tradnl" w:eastAsia="zh-CN"/>
        </w:rPr>
      </w:pPr>
      <w:r w:rsidRPr="00F41D94">
        <w:rPr>
          <w:rFonts w:ascii="Arial" w:hAnsi="Arial" w:cs="Arial"/>
          <w:lang w:val="es-ES_tradnl" w:eastAsia="zh-CN"/>
        </w:rPr>
        <w:t xml:space="preserve">Declaración Jurada  del oferente de no ingresar en la incompatibilidad prevista en el Art 46 del T.O.C.A.F, la falta de presentación de la misma será causal de rechazo de la oferta. </w:t>
      </w:r>
      <w:r w:rsidRPr="00F41D94">
        <w:rPr>
          <w:rFonts w:ascii="Arial" w:hAnsi="Arial" w:cs="Arial"/>
          <w:b/>
          <w:lang w:val="es-ES_tradnl" w:eastAsia="zh-CN"/>
        </w:rPr>
        <w:t>Anexo II</w:t>
      </w: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F41D94" w:rsidRDefault="00F41D94" w:rsidP="00864ACB">
      <w:pPr>
        <w:spacing w:line="360" w:lineRule="auto"/>
        <w:rPr>
          <w:rFonts w:ascii="Arial" w:hAnsi="Arial" w:cs="Arial"/>
          <w:b/>
          <w:lang w:val="es-ES_tradnl" w:eastAsia="zh-CN"/>
        </w:rPr>
      </w:pP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Se adjunta Anexo II, con los dos modelos de Declaración, deberá completarse la que</w:t>
      </w:r>
      <w:r w:rsidR="00C567A6">
        <w:rPr>
          <w:rFonts w:ascii="Arial" w:hAnsi="Arial" w:cs="Arial"/>
          <w:b/>
          <w:lang w:val="es-ES_tradnl" w:eastAsia="zh-CN"/>
        </w:rPr>
        <w:t xml:space="preserve"> corresponda y subirlo a SICE (</w:t>
      </w:r>
      <w:r w:rsidRPr="00864ACB">
        <w:rPr>
          <w:rFonts w:ascii="Arial" w:hAnsi="Arial" w:cs="Arial"/>
          <w:b/>
          <w:lang w:val="es-ES_tradnl" w:eastAsia="zh-CN"/>
        </w:rPr>
        <w:t xml:space="preserve">si no tiene vinculo jurídico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 si efectivamente tiene vínculo con </w:t>
      </w:r>
      <w:proofErr w:type="spellStart"/>
      <w:r w:rsidRPr="00864ACB">
        <w:rPr>
          <w:rFonts w:ascii="Arial" w:hAnsi="Arial" w:cs="Arial"/>
          <w:b/>
          <w:lang w:val="es-ES_tradnl" w:eastAsia="zh-CN"/>
        </w:rPr>
        <w:t>Asse</w:t>
      </w:r>
      <w:proofErr w:type="spellEnd"/>
      <w:r w:rsidRPr="00864ACB">
        <w:rPr>
          <w:rFonts w:ascii="Arial" w:hAnsi="Arial" w:cs="Arial"/>
          <w:b/>
          <w:lang w:val="es-ES_tradnl" w:eastAsia="zh-CN"/>
        </w:rPr>
        <w:t xml:space="preserve"> completar Anexo II)</w:t>
      </w:r>
    </w:p>
    <w:p w:rsidR="00864ACB" w:rsidRPr="00864ACB" w:rsidRDefault="00864ACB" w:rsidP="00864ACB">
      <w:pPr>
        <w:spacing w:line="360" w:lineRule="auto"/>
        <w:rPr>
          <w:rFonts w:ascii="Arial" w:hAnsi="Arial" w:cs="Arial"/>
          <w:b/>
          <w:lang w:val="es-ES_tradnl" w:eastAsia="zh-CN"/>
        </w:rPr>
      </w:pPr>
      <w:r w:rsidRPr="00864ACB">
        <w:rPr>
          <w:rFonts w:ascii="Arial" w:hAnsi="Arial" w:cs="Arial"/>
          <w:b/>
          <w:lang w:val="es-ES_tradnl" w:eastAsia="zh-CN"/>
        </w:rPr>
        <w:t>Dicha Declaración deberá ser firmada únicamente por representante autorizado en RUPE.</w:t>
      </w:r>
    </w:p>
    <w:p w:rsidR="00864ACB" w:rsidRPr="00864ACB" w:rsidRDefault="00864ACB" w:rsidP="00864ACB">
      <w:pPr>
        <w:suppressAutoHyphens/>
        <w:rPr>
          <w:rFonts w:ascii="Arial" w:hAnsi="Arial" w:cs="Arial"/>
          <w:b/>
          <w:bCs/>
          <w:u w:val="single"/>
          <w:lang w:eastAsia="zh-CN"/>
        </w:rPr>
      </w:pPr>
    </w:p>
    <w:p w:rsidR="00864ACB" w:rsidRPr="00864ACB" w:rsidRDefault="00864ACB" w:rsidP="00864ACB">
      <w:pPr>
        <w:suppressAutoHyphens/>
        <w:rPr>
          <w:sz w:val="20"/>
          <w:szCs w:val="20"/>
          <w:lang w:val="es-ES_tradnl" w:eastAsia="zh-CN"/>
        </w:rPr>
      </w:pPr>
      <w:r w:rsidRPr="00864ACB">
        <w:rPr>
          <w:rFonts w:ascii="Arial" w:hAnsi="Arial" w:cs="Arial"/>
          <w:b/>
          <w:bCs/>
          <w:u w:val="single"/>
          <w:lang w:eastAsia="zh-CN"/>
        </w:rPr>
        <w:t>11) EVALUACIÓN  DE LAS OFERTAS Y ADJUDICACIÓN:</w:t>
      </w:r>
    </w:p>
    <w:p w:rsidR="00864ACB" w:rsidRPr="00864ACB" w:rsidRDefault="00864ACB" w:rsidP="00864ACB">
      <w:pPr>
        <w:suppressAutoHyphens/>
        <w:rPr>
          <w:rFonts w:ascii="Arial" w:hAnsi="Arial" w:cs="Arial"/>
          <w:b/>
          <w:bCs/>
          <w:i/>
          <w:iCs/>
          <w:shd w:val="clear" w:color="auto" w:fill="FF9966"/>
          <w:lang w:eastAsia="zh-CN"/>
        </w:rPr>
      </w:pPr>
    </w:p>
    <w:p w:rsidR="00864ACB" w:rsidRPr="00864ACB" w:rsidRDefault="00864ACB" w:rsidP="00864ACB">
      <w:pPr>
        <w:tabs>
          <w:tab w:val="left" w:pos="283"/>
        </w:tabs>
        <w:suppressAutoHyphens/>
        <w:rPr>
          <w:sz w:val="20"/>
          <w:szCs w:val="20"/>
          <w:lang w:val="es-ES_tradnl" w:eastAsia="zh-CN"/>
        </w:rPr>
      </w:pPr>
      <w:r w:rsidRPr="00864ACB">
        <w:rPr>
          <w:rFonts w:ascii="Arial" w:hAnsi="Arial" w:cs="Arial"/>
          <w:lang w:val="es-ES_tradnl" w:eastAsia="zh-CN"/>
        </w:rPr>
        <w:t>La adjudicación se realizará a la oferta de menor precio  que cumpla con la  totalidad de los requisitos mínimos exigidos.</w:t>
      </w: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283"/>
        </w:tabs>
        <w:suppressAutoHyphens/>
        <w:rPr>
          <w:rFonts w:ascii="Arial" w:hAnsi="Arial" w:cs="Arial"/>
          <w:lang w:val="es-ES_tradnl" w:eastAsia="zh-CN"/>
        </w:rPr>
      </w:pPr>
    </w:p>
    <w:p w:rsidR="00864ACB" w:rsidRPr="00864ACB" w:rsidRDefault="00864ACB" w:rsidP="00864ACB">
      <w:pPr>
        <w:tabs>
          <w:tab w:val="left" w:pos="360"/>
        </w:tabs>
        <w:suppressAutoHyphens/>
        <w:rPr>
          <w:sz w:val="20"/>
          <w:szCs w:val="20"/>
          <w:lang w:val="es-ES_tradnl" w:eastAsia="zh-CN"/>
        </w:rPr>
      </w:pPr>
      <w:r w:rsidRPr="00864ACB">
        <w:rPr>
          <w:rFonts w:ascii="Arial" w:hAnsi="Arial" w:cs="Arial"/>
          <w:caps/>
          <w:lang w:val="es-ES_tradnl" w:eastAsia="zh-CN"/>
        </w:rPr>
        <w:t>EL INSTITUTO NACIONAL DEL CANCER  se reserva el derecho de adjudicar total o parcialmente el llamado o dejar sin efecto el mismo en cualquier etapa del procedimiento según se estime conveniente a los intereses de esta Administración.</w:t>
      </w:r>
    </w:p>
    <w:p w:rsidR="00864ACB" w:rsidRPr="00864ACB" w:rsidRDefault="00864ACB" w:rsidP="00864ACB">
      <w:pPr>
        <w:suppressAutoHyphens/>
        <w:rPr>
          <w:sz w:val="20"/>
          <w:szCs w:val="20"/>
          <w:lang w:val="es-ES_tradnl" w:eastAsia="zh-CN"/>
        </w:rPr>
      </w:pPr>
    </w:p>
    <w:p w:rsidR="00864ACB" w:rsidRPr="00864ACB" w:rsidRDefault="00864ACB" w:rsidP="00864ACB">
      <w:pPr>
        <w:tabs>
          <w:tab w:val="left" w:pos="-142"/>
          <w:tab w:val="left" w:pos="3402"/>
        </w:tabs>
        <w:suppressAutoHyphens/>
        <w:rPr>
          <w:sz w:val="20"/>
          <w:szCs w:val="20"/>
          <w:lang w:val="es-ES_tradnl" w:eastAsia="zh-CN"/>
        </w:rPr>
      </w:pPr>
    </w:p>
    <w:p w:rsidR="00864ACB" w:rsidRPr="00864ACB" w:rsidRDefault="00864ACB" w:rsidP="00864ACB">
      <w:pPr>
        <w:suppressAutoHyphens/>
        <w:ind w:hanging="30"/>
        <w:rPr>
          <w:rFonts w:ascii="Arial" w:hAnsi="Arial" w:cs="Arial"/>
          <w:u w:val="single"/>
          <w:lang w:val="es-ES_tradnl" w:eastAsia="zh-CN"/>
        </w:rPr>
      </w:pPr>
    </w:p>
    <w:p w:rsidR="00864ACB" w:rsidRPr="00864ACB" w:rsidRDefault="00864ACB" w:rsidP="00864ACB">
      <w:pPr>
        <w:numPr>
          <w:ilvl w:val="0"/>
          <w:numId w:val="36"/>
        </w:numPr>
        <w:suppressAutoHyphens/>
        <w:rPr>
          <w:sz w:val="20"/>
          <w:szCs w:val="20"/>
          <w:lang w:val="es-ES_tradnl" w:eastAsia="zh-CN"/>
        </w:rPr>
      </w:pPr>
      <w:proofErr w:type="spellStart"/>
      <w:r w:rsidRPr="00864ACB">
        <w:rPr>
          <w:rFonts w:ascii="Arial" w:eastAsia="Comic Sans MS" w:hAnsi="Arial" w:cs="Arial"/>
          <w:b/>
          <w:bCs/>
          <w:color w:val="000000"/>
          <w:u w:val="single"/>
          <w:lang w:val="en-GB" w:eastAsia="zh-CN"/>
        </w:rPr>
        <w:t>Contacto</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por</w:t>
      </w:r>
      <w:proofErr w:type="spellEnd"/>
      <w:r w:rsidRPr="00864ACB">
        <w:rPr>
          <w:rFonts w:ascii="Arial" w:eastAsia="Comic Sans MS" w:hAnsi="Arial" w:cs="Arial"/>
          <w:b/>
          <w:bCs/>
          <w:color w:val="000000"/>
          <w:u w:val="single"/>
          <w:lang w:val="en-GB" w:eastAsia="zh-CN"/>
        </w:rPr>
        <w:t xml:space="preserve"> </w:t>
      </w:r>
      <w:proofErr w:type="spellStart"/>
      <w:r w:rsidRPr="00864ACB">
        <w:rPr>
          <w:rFonts w:ascii="Arial" w:eastAsia="Comic Sans MS" w:hAnsi="Arial" w:cs="Arial"/>
          <w:b/>
          <w:bCs/>
          <w:color w:val="000000"/>
          <w:u w:val="single"/>
          <w:lang w:val="en-GB" w:eastAsia="zh-CN"/>
        </w:rPr>
        <w:t>consultas</w:t>
      </w:r>
      <w:proofErr w:type="spellEnd"/>
      <w:r w:rsidRPr="00864ACB">
        <w:rPr>
          <w:rFonts w:ascii="Arial" w:eastAsia="Comic Sans MS" w:hAnsi="Arial" w:cs="Arial"/>
          <w:b/>
          <w:bCs/>
          <w:color w:val="000000"/>
          <w:u w:val="single"/>
          <w:lang w:val="en-GB" w:eastAsia="zh-CN"/>
        </w:rPr>
        <w:t>:</w:t>
      </w:r>
    </w:p>
    <w:p w:rsidR="00864ACB" w:rsidRPr="00864ACB" w:rsidRDefault="00864ACB" w:rsidP="00864ACB">
      <w:pPr>
        <w:suppressAutoHyphens/>
        <w:rPr>
          <w:sz w:val="20"/>
          <w:szCs w:val="20"/>
          <w:lang w:val="es-ES_tradnl" w:eastAsia="zh-CN"/>
        </w:rPr>
      </w:pPr>
    </w:p>
    <w:p w:rsidR="00864ACB" w:rsidRPr="00864ACB" w:rsidRDefault="00864ACB" w:rsidP="00864ACB">
      <w:pPr>
        <w:suppressAutoHyphens/>
        <w:rPr>
          <w:rFonts w:ascii="Arial" w:eastAsia="Comic Sans MS" w:hAnsi="Arial" w:cs="Arial"/>
          <w:color w:val="000000"/>
          <w:u w:val="single"/>
          <w:lang w:val="es-UY" w:eastAsia="zh-CN"/>
        </w:rPr>
      </w:pPr>
      <w:r w:rsidRPr="00864ACB">
        <w:rPr>
          <w:rFonts w:ascii="Arial" w:eastAsia="Comic Sans MS" w:hAnsi="Arial" w:cs="Arial"/>
          <w:color w:val="000000"/>
          <w:u w:val="single"/>
          <w:lang w:val="es-UY" w:eastAsia="zh-CN"/>
        </w:rPr>
        <w:t xml:space="preserve">Of de Licitaciones y Compras: Directo </w:t>
      </w:r>
      <w:proofErr w:type="spellStart"/>
      <w:r w:rsidRPr="00864ACB">
        <w:rPr>
          <w:rFonts w:ascii="Arial" w:eastAsia="Comic Sans MS" w:hAnsi="Arial" w:cs="Arial"/>
          <w:color w:val="000000"/>
          <w:u w:val="single"/>
          <w:lang w:val="es-UY" w:eastAsia="zh-CN"/>
        </w:rPr>
        <w:t>tel</w:t>
      </w:r>
      <w:proofErr w:type="spellEnd"/>
      <w:r w:rsidRPr="00864ACB">
        <w:rPr>
          <w:rFonts w:ascii="Arial" w:eastAsia="Comic Sans MS" w:hAnsi="Arial" w:cs="Arial"/>
          <w:color w:val="000000"/>
          <w:u w:val="single"/>
          <w:lang w:val="es-UY" w:eastAsia="zh-CN"/>
        </w:rPr>
        <w:t xml:space="preserve"> fax: 24871202  / Central 24812040 </w:t>
      </w:r>
      <w:proofErr w:type="spellStart"/>
      <w:r w:rsidRPr="00864ACB">
        <w:rPr>
          <w:rFonts w:ascii="Arial" w:eastAsia="Comic Sans MS" w:hAnsi="Arial" w:cs="Arial"/>
          <w:color w:val="000000"/>
          <w:u w:val="single"/>
          <w:lang w:val="es-UY" w:eastAsia="zh-CN"/>
        </w:rPr>
        <w:t>int</w:t>
      </w:r>
      <w:proofErr w:type="spellEnd"/>
      <w:r w:rsidRPr="00864ACB">
        <w:rPr>
          <w:rFonts w:ascii="Arial" w:eastAsia="Comic Sans MS" w:hAnsi="Arial" w:cs="Arial"/>
          <w:color w:val="000000"/>
          <w:u w:val="single"/>
          <w:lang w:val="es-UY" w:eastAsia="zh-CN"/>
        </w:rPr>
        <w:t xml:space="preserve">. 127 </w:t>
      </w:r>
    </w:p>
    <w:p w:rsidR="00864ACB" w:rsidRPr="00C567A6" w:rsidRDefault="00864ACB" w:rsidP="00864ACB">
      <w:pPr>
        <w:suppressAutoHyphens/>
        <w:rPr>
          <w:rFonts w:ascii="Arial" w:eastAsia="Comic Sans MS" w:hAnsi="Arial" w:cs="Arial"/>
          <w:color w:val="0000FF"/>
          <w:u w:val="single"/>
          <w:lang w:val="es-UY" w:eastAsia="zh-CN"/>
        </w:rPr>
      </w:pPr>
    </w:p>
    <w:p w:rsidR="00864ACB" w:rsidRPr="00C567A6" w:rsidRDefault="00864ACB" w:rsidP="00864ACB">
      <w:pPr>
        <w:suppressAutoHyphens/>
        <w:rPr>
          <w:sz w:val="20"/>
          <w:szCs w:val="20"/>
          <w:lang w:val="es-UY" w:eastAsia="zh-CN"/>
        </w:rPr>
      </w:pPr>
    </w:p>
    <w:p w:rsidR="00864ACB" w:rsidRPr="00864ACB" w:rsidRDefault="00864ACB" w:rsidP="00864ACB">
      <w:pPr>
        <w:suppressAutoHyphens/>
        <w:spacing w:line="360" w:lineRule="auto"/>
        <w:rPr>
          <w:rFonts w:ascii="Arial" w:hAnsi="Arial" w:cs="Arial"/>
          <w:sz w:val="20"/>
          <w:szCs w:val="20"/>
          <w:lang w:val="es-ES_tradnl" w:eastAsia="zh-CN"/>
        </w:rPr>
      </w:pPr>
      <w:r w:rsidRPr="00864ACB">
        <w:rPr>
          <w:rFonts w:ascii="Arial" w:hAnsi="Arial" w:cs="Arial"/>
          <w:b/>
          <w:i/>
          <w:sz w:val="20"/>
          <w:szCs w:val="20"/>
          <w:lang w:val="es-ES_tradnl" w:eastAsia="zh-CN"/>
        </w:rPr>
        <w:t xml:space="preserve">Por cualquier duda o consulta sobre cotizar en línea, comunicarse con Atención a Usuarios de ARCE al 2604 5360 de lunes a domingos 8 a 21 </w:t>
      </w:r>
      <w:proofErr w:type="spellStart"/>
      <w:r w:rsidRPr="00864ACB">
        <w:rPr>
          <w:rFonts w:ascii="Arial" w:hAnsi="Arial" w:cs="Arial"/>
          <w:b/>
          <w:i/>
          <w:sz w:val="20"/>
          <w:szCs w:val="20"/>
          <w:lang w:val="es-ES_tradnl" w:eastAsia="zh-CN"/>
        </w:rPr>
        <w:t>hs</w:t>
      </w:r>
      <w:proofErr w:type="spellEnd"/>
      <w:r w:rsidRPr="00864ACB">
        <w:rPr>
          <w:rFonts w:ascii="Arial" w:hAnsi="Arial" w:cs="Arial"/>
          <w:b/>
          <w:i/>
          <w:sz w:val="20"/>
          <w:szCs w:val="20"/>
          <w:lang w:val="es-ES_tradnl" w:eastAsia="zh-CN"/>
        </w:rPr>
        <w:t xml:space="preserve">, o a través del correo </w:t>
      </w:r>
      <w:hyperlink r:id="rId10" w:history="1">
        <w:r w:rsidRPr="00864ACB">
          <w:rPr>
            <w:rFonts w:ascii="Arial" w:hAnsi="Arial" w:cs="Arial"/>
            <w:b/>
            <w:i/>
            <w:color w:val="0000FF"/>
            <w:sz w:val="20"/>
            <w:szCs w:val="20"/>
            <w:u w:val="single"/>
            <w:lang w:val="es-ES_tradnl" w:eastAsia="zh-CN"/>
          </w:rPr>
          <w:t>compras@arce.gub.uy</w:t>
        </w:r>
      </w:hyperlink>
      <w:r w:rsidRPr="00864ACB">
        <w:rPr>
          <w:rFonts w:ascii="Arial" w:hAnsi="Arial" w:cs="Arial"/>
          <w:color w:val="0000FF"/>
          <w:sz w:val="20"/>
          <w:szCs w:val="20"/>
          <w:u w:val="single"/>
          <w:lang w:val="es-ES_tradnl" w:eastAsia="zh-CN"/>
        </w:rPr>
        <w:t xml:space="preserve"> </w:t>
      </w:r>
    </w:p>
    <w:p w:rsidR="00864ACB" w:rsidRPr="00864ACB" w:rsidRDefault="00864ACB" w:rsidP="00864ACB">
      <w:pPr>
        <w:suppressAutoHyphens/>
        <w:ind w:hanging="30"/>
        <w:rPr>
          <w:rFonts w:ascii="Arial" w:eastAsia="Comic Sans MS" w:hAnsi="Arial" w:cs="Arial"/>
          <w:color w:val="000000"/>
          <w:u w:val="single"/>
          <w:lang w:val="es-UY" w:eastAsia="zh-CN"/>
        </w:rPr>
      </w:pPr>
    </w:p>
    <w:p w:rsidR="00864ACB" w:rsidRPr="00864ACB" w:rsidRDefault="00864ACB" w:rsidP="00864ACB">
      <w:pPr>
        <w:suppressAutoHyphens/>
        <w:ind w:hanging="30"/>
        <w:rPr>
          <w:rFonts w:ascii="Arial" w:eastAsia="Comic Sans MS" w:hAnsi="Arial" w:cs="Arial"/>
          <w:b/>
          <w:color w:val="000000"/>
          <w:u w:val="single"/>
          <w:lang w:val="es-UY" w:eastAsia="zh-CN"/>
        </w:rPr>
      </w:pPr>
    </w:p>
    <w:p w:rsidR="00864ACB" w:rsidRPr="00864ACB" w:rsidRDefault="00864ACB" w:rsidP="00864ACB">
      <w:pPr>
        <w:suppressAutoHyphens/>
        <w:rPr>
          <w:rFonts w:ascii="Arial" w:hAnsi="Arial" w:cs="Arial"/>
          <w:b/>
          <w:lang w:val="es-ES_tradnl" w:eastAsia="zh-CN"/>
        </w:rPr>
      </w:pPr>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IMPORTANTE</w:t>
      </w:r>
      <w:r w:rsidRPr="00864ACB">
        <w:rPr>
          <w:rFonts w:ascii="Arial" w:hAnsi="Arial" w:cs="Arial"/>
          <w:b/>
          <w:bCs/>
          <w:color w:val="000000"/>
          <w:lang w:val="es-ES_tradnl" w:eastAsia="zh-CN"/>
        </w:rPr>
        <w:t xml:space="preserve">: </w:t>
      </w:r>
    </w:p>
    <w:p w:rsidR="00864ACB" w:rsidRPr="00864ACB" w:rsidRDefault="00864ACB" w:rsidP="00864ACB">
      <w:pPr>
        <w:numPr>
          <w:ilvl w:val="0"/>
          <w:numId w:val="36"/>
        </w:numPr>
        <w:suppressAutoHyphens/>
        <w:rPr>
          <w:rFonts w:ascii="Arial" w:hAnsi="Arial" w:cs="Arial"/>
          <w:b/>
          <w:bCs/>
          <w:color w:val="000000"/>
          <w:u w:val="single"/>
          <w:lang w:val="es-ES_tradnl" w:eastAsia="zh-CN"/>
        </w:rPr>
      </w:pPr>
      <w:r w:rsidRPr="00864ACB">
        <w:rPr>
          <w:rFonts w:ascii="Arial" w:hAnsi="Arial" w:cs="Arial"/>
          <w:b/>
          <w:bCs/>
          <w:color w:val="000000"/>
          <w:lang w:val="es-ES_tradnl" w:eastAsia="zh-CN"/>
        </w:rPr>
        <w:t xml:space="preserve">Los pliegos estarán disponibles en la página web de compras estatales: </w:t>
      </w:r>
      <w:hyperlink r:id="rId11" w:history="1">
        <w:r w:rsidRPr="00864ACB">
          <w:rPr>
            <w:rFonts w:ascii="Arial" w:hAnsi="Arial" w:cs="Arial"/>
            <w:b/>
            <w:bCs/>
            <w:color w:val="0000FF"/>
            <w:u w:val="single"/>
            <w:lang w:val="es-ES_tradnl" w:eastAsia="zh-CN"/>
          </w:rPr>
          <w:t>www.comprasestatales.gub.uy</w:t>
        </w:r>
      </w:hyperlink>
    </w:p>
    <w:p w:rsidR="00864ACB" w:rsidRPr="00864ACB" w:rsidRDefault="00864ACB" w:rsidP="00864ACB">
      <w:pPr>
        <w:numPr>
          <w:ilvl w:val="0"/>
          <w:numId w:val="36"/>
        </w:numPr>
        <w:suppressAutoHyphens/>
        <w:rPr>
          <w:sz w:val="20"/>
          <w:szCs w:val="20"/>
          <w:lang w:val="es-ES_tradnl" w:eastAsia="zh-CN"/>
        </w:rPr>
      </w:pPr>
      <w:r w:rsidRPr="00864ACB">
        <w:rPr>
          <w:rFonts w:ascii="Arial" w:hAnsi="Arial" w:cs="Arial"/>
          <w:b/>
          <w:bCs/>
          <w:color w:val="000000"/>
          <w:u w:val="single"/>
          <w:lang w:val="es-ES_tradnl" w:eastAsia="zh-CN"/>
        </w:rPr>
        <w:t>No se realizará entrega de pliegos en formato papel</w:t>
      </w:r>
      <w:r w:rsidRPr="00864ACB">
        <w:rPr>
          <w:rFonts w:ascii="Arial" w:hAnsi="Arial" w:cs="Arial"/>
          <w:b/>
          <w:color w:val="000000"/>
          <w:u w:val="single"/>
          <w:lang w:val="es-ES_tradnl" w:eastAsia="zh-CN"/>
        </w:rPr>
        <w:t>.</w:t>
      </w:r>
    </w:p>
    <w:p w:rsidR="00864ACB" w:rsidRPr="00864ACB" w:rsidRDefault="00864ACB" w:rsidP="00864ACB">
      <w:pPr>
        <w:suppressAutoHyphens/>
        <w:ind w:hanging="30"/>
        <w:rPr>
          <w:rFonts w:ascii="Arial" w:hAnsi="Arial" w:cs="Arial"/>
          <w:u w:val="single"/>
          <w:lang w:val="es" w:eastAsia="zh-CN"/>
        </w:rPr>
      </w:pPr>
    </w:p>
    <w:p w:rsidR="00864ACB" w:rsidRPr="00864ACB" w:rsidRDefault="00864ACB" w:rsidP="00864ACB">
      <w:pPr>
        <w:suppressAutoHyphens/>
        <w:ind w:hanging="30"/>
        <w:rPr>
          <w:rFonts w:ascii="Arial" w:hAnsi="Arial" w:cs="Arial"/>
          <w:u w:val="single"/>
          <w:lang w:val="es" w:eastAsia="zh-CN"/>
        </w:rPr>
      </w:pPr>
    </w:p>
    <w:p w:rsidR="00864ACB" w:rsidRDefault="00864ACB"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F41D94" w:rsidRDefault="00F41D94" w:rsidP="00864ACB">
      <w:pPr>
        <w:suppressAutoHyphens/>
        <w:ind w:left="432"/>
        <w:jc w:val="center"/>
        <w:rPr>
          <w:rFonts w:ascii="Arial" w:hAnsi="Arial" w:cs="Arial"/>
          <w:b/>
          <w:bCs/>
          <w:u w:val="single"/>
          <w:lang w:val="es" w:eastAsia="zh-CN"/>
        </w:rPr>
      </w:pPr>
    </w:p>
    <w:p w:rsidR="00B02A36" w:rsidRDefault="00B02A36" w:rsidP="00864ACB">
      <w:pPr>
        <w:suppressAutoHyphens/>
        <w:ind w:left="432"/>
        <w:jc w:val="center"/>
        <w:rPr>
          <w:rFonts w:ascii="Arial" w:hAnsi="Arial" w:cs="Arial"/>
          <w:b/>
          <w:bCs/>
          <w:u w:val="single"/>
          <w:lang w:val="es" w:eastAsia="zh-CN"/>
        </w:rPr>
      </w:pPr>
    </w:p>
    <w:p w:rsidR="00864ACB" w:rsidRPr="00864ACB" w:rsidRDefault="00B02A36" w:rsidP="00864ACB">
      <w:pPr>
        <w:suppressAutoHyphens/>
        <w:ind w:left="432"/>
        <w:jc w:val="center"/>
        <w:rPr>
          <w:rFonts w:ascii="Arial" w:hAnsi="Arial" w:cs="Arial"/>
          <w:b/>
          <w:bCs/>
          <w:u w:val="single"/>
          <w:lang w:val="es" w:eastAsia="zh-CN"/>
        </w:rPr>
      </w:pPr>
      <w:r>
        <w:rPr>
          <w:rFonts w:ascii="Arial" w:hAnsi="Arial" w:cs="Arial"/>
          <w:b/>
          <w:bCs/>
          <w:u w:val="single"/>
          <w:lang w:val="es" w:eastAsia="zh-CN"/>
        </w:rPr>
        <w:t xml:space="preserve">ANEXO </w:t>
      </w:r>
      <w:r w:rsidR="00864ACB" w:rsidRPr="00864ACB">
        <w:rPr>
          <w:rFonts w:ascii="Arial" w:hAnsi="Arial" w:cs="Arial"/>
          <w:b/>
          <w:bCs/>
          <w:u w:val="single"/>
          <w:lang w:val="es" w:eastAsia="zh-CN"/>
        </w:rPr>
        <w:t>I</w:t>
      </w:r>
    </w:p>
    <w:tbl>
      <w:tblPr>
        <w:tblStyle w:val="Tablaconcuadrcula"/>
        <w:tblpPr w:leftFromText="141" w:rightFromText="141" w:vertAnchor="text" w:horzAnchor="margin" w:tblpY="62"/>
        <w:tblW w:w="10020" w:type="dxa"/>
        <w:tblLayout w:type="fixed"/>
        <w:tblLook w:val="04A0" w:firstRow="1" w:lastRow="0" w:firstColumn="1" w:lastColumn="0" w:noHBand="0" w:noVBand="1"/>
      </w:tblPr>
      <w:tblGrid>
        <w:gridCol w:w="1461"/>
        <w:gridCol w:w="6744"/>
        <w:gridCol w:w="1815"/>
      </w:tblGrid>
      <w:tr w:rsidR="001B4B63" w:rsidRPr="006779B7" w:rsidTr="001B4B63">
        <w:trPr>
          <w:trHeight w:val="509"/>
        </w:trPr>
        <w:tc>
          <w:tcPr>
            <w:tcW w:w="1461"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ITEM</w:t>
            </w:r>
          </w:p>
        </w:tc>
        <w:tc>
          <w:tcPr>
            <w:tcW w:w="6744"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DETALLE</w:t>
            </w:r>
          </w:p>
        </w:tc>
        <w:tc>
          <w:tcPr>
            <w:tcW w:w="1815" w:type="dxa"/>
            <w:shd w:val="clear" w:color="auto" w:fill="C6D9F1" w:themeFill="text2" w:themeFillTint="33"/>
            <w:vAlign w:val="center"/>
          </w:tcPr>
          <w:p w:rsidR="001B4B63" w:rsidRPr="006779B7" w:rsidRDefault="001B4B63" w:rsidP="001B4B63">
            <w:pPr>
              <w:spacing w:line="360" w:lineRule="auto"/>
              <w:jc w:val="center"/>
              <w:rPr>
                <w:rFonts w:ascii="Arial" w:hAnsi="Arial" w:cs="Arial"/>
                <w:b/>
                <w:i/>
                <w:sz w:val="18"/>
                <w:szCs w:val="22"/>
              </w:rPr>
            </w:pPr>
            <w:r w:rsidRPr="006779B7">
              <w:rPr>
                <w:rFonts w:ascii="Arial" w:hAnsi="Arial" w:cs="Arial"/>
                <w:b/>
                <w:i/>
                <w:sz w:val="18"/>
                <w:szCs w:val="22"/>
              </w:rPr>
              <w:t>CANTIDADES (HASTA)</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1</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PLANCHUELA DE 2” X 1/8 X 6</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3</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2</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PLANCHUELA DE 3</w:t>
            </w:r>
            <w:r>
              <w:rPr>
                <w:rFonts w:ascii="Arial" w:hAnsi="Arial" w:cs="Arial"/>
                <w:i/>
                <w:sz w:val="20"/>
                <w:szCs w:val="22"/>
              </w:rPr>
              <w:t>” X 1/8 X 6</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3</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3</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VARILLA DE DIAMETRO 6</w:t>
            </w:r>
          </w:p>
        </w:tc>
        <w:tc>
          <w:tcPr>
            <w:tcW w:w="1815" w:type="dxa"/>
            <w:vAlign w:val="center"/>
          </w:tcPr>
          <w:p w:rsidR="00921DC7" w:rsidRDefault="00921DC7" w:rsidP="00921DC7">
            <w:pPr>
              <w:spacing w:line="360" w:lineRule="auto"/>
              <w:rPr>
                <w:rFonts w:asciiTheme="minorHAnsi" w:hAnsiTheme="minorHAnsi" w:cstheme="minorHAnsi"/>
                <w:i/>
                <w:sz w:val="20"/>
                <w:szCs w:val="22"/>
              </w:rPr>
            </w:pPr>
            <w:r>
              <w:rPr>
                <w:rFonts w:asciiTheme="minorHAnsi" w:hAnsiTheme="minorHAnsi" w:cstheme="minorHAnsi"/>
                <w:i/>
                <w:sz w:val="20"/>
                <w:szCs w:val="22"/>
              </w:rPr>
              <w:t>3</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4</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TUERCAS DE 1/2</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50</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5</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THINNER</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3 LTS</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6</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TORNILLO TIRAFONDO CABEZA HEXAGONAL DE 3” X 1/4</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7</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TACO FISHER PARA TORNILLO TIRAFONDO DE CABEZA HEXAGONAL DE 3” X ¼</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10</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8</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SOPORTE PARA TV</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2</w:t>
            </w:r>
          </w:p>
        </w:tc>
      </w:tr>
      <w:tr w:rsidR="00921DC7" w:rsidRPr="00D35B15" w:rsidTr="001B4B63">
        <w:trPr>
          <w:trHeight w:val="628"/>
        </w:trPr>
        <w:tc>
          <w:tcPr>
            <w:tcW w:w="1461"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9</w:t>
            </w:r>
          </w:p>
        </w:tc>
        <w:tc>
          <w:tcPr>
            <w:tcW w:w="6744" w:type="dxa"/>
            <w:vAlign w:val="center"/>
          </w:tcPr>
          <w:p w:rsidR="00921DC7" w:rsidRPr="00D35B15" w:rsidRDefault="00921DC7" w:rsidP="00921DC7">
            <w:pPr>
              <w:spacing w:line="360" w:lineRule="auto"/>
              <w:jc w:val="center"/>
              <w:rPr>
                <w:rFonts w:ascii="Arial" w:hAnsi="Arial" w:cs="Arial"/>
                <w:i/>
                <w:sz w:val="20"/>
                <w:szCs w:val="22"/>
              </w:rPr>
            </w:pPr>
            <w:r>
              <w:rPr>
                <w:rFonts w:ascii="Arial" w:hAnsi="Arial" w:cs="Arial"/>
                <w:i/>
                <w:sz w:val="20"/>
                <w:szCs w:val="22"/>
              </w:rPr>
              <w:t>SOPORTES DE ALCOHOL EN GEL</w:t>
            </w:r>
          </w:p>
        </w:tc>
        <w:tc>
          <w:tcPr>
            <w:tcW w:w="1815" w:type="dxa"/>
            <w:vAlign w:val="center"/>
          </w:tcPr>
          <w:p w:rsidR="00921DC7" w:rsidRDefault="00921DC7" w:rsidP="00921DC7">
            <w:pPr>
              <w:spacing w:line="360" w:lineRule="auto"/>
              <w:jc w:val="center"/>
              <w:rPr>
                <w:rFonts w:asciiTheme="minorHAnsi" w:hAnsiTheme="minorHAnsi" w:cstheme="minorHAnsi"/>
                <w:i/>
                <w:sz w:val="20"/>
                <w:szCs w:val="22"/>
              </w:rPr>
            </w:pPr>
            <w:r>
              <w:rPr>
                <w:rFonts w:asciiTheme="minorHAnsi" w:hAnsiTheme="minorHAnsi" w:cstheme="minorHAnsi"/>
                <w:i/>
                <w:sz w:val="20"/>
                <w:szCs w:val="22"/>
              </w:rPr>
              <w:t>60</w:t>
            </w:r>
          </w:p>
        </w:tc>
      </w:tr>
    </w:tbl>
    <w:p w:rsidR="00864ACB" w:rsidRPr="00864ACB" w:rsidRDefault="00864ACB" w:rsidP="00864ACB">
      <w:pPr>
        <w:suppressAutoHyphens/>
        <w:ind w:left="432"/>
        <w:jc w:val="center"/>
        <w:rPr>
          <w:rFonts w:ascii="Arial" w:hAnsi="Arial" w:cs="Arial"/>
          <w:b/>
          <w:bCs/>
          <w:u w:val="single"/>
          <w:lang w:val="es" w:eastAsia="zh-CN"/>
        </w:rPr>
      </w:pPr>
    </w:p>
    <w:p w:rsidR="00864ACB" w:rsidRPr="00864ACB" w:rsidRDefault="00864ACB" w:rsidP="00864ACB">
      <w:pPr>
        <w:suppressAutoHyphens/>
        <w:ind w:left="432"/>
        <w:jc w:val="center"/>
        <w:rPr>
          <w:rFonts w:ascii="Arial" w:hAnsi="Arial" w:cs="Arial"/>
          <w:u w:val="single"/>
          <w:lang w:val="es" w:eastAsia="zh-CN"/>
        </w:rPr>
      </w:pPr>
    </w:p>
    <w:p w:rsidR="007C0DEB" w:rsidRDefault="007C0DE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Arial" w:hAnsi="Arial" w:cs="Arial"/>
          <w:b/>
          <w:bCs/>
          <w:u w:val="single"/>
          <w:lang w:val="es" w:eastAsia="zh-CN"/>
        </w:rPr>
      </w:pPr>
    </w:p>
    <w:p w:rsidR="00864ACB" w:rsidRDefault="00864ACB"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F41D94" w:rsidRDefault="00F41D94"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B02A36" w:rsidRDefault="00B02A36" w:rsidP="00864ACB">
      <w:pPr>
        <w:suppressAutoHyphens/>
        <w:jc w:val="center"/>
        <w:rPr>
          <w:rFonts w:ascii="Arial" w:hAnsi="Arial" w:cs="Arial"/>
          <w:b/>
          <w:bCs/>
          <w:u w:val="single"/>
          <w:lang w:val="es" w:eastAsia="zh-CN"/>
        </w:rPr>
      </w:pPr>
    </w:p>
    <w:p w:rsidR="00864ACB" w:rsidRPr="00864ACB" w:rsidRDefault="00864ACB" w:rsidP="00864ACB">
      <w:pPr>
        <w:suppressAutoHyphens/>
        <w:jc w:val="center"/>
        <w:rPr>
          <w:rFonts w:ascii="Courier New" w:hAnsi="Courier New" w:cs="Courier New"/>
          <w:sz w:val="20"/>
          <w:szCs w:val="20"/>
          <w:lang w:eastAsia="zh-CN"/>
        </w:rPr>
      </w:pPr>
      <w:r w:rsidRPr="00864ACB">
        <w:rPr>
          <w:rFonts w:ascii="Arial" w:hAnsi="Arial" w:cs="Arial"/>
          <w:b/>
          <w:bCs/>
          <w:kern w:val="2"/>
          <w:u w:val="single"/>
          <w:lang w:val="es-UY" w:eastAsia="zh-CN"/>
        </w:rPr>
        <w:t>ANEXO II</w:t>
      </w:r>
    </w:p>
    <w:p w:rsidR="00864ACB" w:rsidRPr="00864ACB" w:rsidRDefault="00864ACB" w:rsidP="00864ACB">
      <w:pPr>
        <w:suppressAutoHyphens/>
        <w:jc w:val="center"/>
        <w:rPr>
          <w:rFonts w:ascii="Arial" w:hAnsi="Arial" w:cs="Arial"/>
          <w:b/>
          <w:bCs/>
          <w:kern w:val="2"/>
          <w:u w:val="single"/>
          <w:lang w:val="es-UY" w:eastAsia="zh-CN"/>
        </w:rPr>
      </w:pPr>
    </w:p>
    <w:p w:rsidR="00864ACB" w:rsidRPr="00864ACB" w:rsidRDefault="00864ACB" w:rsidP="00864ACB">
      <w:pPr>
        <w:suppressAutoHyphens/>
        <w:jc w:val="center"/>
        <w:rPr>
          <w:sz w:val="20"/>
          <w:szCs w:val="20"/>
          <w:lang w:val="es-ES_tradnl" w:eastAsia="zh-CN"/>
        </w:rPr>
      </w:pPr>
      <w:r w:rsidRPr="00864ACB">
        <w:rPr>
          <w:rFonts w:ascii="Calibri" w:hAnsi="Calibri" w:cs="Calibri"/>
          <w:b/>
          <w:bCs/>
          <w:u w:val="single"/>
          <w:lang w:val="es-ES_tradnl" w:eastAsia="zh-CN"/>
        </w:rPr>
        <w:t>Opción I</w:t>
      </w:r>
    </w:p>
    <w:p w:rsidR="00864ACB" w:rsidRPr="00864ACB" w:rsidRDefault="00864ACB" w:rsidP="00864ACB">
      <w:pPr>
        <w:suppressAutoHyphens/>
        <w:jc w:val="center"/>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ind w:left="-12"/>
        <w:jc w:val="both"/>
        <w:rPr>
          <w:rFonts w:ascii="Calibri" w:hAnsi="Calibri" w:cs="Calibri"/>
          <w:color w:val="000000"/>
          <w:lang w:val="es-ES_tradnl" w:eastAsia="zh-CN"/>
        </w:rPr>
      </w:pPr>
    </w:p>
    <w:p w:rsidR="00864ACB" w:rsidRPr="00864ACB" w:rsidRDefault="00864ACB" w:rsidP="00864ACB">
      <w:pPr>
        <w:suppressAutoHyphens/>
        <w:spacing w:line="360" w:lineRule="auto"/>
        <w:ind w:left="-12"/>
        <w:jc w:val="both"/>
        <w:rPr>
          <w:sz w:val="20"/>
          <w:szCs w:val="20"/>
          <w:lang w:val="es-ES_tradnl" w:eastAsia="zh-CN"/>
        </w:rPr>
      </w:pPr>
      <w:r w:rsidRPr="00864ACB">
        <w:rPr>
          <w:rFonts w:ascii="Calibri" w:hAnsi="Calibri" w:cs="Calibri"/>
          <w:color w:val="000000"/>
          <w:lang w:val="es-ES_tradnl" w:eastAsia="zh-CN"/>
        </w:rPr>
        <w:t xml:space="preserve">En relación con </w:t>
      </w:r>
      <w:r w:rsidRPr="006E3D9F">
        <w:rPr>
          <w:rFonts w:ascii="Calibri" w:hAnsi="Calibri" w:cs="Calibri"/>
          <w:b/>
          <w:color w:val="000000"/>
          <w:lang w:val="es-ES_tradnl" w:eastAsia="zh-CN"/>
        </w:rPr>
        <w:t>Compra Directa N°</w:t>
      </w:r>
      <w:r w:rsidR="002162E8">
        <w:rPr>
          <w:rFonts w:ascii="Calibri" w:hAnsi="Calibri" w:cs="Calibri"/>
          <w:b/>
          <w:color w:val="000000"/>
          <w:lang w:val="es-ES_tradnl" w:eastAsia="zh-CN"/>
        </w:rPr>
        <w:t xml:space="preserve"> </w:t>
      </w:r>
      <w:r w:rsidR="00816A5E">
        <w:rPr>
          <w:rFonts w:ascii="Calibri" w:hAnsi="Calibri" w:cs="Calibri"/>
          <w:b/>
          <w:color w:val="000000"/>
          <w:lang w:val="es-ES_tradnl" w:eastAsia="zh-CN"/>
        </w:rPr>
        <w:t>88</w:t>
      </w:r>
      <w:r w:rsidR="002162E8">
        <w:rPr>
          <w:rFonts w:ascii="Calibri" w:hAnsi="Calibri" w:cs="Calibri"/>
          <w:b/>
          <w:color w:val="000000"/>
          <w:lang w:val="es-ES_tradnl" w:eastAsia="zh-CN"/>
        </w:rPr>
        <w:t>/2022</w:t>
      </w:r>
      <w:r w:rsidR="006E3D9F" w:rsidRPr="006E3D9F">
        <w:rPr>
          <w:rFonts w:ascii="Calibri" w:hAnsi="Calibri" w:cs="Calibri"/>
          <w:b/>
          <w:color w:val="000000"/>
          <w:lang w:val="es-ES_tradnl" w:eastAsia="zh-CN"/>
        </w:rPr>
        <w:t>,</w:t>
      </w:r>
      <w:r w:rsidRPr="00864ACB">
        <w:rPr>
          <w:rFonts w:ascii="Calibri" w:hAnsi="Calibri" w:cs="Calibri"/>
          <w:color w:val="000000"/>
          <w:lang w:val="es-ES_tradnl" w:eastAsia="zh-CN"/>
        </w:rPr>
        <w:t xml:space="preserve"> quien suscribe (nombre completo)__________________________________ en  su calidad de (titular/socio/apoderado, director, asesor o dependiente)_________________________ en nombre y representación de la persona </w:t>
      </w:r>
      <w:r w:rsidR="00C567A6" w:rsidRPr="00864ACB">
        <w:rPr>
          <w:rFonts w:ascii="Calibri" w:hAnsi="Calibri" w:cs="Calibri"/>
          <w:color w:val="000000"/>
          <w:lang w:val="es-ES_tradnl" w:eastAsia="zh-CN"/>
        </w:rPr>
        <w:t>jurídica</w:t>
      </w:r>
      <w:r w:rsidRPr="00864ACB">
        <w:rPr>
          <w:rFonts w:ascii="Calibri" w:hAnsi="Calibri" w:cs="Calibri"/>
          <w:color w:val="000000"/>
          <w:lang w:val="es-ES_tradnl" w:eastAsia="zh-CN"/>
        </w:rPr>
        <w:t xml:space="preserve">__________________________________, declaro bajo juramento que la citada Empresa  no </w:t>
      </w:r>
      <w:r w:rsidR="00C567A6" w:rsidRPr="00864ACB">
        <w:rPr>
          <w:rFonts w:ascii="Calibri" w:hAnsi="Calibri" w:cs="Calibri"/>
          <w:color w:val="000000"/>
          <w:lang w:val="es-ES_tradnl" w:eastAsia="zh-CN"/>
        </w:rPr>
        <w:t>está</w:t>
      </w:r>
      <w:r w:rsidRPr="00864ACB">
        <w:rPr>
          <w:rFonts w:ascii="Calibri" w:hAnsi="Calibri" w:cs="Calibri"/>
          <w:color w:val="000000"/>
          <w:lang w:val="es-ES_tradnl" w:eastAsia="zh-CN"/>
        </w:rPr>
        <w:t xml:space="preserve"> comprendida en la causales que expresamente le impidan contratar con el Estado, de acuerdo a lo establecido en el artículo 46  del  TOCAF, quedando sujeto el/la firmante a las responsabilidades legales en caso de falsedad (artículo 239 del Código Penal).</w:t>
      </w:r>
    </w:p>
    <w:p w:rsidR="00864ACB" w:rsidRPr="00864ACB" w:rsidRDefault="00864ACB" w:rsidP="00864ACB">
      <w:pPr>
        <w:suppressAutoHyphens/>
        <w:spacing w:line="360" w:lineRule="auto"/>
        <w:ind w:left="-283"/>
        <w:jc w:val="both"/>
        <w:rPr>
          <w:rFonts w:ascii="Calibri" w:hAnsi="Calibri" w:cs="Calibri"/>
          <w:lang w:val="es-UY"/>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Firma:</w:t>
      </w:r>
    </w:p>
    <w:p w:rsidR="00973372" w:rsidRPr="00864ACB" w:rsidRDefault="00973372" w:rsidP="00864ACB">
      <w:pPr>
        <w:suppressAutoHyphens/>
        <w:spacing w:line="360" w:lineRule="auto"/>
        <w:ind w:firstLine="12"/>
        <w:jc w:val="both"/>
        <w:rPr>
          <w:sz w:val="20"/>
          <w:szCs w:val="20"/>
          <w:lang w:val="es-ES_tradnl" w:eastAsia="zh-CN"/>
        </w:rPr>
      </w:pPr>
    </w:p>
    <w:p w:rsidR="00864ACB" w:rsidRDefault="00864ACB" w:rsidP="00864ACB">
      <w:pPr>
        <w:suppressAutoHyphens/>
        <w:spacing w:line="360" w:lineRule="auto"/>
        <w:ind w:firstLine="12"/>
        <w:jc w:val="both"/>
        <w:rPr>
          <w:rFonts w:ascii="Calibri" w:hAnsi="Calibri" w:cs="Calibri"/>
          <w:lang w:val="es-UY"/>
        </w:rPr>
      </w:pPr>
      <w:r w:rsidRPr="00864ACB">
        <w:rPr>
          <w:rFonts w:ascii="Calibri" w:hAnsi="Calibri" w:cs="Calibri"/>
          <w:lang w:val="es-UY"/>
        </w:rPr>
        <w:t>Documento de identidad:</w:t>
      </w:r>
    </w:p>
    <w:p w:rsidR="00973372" w:rsidRPr="00864ACB" w:rsidRDefault="00973372" w:rsidP="00864ACB">
      <w:pPr>
        <w:suppressAutoHyphens/>
        <w:spacing w:line="360" w:lineRule="auto"/>
        <w:ind w:firstLine="12"/>
        <w:jc w:val="both"/>
        <w:rPr>
          <w:sz w:val="20"/>
          <w:szCs w:val="20"/>
          <w:lang w:val="es-ES_tradnl" w:eastAsia="zh-CN"/>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firstLine="12"/>
        <w:jc w:val="both"/>
        <w:rPr>
          <w:rFonts w:ascii="Calibri" w:hAnsi="Calibri" w:cs="Calibri"/>
          <w:lang w:val="es-UY"/>
        </w:rPr>
      </w:pPr>
    </w:p>
    <w:p w:rsidR="00864ACB" w:rsidRPr="00864ACB" w:rsidRDefault="00864ACB" w:rsidP="00864ACB">
      <w:pPr>
        <w:suppressAutoHyphens/>
        <w:spacing w:line="360" w:lineRule="auto"/>
        <w:ind w:firstLine="12"/>
        <w:jc w:val="both"/>
        <w:rPr>
          <w:sz w:val="20"/>
          <w:szCs w:val="20"/>
          <w:lang w:val="es-ES_tradnl" w:eastAsia="zh-CN"/>
        </w:rPr>
      </w:pPr>
      <w:r w:rsidRPr="00864ACB">
        <w:rPr>
          <w:rFonts w:ascii="Calibri" w:hAnsi="Calibri" w:cs="Calibri"/>
          <w:lang w:val="es-UY"/>
        </w:rPr>
        <w:t>Artículo 239 del Código Penal: “El que con motivo de otorgamiento o formalización de un documento públi</w:t>
      </w:r>
      <w:r w:rsidR="00C567A6">
        <w:rPr>
          <w:rFonts w:ascii="Calibri" w:hAnsi="Calibri" w:cs="Calibri"/>
          <w:lang w:val="es-UY"/>
        </w:rPr>
        <w:t>co, ante un funcionario público</w:t>
      </w:r>
      <w:r w:rsidRPr="00864ACB">
        <w:rPr>
          <w:rFonts w:ascii="Calibri" w:hAnsi="Calibri" w:cs="Calibri"/>
          <w:lang w:val="es-UY"/>
        </w:rPr>
        <w:t>, prestare una declaración falsa sobre su identidad o estado o cualquier otra circunstancia de hecho,  será castigado con 3 a 24 meses de prisión”.</w:t>
      </w: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864ACB" w:rsidRPr="00864ACB" w:rsidRDefault="00864ACB" w:rsidP="00864ACB">
      <w:pPr>
        <w:suppressAutoHyphens/>
        <w:autoSpaceDE w:val="0"/>
        <w:spacing w:after="120"/>
        <w:jc w:val="both"/>
        <w:rPr>
          <w:rFonts w:ascii="Calibri" w:hAnsi="Calibri" w:cs="Calibri"/>
          <w:b/>
          <w:bCs/>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567A6" w:rsidRDefault="00C567A6" w:rsidP="00864ACB">
      <w:pPr>
        <w:suppressAutoHyphens/>
        <w:autoSpaceDE w:val="0"/>
        <w:spacing w:after="120"/>
        <w:jc w:val="center"/>
        <w:rPr>
          <w:rFonts w:ascii="Calibri" w:hAnsi="Calibri" w:cs="Calibri"/>
          <w:b/>
          <w:bCs/>
          <w:sz w:val="28"/>
          <w:szCs w:val="28"/>
          <w:u w:val="single"/>
          <w:lang w:val="es-ES_tradnl" w:eastAsia="zh-CN"/>
        </w:rPr>
      </w:pPr>
    </w:p>
    <w:p w:rsidR="00C13DA3" w:rsidRDefault="00C13DA3" w:rsidP="00864ACB">
      <w:pPr>
        <w:suppressAutoHyphens/>
        <w:autoSpaceDE w:val="0"/>
        <w:spacing w:after="120"/>
        <w:jc w:val="center"/>
        <w:rPr>
          <w:rFonts w:ascii="Calibri" w:hAnsi="Calibri" w:cs="Calibri"/>
          <w:b/>
          <w:bCs/>
          <w:sz w:val="28"/>
          <w:szCs w:val="28"/>
          <w:u w:val="single"/>
          <w:lang w:val="es-ES_tradnl" w:eastAsia="zh-CN"/>
        </w:rPr>
      </w:pPr>
    </w:p>
    <w:p w:rsidR="00864ACB" w:rsidRPr="00864ACB" w:rsidRDefault="00864ACB" w:rsidP="00864ACB">
      <w:pPr>
        <w:suppressAutoHyphens/>
        <w:autoSpaceDE w:val="0"/>
        <w:spacing w:after="120"/>
        <w:jc w:val="center"/>
        <w:rPr>
          <w:rFonts w:ascii="Calibri" w:hAnsi="Calibri" w:cs="Calibri"/>
          <w:b/>
          <w:bCs/>
          <w:sz w:val="28"/>
          <w:szCs w:val="28"/>
          <w:u w:val="single"/>
          <w:lang w:val="es-ES_tradnl" w:eastAsia="zh-CN"/>
        </w:rPr>
      </w:pPr>
      <w:r w:rsidRPr="00864ACB">
        <w:rPr>
          <w:rFonts w:ascii="Calibri" w:hAnsi="Calibri" w:cs="Calibri"/>
          <w:b/>
          <w:bCs/>
          <w:sz w:val="28"/>
          <w:szCs w:val="28"/>
          <w:u w:val="single"/>
          <w:lang w:val="es-ES_tradnl" w:eastAsia="zh-CN"/>
        </w:rPr>
        <w:t>ANEXO II</w:t>
      </w:r>
    </w:p>
    <w:p w:rsidR="00864ACB" w:rsidRPr="007C0DEB" w:rsidRDefault="007C0DEB" w:rsidP="007C0DEB">
      <w:pPr>
        <w:keepNext/>
        <w:tabs>
          <w:tab w:val="left" w:pos="773"/>
        </w:tabs>
        <w:suppressAutoHyphens/>
        <w:spacing w:line="360" w:lineRule="auto"/>
        <w:outlineLvl w:val="0"/>
        <w:rPr>
          <w:b/>
          <w:sz w:val="32"/>
          <w:szCs w:val="20"/>
          <w:lang w:val="es-ES_tradnl" w:eastAsia="zh-CN"/>
        </w:rPr>
      </w:pP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r>
      <w:r>
        <w:rPr>
          <w:rFonts w:ascii="Calibri" w:hAnsi="Calibri" w:cs="Calibri"/>
          <w:b/>
          <w:bCs/>
          <w:sz w:val="28"/>
          <w:szCs w:val="28"/>
          <w:lang w:val="es-ES_tradnl" w:eastAsia="zh-CN"/>
        </w:rPr>
        <w:tab/>
        <w:t xml:space="preserve"> </w:t>
      </w:r>
      <w:r w:rsidRPr="007C0DEB">
        <w:rPr>
          <w:rFonts w:ascii="Calibri" w:hAnsi="Calibri" w:cs="Calibri"/>
          <w:b/>
          <w:bCs/>
          <w:sz w:val="28"/>
          <w:szCs w:val="28"/>
          <w:lang w:val="es-ES_tradnl" w:eastAsia="zh-CN"/>
        </w:rPr>
        <w:t xml:space="preserve"> </w:t>
      </w:r>
      <w:r w:rsidR="00864ACB" w:rsidRPr="007C0DEB">
        <w:rPr>
          <w:rFonts w:ascii="Calibri" w:hAnsi="Calibri" w:cs="Calibri"/>
          <w:b/>
          <w:bCs/>
          <w:lang w:val="es-ES_tradnl" w:eastAsia="zh-CN"/>
        </w:rPr>
        <w:t>Opción II</w:t>
      </w:r>
    </w:p>
    <w:p w:rsidR="00864ACB" w:rsidRPr="00864ACB" w:rsidRDefault="00864ACB" w:rsidP="00864ACB">
      <w:pPr>
        <w:suppressAutoHyphens/>
        <w:jc w:val="both"/>
        <w:rPr>
          <w:rFonts w:ascii="Calibri" w:hAnsi="Calibri" w:cs="Calibri"/>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jc w:val="both"/>
        <w:rPr>
          <w:rFonts w:ascii="Calibri" w:hAnsi="Calibri" w:cs="Calibri"/>
          <w:color w:val="00000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color w:val="000000"/>
          <w:lang w:val="es-ES_tradnl" w:eastAsia="zh-CN"/>
        </w:rPr>
        <w:t xml:space="preserve">En relación con </w:t>
      </w:r>
      <w:r w:rsidR="002162E8">
        <w:rPr>
          <w:rFonts w:ascii="Calibri" w:hAnsi="Calibri" w:cs="Calibri"/>
          <w:b/>
          <w:color w:val="000000"/>
          <w:lang w:val="es-ES_tradnl" w:eastAsia="zh-CN"/>
        </w:rPr>
        <w:t xml:space="preserve">Compra Directa N° </w:t>
      </w:r>
      <w:r w:rsidR="00816A5E">
        <w:rPr>
          <w:rFonts w:ascii="Calibri" w:hAnsi="Calibri" w:cs="Calibri"/>
          <w:b/>
          <w:color w:val="000000"/>
          <w:lang w:val="es-ES_tradnl" w:eastAsia="zh-CN"/>
        </w:rPr>
        <w:t>88</w:t>
      </w:r>
      <w:bookmarkStart w:id="0" w:name="_GoBack"/>
      <w:bookmarkEnd w:id="0"/>
      <w:r w:rsidR="006E3D9F" w:rsidRPr="006E3D9F">
        <w:rPr>
          <w:rFonts w:ascii="Calibri" w:hAnsi="Calibri" w:cs="Calibri"/>
          <w:b/>
          <w:color w:val="000000"/>
          <w:lang w:val="es-ES_tradnl" w:eastAsia="zh-CN"/>
        </w:rPr>
        <w:t>/202</w:t>
      </w:r>
      <w:r w:rsidR="002162E8">
        <w:rPr>
          <w:rFonts w:ascii="Calibri" w:hAnsi="Calibri" w:cs="Calibri"/>
          <w:b/>
          <w:color w:val="000000"/>
          <w:lang w:val="es-ES_tradnl" w:eastAsia="zh-CN"/>
        </w:rPr>
        <w:t>2</w:t>
      </w:r>
      <w:r w:rsidR="006E3D9F" w:rsidRPr="006E3D9F">
        <w:rPr>
          <w:rFonts w:ascii="Calibri" w:hAnsi="Calibri" w:cs="Calibri"/>
          <w:b/>
          <w:color w:val="000000"/>
          <w:lang w:val="es-ES_tradnl" w:eastAsia="zh-CN"/>
        </w:rPr>
        <w:t>,</w:t>
      </w:r>
      <w:r w:rsidR="006E3D9F" w:rsidRPr="00864ACB">
        <w:rPr>
          <w:rFonts w:ascii="Calibri" w:hAnsi="Calibri" w:cs="Calibri"/>
          <w:color w:val="000000"/>
          <w:lang w:val="es-ES_tradnl" w:eastAsia="zh-CN"/>
        </w:rPr>
        <w:t xml:space="preserve"> </w:t>
      </w:r>
      <w:r w:rsidRPr="00864ACB">
        <w:rPr>
          <w:rFonts w:ascii="Calibri" w:hAnsi="Calibri" w:cs="Calibri"/>
          <w:color w:val="000000"/>
          <w:lang w:val="es-ES_tradnl" w:eastAsia="zh-CN"/>
        </w:rPr>
        <w:t xml:space="preserve">quien suscribe ______________________, en mi calidad de ( …....identificar el </w:t>
      </w:r>
      <w:r w:rsidR="00C567A6" w:rsidRPr="00864ACB">
        <w:rPr>
          <w:rFonts w:ascii="Calibri" w:hAnsi="Calibri" w:cs="Calibri"/>
          <w:color w:val="000000"/>
          <w:lang w:val="es-ES_tradnl" w:eastAsia="zh-CN"/>
        </w:rPr>
        <w:t>vínculo</w:t>
      </w:r>
      <w:r w:rsidRPr="00864ACB">
        <w:rPr>
          <w:rFonts w:ascii="Calibri" w:hAnsi="Calibri" w:cs="Calibri"/>
          <w:color w:val="000000"/>
          <w:lang w:val="es-ES_tradnl" w:eastAsia="zh-CN"/>
        </w:rPr>
        <w:t xml:space="preserve"> </w:t>
      </w:r>
      <w:r w:rsidR="00C567A6" w:rsidRPr="00864ACB">
        <w:rPr>
          <w:rFonts w:ascii="Calibri" w:hAnsi="Calibri" w:cs="Calibri"/>
          <w:color w:val="000000"/>
          <w:lang w:val="es-ES_tradnl" w:eastAsia="zh-CN"/>
        </w:rPr>
        <w:t>jurídico</w:t>
      </w:r>
      <w:r w:rsidRPr="00864ACB">
        <w:rPr>
          <w:rFonts w:ascii="Calibri" w:hAnsi="Calibri" w:cs="Calibri"/>
          <w:color w:val="000000"/>
          <w:lang w:val="es-ES_tradnl" w:eastAsia="zh-CN"/>
        </w:rPr>
        <w:t xml:space="preserve"> con la Administración.........) de la </w:t>
      </w:r>
      <w:proofErr w:type="spellStart"/>
      <w:r w:rsidRPr="00864ACB">
        <w:rPr>
          <w:rFonts w:ascii="Calibri" w:hAnsi="Calibri" w:cs="Calibri"/>
          <w:color w:val="000000"/>
          <w:lang w:val="es-ES_tradnl" w:eastAsia="zh-CN"/>
        </w:rPr>
        <w:t>U.E.___________manifiesto</w:t>
      </w:r>
      <w:proofErr w:type="spellEnd"/>
      <w:r w:rsidRPr="00864ACB">
        <w:rPr>
          <w:rFonts w:ascii="Calibri" w:hAnsi="Calibri" w:cs="Calibri"/>
          <w:color w:val="000000"/>
          <w:lang w:val="es-ES_tradnl" w:eastAsia="zh-CN"/>
        </w:rPr>
        <w:t xml:space="preserve">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rsidR="00864ACB" w:rsidRPr="00864ACB" w:rsidRDefault="00864ACB" w:rsidP="00864ACB">
      <w:pPr>
        <w:suppressAutoHyphens/>
        <w:ind w:left="-24" w:firstLine="12"/>
        <w:jc w:val="both"/>
        <w:rPr>
          <w:rFonts w:ascii="Calibri" w:hAnsi="Calibri" w:cs="Calibri"/>
          <w:b/>
          <w:bCs/>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Firma:</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Default="00864ACB" w:rsidP="00864ACB">
      <w:pPr>
        <w:suppressAutoHyphens/>
        <w:spacing w:line="360" w:lineRule="auto"/>
        <w:ind w:left="-24" w:firstLine="12"/>
        <w:jc w:val="both"/>
        <w:rPr>
          <w:rFonts w:ascii="Calibri" w:hAnsi="Calibri" w:cs="Calibri"/>
          <w:lang w:val="es-UY"/>
        </w:rPr>
      </w:pPr>
      <w:r w:rsidRPr="00864ACB">
        <w:rPr>
          <w:rFonts w:ascii="Calibri" w:hAnsi="Calibri" w:cs="Calibri"/>
          <w:lang w:val="es-UY"/>
        </w:rPr>
        <w:t>Documento de identidad:</w:t>
      </w:r>
    </w:p>
    <w:p w:rsidR="007C0DEB" w:rsidRPr="00864ACB" w:rsidRDefault="007C0DEB" w:rsidP="00864ACB">
      <w:pPr>
        <w:suppressAutoHyphens/>
        <w:spacing w:line="360" w:lineRule="auto"/>
        <w:ind w:left="-24" w:firstLine="12"/>
        <w:jc w:val="both"/>
        <w:rPr>
          <w:sz w:val="20"/>
          <w:szCs w:val="20"/>
          <w:lang w:val="es-ES_tradnl" w:eastAsia="zh-CN"/>
        </w:rPr>
      </w:pPr>
    </w:p>
    <w:p w:rsidR="00864ACB" w:rsidRPr="00864ACB" w:rsidRDefault="00864ACB" w:rsidP="00864ACB">
      <w:pPr>
        <w:suppressAutoHyphens/>
        <w:spacing w:line="360" w:lineRule="auto"/>
        <w:ind w:left="-24" w:firstLine="12"/>
        <w:jc w:val="both"/>
        <w:rPr>
          <w:sz w:val="20"/>
          <w:szCs w:val="20"/>
          <w:lang w:val="es-ES_tradnl" w:eastAsia="zh-CN"/>
        </w:rPr>
      </w:pPr>
      <w:r w:rsidRPr="00864ACB">
        <w:rPr>
          <w:rFonts w:ascii="Calibri" w:hAnsi="Calibri" w:cs="Calibri"/>
          <w:lang w:val="es-UY"/>
        </w:rPr>
        <w:t>Fecha:</w:t>
      </w:r>
    </w:p>
    <w:p w:rsidR="00864ACB" w:rsidRPr="00864ACB" w:rsidRDefault="00864ACB" w:rsidP="00864ACB">
      <w:pPr>
        <w:suppressAutoHyphens/>
        <w:spacing w:line="360" w:lineRule="auto"/>
        <w:ind w:left="-24" w:firstLine="12"/>
        <w:jc w:val="both"/>
        <w:rPr>
          <w:rFonts w:ascii="Calibri" w:hAnsi="Calibri" w:cs="Calibri"/>
          <w:lang w:val="es-UY" w:eastAsia="zh-CN"/>
        </w:rPr>
      </w:pPr>
    </w:p>
    <w:p w:rsidR="00864ACB" w:rsidRPr="00864ACB" w:rsidRDefault="00864ACB" w:rsidP="00864ACB">
      <w:pPr>
        <w:suppressAutoHyphens/>
        <w:autoSpaceDE w:val="0"/>
        <w:spacing w:after="120" w:line="360" w:lineRule="auto"/>
        <w:ind w:left="-24" w:firstLine="12"/>
        <w:jc w:val="both"/>
        <w:rPr>
          <w:sz w:val="20"/>
          <w:szCs w:val="20"/>
          <w:lang w:val="es-ES_tradnl" w:eastAsia="zh-CN"/>
        </w:rPr>
      </w:pPr>
      <w:r w:rsidRPr="00864ACB">
        <w:rPr>
          <w:rFonts w:ascii="Arial" w:hAnsi="Arial" w:cs="Arial"/>
          <w:kern w:val="2"/>
          <w:u w:val="single"/>
          <w:lang w:val="es-UY" w:eastAsia="zh-CN"/>
        </w:rPr>
        <w:t xml:space="preserve">Artículo 239 del Código Penal: “El que, con motivo de otorgamiento o formalización de un documento público, ante un funcionario </w:t>
      </w:r>
      <w:proofErr w:type="gramStart"/>
      <w:r w:rsidRPr="00864ACB">
        <w:rPr>
          <w:rFonts w:ascii="Arial" w:hAnsi="Arial" w:cs="Arial"/>
          <w:kern w:val="2"/>
          <w:u w:val="single"/>
          <w:lang w:val="es-UY" w:eastAsia="zh-CN"/>
        </w:rPr>
        <w:t>público ,</w:t>
      </w:r>
      <w:proofErr w:type="gramEnd"/>
      <w:r w:rsidRPr="00864ACB">
        <w:rPr>
          <w:rFonts w:ascii="Arial" w:hAnsi="Arial" w:cs="Arial"/>
          <w:kern w:val="2"/>
          <w:u w:val="single"/>
          <w:lang w:val="es-UY" w:eastAsia="zh-CN"/>
        </w:rPr>
        <w:t xml:space="preserve"> prestare una declaración falsa sobre su identidad o estado o cualquier otra circunstancia de hecho,  será castigado con 3 a 24 meses de prisión”.</w:t>
      </w:r>
    </w:p>
    <w:p w:rsidR="00864ACB" w:rsidRPr="00864ACB" w:rsidRDefault="00864ACB" w:rsidP="00864ACB">
      <w:pPr>
        <w:suppressAutoHyphens/>
        <w:ind w:hanging="30"/>
        <w:jc w:val="both"/>
        <w:rPr>
          <w:rFonts w:ascii="Arial" w:hAnsi="Arial" w:cs="Arial"/>
          <w:b/>
          <w:bCs/>
          <w:lang w:val="es-ES_tradnl" w:eastAsia="zh-CN"/>
        </w:rPr>
      </w:pPr>
    </w:p>
    <w:p w:rsidR="00864ACB" w:rsidRPr="00864ACB" w:rsidRDefault="00864ACB" w:rsidP="00864ACB">
      <w:pPr>
        <w:tabs>
          <w:tab w:val="left" w:pos="-142"/>
          <w:tab w:val="left" w:pos="3402"/>
        </w:tabs>
        <w:suppressAutoHyphens/>
        <w:autoSpaceDE w:val="0"/>
        <w:spacing w:after="120"/>
        <w:jc w:val="center"/>
        <w:rPr>
          <w:rFonts w:ascii="Arial" w:hAnsi="Arial" w:cs="Arial"/>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rFonts w:ascii="Calibri" w:hAnsi="Calibri" w:cs="Calibri"/>
          <w:b/>
          <w:bCs/>
          <w:kern w:val="2"/>
          <w:u w:val="single"/>
          <w:lang w:val="es-UY" w:eastAsia="zh-CN"/>
        </w:rPr>
      </w:pPr>
    </w:p>
    <w:p w:rsidR="00864ACB" w:rsidRPr="00864ACB" w:rsidRDefault="00864ACB" w:rsidP="00864ACB">
      <w:pPr>
        <w:suppressAutoHyphens/>
        <w:autoSpaceDE w:val="0"/>
        <w:jc w:val="both"/>
        <w:rPr>
          <w:sz w:val="20"/>
          <w:szCs w:val="20"/>
          <w:lang w:val="es-ES_tradnl" w:eastAsia="zh-CN"/>
        </w:rPr>
      </w:pPr>
    </w:p>
    <w:p w:rsidR="009E22E7" w:rsidRPr="00864ACB" w:rsidRDefault="009E22E7" w:rsidP="009E22E7">
      <w:pPr>
        <w:spacing w:line="360" w:lineRule="auto"/>
        <w:ind w:left="851" w:hanging="284"/>
        <w:jc w:val="right"/>
        <w:rPr>
          <w:rFonts w:ascii="Arial Unicode MS" w:eastAsia="Arial Unicode MS" w:hAnsi="Arial Unicode MS" w:cs="Arial Unicode MS"/>
          <w:sz w:val="22"/>
          <w:szCs w:val="22"/>
          <w:lang w:val="es-ES_tradnl"/>
        </w:rPr>
      </w:pPr>
    </w:p>
    <w:sectPr w:rsidR="009E22E7" w:rsidRPr="00864ACB" w:rsidSect="0090061A">
      <w:headerReference w:type="default" r:id="rId12"/>
      <w:footerReference w:type="even" r:id="rId13"/>
      <w:footerReference w:type="default" r:id="rId14"/>
      <w:pgSz w:w="11906" w:h="16838"/>
      <w:pgMar w:top="540" w:right="1133" w:bottom="161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29" w:rsidRDefault="00BD0829">
      <w:r>
        <w:separator/>
      </w:r>
    </w:p>
  </w:endnote>
  <w:endnote w:type="continuationSeparator" w:id="0">
    <w:p w:rsidR="00BD0829" w:rsidRDefault="00BD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0829" w:rsidRDefault="00BD0829" w:rsidP="00A041F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0A2F38">
    <w:pPr>
      <w:pStyle w:val="Piedepgina"/>
      <w:framePr w:wrap="around" w:vAnchor="text" w:hAnchor="margin" w:xAlign="right" w:y="1"/>
      <w:rPr>
        <w:rStyle w:val="Nmerodepgina"/>
      </w:rPr>
    </w:pPr>
  </w:p>
  <w:p w:rsidR="00BD0829" w:rsidRPr="00B4511A" w:rsidRDefault="00BD0829" w:rsidP="007A5B8B">
    <w:pPr>
      <w:pStyle w:val="Piedepgina"/>
      <w:ind w:right="360"/>
      <w:jc w:val="center"/>
      <w:rPr>
        <w:rFonts w:ascii="Arial" w:hAnsi="Arial" w:cs="Arial"/>
        <w:b/>
        <w:sz w:val="16"/>
        <w:szCs w:val="16"/>
        <w:lang w:val="en-GB"/>
      </w:rPr>
    </w:pPr>
    <w:proofErr w:type="spellStart"/>
    <w:r w:rsidRPr="00B4511A">
      <w:rPr>
        <w:rFonts w:ascii="Arial" w:hAnsi="Arial" w:cs="Arial"/>
        <w:b/>
        <w:sz w:val="16"/>
        <w:szCs w:val="16"/>
        <w:lang w:val="en-GB"/>
      </w:rPr>
      <w:t>Joanicó</w:t>
    </w:r>
    <w:proofErr w:type="spellEnd"/>
    <w:r w:rsidRPr="00B4511A">
      <w:rPr>
        <w:rFonts w:ascii="Arial" w:hAnsi="Arial" w:cs="Arial"/>
        <w:b/>
        <w:sz w:val="16"/>
        <w:szCs w:val="16"/>
        <w:lang w:val="en-GB"/>
      </w:rPr>
      <w:t xml:space="preserve"> 3265 </w:t>
    </w:r>
    <w:r>
      <w:rPr>
        <w:rFonts w:ascii="Arial" w:hAnsi="Arial" w:cs="Arial"/>
        <w:b/>
        <w:sz w:val="16"/>
        <w:szCs w:val="16"/>
        <w:lang w:val="en-GB"/>
      </w:rPr>
      <w:t xml:space="preserve">2º </w:t>
    </w:r>
    <w:proofErr w:type="spellStart"/>
    <w:r>
      <w:rPr>
        <w:rFonts w:ascii="Arial" w:hAnsi="Arial" w:cs="Arial"/>
        <w:b/>
        <w:sz w:val="16"/>
        <w:szCs w:val="16"/>
        <w:lang w:val="en-GB"/>
      </w:rPr>
      <w:t>Piso</w:t>
    </w:r>
    <w:proofErr w:type="spellEnd"/>
    <w:r>
      <w:rPr>
        <w:rFonts w:ascii="Arial" w:hAnsi="Arial" w:cs="Arial"/>
        <w:b/>
        <w:sz w:val="16"/>
        <w:szCs w:val="16"/>
        <w:lang w:val="en-GB"/>
      </w:rPr>
      <w:t xml:space="preserve"> - C.P.11600 -</w:t>
    </w:r>
    <w:r w:rsidRPr="00B4511A">
      <w:rPr>
        <w:rFonts w:ascii="Arial" w:hAnsi="Arial" w:cs="Arial"/>
        <w:b/>
        <w:sz w:val="16"/>
        <w:szCs w:val="16"/>
        <w:lang w:val="en-GB"/>
      </w:rPr>
      <w:t xml:space="preserve"> MONTEVIDEO</w:t>
    </w:r>
    <w:r>
      <w:rPr>
        <w:rFonts w:ascii="Arial" w:hAnsi="Arial" w:cs="Arial"/>
        <w:b/>
        <w:sz w:val="16"/>
        <w:szCs w:val="16"/>
        <w:lang w:val="en-GB"/>
      </w:rPr>
      <w:t xml:space="preserve"> </w:t>
    </w:r>
    <w:r w:rsidRPr="00B4511A">
      <w:rPr>
        <w:rFonts w:ascii="Arial" w:hAnsi="Arial" w:cs="Arial"/>
        <w:b/>
        <w:sz w:val="16"/>
        <w:szCs w:val="16"/>
        <w:lang w:val="en-GB"/>
      </w:rPr>
      <w:t>-</w:t>
    </w:r>
    <w:r>
      <w:rPr>
        <w:rFonts w:ascii="Arial" w:hAnsi="Arial" w:cs="Arial"/>
        <w:b/>
        <w:sz w:val="16"/>
        <w:szCs w:val="16"/>
        <w:lang w:val="en-GB"/>
      </w:rPr>
      <w:t xml:space="preserve"> </w:t>
    </w:r>
    <w:r w:rsidRPr="00B4511A">
      <w:rPr>
        <w:rFonts w:ascii="Arial" w:hAnsi="Arial" w:cs="Arial"/>
        <w:b/>
        <w:sz w:val="16"/>
        <w:szCs w:val="16"/>
        <w:lang w:val="en-GB"/>
      </w:rPr>
      <w:t xml:space="preserve">URUGUAY       </w:t>
    </w:r>
    <w:proofErr w:type="gramStart"/>
    <w:r w:rsidRPr="00B4511A">
      <w:rPr>
        <w:rFonts w:ascii="Arial" w:hAnsi="Arial" w:cs="Arial"/>
        <w:b/>
        <w:sz w:val="16"/>
        <w:szCs w:val="16"/>
        <w:lang w:val="en-GB"/>
      </w:rPr>
      <w:t>TEL:</w:t>
    </w:r>
    <w:proofErr w:type="gramEnd"/>
    <w:r w:rsidRPr="00B4511A">
      <w:rPr>
        <w:rFonts w:ascii="Arial" w:hAnsi="Arial" w:cs="Arial"/>
        <w:b/>
        <w:sz w:val="16"/>
        <w:szCs w:val="16"/>
        <w:lang w:val="en-GB"/>
      </w:rPr>
      <w:t xml:space="preserve">(598) </w:t>
    </w:r>
    <w:r>
      <w:rPr>
        <w:rFonts w:ascii="Arial" w:hAnsi="Arial" w:cs="Arial"/>
        <w:b/>
        <w:sz w:val="16"/>
        <w:szCs w:val="16"/>
        <w:lang w:val="en-GB"/>
      </w:rPr>
      <w:t xml:space="preserve">2481 - 20 - 40 </w:t>
    </w:r>
    <w:proofErr w:type="spellStart"/>
    <w:r>
      <w:rPr>
        <w:rFonts w:ascii="Arial" w:hAnsi="Arial" w:cs="Arial"/>
        <w:b/>
        <w:sz w:val="16"/>
        <w:szCs w:val="16"/>
        <w:lang w:val="en-GB"/>
      </w:rPr>
      <w:t>int</w:t>
    </w:r>
    <w:proofErr w:type="spellEnd"/>
    <w:r>
      <w:rPr>
        <w:rFonts w:ascii="Arial" w:hAnsi="Arial" w:cs="Arial"/>
        <w:b/>
        <w:sz w:val="16"/>
        <w:szCs w:val="16"/>
        <w:lang w:val="en-GB"/>
      </w:rPr>
      <w:t xml:space="preserve"> 127 -</w:t>
    </w:r>
    <w:r w:rsidRPr="00B4511A">
      <w:rPr>
        <w:rFonts w:ascii="Arial" w:hAnsi="Arial" w:cs="Arial"/>
        <w:b/>
        <w:sz w:val="16"/>
        <w:szCs w:val="16"/>
        <w:lang w:val="en-GB"/>
      </w:rPr>
      <w:t xml:space="preserve"> FAX </w:t>
    </w:r>
    <w:r>
      <w:rPr>
        <w:rFonts w:ascii="Arial" w:hAnsi="Arial" w:cs="Arial"/>
        <w:b/>
        <w:sz w:val="16"/>
        <w:szCs w:val="16"/>
        <w:lang w:val="en-GB"/>
      </w:rPr>
      <w:t>2487 - 12 - 02</w:t>
    </w:r>
  </w:p>
  <w:p w:rsidR="00BD0829" w:rsidRDefault="00BD0829" w:rsidP="007A5B8B">
    <w:pPr>
      <w:jc w:val="center"/>
      <w:rPr>
        <w:rStyle w:val="Textoennegrita"/>
        <w:rFonts w:ascii="Verdana" w:hAnsi="Verdana" w:cs="Arial"/>
        <w:color w:val="333333"/>
        <w:sz w:val="15"/>
        <w:szCs w:val="15"/>
      </w:rPr>
    </w:pPr>
    <w:r w:rsidRPr="00FD58CE">
      <w:rPr>
        <w:rFonts w:ascii="Arial" w:hAnsi="Arial" w:cs="Arial"/>
        <w:b/>
        <w:sz w:val="16"/>
        <w:szCs w:val="16"/>
        <w:lang w:val="en-GB"/>
      </w:rPr>
      <w:t>E-MAIL:</w:t>
    </w:r>
    <w:r>
      <w:rPr>
        <w:rFonts w:ascii="Arial" w:hAnsi="Arial" w:cs="Arial"/>
        <w:b/>
        <w:sz w:val="16"/>
        <w:szCs w:val="16"/>
        <w:lang w:val="en-GB"/>
      </w:rPr>
      <w:t xml:space="preserve"> </w:t>
    </w:r>
    <w:hyperlink r:id="rId1" w:history="1">
      <w:r w:rsidRPr="00FD58CE">
        <w:rPr>
          <w:rFonts w:ascii="Arial" w:hAnsi="Arial" w:cs="Arial"/>
          <w:b/>
          <w:sz w:val="16"/>
          <w:szCs w:val="16"/>
          <w:lang w:val="en-GB"/>
        </w:rPr>
        <w:t>licitaciones.inca@asse.com.uy</w:t>
      </w:r>
    </w:hyperlink>
    <w:r>
      <w:t xml:space="preserve">  </w:t>
    </w:r>
    <w:r w:rsidRPr="00FD58CE">
      <w:rPr>
        <w:rFonts w:ascii="Arial" w:hAnsi="Arial" w:cs="Arial"/>
        <w:b/>
        <w:sz w:val="16"/>
        <w:szCs w:val="16"/>
        <w:lang w:val="en-GB"/>
      </w:rPr>
      <w:t xml:space="preserve">-  </w:t>
    </w:r>
    <w:r>
      <w:rPr>
        <w:rFonts w:ascii="Arial" w:hAnsi="Arial" w:cs="Arial"/>
        <w:b/>
        <w:sz w:val="16"/>
        <w:szCs w:val="16"/>
        <w:lang w:val="en-GB"/>
      </w:rPr>
      <w:t xml:space="preserve"> </w:t>
    </w:r>
    <w:r w:rsidRPr="00FD58CE">
      <w:rPr>
        <w:rFonts w:ascii="Arial" w:hAnsi="Arial" w:cs="Arial"/>
        <w:b/>
        <w:sz w:val="16"/>
        <w:szCs w:val="16"/>
        <w:lang w:val="en-GB"/>
      </w:rPr>
      <w:t>compras.inca@asse.com.uy</w:t>
    </w:r>
  </w:p>
  <w:p w:rsidR="00BD0829" w:rsidRPr="00C56095" w:rsidRDefault="00BD0829" w:rsidP="00C56095">
    <w:pPr>
      <w:pStyle w:val="Piedepgina"/>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29" w:rsidRDefault="00BD0829">
      <w:r>
        <w:separator/>
      </w:r>
    </w:p>
  </w:footnote>
  <w:footnote w:type="continuationSeparator" w:id="0">
    <w:p w:rsidR="00BD0829" w:rsidRDefault="00BD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29" w:rsidRDefault="00BD0829" w:rsidP="00C61D3A">
    <w:pPr>
      <w:jc w:val="center"/>
    </w:pPr>
    <w:r>
      <w:rPr>
        <w:noProof/>
        <w:lang w:val="es-UY" w:eastAsia="es-UY"/>
      </w:rPr>
      <w:drawing>
        <wp:anchor distT="0" distB="0" distL="114300" distR="114300" simplePos="0" relativeHeight="251661312" behindDoc="1" locked="0" layoutInCell="1" allowOverlap="1" wp14:anchorId="307BD411" wp14:editId="19835FC1">
          <wp:simplePos x="0" y="0"/>
          <wp:positionH relativeFrom="column">
            <wp:posOffset>3246120</wp:posOffset>
          </wp:positionH>
          <wp:positionV relativeFrom="paragraph">
            <wp:posOffset>25400</wp:posOffset>
          </wp:positionV>
          <wp:extent cx="1331595" cy="565150"/>
          <wp:effectExtent l="0" t="0" r="1905" b="6350"/>
          <wp:wrapTight wrapText="bothSides">
            <wp:wrapPolygon edited="0">
              <wp:start x="0" y="0"/>
              <wp:lineTo x="0" y="21115"/>
              <wp:lineTo x="21322" y="21115"/>
              <wp:lineTo x="21322"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RS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565150"/>
                  </a:xfrm>
                  <a:prstGeom prst="rect">
                    <a:avLst/>
                  </a:prstGeom>
                </pic:spPr>
              </pic:pic>
            </a:graphicData>
          </a:graphic>
          <wp14:sizeRelH relativeFrom="page">
            <wp14:pctWidth>0</wp14:pctWidth>
          </wp14:sizeRelH>
          <wp14:sizeRelV relativeFrom="page">
            <wp14:pctHeight>0</wp14:pctHeight>
          </wp14:sizeRelV>
        </wp:anchor>
      </w:drawing>
    </w:r>
    <w:r w:rsidRPr="00BF6DED">
      <w:rPr>
        <w:noProof/>
        <w:lang w:val="es-UY" w:eastAsia="es-UY"/>
      </w:rPr>
      <w:drawing>
        <wp:anchor distT="0" distB="0" distL="114300" distR="114300" simplePos="0" relativeHeight="251659264" behindDoc="1" locked="0" layoutInCell="1" allowOverlap="1" wp14:anchorId="5FFD1ED7" wp14:editId="0C9512FF">
          <wp:simplePos x="0" y="0"/>
          <wp:positionH relativeFrom="column">
            <wp:posOffset>5059045</wp:posOffset>
          </wp:positionH>
          <wp:positionV relativeFrom="paragraph">
            <wp:posOffset>-35560</wp:posOffset>
          </wp:positionV>
          <wp:extent cx="1195070" cy="734060"/>
          <wp:effectExtent l="0" t="0" r="5080" b="8890"/>
          <wp:wrapTight wrapText="bothSides">
            <wp:wrapPolygon edited="0">
              <wp:start x="0" y="0"/>
              <wp:lineTo x="0" y="21301"/>
              <wp:lineTo x="21348" y="21301"/>
              <wp:lineTo x="2134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0" cy="734060"/>
                  </a:xfrm>
                  <a:prstGeom prst="rect">
                    <a:avLst/>
                  </a:prstGeom>
                </pic:spPr>
              </pic:pic>
            </a:graphicData>
          </a:graphic>
          <wp14:sizeRelH relativeFrom="page">
            <wp14:pctWidth>0</wp14:pctWidth>
          </wp14:sizeRelH>
          <wp14:sizeRelV relativeFrom="page">
            <wp14:pctHeight>0</wp14:pctHeight>
          </wp14:sizeRelV>
        </wp:anchor>
      </w:drawing>
    </w:r>
    <w:r w:rsidRPr="00104014">
      <w:rPr>
        <w:noProof/>
        <w:lang w:val="es-UY" w:eastAsia="es-UY"/>
      </w:rPr>
      <w:drawing>
        <wp:anchor distT="0" distB="0" distL="114300" distR="114300" simplePos="0" relativeHeight="251660288" behindDoc="1" locked="0" layoutInCell="1" allowOverlap="1" wp14:anchorId="4E0681E6" wp14:editId="6AB23669">
          <wp:simplePos x="0" y="0"/>
          <wp:positionH relativeFrom="column">
            <wp:posOffset>-117475</wp:posOffset>
          </wp:positionH>
          <wp:positionV relativeFrom="paragraph">
            <wp:posOffset>-53975</wp:posOffset>
          </wp:positionV>
          <wp:extent cx="3110230" cy="766445"/>
          <wp:effectExtent l="0" t="0" r="0" b="0"/>
          <wp:wrapTight wrapText="bothSides">
            <wp:wrapPolygon edited="0">
              <wp:start x="2249" y="3221"/>
              <wp:lineTo x="926" y="9664"/>
              <wp:lineTo x="1058" y="12885"/>
              <wp:lineTo x="1984" y="13422"/>
              <wp:lineTo x="1984" y="17717"/>
              <wp:lineTo x="12304" y="17717"/>
              <wp:lineTo x="20109" y="16106"/>
              <wp:lineTo x="20639" y="13959"/>
              <wp:lineTo x="18522" y="11274"/>
              <wp:lineTo x="3307" y="3221"/>
              <wp:lineTo x="2249" y="322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110230" cy="766445"/>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p>
  <w:p w:rsidR="00BD0829" w:rsidRDefault="00BD0829" w:rsidP="0090061A">
    <w:pPr>
      <w:ind w:left="142"/>
      <w:jc w:val="center"/>
    </w:pPr>
    <w:r>
      <w:t xml:space="preserve">   </w:t>
    </w:r>
    <w:r>
      <w:tab/>
    </w:r>
    <w:r>
      <w:tab/>
    </w:r>
    <w:r>
      <w:tab/>
    </w:r>
    <w:r>
      <w:tab/>
    </w:r>
    <w:r>
      <w:tab/>
    </w:r>
    <w:r>
      <w:tab/>
    </w:r>
    <w:r>
      <w:tab/>
    </w:r>
    <w:r>
      <w:tab/>
    </w:r>
  </w:p>
  <w:p w:rsidR="00BD0829" w:rsidRDefault="00BD0829" w:rsidP="00394D57">
    <w:pPr>
      <w:jc w:val="center"/>
    </w:pPr>
  </w:p>
  <w:p w:rsidR="00BD0829" w:rsidRDefault="00BD0829" w:rsidP="00394D57">
    <w:pPr>
      <w:jc w:val="center"/>
    </w:pPr>
  </w:p>
  <w:p w:rsidR="00BD0829" w:rsidRDefault="00BD0829" w:rsidP="00394D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suff w:val="nothing"/>
      <w:lvlText w:val=""/>
      <w:lvlJc w:val="left"/>
      <w:pPr>
        <w:tabs>
          <w:tab w:val="num" w:pos="0"/>
        </w:tabs>
        <w:ind w:left="432" w:hanging="432"/>
      </w:pPr>
      <w:rPr>
        <w:rFonts w:ascii="Wingdings" w:hAnsi="Wingdings" w:cs="OpenSymbol"/>
        <w:color w:val="000000"/>
        <w:sz w:val="22"/>
        <w:szCs w:val="22"/>
        <w:lang w:val="en-GB"/>
      </w:rPr>
    </w:lvl>
    <w:lvl w:ilvl="1">
      <w:start w:val="1"/>
      <w:numFmt w:val="bullet"/>
      <w:suff w:val="nothing"/>
      <w:lvlText w:val=""/>
      <w:lvlJc w:val="left"/>
      <w:pPr>
        <w:tabs>
          <w:tab w:val="num" w:pos="0"/>
        </w:tabs>
        <w:ind w:left="576" w:hanging="576"/>
      </w:pPr>
      <w:rPr>
        <w:rFonts w:ascii="Wingdings" w:hAnsi="Wingdings" w:cs="OpenSymbol"/>
        <w:color w:val="000000"/>
        <w:sz w:val="22"/>
        <w:szCs w:val="22"/>
        <w:lang w:val="en-GB"/>
      </w:rPr>
    </w:lvl>
    <w:lvl w:ilvl="2">
      <w:start w:val="1"/>
      <w:numFmt w:val="bullet"/>
      <w:suff w:val="nothing"/>
      <w:lvlText w:val=""/>
      <w:lvlJc w:val="left"/>
      <w:pPr>
        <w:tabs>
          <w:tab w:val="num" w:pos="0"/>
        </w:tabs>
        <w:ind w:left="720" w:hanging="720"/>
      </w:pPr>
      <w:rPr>
        <w:rFonts w:ascii="Wingdings" w:hAnsi="Wingdings" w:cs="OpenSymbol"/>
        <w:color w:val="000000"/>
        <w:sz w:val="22"/>
        <w:szCs w:val="22"/>
        <w:lang w:val="en-GB"/>
      </w:rPr>
    </w:lvl>
    <w:lvl w:ilvl="3">
      <w:start w:val="1"/>
      <w:numFmt w:val="bullet"/>
      <w:suff w:val="nothing"/>
      <w:lvlText w:val=""/>
      <w:lvlJc w:val="left"/>
      <w:pPr>
        <w:tabs>
          <w:tab w:val="num" w:pos="0"/>
        </w:tabs>
        <w:ind w:left="864" w:hanging="864"/>
      </w:pPr>
      <w:rPr>
        <w:rFonts w:ascii="Wingdings" w:hAnsi="Wingdings" w:cs="OpenSymbol"/>
        <w:color w:val="000000"/>
        <w:sz w:val="22"/>
        <w:szCs w:val="22"/>
        <w:lang w:val="en-GB"/>
      </w:rPr>
    </w:lvl>
    <w:lvl w:ilvl="4">
      <w:start w:val="1"/>
      <w:numFmt w:val="bullet"/>
      <w:suff w:val="nothing"/>
      <w:lvlText w:val=""/>
      <w:lvlJc w:val="left"/>
      <w:pPr>
        <w:tabs>
          <w:tab w:val="num" w:pos="0"/>
        </w:tabs>
        <w:ind w:left="1008" w:hanging="1008"/>
      </w:pPr>
      <w:rPr>
        <w:rFonts w:ascii="Wingdings" w:hAnsi="Wingdings" w:cs="OpenSymbol"/>
        <w:color w:val="000000"/>
        <w:sz w:val="22"/>
        <w:szCs w:val="22"/>
        <w:lang w:val="en-GB"/>
      </w:rPr>
    </w:lvl>
    <w:lvl w:ilvl="5">
      <w:start w:val="1"/>
      <w:numFmt w:val="bullet"/>
      <w:suff w:val="nothing"/>
      <w:lvlText w:val=""/>
      <w:lvlJc w:val="left"/>
      <w:pPr>
        <w:tabs>
          <w:tab w:val="num" w:pos="0"/>
        </w:tabs>
        <w:ind w:left="1152" w:hanging="1152"/>
      </w:pPr>
      <w:rPr>
        <w:rFonts w:ascii="Wingdings" w:hAnsi="Wingdings" w:cs="OpenSymbol"/>
        <w:color w:val="000000"/>
        <w:sz w:val="22"/>
        <w:szCs w:val="22"/>
        <w:lang w:val="en-GB"/>
      </w:rPr>
    </w:lvl>
    <w:lvl w:ilvl="6">
      <w:start w:val="1"/>
      <w:numFmt w:val="bullet"/>
      <w:suff w:val="nothing"/>
      <w:lvlText w:val=""/>
      <w:lvlJc w:val="left"/>
      <w:pPr>
        <w:tabs>
          <w:tab w:val="num" w:pos="0"/>
        </w:tabs>
        <w:ind w:left="1296" w:hanging="1296"/>
      </w:pPr>
      <w:rPr>
        <w:rFonts w:ascii="Wingdings" w:hAnsi="Wingdings" w:cs="OpenSymbol"/>
        <w:color w:val="000000"/>
        <w:sz w:val="22"/>
        <w:szCs w:val="22"/>
        <w:lang w:val="en-GB"/>
      </w:rPr>
    </w:lvl>
    <w:lvl w:ilvl="7">
      <w:start w:val="1"/>
      <w:numFmt w:val="bullet"/>
      <w:suff w:val="nothing"/>
      <w:lvlText w:val=""/>
      <w:lvlJc w:val="left"/>
      <w:pPr>
        <w:tabs>
          <w:tab w:val="num" w:pos="0"/>
        </w:tabs>
        <w:ind w:left="1440" w:hanging="1440"/>
      </w:pPr>
      <w:rPr>
        <w:rFonts w:ascii="Wingdings" w:hAnsi="Wingdings" w:cs="OpenSymbol"/>
        <w:color w:val="000000"/>
        <w:sz w:val="22"/>
        <w:szCs w:val="22"/>
        <w:lang w:val="en-GB"/>
      </w:rPr>
    </w:lvl>
    <w:lvl w:ilvl="8">
      <w:start w:val="1"/>
      <w:numFmt w:val="bullet"/>
      <w:suff w:val="nothing"/>
      <w:lvlText w:val=""/>
      <w:lvlJc w:val="left"/>
      <w:pPr>
        <w:tabs>
          <w:tab w:val="num" w:pos="0"/>
        </w:tabs>
        <w:ind w:left="1584" w:hanging="1584"/>
      </w:pPr>
      <w:rPr>
        <w:rFonts w:ascii="Wingdings" w:hAnsi="Wingdings" w:cs="OpenSymbol"/>
        <w:color w:val="000000"/>
        <w:sz w:val="22"/>
        <w:szCs w:val="22"/>
        <w:lang w:val="en-GB"/>
      </w:rPr>
    </w:lvl>
  </w:abstractNum>
  <w:abstractNum w:abstractNumId="1">
    <w:nsid w:val="0104261D"/>
    <w:multiLevelType w:val="hybridMultilevel"/>
    <w:tmpl w:val="CE760E9C"/>
    <w:lvl w:ilvl="0" w:tplc="DDCC5E3E">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C2015"/>
    <w:multiLevelType w:val="hybridMultilevel"/>
    <w:tmpl w:val="225224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E03E98"/>
    <w:multiLevelType w:val="hybridMultilevel"/>
    <w:tmpl w:val="BF2C6CAC"/>
    <w:lvl w:ilvl="0" w:tplc="90F2F6CC">
      <w:start w:val="1"/>
      <w:numFmt w:val="upperLetter"/>
      <w:lvlText w:val="%1)"/>
      <w:lvlJc w:val="left"/>
      <w:pPr>
        <w:ind w:left="1080" w:hanging="360"/>
      </w:pPr>
      <w:rPr>
        <w:rFonts w:hint="default"/>
        <w:i/>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254A45"/>
    <w:multiLevelType w:val="hybridMultilevel"/>
    <w:tmpl w:val="1DB63330"/>
    <w:lvl w:ilvl="0" w:tplc="0C0A0001">
      <w:start w:val="1"/>
      <w:numFmt w:val="bullet"/>
      <w:lvlText w:val=""/>
      <w:lvlJc w:val="left"/>
      <w:pPr>
        <w:ind w:left="1484" w:hanging="360"/>
      </w:pPr>
      <w:rPr>
        <w:rFonts w:ascii="Symbol" w:hAnsi="Symbol" w:hint="default"/>
      </w:rPr>
    </w:lvl>
    <w:lvl w:ilvl="1" w:tplc="0C0A0003" w:tentative="1">
      <w:start w:val="1"/>
      <w:numFmt w:val="bullet"/>
      <w:lvlText w:val="o"/>
      <w:lvlJc w:val="left"/>
      <w:pPr>
        <w:ind w:left="2204" w:hanging="360"/>
      </w:pPr>
      <w:rPr>
        <w:rFonts w:ascii="Courier New" w:hAnsi="Courier New" w:cs="Courier New" w:hint="default"/>
      </w:rPr>
    </w:lvl>
    <w:lvl w:ilvl="2" w:tplc="0C0A0005" w:tentative="1">
      <w:start w:val="1"/>
      <w:numFmt w:val="bullet"/>
      <w:lvlText w:val=""/>
      <w:lvlJc w:val="left"/>
      <w:pPr>
        <w:ind w:left="2924" w:hanging="360"/>
      </w:pPr>
      <w:rPr>
        <w:rFonts w:ascii="Wingdings" w:hAnsi="Wingdings" w:hint="default"/>
      </w:rPr>
    </w:lvl>
    <w:lvl w:ilvl="3" w:tplc="0C0A0001" w:tentative="1">
      <w:start w:val="1"/>
      <w:numFmt w:val="bullet"/>
      <w:lvlText w:val=""/>
      <w:lvlJc w:val="left"/>
      <w:pPr>
        <w:ind w:left="3644" w:hanging="360"/>
      </w:pPr>
      <w:rPr>
        <w:rFonts w:ascii="Symbol" w:hAnsi="Symbol" w:hint="default"/>
      </w:rPr>
    </w:lvl>
    <w:lvl w:ilvl="4" w:tplc="0C0A0003" w:tentative="1">
      <w:start w:val="1"/>
      <w:numFmt w:val="bullet"/>
      <w:lvlText w:val="o"/>
      <w:lvlJc w:val="left"/>
      <w:pPr>
        <w:ind w:left="4364" w:hanging="360"/>
      </w:pPr>
      <w:rPr>
        <w:rFonts w:ascii="Courier New" w:hAnsi="Courier New" w:cs="Courier New" w:hint="default"/>
      </w:rPr>
    </w:lvl>
    <w:lvl w:ilvl="5" w:tplc="0C0A0005" w:tentative="1">
      <w:start w:val="1"/>
      <w:numFmt w:val="bullet"/>
      <w:lvlText w:val=""/>
      <w:lvlJc w:val="left"/>
      <w:pPr>
        <w:ind w:left="5084" w:hanging="360"/>
      </w:pPr>
      <w:rPr>
        <w:rFonts w:ascii="Wingdings" w:hAnsi="Wingdings" w:hint="default"/>
      </w:rPr>
    </w:lvl>
    <w:lvl w:ilvl="6" w:tplc="0C0A0001" w:tentative="1">
      <w:start w:val="1"/>
      <w:numFmt w:val="bullet"/>
      <w:lvlText w:val=""/>
      <w:lvlJc w:val="left"/>
      <w:pPr>
        <w:ind w:left="5804" w:hanging="360"/>
      </w:pPr>
      <w:rPr>
        <w:rFonts w:ascii="Symbol" w:hAnsi="Symbol" w:hint="default"/>
      </w:rPr>
    </w:lvl>
    <w:lvl w:ilvl="7" w:tplc="0C0A0003" w:tentative="1">
      <w:start w:val="1"/>
      <w:numFmt w:val="bullet"/>
      <w:lvlText w:val="o"/>
      <w:lvlJc w:val="left"/>
      <w:pPr>
        <w:ind w:left="6524" w:hanging="360"/>
      </w:pPr>
      <w:rPr>
        <w:rFonts w:ascii="Courier New" w:hAnsi="Courier New" w:cs="Courier New" w:hint="default"/>
      </w:rPr>
    </w:lvl>
    <w:lvl w:ilvl="8" w:tplc="0C0A0005" w:tentative="1">
      <w:start w:val="1"/>
      <w:numFmt w:val="bullet"/>
      <w:lvlText w:val=""/>
      <w:lvlJc w:val="left"/>
      <w:pPr>
        <w:ind w:left="7244" w:hanging="360"/>
      </w:pPr>
      <w:rPr>
        <w:rFonts w:ascii="Wingdings" w:hAnsi="Wingdings" w:hint="default"/>
      </w:rPr>
    </w:lvl>
  </w:abstractNum>
  <w:abstractNum w:abstractNumId="5">
    <w:nsid w:val="0C346601"/>
    <w:multiLevelType w:val="hybridMultilevel"/>
    <w:tmpl w:val="F564C552"/>
    <w:lvl w:ilvl="0" w:tplc="53740D9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0CC45DC5"/>
    <w:multiLevelType w:val="hybridMultilevel"/>
    <w:tmpl w:val="4E7C6636"/>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7">
    <w:nsid w:val="12E76250"/>
    <w:multiLevelType w:val="hybridMultilevel"/>
    <w:tmpl w:val="AD5E9E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57615FF"/>
    <w:multiLevelType w:val="hybridMultilevel"/>
    <w:tmpl w:val="F53EE988"/>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9">
    <w:nsid w:val="177F2AE1"/>
    <w:multiLevelType w:val="hybridMultilevel"/>
    <w:tmpl w:val="533C7C86"/>
    <w:lvl w:ilvl="0" w:tplc="0C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1AD17D92"/>
    <w:multiLevelType w:val="hybridMultilevel"/>
    <w:tmpl w:val="325EBB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200E61E6"/>
    <w:multiLevelType w:val="hybridMultilevel"/>
    <w:tmpl w:val="61D6DCB6"/>
    <w:lvl w:ilvl="0" w:tplc="926CB2C2">
      <w:numFmt w:val="bullet"/>
      <w:lvlText w:val=""/>
      <w:lvlJc w:val="left"/>
      <w:pPr>
        <w:ind w:left="2484" w:hanging="360"/>
      </w:pPr>
      <w:rPr>
        <w:rFonts w:ascii="Symbol" w:eastAsia="Times New Roman" w:hAnsi="Symbol" w:cs="Aria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25531BE0"/>
    <w:multiLevelType w:val="hybridMultilevel"/>
    <w:tmpl w:val="D92E48BA"/>
    <w:lvl w:ilvl="0" w:tplc="E1669DE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25C9495F"/>
    <w:multiLevelType w:val="hybridMultilevel"/>
    <w:tmpl w:val="08529A9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FC6FA2"/>
    <w:multiLevelType w:val="hybridMultilevel"/>
    <w:tmpl w:val="B15E0F76"/>
    <w:lvl w:ilvl="0" w:tplc="0C0A001B">
      <w:start w:val="1"/>
      <w:numFmt w:val="lowerRoman"/>
      <w:lvlText w:val="%1."/>
      <w:lvlJc w:val="right"/>
      <w:pPr>
        <w:ind w:left="1495" w:hanging="360"/>
      </w:pPr>
      <w:rPr>
        <w:b/>
        <w:i w:val="0"/>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16">
    <w:nsid w:val="35054943"/>
    <w:multiLevelType w:val="hybridMultilevel"/>
    <w:tmpl w:val="FDF074EC"/>
    <w:lvl w:ilvl="0" w:tplc="E0B64C6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nsid w:val="36A22685"/>
    <w:multiLevelType w:val="hybridMultilevel"/>
    <w:tmpl w:val="8D80092E"/>
    <w:lvl w:ilvl="0" w:tplc="97006A8A">
      <w:start w:val="1"/>
      <w:numFmt w:val="decimal"/>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78821AA"/>
    <w:multiLevelType w:val="hybridMultilevel"/>
    <w:tmpl w:val="6AA48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582E6D"/>
    <w:multiLevelType w:val="hybridMultilevel"/>
    <w:tmpl w:val="913AFEF2"/>
    <w:lvl w:ilvl="0" w:tplc="B5CE0D0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A5571"/>
    <w:multiLevelType w:val="hybridMultilevel"/>
    <w:tmpl w:val="1ADE12CA"/>
    <w:lvl w:ilvl="0" w:tplc="0C0A0001">
      <w:start w:val="1"/>
      <w:numFmt w:val="bullet"/>
      <w:lvlText w:val=""/>
      <w:lvlJc w:val="left"/>
      <w:pPr>
        <w:ind w:left="1508" w:hanging="360"/>
      </w:pPr>
      <w:rPr>
        <w:rFonts w:ascii="Symbol" w:hAnsi="Symbol" w:hint="default"/>
      </w:rPr>
    </w:lvl>
    <w:lvl w:ilvl="1" w:tplc="0C0A0003" w:tentative="1">
      <w:start w:val="1"/>
      <w:numFmt w:val="bullet"/>
      <w:lvlText w:val="o"/>
      <w:lvlJc w:val="left"/>
      <w:pPr>
        <w:ind w:left="2228" w:hanging="360"/>
      </w:pPr>
      <w:rPr>
        <w:rFonts w:ascii="Courier New" w:hAnsi="Courier New" w:cs="Courier New" w:hint="default"/>
      </w:rPr>
    </w:lvl>
    <w:lvl w:ilvl="2" w:tplc="0C0A0005" w:tentative="1">
      <w:start w:val="1"/>
      <w:numFmt w:val="bullet"/>
      <w:lvlText w:val=""/>
      <w:lvlJc w:val="left"/>
      <w:pPr>
        <w:ind w:left="2948" w:hanging="360"/>
      </w:pPr>
      <w:rPr>
        <w:rFonts w:ascii="Wingdings" w:hAnsi="Wingdings" w:hint="default"/>
      </w:rPr>
    </w:lvl>
    <w:lvl w:ilvl="3" w:tplc="0C0A0001" w:tentative="1">
      <w:start w:val="1"/>
      <w:numFmt w:val="bullet"/>
      <w:lvlText w:val=""/>
      <w:lvlJc w:val="left"/>
      <w:pPr>
        <w:ind w:left="3668" w:hanging="360"/>
      </w:pPr>
      <w:rPr>
        <w:rFonts w:ascii="Symbol" w:hAnsi="Symbol" w:hint="default"/>
      </w:rPr>
    </w:lvl>
    <w:lvl w:ilvl="4" w:tplc="0C0A0003" w:tentative="1">
      <w:start w:val="1"/>
      <w:numFmt w:val="bullet"/>
      <w:lvlText w:val="o"/>
      <w:lvlJc w:val="left"/>
      <w:pPr>
        <w:ind w:left="4388" w:hanging="360"/>
      </w:pPr>
      <w:rPr>
        <w:rFonts w:ascii="Courier New" w:hAnsi="Courier New" w:cs="Courier New" w:hint="default"/>
      </w:rPr>
    </w:lvl>
    <w:lvl w:ilvl="5" w:tplc="0C0A0005" w:tentative="1">
      <w:start w:val="1"/>
      <w:numFmt w:val="bullet"/>
      <w:lvlText w:val=""/>
      <w:lvlJc w:val="left"/>
      <w:pPr>
        <w:ind w:left="5108" w:hanging="360"/>
      </w:pPr>
      <w:rPr>
        <w:rFonts w:ascii="Wingdings" w:hAnsi="Wingdings" w:hint="default"/>
      </w:rPr>
    </w:lvl>
    <w:lvl w:ilvl="6" w:tplc="0C0A0001" w:tentative="1">
      <w:start w:val="1"/>
      <w:numFmt w:val="bullet"/>
      <w:lvlText w:val=""/>
      <w:lvlJc w:val="left"/>
      <w:pPr>
        <w:ind w:left="5828" w:hanging="360"/>
      </w:pPr>
      <w:rPr>
        <w:rFonts w:ascii="Symbol" w:hAnsi="Symbol" w:hint="default"/>
      </w:rPr>
    </w:lvl>
    <w:lvl w:ilvl="7" w:tplc="0C0A0003" w:tentative="1">
      <w:start w:val="1"/>
      <w:numFmt w:val="bullet"/>
      <w:lvlText w:val="o"/>
      <w:lvlJc w:val="left"/>
      <w:pPr>
        <w:ind w:left="6548" w:hanging="360"/>
      </w:pPr>
      <w:rPr>
        <w:rFonts w:ascii="Courier New" w:hAnsi="Courier New" w:cs="Courier New" w:hint="default"/>
      </w:rPr>
    </w:lvl>
    <w:lvl w:ilvl="8" w:tplc="0C0A0005" w:tentative="1">
      <w:start w:val="1"/>
      <w:numFmt w:val="bullet"/>
      <w:lvlText w:val=""/>
      <w:lvlJc w:val="left"/>
      <w:pPr>
        <w:ind w:left="7268" w:hanging="360"/>
      </w:pPr>
      <w:rPr>
        <w:rFonts w:ascii="Wingdings" w:hAnsi="Wingdings" w:hint="default"/>
      </w:rPr>
    </w:lvl>
  </w:abstractNum>
  <w:abstractNum w:abstractNumId="21">
    <w:nsid w:val="3FFC5959"/>
    <w:multiLevelType w:val="hybridMultilevel"/>
    <w:tmpl w:val="D27A1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F4331"/>
    <w:multiLevelType w:val="hybridMultilevel"/>
    <w:tmpl w:val="EF5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10270B"/>
    <w:multiLevelType w:val="hybridMultilevel"/>
    <w:tmpl w:val="45CAA534"/>
    <w:lvl w:ilvl="0" w:tplc="ABCA02E4">
      <w:start w:val="4"/>
      <w:numFmt w:val="upperLetter"/>
      <w:lvlText w:val="%1)"/>
      <w:lvlJc w:val="left"/>
      <w:pPr>
        <w:ind w:left="644" w:hanging="360"/>
      </w:pPr>
      <w:rPr>
        <w:rFonts w:hint="default"/>
        <w:u w:val="singl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59B9447F"/>
    <w:multiLevelType w:val="hybridMultilevel"/>
    <w:tmpl w:val="FE4C58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A1D59E8"/>
    <w:multiLevelType w:val="hybridMultilevel"/>
    <w:tmpl w:val="1D6C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6D7BF2"/>
    <w:multiLevelType w:val="hybridMultilevel"/>
    <w:tmpl w:val="AEB6F5A2"/>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27">
    <w:nsid w:val="63BF5F85"/>
    <w:multiLevelType w:val="hybridMultilevel"/>
    <w:tmpl w:val="C2805970"/>
    <w:lvl w:ilvl="0" w:tplc="48487B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461586"/>
    <w:multiLevelType w:val="hybridMultilevel"/>
    <w:tmpl w:val="F85097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6A9E6F76"/>
    <w:multiLevelType w:val="hybridMultilevel"/>
    <w:tmpl w:val="484613D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nsid w:val="6B351042"/>
    <w:multiLevelType w:val="hybridMultilevel"/>
    <w:tmpl w:val="7A8E20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EAB654A"/>
    <w:multiLevelType w:val="hybridMultilevel"/>
    <w:tmpl w:val="13A6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19F2C56"/>
    <w:multiLevelType w:val="hybridMultilevel"/>
    <w:tmpl w:val="AA0ACDAA"/>
    <w:lvl w:ilvl="0" w:tplc="9490F566">
      <w:start w:val="1"/>
      <w:numFmt w:val="lowerLetter"/>
      <w:lvlText w:val="%1)"/>
      <w:lvlJc w:val="left"/>
      <w:pPr>
        <w:ind w:left="644" w:hanging="360"/>
      </w:pPr>
      <w:rPr>
        <w:rFonts w:ascii="Arial" w:hAnsi="Arial" w:cs="Arial" w:hint="default"/>
        <w:b w:val="0"/>
        <w:sz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5A21617"/>
    <w:multiLevelType w:val="hybridMultilevel"/>
    <w:tmpl w:val="366C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502EEB"/>
    <w:multiLevelType w:val="hybridMultilevel"/>
    <w:tmpl w:val="758AD2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65F74C4"/>
    <w:multiLevelType w:val="hybridMultilevel"/>
    <w:tmpl w:val="45261A64"/>
    <w:lvl w:ilvl="0" w:tplc="4380DEC2">
      <w:start w:val="5"/>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27"/>
  </w:num>
  <w:num w:numId="2">
    <w:abstractNumId w:val="35"/>
  </w:num>
  <w:num w:numId="3">
    <w:abstractNumId w:val="29"/>
  </w:num>
  <w:num w:numId="4">
    <w:abstractNumId w:val="2"/>
  </w:num>
  <w:num w:numId="5">
    <w:abstractNumId w:val="21"/>
  </w:num>
  <w:num w:numId="6">
    <w:abstractNumId w:val="18"/>
  </w:num>
  <w:num w:numId="7">
    <w:abstractNumId w:val="24"/>
  </w:num>
  <w:num w:numId="8">
    <w:abstractNumId w:val="5"/>
  </w:num>
  <w:num w:numId="9">
    <w:abstractNumId w:val="6"/>
  </w:num>
  <w:num w:numId="10">
    <w:abstractNumId w:val="11"/>
  </w:num>
  <w:num w:numId="11">
    <w:abstractNumId w:val="3"/>
  </w:num>
  <w:num w:numId="12">
    <w:abstractNumId w:val="28"/>
  </w:num>
  <w:num w:numId="13">
    <w:abstractNumId w:val="30"/>
  </w:num>
  <w:num w:numId="14">
    <w:abstractNumId w:val="25"/>
  </w:num>
  <w:num w:numId="15">
    <w:abstractNumId w:val="15"/>
  </w:num>
  <w:num w:numId="16">
    <w:abstractNumId w:val="32"/>
  </w:num>
  <w:num w:numId="17">
    <w:abstractNumId w:val="10"/>
  </w:num>
  <w:num w:numId="18">
    <w:abstractNumId w:val="34"/>
  </w:num>
  <w:num w:numId="19">
    <w:abstractNumId w:val="20"/>
  </w:num>
  <w:num w:numId="20">
    <w:abstractNumId w:val="4"/>
  </w:num>
  <w:num w:numId="21">
    <w:abstractNumId w:val="8"/>
  </w:num>
  <w:num w:numId="22">
    <w:abstractNumId w:val="22"/>
  </w:num>
  <w:num w:numId="23">
    <w:abstractNumId w:val="13"/>
  </w:num>
  <w:num w:numId="24">
    <w:abstractNumId w:val="23"/>
  </w:num>
  <w:num w:numId="25">
    <w:abstractNumId w:val="31"/>
  </w:num>
  <w:num w:numId="26">
    <w:abstractNumId w:val="7"/>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6"/>
  </w:num>
  <w:num w:numId="30">
    <w:abstractNumId w:val="1"/>
  </w:num>
  <w:num w:numId="31">
    <w:abstractNumId w:val="12"/>
  </w:num>
  <w:num w:numId="32">
    <w:abstractNumId w:val="14"/>
  </w:num>
  <w:num w:numId="33">
    <w:abstractNumId w:val="16"/>
  </w:num>
  <w:num w:numId="34">
    <w:abstractNumId w:val="19"/>
  </w:num>
  <w:num w:numId="35">
    <w:abstractNumId w:val="21"/>
  </w:num>
  <w:num w:numId="36">
    <w:abstractNumId w:val="0"/>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17"/>
    <w:rsid w:val="0000046F"/>
    <w:rsid w:val="00000832"/>
    <w:rsid w:val="00005F39"/>
    <w:rsid w:val="00007CC4"/>
    <w:rsid w:val="00010D56"/>
    <w:rsid w:val="0001421B"/>
    <w:rsid w:val="00014AAD"/>
    <w:rsid w:val="000271C1"/>
    <w:rsid w:val="00027890"/>
    <w:rsid w:val="00040451"/>
    <w:rsid w:val="00043ECD"/>
    <w:rsid w:val="00044ED3"/>
    <w:rsid w:val="00070EA1"/>
    <w:rsid w:val="00074919"/>
    <w:rsid w:val="00080730"/>
    <w:rsid w:val="00086928"/>
    <w:rsid w:val="00092E8E"/>
    <w:rsid w:val="000968C6"/>
    <w:rsid w:val="000A2F38"/>
    <w:rsid w:val="000A3749"/>
    <w:rsid w:val="000C6116"/>
    <w:rsid w:val="000C7CB6"/>
    <w:rsid w:val="000D555C"/>
    <w:rsid w:val="000E3D92"/>
    <w:rsid w:val="000E60CF"/>
    <w:rsid w:val="000F2EA0"/>
    <w:rsid w:val="001006D6"/>
    <w:rsid w:val="00102D40"/>
    <w:rsid w:val="00104102"/>
    <w:rsid w:val="0011282B"/>
    <w:rsid w:val="001246F2"/>
    <w:rsid w:val="00125344"/>
    <w:rsid w:val="00130A10"/>
    <w:rsid w:val="0013596C"/>
    <w:rsid w:val="0013646E"/>
    <w:rsid w:val="00144E69"/>
    <w:rsid w:val="00145D63"/>
    <w:rsid w:val="00160D44"/>
    <w:rsid w:val="0016437B"/>
    <w:rsid w:val="00165E77"/>
    <w:rsid w:val="00172E73"/>
    <w:rsid w:val="00181383"/>
    <w:rsid w:val="00182424"/>
    <w:rsid w:val="001858C1"/>
    <w:rsid w:val="00185E18"/>
    <w:rsid w:val="001867E7"/>
    <w:rsid w:val="0019194C"/>
    <w:rsid w:val="001A12D2"/>
    <w:rsid w:val="001A30D8"/>
    <w:rsid w:val="001A38C6"/>
    <w:rsid w:val="001A4DA2"/>
    <w:rsid w:val="001B1D46"/>
    <w:rsid w:val="001B4B63"/>
    <w:rsid w:val="001B790A"/>
    <w:rsid w:val="001D0AD7"/>
    <w:rsid w:val="001F602C"/>
    <w:rsid w:val="001F6829"/>
    <w:rsid w:val="0020070C"/>
    <w:rsid w:val="00205C13"/>
    <w:rsid w:val="00211799"/>
    <w:rsid w:val="002162E8"/>
    <w:rsid w:val="0022008E"/>
    <w:rsid w:val="00227CF7"/>
    <w:rsid w:val="0023209B"/>
    <w:rsid w:val="002321CC"/>
    <w:rsid w:val="00236F2B"/>
    <w:rsid w:val="00240A6F"/>
    <w:rsid w:val="002414B4"/>
    <w:rsid w:val="0024541D"/>
    <w:rsid w:val="00245629"/>
    <w:rsid w:val="00251651"/>
    <w:rsid w:val="002575A2"/>
    <w:rsid w:val="00257A4D"/>
    <w:rsid w:val="00262CCA"/>
    <w:rsid w:val="00263C7B"/>
    <w:rsid w:val="002744E3"/>
    <w:rsid w:val="002759B9"/>
    <w:rsid w:val="00277AAB"/>
    <w:rsid w:val="002850EF"/>
    <w:rsid w:val="00286220"/>
    <w:rsid w:val="002877A4"/>
    <w:rsid w:val="00287922"/>
    <w:rsid w:val="00290E3D"/>
    <w:rsid w:val="00291696"/>
    <w:rsid w:val="002A0E86"/>
    <w:rsid w:val="002A19E4"/>
    <w:rsid w:val="002B0824"/>
    <w:rsid w:val="002B0D6C"/>
    <w:rsid w:val="002C4D7D"/>
    <w:rsid w:val="002D00B7"/>
    <w:rsid w:val="002E491B"/>
    <w:rsid w:val="002F130A"/>
    <w:rsid w:val="002F37FB"/>
    <w:rsid w:val="003123C3"/>
    <w:rsid w:val="0031435C"/>
    <w:rsid w:val="003320DC"/>
    <w:rsid w:val="003416F0"/>
    <w:rsid w:val="003458A6"/>
    <w:rsid w:val="0034703D"/>
    <w:rsid w:val="00357631"/>
    <w:rsid w:val="00363474"/>
    <w:rsid w:val="00363B36"/>
    <w:rsid w:val="00364EE1"/>
    <w:rsid w:val="003664BB"/>
    <w:rsid w:val="003674FA"/>
    <w:rsid w:val="00367A6B"/>
    <w:rsid w:val="00377A53"/>
    <w:rsid w:val="0038296A"/>
    <w:rsid w:val="003855E2"/>
    <w:rsid w:val="003923CC"/>
    <w:rsid w:val="003943E8"/>
    <w:rsid w:val="00394D57"/>
    <w:rsid w:val="003A60E5"/>
    <w:rsid w:val="003B12CB"/>
    <w:rsid w:val="003B23E7"/>
    <w:rsid w:val="003B4789"/>
    <w:rsid w:val="003C064B"/>
    <w:rsid w:val="003C2771"/>
    <w:rsid w:val="003C4FC2"/>
    <w:rsid w:val="003D10CF"/>
    <w:rsid w:val="003D5D9F"/>
    <w:rsid w:val="003D621B"/>
    <w:rsid w:val="003E0A57"/>
    <w:rsid w:val="003E15E8"/>
    <w:rsid w:val="003E7EA2"/>
    <w:rsid w:val="003F59F1"/>
    <w:rsid w:val="00400397"/>
    <w:rsid w:val="00404163"/>
    <w:rsid w:val="00406F09"/>
    <w:rsid w:val="0041051F"/>
    <w:rsid w:val="00413701"/>
    <w:rsid w:val="0041609B"/>
    <w:rsid w:val="00431D90"/>
    <w:rsid w:val="00434544"/>
    <w:rsid w:val="0043779D"/>
    <w:rsid w:val="0044030A"/>
    <w:rsid w:val="004455D1"/>
    <w:rsid w:val="00450E28"/>
    <w:rsid w:val="00454BD9"/>
    <w:rsid w:val="00457E69"/>
    <w:rsid w:val="00466B62"/>
    <w:rsid w:val="004728D5"/>
    <w:rsid w:val="00474873"/>
    <w:rsid w:val="00482052"/>
    <w:rsid w:val="00484352"/>
    <w:rsid w:val="00490DF8"/>
    <w:rsid w:val="00492216"/>
    <w:rsid w:val="00492373"/>
    <w:rsid w:val="00496DB6"/>
    <w:rsid w:val="004A244B"/>
    <w:rsid w:val="004A7B26"/>
    <w:rsid w:val="004B347B"/>
    <w:rsid w:val="004B4E7E"/>
    <w:rsid w:val="004C0116"/>
    <w:rsid w:val="004C1369"/>
    <w:rsid w:val="004C741D"/>
    <w:rsid w:val="004C7C3A"/>
    <w:rsid w:val="004D0B3B"/>
    <w:rsid w:val="004D24E7"/>
    <w:rsid w:val="004E25D3"/>
    <w:rsid w:val="004E2ED4"/>
    <w:rsid w:val="004E5EF0"/>
    <w:rsid w:val="004E7FCE"/>
    <w:rsid w:val="004F36EE"/>
    <w:rsid w:val="004F6C9E"/>
    <w:rsid w:val="004F7C65"/>
    <w:rsid w:val="0051114B"/>
    <w:rsid w:val="00512F56"/>
    <w:rsid w:val="0053503B"/>
    <w:rsid w:val="005435F9"/>
    <w:rsid w:val="00543CAE"/>
    <w:rsid w:val="00560E11"/>
    <w:rsid w:val="00565387"/>
    <w:rsid w:val="00574D47"/>
    <w:rsid w:val="0059498D"/>
    <w:rsid w:val="00594DBB"/>
    <w:rsid w:val="00597DFC"/>
    <w:rsid w:val="005A0FC0"/>
    <w:rsid w:val="005A1556"/>
    <w:rsid w:val="005A2950"/>
    <w:rsid w:val="005A3D50"/>
    <w:rsid w:val="005A4CED"/>
    <w:rsid w:val="005B3013"/>
    <w:rsid w:val="005C75A1"/>
    <w:rsid w:val="005D52A4"/>
    <w:rsid w:val="005D77BF"/>
    <w:rsid w:val="005E74BA"/>
    <w:rsid w:val="005E7EF0"/>
    <w:rsid w:val="005F16CA"/>
    <w:rsid w:val="00606999"/>
    <w:rsid w:val="006134F7"/>
    <w:rsid w:val="00614463"/>
    <w:rsid w:val="0061622B"/>
    <w:rsid w:val="00622679"/>
    <w:rsid w:val="006254BA"/>
    <w:rsid w:val="006407E1"/>
    <w:rsid w:val="0064150D"/>
    <w:rsid w:val="00645254"/>
    <w:rsid w:val="00645A60"/>
    <w:rsid w:val="00646757"/>
    <w:rsid w:val="0064781D"/>
    <w:rsid w:val="00652B6F"/>
    <w:rsid w:val="006570D5"/>
    <w:rsid w:val="006704C9"/>
    <w:rsid w:val="00673671"/>
    <w:rsid w:val="00674572"/>
    <w:rsid w:val="00675403"/>
    <w:rsid w:val="00690027"/>
    <w:rsid w:val="00691413"/>
    <w:rsid w:val="006938DD"/>
    <w:rsid w:val="006C6BB0"/>
    <w:rsid w:val="006D0F00"/>
    <w:rsid w:val="006D17A2"/>
    <w:rsid w:val="006E3369"/>
    <w:rsid w:val="006E3D9F"/>
    <w:rsid w:val="006E5E2E"/>
    <w:rsid w:val="006E6A05"/>
    <w:rsid w:val="006E7762"/>
    <w:rsid w:val="006F34CF"/>
    <w:rsid w:val="006F5982"/>
    <w:rsid w:val="006F7D90"/>
    <w:rsid w:val="00711094"/>
    <w:rsid w:val="00712BBC"/>
    <w:rsid w:val="00713916"/>
    <w:rsid w:val="0072162A"/>
    <w:rsid w:val="00723776"/>
    <w:rsid w:val="0073039C"/>
    <w:rsid w:val="00737393"/>
    <w:rsid w:val="0073753E"/>
    <w:rsid w:val="00737591"/>
    <w:rsid w:val="00743061"/>
    <w:rsid w:val="007518B5"/>
    <w:rsid w:val="007551AB"/>
    <w:rsid w:val="0075549A"/>
    <w:rsid w:val="00760F8E"/>
    <w:rsid w:val="00766CD2"/>
    <w:rsid w:val="00767C2D"/>
    <w:rsid w:val="007769D6"/>
    <w:rsid w:val="00783401"/>
    <w:rsid w:val="007912A1"/>
    <w:rsid w:val="00796BB1"/>
    <w:rsid w:val="007A05D9"/>
    <w:rsid w:val="007A5B8B"/>
    <w:rsid w:val="007A61AC"/>
    <w:rsid w:val="007B1E9C"/>
    <w:rsid w:val="007B3F7C"/>
    <w:rsid w:val="007C0DEB"/>
    <w:rsid w:val="007C162D"/>
    <w:rsid w:val="007D4EB8"/>
    <w:rsid w:val="007E1970"/>
    <w:rsid w:val="007E31ED"/>
    <w:rsid w:val="007E6AEC"/>
    <w:rsid w:val="007E7387"/>
    <w:rsid w:val="007F2227"/>
    <w:rsid w:val="007F5A6D"/>
    <w:rsid w:val="00800D91"/>
    <w:rsid w:val="00801AAB"/>
    <w:rsid w:val="00816115"/>
    <w:rsid w:val="00816A5E"/>
    <w:rsid w:val="00824D57"/>
    <w:rsid w:val="00827E8E"/>
    <w:rsid w:val="00827EC2"/>
    <w:rsid w:val="00850288"/>
    <w:rsid w:val="00851694"/>
    <w:rsid w:val="00852450"/>
    <w:rsid w:val="008563D9"/>
    <w:rsid w:val="0086231E"/>
    <w:rsid w:val="00862700"/>
    <w:rsid w:val="00862A37"/>
    <w:rsid w:val="00864ACB"/>
    <w:rsid w:val="00876ED6"/>
    <w:rsid w:val="00884827"/>
    <w:rsid w:val="00886423"/>
    <w:rsid w:val="0089167C"/>
    <w:rsid w:val="008A44D0"/>
    <w:rsid w:val="008A4627"/>
    <w:rsid w:val="008A70D9"/>
    <w:rsid w:val="008B17B8"/>
    <w:rsid w:val="008C4131"/>
    <w:rsid w:val="008C5983"/>
    <w:rsid w:val="008E0127"/>
    <w:rsid w:val="008E1561"/>
    <w:rsid w:val="008E24FA"/>
    <w:rsid w:val="008E5255"/>
    <w:rsid w:val="008F02AD"/>
    <w:rsid w:val="008F067A"/>
    <w:rsid w:val="008F1B7E"/>
    <w:rsid w:val="008F5BFE"/>
    <w:rsid w:val="008F7029"/>
    <w:rsid w:val="008F7BFE"/>
    <w:rsid w:val="0090061A"/>
    <w:rsid w:val="00903D01"/>
    <w:rsid w:val="00904468"/>
    <w:rsid w:val="009046FA"/>
    <w:rsid w:val="00921DC7"/>
    <w:rsid w:val="00924910"/>
    <w:rsid w:val="009365FC"/>
    <w:rsid w:val="009414BF"/>
    <w:rsid w:val="00973372"/>
    <w:rsid w:val="009753A2"/>
    <w:rsid w:val="009905A4"/>
    <w:rsid w:val="0099259A"/>
    <w:rsid w:val="009A09AB"/>
    <w:rsid w:val="009A6072"/>
    <w:rsid w:val="009A645C"/>
    <w:rsid w:val="009C14A6"/>
    <w:rsid w:val="009C2E1D"/>
    <w:rsid w:val="009C6A12"/>
    <w:rsid w:val="009D46EC"/>
    <w:rsid w:val="009D5428"/>
    <w:rsid w:val="009D6BDB"/>
    <w:rsid w:val="009E22E7"/>
    <w:rsid w:val="009E6418"/>
    <w:rsid w:val="009F331A"/>
    <w:rsid w:val="009F38F1"/>
    <w:rsid w:val="00A03F39"/>
    <w:rsid w:val="00A041FD"/>
    <w:rsid w:val="00A23A43"/>
    <w:rsid w:val="00A23D78"/>
    <w:rsid w:val="00A26C0B"/>
    <w:rsid w:val="00A32B5F"/>
    <w:rsid w:val="00A35FEC"/>
    <w:rsid w:val="00A400FC"/>
    <w:rsid w:val="00A42FD4"/>
    <w:rsid w:val="00A53D0B"/>
    <w:rsid w:val="00A55772"/>
    <w:rsid w:val="00A56651"/>
    <w:rsid w:val="00A6033C"/>
    <w:rsid w:val="00A650B6"/>
    <w:rsid w:val="00A70541"/>
    <w:rsid w:val="00A80706"/>
    <w:rsid w:val="00A82240"/>
    <w:rsid w:val="00A94601"/>
    <w:rsid w:val="00AA0537"/>
    <w:rsid w:val="00AA29FF"/>
    <w:rsid w:val="00AB36E7"/>
    <w:rsid w:val="00AB43F3"/>
    <w:rsid w:val="00AC7057"/>
    <w:rsid w:val="00AD1F06"/>
    <w:rsid w:val="00AD43C2"/>
    <w:rsid w:val="00AE2F17"/>
    <w:rsid w:val="00AE51B1"/>
    <w:rsid w:val="00AE5B15"/>
    <w:rsid w:val="00AF092A"/>
    <w:rsid w:val="00AF5802"/>
    <w:rsid w:val="00B00863"/>
    <w:rsid w:val="00B02A36"/>
    <w:rsid w:val="00B03086"/>
    <w:rsid w:val="00B06171"/>
    <w:rsid w:val="00B06227"/>
    <w:rsid w:val="00B1181C"/>
    <w:rsid w:val="00B1474D"/>
    <w:rsid w:val="00B17B8C"/>
    <w:rsid w:val="00B20996"/>
    <w:rsid w:val="00B20E28"/>
    <w:rsid w:val="00B21148"/>
    <w:rsid w:val="00B21A11"/>
    <w:rsid w:val="00B30A00"/>
    <w:rsid w:val="00B3131A"/>
    <w:rsid w:val="00B33216"/>
    <w:rsid w:val="00B36C34"/>
    <w:rsid w:val="00B375C0"/>
    <w:rsid w:val="00B41901"/>
    <w:rsid w:val="00B4511A"/>
    <w:rsid w:val="00B503DC"/>
    <w:rsid w:val="00B51C97"/>
    <w:rsid w:val="00B60329"/>
    <w:rsid w:val="00B63085"/>
    <w:rsid w:val="00B67BC1"/>
    <w:rsid w:val="00B75800"/>
    <w:rsid w:val="00B90C84"/>
    <w:rsid w:val="00BA2748"/>
    <w:rsid w:val="00BB0C2A"/>
    <w:rsid w:val="00BB3604"/>
    <w:rsid w:val="00BB3A6B"/>
    <w:rsid w:val="00BB7B7A"/>
    <w:rsid w:val="00BC05C0"/>
    <w:rsid w:val="00BC1C71"/>
    <w:rsid w:val="00BD0829"/>
    <w:rsid w:val="00BD32DF"/>
    <w:rsid w:val="00BD4DCE"/>
    <w:rsid w:val="00BD7950"/>
    <w:rsid w:val="00BE688E"/>
    <w:rsid w:val="00BF2B30"/>
    <w:rsid w:val="00BF305A"/>
    <w:rsid w:val="00C0180D"/>
    <w:rsid w:val="00C01C99"/>
    <w:rsid w:val="00C05837"/>
    <w:rsid w:val="00C115B9"/>
    <w:rsid w:val="00C13DA3"/>
    <w:rsid w:val="00C13DC6"/>
    <w:rsid w:val="00C3374C"/>
    <w:rsid w:val="00C34D7B"/>
    <w:rsid w:val="00C36FC2"/>
    <w:rsid w:val="00C41646"/>
    <w:rsid w:val="00C45FD7"/>
    <w:rsid w:val="00C46659"/>
    <w:rsid w:val="00C52BE0"/>
    <w:rsid w:val="00C56095"/>
    <w:rsid w:val="00C567A6"/>
    <w:rsid w:val="00C60117"/>
    <w:rsid w:val="00C61D3A"/>
    <w:rsid w:val="00C63C29"/>
    <w:rsid w:val="00C63F46"/>
    <w:rsid w:val="00C71E59"/>
    <w:rsid w:val="00C80E54"/>
    <w:rsid w:val="00C842B6"/>
    <w:rsid w:val="00C855E2"/>
    <w:rsid w:val="00C90606"/>
    <w:rsid w:val="00C9319D"/>
    <w:rsid w:val="00C95E0D"/>
    <w:rsid w:val="00CA2BC2"/>
    <w:rsid w:val="00CA4717"/>
    <w:rsid w:val="00CC0C4B"/>
    <w:rsid w:val="00CC336B"/>
    <w:rsid w:val="00CC718B"/>
    <w:rsid w:val="00CD4862"/>
    <w:rsid w:val="00CF2CBE"/>
    <w:rsid w:val="00CF4DE1"/>
    <w:rsid w:val="00D028C1"/>
    <w:rsid w:val="00D0465D"/>
    <w:rsid w:val="00D265B4"/>
    <w:rsid w:val="00D45C7F"/>
    <w:rsid w:val="00D4770D"/>
    <w:rsid w:val="00D5054E"/>
    <w:rsid w:val="00D50F17"/>
    <w:rsid w:val="00D524DD"/>
    <w:rsid w:val="00D5295E"/>
    <w:rsid w:val="00D53BD3"/>
    <w:rsid w:val="00D54D72"/>
    <w:rsid w:val="00D575C6"/>
    <w:rsid w:val="00D70967"/>
    <w:rsid w:val="00D767CA"/>
    <w:rsid w:val="00D8677D"/>
    <w:rsid w:val="00D86B58"/>
    <w:rsid w:val="00D95D92"/>
    <w:rsid w:val="00D978E9"/>
    <w:rsid w:val="00DA3D41"/>
    <w:rsid w:val="00DA4173"/>
    <w:rsid w:val="00DA67B3"/>
    <w:rsid w:val="00DB2A07"/>
    <w:rsid w:val="00DC6832"/>
    <w:rsid w:val="00DD1989"/>
    <w:rsid w:val="00DD697C"/>
    <w:rsid w:val="00DF5C1F"/>
    <w:rsid w:val="00DF7454"/>
    <w:rsid w:val="00DF7CD4"/>
    <w:rsid w:val="00E05C21"/>
    <w:rsid w:val="00E16F84"/>
    <w:rsid w:val="00E25645"/>
    <w:rsid w:val="00E2698E"/>
    <w:rsid w:val="00E27FB6"/>
    <w:rsid w:val="00E31517"/>
    <w:rsid w:val="00E33F4E"/>
    <w:rsid w:val="00E47972"/>
    <w:rsid w:val="00E57E2B"/>
    <w:rsid w:val="00E6219E"/>
    <w:rsid w:val="00E645E4"/>
    <w:rsid w:val="00E71D75"/>
    <w:rsid w:val="00E74E90"/>
    <w:rsid w:val="00E76F5E"/>
    <w:rsid w:val="00E825D8"/>
    <w:rsid w:val="00E829DC"/>
    <w:rsid w:val="00E831EF"/>
    <w:rsid w:val="00E85E19"/>
    <w:rsid w:val="00E8779F"/>
    <w:rsid w:val="00E91EF5"/>
    <w:rsid w:val="00E95EA7"/>
    <w:rsid w:val="00EB0493"/>
    <w:rsid w:val="00EB324D"/>
    <w:rsid w:val="00EB4727"/>
    <w:rsid w:val="00EB4D4F"/>
    <w:rsid w:val="00EB6DF6"/>
    <w:rsid w:val="00EC3A42"/>
    <w:rsid w:val="00EE22C5"/>
    <w:rsid w:val="00EE40B5"/>
    <w:rsid w:val="00F00F9D"/>
    <w:rsid w:val="00F02201"/>
    <w:rsid w:val="00F06C58"/>
    <w:rsid w:val="00F13316"/>
    <w:rsid w:val="00F15E6A"/>
    <w:rsid w:val="00F165AC"/>
    <w:rsid w:val="00F215E8"/>
    <w:rsid w:val="00F23F26"/>
    <w:rsid w:val="00F24BC8"/>
    <w:rsid w:val="00F41D94"/>
    <w:rsid w:val="00F42370"/>
    <w:rsid w:val="00F513BB"/>
    <w:rsid w:val="00F54241"/>
    <w:rsid w:val="00F56841"/>
    <w:rsid w:val="00F62F1E"/>
    <w:rsid w:val="00F65C39"/>
    <w:rsid w:val="00F66008"/>
    <w:rsid w:val="00F673CB"/>
    <w:rsid w:val="00F67CF5"/>
    <w:rsid w:val="00F7300F"/>
    <w:rsid w:val="00F91A9E"/>
    <w:rsid w:val="00F955B7"/>
    <w:rsid w:val="00F97C85"/>
    <w:rsid w:val="00FA64BD"/>
    <w:rsid w:val="00FA6B67"/>
    <w:rsid w:val="00FB4E6F"/>
    <w:rsid w:val="00FC229C"/>
    <w:rsid w:val="00FC6A1D"/>
    <w:rsid w:val="00FD4552"/>
    <w:rsid w:val="00FE17F7"/>
    <w:rsid w:val="00FE7A5A"/>
    <w:rsid w:val="00FF13E9"/>
    <w:rsid w:val="00FF26D2"/>
    <w:rsid w:val="00FF4288"/>
    <w:rsid w:val="00FF6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1CC"/>
    <w:rPr>
      <w:sz w:val="24"/>
      <w:szCs w:val="24"/>
    </w:rPr>
  </w:style>
  <w:style w:type="paragraph" w:styleId="Ttulo1">
    <w:name w:val="heading 1"/>
    <w:basedOn w:val="Normal"/>
    <w:next w:val="Normal"/>
    <w:link w:val="Ttulo1Car"/>
    <w:qFormat/>
    <w:rsid w:val="00D5054E"/>
    <w:pPr>
      <w:keepNext/>
      <w:suppressAutoHyphens/>
      <w:ind w:left="1440" w:hanging="360"/>
      <w:jc w:val="both"/>
      <w:outlineLvl w:val="0"/>
    </w:pPr>
    <w:rPr>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041FD"/>
    <w:pPr>
      <w:tabs>
        <w:tab w:val="center" w:pos="4252"/>
        <w:tab w:val="right" w:pos="8504"/>
      </w:tabs>
    </w:pPr>
    <w:rPr>
      <w:lang w:val="x-none" w:eastAsia="x-none"/>
    </w:rPr>
  </w:style>
  <w:style w:type="character" w:styleId="Nmerodepgina">
    <w:name w:val="page number"/>
    <w:basedOn w:val="Fuentedeprrafopredeter"/>
    <w:rsid w:val="00A041FD"/>
  </w:style>
  <w:style w:type="paragraph" w:styleId="Encabezado">
    <w:name w:val="header"/>
    <w:basedOn w:val="Normal"/>
    <w:rsid w:val="00A041FD"/>
    <w:pPr>
      <w:tabs>
        <w:tab w:val="center" w:pos="4252"/>
        <w:tab w:val="right" w:pos="8504"/>
      </w:tabs>
    </w:pPr>
  </w:style>
  <w:style w:type="character" w:styleId="Textoennegrita">
    <w:name w:val="Strong"/>
    <w:uiPriority w:val="22"/>
    <w:qFormat/>
    <w:rsid w:val="003E7EA2"/>
    <w:rPr>
      <w:b/>
      <w:bCs/>
    </w:rPr>
  </w:style>
  <w:style w:type="character" w:styleId="Hipervnculo">
    <w:name w:val="Hyperlink"/>
    <w:rsid w:val="003E7EA2"/>
    <w:rPr>
      <w:color w:val="0000FF"/>
      <w:u w:val="single"/>
    </w:rPr>
  </w:style>
  <w:style w:type="paragraph" w:styleId="Textodeglobo">
    <w:name w:val="Balloon Text"/>
    <w:basedOn w:val="Normal"/>
    <w:semiHidden/>
    <w:rsid w:val="00DC6832"/>
    <w:rPr>
      <w:rFonts w:ascii="Tahoma" w:hAnsi="Tahoma" w:cs="Tahoma"/>
      <w:sz w:val="16"/>
      <w:szCs w:val="16"/>
    </w:rPr>
  </w:style>
  <w:style w:type="paragraph" w:styleId="Textosinformato">
    <w:name w:val="Plain Text"/>
    <w:basedOn w:val="Normal"/>
    <w:link w:val="TextosinformatoCar"/>
    <w:rsid w:val="002321CC"/>
    <w:rPr>
      <w:rFonts w:ascii="Courier New" w:hAnsi="Courier New"/>
      <w:sz w:val="20"/>
      <w:szCs w:val="20"/>
      <w:lang w:val="x-none" w:eastAsia="x-none"/>
    </w:rPr>
  </w:style>
  <w:style w:type="paragraph" w:customStyle="1" w:styleId="western">
    <w:name w:val="western"/>
    <w:basedOn w:val="Normal"/>
    <w:rsid w:val="00AB43F3"/>
    <w:pPr>
      <w:spacing w:before="100" w:beforeAutospacing="1"/>
      <w:jc w:val="both"/>
    </w:pPr>
  </w:style>
  <w:style w:type="character" w:customStyle="1" w:styleId="PiedepginaCar">
    <w:name w:val="Pie de página Car"/>
    <w:link w:val="Piedepgina"/>
    <w:rsid w:val="00E47972"/>
    <w:rPr>
      <w:sz w:val="24"/>
      <w:szCs w:val="24"/>
    </w:rPr>
  </w:style>
  <w:style w:type="paragraph" w:customStyle="1" w:styleId="Standard">
    <w:name w:val="Standard"/>
    <w:uiPriority w:val="99"/>
    <w:rsid w:val="00BF2B30"/>
    <w:pPr>
      <w:suppressAutoHyphens/>
      <w:autoSpaceDN w:val="0"/>
      <w:textAlignment w:val="baseline"/>
    </w:pPr>
    <w:rPr>
      <w:kern w:val="3"/>
      <w:lang w:eastAsia="zh-CN"/>
    </w:rPr>
  </w:style>
  <w:style w:type="character" w:customStyle="1" w:styleId="TextosinformatoCar">
    <w:name w:val="Texto sin formato Car"/>
    <w:link w:val="Textosinformato"/>
    <w:rsid w:val="009753A2"/>
    <w:rPr>
      <w:rFonts w:ascii="Courier New" w:hAnsi="Courier New" w:cs="Courier New"/>
    </w:rPr>
  </w:style>
  <w:style w:type="paragraph" w:customStyle="1" w:styleId="Textbody">
    <w:name w:val="Text body"/>
    <w:basedOn w:val="Normal"/>
    <w:rsid w:val="00496DB6"/>
    <w:pPr>
      <w:suppressAutoHyphens/>
      <w:autoSpaceDN w:val="0"/>
      <w:jc w:val="both"/>
    </w:pPr>
    <w:rPr>
      <w:kern w:val="3"/>
      <w:lang w:eastAsia="zh-CN"/>
    </w:rPr>
  </w:style>
  <w:style w:type="paragraph" w:styleId="Prrafodelista">
    <w:name w:val="List Paragraph"/>
    <w:basedOn w:val="Normal"/>
    <w:uiPriority w:val="34"/>
    <w:qFormat/>
    <w:rsid w:val="006570D5"/>
    <w:pPr>
      <w:ind w:left="708"/>
    </w:pPr>
  </w:style>
  <w:style w:type="paragraph" w:customStyle="1" w:styleId="TableContents">
    <w:name w:val="Table Contents"/>
    <w:basedOn w:val="Standard"/>
    <w:uiPriority w:val="99"/>
    <w:rsid w:val="00C0180D"/>
    <w:pPr>
      <w:suppressLineNumbers/>
    </w:pPr>
  </w:style>
  <w:style w:type="character" w:customStyle="1" w:styleId="object">
    <w:name w:val="object"/>
    <w:basedOn w:val="Fuentedeprrafopredeter"/>
    <w:rsid w:val="00622679"/>
  </w:style>
  <w:style w:type="character" w:customStyle="1" w:styleId="Ttulo1Car">
    <w:name w:val="Título 1 Car"/>
    <w:basedOn w:val="Fuentedeprrafopredeter"/>
    <w:link w:val="Ttulo1"/>
    <w:rsid w:val="00D5054E"/>
    <w:rPr>
      <w:b/>
      <w:sz w:val="32"/>
      <w:lang w:val="es-ES_tradnl" w:eastAsia="zh-CN"/>
    </w:rPr>
  </w:style>
  <w:style w:type="paragraph" w:styleId="Textoindependiente">
    <w:name w:val="Body Text"/>
    <w:basedOn w:val="Normal"/>
    <w:link w:val="TextoindependienteCar"/>
    <w:unhideWhenUsed/>
    <w:rsid w:val="00D5054E"/>
    <w:pPr>
      <w:suppressAutoHyphens/>
      <w:jc w:val="both"/>
    </w:pPr>
    <w:rPr>
      <w:sz w:val="20"/>
      <w:szCs w:val="20"/>
      <w:lang w:val="es-ES_tradnl" w:eastAsia="zh-CN"/>
    </w:rPr>
  </w:style>
  <w:style w:type="character" w:customStyle="1" w:styleId="TextoindependienteCar">
    <w:name w:val="Texto independiente Car"/>
    <w:basedOn w:val="Fuentedeprrafopredeter"/>
    <w:link w:val="Textoindependiente"/>
    <w:rsid w:val="00D5054E"/>
    <w:rPr>
      <w:lang w:val="es-ES_tradnl" w:eastAsia="zh-CN"/>
    </w:rPr>
  </w:style>
  <w:style w:type="paragraph" w:customStyle="1" w:styleId="Textosinformato2">
    <w:name w:val="Texto sin formato2"/>
    <w:basedOn w:val="Normal"/>
    <w:rsid w:val="00D5054E"/>
    <w:pPr>
      <w:suppressAutoHyphens/>
    </w:pPr>
    <w:rPr>
      <w:rFonts w:ascii="Courier New" w:hAnsi="Courier New" w:cs="Courier New"/>
      <w:sz w:val="20"/>
      <w:szCs w:val="20"/>
      <w:lang w:eastAsia="zh-CN"/>
    </w:rPr>
  </w:style>
  <w:style w:type="paragraph" w:customStyle="1" w:styleId="Contenidodelatabla">
    <w:name w:val="Contenido de la tabla"/>
    <w:basedOn w:val="Normal"/>
    <w:rsid w:val="00D5054E"/>
    <w:pPr>
      <w:suppressLineNumbers/>
      <w:suppressAutoHyphens/>
    </w:pPr>
    <w:rPr>
      <w:sz w:val="20"/>
      <w:szCs w:val="20"/>
      <w:lang w:val="es-ES_tradnl" w:eastAsia="zh-CN"/>
    </w:rPr>
  </w:style>
  <w:style w:type="paragraph" w:customStyle="1" w:styleId="WW-Textoindependiente21">
    <w:name w:val="WW-Texto independiente 21"/>
    <w:basedOn w:val="Normal"/>
    <w:rsid w:val="00D5054E"/>
    <w:pPr>
      <w:suppressAutoHyphens/>
      <w:jc w:val="both"/>
    </w:pPr>
    <w:rPr>
      <w:rFonts w:ascii="Arial" w:hAnsi="Arial" w:cs="Arial"/>
      <w:color w:val="000000"/>
      <w:sz w:val="22"/>
      <w:szCs w:val="20"/>
      <w:lang w:val="es-ES_tradnl" w:eastAsia="zh-CN"/>
    </w:rPr>
  </w:style>
  <w:style w:type="paragraph" w:customStyle="1" w:styleId="Textoindependiente31">
    <w:name w:val="Texto independiente 31"/>
    <w:basedOn w:val="Normal"/>
    <w:rsid w:val="00D5054E"/>
    <w:pPr>
      <w:suppressAutoHyphens/>
    </w:pPr>
    <w:rPr>
      <w:sz w:val="23"/>
      <w:szCs w:val="20"/>
      <w:lang w:val="es-ES_tradnl" w:eastAsia="zh-CN"/>
    </w:rPr>
  </w:style>
  <w:style w:type="paragraph" w:customStyle="1" w:styleId="Textoindependiente22">
    <w:name w:val="Texto independiente 22"/>
    <w:basedOn w:val="Normal"/>
    <w:rsid w:val="00D5054E"/>
    <w:pPr>
      <w:suppressAutoHyphens/>
    </w:pPr>
    <w:rPr>
      <w:szCs w:val="20"/>
      <w:lang w:val="es-ES_tradnl" w:eastAsia="zh-CN"/>
    </w:rPr>
  </w:style>
  <w:style w:type="table" w:styleId="Tablaconcuadrcula">
    <w:name w:val="Table Grid"/>
    <w:basedOn w:val="Tablanormal"/>
    <w:rsid w:val="002162E8"/>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060">
      <w:bodyDiv w:val="1"/>
      <w:marLeft w:val="0"/>
      <w:marRight w:val="0"/>
      <w:marTop w:val="0"/>
      <w:marBottom w:val="0"/>
      <w:divBdr>
        <w:top w:val="none" w:sz="0" w:space="0" w:color="auto"/>
        <w:left w:val="none" w:sz="0" w:space="0" w:color="auto"/>
        <w:bottom w:val="none" w:sz="0" w:space="0" w:color="auto"/>
        <w:right w:val="none" w:sz="0" w:space="0" w:color="auto"/>
      </w:divBdr>
    </w:div>
    <w:div w:id="453793920">
      <w:bodyDiv w:val="1"/>
      <w:marLeft w:val="0"/>
      <w:marRight w:val="0"/>
      <w:marTop w:val="0"/>
      <w:marBottom w:val="0"/>
      <w:divBdr>
        <w:top w:val="none" w:sz="0" w:space="0" w:color="auto"/>
        <w:left w:val="none" w:sz="0" w:space="0" w:color="auto"/>
        <w:bottom w:val="none" w:sz="0" w:space="0" w:color="auto"/>
        <w:right w:val="none" w:sz="0" w:space="0" w:color="auto"/>
      </w:divBdr>
    </w:div>
    <w:div w:id="706099307">
      <w:bodyDiv w:val="1"/>
      <w:marLeft w:val="0"/>
      <w:marRight w:val="0"/>
      <w:marTop w:val="0"/>
      <w:marBottom w:val="0"/>
      <w:divBdr>
        <w:top w:val="none" w:sz="0" w:space="0" w:color="auto"/>
        <w:left w:val="none" w:sz="0" w:space="0" w:color="auto"/>
        <w:bottom w:val="none" w:sz="0" w:space="0" w:color="auto"/>
        <w:right w:val="none" w:sz="0" w:space="0" w:color="auto"/>
      </w:divBdr>
    </w:div>
    <w:div w:id="717242054">
      <w:bodyDiv w:val="1"/>
      <w:marLeft w:val="0"/>
      <w:marRight w:val="0"/>
      <w:marTop w:val="0"/>
      <w:marBottom w:val="0"/>
      <w:divBdr>
        <w:top w:val="none" w:sz="0" w:space="0" w:color="auto"/>
        <w:left w:val="none" w:sz="0" w:space="0" w:color="auto"/>
        <w:bottom w:val="none" w:sz="0" w:space="0" w:color="auto"/>
        <w:right w:val="none" w:sz="0" w:space="0" w:color="auto"/>
      </w:divBdr>
    </w:div>
    <w:div w:id="739254693">
      <w:bodyDiv w:val="1"/>
      <w:marLeft w:val="0"/>
      <w:marRight w:val="0"/>
      <w:marTop w:val="0"/>
      <w:marBottom w:val="0"/>
      <w:divBdr>
        <w:top w:val="none" w:sz="0" w:space="0" w:color="auto"/>
        <w:left w:val="none" w:sz="0" w:space="0" w:color="auto"/>
        <w:bottom w:val="none" w:sz="0" w:space="0" w:color="auto"/>
        <w:right w:val="none" w:sz="0" w:space="0" w:color="auto"/>
      </w:divBdr>
    </w:div>
    <w:div w:id="753165407">
      <w:bodyDiv w:val="1"/>
      <w:marLeft w:val="0"/>
      <w:marRight w:val="0"/>
      <w:marTop w:val="0"/>
      <w:marBottom w:val="0"/>
      <w:divBdr>
        <w:top w:val="none" w:sz="0" w:space="0" w:color="auto"/>
        <w:left w:val="none" w:sz="0" w:space="0" w:color="auto"/>
        <w:bottom w:val="none" w:sz="0" w:space="0" w:color="auto"/>
        <w:right w:val="none" w:sz="0" w:space="0" w:color="auto"/>
      </w:divBdr>
    </w:div>
    <w:div w:id="973370656">
      <w:bodyDiv w:val="1"/>
      <w:marLeft w:val="0"/>
      <w:marRight w:val="0"/>
      <w:marTop w:val="0"/>
      <w:marBottom w:val="0"/>
      <w:divBdr>
        <w:top w:val="none" w:sz="0" w:space="0" w:color="auto"/>
        <w:left w:val="none" w:sz="0" w:space="0" w:color="auto"/>
        <w:bottom w:val="none" w:sz="0" w:space="0" w:color="auto"/>
        <w:right w:val="none" w:sz="0" w:space="0" w:color="auto"/>
      </w:divBdr>
    </w:div>
    <w:div w:id="998730836">
      <w:bodyDiv w:val="1"/>
      <w:marLeft w:val="0"/>
      <w:marRight w:val="0"/>
      <w:marTop w:val="0"/>
      <w:marBottom w:val="0"/>
      <w:divBdr>
        <w:top w:val="none" w:sz="0" w:space="0" w:color="auto"/>
        <w:left w:val="none" w:sz="0" w:space="0" w:color="auto"/>
        <w:bottom w:val="none" w:sz="0" w:space="0" w:color="auto"/>
        <w:right w:val="none" w:sz="0" w:space="0" w:color="auto"/>
      </w:divBdr>
      <w:divsChild>
        <w:div w:id="1938829626">
          <w:marLeft w:val="0"/>
          <w:marRight w:val="0"/>
          <w:marTop w:val="0"/>
          <w:marBottom w:val="0"/>
          <w:divBdr>
            <w:top w:val="none" w:sz="0" w:space="0" w:color="auto"/>
            <w:left w:val="none" w:sz="0" w:space="0" w:color="auto"/>
            <w:bottom w:val="none" w:sz="0" w:space="0" w:color="auto"/>
            <w:right w:val="none" w:sz="0" w:space="0" w:color="auto"/>
          </w:divBdr>
        </w:div>
        <w:div w:id="445320627">
          <w:marLeft w:val="0"/>
          <w:marRight w:val="0"/>
          <w:marTop w:val="0"/>
          <w:marBottom w:val="0"/>
          <w:divBdr>
            <w:top w:val="none" w:sz="0" w:space="0" w:color="auto"/>
            <w:left w:val="none" w:sz="0" w:space="0" w:color="auto"/>
            <w:bottom w:val="none" w:sz="0" w:space="0" w:color="auto"/>
            <w:right w:val="none" w:sz="0" w:space="0" w:color="auto"/>
          </w:divBdr>
        </w:div>
        <w:div w:id="568155779">
          <w:marLeft w:val="0"/>
          <w:marRight w:val="0"/>
          <w:marTop w:val="0"/>
          <w:marBottom w:val="0"/>
          <w:divBdr>
            <w:top w:val="none" w:sz="0" w:space="0" w:color="auto"/>
            <w:left w:val="none" w:sz="0" w:space="0" w:color="auto"/>
            <w:bottom w:val="none" w:sz="0" w:space="0" w:color="auto"/>
            <w:right w:val="none" w:sz="0" w:space="0" w:color="auto"/>
          </w:divBdr>
        </w:div>
        <w:div w:id="1821576111">
          <w:marLeft w:val="0"/>
          <w:marRight w:val="0"/>
          <w:marTop w:val="0"/>
          <w:marBottom w:val="0"/>
          <w:divBdr>
            <w:top w:val="none" w:sz="0" w:space="0" w:color="auto"/>
            <w:left w:val="none" w:sz="0" w:space="0" w:color="auto"/>
            <w:bottom w:val="none" w:sz="0" w:space="0" w:color="auto"/>
            <w:right w:val="none" w:sz="0" w:space="0" w:color="auto"/>
          </w:divBdr>
        </w:div>
      </w:divsChild>
    </w:div>
    <w:div w:id="1071542756">
      <w:bodyDiv w:val="1"/>
      <w:marLeft w:val="0"/>
      <w:marRight w:val="0"/>
      <w:marTop w:val="0"/>
      <w:marBottom w:val="0"/>
      <w:divBdr>
        <w:top w:val="none" w:sz="0" w:space="0" w:color="auto"/>
        <w:left w:val="none" w:sz="0" w:space="0" w:color="auto"/>
        <w:bottom w:val="none" w:sz="0" w:space="0" w:color="auto"/>
        <w:right w:val="none" w:sz="0" w:space="0" w:color="auto"/>
      </w:divBdr>
    </w:div>
    <w:div w:id="1469666928">
      <w:bodyDiv w:val="1"/>
      <w:marLeft w:val="0"/>
      <w:marRight w:val="0"/>
      <w:marTop w:val="0"/>
      <w:marBottom w:val="0"/>
      <w:divBdr>
        <w:top w:val="none" w:sz="0" w:space="0" w:color="auto"/>
        <w:left w:val="none" w:sz="0" w:space="0" w:color="auto"/>
        <w:bottom w:val="none" w:sz="0" w:space="0" w:color="auto"/>
        <w:right w:val="none" w:sz="0" w:space="0" w:color="auto"/>
      </w:divBdr>
    </w:div>
    <w:div w:id="1563977370">
      <w:bodyDiv w:val="1"/>
      <w:marLeft w:val="0"/>
      <w:marRight w:val="0"/>
      <w:marTop w:val="0"/>
      <w:marBottom w:val="0"/>
      <w:divBdr>
        <w:top w:val="none" w:sz="0" w:space="0" w:color="auto"/>
        <w:left w:val="none" w:sz="0" w:space="0" w:color="auto"/>
        <w:bottom w:val="none" w:sz="0" w:space="0" w:color="auto"/>
        <w:right w:val="none" w:sz="0" w:space="0" w:color="auto"/>
      </w:divBdr>
    </w:div>
    <w:div w:id="1770351409">
      <w:bodyDiv w:val="1"/>
      <w:marLeft w:val="0"/>
      <w:marRight w:val="0"/>
      <w:marTop w:val="0"/>
      <w:marBottom w:val="0"/>
      <w:divBdr>
        <w:top w:val="none" w:sz="0" w:space="0" w:color="auto"/>
        <w:left w:val="none" w:sz="0" w:space="0" w:color="auto"/>
        <w:bottom w:val="none" w:sz="0" w:space="0" w:color="auto"/>
        <w:right w:val="none" w:sz="0" w:space="0" w:color="auto"/>
      </w:divBdr>
    </w:div>
    <w:div w:id="1894537833">
      <w:bodyDiv w:val="1"/>
      <w:marLeft w:val="0"/>
      <w:marRight w:val="0"/>
      <w:marTop w:val="0"/>
      <w:marBottom w:val="0"/>
      <w:divBdr>
        <w:top w:val="none" w:sz="0" w:space="0" w:color="auto"/>
        <w:left w:val="none" w:sz="0" w:space="0" w:color="auto"/>
        <w:bottom w:val="none" w:sz="0" w:space="0" w:color="auto"/>
        <w:right w:val="none" w:sz="0" w:space="0" w:color="auto"/>
      </w:divBdr>
    </w:div>
    <w:div w:id="1985356973">
      <w:bodyDiv w:val="1"/>
      <w:marLeft w:val="0"/>
      <w:marRight w:val="0"/>
      <w:marTop w:val="0"/>
      <w:marBottom w:val="0"/>
      <w:divBdr>
        <w:top w:val="none" w:sz="0" w:space="0" w:color="auto"/>
        <w:left w:val="none" w:sz="0" w:space="0" w:color="auto"/>
        <w:bottom w:val="none" w:sz="0" w:space="0" w:color="auto"/>
        <w:right w:val="none" w:sz="0" w:space="0" w:color="auto"/>
      </w:divBdr>
    </w:div>
    <w:div w:id="2040473501">
      <w:bodyDiv w:val="1"/>
      <w:marLeft w:val="0"/>
      <w:marRight w:val="0"/>
      <w:marTop w:val="0"/>
      <w:marBottom w:val="0"/>
      <w:divBdr>
        <w:top w:val="none" w:sz="0" w:space="0" w:color="auto"/>
        <w:left w:val="none" w:sz="0" w:space="0" w:color="auto"/>
        <w:bottom w:val="none" w:sz="0" w:space="0" w:color="auto"/>
        <w:right w:val="none" w:sz="0" w:space="0" w:color="auto"/>
      </w:divBdr>
      <w:divsChild>
        <w:div w:id="1863785306">
          <w:marLeft w:val="0"/>
          <w:marRight w:val="0"/>
          <w:marTop w:val="0"/>
          <w:marBottom w:val="0"/>
          <w:divBdr>
            <w:top w:val="none" w:sz="0" w:space="0" w:color="auto"/>
            <w:left w:val="none" w:sz="0" w:space="0" w:color="auto"/>
            <w:bottom w:val="none" w:sz="0" w:space="0" w:color="auto"/>
            <w:right w:val="none" w:sz="0" w:space="0" w:color="auto"/>
          </w:divBdr>
        </w:div>
        <w:div w:id="1680499696">
          <w:marLeft w:val="0"/>
          <w:marRight w:val="0"/>
          <w:marTop w:val="0"/>
          <w:marBottom w:val="0"/>
          <w:divBdr>
            <w:top w:val="none" w:sz="0" w:space="0" w:color="auto"/>
            <w:left w:val="none" w:sz="0" w:space="0" w:color="auto"/>
            <w:bottom w:val="none" w:sz="0" w:space="0" w:color="auto"/>
            <w:right w:val="none" w:sz="0" w:space="0" w:color="auto"/>
          </w:divBdr>
        </w:div>
        <w:div w:id="234050843">
          <w:marLeft w:val="0"/>
          <w:marRight w:val="0"/>
          <w:marTop w:val="0"/>
          <w:marBottom w:val="0"/>
          <w:divBdr>
            <w:top w:val="none" w:sz="0" w:space="0" w:color="auto"/>
            <w:left w:val="none" w:sz="0" w:space="0" w:color="auto"/>
            <w:bottom w:val="none" w:sz="0" w:space="0" w:color="auto"/>
            <w:right w:val="none" w:sz="0" w:space="0" w:color="auto"/>
          </w:divBdr>
        </w:div>
        <w:div w:id="317002133">
          <w:marLeft w:val="0"/>
          <w:marRight w:val="0"/>
          <w:marTop w:val="0"/>
          <w:marBottom w:val="0"/>
          <w:divBdr>
            <w:top w:val="none" w:sz="0" w:space="0" w:color="auto"/>
            <w:left w:val="none" w:sz="0" w:space="0" w:color="auto"/>
            <w:bottom w:val="none" w:sz="0" w:space="0" w:color="auto"/>
            <w:right w:val="none" w:sz="0" w:space="0" w:color="auto"/>
          </w:divBdr>
        </w:div>
        <w:div w:id="116267022">
          <w:marLeft w:val="0"/>
          <w:marRight w:val="0"/>
          <w:marTop w:val="0"/>
          <w:marBottom w:val="0"/>
          <w:divBdr>
            <w:top w:val="none" w:sz="0" w:space="0" w:color="auto"/>
            <w:left w:val="none" w:sz="0" w:space="0" w:color="auto"/>
            <w:bottom w:val="none" w:sz="0" w:space="0" w:color="auto"/>
            <w:right w:val="none" w:sz="0" w:space="0" w:color="auto"/>
          </w:divBdr>
        </w:div>
        <w:div w:id="1899971085">
          <w:marLeft w:val="0"/>
          <w:marRight w:val="0"/>
          <w:marTop w:val="0"/>
          <w:marBottom w:val="0"/>
          <w:divBdr>
            <w:top w:val="none" w:sz="0" w:space="0" w:color="auto"/>
            <w:left w:val="none" w:sz="0" w:space="0" w:color="auto"/>
            <w:bottom w:val="none" w:sz="0" w:space="0" w:color="auto"/>
            <w:right w:val="none" w:sz="0" w:space="0" w:color="auto"/>
          </w:divBdr>
        </w:div>
        <w:div w:id="2059890236">
          <w:marLeft w:val="0"/>
          <w:marRight w:val="0"/>
          <w:marTop w:val="0"/>
          <w:marBottom w:val="0"/>
          <w:divBdr>
            <w:top w:val="none" w:sz="0" w:space="0" w:color="auto"/>
            <w:left w:val="none" w:sz="0" w:space="0" w:color="auto"/>
            <w:bottom w:val="none" w:sz="0" w:space="0" w:color="auto"/>
            <w:right w:val="none" w:sz="0" w:space="0" w:color="auto"/>
          </w:divBdr>
        </w:div>
        <w:div w:id="178084449">
          <w:marLeft w:val="0"/>
          <w:marRight w:val="0"/>
          <w:marTop w:val="0"/>
          <w:marBottom w:val="0"/>
          <w:divBdr>
            <w:top w:val="none" w:sz="0" w:space="0" w:color="auto"/>
            <w:left w:val="none" w:sz="0" w:space="0" w:color="auto"/>
            <w:bottom w:val="none" w:sz="0" w:space="0" w:color="auto"/>
            <w:right w:val="none" w:sz="0" w:space="0" w:color="auto"/>
          </w:divBdr>
        </w:div>
        <w:div w:id="1504974752">
          <w:marLeft w:val="0"/>
          <w:marRight w:val="0"/>
          <w:marTop w:val="0"/>
          <w:marBottom w:val="0"/>
          <w:divBdr>
            <w:top w:val="none" w:sz="0" w:space="0" w:color="auto"/>
            <w:left w:val="none" w:sz="0" w:space="0" w:color="auto"/>
            <w:bottom w:val="none" w:sz="0" w:space="0" w:color="auto"/>
            <w:right w:val="none" w:sz="0" w:space="0" w:color="auto"/>
          </w:divBdr>
        </w:div>
        <w:div w:id="1650329172">
          <w:marLeft w:val="0"/>
          <w:marRight w:val="0"/>
          <w:marTop w:val="0"/>
          <w:marBottom w:val="0"/>
          <w:divBdr>
            <w:top w:val="none" w:sz="0" w:space="0" w:color="auto"/>
            <w:left w:val="none" w:sz="0" w:space="0" w:color="auto"/>
            <w:bottom w:val="none" w:sz="0" w:space="0" w:color="auto"/>
            <w:right w:val="none" w:sz="0" w:space="0" w:color="auto"/>
          </w:divBdr>
        </w:div>
        <w:div w:id="1423797118">
          <w:marLeft w:val="0"/>
          <w:marRight w:val="0"/>
          <w:marTop w:val="0"/>
          <w:marBottom w:val="0"/>
          <w:divBdr>
            <w:top w:val="none" w:sz="0" w:space="0" w:color="auto"/>
            <w:left w:val="none" w:sz="0" w:space="0" w:color="auto"/>
            <w:bottom w:val="none" w:sz="0" w:space="0" w:color="auto"/>
            <w:right w:val="none" w:sz="0" w:space="0" w:color="auto"/>
          </w:divBdr>
        </w:div>
        <w:div w:id="1468736819">
          <w:marLeft w:val="0"/>
          <w:marRight w:val="0"/>
          <w:marTop w:val="0"/>
          <w:marBottom w:val="0"/>
          <w:divBdr>
            <w:top w:val="none" w:sz="0" w:space="0" w:color="auto"/>
            <w:left w:val="none" w:sz="0" w:space="0" w:color="auto"/>
            <w:bottom w:val="none" w:sz="0" w:space="0" w:color="auto"/>
            <w:right w:val="none" w:sz="0" w:space="0" w:color="auto"/>
          </w:divBdr>
        </w:div>
        <w:div w:id="801851172">
          <w:marLeft w:val="0"/>
          <w:marRight w:val="0"/>
          <w:marTop w:val="0"/>
          <w:marBottom w:val="0"/>
          <w:divBdr>
            <w:top w:val="none" w:sz="0" w:space="0" w:color="auto"/>
            <w:left w:val="none" w:sz="0" w:space="0" w:color="auto"/>
            <w:bottom w:val="none" w:sz="0" w:space="0" w:color="auto"/>
            <w:right w:val="none" w:sz="0" w:space="0" w:color="auto"/>
          </w:divBdr>
        </w:div>
        <w:div w:id="1339499709">
          <w:marLeft w:val="0"/>
          <w:marRight w:val="0"/>
          <w:marTop w:val="0"/>
          <w:marBottom w:val="0"/>
          <w:divBdr>
            <w:top w:val="none" w:sz="0" w:space="0" w:color="auto"/>
            <w:left w:val="none" w:sz="0" w:space="0" w:color="auto"/>
            <w:bottom w:val="none" w:sz="0" w:space="0" w:color="auto"/>
            <w:right w:val="none" w:sz="0" w:space="0" w:color="auto"/>
          </w:divBdr>
        </w:div>
        <w:div w:id="68382518">
          <w:marLeft w:val="0"/>
          <w:marRight w:val="0"/>
          <w:marTop w:val="0"/>
          <w:marBottom w:val="0"/>
          <w:divBdr>
            <w:top w:val="none" w:sz="0" w:space="0" w:color="auto"/>
            <w:left w:val="none" w:sz="0" w:space="0" w:color="auto"/>
            <w:bottom w:val="none" w:sz="0" w:space="0" w:color="auto"/>
            <w:right w:val="none" w:sz="0" w:space="0" w:color="auto"/>
          </w:divBdr>
        </w:div>
        <w:div w:id="213587394">
          <w:marLeft w:val="0"/>
          <w:marRight w:val="0"/>
          <w:marTop w:val="0"/>
          <w:marBottom w:val="0"/>
          <w:divBdr>
            <w:top w:val="none" w:sz="0" w:space="0" w:color="auto"/>
            <w:left w:val="none" w:sz="0" w:space="0" w:color="auto"/>
            <w:bottom w:val="none" w:sz="0" w:space="0" w:color="auto"/>
            <w:right w:val="none" w:sz="0" w:space="0" w:color="auto"/>
          </w:divBdr>
        </w:div>
        <w:div w:id="1171869007">
          <w:marLeft w:val="0"/>
          <w:marRight w:val="0"/>
          <w:marTop w:val="0"/>
          <w:marBottom w:val="0"/>
          <w:divBdr>
            <w:top w:val="none" w:sz="0" w:space="0" w:color="auto"/>
            <w:left w:val="none" w:sz="0" w:space="0" w:color="auto"/>
            <w:bottom w:val="none" w:sz="0" w:space="0" w:color="auto"/>
            <w:right w:val="none" w:sz="0" w:space="0" w:color="auto"/>
          </w:divBdr>
        </w:div>
        <w:div w:id="1868518466">
          <w:marLeft w:val="0"/>
          <w:marRight w:val="0"/>
          <w:marTop w:val="0"/>
          <w:marBottom w:val="0"/>
          <w:divBdr>
            <w:top w:val="none" w:sz="0" w:space="0" w:color="auto"/>
            <w:left w:val="none" w:sz="0" w:space="0" w:color="auto"/>
            <w:bottom w:val="none" w:sz="0" w:space="0" w:color="auto"/>
            <w:right w:val="none" w:sz="0" w:space="0" w:color="auto"/>
          </w:divBdr>
        </w:div>
        <w:div w:id="217785151">
          <w:marLeft w:val="0"/>
          <w:marRight w:val="0"/>
          <w:marTop w:val="0"/>
          <w:marBottom w:val="0"/>
          <w:divBdr>
            <w:top w:val="none" w:sz="0" w:space="0" w:color="auto"/>
            <w:left w:val="none" w:sz="0" w:space="0" w:color="auto"/>
            <w:bottom w:val="none" w:sz="0" w:space="0" w:color="auto"/>
            <w:right w:val="none" w:sz="0" w:space="0" w:color="auto"/>
          </w:divBdr>
        </w:div>
        <w:div w:id="1188253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s@arce.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inca@asse.com.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HOJA%20MEMBRETADA%20I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137C-4172-4CAB-B6AA-A306278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INCA</Template>
  <TotalTime>16</TotalTime>
  <Pages>6</Pages>
  <Words>1038</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INDO</Company>
  <LinksUpToDate>false</LinksUpToDate>
  <CharactersWithSpaces>7037</CharactersWithSpaces>
  <SharedDoc>false</SharedDoc>
  <HLinks>
    <vt:vector size="6" baseType="variant">
      <vt:variant>
        <vt:i4>5570680</vt:i4>
      </vt:variant>
      <vt:variant>
        <vt:i4>2</vt:i4>
      </vt:variant>
      <vt:variant>
        <vt:i4>0</vt:i4>
      </vt:variant>
      <vt:variant>
        <vt:i4>5</vt:i4>
      </vt:variant>
      <vt:variant>
        <vt:lpwstr>mailto:licitaciones.inca@asse.com.uy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7</cp:revision>
  <cp:lastPrinted>2022-07-15T17:58:00Z</cp:lastPrinted>
  <dcterms:created xsi:type="dcterms:W3CDTF">2022-07-15T17:51:00Z</dcterms:created>
  <dcterms:modified xsi:type="dcterms:W3CDTF">2022-08-05T18:15:00Z</dcterms:modified>
</cp:coreProperties>
</file>