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89" w:rsidRDefault="009F7F89" w:rsidP="00FD5E29">
      <w:pPr>
        <w:jc w:val="both"/>
        <w:rPr>
          <w:rFonts w:ascii="Segoe UI" w:hAnsi="Segoe UI" w:cs="Segoe UI"/>
          <w:color w:val="000000"/>
          <w:shd w:val="clear" w:color="auto" w:fill="F9F9F9"/>
        </w:rPr>
      </w:pPr>
    </w:p>
    <w:p w:rsidR="009F7F89" w:rsidRPr="00C70A6F" w:rsidRDefault="009F7F89" w:rsidP="00FD5E29">
      <w:pPr>
        <w:jc w:val="both"/>
        <w:rPr>
          <w:b/>
        </w:rPr>
      </w:pPr>
      <w:r w:rsidRPr="00C70A6F">
        <w:rPr>
          <w:b/>
        </w:rPr>
        <w:t xml:space="preserve">COMPRA DIRECTA Nº </w:t>
      </w:r>
      <w:r w:rsidR="00AD5567">
        <w:rPr>
          <w:b/>
        </w:rPr>
        <w:t>14</w:t>
      </w:r>
      <w:r w:rsidR="00737F60" w:rsidRPr="00C70A6F">
        <w:rPr>
          <w:b/>
        </w:rPr>
        <w:t>/202</w:t>
      </w:r>
      <w:r w:rsidR="00902A08">
        <w:rPr>
          <w:b/>
        </w:rPr>
        <w:t xml:space="preserve">2 </w:t>
      </w:r>
    </w:p>
    <w:p w:rsidR="00FD5E29" w:rsidRDefault="00737F60" w:rsidP="00FD5E29">
      <w:pPr>
        <w:jc w:val="both"/>
      </w:pPr>
      <w:r>
        <w:t>Contratación de</w:t>
      </w:r>
      <w:r w:rsidR="00F37EB6">
        <w:t xml:space="preserve"> </w:t>
      </w:r>
      <w:proofErr w:type="gramStart"/>
      <w:r w:rsidR="00F37EB6">
        <w:t xml:space="preserve">un </w:t>
      </w:r>
      <w:r>
        <w:t xml:space="preserve"> Servicio</w:t>
      </w:r>
      <w:proofErr w:type="gramEnd"/>
      <w:r w:rsidR="00FD5E29">
        <w:t xml:space="preserve"> </w:t>
      </w:r>
      <w:r>
        <w:t xml:space="preserve"> de</w:t>
      </w:r>
      <w:r w:rsidR="00881BB2">
        <w:t xml:space="preserve"> </w:t>
      </w:r>
      <w:r>
        <w:t>C</w:t>
      </w:r>
      <w:r w:rsidR="00881BB2">
        <w:t xml:space="preserve">offee Break, y lunch  para </w:t>
      </w:r>
      <w:r>
        <w:t xml:space="preserve"> las actividades a realizarse por DGR , el día 20/08/2022 y el día 16/11/2022, </w:t>
      </w:r>
      <w:r w:rsidR="00881BB2">
        <w:t>refiriéndose</w:t>
      </w:r>
      <w:r>
        <w:t xml:space="preserve"> la primera fecha </w:t>
      </w:r>
      <w:r w:rsidR="00881BB2">
        <w:t xml:space="preserve">a </w:t>
      </w:r>
      <w:r>
        <w:t>un encuentro de  Directores de todo el país en el cual se llevará a cabo</w:t>
      </w:r>
      <w:r w:rsidR="00FD5E29">
        <w:t xml:space="preserve"> una jornada de trabajo de aproximadamente 9 horas y el día 16/11/2022 un servicio de lunch para </w:t>
      </w:r>
      <w:r w:rsidR="00881BB2">
        <w:t>8</w:t>
      </w:r>
      <w:r w:rsidR="00C70A6F">
        <w:t>0 personas</w:t>
      </w:r>
      <w:r w:rsidR="00881BB2">
        <w:t>, los que se detallan a continuación</w:t>
      </w:r>
      <w:r w:rsidR="00C70A6F">
        <w:t>.</w:t>
      </w:r>
    </w:p>
    <w:p w:rsidR="00881BB2" w:rsidRDefault="00881BB2" w:rsidP="00881BB2">
      <w:pPr>
        <w:jc w:val="both"/>
      </w:pPr>
      <w:r>
        <w:t xml:space="preserve">En ambos eventos se deberá incluir mozo, mantelería, y </w:t>
      </w:r>
      <w:r w:rsidR="0024195D">
        <w:t>COTIZAR</w:t>
      </w:r>
      <w:r w:rsidR="002A09C0">
        <w:t xml:space="preserve"> en línea</w:t>
      </w:r>
      <w:r w:rsidR="0024195D">
        <w:t xml:space="preserve"> </w:t>
      </w:r>
      <w:r>
        <w:t xml:space="preserve">el costo del servicio </w:t>
      </w:r>
      <w:r w:rsidR="002A09C0">
        <w:t>se deberá cotizar en línea por cada persona</w:t>
      </w:r>
      <w:r w:rsidR="0024195D">
        <w:t>,</w:t>
      </w:r>
      <w:bookmarkStart w:id="0" w:name="_GoBack"/>
      <w:bookmarkEnd w:id="0"/>
      <w:r w:rsidR="0024195D">
        <w:t xml:space="preserve"> la administración queda facultada para aumentar o disminuir la cantidad de las personas. </w:t>
      </w:r>
    </w:p>
    <w:p w:rsidR="00881BB2" w:rsidRDefault="00881BB2" w:rsidP="00FD5E29">
      <w:pPr>
        <w:jc w:val="both"/>
      </w:pPr>
      <w:r w:rsidRPr="00FF79C4">
        <w:rPr>
          <w:rFonts w:cstheme="minorHAnsi"/>
          <w:color w:val="000000"/>
          <w:shd w:val="clear" w:color="auto" w:fill="F9F9F9"/>
        </w:rPr>
        <w:t xml:space="preserve">Conjuntamente con las ofertas se deberá incluir </w:t>
      </w:r>
      <w:r w:rsidRPr="00FF79C4">
        <w:rPr>
          <w:rFonts w:cstheme="minorHAnsi"/>
        </w:rPr>
        <w:t>y el comprobante</w:t>
      </w:r>
      <w:r>
        <w:t xml:space="preserve"> de habilitación de servicio de regulación alimentaria expedido por Bromatología de la Intendencia.</w:t>
      </w:r>
    </w:p>
    <w:p w:rsidR="0024195D" w:rsidRPr="00FD5E29" w:rsidRDefault="0024195D" w:rsidP="00FD5E29">
      <w:pPr>
        <w:jc w:val="both"/>
      </w:pPr>
    </w:p>
    <w:p w:rsidR="001D2B60" w:rsidRDefault="001D2B60" w:rsidP="00FD5E29">
      <w:pPr>
        <w:pStyle w:val="Prrafodelista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6758A0">
        <w:rPr>
          <w:b/>
          <w:sz w:val="28"/>
          <w:szCs w:val="28"/>
          <w:u w:val="single"/>
        </w:rPr>
        <w:t>Primer servicio:</w:t>
      </w:r>
      <w:r w:rsidR="00F37EB6">
        <w:rPr>
          <w:b/>
          <w:sz w:val="28"/>
          <w:szCs w:val="28"/>
          <w:u w:val="single"/>
        </w:rPr>
        <w:t xml:space="preserve">  </w:t>
      </w:r>
      <w:r w:rsidRPr="006758A0">
        <w:rPr>
          <w:b/>
          <w:sz w:val="28"/>
          <w:szCs w:val="28"/>
        </w:rPr>
        <w:t>Encuentro de directores fecha 20/08/2022</w:t>
      </w:r>
    </w:p>
    <w:p w:rsidR="00FD5E29" w:rsidRDefault="00FD5E29" w:rsidP="00FD5E29">
      <w:pPr>
        <w:pStyle w:val="Prrafodelista"/>
        <w:ind w:left="0"/>
        <w:jc w:val="both"/>
        <w:rPr>
          <w:b/>
        </w:rPr>
      </w:pPr>
    </w:p>
    <w:p w:rsidR="00640F96" w:rsidRDefault="00F37EB6" w:rsidP="00FD5E29">
      <w:pPr>
        <w:pStyle w:val="Prrafodelista"/>
        <w:ind w:left="0"/>
        <w:jc w:val="both"/>
      </w:pPr>
      <w:r>
        <w:rPr>
          <w:b/>
        </w:rPr>
        <w:t xml:space="preserve">DOS SERVICIOS DE COFFEE BREAK </w:t>
      </w:r>
      <w:r w:rsidRPr="00F37EB6">
        <w:t>(CODIGO SICE 1</w:t>
      </w:r>
      <w:r w:rsidR="0057623E">
        <w:t>1</w:t>
      </w:r>
      <w:r w:rsidRPr="00F37EB6">
        <w:t>616)</w:t>
      </w:r>
      <w:r>
        <w:rPr>
          <w:b/>
        </w:rPr>
        <w:t xml:space="preserve">   </w:t>
      </w:r>
      <w:r w:rsidR="009F7F89">
        <w:t>para 30 personas c</w:t>
      </w:r>
      <w:r w:rsidR="00032613">
        <w:t>ada uno en el lugar del evento</w:t>
      </w:r>
      <w:r w:rsidR="00536480">
        <w:t xml:space="preserve">. </w:t>
      </w:r>
      <w:r w:rsidR="009F7F89">
        <w:t>Uno en la mañana aproximadamente a las 9.30 y otro en la tarde alrededor de 1</w:t>
      </w:r>
      <w:r w:rsidR="008902BA">
        <w:t>5</w:t>
      </w:r>
      <w:r w:rsidR="009F7F89">
        <w:t xml:space="preserve"> hs</w:t>
      </w:r>
      <w:r w:rsidR="00640F96">
        <w:t xml:space="preserve"> debe incluir opciones de té, café, leche y agua. Como mínimo este servicio debe incluir: Cafeteras eléctricas de capacidad acorde en buenas condiciones, jarras para agua, tazas de té, tazas de café, vasos para agua, azúcar, edulcorante, servilletas descartables, cucharas.</w:t>
      </w:r>
    </w:p>
    <w:p w:rsidR="009F7F89" w:rsidRDefault="00881BB2" w:rsidP="00FD5E29">
      <w:pPr>
        <w:pStyle w:val="Prrafodelista"/>
        <w:ind w:left="0"/>
        <w:jc w:val="both"/>
      </w:pPr>
      <w:r>
        <w:t>Se deberá contar con agua durante todo el evento.</w:t>
      </w:r>
    </w:p>
    <w:p w:rsidR="00536480" w:rsidRDefault="00F37EB6" w:rsidP="00FD5E29">
      <w:pPr>
        <w:jc w:val="both"/>
      </w:pPr>
      <w:r>
        <w:rPr>
          <w:b/>
        </w:rPr>
        <w:t>ALMUERZO (</w:t>
      </w:r>
      <w:r w:rsidRPr="00F37EB6">
        <w:t xml:space="preserve">CODIGO </w:t>
      </w:r>
      <w:proofErr w:type="gramStart"/>
      <w:r w:rsidRPr="00F37EB6">
        <w:t>SICE  72750</w:t>
      </w:r>
      <w:proofErr w:type="gramEnd"/>
      <w:r w:rsidRPr="00F37EB6">
        <w:t>)</w:t>
      </w:r>
      <w:r>
        <w:rPr>
          <w:b/>
        </w:rPr>
        <w:t xml:space="preserve">  </w:t>
      </w:r>
      <w:r w:rsidR="00FD5E29">
        <w:t>S</w:t>
      </w:r>
      <w:r w:rsidR="00536480">
        <w:t>ervicio de lunch completo</w:t>
      </w:r>
      <w:r>
        <w:t xml:space="preserve"> </w:t>
      </w:r>
      <w:r w:rsidR="009F7F89">
        <w:t xml:space="preserve">para 30 personas </w:t>
      </w:r>
      <w:r w:rsidR="00FD5E29">
        <w:t xml:space="preserve">con bocados calientes y fríos,  bebidas </w:t>
      </w:r>
      <w:r w:rsidR="00536480">
        <w:t xml:space="preserve"> (refresco y agua mineral con y sin gas</w:t>
      </w:r>
      <w:r w:rsidR="005C7743">
        <w:t xml:space="preserve">, agua, se podrá cotizar agua </w:t>
      </w:r>
      <w:proofErr w:type="spellStart"/>
      <w:r w:rsidR="005C7743">
        <w:t>saborizada</w:t>
      </w:r>
      <w:proofErr w:type="spellEnd"/>
      <w:r w:rsidR="00FD5E29">
        <w:t xml:space="preserve">.) </w:t>
      </w:r>
    </w:p>
    <w:p w:rsidR="006A235B" w:rsidRDefault="006A235B" w:rsidP="00FD5E29">
      <w:pPr>
        <w:jc w:val="both"/>
      </w:pPr>
      <w:r w:rsidRPr="006A235B">
        <w:t>Como mínimo este servicio debe incluir: jarras para agua</w:t>
      </w:r>
      <w:r>
        <w:t xml:space="preserve">, platos de postre o </w:t>
      </w:r>
      <w:r w:rsidRPr="006A235B">
        <w:t xml:space="preserve">servilletas descartables, </w:t>
      </w:r>
      <w:r>
        <w:t xml:space="preserve">y todo lo necesarios según la propuesta. </w:t>
      </w:r>
    </w:p>
    <w:p w:rsidR="009F7F89" w:rsidRDefault="009F7F89" w:rsidP="00FD5E29">
      <w:pPr>
        <w:jc w:val="both"/>
      </w:pPr>
      <w:r>
        <w:t xml:space="preserve">Se deberá </w:t>
      </w:r>
      <w:r w:rsidR="00FF79C4">
        <w:t xml:space="preserve">especificar en la </w:t>
      </w:r>
      <w:r w:rsidR="00881BB2">
        <w:t>oferta: el detalle del servicio</w:t>
      </w:r>
      <w:r w:rsidR="006758A0">
        <w:t xml:space="preserve"> ofertado </w:t>
      </w:r>
      <w:r w:rsidR="00881BB2">
        <w:t>(incluyendo que se ofrece) y</w:t>
      </w:r>
      <w:r w:rsidR="006758A0">
        <w:t xml:space="preserve"> la </w:t>
      </w:r>
      <w:r w:rsidR="00536480">
        <w:t xml:space="preserve"> cantidad de bocados por persona</w:t>
      </w:r>
      <w:r w:rsidR="00881BB2">
        <w:t xml:space="preserve"> tanto en la instancia </w:t>
      </w:r>
      <w:r w:rsidR="00536480">
        <w:t>de</w:t>
      </w:r>
      <w:r w:rsidR="00881BB2">
        <w:t>l</w:t>
      </w:r>
      <w:r w:rsidR="00536480">
        <w:t xml:space="preserve"> </w:t>
      </w:r>
      <w:r>
        <w:t>Coffee Break</w:t>
      </w:r>
      <w:r w:rsidR="00881BB2">
        <w:t xml:space="preserve"> como del</w:t>
      </w:r>
      <w:r>
        <w:t xml:space="preserve"> almuerzo</w:t>
      </w:r>
      <w:r w:rsidR="000A5551">
        <w:t xml:space="preserve">. </w:t>
      </w:r>
    </w:p>
    <w:p w:rsidR="00032613" w:rsidRPr="00737F60" w:rsidRDefault="009F7F89" w:rsidP="00FD5E29">
      <w:pPr>
        <w:jc w:val="both"/>
        <w:rPr>
          <w:rFonts w:ascii="Segoe UI" w:hAnsi="Segoe UI" w:cs="Segoe UI"/>
          <w:b/>
          <w:color w:val="000000"/>
          <w:shd w:val="clear" w:color="auto" w:fill="F9F9F9"/>
        </w:rPr>
      </w:pPr>
      <w:r>
        <w:t xml:space="preserve">Aclaraciones: El evento se realizará el </w:t>
      </w:r>
      <w:r w:rsidR="000A5551">
        <w:t xml:space="preserve">sábado </w:t>
      </w:r>
      <w:r w:rsidR="001D2B60">
        <w:t>20</w:t>
      </w:r>
      <w:r>
        <w:t xml:space="preserve">de </w:t>
      </w:r>
      <w:r w:rsidR="000A5551">
        <w:t>a</w:t>
      </w:r>
      <w:r>
        <w:t>gosto  en el Edificio del Notariado  18 de julio 1830 (Piso1</w:t>
      </w:r>
      <w:r w:rsidR="00737F60">
        <w:t>1</w:t>
      </w:r>
      <w:r>
        <w:t xml:space="preserve">) </w:t>
      </w:r>
      <w:r w:rsidRPr="00737F60">
        <w:rPr>
          <w:b/>
        </w:rPr>
        <w:t xml:space="preserve">en el horario de 09.00 a 17 horas. </w:t>
      </w:r>
    </w:p>
    <w:p w:rsidR="001D2B60" w:rsidRPr="001D2B60" w:rsidRDefault="001D2B60" w:rsidP="00FD5E29">
      <w:pPr>
        <w:pStyle w:val="Prrafodelista"/>
        <w:jc w:val="both"/>
        <w:rPr>
          <w:rFonts w:ascii="Segoe UI" w:hAnsi="Segoe UI" w:cs="Segoe UI"/>
          <w:color w:val="000000"/>
          <w:shd w:val="clear" w:color="auto" w:fill="F9F9F9"/>
        </w:rPr>
      </w:pPr>
    </w:p>
    <w:p w:rsidR="001D2B60" w:rsidRPr="00FF79C4" w:rsidRDefault="001D2B60" w:rsidP="00FD5E29">
      <w:pPr>
        <w:pStyle w:val="Prrafodelist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6758A0">
        <w:rPr>
          <w:rFonts w:ascii="Segoe UI" w:hAnsi="Segoe UI" w:cs="Segoe UI"/>
          <w:b/>
          <w:color w:val="000000"/>
          <w:sz w:val="28"/>
          <w:szCs w:val="28"/>
          <w:u w:val="single"/>
          <w:shd w:val="clear" w:color="auto" w:fill="F9F9F9"/>
        </w:rPr>
        <w:t>Segundo servicio</w:t>
      </w:r>
      <w:r w:rsidRPr="00FF79C4">
        <w:rPr>
          <w:rFonts w:ascii="Segoe UI" w:hAnsi="Segoe UI" w:cs="Segoe UI"/>
          <w:b/>
          <w:color w:val="000000"/>
          <w:shd w:val="clear" w:color="auto" w:fill="F9F9F9"/>
        </w:rPr>
        <w:t>: Día de funcionario Registral</w:t>
      </w:r>
      <w:r w:rsidRPr="00FF79C4">
        <w:rPr>
          <w:b/>
          <w:sz w:val="28"/>
          <w:szCs w:val="28"/>
        </w:rPr>
        <w:t>fecha 16/11/2022</w:t>
      </w:r>
    </w:p>
    <w:p w:rsidR="000A5551" w:rsidRDefault="00F37EB6" w:rsidP="00FD5E29">
      <w:pPr>
        <w:ind w:left="360"/>
        <w:jc w:val="both"/>
      </w:pPr>
      <w:r w:rsidRPr="00F37EB6">
        <w:rPr>
          <w:b/>
        </w:rPr>
        <w:t xml:space="preserve">SERVICIO </w:t>
      </w:r>
      <w:r>
        <w:rPr>
          <w:b/>
        </w:rPr>
        <w:t xml:space="preserve">DE </w:t>
      </w:r>
      <w:proofErr w:type="gramStart"/>
      <w:r>
        <w:rPr>
          <w:b/>
        </w:rPr>
        <w:t xml:space="preserve">LUNCH </w:t>
      </w:r>
      <w:r>
        <w:t xml:space="preserve"> </w:t>
      </w:r>
      <w:r>
        <w:rPr>
          <w:b/>
        </w:rPr>
        <w:t>CODIGO</w:t>
      </w:r>
      <w:proofErr w:type="gramEnd"/>
      <w:r>
        <w:rPr>
          <w:b/>
        </w:rPr>
        <w:t xml:space="preserve"> SICE 48412  </w:t>
      </w:r>
      <w:r w:rsidR="000A5551">
        <w:t>completo para</w:t>
      </w:r>
      <w:r>
        <w:t xml:space="preserve"> </w:t>
      </w:r>
      <w:r w:rsidR="00902A08">
        <w:t>80</w:t>
      </w:r>
      <w:r>
        <w:t xml:space="preserve"> </w:t>
      </w:r>
      <w:r w:rsidR="000A5551">
        <w:t>personas bebida</w:t>
      </w:r>
      <w:r w:rsidR="00902A08">
        <w:t xml:space="preserve">s </w:t>
      </w:r>
      <w:r w:rsidR="000A5551">
        <w:t xml:space="preserve">(refresco y </w:t>
      </w:r>
      <w:r w:rsidR="00881BB2">
        <w:t>agua mineral con y sin gas</w:t>
      </w:r>
      <w:r w:rsidR="000A5551">
        <w:t xml:space="preserve">, agua </w:t>
      </w:r>
      <w:proofErr w:type="spellStart"/>
      <w:r w:rsidR="000A5551">
        <w:t>saborizada</w:t>
      </w:r>
      <w:proofErr w:type="spellEnd"/>
      <w:r w:rsidR="00881BB2">
        <w:t>)</w:t>
      </w:r>
      <w:r w:rsidR="00C70A6F">
        <w:t xml:space="preserve">. </w:t>
      </w:r>
    </w:p>
    <w:p w:rsidR="00FF79C4" w:rsidRDefault="000A5551" w:rsidP="00FD5E29">
      <w:pPr>
        <w:jc w:val="both"/>
      </w:pPr>
      <w:r>
        <w:t xml:space="preserve">Se deberá adjuntar con la oferta el detalle de lo ofertado y la </w:t>
      </w:r>
      <w:r w:rsidR="00881BB2">
        <w:t>cantidad de bocados por persona</w:t>
      </w:r>
      <w:r w:rsidR="00FF79C4">
        <w:t>.</w:t>
      </w:r>
    </w:p>
    <w:p w:rsidR="000A5551" w:rsidRPr="00737F60" w:rsidRDefault="000A5551" w:rsidP="00FD5E29">
      <w:pPr>
        <w:jc w:val="both"/>
        <w:rPr>
          <w:rFonts w:ascii="Segoe UI" w:hAnsi="Segoe UI" w:cs="Segoe UI"/>
          <w:b/>
          <w:color w:val="000000"/>
          <w:shd w:val="clear" w:color="auto" w:fill="F9F9F9"/>
        </w:rPr>
      </w:pPr>
      <w:r>
        <w:t>Aclaraciones: El evento se realizará el 16 de Noviembre  en el Edificio del Notariado  18 de julio 1830 (Piso 1</w:t>
      </w:r>
      <w:r w:rsidR="00737F60">
        <w:t>1</w:t>
      </w:r>
      <w:r>
        <w:t xml:space="preserve"> ) el horario a definir luego de las 15 hs y la duración máxima será de </w:t>
      </w:r>
      <w:r w:rsidRPr="00737F60">
        <w:rPr>
          <w:b/>
        </w:rPr>
        <w:t xml:space="preserve">2 horas.  </w:t>
      </w:r>
    </w:p>
    <w:p w:rsidR="001D2B60" w:rsidRDefault="009F7F89" w:rsidP="00FD5E29">
      <w:pPr>
        <w:jc w:val="both"/>
      </w:pPr>
      <w:r>
        <w:t>Por consultas</w:t>
      </w:r>
      <w:r w:rsidR="000A5551">
        <w:t xml:space="preserve"> por ambos eventos se deberá</w:t>
      </w:r>
      <w:r>
        <w:t>, enviar un correo electrónico a</w:t>
      </w:r>
      <w:hyperlink r:id="rId5" w:history="1">
        <w:r w:rsidR="001D2B60" w:rsidRPr="005D166E">
          <w:rPr>
            <w:rStyle w:val="Hipervnculo"/>
          </w:rPr>
          <w:t>proveedu@dgr.gub.uy</w:t>
        </w:r>
      </w:hyperlink>
    </w:p>
    <w:p w:rsidR="005C7743" w:rsidRPr="00737F60" w:rsidRDefault="009F7F89" w:rsidP="00FD5E29">
      <w:pPr>
        <w:jc w:val="both"/>
      </w:pPr>
      <w:r>
        <w:lastRenderedPageBreak/>
        <w:t>La</w:t>
      </w:r>
      <w:r w:rsidR="000A5551">
        <w:t>s</w:t>
      </w:r>
      <w:r>
        <w:t xml:space="preserve"> oferta</w:t>
      </w:r>
      <w:r w:rsidR="000A5551">
        <w:t>s</w:t>
      </w:r>
      <w:r w:rsidR="00737F60">
        <w:t xml:space="preserve">se presentarán únicamente en </w:t>
      </w:r>
      <w:r>
        <w:t>forma digital a través de la página web de Compras Estatales (</w:t>
      </w:r>
      <w:hyperlink r:id="rId6" w:history="1">
        <w:r w:rsidR="005C7743" w:rsidRPr="005D166E">
          <w:rPr>
            <w:rStyle w:val="Hipervnculo"/>
          </w:rPr>
          <w:t>www.comprasestatales.gub.uy</w:t>
        </w:r>
      </w:hyperlink>
      <w:r>
        <w:t>).</w:t>
      </w:r>
    </w:p>
    <w:p w:rsidR="005C7743" w:rsidRPr="00881BB2" w:rsidRDefault="009F7F89" w:rsidP="00881BB2">
      <w:pPr>
        <w:jc w:val="both"/>
        <w:rPr>
          <w:rFonts w:ascii="Segoe UI" w:hAnsi="Segoe UI" w:cs="Segoe UI"/>
          <w:color w:val="000000"/>
          <w:shd w:val="clear" w:color="auto" w:fill="F9F9F9"/>
        </w:rPr>
      </w:pPr>
      <w:r>
        <w:t xml:space="preserve">No se tomarán en cuenta aquellas ofertas que sean presentadas por algún otro medio. </w:t>
      </w:r>
    </w:p>
    <w:p w:rsidR="005C7743" w:rsidRPr="00737F60" w:rsidRDefault="009F7F89" w:rsidP="00C70A6F">
      <w:pPr>
        <w:jc w:val="both"/>
        <w:rPr>
          <w:rFonts w:ascii="Segoe UI" w:hAnsi="Segoe UI" w:cs="Segoe UI"/>
          <w:color w:val="000000"/>
          <w:shd w:val="clear" w:color="auto" w:fill="F9F9F9"/>
        </w:rPr>
      </w:pPr>
      <w:r>
        <w:t>Las ofertas serán recibidas hasta la fecha y hora de apertura de ofertas publicada en la página web de Compras Estatales (</w:t>
      </w:r>
      <w:r w:rsidR="005C7743">
        <w:t>jueves11</w:t>
      </w:r>
      <w:r>
        <w:t xml:space="preserve"> de </w:t>
      </w:r>
      <w:r w:rsidR="005C7743">
        <w:t>agosto</w:t>
      </w:r>
      <w:r>
        <w:t>, 1</w:t>
      </w:r>
      <w:r w:rsidR="00737F60">
        <w:t>0</w:t>
      </w:r>
      <w:r>
        <w:t xml:space="preserve"> horas)</w:t>
      </w:r>
    </w:p>
    <w:p w:rsidR="00737F60" w:rsidRDefault="009F7F89" w:rsidP="00C70A6F">
      <w:pPr>
        <w:jc w:val="both"/>
      </w:pPr>
      <w:r>
        <w:t xml:space="preserve"> La cotización deberá presentarse en moneda</w:t>
      </w:r>
      <w:r w:rsidR="00737F60">
        <w:t xml:space="preserve"> nacional. </w:t>
      </w:r>
    </w:p>
    <w:p w:rsidR="009F7F89" w:rsidRPr="00737F60" w:rsidRDefault="009F7F89" w:rsidP="00C70A6F">
      <w:pPr>
        <w:jc w:val="both"/>
        <w:rPr>
          <w:rFonts w:ascii="Segoe UI" w:hAnsi="Segoe UI" w:cs="Segoe UI"/>
          <w:color w:val="000000"/>
          <w:shd w:val="clear" w:color="auto" w:fill="F9F9F9"/>
        </w:rPr>
      </w:pPr>
      <w:r>
        <w:t>Se recuerda que atentos al Decreto Nº155/2013, deberán estar “inscriptos” en el Registro Único de Proveedores del Estado (RUPE) a los efectos de poder presentar su cotización, y “Activos” en el momento de resultar adjudicatarios. Nicolás Almeida Sección Compras</w:t>
      </w:r>
      <w:r w:rsidR="00C70A6F">
        <w:t xml:space="preserve">. </w:t>
      </w:r>
    </w:p>
    <w:p w:rsidR="009F7F89" w:rsidRDefault="009F7F89">
      <w:pPr>
        <w:rPr>
          <w:rFonts w:ascii="Segoe UI" w:hAnsi="Segoe UI" w:cs="Segoe UI"/>
          <w:color w:val="000000"/>
          <w:shd w:val="clear" w:color="auto" w:fill="F9F9F9"/>
        </w:rPr>
      </w:pPr>
    </w:p>
    <w:p w:rsidR="009F7F89" w:rsidRDefault="009F7F89">
      <w:pPr>
        <w:rPr>
          <w:rFonts w:ascii="Segoe UI" w:hAnsi="Segoe UI" w:cs="Segoe UI"/>
          <w:color w:val="000000"/>
          <w:shd w:val="clear" w:color="auto" w:fill="F9F9F9"/>
        </w:rPr>
      </w:pPr>
    </w:p>
    <w:p w:rsidR="009F7F89" w:rsidRDefault="009F7F89"/>
    <w:sectPr w:rsidR="009F7F89" w:rsidSect="00E9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B2ECE"/>
    <w:multiLevelType w:val="hybridMultilevel"/>
    <w:tmpl w:val="78D04870"/>
    <w:lvl w:ilvl="0" w:tplc="E4D43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93AAC"/>
    <w:multiLevelType w:val="hybridMultilevel"/>
    <w:tmpl w:val="A8C075D4"/>
    <w:lvl w:ilvl="0" w:tplc="E4D43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53CFF"/>
    <w:multiLevelType w:val="hybridMultilevel"/>
    <w:tmpl w:val="7772BF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AE0461"/>
    <w:multiLevelType w:val="hybridMultilevel"/>
    <w:tmpl w:val="4896128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89"/>
    <w:rsid w:val="00032613"/>
    <w:rsid w:val="000A5551"/>
    <w:rsid w:val="00101137"/>
    <w:rsid w:val="001D2B60"/>
    <w:rsid w:val="0024195D"/>
    <w:rsid w:val="002A09C0"/>
    <w:rsid w:val="0052153A"/>
    <w:rsid w:val="00536480"/>
    <w:rsid w:val="0057623E"/>
    <w:rsid w:val="005C7743"/>
    <w:rsid w:val="00640F96"/>
    <w:rsid w:val="006758A0"/>
    <w:rsid w:val="006A235B"/>
    <w:rsid w:val="007259E4"/>
    <w:rsid w:val="00737F60"/>
    <w:rsid w:val="00881BB2"/>
    <w:rsid w:val="008902BA"/>
    <w:rsid w:val="00902A08"/>
    <w:rsid w:val="009F7F89"/>
    <w:rsid w:val="00AD5567"/>
    <w:rsid w:val="00C70A6F"/>
    <w:rsid w:val="00E94088"/>
    <w:rsid w:val="00F37EB6"/>
    <w:rsid w:val="00FD5E29"/>
    <w:rsid w:val="00FF7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E5FEB-DDA0-40A7-9EA4-63DC8DBC4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0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7F8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3648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2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mprasestatales.gub.uy" TargetMode="External"/><Relationship Id="rId5" Type="http://schemas.openxmlformats.org/officeDocument/2006/relationships/hyperlink" Target="mailto:proveedu@dgr.gub.u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Nelida Carmen Medrano Castro</dc:creator>
  <cp:lastModifiedBy>Nelida Carmen Medrano Castro</cp:lastModifiedBy>
  <cp:revision>7</cp:revision>
  <cp:lastPrinted>2022-08-05T15:42:00Z</cp:lastPrinted>
  <dcterms:created xsi:type="dcterms:W3CDTF">2022-08-05T16:37:00Z</dcterms:created>
  <dcterms:modified xsi:type="dcterms:W3CDTF">2022-08-05T17:48:00Z</dcterms:modified>
</cp:coreProperties>
</file>