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F1354">
        <w:rPr>
          <w:rFonts w:eastAsia="Arial Unicode MS" w:cs="Arial Unicode MS"/>
          <w:b/>
          <w:sz w:val="32"/>
          <w:szCs w:val="32"/>
          <w:u w:val="single"/>
        </w:rPr>
        <w:t>1</w:t>
      </w:r>
      <w:r w:rsidR="006C4F89">
        <w:rPr>
          <w:rFonts w:eastAsia="Arial Unicode MS" w:cs="Arial Unicode MS"/>
          <w:b/>
          <w:sz w:val="32"/>
          <w:szCs w:val="32"/>
          <w:u w:val="single"/>
        </w:rPr>
        <w:t>057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7133B6">
        <w:rPr>
          <w:rFonts w:eastAsia="Arial Unicode MS" w:cs="Arial Unicode MS"/>
          <w:b/>
          <w:sz w:val="28"/>
          <w:szCs w:val="28"/>
          <w:u w:val="single"/>
        </w:rPr>
        <w:t>29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/0</w:t>
      </w:r>
      <w:r w:rsidR="007133B6">
        <w:rPr>
          <w:rFonts w:eastAsia="Arial Unicode MS" w:cs="Arial Unicode MS"/>
          <w:b/>
          <w:sz w:val="28"/>
          <w:szCs w:val="28"/>
          <w:u w:val="single"/>
        </w:rPr>
        <w:t>6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6C4F89" w:rsidRDefault="00F25CEC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843F15">
        <w:rPr>
          <w:rFonts w:ascii="Arial" w:eastAsia="Arial Unicode MS" w:hAnsi="Arial" w:cs="Arial"/>
          <w:lang w:val="es-MX"/>
        </w:rPr>
        <w:t xml:space="preserve"> </w:t>
      </w:r>
      <w:r w:rsidR="006C4F89">
        <w:rPr>
          <w:rFonts w:ascii="Arial" w:eastAsia="Arial Unicode MS" w:hAnsi="Arial" w:cs="Arial"/>
          <w:lang w:val="es-MX"/>
        </w:rPr>
        <w:t>30 Lentes trasparentes de protección para trabajo panorámicos con patilla transparente.</w:t>
      </w:r>
    </w:p>
    <w:p w:rsidR="004F26F8" w:rsidRDefault="006C4F89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</w:t>
      </w:r>
      <w:r w:rsidR="004F26F8">
        <w:rPr>
          <w:rFonts w:ascii="Arial" w:eastAsia="Arial Unicode MS" w:hAnsi="Arial" w:cs="Arial"/>
          <w:lang w:val="es-MX"/>
        </w:rPr>
        <w:t>–</w:t>
      </w:r>
      <w:r>
        <w:rPr>
          <w:rFonts w:ascii="Arial" w:eastAsia="Arial Unicode MS" w:hAnsi="Arial" w:cs="Arial"/>
          <w:lang w:val="es-MX"/>
        </w:rPr>
        <w:t xml:space="preserve"> </w:t>
      </w:r>
      <w:r w:rsidR="004F26F8">
        <w:rPr>
          <w:rFonts w:ascii="Arial" w:eastAsia="Arial Unicode MS" w:hAnsi="Arial" w:cs="Arial"/>
          <w:lang w:val="es-MX"/>
        </w:rPr>
        <w:t>4 Protectores faciales con arnés transparente.</w:t>
      </w:r>
    </w:p>
    <w:p w:rsidR="004F26F8" w:rsidRDefault="004F26F8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3 – 10 Antiparras transparentes con elásticos anti empañe.</w:t>
      </w:r>
    </w:p>
    <w:p w:rsidR="004F26F8" w:rsidRDefault="004F26F8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4 – 10 Cajas de guantes d</w:t>
      </w:r>
      <w:r w:rsidR="007B28DE">
        <w:rPr>
          <w:rFonts w:ascii="Arial" w:eastAsia="Arial Unicode MS" w:hAnsi="Arial" w:cs="Arial"/>
          <w:lang w:val="es-MX"/>
        </w:rPr>
        <w:t>e 100 unidades c/u descartables de nitrilo talle XL</w:t>
      </w:r>
    </w:p>
    <w:p w:rsidR="004F26F8" w:rsidRDefault="004F26F8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5 </w:t>
      </w:r>
      <w:r w:rsidR="007B28DE">
        <w:rPr>
          <w:rFonts w:ascii="Arial" w:eastAsia="Arial Unicode MS" w:hAnsi="Arial" w:cs="Arial"/>
          <w:lang w:val="es-MX"/>
        </w:rPr>
        <w:t>–</w:t>
      </w:r>
      <w:r>
        <w:rPr>
          <w:rFonts w:ascii="Arial" w:eastAsia="Arial Unicode MS" w:hAnsi="Arial" w:cs="Arial"/>
          <w:lang w:val="es-MX"/>
        </w:rPr>
        <w:t xml:space="preserve"> </w:t>
      </w:r>
      <w:r w:rsidR="007B28DE">
        <w:rPr>
          <w:rFonts w:ascii="Arial" w:eastAsia="Arial Unicode MS" w:hAnsi="Arial" w:cs="Arial"/>
          <w:lang w:val="es-MX"/>
        </w:rPr>
        <w:t>50 Pares de guantes anti corte flexibles talle XL.</w:t>
      </w:r>
    </w:p>
    <w:p w:rsidR="00BE5EAA" w:rsidRDefault="007133B6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E94F2C" w:rsidP="00E94F2C">
      <w:p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            </w:t>
      </w:r>
      <w:r w:rsidR="00F25CEC"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E94F2C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E94F2C">
      <w:pPr>
        <w:spacing w:after="0" w:line="240" w:lineRule="auto"/>
        <w:ind w:left="720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E94F2C">
      <w:pPr>
        <w:pStyle w:val="Prrafodelista"/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E94F2C">
      <w:pPr>
        <w:pStyle w:val="Prrafodelista"/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7C6AD9">
        <w:t xml:space="preserve">– Damián Batista </w:t>
      </w:r>
      <w:r w:rsidR="00F70931">
        <w:t xml:space="preserve">– Milton </w:t>
      </w:r>
      <w:proofErr w:type="spellStart"/>
      <w:r w:rsidR="00F70931">
        <w:t>Bentancor</w:t>
      </w:r>
      <w:proofErr w:type="spellEnd"/>
      <w:r w:rsidR="00F70931">
        <w:t xml:space="preserve"> </w:t>
      </w:r>
      <w:r w:rsidR="00413C50">
        <w:t xml:space="preserve">– ELIODORO VIDARTE </w:t>
      </w:r>
      <w:r w:rsidR="007C6AD9">
        <w:t>29167522 – interno 201</w:t>
      </w:r>
      <w:r w:rsidR="0003471F">
        <w:t xml:space="preserve">52 </w:t>
      </w:r>
      <w:r w:rsidR="007133B6">
        <w:t>–</w:t>
      </w:r>
      <w:r w:rsidR="0003471F">
        <w:t xml:space="preserve"> 20183</w:t>
      </w:r>
    </w:p>
    <w:p w:rsidR="007133B6" w:rsidRDefault="007133B6" w:rsidP="007C6AD9">
      <w:r>
        <w:t>En Punta</w:t>
      </w:r>
      <w:r w:rsidR="00752988">
        <w:t xml:space="preserve"> del Este Sr. Alfredo Méndez 099</w:t>
      </w:r>
      <w:bookmarkStart w:id="0" w:name="_GoBack"/>
      <w:bookmarkEnd w:id="0"/>
      <w:r>
        <w:t>814484</w:t>
      </w:r>
    </w:p>
    <w:p w:rsidR="00E94F2C" w:rsidRDefault="007C6AD9" w:rsidP="00E94F2C">
      <w:pPr>
        <w:pStyle w:val="Prrafodelista"/>
        <w:ind w:left="2136"/>
      </w:pPr>
      <w:r>
        <w:t xml:space="preserve">         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  <w:r w:rsidR="00E94F2C" w:rsidRPr="00E94F2C">
        <w:t xml:space="preserve"> </w:t>
      </w:r>
    </w:p>
    <w:p w:rsidR="00E94F2C" w:rsidRDefault="00E94F2C" w:rsidP="00E94F2C">
      <w:pPr>
        <w:pStyle w:val="Prrafodelista"/>
        <w:ind w:left="2136"/>
      </w:pPr>
    </w:p>
    <w:p w:rsidR="00E94F2C" w:rsidRDefault="00E94F2C" w:rsidP="00E94F2C">
      <w:pPr>
        <w:pStyle w:val="Prrafodelista"/>
        <w:ind w:left="2136"/>
      </w:pPr>
    </w:p>
    <w:p w:rsidR="00FA66B9" w:rsidRPr="00E94F2C" w:rsidRDefault="00FA66B9" w:rsidP="00E94F2C">
      <w:pPr>
        <w:pStyle w:val="Prrafodelista"/>
        <w:ind w:left="2136"/>
        <w:rPr>
          <w:rFonts w:eastAsia="Arial Unicode MS" w:cs="Arial Unicode MS"/>
          <w:b/>
        </w:rPr>
      </w:pPr>
    </w:p>
    <w:sectPr w:rsidR="00FA66B9" w:rsidRPr="00E94F2C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13C50"/>
    <w:rsid w:val="00456071"/>
    <w:rsid w:val="00477F47"/>
    <w:rsid w:val="004D6644"/>
    <w:rsid w:val="004D66D7"/>
    <w:rsid w:val="004D6948"/>
    <w:rsid w:val="004F26F8"/>
    <w:rsid w:val="005C636C"/>
    <w:rsid w:val="005F1354"/>
    <w:rsid w:val="00605E8A"/>
    <w:rsid w:val="00647426"/>
    <w:rsid w:val="006C4F89"/>
    <w:rsid w:val="006E03C6"/>
    <w:rsid w:val="007133B6"/>
    <w:rsid w:val="00726FB6"/>
    <w:rsid w:val="00751CF1"/>
    <w:rsid w:val="00752988"/>
    <w:rsid w:val="00764A2B"/>
    <w:rsid w:val="007815AD"/>
    <w:rsid w:val="007B28DE"/>
    <w:rsid w:val="007C6AD9"/>
    <w:rsid w:val="00843F15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40013"/>
    <w:rsid w:val="00CD1154"/>
    <w:rsid w:val="00D3592D"/>
    <w:rsid w:val="00D90A32"/>
    <w:rsid w:val="00DB779E"/>
    <w:rsid w:val="00E357BF"/>
    <w:rsid w:val="00E62131"/>
    <w:rsid w:val="00E67634"/>
    <w:rsid w:val="00E717B6"/>
    <w:rsid w:val="00E94F2C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6E599EF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82F6-82A2-49AF-AB83-97F87A8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247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19</cp:revision>
  <cp:lastPrinted>2022-01-11T18:11:00Z</cp:lastPrinted>
  <dcterms:created xsi:type="dcterms:W3CDTF">2020-09-07T11:58:00Z</dcterms:created>
  <dcterms:modified xsi:type="dcterms:W3CDTF">2022-07-26T14:45:00Z</dcterms:modified>
</cp:coreProperties>
</file>