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36"/>
        <w:gridCol w:w="137"/>
        <w:gridCol w:w="135"/>
        <w:gridCol w:w="135"/>
        <w:gridCol w:w="137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1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7/2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022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8542" w:type="dxa"/>
        <w:jc w:val="left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532"/>
        <w:gridCol w:w="2009"/>
      </w:tblGrid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Latas de 20 litros de señlador pigmentado o imprimacion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 latas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Enduido </w:t>
            </w:r>
            <w:r>
              <w:rPr>
                <w:color w:val="000000"/>
              </w:rPr>
              <w:t>envase de 1 kilo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 kilos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Lijas de 180 gramos </w:t>
            </w:r>
            <w:r>
              <w:rPr>
                <w:color w:val="000000"/>
              </w:rPr>
              <w:t>(pata enduido)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 hojas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es-ES" w:eastAsia="en-US" w:bidi="ar-SA"/>
              </w:rPr>
              <w:t>Rollo de cartón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 metros.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Application>LibreOffice/7.1.5.2$Windows_X86_64 LibreOffice_project/85f04e9f809797b8199d13c421bd8a2b025d52b5</Application>
  <AppVersion>15.0000</AppVersion>
  <Pages>1</Pages>
  <Words>51</Words>
  <Characters>265</Characters>
  <CharactersWithSpaces>304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dcterms:modified xsi:type="dcterms:W3CDTF">2022-04-20T10:28:19Z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