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60" w:rsidRDefault="000B0560" w:rsidP="00DE7DCF">
      <w:pPr>
        <w:jc w:val="right"/>
        <w:rPr>
          <w:rFonts w:cs="Arial"/>
        </w:rPr>
      </w:pPr>
      <w:r>
        <w:rPr>
          <w:rFonts w:cs="Arial"/>
        </w:rPr>
        <w:t>Montevideo</w:t>
      </w:r>
      <w:r w:rsidR="00C05BF6">
        <w:rPr>
          <w:rFonts w:cs="Arial"/>
        </w:rPr>
        <w:t xml:space="preserve">, </w:t>
      </w:r>
      <w:r w:rsidR="00DE7DCF">
        <w:rPr>
          <w:rFonts w:cs="Arial"/>
        </w:rPr>
        <w:t>1 de abril</w:t>
      </w:r>
      <w:r w:rsidR="00C05BF6">
        <w:rPr>
          <w:rFonts w:cs="Arial"/>
        </w:rPr>
        <w:t xml:space="preserve"> de 2022</w:t>
      </w:r>
      <w:r>
        <w:rPr>
          <w:rFonts w:cs="Arial"/>
        </w:rPr>
        <w:t>.-</w:t>
      </w:r>
    </w:p>
    <w:p w:rsidR="00DE7DCF" w:rsidRDefault="00DE7DCF" w:rsidP="00DE7DCF">
      <w:pPr>
        <w:jc w:val="right"/>
        <w:rPr>
          <w:rFonts w:cs="Arial"/>
        </w:rPr>
      </w:pPr>
    </w:p>
    <w:p w:rsidR="00DE7DCF" w:rsidRDefault="00DE7DCF" w:rsidP="00DE7DCF">
      <w:pPr>
        <w:jc w:val="right"/>
        <w:rPr>
          <w:rFonts w:cs="Arial"/>
          <w:noProof/>
        </w:rPr>
      </w:pPr>
      <w:bookmarkStart w:id="0" w:name="_GoBack"/>
      <w:bookmarkEnd w:id="0"/>
    </w:p>
    <w:p w:rsidR="00753D1D" w:rsidRDefault="00753D1D" w:rsidP="00753D1D">
      <w:pPr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753D1D">
        <w:rPr>
          <w:rFonts w:ascii="Arial" w:hAnsi="Arial" w:cs="Arial"/>
          <w:sz w:val="24"/>
          <w:szCs w:val="24"/>
        </w:rPr>
        <w:t xml:space="preserve">Sr. Proveedor: </w:t>
      </w:r>
      <w:r w:rsidRPr="00753D1D">
        <w:rPr>
          <w:rFonts w:ascii="Arial" w:hAnsi="Arial" w:cs="Arial"/>
          <w:b/>
          <w:sz w:val="24"/>
          <w:szCs w:val="24"/>
        </w:rPr>
        <w:t xml:space="preserve">Ref. Compra Directa </w:t>
      </w:r>
      <w:r w:rsidR="00DE7DCF">
        <w:rPr>
          <w:rFonts w:ascii="Arial" w:hAnsi="Arial" w:cs="Arial"/>
          <w:b/>
          <w:color w:val="0000FF"/>
          <w:sz w:val="24"/>
          <w:szCs w:val="24"/>
        </w:rPr>
        <w:t>85</w:t>
      </w:r>
      <w:r w:rsidRPr="00753D1D">
        <w:rPr>
          <w:rFonts w:ascii="Arial" w:hAnsi="Arial" w:cs="Arial"/>
          <w:b/>
          <w:color w:val="0000FF"/>
          <w:sz w:val="24"/>
          <w:szCs w:val="24"/>
        </w:rPr>
        <w:t>/202</w:t>
      </w:r>
      <w:r w:rsidR="00C05BF6">
        <w:rPr>
          <w:rFonts w:ascii="Arial" w:hAnsi="Arial" w:cs="Arial"/>
          <w:b/>
          <w:color w:val="0000FF"/>
          <w:sz w:val="24"/>
          <w:szCs w:val="24"/>
        </w:rPr>
        <w:t>2</w:t>
      </w:r>
      <w:r w:rsidRPr="00753D1D">
        <w:rPr>
          <w:rFonts w:ascii="Arial" w:hAnsi="Arial" w:cs="Arial"/>
          <w:b/>
          <w:color w:val="0000FF"/>
          <w:sz w:val="24"/>
          <w:szCs w:val="24"/>
        </w:rPr>
        <w:t>.-</w:t>
      </w:r>
    </w:p>
    <w:p w:rsidR="00883826" w:rsidRPr="005D15C5" w:rsidRDefault="00C05BF6" w:rsidP="00953890">
      <w:pPr>
        <w:rPr>
          <w:rFonts w:cs="Arial"/>
          <w:b/>
          <w:u w:val="single"/>
        </w:rPr>
      </w:pPr>
      <w:r w:rsidRPr="005D15C5">
        <w:rPr>
          <w:rFonts w:cs="Arial"/>
          <w:b/>
          <w:u w:val="single"/>
        </w:rPr>
        <w:t xml:space="preserve">Solicito se sirva </w:t>
      </w:r>
      <w:r w:rsidR="00DE7DCF">
        <w:rPr>
          <w:rFonts w:cs="Arial"/>
          <w:b/>
          <w:u w:val="single"/>
        </w:rPr>
        <w:t>por Uno G</w:t>
      </w:r>
      <w:r w:rsidR="001F6539">
        <w:rPr>
          <w:rFonts w:cs="Arial"/>
          <w:b/>
          <w:u w:val="single"/>
        </w:rPr>
        <w:t>A</w:t>
      </w:r>
      <w:r w:rsidR="00DE7DCF">
        <w:rPr>
          <w:rFonts w:cs="Arial"/>
          <w:b/>
          <w:u w:val="single"/>
        </w:rPr>
        <w:t>TO DE CARRO no menor a 15 Toneladas de capacidad de levante.</w:t>
      </w:r>
    </w:p>
    <w:p w:rsidR="003A1DF6" w:rsidRDefault="003A1DF6" w:rsidP="003A1DF6">
      <w:pPr>
        <w:rPr>
          <w:lang w:val="es-ES_tradnl"/>
        </w:rPr>
      </w:pPr>
      <w:r>
        <w:rPr>
          <w:b/>
          <w:lang w:val="es-ES_tradnl"/>
        </w:rPr>
        <w:t>COTIZACIÓN DE LA PROPUESTA</w:t>
      </w:r>
    </w:p>
    <w:p w:rsidR="003A1DF6" w:rsidRDefault="003A1DF6" w:rsidP="003A1DF6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>a) En moneda nacional.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 w:rsidRPr="00795973">
        <w:rPr>
          <w:highlight w:val="yellow"/>
          <w:lang w:val="es-ES_tradnl"/>
        </w:rPr>
        <w:t>SOLO (</w:t>
      </w:r>
      <w:proofErr w:type="gramStart"/>
      <w:r w:rsidRPr="00795973">
        <w:rPr>
          <w:highlight w:val="yellow"/>
          <w:lang w:val="es-ES_tradnl"/>
        </w:rPr>
        <w:t>pizarra vendedor</w:t>
      </w:r>
      <w:proofErr w:type="gramEnd"/>
      <w:r w:rsidRPr="00795973">
        <w:rPr>
          <w:highlight w:val="yellow"/>
          <w:lang w:val="es-ES_tradnl"/>
        </w:rPr>
        <w:t>)</w:t>
      </w:r>
      <w:r>
        <w:rPr>
          <w:lang w:val="es-ES_tradnl"/>
        </w:rPr>
        <w:t>.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c) El plazo de entrega, no podrá exceder los 10 días de recibida la correspondiente Orden de compra. </w:t>
      </w:r>
    </w:p>
    <w:p w:rsidR="003A1DF6" w:rsidRDefault="003A1DF6" w:rsidP="003A1DF6">
      <w:pPr>
        <w:rPr>
          <w:lang w:val="es-ES_tradnl"/>
        </w:rPr>
      </w:pPr>
      <w:r>
        <w:rPr>
          <w:lang w:val="es-ES_tradnl"/>
        </w:rPr>
        <w:t>Se solicita remarcar si la cotización corresponde a precio S.I.I.F. o contado, para este caso dejar expreso si lleva descuento por esta modalidad.</w:t>
      </w:r>
    </w:p>
    <w:p w:rsidR="003A1DF6" w:rsidRPr="00D076E0" w:rsidRDefault="003A1DF6" w:rsidP="003A1DF6">
      <w:pPr>
        <w:rPr>
          <w:b/>
          <w:lang w:val="es-ES_tradnl"/>
        </w:rPr>
      </w:pPr>
      <w:r w:rsidRPr="00D076E0">
        <w:rPr>
          <w:b/>
          <w:lang w:val="es-ES_tradnl"/>
        </w:rPr>
        <w:t>CARACTERÍSTICAS TÉCNICAS Y DE CALIDAD</w:t>
      </w:r>
      <w:r>
        <w:rPr>
          <w:b/>
          <w:lang w:val="es-ES_tradnl"/>
        </w:rPr>
        <w:t xml:space="preserve"> </w:t>
      </w:r>
      <w:r w:rsidRPr="00D076E0">
        <w:rPr>
          <w:b/>
          <w:lang w:val="es-ES_tradnl"/>
        </w:rPr>
        <w:t xml:space="preserve"> </w:t>
      </w:r>
    </w:p>
    <w:p w:rsidR="00DE7DCF" w:rsidRPr="00DE7DCF" w:rsidRDefault="00DE7DCF" w:rsidP="00DE7DCF">
      <w:pPr>
        <w:widowControl w:val="0"/>
        <w:jc w:val="both"/>
        <w:rPr>
          <w:lang w:val="es-ES_tradnl"/>
        </w:rPr>
      </w:pPr>
      <w:r>
        <w:rPr>
          <w:lang w:val="es-ES_tradnl"/>
        </w:rPr>
        <w:t xml:space="preserve">El </w:t>
      </w:r>
      <w:r w:rsidR="005D15C5">
        <w:rPr>
          <w:lang w:val="es-ES_tradnl"/>
        </w:rPr>
        <w:t>artículo</w:t>
      </w:r>
      <w:r w:rsidR="00CE4FFF">
        <w:rPr>
          <w:lang w:val="es-ES_tradnl"/>
        </w:rPr>
        <w:t xml:space="preserve"> será </w:t>
      </w:r>
      <w:r w:rsidR="00F07351">
        <w:rPr>
          <w:lang w:val="es-ES_tradnl"/>
        </w:rPr>
        <w:t>nuevo</w:t>
      </w:r>
      <w:r w:rsidR="00C9740F">
        <w:rPr>
          <w:lang w:val="es-ES_tradnl"/>
        </w:rPr>
        <w:t>,</w:t>
      </w:r>
      <w:r w:rsidR="00F07351">
        <w:rPr>
          <w:lang w:val="es-ES_tradnl"/>
        </w:rPr>
        <w:t xml:space="preserve"> sin uso</w:t>
      </w:r>
      <w:r w:rsidR="00C9740F">
        <w:rPr>
          <w:lang w:val="es-ES_tradnl"/>
        </w:rPr>
        <w:t xml:space="preserve"> y con </w:t>
      </w:r>
      <w:r w:rsidR="00CE4FFF">
        <w:rPr>
          <w:lang w:val="es-ES_tradnl"/>
        </w:rPr>
        <w:t xml:space="preserve">garantía </w:t>
      </w:r>
      <w:r w:rsidR="00C9740F" w:rsidRPr="00D076E0">
        <w:rPr>
          <w:lang w:val="es-ES_tradnl"/>
        </w:rPr>
        <w:t>en plaza</w:t>
      </w:r>
      <w:r>
        <w:rPr>
          <w:lang w:val="es-ES_tradnl"/>
        </w:rPr>
        <w:t>.</w:t>
      </w:r>
    </w:p>
    <w:p w:rsidR="003A1DF6" w:rsidRPr="001F6539" w:rsidRDefault="003A1DF6" w:rsidP="001F6539">
      <w:pPr>
        <w:pStyle w:val="Prrafodelista"/>
        <w:numPr>
          <w:ilvl w:val="0"/>
          <w:numId w:val="3"/>
        </w:numPr>
        <w:tabs>
          <w:tab w:val="num" w:pos="849"/>
        </w:tabs>
        <w:rPr>
          <w:lang w:val="es-ES_tradnl"/>
        </w:rPr>
      </w:pPr>
      <w:r w:rsidRPr="001F6539">
        <w:rPr>
          <w:lang w:val="es-ES_tradnl"/>
        </w:rPr>
        <w:t>Cuando una oferta incluya aspectos técnicos adicionales que a criterio de la Administración definan una clara ventaja para la aplicación a que está destinado el elemento, podrá optarse por esta alternativa, aunque no sea la de menor precio.</w:t>
      </w:r>
    </w:p>
    <w:p w:rsidR="003A1DF6" w:rsidRDefault="003A1DF6" w:rsidP="003A1DF6">
      <w:pPr>
        <w:rPr>
          <w:rFonts w:cs="Arial"/>
        </w:rPr>
      </w:pPr>
      <w:r w:rsidRPr="00630AB6">
        <w:rPr>
          <w:rFonts w:cs="Arial"/>
          <w:highlight w:val="yellow"/>
          <w:u w:val="single"/>
        </w:rPr>
        <w:t>Las propuestas deberán ser ingresadas directamente por el proveedor</w:t>
      </w:r>
      <w:r>
        <w:rPr>
          <w:rFonts w:cs="Arial"/>
        </w:rPr>
        <w:t xml:space="preserve"> y podrá ingresar archivo detallando variantes o especificaciones particulares del o los artículos ofertados.</w:t>
      </w:r>
    </w:p>
    <w:p w:rsidR="003A1DF6" w:rsidRDefault="003A1DF6" w:rsidP="003A1DF6">
      <w:pPr>
        <w:rPr>
          <w:rFonts w:cs="Arial"/>
        </w:rPr>
      </w:pPr>
      <w:r>
        <w:rPr>
          <w:rFonts w:cs="Arial"/>
        </w:rPr>
        <w:t xml:space="preserve"> De acuerdo al Art. 5 del Decreto 142/18 no se tomarán en cuenta las propuestas no ingresadas por el proveedor en el Sistema de Compras Estatales.</w:t>
      </w:r>
      <w:r w:rsidR="00315959">
        <w:rPr>
          <w:rFonts w:cs="Arial"/>
        </w:rPr>
        <w:tab/>
      </w:r>
      <w:r>
        <w:rPr>
          <w:rFonts w:cs="Arial"/>
        </w:rPr>
        <w:t xml:space="preserve">Ver: </w:t>
      </w:r>
      <w:hyperlink r:id="rId8" w:history="1">
        <w:r w:rsidRPr="008862C5"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3A1DF6" w:rsidRDefault="003A1DF6" w:rsidP="003A1DF6">
      <w:pPr>
        <w:rPr>
          <w:rFonts w:cs="Arial"/>
        </w:rPr>
      </w:pPr>
      <w:r>
        <w:rPr>
          <w:rFonts w:cs="Arial"/>
        </w:rPr>
        <w:t xml:space="preserve">Por consultas </w:t>
      </w:r>
      <w:r w:rsidRPr="00B36BC3">
        <w:rPr>
          <w:rFonts w:cs="Arial"/>
          <w:b/>
        </w:rPr>
        <w:t>exclusivamente</w:t>
      </w:r>
      <w:r>
        <w:rPr>
          <w:rFonts w:cs="Arial"/>
          <w:b/>
        </w:rPr>
        <w:t xml:space="preserve">: </w:t>
      </w:r>
      <w:r>
        <w:rPr>
          <w:rFonts w:cs="Arial"/>
        </w:rPr>
        <w:t xml:space="preserve">al teléfono </w:t>
      </w:r>
      <w:r w:rsidRPr="00E80EDA">
        <w:rPr>
          <w:rFonts w:cs="Arial"/>
          <w:b/>
        </w:rPr>
        <w:t>2</w:t>
      </w:r>
      <w:r>
        <w:rPr>
          <w:rFonts w:cs="Arial"/>
          <w:b/>
        </w:rPr>
        <w:t xml:space="preserve"> </w:t>
      </w:r>
      <w:r w:rsidRPr="00F2320E">
        <w:rPr>
          <w:rFonts w:cs="Arial"/>
          <w:b/>
        </w:rPr>
        <w:t>91</w:t>
      </w:r>
      <w:r>
        <w:rPr>
          <w:rFonts w:cs="Arial"/>
          <w:b/>
        </w:rPr>
        <w:t>5 8</w:t>
      </w:r>
      <w:r w:rsidRPr="00F2320E">
        <w:rPr>
          <w:rFonts w:cs="Arial"/>
          <w:b/>
        </w:rPr>
        <w:t>3</w:t>
      </w:r>
      <w:r>
        <w:rPr>
          <w:rFonts w:cs="Arial"/>
          <w:b/>
        </w:rPr>
        <w:t xml:space="preserve"> 33</w:t>
      </w:r>
      <w:r w:rsidR="00F1666F">
        <w:rPr>
          <w:rFonts w:cs="Arial"/>
        </w:rPr>
        <w:t xml:space="preserve"> – Interno 207</w:t>
      </w:r>
      <w:r>
        <w:rPr>
          <w:rFonts w:cs="Arial"/>
        </w:rPr>
        <w:t>1</w:t>
      </w:r>
      <w:r w:rsidR="00F1666F">
        <w:rPr>
          <w:rFonts w:cs="Arial"/>
        </w:rPr>
        <w:t>8</w:t>
      </w:r>
      <w:r>
        <w:rPr>
          <w:rFonts w:cs="Arial"/>
        </w:rPr>
        <w:t xml:space="preserve">. En caso que fuera por correo es </w:t>
      </w:r>
      <w:r w:rsidRPr="00155604">
        <w:rPr>
          <w:rFonts w:cs="Arial"/>
        </w:rPr>
        <w:t xml:space="preserve">E-mail: </w:t>
      </w:r>
      <w:hyperlink r:id="rId9" w:history="1">
        <w:r w:rsidRPr="00A44C60">
          <w:rPr>
            <w:rStyle w:val="Hipervnculo"/>
            <w:rFonts w:cs="Arial"/>
          </w:rPr>
          <w:t>ricardo.correa@mtop.gub.uy</w:t>
        </w:r>
      </w:hyperlink>
      <w:r>
        <w:rPr>
          <w:rFonts w:cs="Arial"/>
        </w:rPr>
        <w:t>,</w:t>
      </w:r>
    </w:p>
    <w:p w:rsidR="00530EFA" w:rsidRPr="004B51ED" w:rsidRDefault="00530EFA" w:rsidP="00530EFA">
      <w:pPr>
        <w:rPr>
          <w:b/>
          <w:sz w:val="21"/>
          <w:u w:val="single"/>
        </w:rPr>
      </w:pPr>
      <w:r w:rsidRPr="00B71679">
        <w:rPr>
          <w:b/>
          <w:sz w:val="21"/>
        </w:rPr>
        <w:t>Plazo para el ingre</w:t>
      </w:r>
      <w:r>
        <w:rPr>
          <w:b/>
          <w:sz w:val="21"/>
        </w:rPr>
        <w:t>so de su cotización es</w:t>
      </w:r>
      <w:r w:rsidR="00DB6405">
        <w:rPr>
          <w:b/>
          <w:sz w:val="21"/>
          <w:u w:val="single"/>
        </w:rPr>
        <w:t xml:space="preserve">: </w:t>
      </w:r>
      <w:r w:rsidR="00DE7DCF">
        <w:rPr>
          <w:b/>
          <w:sz w:val="21"/>
          <w:u w:val="single"/>
        </w:rPr>
        <w:t>miércoles</w:t>
      </w:r>
      <w:r w:rsidR="00A93AD7">
        <w:rPr>
          <w:b/>
          <w:sz w:val="21"/>
          <w:u w:val="single"/>
        </w:rPr>
        <w:t xml:space="preserve"> </w:t>
      </w:r>
      <w:r w:rsidR="00DE7DCF">
        <w:rPr>
          <w:b/>
          <w:sz w:val="21"/>
          <w:u w:val="single"/>
        </w:rPr>
        <w:t>6</w:t>
      </w:r>
      <w:r w:rsidR="005D15C5">
        <w:rPr>
          <w:b/>
          <w:sz w:val="21"/>
          <w:u w:val="single"/>
        </w:rPr>
        <w:t xml:space="preserve"> de marzo de 2022</w:t>
      </w:r>
      <w:r>
        <w:rPr>
          <w:b/>
          <w:sz w:val="21"/>
          <w:u w:val="single"/>
        </w:rPr>
        <w:t>, hasta 1</w:t>
      </w:r>
      <w:r w:rsidR="00DE7DCF">
        <w:rPr>
          <w:b/>
          <w:sz w:val="21"/>
          <w:u w:val="single"/>
        </w:rPr>
        <w:t>4</w:t>
      </w:r>
      <w:r w:rsidRPr="004B51ED">
        <w:rPr>
          <w:b/>
          <w:sz w:val="21"/>
          <w:u w:val="single"/>
        </w:rPr>
        <w:t>:</w:t>
      </w:r>
      <w:r w:rsidR="00DE7DCF">
        <w:rPr>
          <w:b/>
          <w:sz w:val="21"/>
          <w:u w:val="single"/>
        </w:rPr>
        <w:t>3</w:t>
      </w:r>
      <w:r w:rsidRPr="004B51ED">
        <w:rPr>
          <w:b/>
          <w:sz w:val="21"/>
          <w:u w:val="single"/>
        </w:rPr>
        <w:t>0 hs.-</w:t>
      </w:r>
    </w:p>
    <w:p w:rsidR="000B0560" w:rsidRPr="00FF4930" w:rsidRDefault="00F1666F" w:rsidP="000B0560">
      <w:r>
        <w:rPr>
          <w:rFonts w:cs="Arial"/>
          <w:b/>
        </w:rPr>
        <w:t>La compra se</w:t>
      </w:r>
      <w:r w:rsidR="000B0560" w:rsidRPr="00B71679">
        <w:rPr>
          <w:rFonts w:cs="Arial"/>
          <w:b/>
        </w:rPr>
        <w:t xml:space="preserve"> entrega </w:t>
      </w:r>
      <w:r>
        <w:rPr>
          <w:rFonts w:cs="Arial"/>
          <w:b/>
        </w:rPr>
        <w:t>en</w:t>
      </w:r>
      <w:r w:rsidR="000B0560" w:rsidRPr="00B71679">
        <w:rPr>
          <w:rFonts w:cs="Arial"/>
          <w:b/>
        </w:rPr>
        <w:t xml:space="preserve"> Montevideo, </w:t>
      </w:r>
      <w:r w:rsidR="00D74527">
        <w:rPr>
          <w:rFonts w:cs="Arial"/>
          <w:b/>
        </w:rPr>
        <w:t>Garzón 2076 (Barrio Colón) – Sec. Suministros</w:t>
      </w:r>
      <w:r w:rsidR="000B0560">
        <w:rPr>
          <w:rFonts w:cs="Arial"/>
          <w:b/>
        </w:rPr>
        <w:t xml:space="preserve">. </w:t>
      </w:r>
    </w:p>
    <w:sectPr w:rsidR="000B0560" w:rsidRPr="00FF4930" w:rsidSect="00F07351">
      <w:headerReference w:type="default" r:id="rId10"/>
      <w:footerReference w:type="default" r:id="rId11"/>
      <w:pgSz w:w="11906" w:h="16838" w:code="9"/>
      <w:pgMar w:top="2268" w:right="964" w:bottom="96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2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FB5"/>
    <w:multiLevelType w:val="hybridMultilevel"/>
    <w:tmpl w:val="5EC28BC4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17EDF"/>
    <w:multiLevelType w:val="hybridMultilevel"/>
    <w:tmpl w:val="2EBC3F0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F01EC"/>
    <w:multiLevelType w:val="hybridMultilevel"/>
    <w:tmpl w:val="F1E46C3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272DE"/>
    <w:multiLevelType w:val="hybridMultilevel"/>
    <w:tmpl w:val="159A2F4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11CD5"/>
    <w:rsid w:val="000B0560"/>
    <w:rsid w:val="00127A0C"/>
    <w:rsid w:val="00131624"/>
    <w:rsid w:val="0014794C"/>
    <w:rsid w:val="001530A1"/>
    <w:rsid w:val="00170ADB"/>
    <w:rsid w:val="001A035B"/>
    <w:rsid w:val="001C403A"/>
    <w:rsid w:val="001C69D8"/>
    <w:rsid w:val="001D08C1"/>
    <w:rsid w:val="001D2693"/>
    <w:rsid w:val="001F6539"/>
    <w:rsid w:val="00235499"/>
    <w:rsid w:val="002B3B09"/>
    <w:rsid w:val="00315959"/>
    <w:rsid w:val="00336FBF"/>
    <w:rsid w:val="003A1DF6"/>
    <w:rsid w:val="003B106F"/>
    <w:rsid w:val="003E4D08"/>
    <w:rsid w:val="00485B28"/>
    <w:rsid w:val="004B51ED"/>
    <w:rsid w:val="004D6644"/>
    <w:rsid w:val="004E46A5"/>
    <w:rsid w:val="00500B18"/>
    <w:rsid w:val="00530EFA"/>
    <w:rsid w:val="005C72B7"/>
    <w:rsid w:val="005D15C5"/>
    <w:rsid w:val="00600D5B"/>
    <w:rsid w:val="006E688B"/>
    <w:rsid w:val="00722AF0"/>
    <w:rsid w:val="00726FB6"/>
    <w:rsid w:val="00753D1D"/>
    <w:rsid w:val="007815AD"/>
    <w:rsid w:val="0078652C"/>
    <w:rsid w:val="007D1F4E"/>
    <w:rsid w:val="00883826"/>
    <w:rsid w:val="008C68DF"/>
    <w:rsid w:val="00904CA5"/>
    <w:rsid w:val="009519C5"/>
    <w:rsid w:val="00953890"/>
    <w:rsid w:val="0096479D"/>
    <w:rsid w:val="00990525"/>
    <w:rsid w:val="00997127"/>
    <w:rsid w:val="009F6195"/>
    <w:rsid w:val="00A72314"/>
    <w:rsid w:val="00A856C8"/>
    <w:rsid w:val="00A93AD7"/>
    <w:rsid w:val="00AC062A"/>
    <w:rsid w:val="00AE4875"/>
    <w:rsid w:val="00B359D3"/>
    <w:rsid w:val="00B528D7"/>
    <w:rsid w:val="00BB42C7"/>
    <w:rsid w:val="00BE7568"/>
    <w:rsid w:val="00BF0DF4"/>
    <w:rsid w:val="00C05BF6"/>
    <w:rsid w:val="00C15F2A"/>
    <w:rsid w:val="00C2323A"/>
    <w:rsid w:val="00C424B8"/>
    <w:rsid w:val="00C44BEA"/>
    <w:rsid w:val="00C9740F"/>
    <w:rsid w:val="00CE4FFF"/>
    <w:rsid w:val="00D74527"/>
    <w:rsid w:val="00D751F1"/>
    <w:rsid w:val="00D90A32"/>
    <w:rsid w:val="00DB08D9"/>
    <w:rsid w:val="00DB411C"/>
    <w:rsid w:val="00DB6405"/>
    <w:rsid w:val="00DE7DCF"/>
    <w:rsid w:val="00E1798D"/>
    <w:rsid w:val="00E67634"/>
    <w:rsid w:val="00E717B6"/>
    <w:rsid w:val="00EC0971"/>
    <w:rsid w:val="00EE08E3"/>
    <w:rsid w:val="00F05F0B"/>
    <w:rsid w:val="00F07351"/>
    <w:rsid w:val="00F1666F"/>
    <w:rsid w:val="00F24EB5"/>
    <w:rsid w:val="00F87C6A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  <w14:docId w14:val="7938DFE3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cardo.correa@mto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181D8-5F33-4042-B472-C26D4D64F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</Template>
  <TotalTime>1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 CORREA</cp:lastModifiedBy>
  <cp:revision>2</cp:revision>
  <cp:lastPrinted>2021-02-26T16:22:00Z</cp:lastPrinted>
  <dcterms:created xsi:type="dcterms:W3CDTF">2022-04-01T19:26:00Z</dcterms:created>
  <dcterms:modified xsi:type="dcterms:W3CDTF">2022-04-01T19:26:00Z</dcterms:modified>
</cp:coreProperties>
</file>