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63" w:rsidRDefault="00B03163" w:rsidP="005B3A6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Calibri" w:hAnsi="Calibri"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54C8C18E" wp14:editId="34B6427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152650" cy="675640"/>
            <wp:effectExtent l="0" t="0" r="0" b="0"/>
            <wp:wrapSquare wrapText="bothSides"/>
            <wp:docPr id="2" name="Imagen 2" descr="cid:image003.png@01D5F39C.8F084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5F39C.8F084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163" w:rsidRDefault="00B03163" w:rsidP="005B3A6A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B03163" w:rsidRDefault="00B03163" w:rsidP="005B3A6A">
      <w:pPr>
        <w:rPr>
          <w:rFonts w:ascii="Segoe UI" w:hAnsi="Segoe UI" w:cs="Segoe UI"/>
          <w:b/>
          <w:sz w:val="24"/>
          <w:szCs w:val="24"/>
          <w:u w:val="single"/>
        </w:rPr>
      </w:pPr>
      <w:bookmarkStart w:id="0" w:name="_GoBack"/>
      <w:bookmarkEnd w:id="0"/>
    </w:p>
    <w:p w:rsidR="00B03163" w:rsidRDefault="00B03163" w:rsidP="005B3A6A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D00D0F" w:rsidRPr="00410B17" w:rsidRDefault="00D00D0F" w:rsidP="005B3A6A">
      <w:pPr>
        <w:rPr>
          <w:rFonts w:ascii="Segoe UI" w:hAnsi="Segoe UI" w:cs="Segoe UI"/>
          <w:b/>
          <w:sz w:val="24"/>
          <w:szCs w:val="24"/>
          <w:u w:val="single"/>
        </w:rPr>
      </w:pPr>
      <w:r w:rsidRPr="00410B17">
        <w:rPr>
          <w:rFonts w:ascii="Segoe UI" w:hAnsi="Segoe UI" w:cs="Segoe UI"/>
          <w:b/>
          <w:sz w:val="24"/>
          <w:szCs w:val="24"/>
          <w:u w:val="single"/>
        </w:rPr>
        <w:t>Adquisición de hasta 500 libretas de “Constancia de inspección sanitaria en frontera”</w:t>
      </w:r>
    </w:p>
    <w:p w:rsidR="005B3A6A" w:rsidRPr="00410B17" w:rsidRDefault="00124C97" w:rsidP="005B3A6A">
      <w:pPr>
        <w:rPr>
          <w:rFonts w:ascii="Segoe UI" w:hAnsi="Segoe UI" w:cs="Segoe UI"/>
          <w:b/>
          <w:sz w:val="24"/>
          <w:szCs w:val="24"/>
          <w:u w:val="single"/>
        </w:rPr>
      </w:pPr>
      <w:r w:rsidRPr="00410B17">
        <w:rPr>
          <w:rFonts w:ascii="Segoe UI" w:hAnsi="Segoe UI" w:cs="Segoe UI"/>
          <w:b/>
          <w:sz w:val="24"/>
          <w:szCs w:val="24"/>
          <w:u w:val="single"/>
        </w:rPr>
        <w:t>Descripción pa</w:t>
      </w:r>
      <w:r w:rsidR="00D00D0F" w:rsidRPr="00410B17">
        <w:rPr>
          <w:rFonts w:ascii="Segoe UI" w:hAnsi="Segoe UI" w:cs="Segoe UI"/>
          <w:b/>
          <w:sz w:val="24"/>
          <w:szCs w:val="24"/>
          <w:u w:val="single"/>
        </w:rPr>
        <w:t>rticular: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shd w:val="clear" w:color="auto" w:fill="FFFFFF"/>
        <w:rPr>
          <w:color w:val="212121"/>
          <w:sz w:val="24"/>
          <w:szCs w:val="24"/>
        </w:rPr>
      </w:pPr>
      <w:r w:rsidRPr="00410B17">
        <w:rPr>
          <w:rFonts w:ascii="Segoe UI" w:hAnsi="Segoe UI" w:cs="Segoe UI"/>
          <w:color w:val="000000"/>
          <w:sz w:val="24"/>
          <w:szCs w:val="24"/>
        </w:rPr>
        <w:t>50 formularios por libreta,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shd w:val="clear" w:color="auto" w:fill="FFFFFF"/>
        <w:rPr>
          <w:color w:val="212121"/>
          <w:sz w:val="24"/>
          <w:szCs w:val="24"/>
        </w:rPr>
      </w:pPr>
      <w:r w:rsidRPr="00410B17">
        <w:rPr>
          <w:rFonts w:ascii="Segoe UI" w:hAnsi="Segoe UI" w:cs="Segoe UI"/>
          <w:color w:val="000000"/>
          <w:sz w:val="24"/>
          <w:szCs w:val="24"/>
        </w:rPr>
        <w:t>en 3 vías: blanca, amarilla y verde,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410B17">
        <w:rPr>
          <w:rFonts w:ascii="Segoe UI" w:hAnsi="Segoe UI" w:cs="Segoe UI"/>
          <w:sz w:val="24"/>
          <w:szCs w:val="24"/>
        </w:rPr>
        <w:t>medida del formulario: 14.5 cm largo x 22 cm de ancho,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410B17">
        <w:rPr>
          <w:rFonts w:ascii="Segoe UI" w:hAnsi="Segoe UI" w:cs="Segoe UI"/>
          <w:sz w:val="24"/>
          <w:szCs w:val="24"/>
        </w:rPr>
        <w:t>con troquelado a los 2,5 cm del borde izquierdo,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shd w:val="clear" w:color="auto" w:fill="FFFFFF"/>
        <w:rPr>
          <w:color w:val="212121"/>
          <w:sz w:val="24"/>
          <w:szCs w:val="24"/>
        </w:rPr>
      </w:pPr>
      <w:r w:rsidRPr="00410B17">
        <w:rPr>
          <w:rFonts w:ascii="Segoe UI" w:hAnsi="Segoe UI" w:cs="Segoe UI"/>
          <w:color w:val="000000"/>
          <w:sz w:val="24"/>
          <w:szCs w:val="24"/>
        </w:rPr>
        <w:t>en papel auto-copiante,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shd w:val="clear" w:color="auto" w:fill="FFFFFF"/>
        <w:rPr>
          <w:color w:val="212121"/>
          <w:sz w:val="24"/>
          <w:szCs w:val="24"/>
        </w:rPr>
      </w:pPr>
      <w:r w:rsidRPr="00410B17">
        <w:rPr>
          <w:rFonts w:ascii="Segoe UI" w:hAnsi="Segoe UI" w:cs="Segoe UI"/>
          <w:color w:val="000000"/>
          <w:sz w:val="24"/>
          <w:szCs w:val="24"/>
        </w:rPr>
        <w:t>Numeración desde 93501 en adelante, en color rojo,</w:t>
      </w:r>
    </w:p>
    <w:p w:rsidR="00D00D0F" w:rsidRPr="00410B17" w:rsidRDefault="00D00D0F" w:rsidP="00D00D0F">
      <w:pPr>
        <w:pStyle w:val="Prrafodelista"/>
        <w:numPr>
          <w:ilvl w:val="0"/>
          <w:numId w:val="11"/>
        </w:numPr>
        <w:shd w:val="clear" w:color="auto" w:fill="FFFFFF"/>
        <w:rPr>
          <w:color w:val="212121"/>
          <w:sz w:val="24"/>
          <w:szCs w:val="24"/>
        </w:rPr>
      </w:pPr>
      <w:r w:rsidRPr="00410B17">
        <w:rPr>
          <w:rFonts w:ascii="Segoe UI" w:hAnsi="Segoe UI" w:cs="Segoe UI"/>
          <w:b/>
          <w:color w:val="000000"/>
          <w:sz w:val="24"/>
          <w:szCs w:val="24"/>
        </w:rPr>
        <w:t>Cambios en el f</w:t>
      </w:r>
      <w:r w:rsidR="0062656E" w:rsidRPr="00410B17">
        <w:rPr>
          <w:rFonts w:ascii="Segoe UI" w:hAnsi="Segoe UI" w:cs="Segoe UI"/>
          <w:b/>
          <w:color w:val="000000"/>
          <w:sz w:val="24"/>
          <w:szCs w:val="24"/>
        </w:rPr>
        <w:t>ormulario actual:</w:t>
      </w:r>
    </w:p>
    <w:p w:rsidR="0062656E" w:rsidRPr="00410B17" w:rsidRDefault="0062656E" w:rsidP="0062656E">
      <w:pPr>
        <w:pStyle w:val="Prrafodelista"/>
        <w:numPr>
          <w:ilvl w:val="0"/>
          <w:numId w:val="13"/>
        </w:numPr>
        <w:shd w:val="clear" w:color="auto" w:fill="FFFFFF"/>
        <w:rPr>
          <w:rFonts w:ascii="Segoe UI" w:hAnsi="Segoe UI" w:cs="Segoe UI"/>
          <w:sz w:val="24"/>
          <w:szCs w:val="24"/>
        </w:rPr>
      </w:pPr>
      <w:r w:rsidRPr="00410B17">
        <w:rPr>
          <w:rFonts w:ascii="Segoe UI" w:hAnsi="Segoe UI" w:cs="Segoe UI"/>
          <w:sz w:val="24"/>
          <w:szCs w:val="24"/>
        </w:rPr>
        <w:t>Se debe sustituir “Firma de Técnico” por “Firma del Funcionario”</w:t>
      </w:r>
    </w:p>
    <w:p w:rsidR="0062656E" w:rsidRPr="00410B17" w:rsidRDefault="0062656E" w:rsidP="0062656E">
      <w:pPr>
        <w:pStyle w:val="Prrafodelista"/>
        <w:numPr>
          <w:ilvl w:val="0"/>
          <w:numId w:val="13"/>
        </w:numPr>
        <w:shd w:val="clear" w:color="auto" w:fill="FFFFFF"/>
        <w:rPr>
          <w:rFonts w:ascii="Segoe UI" w:hAnsi="Segoe UI" w:cs="Segoe UI"/>
          <w:sz w:val="24"/>
          <w:szCs w:val="24"/>
        </w:rPr>
      </w:pPr>
      <w:r w:rsidRPr="00410B17">
        <w:rPr>
          <w:rFonts w:ascii="Segoe UI" w:hAnsi="Segoe UI" w:cs="Segoe UI"/>
          <w:sz w:val="24"/>
          <w:szCs w:val="24"/>
        </w:rPr>
        <w:t>Se debe agregar debajo de la Aclaración de Firma el texto: “Nº Único” con espacios para completar, máximo 5 números.</w:t>
      </w:r>
    </w:p>
    <w:p w:rsidR="0062656E" w:rsidRPr="00410B17" w:rsidRDefault="0062656E" w:rsidP="0062656E">
      <w:pPr>
        <w:jc w:val="both"/>
        <w:rPr>
          <w:rFonts w:ascii="Segoe UI" w:hAnsi="Segoe UI" w:cs="Segoe UI"/>
          <w:b/>
          <w:sz w:val="24"/>
          <w:szCs w:val="24"/>
        </w:rPr>
      </w:pPr>
      <w:r w:rsidRPr="00410B17">
        <w:rPr>
          <w:rFonts w:ascii="Segoe UI" w:hAnsi="Segoe UI" w:cs="Segoe UI"/>
          <w:b/>
          <w:bCs/>
          <w:snapToGrid w:val="0"/>
          <w:sz w:val="24"/>
          <w:szCs w:val="24"/>
          <w:lang w:val="es-MX"/>
        </w:rPr>
        <w:t xml:space="preserve">Muestra: </w:t>
      </w:r>
      <w:r w:rsidRPr="00410B17">
        <w:rPr>
          <w:rFonts w:ascii="Segoe UI" w:hAnsi="Segoe UI" w:cs="Segoe UI"/>
          <w:bCs/>
          <w:snapToGrid w:val="0"/>
          <w:sz w:val="24"/>
          <w:szCs w:val="24"/>
          <w:lang w:val="es-MX"/>
        </w:rPr>
        <w:t>el formulario deberá cumplir con todas las características de la muestra adjunta a fojas 2 incluyendo con cambios solicitados, la cual s</w:t>
      </w:r>
      <w:proofErr w:type="spellStart"/>
      <w:r w:rsidRPr="00410B17">
        <w:rPr>
          <w:rFonts w:ascii="Segoe UI" w:hAnsi="Segoe UI" w:cs="Segoe UI"/>
          <w:sz w:val="24"/>
          <w:szCs w:val="24"/>
        </w:rPr>
        <w:t>e</w:t>
      </w:r>
      <w:proofErr w:type="spellEnd"/>
      <w:r w:rsidRPr="00410B17">
        <w:rPr>
          <w:rFonts w:ascii="Segoe UI" w:hAnsi="Segoe UI" w:cs="Segoe UI"/>
          <w:sz w:val="24"/>
          <w:szCs w:val="24"/>
        </w:rPr>
        <w:t xml:space="preserve"> podrá retirar, en caso de necesitar, bajo recibo en el Área Financiero Contable, DGSG – Ruta 8 km 17.100, Edificio 6, oficina 024.</w:t>
      </w:r>
    </w:p>
    <w:p w:rsidR="0062656E" w:rsidRPr="00410B17" w:rsidRDefault="0062656E" w:rsidP="0062656E">
      <w:pPr>
        <w:spacing w:line="252" w:lineRule="auto"/>
        <w:jc w:val="both"/>
        <w:rPr>
          <w:rFonts w:ascii="Segoe UI" w:hAnsi="Segoe UI" w:cs="Segoe UI"/>
          <w:color w:val="212121"/>
          <w:sz w:val="24"/>
          <w:szCs w:val="24"/>
        </w:rPr>
      </w:pPr>
      <w:r w:rsidRPr="00410B17">
        <w:rPr>
          <w:rFonts w:ascii="Segoe UI" w:hAnsi="Segoe UI" w:cs="Segoe UI"/>
          <w:b/>
          <w:bCs/>
          <w:color w:val="212121"/>
          <w:sz w:val="24"/>
          <w:szCs w:val="24"/>
        </w:rPr>
        <w:t xml:space="preserve">Prueba de impresión: </w:t>
      </w:r>
      <w:r w:rsidRPr="00410B17">
        <w:rPr>
          <w:rFonts w:ascii="Segoe UI" w:hAnsi="Segoe UI" w:cs="Segoe UI"/>
          <w:color w:val="212121"/>
          <w:sz w:val="24"/>
          <w:szCs w:val="24"/>
        </w:rPr>
        <w:t xml:space="preserve">se deberá presentar una prueba de impresión </w:t>
      </w:r>
      <w:r w:rsidRPr="00410B17">
        <w:rPr>
          <w:rFonts w:ascii="Segoe UI" w:hAnsi="Segoe UI" w:cs="Segoe UI"/>
          <w:sz w:val="24"/>
          <w:szCs w:val="24"/>
        </w:rPr>
        <w:t>a la Dra. Sandra Acosta (</w:t>
      </w:r>
      <w:r w:rsidRPr="00453B83">
        <w:rPr>
          <w:rFonts w:ascii="Segoe UI" w:hAnsi="Segoe UI" w:cs="Segoe UI"/>
          <w:sz w:val="24"/>
          <w:szCs w:val="24"/>
        </w:rPr>
        <w:t>dsacomercio@mgap.gub.uy), quién</w:t>
      </w:r>
      <w:r w:rsidRPr="00410B17">
        <w:rPr>
          <w:rFonts w:ascii="Segoe UI" w:hAnsi="Segoe UI" w:cs="Segoe UI"/>
          <w:sz w:val="24"/>
          <w:szCs w:val="24"/>
        </w:rPr>
        <w:t xml:space="preserve"> evaluará la misma antes de comunicar la aprobación para la realización del trabajo o bien realizará las observaciones por escrito, que deberán ser salvadas por el oferente con la presentación de una nueva prueba para su aprobación.</w:t>
      </w:r>
    </w:p>
    <w:p w:rsidR="0062656E" w:rsidRPr="00410B17" w:rsidRDefault="0062656E" w:rsidP="0062656E">
      <w:pPr>
        <w:jc w:val="both"/>
        <w:rPr>
          <w:rFonts w:ascii="Segoe UI" w:hAnsi="Segoe UI" w:cs="Segoe UI"/>
          <w:sz w:val="24"/>
          <w:szCs w:val="24"/>
        </w:rPr>
      </w:pPr>
      <w:r w:rsidRPr="00410B17">
        <w:rPr>
          <w:rFonts w:ascii="Segoe UI" w:hAnsi="Segoe UI" w:cs="Segoe UI"/>
          <w:b/>
          <w:sz w:val="24"/>
          <w:szCs w:val="24"/>
        </w:rPr>
        <w:t xml:space="preserve">Entrega final: </w:t>
      </w:r>
      <w:r w:rsidRPr="00410B17">
        <w:rPr>
          <w:rFonts w:ascii="Segoe UI" w:hAnsi="Segoe UI" w:cs="Segoe UI"/>
          <w:sz w:val="24"/>
          <w:szCs w:val="24"/>
        </w:rPr>
        <w:t xml:space="preserve">la entrega final deberán realizarse en la oficina del  Departamento de Control de Comercio Internacional de Sanidad Animal, Oficina </w:t>
      </w:r>
      <w:r w:rsidR="00453B83">
        <w:rPr>
          <w:rFonts w:ascii="Segoe UI" w:hAnsi="Segoe UI" w:cs="Segoe UI"/>
          <w:sz w:val="24"/>
          <w:szCs w:val="24"/>
        </w:rPr>
        <w:t>004</w:t>
      </w:r>
      <w:r w:rsidRPr="00410B17">
        <w:rPr>
          <w:rFonts w:ascii="Segoe UI" w:hAnsi="Segoe UI" w:cs="Segoe UI"/>
          <w:sz w:val="24"/>
          <w:szCs w:val="24"/>
        </w:rPr>
        <w:t xml:space="preserve"> Edificio 13, Ruta 8 km 17.100 previa coordinación con el contacto detallado en la Orden de Compra, en forma inmediata de recibida la misma.</w:t>
      </w:r>
    </w:p>
    <w:p w:rsidR="00124C97" w:rsidRPr="00124C97" w:rsidRDefault="00124C97" w:rsidP="0062656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5B3A6A" w:rsidRDefault="005B3A6A" w:rsidP="005B3A6A"/>
    <w:sectPr w:rsidR="005B3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DE5"/>
    <w:multiLevelType w:val="hybridMultilevel"/>
    <w:tmpl w:val="4312851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666DF"/>
    <w:multiLevelType w:val="hybridMultilevel"/>
    <w:tmpl w:val="ADBEF688"/>
    <w:lvl w:ilvl="0" w:tplc="3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65147"/>
    <w:multiLevelType w:val="hybridMultilevel"/>
    <w:tmpl w:val="BCBABDE6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27CF2"/>
    <w:multiLevelType w:val="hybridMultilevel"/>
    <w:tmpl w:val="3FEEF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83F"/>
    <w:multiLevelType w:val="hybridMultilevel"/>
    <w:tmpl w:val="7A3252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201C"/>
    <w:multiLevelType w:val="hybridMultilevel"/>
    <w:tmpl w:val="3432D4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3B5"/>
    <w:multiLevelType w:val="hybridMultilevel"/>
    <w:tmpl w:val="1E5642E8"/>
    <w:lvl w:ilvl="0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0010D"/>
    <w:multiLevelType w:val="hybridMultilevel"/>
    <w:tmpl w:val="DDB4C8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3A55"/>
    <w:multiLevelType w:val="hybridMultilevel"/>
    <w:tmpl w:val="2C869B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2C8"/>
    <w:multiLevelType w:val="hybridMultilevel"/>
    <w:tmpl w:val="DFE4D3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168CB"/>
    <w:multiLevelType w:val="hybridMultilevel"/>
    <w:tmpl w:val="E41EFB7C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15EA"/>
    <w:multiLevelType w:val="hybridMultilevel"/>
    <w:tmpl w:val="EB363D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63E4C"/>
    <w:multiLevelType w:val="hybridMultilevel"/>
    <w:tmpl w:val="3F24B66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6AF"/>
    <w:multiLevelType w:val="hybridMultilevel"/>
    <w:tmpl w:val="A3407FD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40A3"/>
    <w:multiLevelType w:val="hybridMultilevel"/>
    <w:tmpl w:val="ED849490"/>
    <w:lvl w:ilvl="0" w:tplc="3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A"/>
    <w:rsid w:val="000E394D"/>
    <w:rsid w:val="00124C97"/>
    <w:rsid w:val="00410B17"/>
    <w:rsid w:val="00453B83"/>
    <w:rsid w:val="004A0A57"/>
    <w:rsid w:val="005B3A6A"/>
    <w:rsid w:val="0062656E"/>
    <w:rsid w:val="00B03163"/>
    <w:rsid w:val="00BD443E"/>
    <w:rsid w:val="00D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F5E595-C615-4E03-867F-C5D76FB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34B.82ACBA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Quintans María Alejandra</dc:creator>
  <cp:keywords/>
  <dc:description/>
  <cp:lastModifiedBy>Chacón Fontes Lorena Daiana</cp:lastModifiedBy>
  <cp:revision>2</cp:revision>
  <dcterms:created xsi:type="dcterms:W3CDTF">2021-06-21T19:01:00Z</dcterms:created>
  <dcterms:modified xsi:type="dcterms:W3CDTF">2021-06-21T19:01:00Z</dcterms:modified>
</cp:coreProperties>
</file>