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A" w:rsidRDefault="00BB6E2A">
      <w:pPr>
        <w:spacing w:line="259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MEMORIA  DESCRIPTIVA  PARA TRABAJOS  DE  PINTURA  /  </w:t>
      </w:r>
      <w:r>
        <w:rPr>
          <w:rFonts w:ascii="Calibri" w:eastAsia="Calibri" w:hAnsi="Calibri" w:cs="Calibri"/>
          <w:b/>
          <w:i/>
          <w:u w:val="single"/>
        </w:rPr>
        <w:t>TEMPORADA 38 DE EXPOSICIONES.</w:t>
      </w:r>
    </w:p>
    <w:p w:rsidR="00BB6E2A" w:rsidRDefault="00BB6E2A">
      <w:pPr>
        <w:spacing w:line="259" w:lineRule="auto"/>
        <w:rPr>
          <w:rFonts w:ascii="Calibri" w:eastAsia="Calibri" w:hAnsi="Calibri" w:cs="Calibri"/>
          <w:b/>
          <w:i/>
          <w:u w:val="single"/>
        </w:rPr>
      </w:pPr>
    </w:p>
    <w:p w:rsidR="00BB6E2A" w:rsidRDefault="00A34AA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Lugar del servicio: </w:t>
      </w:r>
      <w:r>
        <w:rPr>
          <w:rFonts w:ascii="Calibri" w:eastAsia="Calibri" w:hAnsi="Calibri" w:cs="Calibri"/>
          <w:sz w:val="22"/>
          <w:szCs w:val="22"/>
        </w:rPr>
        <w:t>Arenal Grande 1930 esquina Miguelete</w:t>
      </w:r>
    </w:p>
    <w:p w:rsidR="00BB6E2A" w:rsidRDefault="00BB6E2A">
      <w:pPr>
        <w:rPr>
          <w:rFonts w:ascii="Calibri" w:eastAsia="Calibri" w:hAnsi="Calibri" w:cs="Calibri"/>
          <w:b/>
          <w:sz w:val="22"/>
          <w:szCs w:val="22"/>
        </w:rPr>
      </w:pPr>
    </w:p>
    <w:p w:rsidR="00BB6E2A" w:rsidRDefault="00A34AA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Período de contratación: </w:t>
      </w:r>
      <w:r>
        <w:rPr>
          <w:rFonts w:ascii="Calibri" w:eastAsia="Calibri" w:hAnsi="Calibri" w:cs="Calibri"/>
          <w:sz w:val="22"/>
          <w:szCs w:val="22"/>
        </w:rPr>
        <w:t>1</w:t>
      </w:r>
      <w:r w:rsidR="00C35A88"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z w:val="22"/>
          <w:szCs w:val="22"/>
        </w:rPr>
        <w:t>al 18 de junio de 2021.</w:t>
      </w:r>
    </w:p>
    <w:p w:rsidR="00BB6E2A" w:rsidRDefault="00BB6E2A">
      <w:pPr>
        <w:rPr>
          <w:rFonts w:ascii="Calibri" w:eastAsia="Calibri" w:hAnsi="Calibri" w:cs="Calibri"/>
          <w:b/>
          <w:sz w:val="22"/>
          <w:szCs w:val="22"/>
        </w:rPr>
      </w:pPr>
    </w:p>
    <w:p w:rsidR="00BB6E2A" w:rsidRDefault="00A34AA6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El presupuesto deberá indicar la cantidad de personal a disposición y que se puede cumplir con los plazos requeridos (horario de trabajo 7am a 7pm).</w:t>
      </w:r>
    </w:p>
    <w:p w:rsidR="00BB6E2A" w:rsidRDefault="00BB6E2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 excepción de la pintura que será proporcionada por el EAC, el proveedor deberá contar con todos los mate</w:t>
      </w:r>
      <w:r>
        <w:rPr>
          <w:rFonts w:ascii="Calibri" w:eastAsia="Calibri" w:hAnsi="Calibri" w:cs="Calibri"/>
          <w:i/>
          <w:sz w:val="22"/>
          <w:szCs w:val="22"/>
        </w:rPr>
        <w:t>riales necesarios para realizar las tareas solicitadas.</w:t>
      </w:r>
    </w:p>
    <w:p w:rsidR="00BB6E2A" w:rsidRDefault="00BB6E2A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BB6E2A" w:rsidRDefault="00A34AA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presupuesto deberá indicar RUT y contacto de la empresa.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B6E2A" w:rsidRPr="00C35A88" w:rsidRDefault="00A34AA6">
      <w:pPr>
        <w:spacing w:line="259" w:lineRule="auto"/>
        <w:rPr>
          <w:rFonts w:ascii="Calibri" w:eastAsia="Calibri" w:hAnsi="Calibri" w:cs="Calibri"/>
          <w:b/>
        </w:rPr>
      </w:pPr>
      <w:r w:rsidRPr="00C35A88">
        <w:rPr>
          <w:rFonts w:ascii="Calibri" w:eastAsia="Calibri" w:hAnsi="Calibri" w:cs="Calibri"/>
          <w:b/>
        </w:rPr>
        <w:t>La visita con carácter obligatorio se realizará el lunes 1</w:t>
      </w:r>
      <w:r w:rsidR="00C35A88" w:rsidRPr="00C35A88">
        <w:rPr>
          <w:rFonts w:ascii="Calibri" w:eastAsia="Calibri" w:hAnsi="Calibri" w:cs="Calibri"/>
          <w:b/>
        </w:rPr>
        <w:t>1</w:t>
      </w:r>
      <w:r w:rsidRPr="00C35A88">
        <w:rPr>
          <w:rFonts w:ascii="Calibri" w:eastAsia="Calibri" w:hAnsi="Calibri" w:cs="Calibri"/>
          <w:b/>
        </w:rPr>
        <w:t xml:space="preserve"> de junio a las 14:00 hs.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BB6E2A" w:rsidRDefault="00A34A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Guía de tareas a realizar 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PLANTA BAJA</w:t>
      </w:r>
    </w:p>
    <w:p w:rsidR="00BB6E2A" w:rsidRDefault="00BB6E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</w:rPr>
      </w:pPr>
    </w:p>
    <w:p w:rsidR="00BB6E2A" w:rsidRDefault="00A34A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HALL DE DISTRIBUCIÓN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Preparación y reparación de paredes dañadas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SALAS</w:t>
      </w:r>
    </w:p>
    <w:p w:rsidR="00BB6E2A" w:rsidRDefault="00BB6E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Sala </w:t>
      </w:r>
      <w:r>
        <w:rPr>
          <w:rFonts w:ascii="Calibri" w:eastAsia="Calibri" w:hAnsi="Calibri" w:cs="Calibri"/>
          <w:sz w:val="22"/>
          <w:szCs w:val="22"/>
          <w:u w:val="single"/>
        </w:rPr>
        <w:t>0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reparación de 1 pared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</w:t>
      </w:r>
    </w:p>
    <w:p w:rsidR="00BB6E2A" w:rsidRDefault="00A34A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color: </w:t>
      </w:r>
      <w:r>
        <w:rPr>
          <w:rFonts w:ascii="Calibri" w:eastAsia="Calibri" w:hAnsi="Calibri" w:cs="Calibri"/>
          <w:sz w:val="22"/>
          <w:szCs w:val="22"/>
        </w:rPr>
        <w:t>blanco</w:t>
      </w:r>
    </w:p>
    <w:p w:rsidR="00BB6E2A" w:rsidRDefault="00A34A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B6E2A" w:rsidRDefault="00A34AA6">
      <w:pPr>
        <w:spacing w:line="259" w:lineRule="auto"/>
        <w:ind w:left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00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de 3 pared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retoque 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color: </w:t>
      </w:r>
      <w:r>
        <w:rPr>
          <w:rFonts w:ascii="Calibri" w:eastAsia="Calibri" w:hAnsi="Calibri" w:cs="Calibri"/>
          <w:sz w:val="22"/>
          <w:szCs w:val="22"/>
        </w:rPr>
        <w:t>blanco</w:t>
      </w:r>
    </w:p>
    <w:p w:rsidR="00BB6E2A" w:rsidRDefault="00BB6E2A">
      <w:pPr>
        <w:spacing w:line="259" w:lineRule="auto"/>
        <w:ind w:left="708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BB6E2A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Sala 1</w:t>
      </w:r>
    </w:p>
    <w:p w:rsidR="00BB6E2A" w:rsidRDefault="00A34AA6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pintura</w:t>
      </w:r>
    </w:p>
    <w:p w:rsidR="00BB6E2A" w:rsidRDefault="00A34AA6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gris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Sala 2</w:t>
      </w:r>
    </w:p>
    <w:p w:rsidR="00BB6E2A" w:rsidRDefault="00A34AA6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de 3 paredes</w:t>
      </w:r>
    </w:p>
    <w:p w:rsidR="00BB6E2A" w:rsidRDefault="00A34AA6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</w:t>
      </w:r>
    </w:p>
    <w:p w:rsidR="00BB6E2A" w:rsidRDefault="00A34AA6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blanco y gris</w:t>
      </w:r>
    </w:p>
    <w:p w:rsidR="00BB6E2A" w:rsidRDefault="00A34AA6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Paredes en gris: pared norte (que linda con el patio exterior) + pared que linda con la Sala 3</w:t>
      </w:r>
    </w:p>
    <w:p w:rsidR="00BB6E2A" w:rsidRDefault="00BB6E2A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Espacio 3 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reparaciones de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paredes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retoque pintura 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color: 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Espacio 4 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retoque pintura 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color: </w:t>
      </w:r>
      <w:r>
        <w:rPr>
          <w:rFonts w:ascii="Calibri" w:eastAsia="Calibri" w:hAnsi="Calibri" w:cs="Calibri"/>
          <w:sz w:val="22"/>
          <w:szCs w:val="22"/>
        </w:rPr>
        <w:t>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Espacio 5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reparación de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pared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pinta</w:t>
      </w:r>
      <w:r>
        <w:rPr>
          <w:rFonts w:ascii="Calibri" w:eastAsia="Calibri" w:hAnsi="Calibri" w:cs="Calibri"/>
          <w:sz w:val="22"/>
          <w:szCs w:val="22"/>
        </w:rPr>
        <w:t>r pared gris de blanco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retoques de 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color: 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Sala 6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reparación de 2 paredes de yeso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reparación de 1 pared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retoques y 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color: blanco</w:t>
      </w:r>
    </w:p>
    <w:p w:rsidR="00BB6E2A" w:rsidRDefault="00BB6E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SUBSUELO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HALL DE DISTRIBUCIÓN</w:t>
      </w:r>
    </w:p>
    <w:p w:rsidR="00BB6E2A" w:rsidRDefault="00A34AA6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Preparación y reparación de paredes dañadas</w:t>
      </w:r>
    </w:p>
    <w:p w:rsidR="00BB6E2A" w:rsidRDefault="00A34AA6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pintura</w:t>
      </w:r>
    </w:p>
    <w:p w:rsidR="00BB6E2A" w:rsidRDefault="00A34AA6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blanco</w:t>
      </w:r>
    </w:p>
    <w:p w:rsidR="00BB6E2A" w:rsidRDefault="00A34AA6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Tapar nombres de artistas en piso. / color gris</w:t>
      </w: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1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SALAS LADO IZQUIERDO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1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reparación de pared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retoques de 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color: 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2</w:t>
      </w:r>
    </w:p>
    <w:p w:rsidR="00BB6E2A" w:rsidRDefault="00A34AA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No requiere trabajos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Sala 3 </w:t>
      </w:r>
    </w:p>
    <w:p w:rsidR="00BB6E2A" w:rsidRDefault="00A34AA6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de pared y techo</w:t>
      </w:r>
    </w:p>
    <w:p w:rsidR="00BB6E2A" w:rsidRDefault="00A34AA6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retoques de pintura</w:t>
      </w:r>
    </w:p>
    <w:p w:rsidR="00BB6E2A" w:rsidRDefault="00A34AA6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4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reparación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paredes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retoques de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pintura 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color: negro</w:t>
      </w:r>
    </w:p>
    <w:p w:rsidR="00BB6E2A" w:rsidRDefault="00BB6E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5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de pared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color: </w:t>
      </w:r>
      <w:r>
        <w:rPr>
          <w:rFonts w:ascii="Calibri" w:eastAsia="Calibri" w:hAnsi="Calibri" w:cs="Calibri"/>
          <w:sz w:val="22"/>
          <w:szCs w:val="22"/>
        </w:rPr>
        <w:t>blanco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spacing w:line="259" w:lineRule="auto"/>
        <w:ind w:left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6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reparación </w:t>
      </w:r>
      <w:r>
        <w:rPr>
          <w:rFonts w:ascii="Calibri" w:eastAsia="Calibri" w:hAnsi="Calibri" w:cs="Calibri"/>
          <w:sz w:val="22"/>
          <w:szCs w:val="22"/>
        </w:rPr>
        <w:t>pared</w:t>
      </w:r>
    </w:p>
    <w:p w:rsidR="00BB6E2A" w:rsidRDefault="00A34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retoques de </w:t>
      </w:r>
      <w:r>
        <w:rPr>
          <w:rFonts w:ascii="Calibri" w:eastAsia="Calibri" w:hAnsi="Calibri" w:cs="Calibri"/>
          <w:color w:val="000000"/>
          <w:sz w:val="22"/>
          <w:szCs w:val="22"/>
        </w:rPr>
        <w:t>pintura</w:t>
      </w:r>
    </w:p>
    <w:p w:rsidR="00BB6E2A" w:rsidRDefault="00A3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color: blanco</w:t>
      </w:r>
    </w:p>
    <w:p w:rsidR="00BB6E2A" w:rsidRDefault="00BB6E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SALAS LADO DERECHO</w:t>
      </w:r>
    </w:p>
    <w:p w:rsidR="00BB6E2A" w:rsidRDefault="00BB6E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A34AA6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>Sala 1</w:t>
      </w:r>
    </w:p>
    <w:p w:rsidR="00BB6E2A" w:rsidRDefault="00A34AA6">
      <w:pPr>
        <w:numPr>
          <w:ilvl w:val="0"/>
          <w:numId w:val="1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retoques de pintura</w:t>
      </w:r>
    </w:p>
    <w:p w:rsidR="00BB6E2A" w:rsidRDefault="00A34AA6">
      <w:pPr>
        <w:numPr>
          <w:ilvl w:val="0"/>
          <w:numId w:val="1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blanco</w:t>
      </w: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2</w:t>
      </w:r>
    </w:p>
    <w:p w:rsidR="00BB6E2A" w:rsidRDefault="00A34AA6">
      <w:pPr>
        <w:numPr>
          <w:ilvl w:val="0"/>
          <w:numId w:val="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</w:t>
      </w:r>
    </w:p>
    <w:p w:rsidR="00BB6E2A" w:rsidRDefault="00A34AA6">
      <w:pPr>
        <w:numPr>
          <w:ilvl w:val="0"/>
          <w:numId w:val="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negro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  <w:u w:val="single"/>
        </w:rPr>
      </w:pPr>
    </w:p>
    <w:p w:rsidR="00BB6E2A" w:rsidRDefault="00A34AA6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Sala 3</w:t>
      </w:r>
    </w:p>
    <w:p w:rsidR="00BB6E2A" w:rsidRDefault="00A34AA6">
      <w:pPr>
        <w:numPr>
          <w:ilvl w:val="0"/>
          <w:numId w:val="19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</w:t>
      </w:r>
    </w:p>
    <w:p w:rsidR="00BB6E2A" w:rsidRDefault="00A34AA6">
      <w:pPr>
        <w:numPr>
          <w:ilvl w:val="0"/>
          <w:numId w:val="19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blanco</w:t>
      </w:r>
    </w:p>
    <w:p w:rsidR="00BB6E2A" w:rsidRDefault="00A34AA6">
      <w:pPr>
        <w:numPr>
          <w:ilvl w:val="0"/>
          <w:numId w:val="19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 en piso: color gris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4</w:t>
      </w:r>
    </w:p>
    <w:p w:rsidR="00BB6E2A" w:rsidRDefault="00A34AA6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paredes</w:t>
      </w:r>
    </w:p>
    <w:p w:rsidR="00BB6E2A" w:rsidRDefault="00A34AA6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</w:t>
      </w:r>
    </w:p>
    <w:p w:rsidR="00BB6E2A" w:rsidRDefault="00A34AA6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negro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Sala 5 </w:t>
      </w:r>
    </w:p>
    <w:p w:rsidR="00BB6E2A" w:rsidRDefault="00A34AA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retoque de pintura</w:t>
      </w:r>
    </w:p>
    <w:p w:rsidR="00BB6E2A" w:rsidRDefault="00A34AA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color: negro</w:t>
      </w: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ind w:left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Sala 6</w:t>
      </w:r>
    </w:p>
    <w:p w:rsidR="00BB6E2A" w:rsidRDefault="00A34AA6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de paredes</w:t>
      </w:r>
    </w:p>
    <w:p w:rsidR="00BB6E2A" w:rsidRDefault="00A34AA6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pintura blanca</w:t>
      </w:r>
    </w:p>
    <w:p w:rsidR="00BB6E2A" w:rsidRDefault="00A34AA6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cielorraso</w:t>
      </w:r>
    </w:p>
    <w:p w:rsidR="00BB6E2A" w:rsidRDefault="00BB6E2A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SALA MIGUELETE</w:t>
      </w:r>
    </w:p>
    <w:p w:rsidR="00BB6E2A" w:rsidRDefault="00BB6E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A34A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reparación y retoques de pintura</w:t>
      </w:r>
    </w:p>
    <w:p w:rsidR="00BB6E2A" w:rsidRDefault="00A34A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limpieza y pintura de pared final de sala que está intervenida con carbón</w:t>
      </w:r>
    </w:p>
    <w:p w:rsidR="00BB6E2A" w:rsidRDefault="00BB6E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OBSERVACIONES</w:t>
      </w:r>
    </w:p>
    <w:p w:rsidR="00BB6E2A" w:rsidRDefault="00BB6E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BB6E2A" w:rsidRDefault="00A34AA6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 el siguiente </w:t>
      </w:r>
      <w:hyperlink r:id="rId9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 xml:space="preserve">link </w:t>
        </w:r>
      </w:hyperlink>
      <w:r>
        <w:rPr>
          <w:rFonts w:ascii="Calibri" w:eastAsia="Calibri" w:hAnsi="Calibri" w:cs="Calibri"/>
          <w:b/>
          <w:sz w:val="22"/>
          <w:szCs w:val="22"/>
        </w:rPr>
        <w:t>se encuentra la distribución de cada planta y los planos correspondientes.</w:t>
      </w:r>
    </w:p>
    <w:p w:rsidR="00BB6E2A" w:rsidRDefault="00BB6E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BB6E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BB6E2A" w:rsidRDefault="00A34AA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consultas dirigirse a :</w:t>
      </w:r>
    </w:p>
    <w:p w:rsidR="00BB6E2A" w:rsidRDefault="00A34AA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Bruno Grisi / bgrisi@eac.gub.uy</w:t>
      </w:r>
    </w:p>
    <w:sectPr w:rsidR="00BB6E2A">
      <w:headerReference w:type="default" r:id="rId10"/>
      <w:footerReference w:type="default" r:id="rId11"/>
      <w:pgSz w:w="11906" w:h="16838"/>
      <w:pgMar w:top="1418" w:right="1418" w:bottom="1701" w:left="1418" w:header="5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A6" w:rsidRDefault="00A34AA6">
      <w:r>
        <w:separator/>
      </w:r>
    </w:p>
  </w:endnote>
  <w:endnote w:type="continuationSeparator" w:id="0">
    <w:p w:rsidR="00A34AA6" w:rsidRDefault="00A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2A" w:rsidRDefault="00A34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735965</wp:posOffset>
          </wp:positionH>
          <wp:positionV relativeFrom="paragraph">
            <wp:posOffset>0</wp:posOffset>
          </wp:positionV>
          <wp:extent cx="4225290" cy="45021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529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E2A" w:rsidRDefault="00BB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A6" w:rsidRDefault="00A34AA6">
      <w:r>
        <w:separator/>
      </w:r>
    </w:p>
  </w:footnote>
  <w:footnote w:type="continuationSeparator" w:id="0">
    <w:p w:rsidR="00A34AA6" w:rsidRDefault="00A3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2A" w:rsidRDefault="00BB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B6E2A" w:rsidRDefault="00A34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207645</wp:posOffset>
          </wp:positionV>
          <wp:extent cx="5756910" cy="959485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959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82"/>
    <w:multiLevelType w:val="multilevel"/>
    <w:tmpl w:val="22F8F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054DE8"/>
    <w:multiLevelType w:val="multilevel"/>
    <w:tmpl w:val="E2E2A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B33505"/>
    <w:multiLevelType w:val="multilevel"/>
    <w:tmpl w:val="9B1E7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3514B2"/>
    <w:multiLevelType w:val="multilevel"/>
    <w:tmpl w:val="634E4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0320DCC"/>
    <w:multiLevelType w:val="multilevel"/>
    <w:tmpl w:val="FFD64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C121E46"/>
    <w:multiLevelType w:val="multilevel"/>
    <w:tmpl w:val="2E34C5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F44219"/>
    <w:multiLevelType w:val="multilevel"/>
    <w:tmpl w:val="003C3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0B7408B"/>
    <w:multiLevelType w:val="multilevel"/>
    <w:tmpl w:val="BBF06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33C67B5"/>
    <w:multiLevelType w:val="multilevel"/>
    <w:tmpl w:val="8A00C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81E5117"/>
    <w:multiLevelType w:val="multilevel"/>
    <w:tmpl w:val="470AA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0BD3"/>
    <w:multiLevelType w:val="multilevel"/>
    <w:tmpl w:val="B20AD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3572D9F"/>
    <w:multiLevelType w:val="multilevel"/>
    <w:tmpl w:val="B4F48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8BF141C"/>
    <w:multiLevelType w:val="multilevel"/>
    <w:tmpl w:val="32823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04474D6"/>
    <w:multiLevelType w:val="multilevel"/>
    <w:tmpl w:val="FBE41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C754F73"/>
    <w:multiLevelType w:val="multilevel"/>
    <w:tmpl w:val="6A141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28A1E94"/>
    <w:multiLevelType w:val="multilevel"/>
    <w:tmpl w:val="BA1C5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587C8B"/>
    <w:multiLevelType w:val="multilevel"/>
    <w:tmpl w:val="50FC4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B3B7D2D"/>
    <w:multiLevelType w:val="multilevel"/>
    <w:tmpl w:val="EB860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7D56CDA"/>
    <w:multiLevelType w:val="multilevel"/>
    <w:tmpl w:val="6D803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16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1"/>
  </w:num>
  <w:num w:numId="16">
    <w:abstractNumId w:val="18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E2A"/>
    <w:rsid w:val="00A34AA6"/>
    <w:rsid w:val="00BB6E2A"/>
    <w:rsid w:val="00C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UY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F4"/>
    <w:rPr>
      <w:lang w:val="fi-FI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13D9D"/>
    <w:pPr>
      <w:keepNext/>
      <w:spacing w:after="160" w:line="259" w:lineRule="auto"/>
      <w:outlineLvl w:val="0"/>
    </w:pPr>
    <w:rPr>
      <w:rFonts w:ascii="Calibri" w:eastAsia="Calibri" w:hAnsi="Calibri"/>
      <w:b/>
      <w:sz w:val="20"/>
      <w:szCs w:val="22"/>
      <w:lang w:val="es-UY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E03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399"/>
  </w:style>
  <w:style w:type="paragraph" w:styleId="Piedepgina">
    <w:name w:val="footer"/>
    <w:basedOn w:val="Normal"/>
    <w:link w:val="PiedepginaCar"/>
    <w:uiPriority w:val="99"/>
    <w:unhideWhenUsed/>
    <w:rsid w:val="003E03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399"/>
  </w:style>
  <w:style w:type="paragraph" w:styleId="Textodeglobo">
    <w:name w:val="Balloon Text"/>
    <w:basedOn w:val="Normal"/>
    <w:link w:val="TextodegloboCar"/>
    <w:uiPriority w:val="99"/>
    <w:semiHidden/>
    <w:unhideWhenUsed/>
    <w:rsid w:val="003E03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508"/>
    <w:pPr>
      <w:spacing w:before="100" w:beforeAutospacing="1" w:after="100" w:afterAutospacing="1"/>
    </w:pPr>
    <w:rPr>
      <w:lang w:eastAsia="es-ES"/>
    </w:rPr>
  </w:style>
  <w:style w:type="paragraph" w:styleId="Prrafodelista">
    <w:name w:val="List Paragraph"/>
    <w:basedOn w:val="Normal"/>
    <w:uiPriority w:val="99"/>
    <w:qFormat/>
    <w:rsid w:val="001B013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A6E59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0A6E59"/>
    <w:rPr>
      <w:rFonts w:ascii="Calibri" w:eastAsia="Calibri" w:hAnsi="Calibri"/>
    </w:rPr>
  </w:style>
  <w:style w:type="paragraph" w:styleId="Textoindependiente">
    <w:name w:val="Body Text"/>
    <w:basedOn w:val="Normal"/>
    <w:link w:val="TextoindependienteCar"/>
    <w:uiPriority w:val="99"/>
    <w:unhideWhenUsed/>
    <w:rsid w:val="00273F8E"/>
    <w:pPr>
      <w:spacing w:line="259" w:lineRule="auto"/>
      <w:jc w:val="both"/>
    </w:pPr>
    <w:rPr>
      <w:rFonts w:ascii="Calibri" w:eastAsia="Calibri" w:hAnsi="Calibri"/>
      <w:sz w:val="20"/>
      <w:szCs w:val="22"/>
      <w:lang w:val="es-UY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3F8E"/>
    <w:rPr>
      <w:rFonts w:ascii="Calibri" w:eastAsia="Calibri" w:hAnsi="Calibri" w:cs="Times New Roman"/>
      <w:sz w:val="20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E13D9D"/>
    <w:rPr>
      <w:rFonts w:ascii="Calibri" w:eastAsia="Calibri" w:hAnsi="Calibri" w:cs="Times New Roman"/>
      <w:b/>
      <w:sz w:val="20"/>
      <w:lang w:val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UY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F4"/>
    <w:rPr>
      <w:lang w:val="fi-FI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13D9D"/>
    <w:pPr>
      <w:keepNext/>
      <w:spacing w:after="160" w:line="259" w:lineRule="auto"/>
      <w:outlineLvl w:val="0"/>
    </w:pPr>
    <w:rPr>
      <w:rFonts w:ascii="Calibri" w:eastAsia="Calibri" w:hAnsi="Calibri"/>
      <w:b/>
      <w:sz w:val="20"/>
      <w:szCs w:val="22"/>
      <w:lang w:val="es-UY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E03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399"/>
  </w:style>
  <w:style w:type="paragraph" w:styleId="Piedepgina">
    <w:name w:val="footer"/>
    <w:basedOn w:val="Normal"/>
    <w:link w:val="PiedepginaCar"/>
    <w:uiPriority w:val="99"/>
    <w:unhideWhenUsed/>
    <w:rsid w:val="003E03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399"/>
  </w:style>
  <w:style w:type="paragraph" w:styleId="Textodeglobo">
    <w:name w:val="Balloon Text"/>
    <w:basedOn w:val="Normal"/>
    <w:link w:val="TextodegloboCar"/>
    <w:uiPriority w:val="99"/>
    <w:semiHidden/>
    <w:unhideWhenUsed/>
    <w:rsid w:val="003E03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508"/>
    <w:pPr>
      <w:spacing w:before="100" w:beforeAutospacing="1" w:after="100" w:afterAutospacing="1"/>
    </w:pPr>
    <w:rPr>
      <w:lang w:eastAsia="es-ES"/>
    </w:rPr>
  </w:style>
  <w:style w:type="paragraph" w:styleId="Prrafodelista">
    <w:name w:val="List Paragraph"/>
    <w:basedOn w:val="Normal"/>
    <w:uiPriority w:val="99"/>
    <w:qFormat/>
    <w:rsid w:val="001B013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A6E59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0A6E59"/>
    <w:rPr>
      <w:rFonts w:ascii="Calibri" w:eastAsia="Calibri" w:hAnsi="Calibri"/>
    </w:rPr>
  </w:style>
  <w:style w:type="paragraph" w:styleId="Textoindependiente">
    <w:name w:val="Body Text"/>
    <w:basedOn w:val="Normal"/>
    <w:link w:val="TextoindependienteCar"/>
    <w:uiPriority w:val="99"/>
    <w:unhideWhenUsed/>
    <w:rsid w:val="00273F8E"/>
    <w:pPr>
      <w:spacing w:line="259" w:lineRule="auto"/>
      <w:jc w:val="both"/>
    </w:pPr>
    <w:rPr>
      <w:rFonts w:ascii="Calibri" w:eastAsia="Calibri" w:hAnsi="Calibri"/>
      <w:sz w:val="20"/>
      <w:szCs w:val="22"/>
      <w:lang w:val="es-UY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3F8E"/>
    <w:rPr>
      <w:rFonts w:ascii="Calibri" w:eastAsia="Calibri" w:hAnsi="Calibri" w:cs="Times New Roman"/>
      <w:sz w:val="20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E13D9D"/>
    <w:rPr>
      <w:rFonts w:ascii="Calibri" w:eastAsia="Calibri" w:hAnsi="Calibri" w:cs="Times New Roman"/>
      <w:b/>
      <w:sz w:val="20"/>
      <w:lang w:val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ac.gub.uy/eac_files/eac_pdf/convocatorias/eac-planos-de-sala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Fc+mx7JD8EnFh28w6ROOJnsVA==">AMUW2mVV9yH+9fuT8eLSfHSgWjA9+gXUZ5H29ftst5fMddRW0s7c1V1rMzibdcjb9JlAEbNWWct+rwDLt1lDVlBPlJRhcUXC0jefgJONBjZfE1y1pIh9as7hJPluP9US2HA9TW4ocg5C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Calzada</dc:creator>
  <cp:lastModifiedBy>Compras</cp:lastModifiedBy>
  <cp:revision>2</cp:revision>
  <dcterms:created xsi:type="dcterms:W3CDTF">2021-06-10T15:05:00Z</dcterms:created>
  <dcterms:modified xsi:type="dcterms:W3CDTF">2021-06-10T15:05:00Z</dcterms:modified>
</cp:coreProperties>
</file>