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6601B6" w:rsidP="00E310E4">
      <w:pPr>
        <w:spacing w:after="0"/>
        <w:sectPr w:rsidR="006601B6" w:rsidSect="006601B6">
          <w:headerReference w:type="default" r:id="rId8"/>
          <w:footerReference w:type="default" r:id="rId9"/>
          <w:pgSz w:w="11906" w:h="16838"/>
          <w:pgMar w:top="2552" w:right="1701" w:bottom="1701" w:left="1701" w:header="709" w:footer="709" w:gutter="0"/>
          <w:cols w:space="708"/>
          <w:docGrid w:linePitch="360"/>
        </w:sectPr>
      </w:pPr>
    </w:p>
    <w:p w:rsidR="00754725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FB3166" w:rsidRDefault="00754725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  <w:r w:rsidRPr="00754725"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  <w:t>DEPARTAMENTO DE ADQUISICIONES</w:t>
      </w:r>
    </w:p>
    <w:p w:rsidR="00A76B53" w:rsidRDefault="00A76B53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A76B53" w:rsidRDefault="00A76B53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u w:val="single"/>
        </w:rPr>
      </w:pPr>
    </w:p>
    <w:p w:rsidR="00A76B53" w:rsidRPr="00A76B53" w:rsidRDefault="00A76B53" w:rsidP="00A76B5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6B53">
        <w:rPr>
          <w:rFonts w:ascii="Arial" w:hAnsi="Arial" w:cs="Arial"/>
          <w:b/>
          <w:color w:val="000000" w:themeColor="text1"/>
          <w:sz w:val="24"/>
          <w:szCs w:val="24"/>
        </w:rPr>
        <w:t>Compra Directa Nº 284/2020.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Solicitamos cotización para: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Provisión de Servicio de Interprete de señas para los siguientes programas: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“Ta” 5  - horas semanales.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“Concentrados”  - 2 horas semanales.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“Historias propias” – 2 horas semanales, este programa será gravado por lo que la duración puede variar.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Además valor hora para programas especiales.</w:t>
      </w: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FORMA DE PAGO. SIIF.</w:t>
      </w:r>
    </w:p>
    <w:p w:rsidR="00A76B53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PLAZO PARA COTIZAR: 29/06/2020 – HORA 14:00.</w:t>
      </w:r>
    </w:p>
    <w:p w:rsidR="002A2FE7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COTIZAR EN PÁGINA WEB DE COMPRAS ESTATALES. (Oferta Electrónica).</w:t>
      </w:r>
    </w:p>
    <w:p w:rsidR="002A2FE7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FE7" w:rsidRDefault="002A2FE7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FE7" w:rsidRDefault="002A2FE7" w:rsidP="002A2F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Sergio Osbalde</w:t>
      </w:r>
    </w:p>
    <w:p w:rsidR="002A2FE7" w:rsidRDefault="002A2FE7" w:rsidP="002A2F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Depto. Adquisiciones</w:t>
      </w:r>
    </w:p>
    <w:p w:rsidR="002A2FE7" w:rsidRDefault="002A2FE7" w:rsidP="002A2FE7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Secan</w:t>
      </w:r>
      <w:bookmarkStart w:id="0" w:name="_GoBack"/>
      <w:bookmarkEnd w:id="0"/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6B53" w:rsidRPr="00A76B53" w:rsidRDefault="00A76B53" w:rsidP="00A76B5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A76B53" w:rsidRPr="00A76B53" w:rsidSect="00E310E4"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D9" w:rsidRDefault="00D66DD9" w:rsidP="006601B6">
      <w:pPr>
        <w:spacing w:after="0" w:line="240" w:lineRule="auto"/>
      </w:pPr>
      <w:r>
        <w:separator/>
      </w:r>
    </w:p>
  </w:endnote>
  <w:end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D1" w:rsidRDefault="00714CC2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1D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D9" w:rsidRDefault="00D66DD9" w:rsidP="006601B6">
      <w:pPr>
        <w:spacing w:after="0" w:line="240" w:lineRule="auto"/>
      </w:pPr>
      <w:r>
        <w:separator/>
      </w:r>
    </w:p>
  </w:footnote>
  <w:footnote w:type="continuationSeparator" w:id="0">
    <w:p w:rsidR="00D66DD9" w:rsidRDefault="00D66DD9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B6" w:rsidRDefault="00E531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5391150" cy="771525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6"/>
    <w:rsid w:val="002A2FE7"/>
    <w:rsid w:val="00617D12"/>
    <w:rsid w:val="006601B6"/>
    <w:rsid w:val="006B6B0B"/>
    <w:rsid w:val="0070125E"/>
    <w:rsid w:val="00714CC2"/>
    <w:rsid w:val="00754725"/>
    <w:rsid w:val="009529B1"/>
    <w:rsid w:val="00A76B53"/>
    <w:rsid w:val="00AF2443"/>
    <w:rsid w:val="00C113B9"/>
    <w:rsid w:val="00CB6DC7"/>
    <w:rsid w:val="00D66DD9"/>
    <w:rsid w:val="00E310E4"/>
    <w:rsid w:val="00E531D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1A6B-4A79-4405-9A7A-7059C163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Sergio Osbalde</cp:lastModifiedBy>
  <cp:revision>2</cp:revision>
  <dcterms:created xsi:type="dcterms:W3CDTF">2020-06-25T16:18:00Z</dcterms:created>
  <dcterms:modified xsi:type="dcterms:W3CDTF">2020-06-25T16:18:00Z</dcterms:modified>
</cp:coreProperties>
</file>