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tbl>
      <w:tblPr>
        <w:tblW w:w="8720" w:type="dxa"/>
        <w:jc w:val="left"/>
        <w:tblInd w:w="0" w:type="dxa"/>
        <w:tblCellMar>
          <w:top w:w="0" w:type="dxa"/>
          <w:left w:w="108" w:type="dxa"/>
          <w:bottom w:w="0" w:type="dxa"/>
          <w:right w:w="108" w:type="dxa"/>
        </w:tblCellMar>
      </w:tblPr>
      <w:tblGrid>
        <w:gridCol w:w="3616"/>
        <w:gridCol w:w="1751"/>
        <w:gridCol w:w="2256"/>
        <w:gridCol w:w="1096"/>
      </w:tblGrid>
      <w:tr>
        <w:trPr>
          <w:trHeight w:val="1124" w:hRule="atLeast"/>
        </w:trPr>
        <w:tc>
          <w:tcPr>
            <w:tcW w:w="3616" w:type="dxa"/>
            <w:tcBorders>
              <w:top w:val="single" w:sz="8" w:space="0" w:color="7F7F7F"/>
              <w:left w:val="single" w:sz="8" w:space="0" w:color="7F7F7F"/>
              <w:bottom w:val="single" w:sz="8" w:space="0" w:color="7F7F7F"/>
              <w:right w:val="single" w:sz="4" w:space="0" w:color="000000"/>
            </w:tcBorders>
            <w:shd w:fill="auto" w:val="clear"/>
            <w:vAlign w:val="center"/>
          </w:tcPr>
          <w:p>
            <w:pPr>
              <w:pStyle w:val="PlainText"/>
              <w:rPr>
                <w:rFonts w:ascii="Calibri" w:hAnsi="Calibri" w:cs="Calibri"/>
                <w:b/>
                <w:b/>
                <w:sz w:val="24"/>
                <w:szCs w:val="24"/>
              </w:rPr>
            </w:pPr>
            <w:r>
              <w:rPr>
                <w:rFonts w:cs="Calibri" w:ascii="Calibri" w:hAnsi="Calibri"/>
                <w:b/>
                <w:sz w:val="24"/>
                <w:szCs w:val="24"/>
              </w:rPr>
              <w:t xml:space="preserve">ORGANISMO </w:t>
            </w:r>
          </w:p>
          <w:p>
            <w:pPr>
              <w:pStyle w:val="PlainText"/>
              <w:rPr>
                <w:rFonts w:ascii="Calibri" w:hAnsi="Calibri" w:cs="Calibri"/>
                <w:b/>
                <w:b/>
                <w:sz w:val="24"/>
                <w:szCs w:val="24"/>
              </w:rPr>
            </w:pPr>
            <w:r>
              <w:rPr>
                <w:rFonts w:cs="Calibri" w:ascii="Calibri" w:hAnsi="Calibri"/>
                <w:b/>
                <w:sz w:val="24"/>
                <w:szCs w:val="24"/>
              </w:rPr>
              <w:t>CONTRATANTE:</w:t>
            </w:r>
          </w:p>
        </w:tc>
        <w:tc>
          <w:tcPr>
            <w:tcW w:w="5103" w:type="dxa"/>
            <w:gridSpan w:val="3"/>
            <w:tcBorders>
              <w:top w:val="single" w:sz="8" w:space="0" w:color="7F7F7F"/>
              <w:left w:val="single" w:sz="4" w:space="0" w:color="000000"/>
              <w:bottom w:val="single" w:sz="8" w:space="0" w:color="7F7F7F"/>
              <w:right w:val="single" w:sz="8" w:space="0" w:color="7F7F7F"/>
            </w:tcBorders>
            <w:shd w:fill="auto" w:val="clear"/>
            <w:vAlign w:val="center"/>
          </w:tcPr>
          <w:p>
            <w:pPr>
              <w:pStyle w:val="PlainText"/>
              <w:jc w:val="center"/>
              <w:rPr>
                <w:rFonts w:ascii="Calibri" w:hAnsi="Calibri" w:cs="Calibri"/>
                <w:b/>
                <w:b/>
                <w:sz w:val="24"/>
                <w:szCs w:val="24"/>
              </w:rPr>
            </w:pPr>
            <w:r>
              <w:rPr>
                <w:rFonts w:cs="Calibri" w:ascii="Calibri" w:hAnsi="Calibri"/>
                <w:b/>
                <w:sz w:val="24"/>
                <w:szCs w:val="24"/>
              </w:rPr>
            </w:r>
          </w:p>
          <w:p>
            <w:pPr>
              <w:pStyle w:val="PlainText"/>
              <w:jc w:val="center"/>
              <w:rPr>
                <w:rFonts w:ascii="Calibri" w:hAnsi="Calibri" w:cs="Calibri"/>
                <w:b/>
                <w:b/>
                <w:sz w:val="24"/>
                <w:szCs w:val="24"/>
              </w:rPr>
            </w:pPr>
            <w:r>
              <w:rPr>
                <w:rFonts w:cs="Calibri" w:ascii="Calibri" w:hAnsi="Calibri"/>
                <w:b/>
                <w:sz w:val="24"/>
                <w:szCs w:val="24"/>
              </w:rPr>
            </w:r>
          </w:p>
          <w:p>
            <w:pPr>
              <w:pStyle w:val="PlainText"/>
              <w:jc w:val="center"/>
              <w:rPr>
                <w:rFonts w:ascii="Calibri" w:hAnsi="Calibri" w:cs="Calibri"/>
                <w:b/>
                <w:b/>
                <w:sz w:val="24"/>
                <w:szCs w:val="24"/>
              </w:rPr>
            </w:pPr>
            <w:r>
              <w:rPr>
                <w:rFonts w:cs="Calibri" w:ascii="Calibri" w:hAnsi="Calibri"/>
                <w:b/>
                <w:sz w:val="24"/>
                <w:szCs w:val="24"/>
              </w:rPr>
              <w:t>D.N.AA.SS.</w:t>
            </w:r>
          </w:p>
          <w:p>
            <w:pPr>
              <w:pStyle w:val="PlainText"/>
              <w:jc w:val="center"/>
              <w:rPr>
                <w:rFonts w:ascii="Calibri" w:hAnsi="Calibri" w:cs="Calibri"/>
                <w:b/>
                <w:b/>
                <w:sz w:val="24"/>
                <w:szCs w:val="24"/>
              </w:rPr>
            </w:pPr>
            <w:r>
              <w:rPr>
                <w:rFonts w:cs="Calibri" w:ascii="Calibri" w:hAnsi="Calibri"/>
                <w:b/>
                <w:sz w:val="24"/>
                <w:szCs w:val="24"/>
              </w:rPr>
            </w:r>
          </w:p>
          <w:p>
            <w:pPr>
              <w:pStyle w:val="PlainText"/>
              <w:jc w:val="center"/>
              <w:rPr>
                <w:rFonts w:ascii="Calibri" w:hAnsi="Calibri" w:cs="Calibri"/>
                <w:b/>
                <w:b/>
                <w:sz w:val="24"/>
                <w:szCs w:val="24"/>
              </w:rPr>
            </w:pPr>
            <w:r>
              <w:rPr>
                <w:rFonts w:cs="Calibri" w:ascii="Calibri" w:hAnsi="Calibri"/>
                <w:b/>
                <w:sz w:val="24"/>
                <w:szCs w:val="24"/>
              </w:rPr>
            </w:r>
          </w:p>
          <w:p>
            <w:pPr>
              <w:pStyle w:val="PlainText"/>
              <w:jc w:val="center"/>
              <w:rPr>
                <w:rFonts w:ascii="Calibri" w:hAnsi="Calibri" w:cs="Calibri"/>
                <w:b/>
                <w:b/>
                <w:sz w:val="24"/>
                <w:szCs w:val="24"/>
              </w:rPr>
            </w:pPr>
            <w:r>
              <w:rPr>
                <w:rFonts w:cs="Calibri" w:ascii="Calibri" w:hAnsi="Calibri"/>
                <w:b/>
                <w:sz w:val="24"/>
                <w:szCs w:val="24"/>
              </w:rPr>
            </w:r>
          </w:p>
        </w:tc>
      </w:tr>
      <w:tr>
        <w:trPr>
          <w:trHeight w:val="970" w:hRule="atLeast"/>
        </w:trPr>
        <w:tc>
          <w:tcPr>
            <w:tcW w:w="3616" w:type="dxa"/>
            <w:tcBorders>
              <w:top w:val="single" w:sz="8" w:space="0" w:color="7F7F7F"/>
              <w:left w:val="single" w:sz="8" w:space="0" w:color="7F7F7F"/>
              <w:bottom w:val="single" w:sz="8" w:space="0" w:color="7F7F7F"/>
              <w:right w:val="single" w:sz="4" w:space="0" w:color="000000"/>
            </w:tcBorders>
            <w:shd w:fill="auto" w:val="clear"/>
            <w:vAlign w:val="center"/>
          </w:tcPr>
          <w:p>
            <w:pPr>
              <w:pStyle w:val="PlainText"/>
              <w:rPr>
                <w:rFonts w:ascii="Calibri" w:hAnsi="Calibri" w:cs="Calibri"/>
                <w:b/>
                <w:b/>
                <w:sz w:val="24"/>
                <w:szCs w:val="24"/>
              </w:rPr>
            </w:pPr>
            <w:r>
              <w:rPr>
                <w:rFonts w:cs="Calibri" w:ascii="Calibri" w:hAnsi="Calibri"/>
                <w:b/>
                <w:sz w:val="24"/>
                <w:szCs w:val="24"/>
              </w:rPr>
              <w:t>OBJETO DEL LLAMADO:</w:t>
            </w:r>
          </w:p>
        </w:tc>
        <w:tc>
          <w:tcPr>
            <w:tcW w:w="5103" w:type="dxa"/>
            <w:gridSpan w:val="3"/>
            <w:tcBorders>
              <w:top w:val="single" w:sz="8" w:space="0" w:color="7F7F7F"/>
              <w:left w:val="single" w:sz="4" w:space="0" w:color="000000"/>
              <w:bottom w:val="single" w:sz="8" w:space="0" w:color="7F7F7F"/>
              <w:right w:val="single" w:sz="8" w:space="0" w:color="7F7F7F"/>
            </w:tcBorders>
            <w:shd w:fill="auto" w:val="clear"/>
            <w:vAlign w:val="center"/>
          </w:tcPr>
          <w:p>
            <w:pPr>
              <w:pStyle w:val="PlainText"/>
              <w:jc w:val="center"/>
              <w:rPr/>
            </w:pPr>
            <w:r>
              <w:rPr>
                <w:rFonts w:cs="Calibri" w:ascii="Calibri" w:hAnsi="Calibri"/>
                <w:sz w:val="24"/>
                <w:szCs w:val="24"/>
              </w:rPr>
              <w:t>EQUIPOS DE PROTECCIÓN PERSONAL</w:t>
            </w:r>
          </w:p>
        </w:tc>
      </w:tr>
      <w:tr>
        <w:trPr>
          <w:trHeight w:val="970" w:hRule="atLeast"/>
        </w:trPr>
        <w:tc>
          <w:tcPr>
            <w:tcW w:w="3616" w:type="dxa"/>
            <w:tcBorders>
              <w:top w:val="single" w:sz="8" w:space="0" w:color="7F7F7F"/>
              <w:left w:val="single" w:sz="8" w:space="0" w:color="7F7F7F"/>
              <w:bottom w:val="single" w:sz="8" w:space="0" w:color="7F7F7F"/>
              <w:right w:val="single" w:sz="4" w:space="0" w:color="000000"/>
            </w:tcBorders>
            <w:shd w:fill="auto" w:val="clear"/>
            <w:vAlign w:val="center"/>
          </w:tcPr>
          <w:p>
            <w:pPr>
              <w:pStyle w:val="PlainText"/>
              <w:rPr>
                <w:rFonts w:ascii="Calibri" w:hAnsi="Calibri" w:cs="Calibri"/>
                <w:b/>
                <w:b/>
                <w:sz w:val="24"/>
                <w:szCs w:val="24"/>
              </w:rPr>
            </w:pPr>
            <w:r>
              <w:rPr>
                <w:rFonts w:cs="Calibri" w:ascii="Calibri" w:hAnsi="Calibri"/>
                <w:b/>
                <w:sz w:val="24"/>
                <w:szCs w:val="24"/>
              </w:rPr>
              <w:t>TIPO Y NUMERO DE PROCEDIMIENTO:</w:t>
            </w:r>
          </w:p>
        </w:tc>
        <w:tc>
          <w:tcPr>
            <w:tcW w:w="5103" w:type="dxa"/>
            <w:gridSpan w:val="3"/>
            <w:tcBorders>
              <w:top w:val="single" w:sz="8" w:space="0" w:color="7F7F7F"/>
              <w:left w:val="single" w:sz="4" w:space="0" w:color="000000"/>
              <w:bottom w:val="single" w:sz="8" w:space="0" w:color="7F7F7F"/>
              <w:right w:val="single" w:sz="8" w:space="0" w:color="7F7F7F"/>
            </w:tcBorders>
            <w:shd w:fill="auto" w:val="clear"/>
            <w:vAlign w:val="center"/>
          </w:tcPr>
          <w:p>
            <w:pPr>
              <w:pStyle w:val="PlainText"/>
              <w:jc w:val="center"/>
              <w:rPr/>
            </w:pPr>
            <w:r>
              <w:rPr>
                <w:rFonts w:cs="Calibri" w:ascii="Calibri" w:hAnsi="Calibri"/>
                <w:sz w:val="24"/>
                <w:szCs w:val="24"/>
              </w:rPr>
              <w:t>Compra Directa Nº/2020</w:t>
            </w:r>
          </w:p>
        </w:tc>
      </w:tr>
      <w:tr>
        <w:trPr>
          <w:trHeight w:val="671" w:hRule="atLeast"/>
        </w:trPr>
        <w:tc>
          <w:tcPr>
            <w:tcW w:w="8719" w:type="dxa"/>
            <w:gridSpan w:val="4"/>
            <w:tcBorders>
              <w:top w:val="single" w:sz="4" w:space="0" w:color="000000"/>
              <w:left w:val="single" w:sz="8" w:space="0" w:color="7F7F7F"/>
              <w:bottom w:val="single" w:sz="4" w:space="0" w:color="000000"/>
              <w:right w:val="single" w:sz="8" w:space="0" w:color="7F7F7F"/>
            </w:tcBorders>
            <w:shd w:fill="auto" w:val="clear"/>
            <w:vAlign w:val="center"/>
          </w:tcPr>
          <w:p>
            <w:pPr>
              <w:pStyle w:val="PlainText"/>
              <w:rPr>
                <w:rFonts w:ascii="Calibri" w:hAnsi="Calibri" w:cs="Calibri"/>
                <w:sz w:val="24"/>
                <w:szCs w:val="24"/>
              </w:rPr>
            </w:pPr>
            <w:r>
              <w:rPr>
                <w:rFonts w:cs="Calibri" w:ascii="Calibri" w:hAnsi="Calibri"/>
                <w:sz w:val="24"/>
                <w:szCs w:val="24"/>
              </w:rPr>
            </w:r>
          </w:p>
        </w:tc>
      </w:tr>
      <w:tr>
        <w:trPr>
          <w:trHeight w:val="823" w:hRule="atLeast"/>
        </w:trPr>
        <w:tc>
          <w:tcPr>
            <w:tcW w:w="3616" w:type="dxa"/>
            <w:tcBorders>
              <w:top w:val="single" w:sz="8" w:space="0" w:color="7F7F7F"/>
              <w:left w:val="single" w:sz="8" w:space="0" w:color="7F7F7F"/>
              <w:bottom w:val="single" w:sz="8" w:space="0" w:color="7F7F7F"/>
              <w:right w:val="single" w:sz="8" w:space="0" w:color="7F7F7F"/>
            </w:tcBorders>
            <w:shd w:fill="auto" w:val="clear"/>
            <w:vAlign w:val="center"/>
          </w:tcPr>
          <w:p>
            <w:pPr>
              <w:pStyle w:val="PlainText"/>
              <w:rPr>
                <w:rFonts w:ascii="Calibri" w:hAnsi="Calibri" w:cs="Calibri"/>
                <w:b/>
                <w:b/>
                <w:sz w:val="24"/>
                <w:szCs w:val="24"/>
              </w:rPr>
            </w:pPr>
            <w:r>
              <w:rPr>
                <w:rFonts w:cs="Calibri" w:ascii="Calibri" w:hAnsi="Calibri"/>
                <w:b/>
                <w:sz w:val="24"/>
                <w:szCs w:val="24"/>
              </w:rPr>
              <w:t>FECHA DE APERTURA:</w:t>
            </w:r>
          </w:p>
        </w:tc>
        <w:tc>
          <w:tcPr>
            <w:tcW w:w="1751" w:type="dxa"/>
            <w:tcBorders>
              <w:top w:val="single" w:sz="8" w:space="0" w:color="7F7F7F"/>
              <w:left w:val="single" w:sz="8" w:space="0" w:color="7F7F7F"/>
              <w:bottom w:val="single" w:sz="8" w:space="0" w:color="7F7F7F"/>
              <w:right w:val="single" w:sz="8" w:space="0" w:color="7F7F7F"/>
            </w:tcBorders>
            <w:shd w:fill="auto" w:val="clear"/>
            <w:vAlign w:val="center"/>
          </w:tcPr>
          <w:p>
            <w:pPr>
              <w:pStyle w:val="PlainText"/>
              <w:shd w:val="clear" w:fill="EEEEEE"/>
              <w:jc w:val="center"/>
              <w:rPr/>
            </w:pPr>
            <w:r>
              <w:rPr>
                <w:rFonts w:cs="Calibri" w:ascii="Calibri" w:hAnsi="Calibri"/>
                <w:sz w:val="24"/>
                <w:szCs w:val="24"/>
                <w:highlight w:val="white"/>
              </w:rPr>
              <w:t>/ 03/2020</w:t>
            </w:r>
          </w:p>
        </w:tc>
        <w:tc>
          <w:tcPr>
            <w:tcW w:w="2256" w:type="dxa"/>
            <w:tcBorders>
              <w:top w:val="single" w:sz="8" w:space="0" w:color="7F7F7F"/>
              <w:left w:val="single" w:sz="8" w:space="0" w:color="7F7F7F"/>
              <w:bottom w:val="single" w:sz="8" w:space="0" w:color="7F7F7F"/>
              <w:right w:val="single" w:sz="8" w:space="0" w:color="7F7F7F"/>
            </w:tcBorders>
            <w:shd w:fill="auto" w:val="clear"/>
            <w:vAlign w:val="center"/>
          </w:tcPr>
          <w:p>
            <w:pPr>
              <w:pStyle w:val="PlainText"/>
              <w:rPr/>
            </w:pPr>
            <w:r>
              <w:rPr>
                <w:rFonts w:cs="Calibri" w:ascii="Calibri" w:hAnsi="Calibri"/>
                <w:b/>
                <w:sz w:val="24"/>
                <w:szCs w:val="24"/>
              </w:rPr>
              <w:t>HORA DE</w:t>
            </w:r>
          </w:p>
          <w:p>
            <w:pPr>
              <w:pStyle w:val="PlainText"/>
              <w:rPr>
                <w:rFonts w:ascii="Calibri" w:hAnsi="Calibri" w:cs="Calibri"/>
                <w:b/>
                <w:b/>
                <w:sz w:val="24"/>
                <w:szCs w:val="24"/>
              </w:rPr>
            </w:pPr>
            <w:r>
              <w:rPr>
                <w:rFonts w:cs="Calibri" w:ascii="Calibri" w:hAnsi="Calibri"/>
                <w:b/>
                <w:sz w:val="24"/>
                <w:szCs w:val="24"/>
              </w:rPr>
              <w:t xml:space="preserve"> </w:t>
            </w:r>
            <w:r>
              <w:rPr>
                <w:rFonts w:cs="Calibri" w:ascii="Calibri" w:hAnsi="Calibri"/>
                <w:b/>
                <w:sz w:val="24"/>
                <w:szCs w:val="24"/>
              </w:rPr>
              <w:t>APERTURA:</w:t>
            </w:r>
          </w:p>
        </w:tc>
        <w:tc>
          <w:tcPr>
            <w:tcW w:w="1096" w:type="dxa"/>
            <w:tcBorders>
              <w:top w:val="single" w:sz="4" w:space="0" w:color="000000"/>
              <w:left w:val="single" w:sz="8" w:space="0" w:color="7F7F7F"/>
              <w:bottom w:val="single" w:sz="4" w:space="0" w:color="000000"/>
              <w:right w:val="single" w:sz="8" w:space="0" w:color="7F7F7F"/>
            </w:tcBorders>
            <w:shd w:fill="auto" w:val="clear"/>
            <w:vAlign w:val="center"/>
          </w:tcPr>
          <w:p>
            <w:pPr>
              <w:pStyle w:val="PlainText"/>
              <w:jc w:val="center"/>
              <w:rPr/>
            </w:pPr>
            <w:r>
              <w:rPr>
                <w:rFonts w:cs="Calibri" w:ascii="Calibri" w:hAnsi="Calibri"/>
                <w:sz w:val="24"/>
                <w:szCs w:val="24"/>
              </w:rPr>
              <w:t>10:00</w:t>
            </w:r>
          </w:p>
        </w:tc>
      </w:tr>
      <w:tr>
        <w:trPr>
          <w:trHeight w:val="834" w:hRule="atLeast"/>
        </w:trPr>
        <w:tc>
          <w:tcPr>
            <w:tcW w:w="3616" w:type="dxa"/>
            <w:tcBorders>
              <w:top w:val="single" w:sz="8" w:space="0" w:color="7F7F7F"/>
              <w:left w:val="single" w:sz="8" w:space="0" w:color="7F7F7F"/>
              <w:bottom w:val="single" w:sz="8" w:space="0" w:color="7F7F7F"/>
              <w:right w:val="single" w:sz="8" w:space="0" w:color="7F7F7F"/>
            </w:tcBorders>
            <w:shd w:fill="auto" w:val="clear"/>
            <w:vAlign w:val="center"/>
          </w:tcPr>
          <w:p>
            <w:pPr>
              <w:pStyle w:val="PlainText"/>
              <w:rPr>
                <w:rFonts w:ascii="Calibri" w:hAnsi="Calibri" w:cs="Calibri"/>
                <w:b/>
                <w:b/>
                <w:sz w:val="24"/>
                <w:szCs w:val="24"/>
              </w:rPr>
            </w:pPr>
            <w:r>
              <w:rPr>
                <w:rFonts w:cs="Calibri" w:ascii="Calibri" w:hAnsi="Calibri"/>
                <w:b/>
                <w:sz w:val="24"/>
                <w:szCs w:val="24"/>
              </w:rPr>
              <w:t>FORMA DE APERTURA:</w:t>
            </w:r>
          </w:p>
        </w:tc>
        <w:tc>
          <w:tcPr>
            <w:tcW w:w="5103" w:type="dxa"/>
            <w:gridSpan w:val="3"/>
            <w:tcBorders>
              <w:top w:val="single" w:sz="4" w:space="0" w:color="000000"/>
              <w:left w:val="single" w:sz="8" w:space="0" w:color="7F7F7F"/>
              <w:bottom w:val="single" w:sz="4" w:space="0" w:color="000000"/>
              <w:right w:val="single" w:sz="8" w:space="0" w:color="7F7F7F"/>
            </w:tcBorders>
            <w:shd w:fill="auto" w:val="clear"/>
            <w:vAlign w:val="center"/>
          </w:tcPr>
          <w:p>
            <w:pPr>
              <w:pStyle w:val="Normal"/>
              <w:spacing w:before="0" w:after="200"/>
              <w:jc w:val="center"/>
              <w:rPr>
                <w:rFonts w:ascii="Calibri" w:hAnsi="Calibri" w:cs="Calibri"/>
                <w:sz w:val="24"/>
                <w:szCs w:val="24"/>
              </w:rPr>
            </w:pPr>
            <w:r>
              <w:rPr>
                <w:rFonts w:cs="Calibri"/>
                <w:sz w:val="24"/>
                <w:szCs w:val="24"/>
              </w:rPr>
              <w:t>APERTURA ELECTRÓNICA</w:t>
            </w:r>
          </w:p>
        </w:tc>
      </w:tr>
      <w:tr>
        <w:trPr>
          <w:trHeight w:val="834" w:hRule="atLeast"/>
        </w:trPr>
        <w:tc>
          <w:tcPr>
            <w:tcW w:w="3616" w:type="dxa"/>
            <w:tcBorders>
              <w:top w:val="single" w:sz="8" w:space="0" w:color="7F7F7F"/>
              <w:left w:val="single" w:sz="8" w:space="0" w:color="7F7F7F"/>
              <w:bottom w:val="single" w:sz="8" w:space="0" w:color="7F7F7F"/>
              <w:right w:val="single" w:sz="8" w:space="0" w:color="7F7F7F"/>
            </w:tcBorders>
            <w:shd w:fill="auto" w:val="clear"/>
            <w:vAlign w:val="center"/>
          </w:tcPr>
          <w:p>
            <w:pPr>
              <w:pStyle w:val="PlainText"/>
              <w:rPr>
                <w:rFonts w:ascii="Calibri" w:hAnsi="Calibri" w:cs="Calibri"/>
                <w:b/>
                <w:b/>
                <w:sz w:val="24"/>
                <w:szCs w:val="24"/>
              </w:rPr>
            </w:pPr>
            <w:r>
              <w:rPr>
                <w:rFonts w:cs="Calibri" w:ascii="Calibri" w:hAnsi="Calibri"/>
                <w:b/>
                <w:sz w:val="24"/>
                <w:szCs w:val="24"/>
              </w:rPr>
              <w:t>CONSULTAS:</w:t>
            </w:r>
          </w:p>
        </w:tc>
        <w:tc>
          <w:tcPr>
            <w:tcW w:w="5103" w:type="dxa"/>
            <w:gridSpan w:val="3"/>
            <w:tcBorders>
              <w:top w:val="single" w:sz="4" w:space="0" w:color="000000"/>
              <w:left w:val="single" w:sz="8" w:space="0" w:color="7F7F7F"/>
              <w:bottom w:val="single" w:sz="8" w:space="0" w:color="7F7F7F"/>
              <w:right w:val="single" w:sz="8" w:space="0" w:color="7F7F7F"/>
            </w:tcBorders>
            <w:shd w:fill="auto" w:val="clear"/>
            <w:vAlign w:val="center"/>
          </w:tcPr>
          <w:p>
            <w:pPr>
              <w:pStyle w:val="Normal"/>
              <w:jc w:val="center"/>
              <w:rPr/>
            </w:pPr>
            <w:r>
              <w:rPr>
                <w:rFonts w:cs="Calibri"/>
                <w:sz w:val="24"/>
                <w:szCs w:val="24"/>
              </w:rPr>
              <w:t xml:space="preserve">Vía mail a </w:t>
            </w:r>
            <w:hyperlink r:id="rId2">
              <w:r>
                <w:rPr>
                  <w:rStyle w:val="EnlacedeInternet"/>
                  <w:rFonts w:cs="Calibri"/>
                  <w:sz w:val="24"/>
                  <w:szCs w:val="24"/>
                </w:rPr>
                <w:t>logistica@sanidadpolicial.gub.uy</w:t>
              </w:r>
            </w:hyperlink>
          </w:p>
          <w:p>
            <w:pPr>
              <w:pStyle w:val="Normal"/>
              <w:spacing w:before="0" w:after="200"/>
              <w:jc w:val="center"/>
              <w:rPr>
                <w:rFonts w:ascii="Calibri" w:hAnsi="Calibri" w:cs="Calibri"/>
                <w:sz w:val="24"/>
                <w:szCs w:val="24"/>
              </w:rPr>
            </w:pPr>
            <w:r>
              <w:rPr>
                <w:rFonts w:cs="Calibri"/>
                <w:sz w:val="24"/>
                <w:szCs w:val="24"/>
              </w:rPr>
              <w:t>Tel:  2030 1015</w:t>
            </w:r>
          </w:p>
        </w:tc>
      </w:tr>
    </w:tbl>
    <w:p>
      <w:pPr>
        <w:pStyle w:val="Normal"/>
        <w:spacing w:lineRule="auto" w:line="360"/>
        <w:rPr>
          <w:rFonts w:ascii="Calibri" w:hAnsi="Calibri" w:cs="Calibri"/>
          <w:b/>
          <w:b/>
          <w:sz w:val="24"/>
          <w:szCs w:val="24"/>
        </w:rPr>
      </w:pPr>
      <w:r>
        <w:rPr>
          <w:rFonts w:cs="Calibri"/>
          <w:b/>
          <w:sz w:val="24"/>
          <w:szCs w:val="24"/>
        </w:rPr>
      </w:r>
    </w:p>
    <w:p>
      <w:pPr>
        <w:pStyle w:val="ListParagraph"/>
        <w:numPr>
          <w:ilvl w:val="0"/>
          <w:numId w:val="1"/>
        </w:numPr>
        <w:jc w:val="both"/>
        <w:rPr/>
      </w:pPr>
      <w:r>
        <w:rPr>
          <w:rFonts w:cs="Calibri"/>
          <w:b/>
          <w:bCs/>
          <w:sz w:val="24"/>
          <w:szCs w:val="24"/>
        </w:rPr>
        <w:t>OBJETO</w:t>
      </w:r>
    </w:p>
    <w:tbl>
      <w:tblPr>
        <w:tblW w:w="8897" w:type="dxa"/>
        <w:jc w:val="left"/>
        <w:tblInd w:w="0" w:type="dxa"/>
        <w:tblCellMar>
          <w:top w:w="0" w:type="dxa"/>
          <w:left w:w="108" w:type="dxa"/>
          <w:bottom w:w="0" w:type="dxa"/>
          <w:right w:w="108" w:type="dxa"/>
        </w:tblCellMar>
      </w:tblPr>
      <w:tblGrid>
        <w:gridCol w:w="8897"/>
      </w:tblGrid>
      <w:tr>
        <w:trPr>
          <w:trHeight w:val="1022" w:hRule="atLeast"/>
        </w:trPr>
        <w:tc>
          <w:tcPr>
            <w:tcW w:w="8897" w:type="dxa"/>
            <w:tcBorders>
              <w:top w:val="single" w:sz="8" w:space="0" w:color="7F7F7F"/>
              <w:left w:val="single" w:sz="8" w:space="0" w:color="7F7F7F"/>
              <w:bottom w:val="single" w:sz="8" w:space="0" w:color="7F7F7F"/>
              <w:right w:val="single" w:sz="8" w:space="0" w:color="7F7F7F"/>
            </w:tcBorders>
            <w:shd w:fill="auto" w:val="clear"/>
          </w:tcPr>
          <w:p>
            <w:pPr>
              <w:pStyle w:val="PlainText"/>
              <w:jc w:val="center"/>
              <w:rPr/>
            </w:pPr>
            <w:r>
              <w:rPr>
                <w:rFonts w:cs="Calibri" w:ascii="Calibri" w:hAnsi="Calibri"/>
                <w:sz w:val="24"/>
                <w:szCs w:val="24"/>
              </w:rPr>
              <w:t>EQUIPOS DE PROTECCIÓN PERSONAL</w:t>
            </w:r>
          </w:p>
        </w:tc>
      </w:tr>
    </w:tbl>
    <w:p>
      <w:pPr>
        <w:pStyle w:val="ListParagraph"/>
        <w:ind w:left="360" w:right="0" w:hanging="0"/>
        <w:jc w:val="both"/>
        <w:rPr>
          <w:rFonts w:ascii="Calibri" w:hAnsi="Calibri" w:cs="Calibri"/>
          <w:b/>
          <w:b/>
          <w:bCs/>
          <w:sz w:val="24"/>
          <w:szCs w:val="24"/>
        </w:rPr>
      </w:pPr>
      <w:r>
        <w:rPr>
          <w:rFonts w:cs="Calibri"/>
          <w:b/>
          <w:bCs/>
          <w:sz w:val="24"/>
          <w:szCs w:val="24"/>
        </w:rPr>
      </w:r>
    </w:p>
    <w:p>
      <w:pPr>
        <w:pStyle w:val="ListParagraph"/>
        <w:ind w:left="360" w:right="0" w:hanging="0"/>
        <w:jc w:val="both"/>
        <w:rPr>
          <w:rFonts w:ascii="Calibri" w:hAnsi="Calibri" w:cs="Calibri"/>
          <w:b/>
          <w:b/>
          <w:bCs/>
          <w:sz w:val="24"/>
          <w:szCs w:val="24"/>
        </w:rPr>
      </w:pPr>
      <w:r>
        <w:rPr>
          <w:rFonts w:cs="Calibri"/>
          <w:b/>
          <w:bCs/>
          <w:sz w:val="24"/>
          <w:szCs w:val="24"/>
        </w:rPr>
      </w:r>
    </w:p>
    <w:p>
      <w:pPr>
        <w:pStyle w:val="ListParagraph"/>
        <w:ind w:left="360" w:right="0" w:hanging="0"/>
        <w:jc w:val="both"/>
        <w:rPr>
          <w:rFonts w:ascii="Calibri" w:hAnsi="Calibri" w:cs="Calibri"/>
          <w:b/>
          <w:b/>
          <w:bCs/>
          <w:sz w:val="24"/>
          <w:szCs w:val="24"/>
        </w:rPr>
      </w:pPr>
      <w:r>
        <w:rPr>
          <w:rFonts w:cs="Calibri"/>
          <w:b/>
          <w:bCs/>
          <w:sz w:val="24"/>
          <w:szCs w:val="24"/>
        </w:rPr>
      </w:r>
    </w:p>
    <w:p>
      <w:pPr>
        <w:pStyle w:val="ListParagraph"/>
        <w:numPr>
          <w:ilvl w:val="0"/>
          <w:numId w:val="1"/>
        </w:numPr>
        <w:jc w:val="both"/>
        <w:rPr>
          <w:rFonts w:ascii="Calibri" w:hAnsi="Calibri" w:cs="Calibri"/>
          <w:b/>
          <w:b/>
          <w:bCs/>
          <w:sz w:val="24"/>
          <w:szCs w:val="24"/>
        </w:rPr>
      </w:pPr>
      <w:r>
        <w:rPr>
          <w:rFonts w:cs="Calibri"/>
          <w:b/>
          <w:bCs/>
          <w:sz w:val="24"/>
          <w:szCs w:val="24"/>
        </w:rPr>
        <w:t>ASPECTOS IMPORTANTES</w:t>
      </w:r>
    </w:p>
    <w:tbl>
      <w:tblPr>
        <w:tblW w:w="8720" w:type="dxa"/>
        <w:jc w:val="left"/>
        <w:tblInd w:w="51" w:type="dxa"/>
        <w:tblCellMar>
          <w:top w:w="0" w:type="dxa"/>
          <w:left w:w="70" w:type="dxa"/>
          <w:bottom w:w="0" w:type="dxa"/>
          <w:right w:w="70" w:type="dxa"/>
        </w:tblCellMar>
      </w:tblPr>
      <w:tblGrid>
        <w:gridCol w:w="4693"/>
        <w:gridCol w:w="4026"/>
      </w:tblGrid>
      <w:tr>
        <w:trPr>
          <w:trHeight w:val="315" w:hRule="atLeast"/>
        </w:trPr>
        <w:tc>
          <w:tcPr>
            <w:tcW w:w="469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240" w:after="200"/>
              <w:rPr>
                <w:rFonts w:ascii="Calibri" w:hAnsi="Calibri" w:eastAsia="Times New Roman" w:cs="Calibri"/>
                <w:b/>
                <w:b/>
                <w:bCs/>
                <w:color w:val="000000"/>
                <w:sz w:val="24"/>
                <w:szCs w:val="24"/>
                <w:lang w:val="es-UY" w:eastAsia="es-UY"/>
              </w:rPr>
            </w:pPr>
            <w:r>
              <w:rPr>
                <w:rFonts w:eastAsia="Times New Roman" w:cs="Calibri"/>
                <w:b/>
                <w:bCs/>
                <w:color w:val="000000"/>
                <w:sz w:val="24"/>
                <w:szCs w:val="24"/>
                <w:lang w:val="es-UY" w:eastAsia="es-UY"/>
              </w:rPr>
              <w:t>CONDICION DE PAGO</w:t>
            </w:r>
          </w:p>
        </w:tc>
        <w:tc>
          <w:tcPr>
            <w:tcW w:w="4026" w:type="dxa"/>
            <w:tcBorders>
              <w:top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jc w:val="center"/>
              <w:rPr>
                <w:rFonts w:ascii="Calibri" w:hAnsi="Calibri" w:eastAsia="Times New Roman" w:cs="Calibri"/>
                <w:b/>
                <w:b/>
                <w:color w:val="000000"/>
                <w:sz w:val="24"/>
                <w:szCs w:val="24"/>
                <w:lang w:val="es-UY" w:eastAsia="es-UY"/>
              </w:rPr>
            </w:pPr>
            <w:r>
              <w:rPr>
                <w:rFonts w:eastAsia="Times New Roman" w:cs="Calibri"/>
                <w:b/>
                <w:color w:val="000000"/>
                <w:sz w:val="24"/>
                <w:szCs w:val="24"/>
                <w:lang w:val="es-UY" w:eastAsia="es-UY"/>
              </w:rPr>
              <w:t>30 DÍAS</w:t>
            </w:r>
          </w:p>
        </w:tc>
      </w:tr>
      <w:tr>
        <w:trPr>
          <w:trHeight w:val="315" w:hRule="atLeast"/>
        </w:trPr>
        <w:tc>
          <w:tcPr>
            <w:tcW w:w="4693" w:type="dxa"/>
            <w:tcBorders>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240" w:after="200"/>
              <w:jc w:val="both"/>
              <w:rPr>
                <w:rFonts w:ascii="Calibri" w:hAnsi="Calibri" w:eastAsia="Times New Roman" w:cs="Calibri"/>
                <w:b/>
                <w:b/>
                <w:bCs/>
                <w:color w:val="000000"/>
                <w:sz w:val="24"/>
                <w:szCs w:val="24"/>
                <w:lang w:val="es-UY" w:eastAsia="es-UY"/>
              </w:rPr>
            </w:pPr>
            <w:r>
              <w:rPr>
                <w:rFonts w:eastAsia="Times New Roman" w:cs="Calibri"/>
                <w:b/>
                <w:bCs/>
                <w:color w:val="000000"/>
                <w:sz w:val="24"/>
                <w:szCs w:val="24"/>
                <w:lang w:val="es-UY" w:eastAsia="es-UY"/>
              </w:rPr>
              <w:t>TIPO DE DOCUMENTO CONTABLE</w:t>
            </w:r>
          </w:p>
        </w:tc>
        <w:tc>
          <w:tcPr>
            <w:tcW w:w="4026" w:type="dxa"/>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rFonts w:ascii="Calibri" w:hAnsi="Calibri" w:eastAsia="Times New Roman" w:cs="Calibri"/>
                <w:b/>
                <w:b/>
                <w:color w:val="000000"/>
                <w:sz w:val="24"/>
                <w:szCs w:val="24"/>
                <w:lang w:val="es-UY" w:eastAsia="es-UY"/>
              </w:rPr>
            </w:pPr>
            <w:r>
              <w:rPr>
                <w:rFonts w:eastAsia="Times New Roman" w:cs="Calibri"/>
                <w:b/>
                <w:color w:val="000000"/>
                <w:sz w:val="24"/>
                <w:szCs w:val="24"/>
                <w:lang w:val="es-UY" w:eastAsia="es-UY"/>
              </w:rPr>
              <w:t>FACTURA CRÉDITO</w:t>
            </w:r>
          </w:p>
        </w:tc>
      </w:tr>
      <w:tr>
        <w:trPr>
          <w:trHeight w:val="315" w:hRule="atLeast"/>
        </w:trPr>
        <w:tc>
          <w:tcPr>
            <w:tcW w:w="4693" w:type="dxa"/>
            <w:tcBorders>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240" w:after="200"/>
              <w:jc w:val="both"/>
              <w:rPr>
                <w:rFonts w:ascii="Calibri" w:hAnsi="Calibri" w:eastAsia="Times New Roman" w:cs="Calibri"/>
                <w:b/>
                <w:b/>
                <w:bCs/>
                <w:color w:val="000000"/>
                <w:sz w:val="24"/>
                <w:szCs w:val="24"/>
                <w:lang w:val="es-UY" w:eastAsia="es-UY"/>
              </w:rPr>
            </w:pPr>
            <w:r>
              <w:rPr>
                <w:rFonts w:eastAsia="Times New Roman" w:cs="Calibri"/>
                <w:b/>
                <w:bCs/>
                <w:color w:val="000000"/>
                <w:sz w:val="24"/>
                <w:szCs w:val="24"/>
                <w:lang w:val="es-UY" w:eastAsia="es-UY"/>
              </w:rPr>
              <w:t>MANTENIMIENTO DE OFERTA</w:t>
            </w:r>
          </w:p>
        </w:tc>
        <w:tc>
          <w:tcPr>
            <w:tcW w:w="4026" w:type="dxa"/>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rFonts w:ascii="Calibri" w:hAnsi="Calibri" w:eastAsia="Times New Roman" w:cs="Calibri"/>
                <w:b/>
                <w:b/>
                <w:color w:val="000000"/>
                <w:sz w:val="24"/>
                <w:szCs w:val="24"/>
                <w:lang w:val="es-UY" w:eastAsia="es-UY"/>
              </w:rPr>
            </w:pPr>
            <w:r>
              <w:rPr>
                <w:rFonts w:eastAsia="Times New Roman" w:cs="Calibri"/>
                <w:b/>
                <w:color w:val="000000"/>
                <w:sz w:val="24"/>
                <w:szCs w:val="24"/>
                <w:lang w:val="es-UY" w:eastAsia="es-UY"/>
              </w:rPr>
              <w:t>MÍNIMO 30 DÍAS</w:t>
            </w:r>
          </w:p>
        </w:tc>
      </w:tr>
      <w:tr>
        <w:trPr>
          <w:trHeight w:val="630" w:hRule="atLeast"/>
        </w:trPr>
        <w:tc>
          <w:tcPr>
            <w:tcW w:w="4693" w:type="dxa"/>
            <w:tcBorders>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240" w:after="200"/>
              <w:jc w:val="both"/>
              <w:rPr/>
            </w:pPr>
            <w:r>
              <w:rPr>
                <w:rFonts w:eastAsia="Times New Roman" w:cs="Calibri"/>
                <w:b/>
                <w:bCs/>
                <w:color w:val="000000"/>
                <w:sz w:val="24"/>
                <w:szCs w:val="24"/>
                <w:lang w:val="es-UY" w:eastAsia="es-UY"/>
              </w:rPr>
              <w:t>PRESENTACIÓN DE  MUESTRAS</w:t>
            </w:r>
          </w:p>
        </w:tc>
        <w:tc>
          <w:tcPr>
            <w:tcW w:w="4026" w:type="dxa"/>
            <w:tcBorders>
              <w:bottom w:val="single" w:sz="4" w:space="0" w:color="000000"/>
              <w:right w:val="single" w:sz="4" w:space="0" w:color="000000"/>
            </w:tcBorders>
            <w:shd w:fill="auto" w:val="clear"/>
            <w:vAlign w:val="center"/>
          </w:tcPr>
          <w:p>
            <w:pPr>
              <w:pStyle w:val="Cuerpodetexto"/>
              <w:spacing w:lineRule="auto" w:line="360"/>
              <w:jc w:val="center"/>
              <w:rPr/>
            </w:pPr>
            <w:r>
              <w:rPr>
                <w:rFonts w:eastAsia="Arial" w:cs="Calibri"/>
                <w:szCs w:val="24"/>
              </w:rPr>
              <w:t xml:space="preserve">Se deberán presentar muestras ,el día </w:t>
            </w:r>
          </w:p>
          <w:p>
            <w:pPr>
              <w:pStyle w:val="Cuerpodetexto"/>
              <w:spacing w:lineRule="auto" w:line="360"/>
              <w:jc w:val="center"/>
              <w:rPr/>
            </w:pPr>
            <w:r>
              <w:rPr>
                <w:rFonts w:eastAsia="Arial" w:cs="Calibri"/>
                <w:szCs w:val="24"/>
              </w:rPr>
              <w:t>XXXXXXXXXXXXXX</w:t>
            </w:r>
            <w:r>
              <w:rPr>
                <w:rFonts w:eastAsia="Arial" w:cs="Calibri"/>
                <w:szCs w:val="24"/>
              </w:rPr>
              <w:t xml:space="preserve"> en el horario 09:00 a 14:00,  en el Departamento de Obras y Servicios del Hospital Policial (Bulevar Batlle y Ordoñes 3574 )  .</w:t>
            </w:r>
          </w:p>
          <w:p>
            <w:pPr>
              <w:pStyle w:val="Cuerpodetexto"/>
              <w:spacing w:lineRule="auto" w:line="360" w:before="0" w:after="140"/>
              <w:jc w:val="center"/>
              <w:rPr/>
            </w:pPr>
            <w:r>
              <w:rPr>
                <w:rFonts w:eastAsia="Arial" w:cs="Calibri"/>
                <w:szCs w:val="24"/>
              </w:rPr>
              <w:t>, tel 20301181/ 1180</w:t>
            </w:r>
          </w:p>
        </w:tc>
      </w:tr>
      <w:tr>
        <w:trPr>
          <w:trHeight w:val="630" w:hRule="atLeast"/>
        </w:trPr>
        <w:tc>
          <w:tcPr>
            <w:tcW w:w="4693" w:type="dxa"/>
            <w:tcBorders>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240" w:after="200"/>
              <w:jc w:val="both"/>
              <w:rPr/>
            </w:pPr>
            <w:r>
              <w:rPr/>
            </w:r>
          </w:p>
        </w:tc>
        <w:tc>
          <w:tcPr>
            <w:tcW w:w="4026" w:type="dxa"/>
            <w:tcBorders>
              <w:bottom w:val="single" w:sz="4" w:space="0" w:color="000000"/>
              <w:right w:val="single" w:sz="4" w:space="0" w:color="000000"/>
            </w:tcBorders>
            <w:shd w:fill="auto" w:val="clear"/>
            <w:vAlign w:val="center"/>
          </w:tcPr>
          <w:p>
            <w:pPr>
              <w:pStyle w:val="Cuerpodetexto"/>
              <w:spacing w:lineRule="auto" w:line="360" w:before="0" w:after="140"/>
              <w:jc w:val="center"/>
              <w:rPr/>
            </w:pPr>
            <w:r>
              <w:rPr/>
            </w:r>
          </w:p>
        </w:tc>
      </w:tr>
    </w:tbl>
    <w:p>
      <w:pPr>
        <w:pStyle w:val="ListParagraph"/>
        <w:ind w:left="360" w:right="0" w:hanging="0"/>
        <w:jc w:val="both"/>
        <w:rPr>
          <w:rFonts w:ascii="Calibri" w:hAnsi="Calibri" w:cs="Calibri"/>
          <w:b/>
          <w:b/>
          <w:bCs/>
          <w:sz w:val="24"/>
          <w:szCs w:val="24"/>
        </w:rPr>
      </w:pPr>
      <w:r>
        <w:rPr>
          <w:rFonts w:cs="Calibri"/>
          <w:b/>
          <w:bCs/>
          <w:sz w:val="24"/>
          <w:szCs w:val="24"/>
        </w:rPr>
      </w:r>
    </w:p>
    <w:p>
      <w:pPr>
        <w:pStyle w:val="ListParagraph"/>
        <w:ind w:left="360" w:right="0" w:hanging="0"/>
        <w:jc w:val="both"/>
        <w:rPr>
          <w:rFonts w:ascii="Calibri" w:hAnsi="Calibri" w:cs="Calibri"/>
          <w:b/>
          <w:b/>
          <w:bCs/>
          <w:sz w:val="24"/>
          <w:szCs w:val="24"/>
        </w:rPr>
      </w:pPr>
      <w:r>
        <w:rPr>
          <w:rFonts w:cs="Calibri"/>
          <w:b/>
          <w:bCs/>
          <w:sz w:val="24"/>
          <w:szCs w:val="24"/>
        </w:rPr>
      </w:r>
    </w:p>
    <w:p>
      <w:pPr>
        <w:pStyle w:val="ListParagraph"/>
        <w:numPr>
          <w:ilvl w:val="0"/>
          <w:numId w:val="1"/>
        </w:numPr>
        <w:jc w:val="both"/>
        <w:rPr>
          <w:rFonts w:ascii="Calibri" w:hAnsi="Calibri" w:cs="Calibri"/>
          <w:b/>
          <w:b/>
          <w:bCs/>
          <w:sz w:val="24"/>
          <w:szCs w:val="24"/>
        </w:rPr>
      </w:pPr>
      <w:r>
        <w:rPr>
          <w:rFonts w:cs="Calibri"/>
          <w:b/>
          <w:bCs/>
          <w:sz w:val="24"/>
          <w:szCs w:val="24"/>
        </w:rPr>
        <w:t>DETALLE SOLICITUD – LISTA DE  ITEM</w:t>
      </w:r>
    </w:p>
    <w:p>
      <w:pPr>
        <w:pStyle w:val="ListParagraph"/>
        <w:ind w:left="360" w:right="0" w:hanging="0"/>
        <w:jc w:val="both"/>
        <w:rPr>
          <w:rFonts w:ascii="Calibri" w:hAnsi="Calibri" w:cs="Calibri"/>
          <w:b/>
          <w:b/>
          <w:bCs/>
          <w:sz w:val="24"/>
          <w:szCs w:val="24"/>
        </w:rPr>
      </w:pPr>
      <w:r>
        <w:rPr>
          <w:rFonts w:cs="Calibri"/>
          <w:b/>
          <w:bCs/>
          <w:sz w:val="24"/>
          <w:szCs w:val="24"/>
        </w:rPr>
      </w:r>
    </w:p>
    <w:p>
      <w:pPr>
        <w:pStyle w:val="ListParagraph"/>
        <w:ind w:left="360" w:right="0" w:hanging="0"/>
        <w:jc w:val="both"/>
        <w:rPr>
          <w:rFonts w:ascii="Calibri" w:hAnsi="Calibri" w:cs="Calibri"/>
          <w:b/>
          <w:b/>
          <w:bCs/>
          <w:sz w:val="24"/>
          <w:szCs w:val="24"/>
        </w:rPr>
      </w:pPr>
      <w:r>
        <w:rPr>
          <w:rFonts w:cs="Calibri"/>
          <w:b/>
          <w:bCs/>
          <w:sz w:val="24"/>
          <w:szCs w:val="24"/>
        </w:rPr>
      </w:r>
    </w:p>
    <w:p>
      <w:pPr>
        <w:pStyle w:val="ListParagraph"/>
        <w:ind w:left="360" w:right="0" w:hanging="0"/>
        <w:jc w:val="both"/>
        <w:rPr>
          <w:rFonts w:ascii="Calibri" w:hAnsi="Calibri" w:cs="Calibri"/>
          <w:b/>
          <w:b/>
          <w:bCs/>
          <w:sz w:val="24"/>
          <w:szCs w:val="24"/>
        </w:rPr>
      </w:pPr>
      <w:r>
        <w:rPr>
          <w:rFonts w:cs="Calibri"/>
          <w:b/>
          <w:bCs/>
          <w:sz w:val="24"/>
          <w:szCs w:val="24"/>
        </w:rPr>
      </w:r>
    </w:p>
    <w:p>
      <w:pPr>
        <w:pStyle w:val="ListParagraph"/>
        <w:ind w:left="360" w:right="0" w:hanging="0"/>
        <w:jc w:val="both"/>
        <w:rPr>
          <w:rFonts w:ascii="Calibri" w:hAnsi="Calibri" w:cs="Calibri"/>
          <w:b/>
          <w:b/>
          <w:bCs/>
          <w:sz w:val="24"/>
          <w:szCs w:val="24"/>
        </w:rPr>
      </w:pPr>
      <w:r>
        <w:rPr>
          <w:rFonts w:cs="Calibri"/>
          <w:b/>
          <w:bCs/>
          <w:sz w:val="24"/>
          <w:szCs w:val="24"/>
        </w:rPr>
      </w:r>
    </w:p>
    <w:p>
      <w:pPr>
        <w:pStyle w:val="ListParagraph"/>
        <w:ind w:left="360" w:right="0" w:hanging="0"/>
        <w:jc w:val="both"/>
        <w:rPr>
          <w:rFonts w:ascii="Calibri" w:hAnsi="Calibri" w:cs="Calibri"/>
          <w:b/>
          <w:b/>
          <w:bCs/>
          <w:sz w:val="24"/>
          <w:szCs w:val="24"/>
        </w:rPr>
      </w:pPr>
      <w:r>
        <w:rPr>
          <w:rFonts w:cs="Calibri"/>
          <w:b/>
          <w:bCs/>
          <w:sz w:val="24"/>
          <w:szCs w:val="24"/>
        </w:rPr>
      </w:r>
    </w:p>
    <w:p>
      <w:pPr>
        <w:pStyle w:val="ListParagraph"/>
        <w:ind w:left="360" w:right="0" w:hanging="0"/>
        <w:jc w:val="both"/>
        <w:rPr>
          <w:rFonts w:ascii="Calibri" w:hAnsi="Calibri" w:cs="Calibri"/>
          <w:b/>
          <w:b/>
          <w:bCs/>
          <w:sz w:val="24"/>
          <w:szCs w:val="24"/>
        </w:rPr>
      </w:pPr>
      <w:r>
        <w:rPr>
          <w:rFonts w:cs="Calibri"/>
          <w:b/>
          <w:bCs/>
          <w:sz w:val="24"/>
          <w:szCs w:val="24"/>
        </w:rPr>
      </w:r>
    </w:p>
    <w:tbl>
      <w:tblPr>
        <w:tblW w:w="8801" w:type="dxa"/>
        <w:jc w:val="left"/>
        <w:tblInd w:w="58" w:type="dxa"/>
        <w:tblCellMar>
          <w:top w:w="0" w:type="dxa"/>
          <w:left w:w="70" w:type="dxa"/>
          <w:bottom w:w="0" w:type="dxa"/>
          <w:right w:w="70" w:type="dxa"/>
        </w:tblCellMar>
      </w:tblPr>
      <w:tblGrid>
        <w:gridCol w:w="1196"/>
        <w:gridCol w:w="1196"/>
        <w:gridCol w:w="1197"/>
        <w:gridCol w:w="7"/>
        <w:gridCol w:w="1188"/>
        <w:gridCol w:w="7"/>
        <w:gridCol w:w="1741"/>
        <w:gridCol w:w="7"/>
        <w:gridCol w:w="2261"/>
      </w:tblGrid>
      <w:tr>
        <w:trPr>
          <w:trHeight w:val="507" w:hRule="atLeast"/>
        </w:trPr>
        <w:tc>
          <w:tcPr>
            <w:tcW w:w="1196" w:type="dxa"/>
            <w:tcBorders>
              <w:top w:val="single" w:sz="4" w:space="0" w:color="000000"/>
              <w:left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N° ÍTEM:</w:t>
            </w:r>
          </w:p>
        </w:tc>
        <w:tc>
          <w:tcPr>
            <w:tcW w:w="1196" w:type="dxa"/>
            <w:tcBorders>
              <w:top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1</w:t>
            </w:r>
          </w:p>
        </w:tc>
        <w:tc>
          <w:tcPr>
            <w:tcW w:w="1197" w:type="dxa"/>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195"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748"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2268"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r>
      <w:tr>
        <w:trPr>
          <w:trHeight w:val="456" w:hRule="atLeast"/>
        </w:trPr>
        <w:tc>
          <w:tcPr>
            <w:tcW w:w="3596" w:type="dxa"/>
            <w:gridSpan w:val="4"/>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both"/>
              <w:rPr/>
            </w:pPr>
            <w:r>
              <w:rPr>
                <w:rFonts w:eastAsia="Times New Roman" w:cs="Calibri"/>
                <w:b/>
                <w:bCs/>
                <w:color w:val="000000"/>
                <w:sz w:val="24"/>
                <w:szCs w:val="24"/>
                <w:lang w:val="es-UY" w:eastAsia="es-UY"/>
              </w:rPr>
              <w:t>DESCRIPCIÓN DEL ÍTEM:</w:t>
            </w:r>
          </w:p>
        </w:tc>
        <w:tc>
          <w:tcPr>
            <w:tcW w:w="5204" w:type="dxa"/>
            <w:gridSpan w:val="5"/>
            <w:tcBorders>
              <w:top w:val="single" w:sz="4" w:space="0" w:color="000000"/>
              <w:bottom w:val="single" w:sz="4" w:space="0" w:color="000000"/>
              <w:right w:val="single" w:sz="4" w:space="0" w:color="000000"/>
            </w:tcBorders>
            <w:shd w:fill="auto" w:val="clear"/>
            <w:vAlign w:val="center"/>
          </w:tcPr>
          <w:p>
            <w:pPr>
              <w:pStyle w:val="PlainText"/>
              <w:suppressAutoHyphens w:val="false"/>
              <w:spacing w:lineRule="auto" w:line="240" w:before="240" w:after="200"/>
              <w:jc w:val="center"/>
              <w:rPr/>
            </w:pPr>
            <w:r>
              <w:rPr>
                <w:rFonts w:eastAsia="Times New Roman" w:cs="Calibri" w:ascii="Calibri" w:hAnsi="Calibri"/>
                <w:color w:val="000000"/>
                <w:sz w:val="24"/>
                <w:szCs w:val="24"/>
                <w:lang w:val="es-UY" w:eastAsia="es-UY"/>
              </w:rPr>
              <w:t>CARETA DE SOLDAR FOTOSENSIBLE</w:t>
            </w:r>
          </w:p>
        </w:tc>
      </w:tr>
      <w:tr>
        <w:trPr>
          <w:trHeight w:val="315" w:hRule="atLeast"/>
        </w:trPr>
        <w:tc>
          <w:tcPr>
            <w:tcW w:w="3596"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CANTIDAD SOLICITADA:</w:t>
            </w:r>
          </w:p>
        </w:tc>
        <w:tc>
          <w:tcPr>
            <w:tcW w:w="1195" w:type="dxa"/>
            <w:gridSpan w:val="2"/>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2</w:t>
            </w:r>
          </w:p>
        </w:tc>
        <w:tc>
          <w:tcPr>
            <w:tcW w:w="1748" w:type="dxa"/>
            <w:gridSpan w:val="2"/>
            <w:tcBorders>
              <w:bottom w:val="single" w:sz="4" w:space="0" w:color="000000"/>
              <w:right w:val="single" w:sz="4" w:space="0" w:color="000000"/>
            </w:tcBorders>
            <w:shd w:fill="auto" w:val="clear"/>
            <w:vAlign w:val="bottom"/>
          </w:tcPr>
          <w:p>
            <w:pPr>
              <w:pStyle w:val="Normal"/>
              <w:suppressAutoHyphens w:val="false"/>
              <w:spacing w:lineRule="auto" w:line="240" w:before="0" w:after="0"/>
              <w:rPr/>
            </w:pPr>
            <w:r>
              <w:rPr>
                <w:rFonts w:eastAsia="Times New Roman" w:cs="Calibri"/>
                <w:b/>
                <w:bCs/>
                <w:color w:val="000000"/>
                <w:sz w:val="24"/>
                <w:szCs w:val="24"/>
                <w:lang w:val="es-UY" w:eastAsia="es-UY"/>
              </w:rPr>
              <w:t xml:space="preserve"> </w:t>
            </w:r>
            <w:r>
              <w:rPr>
                <w:rFonts w:eastAsia="Times New Roman" w:cs="Calibri"/>
                <w:b/>
                <w:bCs/>
                <w:color w:val="000000"/>
                <w:sz w:val="24"/>
                <w:szCs w:val="24"/>
                <w:lang w:val="es-UY" w:eastAsia="es-UY"/>
              </w:rPr>
              <w:t>UNIDAD DE MEDIDA:</w:t>
            </w:r>
          </w:p>
        </w:tc>
        <w:tc>
          <w:tcPr>
            <w:tcW w:w="2261" w:type="dxa"/>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UNIDAD</w:t>
            </w:r>
          </w:p>
        </w:tc>
      </w:tr>
      <w:tr>
        <w:trPr>
          <w:trHeight w:val="315" w:hRule="atLeas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center"/>
              <w:rPr/>
            </w:pPr>
            <w:r>
              <w:rPr>
                <w:rFonts w:eastAsia="Times New Roman" w:cs="Calibri"/>
                <w:b/>
                <w:bCs/>
                <w:color w:val="000000"/>
                <w:sz w:val="24"/>
                <w:szCs w:val="24"/>
                <w:lang w:val="es-UY" w:eastAsia="es-UY"/>
              </w:rPr>
              <w:t>ESPECIFICACIONES</w:t>
            </w:r>
          </w:p>
        </w:tc>
      </w:tr>
      <w:tr>
        <w:trPr>
          <w:trHeight w:val="1021" w:hRule="exac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numPr>
                <w:ilvl w:val="0"/>
                <w:numId w:val="5"/>
              </w:numPr>
              <w:spacing w:before="0" w:after="200"/>
              <w:contextualSpacing/>
              <w:jc w:val="both"/>
              <w:rPr/>
            </w:pPr>
            <w:r>
              <w:rPr>
                <w:rFonts w:eastAsia="Times New Roman" w:cs="Calibri"/>
                <w:color w:val="000000"/>
                <w:sz w:val="24"/>
                <w:szCs w:val="24"/>
                <w:lang w:eastAsia="es-UY"/>
              </w:rPr>
              <w:t>Careta de soldador fotosensible.</w:t>
            </w:r>
          </w:p>
        </w:tc>
      </w:tr>
    </w:tbl>
    <w:p>
      <w:pPr>
        <w:pStyle w:val="Normal"/>
        <w:spacing w:before="240" w:after="200"/>
        <w:jc w:val="both"/>
        <w:rPr>
          <w:rFonts w:ascii="Calibri" w:hAnsi="Calibri" w:cs="Calibri"/>
          <w:b/>
          <w:b/>
          <w:bCs/>
          <w:sz w:val="24"/>
          <w:szCs w:val="24"/>
        </w:rPr>
      </w:pPr>
      <w:r>
        <w:rPr>
          <w:rFonts w:cs="Calibri"/>
          <w:b/>
          <w:bCs/>
          <w:sz w:val="24"/>
          <w:szCs w:val="24"/>
        </w:rPr>
      </w:r>
    </w:p>
    <w:p>
      <w:pPr>
        <w:pStyle w:val="Normal"/>
        <w:spacing w:before="240" w:after="200"/>
        <w:jc w:val="both"/>
        <w:rPr>
          <w:rFonts w:ascii="Calibri" w:hAnsi="Calibri" w:cs="Calibri"/>
          <w:b/>
          <w:b/>
          <w:bCs/>
          <w:sz w:val="24"/>
          <w:szCs w:val="24"/>
        </w:rPr>
      </w:pPr>
      <w:r>
        <w:rPr>
          <w:rFonts w:cs="Calibri"/>
          <w:b/>
          <w:bCs/>
          <w:sz w:val="24"/>
          <w:szCs w:val="24"/>
        </w:rPr>
      </w:r>
    </w:p>
    <w:p>
      <w:pPr>
        <w:pStyle w:val="Normal"/>
        <w:spacing w:before="240" w:after="200"/>
        <w:jc w:val="both"/>
        <w:rPr>
          <w:rFonts w:ascii="Calibri" w:hAnsi="Calibri" w:cs="Calibri"/>
          <w:b/>
          <w:b/>
          <w:bCs/>
          <w:sz w:val="24"/>
          <w:szCs w:val="24"/>
        </w:rPr>
      </w:pPr>
      <w:r>
        <w:rPr>
          <w:rFonts w:cs="Calibri"/>
          <w:b/>
          <w:bCs/>
          <w:sz w:val="24"/>
          <w:szCs w:val="24"/>
        </w:rPr>
      </w:r>
    </w:p>
    <w:p>
      <w:pPr>
        <w:pStyle w:val="Normal"/>
        <w:spacing w:before="240" w:after="200"/>
        <w:jc w:val="both"/>
        <w:rPr>
          <w:rFonts w:ascii="Calibri" w:hAnsi="Calibri" w:cs="Calibri"/>
          <w:b/>
          <w:b/>
          <w:bCs/>
          <w:sz w:val="24"/>
          <w:szCs w:val="24"/>
        </w:rPr>
      </w:pPr>
      <w:r>
        <w:rPr>
          <w:rFonts w:cs="Calibri"/>
          <w:b/>
          <w:bCs/>
          <w:sz w:val="24"/>
          <w:szCs w:val="24"/>
        </w:rPr>
      </w:r>
    </w:p>
    <w:tbl>
      <w:tblPr>
        <w:tblW w:w="8801" w:type="dxa"/>
        <w:jc w:val="left"/>
        <w:tblInd w:w="58" w:type="dxa"/>
        <w:tblCellMar>
          <w:top w:w="0" w:type="dxa"/>
          <w:left w:w="70" w:type="dxa"/>
          <w:bottom w:w="0" w:type="dxa"/>
          <w:right w:w="70" w:type="dxa"/>
        </w:tblCellMar>
      </w:tblPr>
      <w:tblGrid>
        <w:gridCol w:w="1196"/>
        <w:gridCol w:w="1196"/>
        <w:gridCol w:w="1196"/>
        <w:gridCol w:w="7"/>
        <w:gridCol w:w="1183"/>
        <w:gridCol w:w="7"/>
        <w:gridCol w:w="1736"/>
        <w:gridCol w:w="7"/>
        <w:gridCol w:w="2272"/>
      </w:tblGrid>
      <w:tr>
        <w:trPr>
          <w:trHeight w:val="507" w:hRule="atLeast"/>
        </w:trPr>
        <w:tc>
          <w:tcPr>
            <w:tcW w:w="1196" w:type="dxa"/>
            <w:tcBorders>
              <w:top w:val="single" w:sz="4" w:space="0" w:color="000000"/>
              <w:left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N° ÍTEM:</w:t>
            </w:r>
          </w:p>
        </w:tc>
        <w:tc>
          <w:tcPr>
            <w:tcW w:w="1196" w:type="dxa"/>
            <w:tcBorders>
              <w:top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2</w:t>
            </w:r>
          </w:p>
        </w:tc>
        <w:tc>
          <w:tcPr>
            <w:tcW w:w="1196" w:type="dxa"/>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190"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743"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2279"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r>
      <w:tr>
        <w:trPr>
          <w:trHeight w:val="456"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both"/>
              <w:rPr/>
            </w:pPr>
            <w:r>
              <w:rPr>
                <w:rFonts w:eastAsia="Times New Roman" w:cs="Calibri"/>
                <w:b/>
                <w:bCs/>
                <w:color w:val="000000"/>
                <w:sz w:val="24"/>
                <w:szCs w:val="24"/>
                <w:lang w:val="es-UY" w:eastAsia="es-UY"/>
              </w:rPr>
              <w:t>DESCRIPCIÓN DEL ÍTEM:</w:t>
            </w:r>
          </w:p>
        </w:tc>
        <w:tc>
          <w:tcPr>
            <w:tcW w:w="5205" w:type="dxa"/>
            <w:gridSpan w:val="5"/>
            <w:tcBorders>
              <w:top w:val="single" w:sz="4" w:space="0" w:color="000000"/>
              <w:bottom w:val="single" w:sz="4" w:space="0" w:color="000000"/>
              <w:right w:val="single" w:sz="4" w:space="0" w:color="000000"/>
            </w:tcBorders>
            <w:shd w:fill="auto" w:val="clear"/>
            <w:vAlign w:val="center"/>
          </w:tcPr>
          <w:p>
            <w:pPr>
              <w:pStyle w:val="PlainText"/>
              <w:suppressAutoHyphens w:val="false"/>
              <w:spacing w:lineRule="auto" w:line="240" w:before="240" w:after="200"/>
              <w:jc w:val="center"/>
              <w:rPr/>
            </w:pPr>
            <w:r>
              <w:rPr>
                <w:rFonts w:eastAsia="Times New Roman" w:cs="Calibri" w:ascii="Calibri" w:hAnsi="Calibri"/>
                <w:color w:val="000000"/>
                <w:sz w:val="24"/>
                <w:szCs w:val="24"/>
                <w:lang w:val="es-UY" w:eastAsia="es-UY"/>
              </w:rPr>
              <w:t>CASCO DE USO GENERAL COLOR                          AMARILLO/BLANCO</w:t>
            </w:r>
          </w:p>
        </w:tc>
      </w:tr>
      <w:tr>
        <w:trPr>
          <w:trHeight w:val="315"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CANTIDAD SOLICITADA:</w:t>
            </w:r>
          </w:p>
        </w:tc>
        <w:tc>
          <w:tcPr>
            <w:tcW w:w="1190" w:type="dxa"/>
            <w:gridSpan w:val="2"/>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20</w:t>
            </w:r>
          </w:p>
        </w:tc>
        <w:tc>
          <w:tcPr>
            <w:tcW w:w="1743" w:type="dxa"/>
            <w:gridSpan w:val="2"/>
            <w:tcBorders>
              <w:bottom w:val="single" w:sz="4" w:space="0" w:color="000000"/>
              <w:right w:val="single" w:sz="4" w:space="0" w:color="000000"/>
            </w:tcBorders>
            <w:shd w:fill="auto" w:val="clear"/>
            <w:vAlign w:val="bottom"/>
          </w:tcPr>
          <w:p>
            <w:pPr>
              <w:pStyle w:val="Normal"/>
              <w:suppressAutoHyphens w:val="false"/>
              <w:spacing w:lineRule="auto" w:line="240" w:before="0" w:after="0"/>
              <w:rPr/>
            </w:pPr>
            <w:r>
              <w:rPr>
                <w:rFonts w:eastAsia="Times New Roman" w:cs="Calibri"/>
                <w:b/>
                <w:bCs/>
                <w:color w:val="000000"/>
                <w:sz w:val="24"/>
                <w:szCs w:val="24"/>
                <w:lang w:val="es-UY" w:eastAsia="es-UY"/>
              </w:rPr>
              <w:t xml:space="preserve"> </w:t>
            </w:r>
            <w:r>
              <w:rPr>
                <w:rFonts w:eastAsia="Times New Roman" w:cs="Calibri"/>
                <w:b/>
                <w:bCs/>
                <w:color w:val="000000"/>
                <w:sz w:val="24"/>
                <w:szCs w:val="24"/>
                <w:lang w:val="es-UY" w:eastAsia="es-UY"/>
              </w:rPr>
              <w:t>UNIDAD DE MEDIDA:</w:t>
            </w:r>
          </w:p>
        </w:tc>
        <w:tc>
          <w:tcPr>
            <w:tcW w:w="2272" w:type="dxa"/>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UNIDAD</w:t>
            </w:r>
          </w:p>
        </w:tc>
      </w:tr>
      <w:tr>
        <w:trPr>
          <w:trHeight w:val="315" w:hRule="atLeas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center"/>
              <w:rPr/>
            </w:pPr>
            <w:r>
              <w:rPr>
                <w:rFonts w:eastAsia="Times New Roman" w:cs="Calibri"/>
                <w:b/>
                <w:bCs/>
                <w:color w:val="000000"/>
                <w:sz w:val="24"/>
                <w:szCs w:val="24"/>
                <w:lang w:val="es-UY" w:eastAsia="es-UY"/>
              </w:rPr>
              <w:t>ESPECIFICACIONES</w:t>
            </w:r>
          </w:p>
        </w:tc>
      </w:tr>
      <w:tr>
        <w:trPr>
          <w:trHeight w:val="1458" w:hRule="exac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numPr>
                <w:ilvl w:val="0"/>
                <w:numId w:val="5"/>
              </w:numPr>
              <w:spacing w:before="0" w:after="200"/>
              <w:contextualSpacing/>
              <w:jc w:val="both"/>
              <w:rPr/>
            </w:pPr>
            <w:r>
              <w:rPr>
                <w:rFonts w:eastAsia="Times New Roman" w:cs="Calibri"/>
                <w:color w:val="000000"/>
                <w:sz w:val="24"/>
                <w:szCs w:val="24"/>
                <w:lang w:eastAsia="es-UY"/>
              </w:rPr>
              <w:t>Casco de uso general color amarillo/blanco.</w:t>
            </w:r>
          </w:p>
          <w:p>
            <w:pPr>
              <w:pStyle w:val="ListParagraph"/>
              <w:numPr>
                <w:ilvl w:val="0"/>
                <w:numId w:val="5"/>
              </w:numPr>
              <w:spacing w:before="0" w:after="200"/>
              <w:contextualSpacing/>
              <w:jc w:val="both"/>
              <w:rPr/>
            </w:pPr>
            <w:r>
              <w:rPr>
                <w:rFonts w:eastAsia="Times New Roman" w:cs="Calibri"/>
                <w:color w:val="000000"/>
                <w:sz w:val="24"/>
                <w:szCs w:val="24"/>
                <w:lang w:eastAsia="es-UY"/>
              </w:rPr>
              <w:t>15 amarillos y 5 blancos.</w:t>
            </w:r>
          </w:p>
          <w:p>
            <w:pPr>
              <w:pStyle w:val="ListParagraph"/>
              <w:numPr>
                <w:ilvl w:val="0"/>
                <w:numId w:val="5"/>
              </w:numPr>
              <w:spacing w:before="0" w:after="200"/>
              <w:contextualSpacing/>
              <w:jc w:val="both"/>
              <w:rPr/>
            </w:pPr>
            <w:r>
              <w:rPr>
                <w:rFonts w:eastAsia="Times New Roman" w:cs="Calibri"/>
                <w:color w:val="000000"/>
                <w:sz w:val="24"/>
                <w:szCs w:val="24"/>
                <w:lang w:eastAsia="es-UY"/>
              </w:rPr>
              <w:t>Con cremallera.</w:t>
            </w:r>
          </w:p>
        </w:tc>
      </w:tr>
    </w:tbl>
    <w:p>
      <w:pPr>
        <w:pStyle w:val="Normal"/>
        <w:spacing w:before="240" w:after="200"/>
        <w:jc w:val="both"/>
        <w:rPr>
          <w:rFonts w:ascii="Calibri" w:hAnsi="Calibri" w:cs="Calibri"/>
          <w:b/>
          <w:b/>
          <w:bCs/>
          <w:sz w:val="24"/>
          <w:szCs w:val="24"/>
        </w:rPr>
      </w:pPr>
      <w:r>
        <w:rPr>
          <w:rFonts w:cs="Calibri"/>
          <w:b/>
          <w:bCs/>
          <w:sz w:val="24"/>
          <w:szCs w:val="24"/>
        </w:rPr>
      </w:r>
    </w:p>
    <w:p>
      <w:pPr>
        <w:pStyle w:val="Normal"/>
        <w:spacing w:before="240" w:after="200"/>
        <w:jc w:val="both"/>
        <w:rPr>
          <w:rFonts w:ascii="Calibri" w:hAnsi="Calibri" w:cs="Calibri"/>
          <w:b/>
          <w:b/>
          <w:bCs/>
          <w:sz w:val="24"/>
          <w:szCs w:val="24"/>
        </w:rPr>
      </w:pPr>
      <w:r>
        <w:rPr>
          <w:rFonts w:cs="Calibri"/>
          <w:b/>
          <w:bCs/>
          <w:sz w:val="24"/>
          <w:szCs w:val="24"/>
        </w:rPr>
      </w:r>
    </w:p>
    <w:tbl>
      <w:tblPr>
        <w:tblW w:w="8801" w:type="dxa"/>
        <w:jc w:val="left"/>
        <w:tblInd w:w="58" w:type="dxa"/>
        <w:tblCellMar>
          <w:top w:w="0" w:type="dxa"/>
          <w:left w:w="70" w:type="dxa"/>
          <w:bottom w:w="0" w:type="dxa"/>
          <w:right w:w="70" w:type="dxa"/>
        </w:tblCellMar>
      </w:tblPr>
      <w:tblGrid>
        <w:gridCol w:w="1196"/>
        <w:gridCol w:w="1196"/>
        <w:gridCol w:w="1196"/>
        <w:gridCol w:w="7"/>
        <w:gridCol w:w="1183"/>
        <w:gridCol w:w="7"/>
        <w:gridCol w:w="1736"/>
        <w:gridCol w:w="7"/>
        <w:gridCol w:w="2272"/>
      </w:tblGrid>
      <w:tr>
        <w:trPr>
          <w:trHeight w:val="507" w:hRule="atLeast"/>
        </w:trPr>
        <w:tc>
          <w:tcPr>
            <w:tcW w:w="1196" w:type="dxa"/>
            <w:tcBorders>
              <w:top w:val="single" w:sz="4" w:space="0" w:color="000000"/>
              <w:left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N° ÍTEM:</w:t>
            </w:r>
          </w:p>
        </w:tc>
        <w:tc>
          <w:tcPr>
            <w:tcW w:w="1196" w:type="dxa"/>
            <w:tcBorders>
              <w:top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3</w:t>
            </w:r>
          </w:p>
        </w:tc>
        <w:tc>
          <w:tcPr>
            <w:tcW w:w="1196" w:type="dxa"/>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190"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743"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2279"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r>
      <w:tr>
        <w:trPr>
          <w:trHeight w:val="456"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both"/>
              <w:rPr/>
            </w:pPr>
            <w:r>
              <w:rPr>
                <w:rFonts w:eastAsia="Times New Roman" w:cs="Calibri"/>
                <w:b/>
                <w:bCs/>
                <w:color w:val="000000"/>
                <w:sz w:val="24"/>
                <w:szCs w:val="24"/>
                <w:lang w:val="es-UY" w:eastAsia="es-UY"/>
              </w:rPr>
              <w:t>DESCRIPCIÓN DEL ÍTEM:</w:t>
            </w:r>
          </w:p>
        </w:tc>
        <w:tc>
          <w:tcPr>
            <w:tcW w:w="5205" w:type="dxa"/>
            <w:gridSpan w:val="5"/>
            <w:tcBorders>
              <w:top w:val="single" w:sz="4" w:space="0" w:color="000000"/>
              <w:bottom w:val="single" w:sz="4" w:space="0" w:color="000000"/>
              <w:right w:val="single" w:sz="4" w:space="0" w:color="000000"/>
            </w:tcBorders>
            <w:shd w:fill="auto" w:val="clear"/>
            <w:vAlign w:val="center"/>
          </w:tcPr>
          <w:p>
            <w:pPr>
              <w:pStyle w:val="PlainText"/>
              <w:suppressAutoHyphens w:val="false"/>
              <w:spacing w:lineRule="auto" w:line="240" w:before="240" w:after="200"/>
              <w:jc w:val="center"/>
              <w:rPr/>
            </w:pPr>
            <w:r>
              <w:rPr>
                <w:rFonts w:eastAsia="Times New Roman" w:cs="Calibri" w:ascii="Calibri" w:hAnsi="Calibri"/>
                <w:color w:val="000000"/>
                <w:sz w:val="24"/>
                <w:szCs w:val="24"/>
                <w:lang w:val="es-UY" w:eastAsia="es-UY"/>
              </w:rPr>
              <w:t>DELANTAL DE DESCARNE</w:t>
            </w:r>
          </w:p>
        </w:tc>
      </w:tr>
      <w:tr>
        <w:trPr>
          <w:trHeight w:val="315"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CANTIDAD SOLICITADA:</w:t>
            </w:r>
          </w:p>
        </w:tc>
        <w:tc>
          <w:tcPr>
            <w:tcW w:w="1190" w:type="dxa"/>
            <w:gridSpan w:val="2"/>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2</w:t>
            </w:r>
          </w:p>
        </w:tc>
        <w:tc>
          <w:tcPr>
            <w:tcW w:w="1743" w:type="dxa"/>
            <w:gridSpan w:val="2"/>
            <w:tcBorders>
              <w:bottom w:val="single" w:sz="4" w:space="0" w:color="000000"/>
              <w:right w:val="single" w:sz="4" w:space="0" w:color="000000"/>
            </w:tcBorders>
            <w:shd w:fill="auto" w:val="clear"/>
            <w:vAlign w:val="bottom"/>
          </w:tcPr>
          <w:p>
            <w:pPr>
              <w:pStyle w:val="Normal"/>
              <w:suppressAutoHyphens w:val="false"/>
              <w:spacing w:lineRule="auto" w:line="240" w:before="0" w:after="0"/>
              <w:rPr/>
            </w:pPr>
            <w:r>
              <w:rPr>
                <w:rFonts w:eastAsia="Times New Roman" w:cs="Calibri"/>
                <w:b/>
                <w:bCs/>
                <w:color w:val="000000"/>
                <w:sz w:val="24"/>
                <w:szCs w:val="24"/>
                <w:lang w:val="es-UY" w:eastAsia="es-UY"/>
              </w:rPr>
              <w:t xml:space="preserve"> </w:t>
            </w:r>
            <w:r>
              <w:rPr>
                <w:rFonts w:eastAsia="Times New Roman" w:cs="Calibri"/>
                <w:b/>
                <w:bCs/>
                <w:color w:val="000000"/>
                <w:sz w:val="24"/>
                <w:szCs w:val="24"/>
                <w:lang w:val="es-UY" w:eastAsia="es-UY"/>
              </w:rPr>
              <w:t>UNIDAD DE MEDIDA:</w:t>
            </w:r>
          </w:p>
        </w:tc>
        <w:tc>
          <w:tcPr>
            <w:tcW w:w="2272" w:type="dxa"/>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UNIDAD</w:t>
            </w:r>
          </w:p>
        </w:tc>
      </w:tr>
      <w:tr>
        <w:trPr>
          <w:trHeight w:val="315" w:hRule="atLeas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center"/>
              <w:rPr/>
            </w:pPr>
            <w:r>
              <w:rPr>
                <w:rFonts w:eastAsia="Times New Roman" w:cs="Calibri"/>
                <w:b/>
                <w:bCs/>
                <w:color w:val="000000"/>
                <w:sz w:val="24"/>
                <w:szCs w:val="24"/>
                <w:lang w:val="es-UY" w:eastAsia="es-UY"/>
              </w:rPr>
              <w:t>ESPECIFICACIONES</w:t>
            </w:r>
          </w:p>
        </w:tc>
      </w:tr>
      <w:tr>
        <w:trPr>
          <w:trHeight w:val="1021" w:hRule="exac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numPr>
                <w:ilvl w:val="0"/>
                <w:numId w:val="5"/>
              </w:numPr>
              <w:spacing w:before="0" w:after="200"/>
              <w:contextualSpacing/>
              <w:jc w:val="both"/>
              <w:rPr/>
            </w:pPr>
            <w:r>
              <w:rPr>
                <w:rFonts w:eastAsia="Times New Roman" w:cs="Calibri"/>
                <w:color w:val="000000"/>
                <w:sz w:val="24"/>
                <w:szCs w:val="24"/>
                <w:lang w:eastAsia="es-UY"/>
              </w:rPr>
              <w:t>Delantal de descarne.</w:t>
            </w:r>
          </w:p>
          <w:p>
            <w:pPr>
              <w:pStyle w:val="ListParagraph"/>
              <w:numPr>
                <w:ilvl w:val="0"/>
                <w:numId w:val="5"/>
              </w:numPr>
              <w:spacing w:before="0" w:after="200"/>
              <w:contextualSpacing/>
              <w:jc w:val="both"/>
              <w:rPr/>
            </w:pPr>
            <w:r>
              <w:rPr>
                <w:rFonts w:eastAsia="Times New Roman" w:cs="Calibri"/>
                <w:color w:val="000000"/>
                <w:sz w:val="24"/>
                <w:szCs w:val="24"/>
                <w:lang w:eastAsia="es-UY"/>
              </w:rPr>
              <w:t>Apto para soldadura.</w:t>
            </w:r>
          </w:p>
        </w:tc>
      </w:tr>
    </w:tbl>
    <w:p>
      <w:pPr>
        <w:pStyle w:val="Normal"/>
        <w:spacing w:before="240" w:after="200"/>
        <w:jc w:val="both"/>
        <w:rPr>
          <w:rFonts w:ascii="Calibri" w:hAnsi="Calibri" w:cs="Calibri"/>
          <w:b/>
          <w:b/>
          <w:bCs/>
          <w:sz w:val="24"/>
          <w:szCs w:val="24"/>
        </w:rPr>
      </w:pPr>
      <w:r>
        <w:rPr>
          <w:rFonts w:cs="Calibri"/>
          <w:b/>
          <w:bCs/>
          <w:sz w:val="24"/>
          <w:szCs w:val="24"/>
        </w:rPr>
      </w:r>
    </w:p>
    <w:p>
      <w:pPr>
        <w:pStyle w:val="Normal"/>
        <w:spacing w:before="240" w:after="200"/>
        <w:jc w:val="both"/>
        <w:rPr>
          <w:rFonts w:ascii="Calibri" w:hAnsi="Calibri" w:cs="Calibri"/>
          <w:b/>
          <w:b/>
          <w:bCs/>
          <w:sz w:val="24"/>
          <w:szCs w:val="24"/>
        </w:rPr>
      </w:pPr>
      <w:r>
        <w:rPr>
          <w:rFonts w:cs="Calibri"/>
          <w:b/>
          <w:bCs/>
          <w:sz w:val="24"/>
          <w:szCs w:val="24"/>
        </w:rPr>
      </w:r>
    </w:p>
    <w:tbl>
      <w:tblPr>
        <w:tblW w:w="8801" w:type="dxa"/>
        <w:jc w:val="left"/>
        <w:tblInd w:w="58" w:type="dxa"/>
        <w:tblCellMar>
          <w:top w:w="0" w:type="dxa"/>
          <w:left w:w="70" w:type="dxa"/>
          <w:bottom w:w="0" w:type="dxa"/>
          <w:right w:w="70" w:type="dxa"/>
        </w:tblCellMar>
      </w:tblPr>
      <w:tblGrid>
        <w:gridCol w:w="1196"/>
        <w:gridCol w:w="1196"/>
        <w:gridCol w:w="1196"/>
        <w:gridCol w:w="7"/>
        <w:gridCol w:w="1183"/>
        <w:gridCol w:w="7"/>
        <w:gridCol w:w="1736"/>
        <w:gridCol w:w="7"/>
        <w:gridCol w:w="2272"/>
      </w:tblGrid>
      <w:tr>
        <w:trPr>
          <w:trHeight w:val="507" w:hRule="atLeast"/>
        </w:trPr>
        <w:tc>
          <w:tcPr>
            <w:tcW w:w="1196" w:type="dxa"/>
            <w:tcBorders>
              <w:top w:val="single" w:sz="4" w:space="0" w:color="000000"/>
              <w:left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N° ÍTEM:</w:t>
            </w:r>
          </w:p>
        </w:tc>
        <w:tc>
          <w:tcPr>
            <w:tcW w:w="1196" w:type="dxa"/>
            <w:tcBorders>
              <w:top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4</w:t>
            </w:r>
          </w:p>
        </w:tc>
        <w:tc>
          <w:tcPr>
            <w:tcW w:w="1196" w:type="dxa"/>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190"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743"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2279"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r>
      <w:tr>
        <w:trPr>
          <w:trHeight w:val="456"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both"/>
              <w:rPr/>
            </w:pPr>
            <w:r>
              <w:rPr>
                <w:rFonts w:eastAsia="Times New Roman" w:cs="Calibri"/>
                <w:b/>
                <w:bCs/>
                <w:color w:val="000000"/>
                <w:sz w:val="24"/>
                <w:szCs w:val="24"/>
                <w:lang w:val="es-UY" w:eastAsia="es-UY"/>
              </w:rPr>
              <w:t>DESCRIPCIÓN DEL ÍTEM:</w:t>
            </w:r>
          </w:p>
        </w:tc>
        <w:tc>
          <w:tcPr>
            <w:tcW w:w="5205" w:type="dxa"/>
            <w:gridSpan w:val="5"/>
            <w:tcBorders>
              <w:top w:val="single" w:sz="4" w:space="0" w:color="000000"/>
              <w:bottom w:val="single" w:sz="4" w:space="0" w:color="000000"/>
              <w:right w:val="single" w:sz="4" w:space="0" w:color="000000"/>
            </w:tcBorders>
            <w:shd w:fill="auto" w:val="clear"/>
            <w:vAlign w:val="center"/>
          </w:tcPr>
          <w:p>
            <w:pPr>
              <w:pStyle w:val="PlainText"/>
              <w:suppressAutoHyphens w:val="false"/>
              <w:spacing w:lineRule="auto" w:line="240" w:before="240" w:after="200"/>
              <w:jc w:val="center"/>
              <w:rPr/>
            </w:pPr>
            <w:r>
              <w:rPr>
                <w:rFonts w:eastAsia="Times New Roman" w:cs="Calibri" w:ascii="Calibri" w:hAnsi="Calibri"/>
                <w:color w:val="000000"/>
                <w:sz w:val="24"/>
                <w:szCs w:val="24"/>
                <w:lang w:val="es-UY" w:eastAsia="es-UY"/>
              </w:rPr>
              <w:t xml:space="preserve">GUANTES DE ALGODÓN CON LÁTEX ENCRESPADO 9 </w:t>
            </w:r>
          </w:p>
        </w:tc>
      </w:tr>
      <w:tr>
        <w:trPr>
          <w:trHeight w:val="315"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CANTIDAD SOLICITADA:</w:t>
            </w:r>
          </w:p>
        </w:tc>
        <w:tc>
          <w:tcPr>
            <w:tcW w:w="1190" w:type="dxa"/>
            <w:gridSpan w:val="2"/>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100</w:t>
            </w:r>
          </w:p>
        </w:tc>
        <w:tc>
          <w:tcPr>
            <w:tcW w:w="1743" w:type="dxa"/>
            <w:gridSpan w:val="2"/>
            <w:tcBorders>
              <w:bottom w:val="single" w:sz="4" w:space="0" w:color="000000"/>
              <w:right w:val="single" w:sz="4" w:space="0" w:color="000000"/>
            </w:tcBorders>
            <w:shd w:fill="auto" w:val="clear"/>
            <w:vAlign w:val="bottom"/>
          </w:tcPr>
          <w:p>
            <w:pPr>
              <w:pStyle w:val="Normal"/>
              <w:suppressAutoHyphens w:val="false"/>
              <w:spacing w:lineRule="auto" w:line="240" w:before="0" w:after="0"/>
              <w:rPr/>
            </w:pPr>
            <w:r>
              <w:rPr>
                <w:rFonts w:eastAsia="Times New Roman" w:cs="Calibri"/>
                <w:b/>
                <w:bCs/>
                <w:color w:val="000000"/>
                <w:sz w:val="24"/>
                <w:szCs w:val="24"/>
                <w:lang w:val="es-UY" w:eastAsia="es-UY"/>
              </w:rPr>
              <w:t xml:space="preserve"> </w:t>
            </w:r>
            <w:r>
              <w:rPr>
                <w:rFonts w:eastAsia="Times New Roman" w:cs="Calibri"/>
                <w:b/>
                <w:bCs/>
                <w:color w:val="000000"/>
                <w:sz w:val="24"/>
                <w:szCs w:val="24"/>
                <w:lang w:val="es-UY" w:eastAsia="es-UY"/>
              </w:rPr>
              <w:t>UNIDAD DE MEDIDA:</w:t>
            </w:r>
          </w:p>
        </w:tc>
        <w:tc>
          <w:tcPr>
            <w:tcW w:w="2272" w:type="dxa"/>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UNIDAD</w:t>
            </w:r>
          </w:p>
        </w:tc>
      </w:tr>
      <w:tr>
        <w:trPr>
          <w:trHeight w:val="315" w:hRule="atLeas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center"/>
              <w:rPr/>
            </w:pPr>
            <w:r>
              <w:rPr>
                <w:rFonts w:eastAsia="Times New Roman" w:cs="Calibri"/>
                <w:b/>
                <w:bCs/>
                <w:color w:val="000000"/>
                <w:sz w:val="24"/>
                <w:szCs w:val="24"/>
                <w:lang w:val="es-UY" w:eastAsia="es-UY"/>
              </w:rPr>
              <w:t>ESPECIFICACIONES</w:t>
            </w:r>
          </w:p>
        </w:tc>
      </w:tr>
      <w:tr>
        <w:trPr>
          <w:trHeight w:val="1358" w:hRule="exac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numPr>
                <w:ilvl w:val="0"/>
                <w:numId w:val="5"/>
              </w:numPr>
              <w:spacing w:before="0" w:after="200"/>
              <w:contextualSpacing/>
              <w:jc w:val="both"/>
              <w:rPr/>
            </w:pPr>
            <w:r>
              <w:rPr>
                <w:rFonts w:eastAsia="Times New Roman" w:cs="Calibri"/>
                <w:color w:val="000000"/>
                <w:sz w:val="24"/>
                <w:szCs w:val="24"/>
                <w:lang w:eastAsia="es-UY"/>
              </w:rPr>
              <w:t>Guantes de algodón con látex encrespado 9.</w:t>
            </w:r>
          </w:p>
          <w:p>
            <w:pPr>
              <w:pStyle w:val="ListParagraph"/>
              <w:numPr>
                <w:ilvl w:val="0"/>
                <w:numId w:val="5"/>
              </w:numPr>
              <w:spacing w:before="0" w:after="200"/>
              <w:contextualSpacing/>
              <w:jc w:val="both"/>
              <w:rPr/>
            </w:pPr>
            <w:r>
              <w:rPr>
                <w:rFonts w:eastAsia="Times New Roman" w:cs="Calibri"/>
                <w:color w:val="000000"/>
                <w:sz w:val="24"/>
                <w:szCs w:val="24"/>
                <w:lang w:eastAsia="es-UY"/>
              </w:rPr>
              <w:t>Tejido arriba y nitrilo abajo.</w:t>
            </w:r>
          </w:p>
        </w:tc>
      </w:tr>
    </w:tbl>
    <w:p>
      <w:pPr>
        <w:pStyle w:val="Normal"/>
        <w:spacing w:before="240" w:after="200"/>
        <w:jc w:val="both"/>
        <w:rPr>
          <w:rFonts w:ascii="Calibri" w:hAnsi="Calibri" w:cs="Calibri"/>
          <w:b/>
          <w:b/>
          <w:bCs/>
          <w:sz w:val="24"/>
          <w:szCs w:val="24"/>
        </w:rPr>
      </w:pPr>
      <w:r>
        <w:rPr>
          <w:rFonts w:cs="Calibri"/>
          <w:b/>
          <w:bCs/>
          <w:sz w:val="24"/>
          <w:szCs w:val="24"/>
        </w:rPr>
      </w:r>
    </w:p>
    <w:p>
      <w:pPr>
        <w:pStyle w:val="Normal"/>
        <w:spacing w:before="240" w:after="200"/>
        <w:jc w:val="both"/>
        <w:rPr>
          <w:rFonts w:ascii="Calibri" w:hAnsi="Calibri" w:cs="Calibri"/>
          <w:b/>
          <w:b/>
          <w:bCs/>
          <w:sz w:val="24"/>
          <w:szCs w:val="24"/>
        </w:rPr>
      </w:pPr>
      <w:r>
        <w:rPr>
          <w:rFonts w:cs="Calibri"/>
          <w:b/>
          <w:bCs/>
          <w:sz w:val="24"/>
          <w:szCs w:val="24"/>
        </w:rPr>
      </w:r>
    </w:p>
    <w:p>
      <w:pPr>
        <w:pStyle w:val="Normal"/>
        <w:spacing w:before="240" w:after="200"/>
        <w:jc w:val="both"/>
        <w:rPr>
          <w:rFonts w:ascii="Calibri" w:hAnsi="Calibri" w:cs="Calibri"/>
          <w:b/>
          <w:b/>
          <w:bCs/>
          <w:sz w:val="24"/>
          <w:szCs w:val="24"/>
        </w:rPr>
      </w:pPr>
      <w:r>
        <w:rPr>
          <w:rFonts w:cs="Calibri"/>
          <w:b/>
          <w:bCs/>
          <w:sz w:val="24"/>
          <w:szCs w:val="24"/>
        </w:rPr>
      </w:r>
    </w:p>
    <w:tbl>
      <w:tblPr>
        <w:tblW w:w="8801" w:type="dxa"/>
        <w:jc w:val="left"/>
        <w:tblInd w:w="58" w:type="dxa"/>
        <w:tblCellMar>
          <w:top w:w="0" w:type="dxa"/>
          <w:left w:w="70" w:type="dxa"/>
          <w:bottom w:w="0" w:type="dxa"/>
          <w:right w:w="70" w:type="dxa"/>
        </w:tblCellMar>
      </w:tblPr>
      <w:tblGrid>
        <w:gridCol w:w="1196"/>
        <w:gridCol w:w="1196"/>
        <w:gridCol w:w="1196"/>
        <w:gridCol w:w="7"/>
        <w:gridCol w:w="1183"/>
        <w:gridCol w:w="7"/>
        <w:gridCol w:w="1736"/>
        <w:gridCol w:w="7"/>
        <w:gridCol w:w="2272"/>
      </w:tblGrid>
      <w:tr>
        <w:trPr>
          <w:trHeight w:val="507" w:hRule="atLeast"/>
        </w:trPr>
        <w:tc>
          <w:tcPr>
            <w:tcW w:w="1196" w:type="dxa"/>
            <w:tcBorders>
              <w:top w:val="single" w:sz="4" w:space="0" w:color="000000"/>
              <w:left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N° ÍTEM:</w:t>
            </w:r>
          </w:p>
        </w:tc>
        <w:tc>
          <w:tcPr>
            <w:tcW w:w="1196" w:type="dxa"/>
            <w:tcBorders>
              <w:top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5</w:t>
            </w:r>
          </w:p>
        </w:tc>
        <w:tc>
          <w:tcPr>
            <w:tcW w:w="1196" w:type="dxa"/>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190"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743"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2279"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r>
      <w:tr>
        <w:trPr>
          <w:trHeight w:val="456"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both"/>
              <w:rPr/>
            </w:pPr>
            <w:r>
              <w:rPr>
                <w:rFonts w:eastAsia="Times New Roman" w:cs="Calibri"/>
                <w:b/>
                <w:bCs/>
                <w:color w:val="000000"/>
                <w:sz w:val="24"/>
                <w:szCs w:val="24"/>
                <w:lang w:val="es-UY" w:eastAsia="es-UY"/>
              </w:rPr>
              <w:t>DESCRIPCIÓN DEL ÍTEM:</w:t>
            </w:r>
          </w:p>
        </w:tc>
        <w:tc>
          <w:tcPr>
            <w:tcW w:w="5205" w:type="dxa"/>
            <w:gridSpan w:val="5"/>
            <w:tcBorders>
              <w:top w:val="single" w:sz="4" w:space="0" w:color="000000"/>
              <w:bottom w:val="single" w:sz="4" w:space="0" w:color="000000"/>
              <w:right w:val="single" w:sz="4" w:space="0" w:color="000000"/>
            </w:tcBorders>
            <w:shd w:fill="auto" w:val="clear"/>
            <w:vAlign w:val="center"/>
          </w:tcPr>
          <w:p>
            <w:pPr>
              <w:pStyle w:val="PlainText"/>
              <w:suppressAutoHyphens w:val="false"/>
              <w:spacing w:lineRule="auto" w:line="240" w:before="240" w:after="200"/>
              <w:jc w:val="center"/>
              <w:rPr/>
            </w:pPr>
            <w:r>
              <w:rPr>
                <w:rFonts w:eastAsia="Times New Roman" w:cs="Calibri" w:ascii="Calibri" w:hAnsi="Calibri"/>
                <w:color w:val="000000"/>
                <w:sz w:val="24"/>
                <w:szCs w:val="24"/>
                <w:lang w:val="es-UY" w:eastAsia="es-UY"/>
              </w:rPr>
              <w:t xml:space="preserve">GUANTES DE CUERO </w:t>
            </w:r>
          </w:p>
        </w:tc>
      </w:tr>
      <w:tr>
        <w:trPr>
          <w:trHeight w:val="315"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CANTIDAD SOLICITADA:</w:t>
            </w:r>
          </w:p>
        </w:tc>
        <w:tc>
          <w:tcPr>
            <w:tcW w:w="1190" w:type="dxa"/>
            <w:gridSpan w:val="2"/>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5</w:t>
            </w:r>
          </w:p>
        </w:tc>
        <w:tc>
          <w:tcPr>
            <w:tcW w:w="1743" w:type="dxa"/>
            <w:gridSpan w:val="2"/>
            <w:tcBorders>
              <w:bottom w:val="single" w:sz="4" w:space="0" w:color="000000"/>
              <w:right w:val="single" w:sz="4" w:space="0" w:color="000000"/>
            </w:tcBorders>
            <w:shd w:fill="auto" w:val="clear"/>
            <w:vAlign w:val="bottom"/>
          </w:tcPr>
          <w:p>
            <w:pPr>
              <w:pStyle w:val="Normal"/>
              <w:suppressAutoHyphens w:val="false"/>
              <w:spacing w:lineRule="auto" w:line="240" w:before="0" w:after="0"/>
              <w:rPr/>
            </w:pPr>
            <w:r>
              <w:rPr>
                <w:rFonts w:eastAsia="Times New Roman" w:cs="Calibri"/>
                <w:b/>
                <w:bCs/>
                <w:color w:val="000000"/>
                <w:sz w:val="24"/>
                <w:szCs w:val="24"/>
                <w:lang w:val="es-UY" w:eastAsia="es-UY"/>
              </w:rPr>
              <w:t xml:space="preserve"> </w:t>
            </w:r>
            <w:r>
              <w:rPr>
                <w:rFonts w:eastAsia="Times New Roman" w:cs="Calibri"/>
                <w:b/>
                <w:bCs/>
                <w:color w:val="000000"/>
                <w:sz w:val="24"/>
                <w:szCs w:val="24"/>
                <w:lang w:val="es-UY" w:eastAsia="es-UY"/>
              </w:rPr>
              <w:t>UNIDAD DE MEDIDA:</w:t>
            </w:r>
          </w:p>
        </w:tc>
        <w:tc>
          <w:tcPr>
            <w:tcW w:w="2272" w:type="dxa"/>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UNIDAD</w:t>
            </w:r>
          </w:p>
        </w:tc>
      </w:tr>
      <w:tr>
        <w:trPr>
          <w:trHeight w:val="315" w:hRule="atLeas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center"/>
              <w:rPr/>
            </w:pPr>
            <w:r>
              <w:rPr>
                <w:rFonts w:eastAsia="Times New Roman" w:cs="Calibri"/>
                <w:b/>
                <w:bCs/>
                <w:color w:val="000000"/>
                <w:sz w:val="24"/>
                <w:szCs w:val="24"/>
                <w:lang w:val="es-UY" w:eastAsia="es-UY"/>
              </w:rPr>
              <w:t>ESPECIFICACIONES</w:t>
            </w:r>
          </w:p>
        </w:tc>
      </w:tr>
      <w:tr>
        <w:trPr>
          <w:trHeight w:val="1021" w:hRule="exac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numPr>
                <w:ilvl w:val="0"/>
                <w:numId w:val="5"/>
              </w:numPr>
              <w:spacing w:before="0" w:after="200"/>
              <w:contextualSpacing/>
              <w:jc w:val="both"/>
              <w:rPr/>
            </w:pPr>
            <w:r>
              <w:rPr>
                <w:rFonts w:eastAsia="Times New Roman" w:cs="Calibri"/>
                <w:color w:val="000000"/>
                <w:sz w:val="24"/>
                <w:szCs w:val="24"/>
                <w:lang w:eastAsia="es-UY"/>
              </w:rPr>
              <w:t>Guantes de cuero.</w:t>
            </w:r>
          </w:p>
          <w:p>
            <w:pPr>
              <w:pStyle w:val="ListParagraph"/>
              <w:numPr>
                <w:ilvl w:val="0"/>
                <w:numId w:val="5"/>
              </w:numPr>
              <w:spacing w:before="0" w:after="200"/>
              <w:contextualSpacing/>
              <w:jc w:val="both"/>
              <w:rPr/>
            </w:pPr>
            <w:r>
              <w:rPr>
                <w:rFonts w:eastAsia="Times New Roman" w:cs="Calibri"/>
                <w:color w:val="000000"/>
                <w:sz w:val="24"/>
                <w:szCs w:val="24"/>
                <w:lang w:eastAsia="es-UY"/>
              </w:rPr>
              <w:t>Apto para soldadura.</w:t>
            </w:r>
          </w:p>
        </w:tc>
      </w:tr>
    </w:tbl>
    <w:p>
      <w:pPr>
        <w:pStyle w:val="Normal"/>
        <w:spacing w:before="240" w:after="200"/>
        <w:jc w:val="both"/>
        <w:rPr>
          <w:rFonts w:ascii="Calibri" w:hAnsi="Calibri" w:cs="Calibri"/>
          <w:b/>
          <w:b/>
          <w:bCs/>
          <w:sz w:val="24"/>
          <w:szCs w:val="24"/>
        </w:rPr>
      </w:pPr>
      <w:r>
        <w:rPr>
          <w:rFonts w:cs="Calibri"/>
          <w:b/>
          <w:bCs/>
          <w:sz w:val="24"/>
          <w:szCs w:val="24"/>
        </w:rPr>
      </w:r>
    </w:p>
    <w:p>
      <w:pPr>
        <w:pStyle w:val="Normal"/>
        <w:spacing w:before="240" w:after="200"/>
        <w:jc w:val="both"/>
        <w:rPr>
          <w:rFonts w:ascii="Calibri" w:hAnsi="Calibri" w:cs="Calibri"/>
          <w:b/>
          <w:b/>
          <w:bCs/>
          <w:sz w:val="24"/>
          <w:szCs w:val="24"/>
        </w:rPr>
      </w:pPr>
      <w:r>
        <w:rPr>
          <w:rFonts w:cs="Calibri"/>
          <w:b/>
          <w:bCs/>
          <w:sz w:val="24"/>
          <w:szCs w:val="24"/>
        </w:rPr>
      </w:r>
    </w:p>
    <w:p>
      <w:pPr>
        <w:pStyle w:val="Normal"/>
        <w:spacing w:before="240" w:after="200"/>
        <w:jc w:val="both"/>
        <w:rPr>
          <w:rFonts w:ascii="Calibri" w:hAnsi="Calibri" w:cs="Calibri"/>
          <w:b/>
          <w:b/>
          <w:bCs/>
          <w:sz w:val="24"/>
          <w:szCs w:val="24"/>
        </w:rPr>
      </w:pPr>
      <w:r>
        <w:rPr>
          <w:rFonts w:cs="Calibri"/>
          <w:b/>
          <w:bCs/>
          <w:sz w:val="24"/>
          <w:szCs w:val="24"/>
        </w:rPr>
      </w:r>
    </w:p>
    <w:tbl>
      <w:tblPr>
        <w:tblW w:w="8801" w:type="dxa"/>
        <w:jc w:val="left"/>
        <w:tblInd w:w="58" w:type="dxa"/>
        <w:tblCellMar>
          <w:top w:w="0" w:type="dxa"/>
          <w:left w:w="70" w:type="dxa"/>
          <w:bottom w:w="0" w:type="dxa"/>
          <w:right w:w="70" w:type="dxa"/>
        </w:tblCellMar>
      </w:tblPr>
      <w:tblGrid>
        <w:gridCol w:w="1196"/>
        <w:gridCol w:w="1196"/>
        <w:gridCol w:w="1196"/>
        <w:gridCol w:w="7"/>
        <w:gridCol w:w="1183"/>
        <w:gridCol w:w="7"/>
        <w:gridCol w:w="1736"/>
        <w:gridCol w:w="7"/>
        <w:gridCol w:w="2272"/>
      </w:tblGrid>
      <w:tr>
        <w:trPr>
          <w:trHeight w:val="507" w:hRule="atLeast"/>
        </w:trPr>
        <w:tc>
          <w:tcPr>
            <w:tcW w:w="1196" w:type="dxa"/>
            <w:tcBorders>
              <w:top w:val="single" w:sz="4" w:space="0" w:color="000000"/>
              <w:left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N° ÍTEM:</w:t>
            </w:r>
          </w:p>
        </w:tc>
        <w:tc>
          <w:tcPr>
            <w:tcW w:w="1196" w:type="dxa"/>
            <w:tcBorders>
              <w:top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6</w:t>
            </w:r>
          </w:p>
        </w:tc>
        <w:tc>
          <w:tcPr>
            <w:tcW w:w="1196" w:type="dxa"/>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190"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743"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2279"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r>
      <w:tr>
        <w:trPr>
          <w:trHeight w:val="456"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both"/>
              <w:rPr/>
            </w:pPr>
            <w:r>
              <w:rPr>
                <w:rFonts w:eastAsia="Times New Roman" w:cs="Calibri"/>
                <w:b/>
                <w:bCs/>
                <w:color w:val="000000"/>
                <w:sz w:val="24"/>
                <w:szCs w:val="24"/>
                <w:lang w:val="es-UY" w:eastAsia="es-UY"/>
              </w:rPr>
              <w:t>DESCRIPCIÓN DEL ÍTEM:</w:t>
            </w:r>
          </w:p>
        </w:tc>
        <w:tc>
          <w:tcPr>
            <w:tcW w:w="5205" w:type="dxa"/>
            <w:gridSpan w:val="5"/>
            <w:tcBorders>
              <w:top w:val="single" w:sz="4" w:space="0" w:color="000000"/>
              <w:bottom w:val="single" w:sz="4" w:space="0" w:color="000000"/>
              <w:right w:val="single" w:sz="4" w:space="0" w:color="000000"/>
            </w:tcBorders>
            <w:shd w:fill="auto" w:val="clear"/>
            <w:vAlign w:val="center"/>
          </w:tcPr>
          <w:p>
            <w:pPr>
              <w:pStyle w:val="PlainText"/>
              <w:suppressAutoHyphens w:val="false"/>
              <w:spacing w:lineRule="auto" w:line="240" w:before="240" w:after="200"/>
              <w:jc w:val="center"/>
              <w:rPr/>
            </w:pPr>
            <w:r>
              <w:rPr>
                <w:rFonts w:eastAsia="Times New Roman" w:cs="Calibri" w:ascii="Calibri" w:hAnsi="Calibri"/>
                <w:color w:val="000000"/>
                <w:sz w:val="24"/>
                <w:szCs w:val="24"/>
                <w:lang w:val="es-UY" w:eastAsia="es-UY"/>
              </w:rPr>
              <w:t>GUANTES DE NITRILO L.</w:t>
            </w:r>
          </w:p>
        </w:tc>
      </w:tr>
      <w:tr>
        <w:trPr>
          <w:trHeight w:val="315"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CANTIDAD SOLICITADA:</w:t>
            </w:r>
          </w:p>
        </w:tc>
        <w:tc>
          <w:tcPr>
            <w:tcW w:w="1190" w:type="dxa"/>
            <w:gridSpan w:val="2"/>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50</w:t>
            </w:r>
          </w:p>
        </w:tc>
        <w:tc>
          <w:tcPr>
            <w:tcW w:w="1743" w:type="dxa"/>
            <w:gridSpan w:val="2"/>
            <w:tcBorders>
              <w:bottom w:val="single" w:sz="4" w:space="0" w:color="000000"/>
              <w:right w:val="single" w:sz="4" w:space="0" w:color="000000"/>
            </w:tcBorders>
            <w:shd w:fill="auto" w:val="clear"/>
            <w:vAlign w:val="bottom"/>
          </w:tcPr>
          <w:p>
            <w:pPr>
              <w:pStyle w:val="Normal"/>
              <w:suppressAutoHyphens w:val="false"/>
              <w:spacing w:lineRule="auto" w:line="240" w:before="0" w:after="0"/>
              <w:rPr/>
            </w:pPr>
            <w:r>
              <w:rPr>
                <w:rFonts w:eastAsia="Times New Roman" w:cs="Calibri"/>
                <w:b/>
                <w:bCs/>
                <w:color w:val="000000"/>
                <w:sz w:val="24"/>
                <w:szCs w:val="24"/>
                <w:lang w:val="es-UY" w:eastAsia="es-UY"/>
              </w:rPr>
              <w:t xml:space="preserve"> </w:t>
            </w:r>
            <w:r>
              <w:rPr>
                <w:rFonts w:eastAsia="Times New Roman" w:cs="Calibri"/>
                <w:b/>
                <w:bCs/>
                <w:color w:val="000000"/>
                <w:sz w:val="24"/>
                <w:szCs w:val="24"/>
                <w:lang w:val="es-UY" w:eastAsia="es-UY"/>
              </w:rPr>
              <w:t>UNIDAD DE MEDIDA:</w:t>
            </w:r>
          </w:p>
        </w:tc>
        <w:tc>
          <w:tcPr>
            <w:tcW w:w="2272" w:type="dxa"/>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UNIDAD</w:t>
            </w:r>
          </w:p>
        </w:tc>
      </w:tr>
      <w:tr>
        <w:trPr>
          <w:trHeight w:val="315" w:hRule="atLeas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center"/>
              <w:rPr/>
            </w:pPr>
            <w:r>
              <w:rPr>
                <w:rFonts w:eastAsia="Times New Roman" w:cs="Calibri"/>
                <w:b/>
                <w:bCs/>
                <w:color w:val="000000"/>
                <w:sz w:val="24"/>
                <w:szCs w:val="24"/>
                <w:lang w:val="es-UY" w:eastAsia="es-UY"/>
              </w:rPr>
              <w:t>ESPECIFICACIONES</w:t>
            </w:r>
          </w:p>
        </w:tc>
      </w:tr>
      <w:tr>
        <w:trPr>
          <w:trHeight w:val="1520" w:hRule="exac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numPr>
                <w:ilvl w:val="0"/>
                <w:numId w:val="5"/>
              </w:numPr>
              <w:spacing w:before="0" w:after="200"/>
              <w:contextualSpacing/>
              <w:jc w:val="both"/>
              <w:rPr/>
            </w:pPr>
            <w:r>
              <w:rPr>
                <w:rFonts w:eastAsia="Times New Roman" w:cs="Calibri"/>
                <w:color w:val="000000"/>
                <w:sz w:val="24"/>
                <w:szCs w:val="24"/>
                <w:lang w:eastAsia="es-UY"/>
              </w:rPr>
              <w:t>Guantes de nitrilo L.</w:t>
            </w:r>
          </w:p>
          <w:p>
            <w:pPr>
              <w:pStyle w:val="ListParagraph"/>
              <w:numPr>
                <w:ilvl w:val="0"/>
                <w:numId w:val="5"/>
              </w:numPr>
              <w:spacing w:before="0" w:after="200"/>
              <w:contextualSpacing/>
              <w:jc w:val="both"/>
              <w:rPr/>
            </w:pPr>
            <w:r>
              <w:rPr>
                <w:rFonts w:eastAsia="Times New Roman" w:cs="Calibri"/>
                <w:color w:val="000000"/>
                <w:sz w:val="24"/>
                <w:szCs w:val="24"/>
                <w:lang w:eastAsia="es-UY"/>
              </w:rPr>
              <w:t xml:space="preserve">Con agarre que soporten , </w:t>
            </w:r>
            <w:r>
              <w:rPr>
                <w:rFonts w:eastAsia="Times New Roman" w:cs="Calibri"/>
                <w:color w:val="000000"/>
                <w:sz w:val="24"/>
                <w:szCs w:val="24"/>
                <w:lang w:eastAsia="es-UY"/>
              </w:rPr>
              <w:t>que soporten abrasión y punciones.</w:t>
            </w:r>
          </w:p>
          <w:p>
            <w:pPr>
              <w:pStyle w:val="ListParagraph"/>
              <w:numPr>
                <w:ilvl w:val="0"/>
                <w:numId w:val="5"/>
              </w:numPr>
              <w:spacing w:before="0" w:after="200"/>
              <w:contextualSpacing/>
              <w:jc w:val="both"/>
              <w:rPr/>
            </w:pPr>
            <w:r>
              <w:rPr>
                <w:rFonts w:eastAsia="Times New Roman" w:cs="Calibri"/>
                <w:color w:val="000000"/>
                <w:sz w:val="24"/>
                <w:szCs w:val="24"/>
                <w:lang w:eastAsia="es-UY"/>
              </w:rPr>
              <w:t>R</w:t>
            </w:r>
            <w:r>
              <w:rPr>
                <w:rFonts w:eastAsia="Times New Roman" w:cs="Calibri"/>
                <w:color w:val="000000"/>
                <w:sz w:val="24"/>
                <w:szCs w:val="24"/>
                <w:lang w:eastAsia="es-UY"/>
              </w:rPr>
              <w:t>eutilzables.</w:t>
            </w:r>
          </w:p>
        </w:tc>
      </w:tr>
    </w:tbl>
    <w:p>
      <w:pPr>
        <w:pStyle w:val="Normal"/>
        <w:spacing w:before="240" w:after="200"/>
        <w:jc w:val="both"/>
        <w:rPr>
          <w:rFonts w:ascii="Calibri" w:hAnsi="Calibri" w:cs="Calibri"/>
          <w:b/>
          <w:b/>
          <w:bCs/>
          <w:sz w:val="24"/>
          <w:szCs w:val="24"/>
        </w:rPr>
      </w:pPr>
      <w:r>
        <w:rPr>
          <w:rFonts w:cs="Calibri"/>
          <w:b/>
          <w:bCs/>
          <w:sz w:val="24"/>
          <w:szCs w:val="24"/>
        </w:rPr>
      </w:r>
    </w:p>
    <w:p>
      <w:pPr>
        <w:pStyle w:val="Normal"/>
        <w:spacing w:before="240" w:after="200"/>
        <w:jc w:val="both"/>
        <w:rPr>
          <w:rFonts w:ascii="Calibri" w:hAnsi="Calibri" w:cs="Calibri"/>
          <w:b/>
          <w:b/>
          <w:bCs/>
          <w:sz w:val="24"/>
          <w:szCs w:val="24"/>
        </w:rPr>
      </w:pPr>
      <w:r>
        <w:rPr>
          <w:rFonts w:cs="Calibri"/>
          <w:b/>
          <w:bCs/>
          <w:sz w:val="24"/>
          <w:szCs w:val="24"/>
        </w:rPr>
      </w:r>
    </w:p>
    <w:tbl>
      <w:tblPr>
        <w:tblW w:w="8801" w:type="dxa"/>
        <w:jc w:val="left"/>
        <w:tblInd w:w="58" w:type="dxa"/>
        <w:tblCellMar>
          <w:top w:w="0" w:type="dxa"/>
          <w:left w:w="70" w:type="dxa"/>
          <w:bottom w:w="0" w:type="dxa"/>
          <w:right w:w="70" w:type="dxa"/>
        </w:tblCellMar>
      </w:tblPr>
      <w:tblGrid>
        <w:gridCol w:w="1196"/>
        <w:gridCol w:w="1196"/>
        <w:gridCol w:w="1196"/>
        <w:gridCol w:w="7"/>
        <w:gridCol w:w="1183"/>
        <w:gridCol w:w="7"/>
        <w:gridCol w:w="1736"/>
        <w:gridCol w:w="7"/>
        <w:gridCol w:w="2272"/>
      </w:tblGrid>
      <w:tr>
        <w:trPr>
          <w:trHeight w:val="507" w:hRule="atLeast"/>
        </w:trPr>
        <w:tc>
          <w:tcPr>
            <w:tcW w:w="1196" w:type="dxa"/>
            <w:tcBorders>
              <w:top w:val="single" w:sz="4" w:space="0" w:color="000000"/>
              <w:left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N° ÍTEM:</w:t>
            </w:r>
          </w:p>
        </w:tc>
        <w:tc>
          <w:tcPr>
            <w:tcW w:w="1196" w:type="dxa"/>
            <w:tcBorders>
              <w:top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7</w:t>
            </w:r>
          </w:p>
        </w:tc>
        <w:tc>
          <w:tcPr>
            <w:tcW w:w="1196" w:type="dxa"/>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190"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743"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2279"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r>
      <w:tr>
        <w:trPr>
          <w:trHeight w:val="456"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both"/>
              <w:rPr/>
            </w:pPr>
            <w:r>
              <w:rPr>
                <w:rFonts w:eastAsia="Times New Roman" w:cs="Calibri"/>
                <w:b/>
                <w:bCs/>
                <w:color w:val="000000"/>
                <w:sz w:val="24"/>
                <w:szCs w:val="24"/>
                <w:lang w:val="es-UY" w:eastAsia="es-UY"/>
              </w:rPr>
              <w:t>DESCRIPCIÓN DEL ÍTEM:</w:t>
            </w:r>
          </w:p>
        </w:tc>
        <w:tc>
          <w:tcPr>
            <w:tcW w:w="5205" w:type="dxa"/>
            <w:gridSpan w:val="5"/>
            <w:tcBorders>
              <w:top w:val="single" w:sz="4" w:space="0" w:color="000000"/>
              <w:bottom w:val="single" w:sz="4" w:space="0" w:color="000000"/>
              <w:right w:val="single" w:sz="4" w:space="0" w:color="000000"/>
            </w:tcBorders>
            <w:shd w:fill="auto" w:val="clear"/>
            <w:vAlign w:val="center"/>
          </w:tcPr>
          <w:p>
            <w:pPr>
              <w:pStyle w:val="PlainText"/>
              <w:suppressAutoHyphens w:val="false"/>
              <w:spacing w:lineRule="auto" w:line="240" w:before="240" w:after="200"/>
              <w:jc w:val="center"/>
              <w:rPr/>
            </w:pPr>
            <w:r>
              <w:rPr>
                <w:rFonts w:eastAsia="Times New Roman" w:cs="Calibri" w:ascii="Calibri" w:hAnsi="Calibri"/>
                <w:color w:val="000000"/>
                <w:sz w:val="24"/>
                <w:szCs w:val="24"/>
                <w:lang w:val="es-UY" w:eastAsia="es-UY"/>
              </w:rPr>
              <w:t xml:space="preserve">LENTES DE </w:t>
            </w:r>
            <w:r>
              <w:rPr>
                <w:rFonts w:eastAsia="Times New Roman" w:cs="Calibri" w:ascii="Calibri" w:hAnsi="Calibri"/>
                <w:color w:val="000000"/>
                <w:sz w:val="24"/>
                <w:szCs w:val="24"/>
                <w:lang w:val="es-UY" w:eastAsia="es-UY"/>
              </w:rPr>
              <w:t>PROTECCIÓN</w:t>
            </w:r>
            <w:r>
              <w:rPr>
                <w:rFonts w:eastAsia="Times New Roman" w:cs="Calibri" w:ascii="Calibri" w:hAnsi="Calibri"/>
                <w:color w:val="000000"/>
                <w:sz w:val="24"/>
                <w:szCs w:val="24"/>
                <w:lang w:val="es-UY" w:eastAsia="es-UY"/>
              </w:rPr>
              <w:t xml:space="preserve"> PERSONAL</w:t>
            </w:r>
          </w:p>
        </w:tc>
      </w:tr>
      <w:tr>
        <w:trPr>
          <w:trHeight w:val="315"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CANTIDAD SOLICITADA:</w:t>
            </w:r>
          </w:p>
        </w:tc>
        <w:tc>
          <w:tcPr>
            <w:tcW w:w="1190" w:type="dxa"/>
            <w:gridSpan w:val="2"/>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100</w:t>
            </w:r>
          </w:p>
        </w:tc>
        <w:tc>
          <w:tcPr>
            <w:tcW w:w="1743" w:type="dxa"/>
            <w:gridSpan w:val="2"/>
            <w:tcBorders>
              <w:bottom w:val="single" w:sz="4" w:space="0" w:color="000000"/>
              <w:right w:val="single" w:sz="4" w:space="0" w:color="000000"/>
            </w:tcBorders>
            <w:shd w:fill="auto" w:val="clear"/>
            <w:vAlign w:val="bottom"/>
          </w:tcPr>
          <w:p>
            <w:pPr>
              <w:pStyle w:val="Normal"/>
              <w:suppressAutoHyphens w:val="false"/>
              <w:spacing w:lineRule="auto" w:line="240" w:before="0" w:after="0"/>
              <w:rPr/>
            </w:pPr>
            <w:r>
              <w:rPr>
                <w:rFonts w:eastAsia="Times New Roman" w:cs="Calibri"/>
                <w:b/>
                <w:bCs/>
                <w:color w:val="000000"/>
                <w:sz w:val="24"/>
                <w:szCs w:val="24"/>
                <w:lang w:val="es-UY" w:eastAsia="es-UY"/>
              </w:rPr>
              <w:t xml:space="preserve"> </w:t>
            </w:r>
            <w:r>
              <w:rPr>
                <w:rFonts w:eastAsia="Times New Roman" w:cs="Calibri"/>
                <w:b/>
                <w:bCs/>
                <w:color w:val="000000"/>
                <w:sz w:val="24"/>
                <w:szCs w:val="24"/>
                <w:lang w:val="es-UY" w:eastAsia="es-UY"/>
              </w:rPr>
              <w:t>UNIDAD DE MEDIDA:</w:t>
            </w:r>
          </w:p>
        </w:tc>
        <w:tc>
          <w:tcPr>
            <w:tcW w:w="2272" w:type="dxa"/>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UNIDAD</w:t>
            </w:r>
          </w:p>
        </w:tc>
      </w:tr>
      <w:tr>
        <w:trPr>
          <w:trHeight w:val="315" w:hRule="atLeas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center"/>
              <w:rPr/>
            </w:pPr>
            <w:r>
              <w:rPr>
                <w:rFonts w:eastAsia="Times New Roman" w:cs="Calibri"/>
                <w:b/>
                <w:bCs/>
                <w:color w:val="000000"/>
                <w:sz w:val="24"/>
                <w:szCs w:val="24"/>
                <w:lang w:val="es-UY" w:eastAsia="es-UY"/>
              </w:rPr>
              <w:t>ESPECIFICACIONES</w:t>
            </w:r>
          </w:p>
        </w:tc>
      </w:tr>
      <w:tr>
        <w:trPr>
          <w:trHeight w:val="1021" w:hRule="exac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numPr>
                <w:ilvl w:val="0"/>
                <w:numId w:val="5"/>
              </w:numPr>
              <w:spacing w:before="0" w:after="200"/>
              <w:contextualSpacing/>
              <w:jc w:val="both"/>
              <w:rPr/>
            </w:pPr>
            <w:r>
              <w:rPr>
                <w:rFonts w:eastAsia="Times New Roman" w:cs="Calibri"/>
                <w:color w:val="000000"/>
                <w:sz w:val="24"/>
                <w:szCs w:val="24"/>
                <w:lang w:eastAsia="es-UY"/>
              </w:rPr>
              <w:t>Lentes de protección personal , transparentes.</w:t>
            </w:r>
          </w:p>
        </w:tc>
      </w:tr>
    </w:tbl>
    <w:p>
      <w:pPr>
        <w:pStyle w:val="Normal"/>
        <w:rPr/>
      </w:pPr>
      <w:r>
        <w:rPr/>
      </w:r>
    </w:p>
    <w:p>
      <w:pPr>
        <w:pStyle w:val="Normal"/>
        <w:rPr/>
      </w:pPr>
      <w:r>
        <w:rPr/>
      </w:r>
    </w:p>
    <w:p>
      <w:pPr>
        <w:pStyle w:val="Normal"/>
        <w:rPr/>
      </w:pPr>
      <w:r>
        <w:rPr/>
      </w:r>
    </w:p>
    <w:p>
      <w:pPr>
        <w:pStyle w:val="Normal"/>
        <w:rPr/>
      </w:pPr>
      <w:r>
        <w:rPr/>
      </w:r>
    </w:p>
    <w:tbl>
      <w:tblPr>
        <w:tblW w:w="8801" w:type="dxa"/>
        <w:jc w:val="left"/>
        <w:tblInd w:w="58" w:type="dxa"/>
        <w:tblCellMar>
          <w:top w:w="0" w:type="dxa"/>
          <w:left w:w="70" w:type="dxa"/>
          <w:bottom w:w="0" w:type="dxa"/>
          <w:right w:w="70" w:type="dxa"/>
        </w:tblCellMar>
      </w:tblPr>
      <w:tblGrid>
        <w:gridCol w:w="1196"/>
        <w:gridCol w:w="1196"/>
        <w:gridCol w:w="1196"/>
        <w:gridCol w:w="7"/>
        <w:gridCol w:w="1183"/>
        <w:gridCol w:w="7"/>
        <w:gridCol w:w="1736"/>
        <w:gridCol w:w="7"/>
        <w:gridCol w:w="2272"/>
      </w:tblGrid>
      <w:tr>
        <w:trPr>
          <w:trHeight w:val="507" w:hRule="atLeast"/>
        </w:trPr>
        <w:tc>
          <w:tcPr>
            <w:tcW w:w="1196" w:type="dxa"/>
            <w:tcBorders>
              <w:top w:val="single" w:sz="4" w:space="0" w:color="000000"/>
              <w:left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N° ÍTEM:</w:t>
            </w:r>
          </w:p>
        </w:tc>
        <w:tc>
          <w:tcPr>
            <w:tcW w:w="1196" w:type="dxa"/>
            <w:tcBorders>
              <w:top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8</w:t>
            </w:r>
          </w:p>
        </w:tc>
        <w:tc>
          <w:tcPr>
            <w:tcW w:w="1196" w:type="dxa"/>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190"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743"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2279"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r>
      <w:tr>
        <w:trPr>
          <w:trHeight w:val="456"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both"/>
              <w:rPr/>
            </w:pPr>
            <w:r>
              <w:rPr>
                <w:rFonts w:eastAsia="Times New Roman" w:cs="Calibri"/>
                <w:b/>
                <w:bCs/>
                <w:color w:val="000000"/>
                <w:sz w:val="24"/>
                <w:szCs w:val="24"/>
                <w:lang w:val="es-UY" w:eastAsia="es-UY"/>
              </w:rPr>
              <w:t>DESCRIPCIÓN DEL ÍTEM:</w:t>
            </w:r>
          </w:p>
        </w:tc>
        <w:tc>
          <w:tcPr>
            <w:tcW w:w="5205" w:type="dxa"/>
            <w:gridSpan w:val="5"/>
            <w:tcBorders>
              <w:top w:val="single" w:sz="4" w:space="0" w:color="000000"/>
              <w:bottom w:val="single" w:sz="4" w:space="0" w:color="000000"/>
              <w:right w:val="single" w:sz="4" w:space="0" w:color="000000"/>
            </w:tcBorders>
            <w:shd w:fill="auto" w:val="clear"/>
            <w:vAlign w:val="center"/>
          </w:tcPr>
          <w:p>
            <w:pPr>
              <w:pStyle w:val="PlainText"/>
              <w:suppressAutoHyphens w:val="false"/>
              <w:spacing w:lineRule="auto" w:line="240" w:before="240" w:after="200"/>
              <w:jc w:val="center"/>
              <w:rPr/>
            </w:pPr>
            <w:r>
              <w:rPr>
                <w:rFonts w:eastAsia="Times New Roman" w:cs="Calibri" w:ascii="Calibri" w:hAnsi="Calibri"/>
                <w:color w:val="000000"/>
                <w:sz w:val="24"/>
                <w:szCs w:val="24"/>
                <w:lang w:val="es-UY" w:eastAsia="es-UY"/>
              </w:rPr>
              <w:t>LENTE DE PROTECCIÓN UV</w:t>
            </w:r>
          </w:p>
        </w:tc>
      </w:tr>
      <w:tr>
        <w:trPr>
          <w:trHeight w:val="315"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CANTIDAD SOLICITADA:</w:t>
            </w:r>
          </w:p>
        </w:tc>
        <w:tc>
          <w:tcPr>
            <w:tcW w:w="1190" w:type="dxa"/>
            <w:gridSpan w:val="2"/>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50</w:t>
            </w:r>
          </w:p>
        </w:tc>
        <w:tc>
          <w:tcPr>
            <w:tcW w:w="1743" w:type="dxa"/>
            <w:gridSpan w:val="2"/>
            <w:tcBorders>
              <w:bottom w:val="single" w:sz="4" w:space="0" w:color="000000"/>
              <w:right w:val="single" w:sz="4" w:space="0" w:color="000000"/>
            </w:tcBorders>
            <w:shd w:fill="auto" w:val="clear"/>
            <w:vAlign w:val="bottom"/>
          </w:tcPr>
          <w:p>
            <w:pPr>
              <w:pStyle w:val="Normal"/>
              <w:suppressAutoHyphens w:val="false"/>
              <w:spacing w:lineRule="auto" w:line="240" w:before="0" w:after="0"/>
              <w:rPr/>
            </w:pPr>
            <w:r>
              <w:rPr>
                <w:rFonts w:eastAsia="Times New Roman" w:cs="Calibri"/>
                <w:b/>
                <w:bCs/>
                <w:color w:val="000000"/>
                <w:sz w:val="24"/>
                <w:szCs w:val="24"/>
                <w:lang w:val="es-UY" w:eastAsia="es-UY"/>
              </w:rPr>
              <w:t xml:space="preserve"> </w:t>
            </w:r>
            <w:r>
              <w:rPr>
                <w:rFonts w:eastAsia="Times New Roman" w:cs="Calibri"/>
                <w:b/>
                <w:bCs/>
                <w:color w:val="000000"/>
                <w:sz w:val="24"/>
                <w:szCs w:val="24"/>
                <w:lang w:val="es-UY" w:eastAsia="es-UY"/>
              </w:rPr>
              <w:t>UNIDAD DE MEDIDA:</w:t>
            </w:r>
          </w:p>
        </w:tc>
        <w:tc>
          <w:tcPr>
            <w:tcW w:w="2272" w:type="dxa"/>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UNIDAD</w:t>
            </w:r>
          </w:p>
        </w:tc>
      </w:tr>
      <w:tr>
        <w:trPr>
          <w:trHeight w:val="315" w:hRule="atLeas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center"/>
              <w:rPr/>
            </w:pPr>
            <w:r>
              <w:rPr>
                <w:rFonts w:eastAsia="Times New Roman" w:cs="Calibri"/>
                <w:b/>
                <w:bCs/>
                <w:color w:val="000000"/>
                <w:sz w:val="24"/>
                <w:szCs w:val="24"/>
                <w:lang w:val="es-UY" w:eastAsia="es-UY"/>
              </w:rPr>
              <w:t>ESPECIFICACIONES</w:t>
            </w:r>
          </w:p>
        </w:tc>
      </w:tr>
      <w:tr>
        <w:trPr>
          <w:trHeight w:val="1021" w:hRule="exac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numPr>
                <w:ilvl w:val="0"/>
                <w:numId w:val="5"/>
              </w:numPr>
              <w:spacing w:before="0" w:after="200"/>
              <w:contextualSpacing/>
              <w:jc w:val="both"/>
              <w:rPr/>
            </w:pPr>
            <w:r>
              <w:rPr>
                <w:rFonts w:eastAsia="Times New Roman" w:cs="Calibri"/>
                <w:color w:val="000000"/>
                <w:sz w:val="24"/>
                <w:szCs w:val="24"/>
                <w:lang w:eastAsia="es-UY"/>
              </w:rPr>
              <w:t>Lentes de protección uv.</w:t>
            </w:r>
          </w:p>
        </w:tc>
      </w:tr>
    </w:tbl>
    <w:p>
      <w:pPr>
        <w:pStyle w:val="Normal"/>
        <w:rPr/>
      </w:pPr>
      <w:r>
        <w:rPr/>
      </w:r>
    </w:p>
    <w:p>
      <w:pPr>
        <w:pStyle w:val="Normal"/>
        <w:rPr/>
      </w:pPr>
      <w:r>
        <w:rPr/>
      </w:r>
    </w:p>
    <w:p>
      <w:pPr>
        <w:pStyle w:val="Normal"/>
        <w:rPr/>
      </w:pPr>
      <w:r>
        <w:rPr/>
      </w:r>
    </w:p>
    <w:tbl>
      <w:tblPr>
        <w:tblW w:w="8801" w:type="dxa"/>
        <w:jc w:val="left"/>
        <w:tblInd w:w="58" w:type="dxa"/>
        <w:tblCellMar>
          <w:top w:w="0" w:type="dxa"/>
          <w:left w:w="70" w:type="dxa"/>
          <w:bottom w:w="0" w:type="dxa"/>
          <w:right w:w="70" w:type="dxa"/>
        </w:tblCellMar>
      </w:tblPr>
      <w:tblGrid>
        <w:gridCol w:w="1196"/>
        <w:gridCol w:w="1196"/>
        <w:gridCol w:w="1196"/>
        <w:gridCol w:w="7"/>
        <w:gridCol w:w="1183"/>
        <w:gridCol w:w="7"/>
        <w:gridCol w:w="1736"/>
        <w:gridCol w:w="7"/>
        <w:gridCol w:w="2272"/>
      </w:tblGrid>
      <w:tr>
        <w:trPr>
          <w:trHeight w:val="507" w:hRule="atLeast"/>
        </w:trPr>
        <w:tc>
          <w:tcPr>
            <w:tcW w:w="1196" w:type="dxa"/>
            <w:tcBorders>
              <w:top w:val="single" w:sz="4" w:space="0" w:color="000000"/>
              <w:left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N° ÍTEM:</w:t>
            </w:r>
          </w:p>
        </w:tc>
        <w:tc>
          <w:tcPr>
            <w:tcW w:w="1196" w:type="dxa"/>
            <w:tcBorders>
              <w:top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9</w:t>
            </w:r>
          </w:p>
        </w:tc>
        <w:tc>
          <w:tcPr>
            <w:tcW w:w="1196" w:type="dxa"/>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190"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743"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2279"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r>
      <w:tr>
        <w:trPr>
          <w:trHeight w:val="456"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both"/>
              <w:rPr/>
            </w:pPr>
            <w:r>
              <w:rPr>
                <w:rFonts w:eastAsia="Times New Roman" w:cs="Calibri"/>
                <w:b/>
                <w:bCs/>
                <w:color w:val="000000"/>
                <w:sz w:val="24"/>
                <w:szCs w:val="24"/>
                <w:lang w:val="es-UY" w:eastAsia="es-UY"/>
              </w:rPr>
              <w:t>DESCRIPCIÓN DEL ÍTEM:</w:t>
            </w:r>
          </w:p>
        </w:tc>
        <w:tc>
          <w:tcPr>
            <w:tcW w:w="5205" w:type="dxa"/>
            <w:gridSpan w:val="5"/>
            <w:tcBorders>
              <w:top w:val="single" w:sz="4" w:space="0" w:color="000000"/>
              <w:bottom w:val="single" w:sz="4" w:space="0" w:color="000000"/>
              <w:right w:val="single" w:sz="4" w:space="0" w:color="000000"/>
            </w:tcBorders>
            <w:shd w:fill="auto" w:val="clear"/>
            <w:vAlign w:val="center"/>
          </w:tcPr>
          <w:p>
            <w:pPr>
              <w:pStyle w:val="PlainText"/>
              <w:suppressAutoHyphens w:val="false"/>
              <w:spacing w:lineRule="auto" w:line="240" w:before="240" w:after="200"/>
              <w:jc w:val="center"/>
              <w:rPr/>
            </w:pPr>
            <w:r>
              <w:rPr>
                <w:rFonts w:eastAsia="Times New Roman" w:cs="Calibri" w:ascii="Calibri" w:hAnsi="Calibri"/>
                <w:color w:val="000000"/>
                <w:sz w:val="24"/>
                <w:szCs w:val="24"/>
                <w:lang w:val="es-UY" w:eastAsia="es-UY"/>
              </w:rPr>
              <w:t xml:space="preserve">MASCARA DE PROTECCIÓN RESPIRATORIA           DESCARTABLE CON VÁLVULA DE EXHALACIÓN </w:t>
            </w:r>
          </w:p>
        </w:tc>
      </w:tr>
      <w:tr>
        <w:trPr>
          <w:trHeight w:val="315"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CANTIDAD SOLICITADA:</w:t>
            </w:r>
          </w:p>
        </w:tc>
        <w:tc>
          <w:tcPr>
            <w:tcW w:w="1190" w:type="dxa"/>
            <w:gridSpan w:val="2"/>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100</w:t>
            </w:r>
          </w:p>
          <w:p>
            <w:pPr>
              <w:pStyle w:val="Normal"/>
              <w:suppressAutoHyphens w:val="false"/>
              <w:spacing w:lineRule="auto" w:line="240" w:before="0" w:after="0"/>
              <w:jc w:val="center"/>
              <w:rPr>
                <w:rFonts w:eastAsia="Times New Roman" w:cs="Calibri"/>
                <w:color w:val="000000"/>
                <w:sz w:val="24"/>
                <w:szCs w:val="24"/>
                <w:lang w:val="es-UY" w:eastAsia="es-UY"/>
              </w:rPr>
            </w:pPr>
            <w:r>
              <w:rPr>
                <w:rFonts w:eastAsia="Times New Roman" w:cs="Calibri"/>
                <w:color w:val="000000"/>
                <w:sz w:val="24"/>
                <w:szCs w:val="24"/>
                <w:lang w:val="es-UY" w:eastAsia="es-UY"/>
              </w:rPr>
            </w:r>
          </w:p>
        </w:tc>
        <w:tc>
          <w:tcPr>
            <w:tcW w:w="1743" w:type="dxa"/>
            <w:gridSpan w:val="2"/>
            <w:tcBorders>
              <w:bottom w:val="single" w:sz="4" w:space="0" w:color="000000"/>
              <w:right w:val="single" w:sz="4" w:space="0" w:color="000000"/>
            </w:tcBorders>
            <w:shd w:fill="auto" w:val="clear"/>
            <w:vAlign w:val="bottom"/>
          </w:tcPr>
          <w:p>
            <w:pPr>
              <w:pStyle w:val="Normal"/>
              <w:suppressAutoHyphens w:val="false"/>
              <w:spacing w:lineRule="auto" w:line="240" w:before="0" w:after="0"/>
              <w:rPr/>
            </w:pPr>
            <w:r>
              <w:rPr>
                <w:rFonts w:eastAsia="Times New Roman" w:cs="Calibri"/>
                <w:b/>
                <w:bCs/>
                <w:color w:val="000000"/>
                <w:sz w:val="24"/>
                <w:szCs w:val="24"/>
                <w:lang w:val="es-UY" w:eastAsia="es-UY"/>
              </w:rPr>
              <w:t xml:space="preserve"> </w:t>
            </w:r>
            <w:r>
              <w:rPr>
                <w:rFonts w:eastAsia="Times New Roman" w:cs="Calibri"/>
                <w:b/>
                <w:bCs/>
                <w:color w:val="000000"/>
                <w:sz w:val="24"/>
                <w:szCs w:val="24"/>
                <w:lang w:val="es-UY" w:eastAsia="es-UY"/>
              </w:rPr>
              <w:t>UNIDAD DE MEDIDA:</w:t>
            </w:r>
          </w:p>
        </w:tc>
        <w:tc>
          <w:tcPr>
            <w:tcW w:w="2272" w:type="dxa"/>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UNIDAD</w:t>
            </w:r>
          </w:p>
        </w:tc>
      </w:tr>
      <w:tr>
        <w:trPr>
          <w:trHeight w:val="315" w:hRule="atLeas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center"/>
              <w:rPr/>
            </w:pPr>
            <w:r>
              <w:rPr>
                <w:rFonts w:eastAsia="Times New Roman" w:cs="Calibri"/>
                <w:b/>
                <w:bCs/>
                <w:color w:val="000000"/>
                <w:sz w:val="24"/>
                <w:szCs w:val="24"/>
                <w:lang w:val="es-UY" w:eastAsia="es-UY"/>
              </w:rPr>
              <w:t>ESPECIFICACIONES</w:t>
            </w:r>
          </w:p>
        </w:tc>
      </w:tr>
      <w:tr>
        <w:trPr>
          <w:trHeight w:val="1021" w:hRule="exac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numPr>
                <w:ilvl w:val="0"/>
                <w:numId w:val="5"/>
              </w:numPr>
              <w:spacing w:before="0" w:after="200"/>
              <w:contextualSpacing/>
              <w:jc w:val="both"/>
              <w:rPr/>
            </w:pPr>
            <w:r>
              <w:rPr>
                <w:rFonts w:eastAsia="Times New Roman" w:cs="Calibri"/>
                <w:color w:val="000000"/>
                <w:sz w:val="24"/>
                <w:szCs w:val="24"/>
                <w:lang w:eastAsia="es-UY"/>
              </w:rPr>
              <w:t xml:space="preserve">Mascara de protección respiratoria descartable con válvula de exhalación . </w:t>
            </w:r>
          </w:p>
        </w:tc>
      </w:tr>
    </w:tbl>
    <w:p>
      <w:pPr>
        <w:pStyle w:val="Normal"/>
        <w:rPr/>
      </w:pPr>
      <w:r>
        <w:rPr/>
      </w:r>
    </w:p>
    <w:p>
      <w:pPr>
        <w:pStyle w:val="Normal"/>
        <w:rPr/>
      </w:pPr>
      <w:r>
        <w:rPr/>
      </w:r>
    </w:p>
    <w:p>
      <w:pPr>
        <w:pStyle w:val="Normal"/>
        <w:rPr/>
      </w:pPr>
      <w:r>
        <w:rPr/>
      </w:r>
    </w:p>
    <w:tbl>
      <w:tblPr>
        <w:tblW w:w="8801" w:type="dxa"/>
        <w:jc w:val="left"/>
        <w:tblInd w:w="58" w:type="dxa"/>
        <w:tblCellMar>
          <w:top w:w="0" w:type="dxa"/>
          <w:left w:w="70" w:type="dxa"/>
          <w:bottom w:w="0" w:type="dxa"/>
          <w:right w:w="70" w:type="dxa"/>
        </w:tblCellMar>
      </w:tblPr>
      <w:tblGrid>
        <w:gridCol w:w="1196"/>
        <w:gridCol w:w="1196"/>
        <w:gridCol w:w="1196"/>
        <w:gridCol w:w="7"/>
        <w:gridCol w:w="1183"/>
        <w:gridCol w:w="7"/>
        <w:gridCol w:w="1736"/>
        <w:gridCol w:w="7"/>
        <w:gridCol w:w="2272"/>
      </w:tblGrid>
      <w:tr>
        <w:trPr>
          <w:trHeight w:val="507" w:hRule="atLeast"/>
        </w:trPr>
        <w:tc>
          <w:tcPr>
            <w:tcW w:w="1196" w:type="dxa"/>
            <w:tcBorders>
              <w:top w:val="single" w:sz="4" w:space="0" w:color="000000"/>
              <w:left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 ÍTEM:</w:t>
            </w:r>
          </w:p>
        </w:tc>
        <w:tc>
          <w:tcPr>
            <w:tcW w:w="1196" w:type="dxa"/>
            <w:tcBorders>
              <w:top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10</w:t>
            </w:r>
          </w:p>
        </w:tc>
        <w:tc>
          <w:tcPr>
            <w:tcW w:w="1196" w:type="dxa"/>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190"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743"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2279"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r>
      <w:tr>
        <w:trPr>
          <w:trHeight w:val="456"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both"/>
              <w:rPr/>
            </w:pPr>
            <w:r>
              <w:rPr>
                <w:rFonts w:eastAsia="Times New Roman" w:cs="Calibri"/>
                <w:b/>
                <w:bCs/>
                <w:color w:val="000000"/>
                <w:sz w:val="24"/>
                <w:szCs w:val="24"/>
                <w:lang w:val="es-UY" w:eastAsia="es-UY"/>
              </w:rPr>
              <w:t>DESCRIPCIÓN DEL ÍTEM:</w:t>
            </w:r>
          </w:p>
        </w:tc>
        <w:tc>
          <w:tcPr>
            <w:tcW w:w="5205" w:type="dxa"/>
            <w:gridSpan w:val="5"/>
            <w:tcBorders>
              <w:top w:val="single" w:sz="4" w:space="0" w:color="000000"/>
              <w:bottom w:val="single" w:sz="4" w:space="0" w:color="000000"/>
              <w:right w:val="single" w:sz="4" w:space="0" w:color="000000"/>
            </w:tcBorders>
            <w:shd w:fill="auto" w:val="clear"/>
            <w:vAlign w:val="center"/>
          </w:tcPr>
          <w:p>
            <w:pPr>
              <w:pStyle w:val="PlainText"/>
              <w:suppressAutoHyphens w:val="false"/>
              <w:spacing w:lineRule="auto" w:line="240" w:before="240" w:after="200"/>
              <w:jc w:val="center"/>
              <w:rPr/>
            </w:pPr>
            <w:r>
              <w:rPr>
                <w:rFonts w:eastAsia="Times New Roman" w:cs="Calibri" w:ascii="Calibri" w:hAnsi="Calibri"/>
                <w:color w:val="000000"/>
                <w:sz w:val="24"/>
                <w:szCs w:val="24"/>
                <w:lang w:val="es-UY" w:eastAsia="es-UY"/>
              </w:rPr>
              <w:t>PROTECTOR AUDITIVO TAPÓN</w:t>
            </w:r>
          </w:p>
        </w:tc>
      </w:tr>
      <w:tr>
        <w:trPr>
          <w:trHeight w:val="315"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CANTIDAD SOLICITADA:</w:t>
            </w:r>
          </w:p>
        </w:tc>
        <w:tc>
          <w:tcPr>
            <w:tcW w:w="1190" w:type="dxa"/>
            <w:gridSpan w:val="2"/>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50</w:t>
            </w:r>
          </w:p>
        </w:tc>
        <w:tc>
          <w:tcPr>
            <w:tcW w:w="1743" w:type="dxa"/>
            <w:gridSpan w:val="2"/>
            <w:tcBorders>
              <w:bottom w:val="single" w:sz="4" w:space="0" w:color="000000"/>
              <w:right w:val="single" w:sz="4" w:space="0" w:color="000000"/>
            </w:tcBorders>
            <w:shd w:fill="auto" w:val="clear"/>
            <w:vAlign w:val="bottom"/>
          </w:tcPr>
          <w:p>
            <w:pPr>
              <w:pStyle w:val="Normal"/>
              <w:suppressAutoHyphens w:val="false"/>
              <w:spacing w:lineRule="auto" w:line="240" w:before="0" w:after="0"/>
              <w:rPr/>
            </w:pPr>
            <w:r>
              <w:rPr>
                <w:rFonts w:eastAsia="Times New Roman" w:cs="Calibri"/>
                <w:b/>
                <w:bCs/>
                <w:color w:val="000000"/>
                <w:sz w:val="24"/>
                <w:szCs w:val="24"/>
                <w:lang w:val="es-UY" w:eastAsia="es-UY"/>
              </w:rPr>
              <w:t xml:space="preserve"> </w:t>
            </w:r>
            <w:r>
              <w:rPr>
                <w:rFonts w:eastAsia="Times New Roman" w:cs="Calibri"/>
                <w:b/>
                <w:bCs/>
                <w:color w:val="000000"/>
                <w:sz w:val="24"/>
                <w:szCs w:val="24"/>
                <w:lang w:val="es-UY" w:eastAsia="es-UY"/>
              </w:rPr>
              <w:t>UNIDAD DE MEDIDA:</w:t>
            </w:r>
          </w:p>
        </w:tc>
        <w:tc>
          <w:tcPr>
            <w:tcW w:w="2272" w:type="dxa"/>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UNIDAD</w:t>
            </w:r>
          </w:p>
        </w:tc>
      </w:tr>
      <w:tr>
        <w:trPr>
          <w:trHeight w:val="315" w:hRule="atLeas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center"/>
              <w:rPr/>
            </w:pPr>
            <w:r>
              <w:rPr>
                <w:rFonts w:eastAsia="Times New Roman" w:cs="Calibri"/>
                <w:b/>
                <w:bCs/>
                <w:color w:val="000000"/>
                <w:sz w:val="24"/>
                <w:szCs w:val="24"/>
                <w:lang w:val="es-UY" w:eastAsia="es-UY"/>
              </w:rPr>
              <w:t>ESPECIFICACIONES</w:t>
            </w:r>
          </w:p>
        </w:tc>
      </w:tr>
      <w:tr>
        <w:trPr>
          <w:trHeight w:val="1021" w:hRule="exac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numPr>
                <w:ilvl w:val="0"/>
                <w:numId w:val="5"/>
              </w:numPr>
              <w:spacing w:before="0" w:after="200"/>
              <w:contextualSpacing/>
              <w:jc w:val="both"/>
              <w:rPr/>
            </w:pPr>
            <w:r>
              <w:rPr>
                <w:rFonts w:eastAsia="Times New Roman" w:cs="Calibri"/>
                <w:color w:val="000000"/>
                <w:sz w:val="24"/>
                <w:szCs w:val="24"/>
                <w:lang w:eastAsia="es-UY"/>
              </w:rPr>
              <w:t>Protector auditivo tapón , con estuche.</w:t>
            </w:r>
          </w:p>
        </w:tc>
      </w:tr>
    </w:tbl>
    <w:p>
      <w:pPr>
        <w:pStyle w:val="Normal"/>
        <w:rPr/>
      </w:pPr>
      <w:r>
        <w:rPr/>
      </w:r>
    </w:p>
    <w:p>
      <w:pPr>
        <w:pStyle w:val="Normal"/>
        <w:rPr/>
      </w:pPr>
      <w:r>
        <w:rPr/>
      </w:r>
    </w:p>
    <w:tbl>
      <w:tblPr>
        <w:tblW w:w="8801" w:type="dxa"/>
        <w:jc w:val="left"/>
        <w:tblInd w:w="58" w:type="dxa"/>
        <w:tblCellMar>
          <w:top w:w="0" w:type="dxa"/>
          <w:left w:w="70" w:type="dxa"/>
          <w:bottom w:w="0" w:type="dxa"/>
          <w:right w:w="70" w:type="dxa"/>
        </w:tblCellMar>
      </w:tblPr>
      <w:tblGrid>
        <w:gridCol w:w="1196"/>
        <w:gridCol w:w="1196"/>
        <w:gridCol w:w="1196"/>
        <w:gridCol w:w="7"/>
        <w:gridCol w:w="1183"/>
        <w:gridCol w:w="7"/>
        <w:gridCol w:w="1736"/>
        <w:gridCol w:w="7"/>
        <w:gridCol w:w="2272"/>
      </w:tblGrid>
      <w:tr>
        <w:trPr>
          <w:trHeight w:val="507" w:hRule="atLeast"/>
        </w:trPr>
        <w:tc>
          <w:tcPr>
            <w:tcW w:w="1196" w:type="dxa"/>
            <w:tcBorders>
              <w:top w:val="single" w:sz="4" w:space="0" w:color="000000"/>
              <w:left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N° ÍTEM:</w:t>
            </w:r>
          </w:p>
        </w:tc>
        <w:tc>
          <w:tcPr>
            <w:tcW w:w="1196" w:type="dxa"/>
            <w:tcBorders>
              <w:top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11</w:t>
            </w:r>
          </w:p>
        </w:tc>
        <w:tc>
          <w:tcPr>
            <w:tcW w:w="1196" w:type="dxa"/>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190"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743"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2279"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r>
      <w:tr>
        <w:trPr>
          <w:trHeight w:val="456"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both"/>
              <w:rPr/>
            </w:pPr>
            <w:r>
              <w:rPr>
                <w:rFonts w:eastAsia="Times New Roman" w:cs="Calibri"/>
                <w:b/>
                <w:bCs/>
                <w:color w:val="000000"/>
                <w:sz w:val="24"/>
                <w:szCs w:val="24"/>
                <w:lang w:val="es-UY" w:eastAsia="es-UY"/>
              </w:rPr>
              <w:t>DESCRIPCIÓN DEL ÍTEM:</w:t>
            </w:r>
          </w:p>
        </w:tc>
        <w:tc>
          <w:tcPr>
            <w:tcW w:w="5205" w:type="dxa"/>
            <w:gridSpan w:val="5"/>
            <w:tcBorders>
              <w:top w:val="single" w:sz="4" w:space="0" w:color="000000"/>
              <w:bottom w:val="single" w:sz="4" w:space="0" w:color="000000"/>
              <w:right w:val="single" w:sz="4" w:space="0" w:color="000000"/>
            </w:tcBorders>
            <w:shd w:fill="auto" w:val="clear"/>
            <w:vAlign w:val="center"/>
          </w:tcPr>
          <w:p>
            <w:pPr>
              <w:pStyle w:val="PlainText"/>
              <w:suppressAutoHyphens w:val="false"/>
              <w:spacing w:lineRule="auto" w:line="240" w:before="240" w:after="200"/>
              <w:jc w:val="center"/>
              <w:rPr/>
            </w:pPr>
            <w:r>
              <w:rPr>
                <w:rFonts w:eastAsia="Times New Roman" w:cs="Calibri" w:ascii="Calibri" w:hAnsi="Calibri"/>
                <w:color w:val="000000"/>
                <w:sz w:val="24"/>
                <w:szCs w:val="24"/>
                <w:lang w:val="es-UY" w:eastAsia="es-UY"/>
              </w:rPr>
              <w:t>RODILLERAS DE SEGURIDAD</w:t>
            </w:r>
          </w:p>
        </w:tc>
      </w:tr>
      <w:tr>
        <w:trPr>
          <w:trHeight w:val="315"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CANTIDAD SOLICITADA:</w:t>
            </w:r>
          </w:p>
        </w:tc>
        <w:tc>
          <w:tcPr>
            <w:tcW w:w="1190" w:type="dxa"/>
            <w:gridSpan w:val="2"/>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6</w:t>
            </w:r>
          </w:p>
        </w:tc>
        <w:tc>
          <w:tcPr>
            <w:tcW w:w="1743" w:type="dxa"/>
            <w:gridSpan w:val="2"/>
            <w:tcBorders>
              <w:bottom w:val="single" w:sz="4" w:space="0" w:color="000000"/>
              <w:right w:val="single" w:sz="4" w:space="0" w:color="000000"/>
            </w:tcBorders>
            <w:shd w:fill="auto" w:val="clear"/>
            <w:vAlign w:val="bottom"/>
          </w:tcPr>
          <w:p>
            <w:pPr>
              <w:pStyle w:val="Normal"/>
              <w:suppressAutoHyphens w:val="false"/>
              <w:spacing w:lineRule="auto" w:line="240" w:before="0" w:after="0"/>
              <w:rPr/>
            </w:pPr>
            <w:r>
              <w:rPr>
                <w:rFonts w:eastAsia="Times New Roman" w:cs="Calibri"/>
                <w:b/>
                <w:bCs/>
                <w:color w:val="000000"/>
                <w:sz w:val="24"/>
                <w:szCs w:val="24"/>
                <w:lang w:val="es-UY" w:eastAsia="es-UY"/>
              </w:rPr>
              <w:t xml:space="preserve"> </w:t>
            </w:r>
            <w:r>
              <w:rPr>
                <w:rFonts w:eastAsia="Times New Roman" w:cs="Calibri"/>
                <w:b/>
                <w:bCs/>
                <w:color w:val="000000"/>
                <w:sz w:val="24"/>
                <w:szCs w:val="24"/>
                <w:lang w:val="es-UY" w:eastAsia="es-UY"/>
              </w:rPr>
              <w:t>UNIDAD DE MEDIDA:</w:t>
            </w:r>
          </w:p>
        </w:tc>
        <w:tc>
          <w:tcPr>
            <w:tcW w:w="2272" w:type="dxa"/>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UNIDAD</w:t>
            </w:r>
          </w:p>
        </w:tc>
      </w:tr>
      <w:tr>
        <w:trPr>
          <w:trHeight w:val="315" w:hRule="atLeas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center"/>
              <w:rPr/>
            </w:pPr>
            <w:r>
              <w:rPr>
                <w:rFonts w:eastAsia="Times New Roman" w:cs="Calibri"/>
                <w:b/>
                <w:bCs/>
                <w:color w:val="000000"/>
                <w:sz w:val="24"/>
                <w:szCs w:val="24"/>
                <w:lang w:val="es-UY" w:eastAsia="es-UY"/>
              </w:rPr>
              <w:t>ESPECIFICACIONES</w:t>
            </w:r>
          </w:p>
        </w:tc>
      </w:tr>
      <w:tr>
        <w:trPr>
          <w:trHeight w:val="1021" w:hRule="exac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numPr>
                <w:ilvl w:val="0"/>
                <w:numId w:val="5"/>
              </w:numPr>
              <w:spacing w:before="0" w:after="200"/>
              <w:contextualSpacing/>
              <w:jc w:val="both"/>
              <w:rPr/>
            </w:pPr>
            <w:r>
              <w:rPr>
                <w:rFonts w:eastAsia="Times New Roman" w:cs="Calibri"/>
                <w:color w:val="000000"/>
                <w:sz w:val="24"/>
                <w:szCs w:val="24"/>
                <w:lang w:eastAsia="es-UY"/>
              </w:rPr>
              <w:t>Rodilleras de seguridad acolchonada.</w:t>
            </w:r>
          </w:p>
        </w:tc>
      </w:tr>
    </w:tbl>
    <w:p>
      <w:pPr>
        <w:pStyle w:val="Normal"/>
        <w:rPr/>
      </w:pPr>
      <w:r>
        <w:rPr/>
      </w:r>
    </w:p>
    <w:p>
      <w:pPr>
        <w:pStyle w:val="Normal"/>
        <w:rPr/>
      </w:pPr>
      <w:r>
        <w:rPr/>
      </w:r>
    </w:p>
    <w:p>
      <w:pPr>
        <w:pStyle w:val="Normal"/>
        <w:rPr/>
      </w:pPr>
      <w:r>
        <w:rPr/>
      </w:r>
    </w:p>
    <w:p>
      <w:pPr>
        <w:pStyle w:val="Normal"/>
        <w:rPr/>
      </w:pPr>
      <w:r>
        <w:rPr/>
      </w:r>
    </w:p>
    <w:tbl>
      <w:tblPr>
        <w:tblW w:w="8801" w:type="dxa"/>
        <w:jc w:val="left"/>
        <w:tblInd w:w="58" w:type="dxa"/>
        <w:tblCellMar>
          <w:top w:w="0" w:type="dxa"/>
          <w:left w:w="70" w:type="dxa"/>
          <w:bottom w:w="0" w:type="dxa"/>
          <w:right w:w="70" w:type="dxa"/>
        </w:tblCellMar>
      </w:tblPr>
      <w:tblGrid>
        <w:gridCol w:w="1196"/>
        <w:gridCol w:w="1196"/>
        <w:gridCol w:w="1196"/>
        <w:gridCol w:w="7"/>
        <w:gridCol w:w="1183"/>
        <w:gridCol w:w="7"/>
        <w:gridCol w:w="1736"/>
        <w:gridCol w:w="7"/>
        <w:gridCol w:w="2272"/>
      </w:tblGrid>
      <w:tr>
        <w:trPr>
          <w:trHeight w:val="507" w:hRule="atLeast"/>
        </w:trPr>
        <w:tc>
          <w:tcPr>
            <w:tcW w:w="1196" w:type="dxa"/>
            <w:tcBorders>
              <w:top w:val="single" w:sz="4" w:space="0" w:color="000000"/>
              <w:left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N° ÍTEM:</w:t>
            </w:r>
          </w:p>
        </w:tc>
        <w:tc>
          <w:tcPr>
            <w:tcW w:w="1196" w:type="dxa"/>
            <w:tcBorders>
              <w:top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12</w:t>
            </w:r>
          </w:p>
        </w:tc>
        <w:tc>
          <w:tcPr>
            <w:tcW w:w="1196" w:type="dxa"/>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190"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743"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2279"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r>
      <w:tr>
        <w:trPr>
          <w:trHeight w:val="456"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both"/>
              <w:rPr/>
            </w:pPr>
            <w:r>
              <w:rPr>
                <w:rFonts w:eastAsia="Times New Roman" w:cs="Calibri"/>
                <w:b/>
                <w:bCs/>
                <w:color w:val="000000"/>
                <w:sz w:val="24"/>
                <w:szCs w:val="24"/>
                <w:lang w:val="es-UY" w:eastAsia="es-UY"/>
              </w:rPr>
              <w:t>DESCRIPCIÓN DEL ÍTEM:</w:t>
            </w:r>
          </w:p>
        </w:tc>
        <w:tc>
          <w:tcPr>
            <w:tcW w:w="5205" w:type="dxa"/>
            <w:gridSpan w:val="5"/>
            <w:tcBorders>
              <w:top w:val="single" w:sz="4" w:space="0" w:color="000000"/>
              <w:bottom w:val="single" w:sz="4" w:space="0" w:color="000000"/>
              <w:right w:val="single" w:sz="4" w:space="0" w:color="000000"/>
            </w:tcBorders>
            <w:shd w:fill="auto" w:val="clear"/>
            <w:vAlign w:val="center"/>
          </w:tcPr>
          <w:p>
            <w:pPr>
              <w:pStyle w:val="ListParagraph"/>
              <w:numPr>
                <w:ilvl w:val="0"/>
                <w:numId w:val="0"/>
              </w:numPr>
              <w:suppressAutoHyphens w:val="false"/>
              <w:spacing w:lineRule="auto" w:line="240" w:before="0" w:after="200"/>
              <w:ind w:left="2160" w:right="0" w:hanging="0"/>
              <w:contextualSpacing/>
              <w:jc w:val="center"/>
              <w:rPr/>
            </w:pPr>
            <w:r>
              <w:rPr>
                <w:rFonts w:eastAsia="Times New Roman" w:cs="Calibri"/>
                <w:color w:val="000000"/>
                <w:sz w:val="24"/>
                <w:szCs w:val="24"/>
                <w:lang w:val="es-UY" w:eastAsia="es-UY"/>
              </w:rPr>
              <w:t>SEMIMASCARA  DE PROTECCIÓN         RESPIRATORIA.</w:t>
            </w:r>
          </w:p>
        </w:tc>
      </w:tr>
      <w:tr>
        <w:trPr>
          <w:trHeight w:val="315"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CANTIDAD SOLICITADA:</w:t>
            </w:r>
          </w:p>
        </w:tc>
        <w:tc>
          <w:tcPr>
            <w:tcW w:w="1190" w:type="dxa"/>
            <w:gridSpan w:val="2"/>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20</w:t>
            </w:r>
          </w:p>
        </w:tc>
        <w:tc>
          <w:tcPr>
            <w:tcW w:w="1743" w:type="dxa"/>
            <w:gridSpan w:val="2"/>
            <w:tcBorders>
              <w:bottom w:val="single" w:sz="4" w:space="0" w:color="000000"/>
              <w:right w:val="single" w:sz="4" w:space="0" w:color="000000"/>
            </w:tcBorders>
            <w:shd w:fill="auto" w:val="clear"/>
            <w:vAlign w:val="bottom"/>
          </w:tcPr>
          <w:p>
            <w:pPr>
              <w:pStyle w:val="Normal"/>
              <w:suppressAutoHyphens w:val="false"/>
              <w:spacing w:lineRule="auto" w:line="240" w:before="0" w:after="0"/>
              <w:rPr/>
            </w:pPr>
            <w:r>
              <w:rPr>
                <w:rFonts w:eastAsia="Times New Roman" w:cs="Calibri"/>
                <w:b/>
                <w:bCs/>
                <w:color w:val="000000"/>
                <w:sz w:val="24"/>
                <w:szCs w:val="24"/>
                <w:lang w:val="es-UY" w:eastAsia="es-UY"/>
              </w:rPr>
              <w:t xml:space="preserve"> </w:t>
            </w:r>
            <w:r>
              <w:rPr>
                <w:rFonts w:eastAsia="Times New Roman" w:cs="Calibri"/>
                <w:b/>
                <w:bCs/>
                <w:color w:val="000000"/>
                <w:sz w:val="24"/>
                <w:szCs w:val="24"/>
                <w:lang w:val="es-UY" w:eastAsia="es-UY"/>
              </w:rPr>
              <w:t>UNIDAD DE MEDIDA:</w:t>
            </w:r>
          </w:p>
        </w:tc>
        <w:tc>
          <w:tcPr>
            <w:tcW w:w="2272" w:type="dxa"/>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UNIDAD</w:t>
            </w:r>
          </w:p>
        </w:tc>
      </w:tr>
      <w:tr>
        <w:trPr>
          <w:trHeight w:val="315" w:hRule="atLeas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center"/>
              <w:rPr/>
            </w:pPr>
            <w:r>
              <w:rPr>
                <w:rFonts w:eastAsia="Times New Roman" w:cs="Calibri"/>
                <w:b/>
                <w:bCs/>
                <w:color w:val="000000"/>
                <w:sz w:val="24"/>
                <w:szCs w:val="24"/>
                <w:lang w:val="es-UY" w:eastAsia="es-UY"/>
              </w:rPr>
              <w:t>ESPECIFICACIONES</w:t>
            </w:r>
          </w:p>
        </w:tc>
      </w:tr>
      <w:tr>
        <w:trPr>
          <w:trHeight w:val="1021" w:hRule="exac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numPr>
                <w:ilvl w:val="0"/>
                <w:numId w:val="5"/>
              </w:numPr>
              <w:spacing w:before="0" w:after="200"/>
              <w:contextualSpacing/>
              <w:jc w:val="both"/>
              <w:rPr/>
            </w:pPr>
            <w:r>
              <w:rPr>
                <w:rFonts w:eastAsia="Times New Roman" w:cs="Calibri"/>
                <w:color w:val="000000"/>
                <w:sz w:val="24"/>
                <w:szCs w:val="24"/>
                <w:lang w:eastAsia="es-UY"/>
              </w:rPr>
              <w:t>Semimascara de protección respiratoria., compatible con filtro 3M.</w:t>
            </w:r>
          </w:p>
        </w:tc>
      </w:tr>
    </w:tbl>
    <w:p>
      <w:pPr>
        <w:pStyle w:val="Normal"/>
        <w:rPr/>
      </w:pPr>
      <w:r>
        <w:rPr/>
      </w:r>
    </w:p>
    <w:p>
      <w:pPr>
        <w:pStyle w:val="Normal"/>
        <w:rPr/>
      </w:pPr>
      <w:r>
        <w:rPr/>
      </w:r>
    </w:p>
    <w:p>
      <w:pPr>
        <w:pStyle w:val="Normal"/>
        <w:rPr/>
      </w:pPr>
      <w:r>
        <w:rPr/>
      </w:r>
    </w:p>
    <w:p>
      <w:pPr>
        <w:pStyle w:val="Normal"/>
        <w:rPr/>
      </w:pPr>
      <w:r>
        <w:rPr/>
      </w:r>
    </w:p>
    <w:tbl>
      <w:tblPr>
        <w:tblW w:w="8801" w:type="dxa"/>
        <w:jc w:val="left"/>
        <w:tblInd w:w="58" w:type="dxa"/>
        <w:tblCellMar>
          <w:top w:w="0" w:type="dxa"/>
          <w:left w:w="70" w:type="dxa"/>
          <w:bottom w:w="0" w:type="dxa"/>
          <w:right w:w="70" w:type="dxa"/>
        </w:tblCellMar>
      </w:tblPr>
      <w:tblGrid>
        <w:gridCol w:w="1196"/>
        <w:gridCol w:w="1196"/>
        <w:gridCol w:w="1196"/>
        <w:gridCol w:w="7"/>
        <w:gridCol w:w="1183"/>
        <w:gridCol w:w="7"/>
        <w:gridCol w:w="1736"/>
        <w:gridCol w:w="7"/>
        <w:gridCol w:w="2272"/>
      </w:tblGrid>
      <w:tr>
        <w:trPr>
          <w:trHeight w:val="507" w:hRule="atLeast"/>
        </w:trPr>
        <w:tc>
          <w:tcPr>
            <w:tcW w:w="1196" w:type="dxa"/>
            <w:tcBorders>
              <w:top w:val="single" w:sz="4" w:space="0" w:color="000000"/>
              <w:left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N° ÍTEM:</w:t>
            </w:r>
          </w:p>
        </w:tc>
        <w:tc>
          <w:tcPr>
            <w:tcW w:w="1196" w:type="dxa"/>
            <w:tcBorders>
              <w:top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13</w:t>
            </w:r>
          </w:p>
        </w:tc>
        <w:tc>
          <w:tcPr>
            <w:tcW w:w="1196" w:type="dxa"/>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190"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743"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2279"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r>
      <w:tr>
        <w:trPr>
          <w:trHeight w:val="855"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both"/>
              <w:rPr/>
            </w:pPr>
            <w:r>
              <w:rPr>
                <w:rFonts w:eastAsia="Times New Roman" w:cs="Calibri"/>
                <w:b/>
                <w:bCs/>
                <w:color w:val="000000"/>
                <w:sz w:val="24"/>
                <w:szCs w:val="24"/>
                <w:lang w:val="es-UY" w:eastAsia="es-UY"/>
              </w:rPr>
              <w:t>DESCRIPCIÓN DEL ÍTEM:</w:t>
            </w:r>
          </w:p>
        </w:tc>
        <w:tc>
          <w:tcPr>
            <w:tcW w:w="5205" w:type="dxa"/>
            <w:gridSpan w:val="5"/>
            <w:tcBorders>
              <w:top w:val="single" w:sz="4" w:space="0" w:color="000000"/>
              <w:bottom w:val="single" w:sz="4" w:space="0" w:color="000000"/>
              <w:right w:val="single" w:sz="4" w:space="0" w:color="000000"/>
            </w:tcBorders>
            <w:shd w:fill="auto" w:val="clear"/>
            <w:vAlign w:val="center"/>
          </w:tcPr>
          <w:p>
            <w:pPr>
              <w:pStyle w:val="PlainText"/>
              <w:suppressAutoHyphens w:val="false"/>
              <w:spacing w:lineRule="auto" w:line="240" w:before="240" w:after="200"/>
              <w:jc w:val="center"/>
              <w:rPr/>
            </w:pPr>
            <w:r>
              <w:rPr>
                <w:rFonts w:eastAsia="Times New Roman" w:cs="Calibri" w:ascii="Calibri" w:hAnsi="Calibri"/>
                <w:color w:val="000000"/>
                <w:sz w:val="24"/>
                <w:szCs w:val="24"/>
                <w:lang w:val="es-UY" w:eastAsia="es-UY"/>
              </w:rPr>
              <w:t>ZAPATO DE SEGURIDAD BLANCO</w:t>
            </w:r>
          </w:p>
        </w:tc>
      </w:tr>
      <w:tr>
        <w:trPr>
          <w:trHeight w:val="315"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CANTIDAD SOLICITADA:</w:t>
            </w:r>
          </w:p>
        </w:tc>
        <w:tc>
          <w:tcPr>
            <w:tcW w:w="1190" w:type="dxa"/>
            <w:gridSpan w:val="2"/>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20</w:t>
            </w:r>
            <w:r>
              <w:rPr>
                <w:rFonts w:eastAsia="Times New Roman" w:cs="Calibri"/>
                <w:color w:val="000000"/>
                <w:sz w:val="24"/>
                <w:szCs w:val="24"/>
                <w:lang w:val="es-UY" w:eastAsia="es-UY"/>
              </w:rPr>
              <w:t>0</w:t>
            </w:r>
          </w:p>
        </w:tc>
        <w:tc>
          <w:tcPr>
            <w:tcW w:w="1743" w:type="dxa"/>
            <w:gridSpan w:val="2"/>
            <w:tcBorders>
              <w:bottom w:val="single" w:sz="4" w:space="0" w:color="000000"/>
              <w:right w:val="single" w:sz="4" w:space="0" w:color="000000"/>
            </w:tcBorders>
            <w:shd w:fill="auto" w:val="clear"/>
            <w:vAlign w:val="bottom"/>
          </w:tcPr>
          <w:p>
            <w:pPr>
              <w:pStyle w:val="Normal"/>
              <w:suppressAutoHyphens w:val="false"/>
              <w:spacing w:lineRule="auto" w:line="240" w:before="0" w:after="0"/>
              <w:rPr/>
            </w:pPr>
            <w:r>
              <w:rPr>
                <w:rFonts w:eastAsia="Times New Roman" w:cs="Calibri"/>
                <w:b/>
                <w:bCs/>
                <w:color w:val="000000"/>
                <w:sz w:val="24"/>
                <w:szCs w:val="24"/>
                <w:lang w:val="es-UY" w:eastAsia="es-UY"/>
              </w:rPr>
              <w:t xml:space="preserve"> </w:t>
            </w:r>
            <w:r>
              <w:rPr>
                <w:rFonts w:eastAsia="Times New Roman" w:cs="Calibri"/>
                <w:b/>
                <w:bCs/>
                <w:color w:val="000000"/>
                <w:sz w:val="24"/>
                <w:szCs w:val="24"/>
                <w:lang w:val="es-UY" w:eastAsia="es-UY"/>
              </w:rPr>
              <w:t>UNIDAD DE MEDIDA:</w:t>
            </w:r>
          </w:p>
        </w:tc>
        <w:tc>
          <w:tcPr>
            <w:tcW w:w="2272" w:type="dxa"/>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UNIDAD</w:t>
            </w:r>
          </w:p>
        </w:tc>
      </w:tr>
      <w:tr>
        <w:trPr>
          <w:trHeight w:val="315" w:hRule="atLeas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center"/>
              <w:rPr/>
            </w:pPr>
            <w:r>
              <w:rPr>
                <w:rFonts w:eastAsia="Times New Roman" w:cs="Calibri"/>
                <w:b/>
                <w:bCs/>
                <w:color w:val="000000"/>
                <w:sz w:val="24"/>
                <w:szCs w:val="24"/>
                <w:lang w:val="es-UY" w:eastAsia="es-UY"/>
              </w:rPr>
              <w:t>ESPECIFICACIONES</w:t>
            </w:r>
          </w:p>
        </w:tc>
      </w:tr>
      <w:tr>
        <w:trPr>
          <w:trHeight w:val="1465" w:hRule="exac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numPr>
                <w:ilvl w:val="0"/>
                <w:numId w:val="5"/>
              </w:numPr>
              <w:spacing w:before="0" w:after="200"/>
              <w:contextualSpacing/>
              <w:jc w:val="both"/>
              <w:rPr/>
            </w:pPr>
            <w:r>
              <w:rPr>
                <w:rFonts w:eastAsia="Times New Roman" w:cs="Calibri"/>
                <w:color w:val="000000"/>
                <w:sz w:val="24"/>
                <w:szCs w:val="24"/>
                <w:lang w:eastAsia="es-UY"/>
              </w:rPr>
              <w:t>Zapato de seguridad blanco, con puntero plástico .</w:t>
            </w:r>
          </w:p>
          <w:p>
            <w:pPr>
              <w:pStyle w:val="ListParagraph"/>
              <w:numPr>
                <w:ilvl w:val="0"/>
                <w:numId w:val="5"/>
              </w:numPr>
              <w:spacing w:before="0" w:after="200"/>
              <w:contextualSpacing/>
              <w:jc w:val="both"/>
              <w:rPr/>
            </w:pPr>
            <w:r>
              <w:rPr>
                <w:rFonts w:eastAsia="Times New Roman" w:cs="Calibri"/>
                <w:color w:val="000000"/>
                <w:sz w:val="24"/>
                <w:szCs w:val="24"/>
                <w:lang w:eastAsia="es-UY"/>
              </w:rPr>
              <w:t>Cumplan con norma unit correspondiente.</w:t>
            </w:r>
          </w:p>
          <w:p>
            <w:pPr>
              <w:pStyle w:val="ListParagraph"/>
              <w:numPr>
                <w:ilvl w:val="0"/>
                <w:numId w:val="5"/>
              </w:numPr>
              <w:spacing w:before="0" w:after="200"/>
              <w:contextualSpacing/>
              <w:jc w:val="both"/>
              <w:rPr/>
            </w:pPr>
            <w:r>
              <w:rPr>
                <w:rFonts w:eastAsia="Times New Roman" w:cs="Calibri"/>
                <w:color w:val="000000"/>
                <w:sz w:val="24"/>
                <w:szCs w:val="24"/>
                <w:lang w:eastAsia="es-UY"/>
              </w:rPr>
              <w:t>Talles a convenir con el proveedor .</w:t>
            </w:r>
            <w:r>
              <w:rPr>
                <w:rFonts w:eastAsia="Times New Roman" w:cs="Calibri"/>
                <w:color w:val="000000"/>
                <w:sz w:val="24"/>
                <w:szCs w:val="24"/>
                <w:lang w:eastAsia="es-UY"/>
              </w:rPr>
              <w:t xml:space="preserve"> </w:t>
            </w:r>
          </w:p>
        </w:tc>
      </w:tr>
    </w:tbl>
    <w:p>
      <w:pPr>
        <w:pStyle w:val="Normal"/>
        <w:rPr/>
      </w:pPr>
      <w:r>
        <w:rPr/>
      </w:r>
    </w:p>
    <w:p>
      <w:pPr>
        <w:pStyle w:val="Normal"/>
        <w:rPr/>
      </w:pPr>
      <w:r>
        <w:rPr/>
      </w:r>
    </w:p>
    <w:p>
      <w:pPr>
        <w:pStyle w:val="Normal"/>
        <w:rPr/>
      </w:pPr>
      <w:r>
        <w:rPr/>
      </w:r>
    </w:p>
    <w:p>
      <w:pPr>
        <w:pStyle w:val="Normal"/>
        <w:rPr/>
      </w:pPr>
      <w:r>
        <w:rPr/>
      </w:r>
    </w:p>
    <w:tbl>
      <w:tblPr>
        <w:tblW w:w="8801" w:type="dxa"/>
        <w:jc w:val="left"/>
        <w:tblInd w:w="58" w:type="dxa"/>
        <w:tblCellMar>
          <w:top w:w="0" w:type="dxa"/>
          <w:left w:w="70" w:type="dxa"/>
          <w:bottom w:w="0" w:type="dxa"/>
          <w:right w:w="70" w:type="dxa"/>
        </w:tblCellMar>
      </w:tblPr>
      <w:tblGrid>
        <w:gridCol w:w="1196"/>
        <w:gridCol w:w="1196"/>
        <w:gridCol w:w="1196"/>
        <w:gridCol w:w="7"/>
        <w:gridCol w:w="1183"/>
        <w:gridCol w:w="7"/>
        <w:gridCol w:w="1736"/>
        <w:gridCol w:w="7"/>
        <w:gridCol w:w="2272"/>
      </w:tblGrid>
      <w:tr>
        <w:trPr>
          <w:trHeight w:val="507" w:hRule="atLeast"/>
        </w:trPr>
        <w:tc>
          <w:tcPr>
            <w:tcW w:w="1196" w:type="dxa"/>
            <w:tcBorders>
              <w:top w:val="single" w:sz="4" w:space="0" w:color="000000"/>
              <w:left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N° ÍTEM:</w:t>
            </w:r>
          </w:p>
        </w:tc>
        <w:tc>
          <w:tcPr>
            <w:tcW w:w="1196" w:type="dxa"/>
            <w:tcBorders>
              <w:top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14</w:t>
            </w:r>
          </w:p>
        </w:tc>
        <w:tc>
          <w:tcPr>
            <w:tcW w:w="1196" w:type="dxa"/>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190"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1743"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c>
          <w:tcPr>
            <w:tcW w:w="2279" w:type="dxa"/>
            <w:gridSpan w:val="2"/>
            <w:tcBorders/>
            <w:shd w:fill="auto" w:val="clear"/>
            <w:vAlign w:val="bottom"/>
          </w:tcPr>
          <w:p>
            <w:pPr>
              <w:pStyle w:val="Normal"/>
              <w:suppressAutoHyphens w:val="false"/>
              <w:spacing w:lineRule="auto" w:line="240" w:before="0" w:after="0"/>
              <w:rPr>
                <w:rFonts w:ascii="Calibri" w:hAnsi="Calibri" w:eastAsia="Times New Roman" w:cs="Calibri"/>
                <w:color w:val="000000"/>
                <w:sz w:val="24"/>
                <w:szCs w:val="24"/>
                <w:lang w:val="es-UY" w:eastAsia="es-UY"/>
              </w:rPr>
            </w:pPr>
            <w:r>
              <w:rPr>
                <w:rFonts w:eastAsia="Times New Roman" w:cs="Calibri"/>
                <w:color w:val="000000"/>
                <w:sz w:val="24"/>
                <w:szCs w:val="24"/>
                <w:lang w:val="es-UY" w:eastAsia="es-UY"/>
              </w:rPr>
            </w:r>
          </w:p>
        </w:tc>
      </w:tr>
      <w:tr>
        <w:trPr>
          <w:trHeight w:val="456"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both"/>
              <w:rPr/>
            </w:pPr>
            <w:r>
              <w:rPr>
                <w:rFonts w:eastAsia="Times New Roman" w:cs="Calibri"/>
                <w:b/>
                <w:bCs/>
                <w:color w:val="000000"/>
                <w:sz w:val="24"/>
                <w:szCs w:val="24"/>
                <w:lang w:val="es-UY" w:eastAsia="es-UY"/>
              </w:rPr>
              <w:t>DESCRIPCIÓN DEL ÍTEM:</w:t>
            </w:r>
          </w:p>
        </w:tc>
        <w:tc>
          <w:tcPr>
            <w:tcW w:w="5205" w:type="dxa"/>
            <w:gridSpan w:val="5"/>
            <w:tcBorders>
              <w:top w:val="single" w:sz="4" w:space="0" w:color="000000"/>
              <w:bottom w:val="single" w:sz="4" w:space="0" w:color="000000"/>
              <w:right w:val="single" w:sz="4" w:space="0" w:color="000000"/>
            </w:tcBorders>
            <w:shd w:fill="auto" w:val="clear"/>
            <w:vAlign w:val="center"/>
          </w:tcPr>
          <w:p>
            <w:pPr>
              <w:pStyle w:val="PlainText"/>
              <w:suppressAutoHyphens w:val="false"/>
              <w:spacing w:lineRule="auto" w:line="240" w:before="240" w:after="200"/>
              <w:jc w:val="center"/>
              <w:rPr/>
            </w:pPr>
            <w:r>
              <w:rPr>
                <w:rFonts w:eastAsia="Times New Roman" w:cs="Calibri" w:ascii="Calibri" w:hAnsi="Calibri"/>
                <w:color w:val="000000"/>
                <w:sz w:val="24"/>
                <w:szCs w:val="24"/>
                <w:lang w:val="es-UY" w:eastAsia="es-UY"/>
              </w:rPr>
              <w:t>ZAPATOS DE SEGURIDAD NEGROS</w:t>
            </w:r>
          </w:p>
        </w:tc>
      </w:tr>
      <w:tr>
        <w:trPr>
          <w:trHeight w:val="315" w:hRule="atLeast"/>
        </w:trPr>
        <w:tc>
          <w:tcPr>
            <w:tcW w:w="3595"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rPr/>
            </w:pPr>
            <w:r>
              <w:rPr>
                <w:rFonts w:eastAsia="Times New Roman" w:cs="Calibri"/>
                <w:b/>
                <w:bCs/>
                <w:color w:val="000000"/>
                <w:sz w:val="24"/>
                <w:szCs w:val="24"/>
                <w:lang w:val="es-UY" w:eastAsia="es-UY"/>
              </w:rPr>
              <w:t>CANTIDAD SOLICITADA:</w:t>
            </w:r>
          </w:p>
        </w:tc>
        <w:tc>
          <w:tcPr>
            <w:tcW w:w="1190" w:type="dxa"/>
            <w:gridSpan w:val="2"/>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180</w:t>
            </w:r>
          </w:p>
        </w:tc>
        <w:tc>
          <w:tcPr>
            <w:tcW w:w="1743" w:type="dxa"/>
            <w:gridSpan w:val="2"/>
            <w:tcBorders>
              <w:bottom w:val="single" w:sz="4" w:space="0" w:color="000000"/>
              <w:right w:val="single" w:sz="4" w:space="0" w:color="000000"/>
            </w:tcBorders>
            <w:shd w:fill="auto" w:val="clear"/>
            <w:vAlign w:val="bottom"/>
          </w:tcPr>
          <w:p>
            <w:pPr>
              <w:pStyle w:val="Normal"/>
              <w:suppressAutoHyphens w:val="false"/>
              <w:spacing w:lineRule="auto" w:line="240" w:before="0" w:after="0"/>
              <w:rPr/>
            </w:pPr>
            <w:r>
              <w:rPr>
                <w:rFonts w:eastAsia="Times New Roman" w:cs="Calibri"/>
                <w:b/>
                <w:bCs/>
                <w:color w:val="000000"/>
                <w:sz w:val="24"/>
                <w:szCs w:val="24"/>
                <w:lang w:val="es-UY" w:eastAsia="es-UY"/>
              </w:rPr>
              <w:t xml:space="preserve"> </w:t>
            </w:r>
            <w:r>
              <w:rPr>
                <w:rFonts w:eastAsia="Times New Roman" w:cs="Calibri"/>
                <w:b/>
                <w:bCs/>
                <w:color w:val="000000"/>
                <w:sz w:val="24"/>
                <w:szCs w:val="24"/>
                <w:lang w:val="es-UY" w:eastAsia="es-UY"/>
              </w:rPr>
              <w:t>UNIDAD DE MEDIDA:</w:t>
            </w:r>
          </w:p>
        </w:tc>
        <w:tc>
          <w:tcPr>
            <w:tcW w:w="2272" w:type="dxa"/>
            <w:tcBorders>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r>
              <w:rPr>
                <w:rFonts w:eastAsia="Times New Roman" w:cs="Calibri"/>
                <w:color w:val="000000"/>
                <w:sz w:val="24"/>
                <w:szCs w:val="24"/>
                <w:lang w:val="es-UY" w:eastAsia="es-UY"/>
              </w:rPr>
              <w:t>UNIDAD</w:t>
            </w:r>
          </w:p>
        </w:tc>
      </w:tr>
      <w:tr>
        <w:trPr>
          <w:trHeight w:val="315" w:hRule="atLeas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bottom"/>
          </w:tcPr>
          <w:p>
            <w:pPr>
              <w:pStyle w:val="Normal"/>
              <w:suppressAutoHyphens w:val="false"/>
              <w:spacing w:lineRule="auto" w:line="240" w:before="0" w:after="0"/>
              <w:jc w:val="center"/>
              <w:rPr/>
            </w:pPr>
            <w:r>
              <w:rPr>
                <w:rFonts w:eastAsia="Times New Roman" w:cs="Calibri"/>
                <w:b/>
                <w:bCs/>
                <w:color w:val="000000"/>
                <w:sz w:val="24"/>
                <w:szCs w:val="24"/>
                <w:lang w:val="es-UY" w:eastAsia="es-UY"/>
              </w:rPr>
              <w:t>ESPECIFICACIONES</w:t>
            </w:r>
          </w:p>
        </w:tc>
      </w:tr>
      <w:tr>
        <w:trPr>
          <w:trHeight w:val="1577" w:hRule="exact"/>
        </w:trPr>
        <w:tc>
          <w:tcPr>
            <w:tcW w:w="8800" w:type="dxa"/>
            <w:gridSpan w:val="9"/>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numPr>
                <w:ilvl w:val="0"/>
                <w:numId w:val="5"/>
              </w:numPr>
              <w:spacing w:before="0" w:after="200"/>
              <w:contextualSpacing/>
              <w:jc w:val="both"/>
              <w:rPr/>
            </w:pPr>
            <w:r>
              <w:rPr>
                <w:rFonts w:eastAsia="Times New Roman" w:cs="Calibri"/>
                <w:color w:val="000000"/>
                <w:sz w:val="24"/>
                <w:szCs w:val="24"/>
                <w:lang w:eastAsia="es-UY"/>
              </w:rPr>
              <w:t>Zapatos de seguridad negros , con puntero composite.</w:t>
            </w:r>
          </w:p>
          <w:p>
            <w:pPr>
              <w:pStyle w:val="ListParagraph"/>
              <w:numPr>
                <w:ilvl w:val="0"/>
                <w:numId w:val="5"/>
              </w:numPr>
              <w:spacing w:before="0" w:after="200"/>
              <w:contextualSpacing/>
              <w:jc w:val="both"/>
              <w:rPr/>
            </w:pPr>
            <w:r>
              <w:rPr>
                <w:rFonts w:eastAsia="Times New Roman" w:cs="Calibri"/>
                <w:color w:val="000000"/>
                <w:sz w:val="24"/>
                <w:szCs w:val="24"/>
                <w:lang w:eastAsia="es-UY"/>
              </w:rPr>
              <w:t>Cumpla con norma unit correspondiente.</w:t>
            </w:r>
          </w:p>
          <w:p>
            <w:pPr>
              <w:pStyle w:val="ListParagraph"/>
              <w:numPr>
                <w:ilvl w:val="0"/>
                <w:numId w:val="5"/>
              </w:numPr>
              <w:spacing w:before="0" w:after="200"/>
              <w:contextualSpacing/>
              <w:jc w:val="both"/>
              <w:rPr/>
            </w:pPr>
            <w:r>
              <w:rPr>
                <w:rFonts w:eastAsia="Times New Roman" w:cs="Calibri"/>
                <w:color w:val="000000"/>
                <w:sz w:val="24"/>
                <w:szCs w:val="24"/>
                <w:lang w:eastAsia="es-UY"/>
              </w:rPr>
              <w:t>Talle a convenir con proveedor.</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ListParagraph"/>
        <w:numPr>
          <w:ilvl w:val="0"/>
          <w:numId w:val="1"/>
        </w:numPr>
        <w:spacing w:before="240" w:after="200"/>
        <w:contextualSpacing/>
        <w:jc w:val="both"/>
        <w:rPr/>
      </w:pPr>
      <w:r>
        <w:rPr>
          <w:rFonts w:cs="Calibri"/>
          <w:b/>
          <w:bCs/>
          <w:sz w:val="24"/>
          <w:szCs w:val="24"/>
        </w:rPr>
        <w:t>CONSULTAS, ACLARACIONES Y PRORRÓGAS</w:t>
      </w:r>
    </w:p>
    <w:tbl>
      <w:tblPr>
        <w:tblW w:w="8808" w:type="dxa"/>
        <w:jc w:val="left"/>
        <w:tblInd w:w="51" w:type="dxa"/>
        <w:tblCellMar>
          <w:top w:w="0" w:type="dxa"/>
          <w:left w:w="70" w:type="dxa"/>
          <w:bottom w:w="0" w:type="dxa"/>
          <w:right w:w="70" w:type="dxa"/>
        </w:tblCellMar>
      </w:tblPr>
      <w:tblGrid>
        <w:gridCol w:w="2726"/>
        <w:gridCol w:w="6081"/>
      </w:tblGrid>
      <w:tr>
        <w:trPr>
          <w:trHeight w:val="1939" w:hRule="atLeast"/>
        </w:trPr>
        <w:tc>
          <w:tcPr>
            <w:tcW w:w="27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rPr>
                <w:rFonts w:ascii="Calibri" w:hAnsi="Calibri" w:eastAsia="Times New Roman" w:cs="Calibri"/>
                <w:b/>
                <w:b/>
                <w:bCs/>
                <w:color w:val="000000"/>
                <w:sz w:val="24"/>
                <w:szCs w:val="24"/>
                <w:lang w:val="es-UY" w:eastAsia="es-UY"/>
              </w:rPr>
            </w:pPr>
            <w:r>
              <w:rPr>
                <w:rFonts w:eastAsia="Times New Roman" w:cs="Calibri"/>
                <w:b/>
                <w:bCs/>
                <w:color w:val="000000"/>
                <w:sz w:val="24"/>
                <w:szCs w:val="24"/>
                <w:lang w:val="es-UY" w:eastAsia="es-UY"/>
              </w:rPr>
              <w:t>PLAZO MÁXIMO PARA SOLICITAR ACLARACIONES, CONSULTAS Y/O PRÓRROGAS:</w:t>
            </w:r>
          </w:p>
        </w:tc>
        <w:tc>
          <w:tcPr>
            <w:tcW w:w="6081" w:type="dxa"/>
            <w:tcBorders>
              <w:top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jc w:val="center"/>
              <w:rPr>
                <w:rFonts w:ascii="Calibri" w:hAnsi="Calibri" w:eastAsia="Times New Roman" w:cs="Calibri"/>
                <w:color w:val="000000"/>
                <w:sz w:val="24"/>
                <w:szCs w:val="24"/>
                <w:lang w:eastAsia="es-UY"/>
              </w:rPr>
            </w:pPr>
            <w:r>
              <w:rPr>
                <w:rFonts w:eastAsia="Times New Roman" w:cs="Calibri"/>
                <w:color w:val="000000"/>
                <w:sz w:val="24"/>
                <w:szCs w:val="24"/>
                <w:lang w:eastAsia="es-UY"/>
              </w:rPr>
              <w:t>Hasta 1 día antes del acto de apertura </w:t>
            </w:r>
          </w:p>
        </w:tc>
      </w:tr>
      <w:tr>
        <w:trPr>
          <w:trHeight w:val="1415" w:hRule="atLeast"/>
        </w:trPr>
        <w:tc>
          <w:tcPr>
            <w:tcW w:w="27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rPr>
                <w:rFonts w:ascii="Calibri" w:hAnsi="Calibri" w:eastAsia="Times New Roman" w:cs="Calibri"/>
                <w:b/>
                <w:b/>
                <w:bCs/>
                <w:color w:val="000000"/>
                <w:sz w:val="24"/>
                <w:szCs w:val="24"/>
                <w:lang w:val="es-UY" w:eastAsia="es-UY"/>
              </w:rPr>
            </w:pPr>
            <w:r>
              <w:rPr>
                <w:rFonts w:eastAsia="Times New Roman" w:cs="Calibri"/>
                <w:b/>
                <w:bCs/>
                <w:color w:val="000000"/>
                <w:sz w:val="24"/>
                <w:szCs w:val="24"/>
                <w:lang w:val="es-UY" w:eastAsia="es-UY"/>
              </w:rPr>
              <w:t>SITIO DE PUBLICACIÓN DE CONSULTAS/SOLICITUDES DE PRÓRROGA:</w:t>
            </w:r>
          </w:p>
        </w:tc>
        <w:tc>
          <w:tcPr>
            <w:tcW w:w="6081" w:type="dxa"/>
            <w:tcBorders>
              <w:top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jc w:val="center"/>
              <w:rPr>
                <w:rFonts w:ascii="Calibri" w:hAnsi="Calibri" w:eastAsia="Times New Roman" w:cs="Calibri"/>
                <w:color w:val="000000"/>
                <w:sz w:val="24"/>
                <w:szCs w:val="24"/>
                <w:lang w:eastAsia="es-UY"/>
              </w:rPr>
            </w:pPr>
            <w:r>
              <w:rPr>
                <w:rFonts w:eastAsia="Times New Roman" w:cs="Calibri"/>
                <w:color w:val="000000"/>
                <w:sz w:val="24"/>
                <w:szCs w:val="24"/>
                <w:lang w:eastAsia="es-UY"/>
              </w:rPr>
              <w:t>www.comprasestatales.gub.uy </w:t>
            </w:r>
          </w:p>
        </w:tc>
      </w:tr>
      <w:tr>
        <w:trPr>
          <w:trHeight w:val="1260" w:hRule="atLeast"/>
        </w:trPr>
        <w:tc>
          <w:tcPr>
            <w:tcW w:w="272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rPr>
                <w:rFonts w:ascii="Calibri" w:hAnsi="Calibri" w:eastAsia="Times New Roman" w:cs="Calibri"/>
                <w:b/>
                <w:b/>
                <w:bCs/>
                <w:color w:val="000000"/>
                <w:sz w:val="24"/>
                <w:szCs w:val="24"/>
                <w:lang w:val="es-UY" w:eastAsia="es-UY"/>
              </w:rPr>
            </w:pPr>
            <w:r>
              <w:rPr>
                <w:rFonts w:eastAsia="Times New Roman" w:cs="Calibri"/>
                <w:b/>
                <w:bCs/>
                <w:color w:val="000000"/>
                <w:sz w:val="24"/>
                <w:szCs w:val="24"/>
                <w:lang w:val="es-UY" w:eastAsia="es-UY"/>
              </w:rPr>
              <w:t>CANALES PARA REALIZAR CONSULTAS:</w:t>
            </w:r>
          </w:p>
        </w:tc>
        <w:tc>
          <w:tcPr>
            <w:tcW w:w="608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before="0" w:after="0"/>
              <w:jc w:val="center"/>
              <w:rPr/>
            </w:pPr>
            <w:hyperlink r:id="rId3">
              <w:r>
                <w:rPr>
                  <w:rStyle w:val="ListLabel18"/>
                  <w:rFonts w:eastAsia="Times New Roman" w:cs="Calibri"/>
                  <w:color w:val="0000FF"/>
                  <w:sz w:val="24"/>
                  <w:szCs w:val="24"/>
                  <w:u w:val="single"/>
                  <w:lang w:val="en-US" w:eastAsia="es-UY"/>
                </w:rPr>
                <w:t>Mail: logistica@sanidadpolicial.gub.uy</w:t>
              </w:r>
            </w:hyperlink>
          </w:p>
          <w:p>
            <w:pPr>
              <w:pStyle w:val="Normal"/>
              <w:suppressAutoHyphens w:val="false"/>
              <w:spacing w:lineRule="auto" w:line="240" w:before="0" w:after="0"/>
              <w:jc w:val="center"/>
              <w:rPr>
                <w:rFonts w:ascii="Calibri" w:hAnsi="Calibri" w:eastAsia="Times New Roman" w:cs="Calibri"/>
                <w:color w:val="0000FF"/>
                <w:sz w:val="24"/>
                <w:szCs w:val="24"/>
                <w:u w:val="single"/>
                <w:lang w:val="en-US" w:eastAsia="es-UY"/>
              </w:rPr>
            </w:pPr>
            <w:r>
              <w:rPr>
                <w:rFonts w:eastAsia="Times New Roman" w:cs="Calibri"/>
                <w:color w:val="0000FF"/>
                <w:sz w:val="24"/>
                <w:szCs w:val="24"/>
                <w:u w:val="single"/>
                <w:lang w:val="en-US" w:eastAsia="es-UY"/>
              </w:rPr>
            </w:r>
          </w:p>
          <w:p>
            <w:pPr>
              <w:pStyle w:val="Normal"/>
              <w:suppressAutoHyphens w:val="false"/>
              <w:spacing w:lineRule="auto" w:line="240" w:before="0" w:after="0"/>
              <w:jc w:val="center"/>
              <w:rPr>
                <w:rFonts w:ascii="Calibri" w:hAnsi="Calibri" w:eastAsia="Arial" w:cs="Calibri"/>
                <w:sz w:val="24"/>
                <w:szCs w:val="24"/>
                <w:lang w:val="en-US"/>
              </w:rPr>
            </w:pPr>
            <w:r>
              <w:rPr>
                <w:rFonts w:eastAsia="Arial" w:cs="Calibri"/>
                <w:sz w:val="24"/>
                <w:szCs w:val="24"/>
                <w:lang w:val="en-US"/>
              </w:rPr>
              <w:t>Tel: 1521015</w:t>
            </w:r>
          </w:p>
        </w:tc>
      </w:tr>
      <w:tr>
        <w:trPr>
          <w:trHeight w:val="293" w:hRule="atLeast"/>
        </w:trPr>
        <w:tc>
          <w:tcPr>
            <w:tcW w:w="272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uppressAutoHyphens w:val="true"/>
              <w:bidi w:val="0"/>
              <w:spacing w:lineRule="auto" w:line="276" w:before="0" w:after="200"/>
              <w:jc w:val="left"/>
              <w:rPr/>
            </w:pPr>
            <w:r>
              <w:rPr/>
            </w:r>
          </w:p>
        </w:tc>
        <w:tc>
          <w:tcPr>
            <w:tcW w:w="608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uppressAutoHyphens w:val="true"/>
              <w:bidi w:val="0"/>
              <w:spacing w:lineRule="auto" w:line="276" w:before="0" w:after="200"/>
              <w:jc w:val="left"/>
              <w:rPr/>
            </w:pPr>
            <w:r>
              <w:rPr/>
            </w:r>
          </w:p>
        </w:tc>
      </w:tr>
    </w:tbl>
    <w:p>
      <w:pPr>
        <w:pStyle w:val="ListParagraph"/>
        <w:spacing w:before="0" w:after="0"/>
        <w:ind w:left="0" w:right="0" w:hanging="0"/>
        <w:contextualSpacing/>
        <w:jc w:val="both"/>
        <w:rPr>
          <w:rFonts w:ascii="Calibri" w:hAnsi="Calibri" w:cs="Calibri"/>
          <w:b/>
          <w:b/>
          <w:bCs/>
          <w:sz w:val="24"/>
          <w:szCs w:val="24"/>
          <w:lang w:val="en-US"/>
        </w:rPr>
      </w:pPr>
      <w:r>
        <w:rPr>
          <w:rFonts w:cs="Calibri"/>
          <w:b/>
          <w:bCs/>
          <w:sz w:val="24"/>
          <w:szCs w:val="24"/>
          <w:lang w:val="en-US"/>
        </w:rPr>
      </w:r>
    </w:p>
    <w:p>
      <w:pPr>
        <w:pStyle w:val="ListParagraph"/>
        <w:spacing w:before="0" w:after="0"/>
        <w:ind w:left="0" w:right="0" w:hanging="0"/>
        <w:contextualSpacing/>
        <w:jc w:val="both"/>
        <w:rPr>
          <w:rFonts w:ascii="Calibri" w:hAnsi="Calibri" w:cs="Calibri"/>
          <w:b/>
          <w:b/>
          <w:bCs/>
          <w:sz w:val="24"/>
          <w:szCs w:val="24"/>
          <w:lang w:val="en-US"/>
        </w:rPr>
      </w:pPr>
      <w:r>
        <w:rPr>
          <w:rFonts w:cs="Calibri"/>
          <w:b/>
          <w:bCs/>
          <w:sz w:val="24"/>
          <w:szCs w:val="24"/>
          <w:lang w:val="en-US"/>
        </w:rPr>
      </w:r>
    </w:p>
    <w:p>
      <w:pPr>
        <w:pStyle w:val="ListParagraph"/>
        <w:numPr>
          <w:ilvl w:val="0"/>
          <w:numId w:val="1"/>
        </w:numPr>
        <w:spacing w:before="0" w:after="0"/>
        <w:contextualSpacing/>
        <w:jc w:val="both"/>
        <w:rPr>
          <w:rFonts w:ascii="Calibri" w:hAnsi="Calibri" w:cs="Calibri"/>
          <w:b/>
          <w:b/>
          <w:bCs/>
          <w:sz w:val="24"/>
          <w:szCs w:val="24"/>
        </w:rPr>
      </w:pPr>
      <w:r>
        <w:rPr>
          <w:rFonts w:cs="Calibri"/>
          <w:b/>
          <w:bCs/>
          <w:sz w:val="24"/>
          <w:szCs w:val="24"/>
        </w:rPr>
        <w:t>CONTENIDO Y FORMA DE PRESENTAR LAS PROPUESTAS</w:t>
      </w:r>
    </w:p>
    <w:p>
      <w:pPr>
        <w:pStyle w:val="ListParagraph"/>
        <w:ind w:left="360" w:right="0" w:hanging="0"/>
        <w:jc w:val="both"/>
        <w:rPr>
          <w:rFonts w:ascii="Calibri" w:hAnsi="Calibri" w:cs="Calibri"/>
          <w:b/>
          <w:b/>
          <w:bCs/>
          <w:sz w:val="24"/>
          <w:szCs w:val="24"/>
        </w:rPr>
      </w:pPr>
      <w:r>
        <w:rPr>
          <w:rFonts w:cs="Calibri"/>
          <w:b/>
          <w:bCs/>
          <w:sz w:val="24"/>
          <w:szCs w:val="24"/>
        </w:rPr>
      </w:r>
    </w:p>
    <w:tbl>
      <w:tblPr>
        <w:tblW w:w="8789" w:type="dxa"/>
        <w:jc w:val="left"/>
        <w:tblInd w:w="108" w:type="dxa"/>
        <w:tblCellMar>
          <w:top w:w="0" w:type="dxa"/>
          <w:left w:w="108" w:type="dxa"/>
          <w:bottom w:w="0" w:type="dxa"/>
          <w:right w:w="108" w:type="dxa"/>
        </w:tblCellMar>
      </w:tblPr>
      <w:tblGrid>
        <w:gridCol w:w="2263"/>
        <w:gridCol w:w="6525"/>
      </w:tblGrid>
      <w:tr>
        <w:trPr/>
        <w:tc>
          <w:tcPr>
            <w:tcW w:w="2263" w:type="dxa"/>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spacing w:before="0" w:after="200"/>
              <w:ind w:left="0" w:right="0" w:hanging="0"/>
              <w:contextualSpacing/>
              <w:jc w:val="center"/>
              <w:rPr>
                <w:rFonts w:ascii="Calibri" w:hAnsi="Calibri" w:cs="Calibri"/>
                <w:b/>
                <w:b/>
                <w:bCs/>
                <w:sz w:val="24"/>
                <w:szCs w:val="24"/>
              </w:rPr>
            </w:pPr>
            <w:r>
              <w:rPr>
                <w:rFonts w:cs="Calibri"/>
                <w:b/>
                <w:bCs/>
                <w:sz w:val="24"/>
                <w:szCs w:val="24"/>
              </w:rPr>
              <w:t>FORMA Y LUGAR</w:t>
            </w:r>
          </w:p>
        </w:tc>
        <w:tc>
          <w:tcPr>
            <w:tcW w:w="6525" w:type="dxa"/>
            <w:tcBorders>
              <w:top w:val="single" w:sz="4" w:space="0" w:color="000000"/>
              <w:left w:val="single" w:sz="4" w:space="0" w:color="000000"/>
              <w:bottom w:val="single" w:sz="4" w:space="0" w:color="000000"/>
              <w:right w:val="single" w:sz="4" w:space="0" w:color="000000"/>
            </w:tcBorders>
            <w:shd w:fill="auto" w:val="clear"/>
          </w:tcPr>
          <w:p>
            <w:pPr>
              <w:pStyle w:val="ListParagraph"/>
              <w:spacing w:lineRule="auto" w:line="360" w:before="240" w:after="200"/>
              <w:ind w:left="0" w:right="0" w:hanging="0"/>
              <w:contextualSpacing/>
              <w:jc w:val="both"/>
              <w:rPr/>
            </w:pPr>
            <w:r>
              <w:rPr>
                <w:rFonts w:cs="Calibri"/>
                <w:sz w:val="24"/>
                <w:szCs w:val="24"/>
              </w:rPr>
              <w:t xml:space="preserve">Las propuestas deberán ser presentadas exclusivamente en formato electrónico, mediante el ingreso de las mismas en el sitio web de Compras Estatales: </w:t>
            </w:r>
            <w:hyperlink r:id="rId4">
              <w:r>
                <w:rPr>
                  <w:rStyle w:val="ListLabel19"/>
                  <w:rFonts w:cs="Calibri"/>
                  <w:b/>
                  <w:sz w:val="24"/>
                  <w:szCs w:val="24"/>
                </w:rPr>
                <w:t>www.comprasestatales.gub.uy</w:t>
              </w:r>
            </w:hyperlink>
            <w:r>
              <w:rPr>
                <w:rFonts w:cs="Calibri"/>
                <w:sz w:val="24"/>
                <w:szCs w:val="24"/>
              </w:rPr>
              <w:t xml:space="preserve"> </w:t>
            </w:r>
          </w:p>
          <w:p>
            <w:pPr>
              <w:pStyle w:val="ListParagraph"/>
              <w:spacing w:lineRule="auto" w:line="360" w:before="240" w:after="200"/>
              <w:ind w:left="0" w:right="0" w:hanging="0"/>
              <w:contextualSpacing/>
              <w:jc w:val="both"/>
              <w:rPr/>
            </w:pPr>
            <w:r>
              <w:rPr>
                <w:rFonts w:cs="Calibri"/>
                <w:b/>
                <w:sz w:val="24"/>
                <w:szCs w:val="24"/>
                <w:u w:val="single"/>
              </w:rPr>
              <w:t>Nota:</w:t>
            </w:r>
            <w:r>
              <w:rPr>
                <w:rFonts w:cs="Calibri"/>
                <w:sz w:val="24"/>
                <w:szCs w:val="24"/>
              </w:rPr>
              <w:t xml:space="preserve"> Consultas sobre Ingreso de Ofertas en el SICE en línea a través del (+598) 2604 5360 de lunes a domingo de 8:00 a 21:00 hs. </w:t>
            </w:r>
          </w:p>
        </w:tc>
      </w:tr>
      <w:tr>
        <w:trPr>
          <w:trHeight w:val="569" w:hRule="atLeast"/>
        </w:trPr>
        <w:tc>
          <w:tcPr>
            <w:tcW w:w="2263" w:type="dxa"/>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spacing w:before="0" w:after="200"/>
              <w:ind w:left="0" w:right="0" w:hanging="0"/>
              <w:contextualSpacing/>
              <w:jc w:val="center"/>
              <w:rPr>
                <w:rFonts w:ascii="Calibri" w:hAnsi="Calibri" w:cs="Calibri"/>
                <w:b/>
                <w:b/>
                <w:bCs/>
                <w:sz w:val="24"/>
                <w:szCs w:val="24"/>
              </w:rPr>
            </w:pPr>
            <w:r>
              <w:rPr>
                <w:rFonts w:cs="Calibri"/>
                <w:b/>
                <w:bCs/>
                <w:sz w:val="24"/>
                <w:szCs w:val="24"/>
              </w:rPr>
              <w:t>CONTENIDO ESPECIFICO</w:t>
            </w:r>
          </w:p>
        </w:tc>
        <w:tc>
          <w:tcPr>
            <w:tcW w:w="6525" w:type="dxa"/>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spacing w:lineRule="auto" w:line="360" w:before="240" w:after="200"/>
              <w:ind w:left="0" w:right="0" w:hanging="0"/>
              <w:contextualSpacing/>
              <w:jc w:val="both"/>
              <w:rPr/>
            </w:pPr>
            <w:r>
              <w:rPr>
                <w:rFonts w:cs="Calibri"/>
                <w:sz w:val="24"/>
                <w:szCs w:val="24"/>
              </w:rPr>
              <w:t xml:space="preserve">Los oferentes están obligados a presentar toda la información que sea necesaria para evaluar sus ofertas en cumplimiento de los requerimientos exigidos. La ausencia de información referida al cumplimiento de un requerimiento podrá ser considerada como “no cumple dicho requerimiento”, no dando lugar a reclamación alguna por parte del oferente. </w:t>
            </w:r>
          </w:p>
          <w:p>
            <w:pPr>
              <w:pStyle w:val="ListParagraph"/>
              <w:spacing w:lineRule="auto" w:line="360" w:before="0" w:after="0"/>
              <w:ind w:left="0" w:right="0" w:hanging="0"/>
              <w:contextualSpacing/>
              <w:jc w:val="both"/>
              <w:rPr>
                <w:rFonts w:ascii="Calibri" w:hAnsi="Calibri" w:cs="Calibri"/>
                <w:sz w:val="24"/>
                <w:szCs w:val="24"/>
              </w:rPr>
            </w:pPr>
            <w:r>
              <w:rPr>
                <w:rFonts w:cs="Calibri"/>
                <w:sz w:val="24"/>
                <w:szCs w:val="24"/>
              </w:rPr>
              <w:t xml:space="preserve">El servicio se reserva el derecho de solicitar muestra y/o catalogo durante el estudio técnico de las ofertas. Debiendo el oferente presentar lo solicitado en el plazo estipulado, luego de efectuada la comunicación el no cumplimiento será causal de no consideración de la oferta. Los oferentes deberán subir en línea las ofertas detalladas en forma no confidencial (esto será motivo de exclusión de la misma. </w:t>
            </w:r>
          </w:p>
          <w:p>
            <w:pPr>
              <w:pStyle w:val="ListParagraph"/>
              <w:spacing w:lineRule="auto" w:line="360" w:before="240" w:after="200"/>
              <w:ind w:left="0" w:right="0" w:hanging="0"/>
              <w:contextualSpacing/>
              <w:jc w:val="both"/>
              <w:rPr/>
            </w:pPr>
            <w:r>
              <w:rPr>
                <w:rFonts w:eastAsia="Times New Roman" w:cs="Calibri"/>
                <w:color w:val="000000"/>
                <w:sz w:val="24"/>
                <w:szCs w:val="24"/>
                <w:lang w:eastAsia="es-UY"/>
              </w:rPr>
              <w:t>En caso de corresponder el ingreso de incidencias que afecten el monto final de la oferta, ya sea en caso de cumplimiento de leyes sociales, monto imponible, imprevistos etc, se deberá cumplir con lo siguiente: Dicho importe deberá ser ingresado en una línea adicional a la oferta económica a los efectos de ser considerados al momento de la adjudicación, debiendo tenerse presente lo dispuesto en el numeral 6 del presente pliego (</w:t>
            </w:r>
            <w:r>
              <w:rPr>
                <w:rFonts w:cs="Calibri"/>
                <w:bCs/>
              </w:rPr>
              <w:t>COTIZACIÓN DE LA PROPUESTA –DISCREPANCIAS)</w:t>
            </w:r>
          </w:p>
        </w:tc>
      </w:tr>
      <w:tr>
        <w:trPr/>
        <w:tc>
          <w:tcPr>
            <w:tcW w:w="2263" w:type="dxa"/>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spacing w:before="240" w:after="200"/>
              <w:ind w:left="0" w:right="0" w:hanging="0"/>
              <w:contextualSpacing/>
              <w:jc w:val="center"/>
              <w:rPr>
                <w:rFonts w:ascii="Calibri" w:hAnsi="Calibri" w:cs="Calibri"/>
                <w:b/>
                <w:b/>
                <w:bCs/>
                <w:sz w:val="24"/>
                <w:szCs w:val="24"/>
              </w:rPr>
            </w:pPr>
            <w:r>
              <w:rPr>
                <w:rFonts w:cs="Calibri"/>
                <w:b/>
                <w:bCs/>
                <w:sz w:val="24"/>
                <w:szCs w:val="24"/>
              </w:rPr>
              <w:t>CLAUSULAS ABUSIVAS</w:t>
            </w:r>
          </w:p>
        </w:tc>
        <w:tc>
          <w:tcPr>
            <w:tcW w:w="6525" w:type="dxa"/>
            <w:tcBorders>
              <w:top w:val="single" w:sz="4" w:space="0" w:color="000000"/>
              <w:left w:val="single" w:sz="4" w:space="0" w:color="000000"/>
              <w:bottom w:val="single" w:sz="4" w:space="0" w:color="000000"/>
              <w:right w:val="single" w:sz="4" w:space="0" w:color="000000"/>
            </w:tcBorders>
            <w:shd w:fill="auto" w:val="clear"/>
          </w:tcPr>
          <w:p>
            <w:pPr>
              <w:pStyle w:val="ListParagraph"/>
              <w:numPr>
                <w:ilvl w:val="0"/>
                <w:numId w:val="2"/>
              </w:numPr>
              <w:spacing w:lineRule="auto" w:line="360" w:before="240" w:after="200"/>
              <w:ind w:left="318" w:right="0" w:hanging="284"/>
              <w:contextualSpacing/>
              <w:jc w:val="both"/>
              <w:rPr>
                <w:rFonts w:ascii="Calibri" w:hAnsi="Calibri" w:cs="Calibri"/>
                <w:sz w:val="24"/>
                <w:szCs w:val="24"/>
              </w:rPr>
            </w:pPr>
            <w:r>
              <w:rPr>
                <w:rFonts w:cs="Calibri"/>
                <w:sz w:val="24"/>
                <w:szCs w:val="24"/>
              </w:rPr>
              <w:t>Las que exoneren o limiten la responsabilidad del Proveedor por vicios de cualquier naturaleza de los productos.</w:t>
            </w:r>
          </w:p>
          <w:p>
            <w:pPr>
              <w:pStyle w:val="ListParagraph"/>
              <w:numPr>
                <w:ilvl w:val="0"/>
                <w:numId w:val="2"/>
              </w:numPr>
              <w:spacing w:lineRule="auto" w:line="360"/>
              <w:ind w:left="318" w:right="0" w:hanging="284"/>
              <w:jc w:val="both"/>
              <w:rPr>
                <w:rFonts w:ascii="Calibri" w:hAnsi="Calibri" w:cs="Calibri"/>
                <w:sz w:val="24"/>
                <w:szCs w:val="24"/>
              </w:rPr>
            </w:pPr>
            <w:r>
              <w:rPr>
                <w:rFonts w:cs="Calibri"/>
                <w:sz w:val="24"/>
                <w:szCs w:val="24"/>
              </w:rPr>
              <w:t>Las que impliquen la renuncia de los derechos de la Administración.</w:t>
            </w:r>
          </w:p>
          <w:p>
            <w:pPr>
              <w:pStyle w:val="ListParagraph"/>
              <w:numPr>
                <w:ilvl w:val="0"/>
                <w:numId w:val="2"/>
              </w:numPr>
              <w:spacing w:lineRule="auto" w:line="360"/>
              <w:ind w:left="318" w:right="0" w:hanging="284"/>
              <w:jc w:val="both"/>
              <w:rPr/>
            </w:pPr>
            <w:r>
              <w:rPr>
                <w:rFonts w:cs="Calibri"/>
                <w:sz w:val="24"/>
                <w:szCs w:val="24"/>
              </w:rPr>
              <w:t>Las que autoricen al Proveedor a modificar los términos de este Pliego.</w:t>
            </w:r>
          </w:p>
          <w:p>
            <w:pPr>
              <w:pStyle w:val="ListParagraph"/>
              <w:numPr>
                <w:ilvl w:val="0"/>
                <w:numId w:val="2"/>
              </w:numPr>
              <w:spacing w:lineRule="auto" w:line="360"/>
              <w:ind w:left="318" w:right="0" w:hanging="284"/>
              <w:jc w:val="both"/>
              <w:rPr>
                <w:rFonts w:ascii="Calibri" w:hAnsi="Calibri" w:cs="Calibri"/>
                <w:sz w:val="24"/>
                <w:szCs w:val="24"/>
              </w:rPr>
            </w:pPr>
            <w:r>
              <w:rPr>
                <w:rFonts w:cs="Calibri"/>
                <w:sz w:val="24"/>
                <w:szCs w:val="24"/>
              </w:rPr>
              <w:t>La cláusula resolutoria pactada exclusivamente a favor del Proveedor.</w:t>
            </w:r>
          </w:p>
          <w:p>
            <w:pPr>
              <w:pStyle w:val="ListParagraph"/>
              <w:numPr>
                <w:ilvl w:val="0"/>
                <w:numId w:val="2"/>
              </w:numPr>
              <w:spacing w:lineRule="auto" w:line="360"/>
              <w:ind w:left="318" w:right="0" w:hanging="284"/>
              <w:jc w:val="both"/>
              <w:rPr>
                <w:rFonts w:ascii="Calibri" w:hAnsi="Calibri" w:cs="Calibri"/>
                <w:sz w:val="24"/>
                <w:szCs w:val="24"/>
              </w:rPr>
            </w:pPr>
            <w:r>
              <w:rPr>
                <w:rFonts w:cs="Calibri"/>
                <w:sz w:val="24"/>
                <w:szCs w:val="24"/>
              </w:rPr>
              <w:t>Las que viole la obligación de actuar de buena fe.</w:t>
            </w:r>
          </w:p>
          <w:p>
            <w:pPr>
              <w:pStyle w:val="ListParagraph"/>
              <w:numPr>
                <w:ilvl w:val="0"/>
                <w:numId w:val="2"/>
              </w:numPr>
              <w:spacing w:lineRule="auto" w:line="360" w:before="0" w:after="200"/>
              <w:ind w:left="318" w:right="0" w:hanging="284"/>
              <w:contextualSpacing/>
              <w:jc w:val="both"/>
              <w:rPr>
                <w:rFonts w:ascii="Calibri" w:hAnsi="Calibri" w:cs="Calibri"/>
                <w:sz w:val="24"/>
                <w:szCs w:val="24"/>
              </w:rPr>
            </w:pPr>
            <w:r>
              <w:rPr>
                <w:rFonts w:cs="Calibri"/>
                <w:sz w:val="24"/>
                <w:szCs w:val="24"/>
              </w:rPr>
              <w:t>Salvo indicación en contrario formulada en la oferta, se entiende que ésta se ajusta a las condiciones contenidas en los pliegos de condiciones y que el proponente queda comprometido al total cumplimiento de éstos.</w:t>
            </w:r>
          </w:p>
        </w:tc>
      </w:tr>
      <w:tr>
        <w:trPr/>
        <w:tc>
          <w:tcPr>
            <w:tcW w:w="2263" w:type="dxa"/>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spacing w:before="0" w:after="200"/>
              <w:ind w:left="0" w:right="0" w:hanging="0"/>
              <w:contextualSpacing/>
              <w:jc w:val="center"/>
              <w:rPr>
                <w:rFonts w:ascii="Calibri" w:hAnsi="Calibri" w:cs="Calibri"/>
                <w:b/>
                <w:b/>
                <w:bCs/>
                <w:sz w:val="24"/>
                <w:szCs w:val="24"/>
              </w:rPr>
            </w:pPr>
            <w:r>
              <w:rPr>
                <w:rFonts w:cs="Calibri"/>
                <w:b/>
                <w:bCs/>
                <w:sz w:val="24"/>
                <w:szCs w:val="24"/>
              </w:rPr>
              <w:t>INSCRIPCIÓN EN EL RUPE</w:t>
            </w:r>
          </w:p>
        </w:tc>
        <w:tc>
          <w:tcPr>
            <w:tcW w:w="6525" w:type="dxa"/>
            <w:tcBorders>
              <w:top w:val="single" w:sz="4" w:space="0" w:color="000000"/>
              <w:left w:val="single" w:sz="4" w:space="0" w:color="000000"/>
              <w:bottom w:val="single" w:sz="4" w:space="0" w:color="000000"/>
              <w:right w:val="single" w:sz="4" w:space="0" w:color="000000"/>
            </w:tcBorders>
            <w:shd w:fill="auto" w:val="clear"/>
          </w:tcPr>
          <w:p>
            <w:pPr>
              <w:pStyle w:val="ListParagraph"/>
              <w:spacing w:before="0" w:after="200"/>
              <w:ind w:left="0" w:right="0" w:hanging="0"/>
              <w:contextualSpacing/>
              <w:jc w:val="both"/>
              <w:rPr>
                <w:rFonts w:ascii="Calibri" w:hAnsi="Calibri" w:cs="Calibri"/>
                <w:sz w:val="24"/>
                <w:szCs w:val="24"/>
              </w:rPr>
            </w:pPr>
            <w:r>
              <w:rPr>
                <w:rFonts w:cs="Calibri"/>
                <w:sz w:val="24"/>
                <w:szCs w:val="24"/>
              </w:rPr>
              <w:t>El oferente deberá estar registrado en el Registro Único de Proveedores del Estado (RUPE), conforme a lo dispuesto por el Decreto del Poder Ejecutivo Nº 155/013 de 21 de Mayo de 2013. Los estados admitidos para aceptar ofertas de proveedores son: EN INGRESO, EN INGRESO (SIIF) y ACTIVO.</w:t>
            </w:r>
          </w:p>
        </w:tc>
      </w:tr>
    </w:tbl>
    <w:p>
      <w:pPr>
        <w:pStyle w:val="ListParagraph"/>
        <w:ind w:left="0" w:right="0" w:hanging="0"/>
        <w:jc w:val="both"/>
        <w:rPr>
          <w:rFonts w:ascii="Calibri" w:hAnsi="Calibri" w:cs="Calibri"/>
          <w:b/>
          <w:b/>
          <w:bCs/>
          <w:sz w:val="24"/>
          <w:szCs w:val="24"/>
        </w:rPr>
      </w:pPr>
      <w:r>
        <w:rPr>
          <w:rFonts w:cs="Calibri"/>
          <w:b/>
          <w:bCs/>
          <w:sz w:val="24"/>
          <w:szCs w:val="24"/>
        </w:rPr>
      </w:r>
    </w:p>
    <w:p>
      <w:pPr>
        <w:pStyle w:val="ListParagraph"/>
        <w:ind w:left="0" w:right="0" w:hanging="0"/>
        <w:jc w:val="both"/>
        <w:rPr>
          <w:rFonts w:ascii="Calibri" w:hAnsi="Calibri" w:cs="Calibri"/>
          <w:b/>
          <w:b/>
          <w:bCs/>
          <w:sz w:val="24"/>
          <w:szCs w:val="24"/>
        </w:rPr>
      </w:pPr>
      <w:r>
        <w:rPr>
          <w:rFonts w:cs="Calibri"/>
          <w:b/>
          <w:bCs/>
          <w:sz w:val="24"/>
          <w:szCs w:val="24"/>
        </w:rPr>
      </w:r>
    </w:p>
    <w:p>
      <w:pPr>
        <w:pStyle w:val="ListParagraph"/>
        <w:ind w:left="0" w:right="0" w:hanging="0"/>
        <w:jc w:val="both"/>
        <w:rPr>
          <w:rFonts w:ascii="Calibri" w:hAnsi="Calibri" w:cs="Calibri"/>
          <w:b/>
          <w:b/>
          <w:bCs/>
          <w:sz w:val="24"/>
          <w:szCs w:val="24"/>
        </w:rPr>
      </w:pPr>
      <w:r>
        <w:rPr>
          <w:rFonts w:cs="Calibri"/>
          <w:b/>
          <w:bCs/>
          <w:sz w:val="24"/>
          <w:szCs w:val="24"/>
        </w:rPr>
      </w:r>
    </w:p>
    <w:p>
      <w:pPr>
        <w:pStyle w:val="ListParagraph"/>
        <w:ind w:left="0" w:right="0" w:hanging="0"/>
        <w:jc w:val="both"/>
        <w:rPr>
          <w:rFonts w:ascii="Calibri" w:hAnsi="Calibri" w:cs="Calibri"/>
          <w:b/>
          <w:b/>
          <w:bCs/>
          <w:sz w:val="24"/>
          <w:szCs w:val="24"/>
        </w:rPr>
      </w:pPr>
      <w:r>
        <w:rPr>
          <w:rFonts w:cs="Calibri"/>
          <w:b/>
          <w:bCs/>
          <w:sz w:val="24"/>
          <w:szCs w:val="24"/>
        </w:rPr>
      </w:r>
    </w:p>
    <w:p>
      <w:pPr>
        <w:pStyle w:val="ListParagraph"/>
        <w:numPr>
          <w:ilvl w:val="0"/>
          <w:numId w:val="1"/>
        </w:numPr>
        <w:jc w:val="both"/>
        <w:rPr>
          <w:rFonts w:ascii="Calibri" w:hAnsi="Calibri" w:cs="Calibri"/>
          <w:b/>
          <w:b/>
          <w:bCs/>
          <w:sz w:val="24"/>
          <w:szCs w:val="24"/>
        </w:rPr>
      </w:pPr>
      <w:r>
        <w:rPr>
          <w:rFonts w:cs="Calibri"/>
          <w:b/>
          <w:bCs/>
          <w:sz w:val="24"/>
          <w:szCs w:val="24"/>
        </w:rPr>
        <w:t>COTIZACIÓN DE LA PROPUESTA</w:t>
      </w:r>
    </w:p>
    <w:p>
      <w:pPr>
        <w:pStyle w:val="ListParagraph"/>
        <w:ind w:left="360" w:right="0" w:hanging="0"/>
        <w:jc w:val="both"/>
        <w:rPr>
          <w:rFonts w:ascii="Calibri" w:hAnsi="Calibri" w:cs="Calibri"/>
          <w:b/>
          <w:b/>
          <w:bCs/>
          <w:sz w:val="24"/>
          <w:szCs w:val="24"/>
        </w:rPr>
      </w:pPr>
      <w:r>
        <w:rPr>
          <w:rFonts w:cs="Calibri"/>
          <w:b/>
          <w:bCs/>
          <w:sz w:val="24"/>
          <w:szCs w:val="24"/>
        </w:rPr>
      </w:r>
    </w:p>
    <w:tbl>
      <w:tblPr>
        <w:tblW w:w="8720" w:type="dxa"/>
        <w:jc w:val="left"/>
        <w:tblInd w:w="0" w:type="dxa"/>
        <w:tblCellMar>
          <w:top w:w="0" w:type="dxa"/>
          <w:left w:w="108" w:type="dxa"/>
          <w:bottom w:w="0" w:type="dxa"/>
          <w:right w:w="108" w:type="dxa"/>
        </w:tblCellMar>
      </w:tblPr>
      <w:tblGrid>
        <w:gridCol w:w="2369"/>
        <w:gridCol w:w="6350"/>
      </w:tblGrid>
      <w:tr>
        <w:trPr/>
        <w:tc>
          <w:tcPr>
            <w:tcW w:w="2369" w:type="dxa"/>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spacing w:before="240" w:after="200"/>
              <w:ind w:left="0" w:right="0" w:hanging="0"/>
              <w:contextualSpacing/>
              <w:jc w:val="center"/>
              <w:rPr>
                <w:rFonts w:ascii="Calibri" w:hAnsi="Calibri" w:cs="Calibri"/>
                <w:b/>
                <w:b/>
                <w:bCs/>
                <w:sz w:val="24"/>
                <w:szCs w:val="24"/>
              </w:rPr>
            </w:pPr>
            <w:r>
              <w:rPr>
                <w:rFonts w:cs="Calibri"/>
                <w:b/>
                <w:bCs/>
                <w:sz w:val="24"/>
                <w:szCs w:val="24"/>
              </w:rPr>
              <w:t>MONEDA</w:t>
            </w:r>
          </w:p>
        </w:tc>
        <w:tc>
          <w:tcPr>
            <w:tcW w:w="635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240" w:after="200"/>
              <w:jc w:val="center"/>
              <w:rPr>
                <w:rFonts w:ascii="Calibri" w:hAnsi="Calibri" w:cs="Calibri"/>
                <w:sz w:val="24"/>
                <w:szCs w:val="24"/>
              </w:rPr>
            </w:pPr>
            <w:r>
              <w:rPr>
                <w:rFonts w:cs="Calibri"/>
                <w:sz w:val="24"/>
                <w:szCs w:val="24"/>
              </w:rPr>
              <w:t>Pesos uruguayos</w:t>
            </w:r>
          </w:p>
        </w:tc>
      </w:tr>
      <w:tr>
        <w:trPr/>
        <w:tc>
          <w:tcPr>
            <w:tcW w:w="2369" w:type="dxa"/>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spacing w:before="0" w:after="200"/>
              <w:ind w:left="0" w:right="0" w:hanging="0"/>
              <w:contextualSpacing/>
              <w:jc w:val="center"/>
              <w:rPr>
                <w:rFonts w:ascii="Calibri" w:hAnsi="Calibri" w:cs="Calibri"/>
                <w:b/>
                <w:b/>
                <w:bCs/>
                <w:sz w:val="24"/>
                <w:szCs w:val="24"/>
              </w:rPr>
            </w:pPr>
            <w:r>
              <w:rPr>
                <w:rFonts w:cs="Calibri"/>
                <w:b/>
                <w:bCs/>
                <w:sz w:val="24"/>
                <w:szCs w:val="24"/>
              </w:rPr>
              <w:t>IMPUESTOS</w:t>
            </w:r>
          </w:p>
        </w:tc>
        <w:tc>
          <w:tcPr>
            <w:tcW w:w="6350"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240" w:after="200"/>
              <w:jc w:val="both"/>
              <w:rPr>
                <w:rFonts w:ascii="Calibri" w:hAnsi="Calibri" w:cs="Calibri"/>
                <w:sz w:val="24"/>
                <w:szCs w:val="24"/>
              </w:rPr>
            </w:pPr>
            <w:r>
              <w:rPr>
                <w:rFonts w:cs="Calibri"/>
                <w:sz w:val="24"/>
                <w:szCs w:val="24"/>
              </w:rPr>
              <w:t>Los precios se cotizarán con y sin impuestos, valor unitario. En caso que la información referente a los impuestos incluidos o no en el precio no surja de la propuesta, se considerará que el precio cotizado incluye todos los impuestos.</w:t>
            </w:r>
          </w:p>
        </w:tc>
      </w:tr>
      <w:tr>
        <w:trPr/>
        <w:tc>
          <w:tcPr>
            <w:tcW w:w="2369" w:type="dxa"/>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spacing w:before="0" w:after="200"/>
              <w:ind w:left="0" w:right="0" w:hanging="0"/>
              <w:contextualSpacing/>
              <w:jc w:val="center"/>
              <w:rPr>
                <w:rFonts w:ascii="Calibri" w:hAnsi="Calibri" w:cs="Calibri"/>
                <w:b/>
                <w:b/>
                <w:bCs/>
                <w:sz w:val="24"/>
                <w:szCs w:val="24"/>
              </w:rPr>
            </w:pPr>
            <w:r>
              <w:rPr>
                <w:rFonts w:cs="Calibri"/>
                <w:b/>
                <w:bCs/>
                <w:sz w:val="24"/>
                <w:szCs w:val="24"/>
              </w:rPr>
              <w:t>DISCREPANCIAS</w:t>
            </w:r>
          </w:p>
        </w:tc>
        <w:tc>
          <w:tcPr>
            <w:tcW w:w="6350"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240" w:after="200"/>
              <w:jc w:val="both"/>
              <w:rPr>
                <w:rFonts w:ascii="Calibri" w:hAnsi="Calibri" w:cs="Calibri"/>
                <w:sz w:val="24"/>
                <w:szCs w:val="24"/>
              </w:rPr>
            </w:pPr>
            <w:r>
              <w:rPr>
                <w:rFonts w:cs="Calibri"/>
                <w:sz w:val="24"/>
                <w:szCs w:val="24"/>
              </w:rPr>
              <w:t>Ante discrepancias entre los precios cotizado por el oferente en la oferta económica del sitio web de Compras y Contrataciones Estatales, y la oferta ingresada como archivo adjunto en dicho sitio, se le dará valor al primero.</w:t>
            </w:r>
          </w:p>
        </w:tc>
      </w:tr>
      <w:tr>
        <w:trPr/>
        <w:tc>
          <w:tcPr>
            <w:tcW w:w="2369" w:type="dxa"/>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spacing w:before="240" w:after="200"/>
              <w:ind w:left="0" w:right="0" w:hanging="0"/>
              <w:contextualSpacing/>
              <w:jc w:val="center"/>
              <w:rPr>
                <w:rFonts w:ascii="Calibri" w:hAnsi="Calibri" w:cs="Calibri"/>
                <w:b/>
                <w:b/>
                <w:bCs/>
                <w:sz w:val="24"/>
                <w:szCs w:val="24"/>
              </w:rPr>
            </w:pPr>
            <w:r>
              <w:rPr>
                <w:rFonts w:cs="Calibri"/>
                <w:b/>
                <w:bCs/>
                <w:sz w:val="24"/>
                <w:szCs w:val="24"/>
              </w:rPr>
              <w:t>ACTUALIZACIÓN DE PRECIOS</w:t>
            </w:r>
          </w:p>
        </w:tc>
        <w:tc>
          <w:tcPr>
            <w:tcW w:w="635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240" w:after="200"/>
              <w:jc w:val="center"/>
              <w:rPr>
                <w:rFonts w:ascii="Arial" w:hAnsi="Arial" w:cs="Arial"/>
                <w:b/>
                <w:b/>
              </w:rPr>
            </w:pPr>
            <w:r>
              <w:rPr>
                <w:rFonts w:cs="Arial" w:ascii="Arial" w:hAnsi="Arial"/>
                <w:b/>
              </w:rPr>
              <w:t>Precio firme</w:t>
            </w:r>
          </w:p>
        </w:tc>
      </w:tr>
      <w:tr>
        <w:trPr/>
        <w:tc>
          <w:tcPr>
            <w:tcW w:w="2369" w:type="dxa"/>
            <w:tcBorders>
              <w:top w:val="single" w:sz="4" w:space="0" w:color="000000"/>
              <w:left w:val="single" w:sz="4" w:space="0" w:color="000000"/>
              <w:bottom w:val="single" w:sz="4" w:space="0" w:color="000000"/>
              <w:right w:val="single" w:sz="4" w:space="0" w:color="000000"/>
            </w:tcBorders>
            <w:shd w:fill="auto" w:val="clear"/>
            <w:vAlign w:val="center"/>
          </w:tcPr>
          <w:p>
            <w:pPr>
              <w:pStyle w:val="ListParagraph"/>
              <w:spacing w:before="0" w:after="200"/>
              <w:ind w:left="0" w:right="0" w:hanging="0"/>
              <w:contextualSpacing/>
              <w:jc w:val="center"/>
              <w:rPr>
                <w:rFonts w:ascii="Calibri" w:hAnsi="Calibri" w:cs="Calibri"/>
                <w:b/>
                <w:b/>
                <w:bCs/>
                <w:sz w:val="24"/>
                <w:szCs w:val="24"/>
              </w:rPr>
            </w:pPr>
            <w:r>
              <w:rPr>
                <w:rFonts w:cs="Calibri"/>
                <w:b/>
                <w:bCs/>
                <w:sz w:val="24"/>
                <w:szCs w:val="24"/>
              </w:rPr>
              <w:t>OBSERVACIONES</w:t>
            </w:r>
          </w:p>
        </w:tc>
        <w:tc>
          <w:tcPr>
            <w:tcW w:w="6350"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240" w:after="200"/>
              <w:jc w:val="both"/>
              <w:rPr>
                <w:rFonts w:ascii="Calibri" w:hAnsi="Calibri" w:cs="Calibri"/>
                <w:sz w:val="24"/>
                <w:szCs w:val="24"/>
              </w:rPr>
            </w:pPr>
            <w:r>
              <w:rPr>
                <w:rFonts w:cs="Calibri"/>
                <w:sz w:val="24"/>
                <w:szCs w:val="24"/>
              </w:rPr>
              <w:t>Los precios y cotizaciones deberán ser inequívocamente asociables (corresponder) con el ítem ofertado. Cualquier incongruencia al respecto podrá dar lugar a la descalificación de la oferta.</w:t>
            </w:r>
          </w:p>
          <w:p>
            <w:pPr>
              <w:pStyle w:val="Normal"/>
              <w:spacing w:before="240" w:after="200"/>
              <w:jc w:val="both"/>
              <w:rPr>
                <w:rFonts w:ascii="Calibri" w:hAnsi="Calibri" w:cs="Calibri"/>
                <w:sz w:val="24"/>
                <w:szCs w:val="24"/>
              </w:rPr>
            </w:pPr>
            <w:r>
              <w:rPr>
                <w:rFonts w:cs="Calibri"/>
                <w:sz w:val="24"/>
                <w:szCs w:val="24"/>
              </w:rPr>
              <w:t>La cotización implica que el oferente entregará la mercadería adquirida en el depósito que el comprador indique, incluyendo en dicho precio todos los gastos que ello implique.</w:t>
            </w:r>
          </w:p>
        </w:tc>
      </w:tr>
    </w:tbl>
    <w:p>
      <w:pPr>
        <w:pStyle w:val="PlainText"/>
        <w:spacing w:lineRule="auto" w:line="360"/>
        <w:jc w:val="both"/>
        <w:rPr>
          <w:rFonts w:ascii="Calibri" w:hAnsi="Calibri" w:eastAsia="Calibri" w:cs="Calibri"/>
          <w:sz w:val="24"/>
          <w:szCs w:val="24"/>
          <w:lang w:val="es-UY" w:eastAsia="en-US"/>
        </w:rPr>
      </w:pPr>
      <w:r>
        <w:rPr>
          <w:rFonts w:eastAsia="Calibri" w:cs="Calibri" w:ascii="Calibri" w:hAnsi="Calibri"/>
          <w:sz w:val="24"/>
          <w:szCs w:val="24"/>
          <w:lang w:val="es-UY" w:eastAsia="en-US"/>
        </w:rPr>
        <w:t>Para hacer efectivo el cobro de las facturas deberán presentar en el Departamento de Contaduría los certificados de BPS y DGI vigentes.</w:t>
      </w:r>
    </w:p>
    <w:p>
      <w:pPr>
        <w:pStyle w:val="ListParagraph"/>
        <w:ind w:left="360" w:right="0" w:hanging="0"/>
        <w:jc w:val="both"/>
        <w:rPr>
          <w:rFonts w:ascii="Calibri" w:hAnsi="Calibri" w:cs="Calibri"/>
          <w:b/>
          <w:b/>
          <w:bCs/>
          <w:sz w:val="24"/>
          <w:szCs w:val="24"/>
        </w:rPr>
      </w:pPr>
      <w:r>
        <w:rPr>
          <w:rFonts w:cs="Calibri"/>
          <w:b/>
          <w:bCs/>
          <w:sz w:val="24"/>
          <w:szCs w:val="24"/>
        </w:rPr>
      </w:r>
    </w:p>
    <w:p>
      <w:pPr>
        <w:pStyle w:val="ListParagraph"/>
        <w:ind w:left="360" w:right="0" w:hanging="0"/>
        <w:jc w:val="both"/>
        <w:rPr>
          <w:rFonts w:ascii="Calibri" w:hAnsi="Calibri" w:cs="Calibri"/>
          <w:b/>
          <w:b/>
          <w:bCs/>
          <w:sz w:val="24"/>
          <w:szCs w:val="24"/>
        </w:rPr>
      </w:pPr>
      <w:r>
        <w:rPr>
          <w:rFonts w:cs="Calibri"/>
          <w:b/>
          <w:bCs/>
          <w:sz w:val="24"/>
          <w:szCs w:val="24"/>
        </w:rPr>
      </w:r>
    </w:p>
    <w:p>
      <w:pPr>
        <w:pStyle w:val="ListParagraph"/>
        <w:ind w:left="360" w:right="0" w:hanging="0"/>
        <w:jc w:val="both"/>
        <w:rPr>
          <w:rFonts w:ascii="Calibri" w:hAnsi="Calibri" w:cs="Calibri"/>
          <w:b/>
          <w:b/>
          <w:bCs/>
          <w:sz w:val="24"/>
          <w:szCs w:val="24"/>
        </w:rPr>
      </w:pPr>
      <w:r>
        <w:rPr>
          <w:rFonts w:cs="Calibri"/>
          <w:b/>
          <w:bCs/>
          <w:sz w:val="24"/>
          <w:szCs w:val="24"/>
        </w:rPr>
      </w:r>
    </w:p>
    <w:p>
      <w:pPr>
        <w:pStyle w:val="ListParagraph"/>
        <w:ind w:left="360" w:right="0" w:hanging="0"/>
        <w:jc w:val="both"/>
        <w:rPr>
          <w:rFonts w:ascii="Calibri" w:hAnsi="Calibri" w:cs="Calibri"/>
          <w:b/>
          <w:b/>
          <w:bCs/>
          <w:sz w:val="24"/>
          <w:szCs w:val="24"/>
        </w:rPr>
      </w:pPr>
      <w:r>
        <w:rPr>
          <w:rFonts w:cs="Calibri"/>
          <w:b/>
          <w:bCs/>
          <w:sz w:val="24"/>
          <w:szCs w:val="24"/>
        </w:rPr>
      </w:r>
    </w:p>
    <w:p>
      <w:pPr>
        <w:pStyle w:val="ListParagraph"/>
        <w:ind w:left="360" w:right="0" w:hanging="0"/>
        <w:jc w:val="both"/>
        <w:rPr>
          <w:rFonts w:ascii="Calibri" w:hAnsi="Calibri" w:cs="Calibri"/>
          <w:b/>
          <w:b/>
          <w:bCs/>
          <w:sz w:val="24"/>
          <w:szCs w:val="24"/>
        </w:rPr>
      </w:pPr>
      <w:r>
        <w:rPr>
          <w:rFonts w:cs="Calibri"/>
          <w:b/>
          <w:bCs/>
          <w:sz w:val="24"/>
          <w:szCs w:val="24"/>
        </w:rPr>
      </w:r>
    </w:p>
    <w:p>
      <w:pPr>
        <w:pStyle w:val="ListParagraph"/>
        <w:ind w:left="360" w:right="0" w:hanging="0"/>
        <w:jc w:val="both"/>
        <w:rPr>
          <w:rFonts w:ascii="Calibri" w:hAnsi="Calibri" w:cs="Calibri"/>
          <w:b/>
          <w:b/>
          <w:bCs/>
          <w:sz w:val="24"/>
          <w:szCs w:val="24"/>
        </w:rPr>
      </w:pPr>
      <w:r>
        <w:rPr>
          <w:rFonts w:cs="Calibri"/>
          <w:b/>
          <w:bCs/>
          <w:sz w:val="24"/>
          <w:szCs w:val="24"/>
        </w:rPr>
      </w:r>
    </w:p>
    <w:p>
      <w:pPr>
        <w:pStyle w:val="ListParagraph"/>
        <w:numPr>
          <w:ilvl w:val="0"/>
          <w:numId w:val="1"/>
        </w:numPr>
        <w:jc w:val="both"/>
        <w:rPr>
          <w:rFonts w:ascii="Calibri" w:hAnsi="Calibri" w:cs="Calibri"/>
          <w:b/>
          <w:b/>
          <w:bCs/>
          <w:sz w:val="24"/>
          <w:szCs w:val="24"/>
        </w:rPr>
      </w:pPr>
      <w:r>
        <w:rPr>
          <w:rFonts w:cs="Calibri"/>
          <w:b/>
          <w:bCs/>
          <w:sz w:val="24"/>
          <w:szCs w:val="24"/>
        </w:rPr>
        <w:t>COMPARACIÓN DE OFERTAS</w:t>
      </w:r>
    </w:p>
    <w:p>
      <w:pPr>
        <w:pStyle w:val="ListParagraph"/>
        <w:spacing w:lineRule="auto" w:line="360"/>
        <w:ind w:left="0" w:right="0" w:hanging="0"/>
        <w:jc w:val="both"/>
        <w:rPr>
          <w:rFonts w:ascii="Calibri" w:hAnsi="Calibri" w:cs="Calibri"/>
          <w:sz w:val="24"/>
          <w:szCs w:val="24"/>
        </w:rPr>
      </w:pPr>
      <w:r>
        <w:rPr>
          <w:rFonts w:cs="Calibri"/>
          <w:sz w:val="24"/>
          <w:szCs w:val="24"/>
        </w:rPr>
        <w:t>Algunos de los criterios que puede utilizar la Administración, a los efectos de comparar las ofertas, son:</w:t>
      </w:r>
    </w:p>
    <w:p>
      <w:pPr>
        <w:pStyle w:val="ListParagraph"/>
        <w:numPr>
          <w:ilvl w:val="0"/>
          <w:numId w:val="3"/>
        </w:numPr>
        <w:spacing w:lineRule="auto" w:line="360"/>
        <w:jc w:val="both"/>
        <w:rPr>
          <w:rFonts w:ascii="Calibri" w:hAnsi="Calibri" w:cs="Calibri"/>
          <w:sz w:val="24"/>
          <w:szCs w:val="24"/>
        </w:rPr>
      </w:pPr>
      <w:r>
        <w:rPr>
          <w:rFonts w:cs="Calibri"/>
          <w:sz w:val="24"/>
          <w:szCs w:val="24"/>
        </w:rPr>
        <w:t>Calidad</w:t>
      </w:r>
    </w:p>
    <w:p>
      <w:pPr>
        <w:pStyle w:val="ListParagraph"/>
        <w:numPr>
          <w:ilvl w:val="0"/>
          <w:numId w:val="3"/>
        </w:numPr>
        <w:spacing w:lineRule="auto" w:line="360"/>
        <w:jc w:val="both"/>
        <w:rPr>
          <w:rFonts w:ascii="Calibri" w:hAnsi="Calibri" w:cs="Calibri"/>
          <w:sz w:val="24"/>
          <w:szCs w:val="24"/>
        </w:rPr>
      </w:pPr>
      <w:r>
        <w:rPr>
          <w:rFonts w:cs="Calibri"/>
          <w:sz w:val="24"/>
          <w:szCs w:val="24"/>
        </w:rPr>
        <w:t>Razones técnicas o terapéuticas</w:t>
      </w:r>
    </w:p>
    <w:p>
      <w:pPr>
        <w:pStyle w:val="ListParagraph"/>
        <w:numPr>
          <w:ilvl w:val="0"/>
          <w:numId w:val="3"/>
        </w:numPr>
        <w:spacing w:lineRule="auto" w:line="360"/>
        <w:jc w:val="both"/>
        <w:rPr>
          <w:rFonts w:ascii="Calibri" w:hAnsi="Calibri" w:cs="Calibri"/>
          <w:sz w:val="24"/>
          <w:szCs w:val="24"/>
        </w:rPr>
      </w:pPr>
      <w:r>
        <w:rPr>
          <w:rFonts w:cs="Calibri"/>
          <w:sz w:val="24"/>
          <w:szCs w:val="24"/>
        </w:rPr>
        <w:t>Precio</w:t>
      </w:r>
    </w:p>
    <w:p>
      <w:pPr>
        <w:pStyle w:val="ListParagraph"/>
        <w:numPr>
          <w:ilvl w:val="0"/>
          <w:numId w:val="3"/>
        </w:numPr>
        <w:spacing w:lineRule="auto" w:line="360"/>
        <w:jc w:val="both"/>
        <w:rPr>
          <w:rFonts w:ascii="Calibri" w:hAnsi="Calibri" w:cs="Calibri"/>
          <w:sz w:val="24"/>
          <w:szCs w:val="24"/>
        </w:rPr>
      </w:pPr>
      <w:r>
        <w:rPr>
          <w:rFonts w:cs="Calibri"/>
          <w:sz w:val="24"/>
          <w:szCs w:val="24"/>
        </w:rPr>
        <w:t>Presentación o capacidad de presentación</w:t>
      </w:r>
    </w:p>
    <w:p>
      <w:pPr>
        <w:pStyle w:val="ListParagraph"/>
        <w:numPr>
          <w:ilvl w:val="0"/>
          <w:numId w:val="3"/>
        </w:numPr>
        <w:spacing w:lineRule="auto" w:line="360"/>
        <w:jc w:val="both"/>
        <w:rPr>
          <w:rFonts w:ascii="Calibri" w:hAnsi="Calibri" w:cs="Calibri"/>
          <w:sz w:val="24"/>
          <w:szCs w:val="24"/>
        </w:rPr>
      </w:pPr>
      <w:r>
        <w:rPr>
          <w:rFonts w:cs="Calibri"/>
          <w:sz w:val="24"/>
          <w:szCs w:val="24"/>
        </w:rPr>
        <w:t>Plazo de Entrega</w:t>
      </w:r>
    </w:p>
    <w:p>
      <w:pPr>
        <w:pStyle w:val="ListParagraph"/>
        <w:numPr>
          <w:ilvl w:val="0"/>
          <w:numId w:val="3"/>
        </w:numPr>
        <w:spacing w:lineRule="auto" w:line="360"/>
        <w:jc w:val="both"/>
        <w:rPr>
          <w:rFonts w:ascii="Calibri" w:hAnsi="Calibri" w:cs="Calibri"/>
          <w:sz w:val="24"/>
          <w:szCs w:val="24"/>
        </w:rPr>
      </w:pPr>
      <w:r>
        <w:rPr>
          <w:rFonts w:cs="Calibri"/>
          <w:sz w:val="24"/>
          <w:szCs w:val="24"/>
        </w:rPr>
        <w:t>Antecedentes de la empresa con la Administración y en plaza</w:t>
      </w:r>
    </w:p>
    <w:p>
      <w:pPr>
        <w:pStyle w:val="ListParagraph"/>
        <w:numPr>
          <w:ilvl w:val="0"/>
          <w:numId w:val="3"/>
        </w:numPr>
        <w:spacing w:lineRule="auto" w:line="360"/>
        <w:jc w:val="both"/>
        <w:rPr>
          <w:rFonts w:ascii="Calibri" w:hAnsi="Calibri" w:cs="Calibri"/>
          <w:sz w:val="24"/>
          <w:szCs w:val="24"/>
        </w:rPr>
      </w:pPr>
      <w:r>
        <w:rPr>
          <w:rFonts w:cs="Calibri"/>
          <w:sz w:val="24"/>
          <w:szCs w:val="24"/>
        </w:rPr>
        <w:t>Garantía</w:t>
      </w:r>
    </w:p>
    <w:p>
      <w:pPr>
        <w:pStyle w:val="ListParagraph"/>
        <w:ind w:left="0" w:right="0" w:hanging="0"/>
        <w:jc w:val="both"/>
        <w:rPr>
          <w:rFonts w:ascii="Calibri" w:hAnsi="Calibri" w:cs="Calibri"/>
          <w:b/>
          <w:b/>
          <w:bCs/>
          <w:sz w:val="24"/>
          <w:szCs w:val="24"/>
        </w:rPr>
      </w:pPr>
      <w:r>
        <w:rPr>
          <w:rFonts w:cs="Calibri"/>
          <w:b/>
          <w:bCs/>
          <w:sz w:val="24"/>
          <w:szCs w:val="24"/>
        </w:rPr>
      </w:r>
    </w:p>
    <w:p>
      <w:pPr>
        <w:pStyle w:val="ListParagraph"/>
        <w:numPr>
          <w:ilvl w:val="0"/>
          <w:numId w:val="1"/>
        </w:numPr>
        <w:jc w:val="both"/>
        <w:rPr>
          <w:rFonts w:ascii="Calibri" w:hAnsi="Calibri" w:cs="Calibri"/>
          <w:b/>
          <w:b/>
          <w:sz w:val="24"/>
          <w:szCs w:val="24"/>
        </w:rPr>
      </w:pPr>
      <w:r>
        <w:rPr>
          <w:rFonts w:cs="Calibri"/>
          <w:b/>
          <w:sz w:val="24"/>
          <w:szCs w:val="24"/>
        </w:rPr>
        <w:t>ADJUDICACIÓN</w:t>
      </w:r>
    </w:p>
    <w:p>
      <w:pPr>
        <w:pStyle w:val="PlainText"/>
        <w:numPr>
          <w:ilvl w:val="1"/>
          <w:numId w:val="1"/>
        </w:numPr>
        <w:tabs>
          <w:tab w:val="clear" w:pos="720"/>
          <w:tab w:val="left" w:pos="993" w:leader="none"/>
        </w:tabs>
        <w:spacing w:lineRule="auto" w:line="360"/>
        <w:ind w:left="709" w:right="0" w:hanging="283"/>
        <w:jc w:val="both"/>
        <w:rPr/>
      </w:pPr>
      <w:r>
        <w:rPr>
          <w:rFonts w:eastAsia="Calibri" w:cs="Calibri" w:ascii="Calibri" w:hAnsi="Calibri"/>
          <w:sz w:val="24"/>
          <w:szCs w:val="24"/>
          <w:lang w:val="es-UY" w:eastAsia="en-US"/>
        </w:rPr>
        <w:t>Se verificará en el RUPE la inscripción de los oferentes en dicho Registro, así como la información que sobre el mismo se encuentre registrada, la ausencia de elementos que inhiban su contratación y la existencia de sanciones según corresponda.</w:t>
      </w:r>
    </w:p>
    <w:p>
      <w:pPr>
        <w:pStyle w:val="PlainText"/>
        <w:numPr>
          <w:ilvl w:val="1"/>
          <w:numId w:val="1"/>
        </w:numPr>
        <w:tabs>
          <w:tab w:val="clear" w:pos="720"/>
          <w:tab w:val="left" w:pos="993" w:leader="none"/>
        </w:tabs>
        <w:spacing w:lineRule="auto" w:line="360"/>
        <w:ind w:left="709" w:right="0" w:hanging="283"/>
        <w:jc w:val="both"/>
        <w:rPr/>
      </w:pPr>
      <w:r>
        <w:rPr>
          <w:rFonts w:eastAsia="Calibri" w:cs="Calibri" w:ascii="Calibri" w:hAnsi="Calibri"/>
          <w:sz w:val="24"/>
          <w:szCs w:val="24"/>
          <w:lang w:val="es-UY" w:eastAsia="en-US"/>
        </w:rPr>
        <w:t xml:space="preserve">A efectos de la adjudicación, el oferente que resulte seleccionado, deberá haber adquirido el estado de “ACTIVO” en el RUPE, tal como surge de la Guía para Proveedores del RUPE, a la cual podrá accederse en </w:t>
      </w:r>
      <w:hyperlink r:id="rId5">
        <w:r>
          <w:rPr>
            <w:rStyle w:val="ListLabel20"/>
            <w:rFonts w:eastAsia="Calibri" w:cs="Calibri" w:ascii="Calibri" w:hAnsi="Calibri"/>
            <w:b/>
            <w:sz w:val="24"/>
            <w:szCs w:val="24"/>
            <w:lang w:val="es-UY" w:eastAsia="en-US"/>
          </w:rPr>
          <w:t>www.comprasestatales.gub.uy</w:t>
        </w:r>
      </w:hyperlink>
      <w:r>
        <w:rPr>
          <w:rFonts w:eastAsia="Calibri" w:cs="Calibri" w:ascii="Calibri" w:hAnsi="Calibri"/>
          <w:sz w:val="24"/>
          <w:szCs w:val="24"/>
          <w:lang w:val="es-UY" w:eastAsia="en-US"/>
        </w:rPr>
        <w:t xml:space="preserve"> bajo en menú Proveedores/RUPE/Manuales y videos.</w:t>
      </w:r>
    </w:p>
    <w:p>
      <w:pPr>
        <w:pStyle w:val="PlainText"/>
        <w:numPr>
          <w:ilvl w:val="1"/>
          <w:numId w:val="1"/>
        </w:numPr>
        <w:tabs>
          <w:tab w:val="clear" w:pos="720"/>
          <w:tab w:val="left" w:pos="993" w:leader="none"/>
        </w:tabs>
        <w:spacing w:lineRule="auto" w:line="360"/>
        <w:ind w:left="709" w:right="0" w:hanging="283"/>
        <w:jc w:val="both"/>
        <w:rPr/>
      </w:pPr>
      <w:r>
        <w:rPr>
          <w:rFonts w:eastAsia="Calibri" w:cs="Calibri" w:ascii="Calibri" w:hAnsi="Calibri"/>
          <w:sz w:val="24"/>
          <w:szCs w:val="24"/>
          <w:lang w:val="es-UY" w:eastAsia="en-US"/>
        </w:rPr>
        <w:t>Si al momento de la adjudicación, el proveedor que resulte adjudicatario no hubiese adquirido el estado “ACTIVO” en RUPE, se le otorgará un plazo de 2 días hábiles contados a partir del día siguiente a la notificación de la adjudicación, a fin de que el mismo adquiera dicho estado, bajo apercibimiento de adjudicar este llamado al siguiente mejor oferente en caso de no cumplirse este requerimiento en el plazo mencionado.</w:t>
      </w:r>
      <w:r>
        <w:rPr>
          <w:rFonts w:cs="Calibri" w:ascii="Calibri" w:hAnsi="Calibri"/>
          <w:sz w:val="24"/>
          <w:szCs w:val="24"/>
        </w:rPr>
        <w:t xml:space="preserve"> </w:t>
      </w:r>
    </w:p>
    <w:p>
      <w:pPr>
        <w:pStyle w:val="PlainText"/>
        <w:numPr>
          <w:ilvl w:val="1"/>
          <w:numId w:val="1"/>
        </w:numPr>
        <w:tabs>
          <w:tab w:val="clear" w:pos="720"/>
          <w:tab w:val="left" w:pos="993" w:leader="none"/>
        </w:tabs>
        <w:spacing w:lineRule="auto" w:line="360" w:before="240" w:after="240"/>
        <w:ind w:left="709" w:right="0" w:hanging="283"/>
        <w:jc w:val="both"/>
        <w:rPr>
          <w:rFonts w:ascii="Calibri" w:hAnsi="Calibri" w:eastAsia="Calibri" w:cs="Calibri"/>
          <w:sz w:val="24"/>
          <w:szCs w:val="24"/>
          <w:u w:val="single"/>
          <w:lang w:val="es-UY" w:eastAsia="en-US"/>
        </w:rPr>
      </w:pPr>
      <w:r>
        <w:rPr>
          <w:rFonts w:eastAsia="Calibri" w:cs="Calibri" w:ascii="Calibri" w:hAnsi="Calibri"/>
          <w:sz w:val="24"/>
          <w:szCs w:val="24"/>
          <w:u w:val="single"/>
          <w:lang w:val="es-UY" w:eastAsia="en-US"/>
        </w:rPr>
        <w:t>La Administración está facultada para:</w:t>
      </w:r>
    </w:p>
    <w:p>
      <w:pPr>
        <w:pStyle w:val="Normal"/>
        <w:numPr>
          <w:ilvl w:val="2"/>
          <w:numId w:val="4"/>
        </w:numPr>
        <w:suppressAutoHyphens w:val="false"/>
        <w:spacing w:lineRule="auto" w:line="360" w:before="0" w:after="0"/>
        <w:jc w:val="both"/>
        <w:rPr>
          <w:rFonts w:ascii="Calibri" w:hAnsi="Calibri" w:cs="Calibri"/>
          <w:sz w:val="24"/>
          <w:szCs w:val="24"/>
        </w:rPr>
      </w:pPr>
      <w:r>
        <w:rPr>
          <w:rFonts w:cs="Calibri"/>
          <w:sz w:val="24"/>
          <w:szCs w:val="24"/>
        </w:rPr>
        <w:t>No adjudicar algún ítem.</w:t>
      </w:r>
    </w:p>
    <w:p>
      <w:pPr>
        <w:pStyle w:val="Normal"/>
        <w:numPr>
          <w:ilvl w:val="2"/>
          <w:numId w:val="4"/>
        </w:numPr>
        <w:suppressAutoHyphens w:val="false"/>
        <w:spacing w:lineRule="auto" w:line="360" w:before="0" w:after="0"/>
        <w:jc w:val="both"/>
        <w:rPr>
          <w:rFonts w:ascii="Calibri" w:hAnsi="Calibri" w:cs="Calibri"/>
          <w:sz w:val="24"/>
          <w:szCs w:val="24"/>
        </w:rPr>
      </w:pPr>
      <w:r>
        <w:rPr>
          <w:rFonts w:cs="Calibri"/>
          <w:sz w:val="24"/>
          <w:szCs w:val="24"/>
        </w:rPr>
        <w:t>Dividir la adjudicación, por razones fundadas, entre varios proponentes, así como aumentar o disminuir razonablemente las cantidades licitadas.</w:t>
      </w:r>
    </w:p>
    <w:p>
      <w:pPr>
        <w:pStyle w:val="Normal"/>
        <w:numPr>
          <w:ilvl w:val="2"/>
          <w:numId w:val="4"/>
        </w:numPr>
        <w:suppressAutoHyphens w:val="false"/>
        <w:spacing w:lineRule="auto" w:line="360" w:before="0" w:after="0"/>
        <w:jc w:val="both"/>
        <w:rPr>
          <w:rFonts w:ascii="Calibri" w:hAnsi="Calibri" w:cs="Calibri"/>
          <w:sz w:val="24"/>
          <w:szCs w:val="24"/>
        </w:rPr>
      </w:pPr>
      <w:r>
        <w:rPr>
          <w:rFonts w:cs="Calibri"/>
          <w:sz w:val="24"/>
          <w:szCs w:val="24"/>
        </w:rPr>
        <w:t>Rechazar una oferta debido a los antecedentes de los oferentes, relacionados con la conducta comercial asumida en el cumplimiento de contrataciones con la misma y, con otros organismos estatales.</w:t>
      </w:r>
    </w:p>
    <w:p>
      <w:pPr>
        <w:pStyle w:val="Normal"/>
        <w:numPr>
          <w:ilvl w:val="2"/>
          <w:numId w:val="4"/>
        </w:numPr>
        <w:suppressAutoHyphens w:val="false"/>
        <w:spacing w:lineRule="auto" w:line="360" w:before="0" w:after="0"/>
        <w:jc w:val="both"/>
        <w:rPr>
          <w:rFonts w:ascii="Calibri" w:hAnsi="Calibri" w:cs="Calibri"/>
          <w:sz w:val="24"/>
          <w:szCs w:val="24"/>
        </w:rPr>
      </w:pPr>
      <w:r>
        <w:rPr>
          <w:rFonts w:cs="Calibri"/>
          <w:sz w:val="24"/>
          <w:szCs w:val="24"/>
        </w:rPr>
        <w:t xml:space="preserve">Adjudicar a la o las ofertas que considere más convenientes para sus intereses y a las necesidades del servicio, aunque no sea la de menor precio y también de rechazar a su exclusivo juicio, la totalidad de las ofertas. </w:t>
      </w:r>
    </w:p>
    <w:p>
      <w:pPr>
        <w:pStyle w:val="Normal"/>
        <w:suppressAutoHyphens w:val="false"/>
        <w:spacing w:lineRule="auto" w:line="360" w:before="0" w:after="0"/>
        <w:ind w:left="1224" w:right="0" w:hanging="0"/>
        <w:jc w:val="both"/>
        <w:rPr>
          <w:rFonts w:ascii="Calibri" w:hAnsi="Calibri" w:cs="Calibri"/>
          <w:sz w:val="24"/>
          <w:szCs w:val="24"/>
        </w:rPr>
      </w:pPr>
      <w:r>
        <w:rPr>
          <w:rFonts w:cs="Calibri"/>
          <w:sz w:val="24"/>
          <w:szCs w:val="24"/>
        </w:rPr>
      </w:r>
    </w:p>
    <w:p>
      <w:pPr>
        <w:pStyle w:val="Normal"/>
        <w:spacing w:lineRule="auto" w:line="360" w:before="240" w:after="200"/>
        <w:ind w:left="708" w:right="0" w:hanging="0"/>
        <w:jc w:val="both"/>
        <w:rPr>
          <w:rFonts w:ascii="Calibri" w:hAnsi="Calibri" w:cs="Calibri"/>
          <w:b/>
          <w:b/>
          <w:sz w:val="24"/>
          <w:szCs w:val="24"/>
          <w:u w:val="single"/>
        </w:rPr>
      </w:pPr>
      <w:r>
        <w:rPr>
          <w:rFonts w:cs="Calibri"/>
          <w:b/>
          <w:sz w:val="24"/>
          <w:szCs w:val="24"/>
          <w:u w:val="single"/>
        </w:rPr>
        <w:t>NOTA: La D.N.A.A.S.S. podrá determinar que no se adjudicara a empresas que presenten antecedentes de incumplimiento inscriptos en el R.U.P.E</w:t>
      </w:r>
    </w:p>
    <w:p>
      <w:pPr>
        <w:pStyle w:val="PlainText"/>
        <w:numPr>
          <w:ilvl w:val="0"/>
          <w:numId w:val="1"/>
        </w:numPr>
        <w:tabs>
          <w:tab w:val="clear" w:pos="720"/>
          <w:tab w:val="left" w:pos="993" w:leader="none"/>
        </w:tabs>
        <w:spacing w:lineRule="auto" w:line="360" w:before="240" w:after="240"/>
        <w:jc w:val="both"/>
        <w:rPr>
          <w:rFonts w:ascii="Calibri" w:hAnsi="Calibri" w:cs="Calibri"/>
          <w:b/>
          <w:b/>
          <w:sz w:val="24"/>
          <w:szCs w:val="24"/>
        </w:rPr>
      </w:pPr>
      <w:r>
        <w:rPr>
          <w:rFonts w:cs="Calibri" w:ascii="Calibri" w:hAnsi="Calibri"/>
          <w:b/>
          <w:sz w:val="24"/>
          <w:szCs w:val="24"/>
        </w:rPr>
        <w:t>CARACTERISTICAS TÉCNICAS Y DE CALIDAD</w:t>
      </w:r>
    </w:p>
    <w:p>
      <w:pPr>
        <w:pStyle w:val="ListParagraph"/>
        <w:spacing w:lineRule="auto" w:line="360"/>
        <w:jc w:val="both"/>
        <w:rPr>
          <w:rFonts w:ascii="Calibri" w:hAnsi="Calibri" w:cs="Calibri"/>
          <w:sz w:val="24"/>
          <w:szCs w:val="24"/>
        </w:rPr>
      </w:pPr>
      <w:r>
        <w:rPr>
          <w:rFonts w:cs="Calibri"/>
          <w:sz w:val="24"/>
          <w:szCs w:val="24"/>
        </w:rPr>
        <w:t>Los artículos ofrecidos deberán cumplir con las características propias de los mismos.-</w:t>
      </w:r>
    </w:p>
    <w:p>
      <w:pPr>
        <w:pStyle w:val="ListParagraph"/>
        <w:spacing w:lineRule="auto" w:line="360"/>
        <w:jc w:val="both"/>
        <w:rPr>
          <w:rFonts w:ascii="Calibri" w:hAnsi="Calibri" w:cs="Calibri"/>
          <w:sz w:val="24"/>
          <w:szCs w:val="24"/>
        </w:rPr>
      </w:pPr>
      <w:r>
        <w:rPr>
          <w:rFonts w:cs="Calibri"/>
          <w:sz w:val="24"/>
          <w:szCs w:val="24"/>
        </w:rPr>
        <w:t>Al momento de la entrega, en caso de que el mismo no se ajuste a lo pactado o se encuentre en mal estado será rechazado, debiendo ser remplazado por cuenta del proveedor dentro del plazo de 10 días hábiles si la mercadería es adquirida en plaza, o 30 días hábiles si proviene del exterior, sin perjuicio de la aplicación de las multas que correspondan.-</w:t>
      </w:r>
    </w:p>
    <w:p>
      <w:pPr>
        <w:pStyle w:val="ListParagraph"/>
        <w:spacing w:lineRule="auto" w:line="360"/>
        <w:jc w:val="both"/>
        <w:rPr>
          <w:rFonts w:ascii="Calibri" w:hAnsi="Calibri" w:cs="Calibri"/>
          <w:sz w:val="24"/>
          <w:szCs w:val="24"/>
        </w:rPr>
      </w:pPr>
      <w:r>
        <w:rPr>
          <w:rFonts w:cs="Calibri"/>
          <w:sz w:val="24"/>
          <w:szCs w:val="24"/>
        </w:rPr>
        <w:t>Si vencido dicho plazo el proveedor no  hubiese hecho la sustitución correspondiente ni justificado, a satisfacción de la Administración, la demora originada, perderá la garantía de fiel cumplimiento de contrato, sin perjuicio de las acciones legales pertinentes.-</w:t>
      </w:r>
    </w:p>
    <w:p>
      <w:pPr>
        <w:pStyle w:val="PlainText"/>
        <w:numPr>
          <w:ilvl w:val="0"/>
          <w:numId w:val="1"/>
        </w:numPr>
        <w:tabs>
          <w:tab w:val="clear" w:pos="720"/>
          <w:tab w:val="left" w:pos="993" w:leader="none"/>
        </w:tabs>
        <w:spacing w:lineRule="auto" w:line="360"/>
        <w:jc w:val="both"/>
        <w:rPr>
          <w:rFonts w:ascii="Calibri" w:hAnsi="Calibri" w:cs="Calibri"/>
          <w:b/>
          <w:b/>
          <w:sz w:val="24"/>
          <w:szCs w:val="24"/>
        </w:rPr>
      </w:pPr>
      <w:r>
        <w:rPr>
          <w:rFonts w:cs="Calibri" w:ascii="Calibri" w:hAnsi="Calibri"/>
          <w:b/>
          <w:sz w:val="24"/>
          <w:szCs w:val="24"/>
        </w:rPr>
        <w:t>MULTAS</w:t>
      </w:r>
    </w:p>
    <w:p>
      <w:pPr>
        <w:pStyle w:val="PlainText"/>
        <w:tabs>
          <w:tab w:val="clear" w:pos="720"/>
          <w:tab w:val="left" w:pos="993" w:leader="none"/>
        </w:tabs>
        <w:spacing w:lineRule="auto" w:line="360"/>
        <w:ind w:left="360" w:right="0" w:hanging="0"/>
        <w:jc w:val="both"/>
        <w:rPr>
          <w:rFonts w:ascii="Calibri" w:hAnsi="Calibri" w:eastAsia="Calibri" w:cs="Calibri"/>
          <w:sz w:val="24"/>
          <w:szCs w:val="24"/>
          <w:lang w:val="es-UY" w:eastAsia="en-US"/>
        </w:rPr>
      </w:pPr>
      <w:r>
        <w:rPr>
          <w:rFonts w:eastAsia="Calibri" w:cs="Calibri" w:ascii="Calibri" w:hAnsi="Calibri"/>
          <w:sz w:val="24"/>
          <w:szCs w:val="24"/>
          <w:lang w:val="es-UY" w:eastAsia="en-US"/>
        </w:rPr>
        <w:t>En el caso de que el adjudicatario no cumpliere con alguna de las condiciones estipuladas en este pliego, será pasible del cobro de multa.</w:t>
      </w:r>
    </w:p>
    <w:p>
      <w:pPr>
        <w:pStyle w:val="Normal"/>
        <w:spacing w:before="120" w:after="200"/>
        <w:ind w:left="360" w:right="0" w:hanging="0"/>
        <w:jc w:val="both"/>
        <w:rPr>
          <w:rFonts w:ascii="Calibri" w:hAnsi="Calibri" w:cs="Calibri"/>
          <w:sz w:val="24"/>
          <w:szCs w:val="24"/>
        </w:rPr>
      </w:pPr>
      <w:r>
        <w:rPr>
          <w:rFonts w:cs="Calibri"/>
          <w:sz w:val="24"/>
          <w:szCs w:val="24"/>
        </w:rPr>
        <w:t>La multa será hasta un 30% (treinta por ciento) de la factura y se aplicará, en caso de incumplimientos en los plazos o mala prestación del servicio o calidad del bien.</w:t>
      </w:r>
    </w:p>
    <w:p>
      <w:pPr>
        <w:pStyle w:val="Normal"/>
        <w:spacing w:before="120" w:after="200"/>
        <w:ind w:left="360" w:right="0" w:hanging="0"/>
        <w:jc w:val="both"/>
        <w:rPr>
          <w:rFonts w:ascii="Calibri" w:hAnsi="Calibri" w:cs="Calibri"/>
          <w:sz w:val="24"/>
          <w:szCs w:val="24"/>
        </w:rPr>
      </w:pPr>
      <w:r>
        <w:rPr>
          <w:rFonts w:cs="Calibri"/>
          <w:sz w:val="24"/>
          <w:szCs w:val="24"/>
        </w:rPr>
        <w:t xml:space="preserve">Los montos correspondientes a las multas, serán descontados de las facturas pendientes de pago. </w:t>
      </w:r>
    </w:p>
    <w:p>
      <w:pPr>
        <w:pStyle w:val="Normal"/>
        <w:spacing w:before="120" w:after="200"/>
        <w:ind w:left="360" w:right="0" w:hanging="0"/>
        <w:jc w:val="both"/>
        <w:rPr>
          <w:rFonts w:ascii="Calibri" w:hAnsi="Calibri" w:cs="Calibri"/>
          <w:sz w:val="24"/>
          <w:szCs w:val="24"/>
        </w:rPr>
      </w:pPr>
      <w:r>
        <w:rPr>
          <w:rFonts w:cs="Calibri"/>
          <w:sz w:val="24"/>
          <w:szCs w:val="24"/>
        </w:rPr>
        <w:t xml:space="preserve">En caso contrario se notificará de las mismas al adjudicatario, otorgándosele plazo para su pago.  </w:t>
      </w:r>
    </w:p>
    <w:p>
      <w:pPr>
        <w:pStyle w:val="Normal"/>
        <w:spacing w:before="120" w:after="200"/>
        <w:ind w:left="360" w:right="0" w:hanging="0"/>
        <w:jc w:val="both"/>
        <w:rPr>
          <w:rFonts w:ascii="Calibri" w:hAnsi="Calibri" w:cs="Calibri"/>
          <w:sz w:val="24"/>
          <w:szCs w:val="24"/>
        </w:rPr>
      </w:pPr>
      <w:r>
        <w:rPr>
          <w:rFonts w:cs="Calibri"/>
          <w:sz w:val="24"/>
          <w:szCs w:val="24"/>
        </w:rPr>
        <w:t xml:space="preserve">Asimismo, se establece la mora automática para todas las obligaciones a cargo del adjudicatario. </w:t>
      </w:r>
    </w:p>
    <w:p>
      <w:pPr>
        <w:pStyle w:val="Normal"/>
        <w:spacing w:before="120" w:after="200"/>
        <w:ind w:left="360" w:right="0" w:hanging="0"/>
        <w:jc w:val="both"/>
        <w:rPr/>
      </w:pPr>
      <w:r>
        <w:rPr>
          <w:rFonts w:cs="Calibri"/>
          <w:sz w:val="24"/>
          <w:szCs w:val="24"/>
        </w:rPr>
        <w:t>Excedido los  30 días corridos de la notificación, la Administración podrá declarar rescindido el contrato, con la consiguiente pérdida de garantía de cumplimiento de contrato, sin perjuicio de que la Administración tome otras medidas, tales como la exclusión del Registro de Proveedores del Estado u otras acciones legales que se consideren.</w:t>
      </w:r>
    </w:p>
    <w:p>
      <w:pPr>
        <w:pStyle w:val="Normal"/>
        <w:spacing w:before="120" w:after="200"/>
        <w:ind w:left="360" w:right="0" w:hanging="0"/>
        <w:jc w:val="both"/>
        <w:rPr>
          <w:rFonts w:ascii="Calibri" w:hAnsi="Calibri" w:cs="Calibri"/>
          <w:sz w:val="24"/>
          <w:szCs w:val="24"/>
        </w:rPr>
      </w:pPr>
      <w:r>
        <w:rPr>
          <w:rFonts w:cs="Calibri"/>
          <w:sz w:val="24"/>
          <w:szCs w:val="24"/>
        </w:rPr>
      </w:r>
    </w:p>
    <w:p>
      <w:pPr>
        <w:pStyle w:val="PlainText"/>
        <w:numPr>
          <w:ilvl w:val="0"/>
          <w:numId w:val="1"/>
        </w:numPr>
        <w:tabs>
          <w:tab w:val="clear" w:pos="720"/>
          <w:tab w:val="left" w:pos="993" w:leader="none"/>
        </w:tabs>
        <w:spacing w:lineRule="auto" w:line="360"/>
        <w:jc w:val="both"/>
        <w:rPr>
          <w:rFonts w:ascii="Calibri" w:hAnsi="Calibri" w:cs="Calibri"/>
          <w:b/>
          <w:b/>
          <w:sz w:val="24"/>
          <w:szCs w:val="24"/>
        </w:rPr>
      </w:pPr>
      <w:r>
        <w:rPr>
          <w:rFonts w:cs="Calibri" w:ascii="Calibri" w:hAnsi="Calibri"/>
          <w:b/>
          <w:sz w:val="24"/>
          <w:szCs w:val="24"/>
        </w:rPr>
        <w:t>EXENCIÓN DE RESPONSABILIDAD</w:t>
      </w:r>
    </w:p>
    <w:p>
      <w:pPr>
        <w:pStyle w:val="ListParagraph"/>
        <w:spacing w:lineRule="auto" w:line="360"/>
        <w:jc w:val="both"/>
        <w:rPr>
          <w:rFonts w:ascii="Calibri" w:hAnsi="Calibri" w:cs="Calibri"/>
          <w:sz w:val="24"/>
          <w:szCs w:val="24"/>
        </w:rPr>
      </w:pPr>
      <w:r>
        <w:rPr>
          <w:rFonts w:cs="Calibri"/>
          <w:sz w:val="24"/>
          <w:szCs w:val="24"/>
        </w:rPr>
        <w:t>La Administración podrá desistir del llamado en cualquier etapa de su realización o podrá desestimar todas las ofertas. Ninguna de estas decisiones generará derecho alguno a los oferentes de reclamar gastos, honorarios o indemnizaciones por daños y perjuicios, ni por ningún otro concepto.-</w:t>
      </w:r>
    </w:p>
    <w:p>
      <w:pPr>
        <w:pStyle w:val="Normal"/>
        <w:spacing w:lineRule="auto" w:line="360"/>
        <w:jc w:val="both"/>
        <w:rPr>
          <w:rFonts w:ascii="Calibri" w:hAnsi="Calibri" w:eastAsia="Times New Roman" w:cs="Calibri"/>
          <w:color w:val="000000"/>
          <w:sz w:val="24"/>
          <w:szCs w:val="24"/>
          <w:lang w:eastAsia="es-UY"/>
        </w:rPr>
      </w:pPr>
      <w:r>
        <w:rPr>
          <w:rFonts w:eastAsia="Times New Roman" w:cs="Calibri"/>
          <w:color w:val="000000"/>
          <w:sz w:val="24"/>
          <w:szCs w:val="24"/>
          <w:lang w:eastAsia="es-UY"/>
        </w:rPr>
        <w:t>Responsable por Logística y Aprovisionamiento: Cabo (SP)(CP) Carla Fiori</w:t>
      </w:r>
    </w:p>
    <w:p>
      <w:pPr>
        <w:pStyle w:val="Normal"/>
        <w:spacing w:lineRule="auto" w:line="360"/>
        <w:jc w:val="both"/>
        <w:rPr/>
      </w:pPr>
      <w:r>
        <w:rPr>
          <w:rFonts w:eastAsia="Times New Roman" w:cs="Calibri"/>
          <w:color w:val="000000"/>
          <w:sz w:val="24"/>
          <w:szCs w:val="24"/>
          <w:lang w:val="es-UY" w:eastAsia="es-UY"/>
        </w:rPr>
        <w:t>Técnico del Servicio: Sub Crio.(PE)(CP) Ing. Federico Rivas.</w:t>
      </w:r>
    </w:p>
    <w:p>
      <w:pPr>
        <w:pStyle w:val="Normal"/>
        <w:spacing w:lineRule="auto" w:line="360" w:before="0" w:after="200"/>
        <w:jc w:val="both"/>
        <w:rPr/>
      </w:pPr>
      <w:r>
        <w:rPr/>
      </w:r>
    </w:p>
    <w:sectPr>
      <w:headerReference w:type="default" r:id="rId6"/>
      <w:footerReference w:type="default" r:id="rId7"/>
      <w:type w:val="nextPage"/>
      <w:pgSz w:w="11906" w:h="16838"/>
      <w:pgMar w:left="1701" w:right="1701" w:header="850" w:top="2664" w:footer="34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Courier New">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Arial">
    <w:charset w:val="00"/>
    <w:family w:val="roman"/>
    <w:pitch w:val="variable"/>
  </w:font>
  <w:font w:name="Franklin Gothic Medium">
    <w:charset w:val="00"/>
    <w:family w:val="roman"/>
    <w:pitch w:val="variable"/>
  </w:font>
  <w:font w:name="Arial">
    <w:charset w:val="01"/>
    <w:family w:val="swiss"/>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p>
    <w:pPr>
      <w:pStyle w:val="Piedepgina"/>
      <w:rPr/>
    </w:pPr>
    <w:r>
      <w:rPr/>
    </w:r>
  </w:p>
  <w:p>
    <w:pPr>
      <w:pStyle w:val="Piedepgina"/>
      <w:rPr/>
    </w:pPr>
    <w:r>
      <w:rPr/>
    </w:r>
  </w:p>
  <w:p>
    <w:pPr>
      <w:pStyle w:val="Piedepgina"/>
      <w:rPr/>
    </w:pPr>
    <w:r>
      <w:rPr/>
    </w:r>
  </w:p>
  <w:p>
    <w:pPr>
      <w:pStyle w:val="Piedepgina"/>
      <w:rPr/>
    </w:pPr>
    <w:r>
      <w:rPr/>
    </w:r>
  </w:p>
  <w:p>
    <w:pPr>
      <w:pStyle w:val="Piedepgina"/>
      <w:rPr/>
    </w:pPr>
    <w:r>
      <w:rPr/>
    </w:r>
  </w:p>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20"/>
        <w:tab w:val="left" w:pos="708" w:leader="none"/>
        <w:tab w:val="left" w:pos="7278" w:leader="none"/>
      </w:tabs>
      <w:rPr/>
    </w:pPr>
    <w:r>
      <w:rPr/>
      <w:drawing>
        <wp:anchor behindDoc="0" distT="0" distB="0" distL="133985" distR="120015" simplePos="0" locked="0" layoutInCell="1" allowOverlap="1" relativeHeight="33">
          <wp:simplePos x="0" y="0"/>
          <wp:positionH relativeFrom="column">
            <wp:posOffset>4207510</wp:posOffset>
          </wp:positionH>
          <wp:positionV relativeFrom="paragraph">
            <wp:posOffset>-3175</wp:posOffset>
          </wp:positionV>
          <wp:extent cx="1061720" cy="1183005"/>
          <wp:effectExtent l="0" t="0" r="0" b="0"/>
          <wp:wrapTight wrapText="bothSides">
            <wp:wrapPolygon edited="0">
              <wp:start x="-387" y="0"/>
              <wp:lineTo x="-387" y="20911"/>
              <wp:lineTo x="21600" y="20911"/>
              <wp:lineTo x="21600" y="0"/>
              <wp:lineTo x="-387" y="0"/>
            </wp:wrapPolygon>
          </wp:wrapTight>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1"/>
                  <a:stretch>
                    <a:fillRect/>
                  </a:stretch>
                </pic:blipFill>
                <pic:spPr bwMode="auto">
                  <a:xfrm>
                    <a:off x="0" y="0"/>
                    <a:ext cx="1061720" cy="1183005"/>
                  </a:xfrm>
                  <a:prstGeom prst="rect">
                    <a:avLst/>
                  </a:prstGeom>
                </pic:spPr>
              </pic:pic>
            </a:graphicData>
          </a:graphic>
        </wp:anchor>
      </w:drawing>
    </w:r>
  </w:p>
  <w:p>
    <w:pPr>
      <w:pStyle w:val="Normal"/>
      <w:tabs>
        <w:tab w:val="clear" w:pos="720"/>
        <w:tab w:val="left" w:pos="708" w:leader="none"/>
        <w:tab w:val="left" w:pos="7278" w:leader="none"/>
      </w:tabs>
      <w:rPr/>
    </w:pPr>
    <w:r>
      <w:rPr/>
      <w:drawing>
        <wp:anchor behindDoc="0" distT="0" distB="0" distL="114935" distR="114935" simplePos="0" locked="0" layoutInCell="1" allowOverlap="1" relativeHeight="49">
          <wp:simplePos x="0" y="0"/>
          <wp:positionH relativeFrom="column">
            <wp:posOffset>53340</wp:posOffset>
          </wp:positionH>
          <wp:positionV relativeFrom="paragraph">
            <wp:posOffset>-123825</wp:posOffset>
          </wp:positionV>
          <wp:extent cx="828675" cy="1082675"/>
          <wp:effectExtent l="0" t="0" r="0" b="0"/>
          <wp:wrapTight wrapText="bothSides">
            <wp:wrapPolygon edited="0">
              <wp:start x="-141" y="0"/>
              <wp:lineTo x="-141" y="21465"/>
              <wp:lineTo x="21593" y="21465"/>
              <wp:lineTo x="21593" y="0"/>
              <wp:lineTo x="-141" y="0"/>
            </wp:wrapPolygon>
          </wp:wrapTigh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2"/>
                  <a:srcRect l="5197" t="5797" r="6101" b="6435"/>
                  <a:stretch>
                    <a:fillRect/>
                  </a:stretch>
                </pic:blipFill>
                <pic:spPr bwMode="auto">
                  <a:xfrm>
                    <a:off x="0" y="0"/>
                    <a:ext cx="828675" cy="1082675"/>
                  </a:xfrm>
                  <a:prstGeom prst="rect">
                    <a:avLst/>
                  </a:prstGeom>
                </pic:spPr>
              </pic:pic>
            </a:graphicData>
          </a:graphic>
        </wp:anchor>
      </w:drawing>
    </w:r>
  </w:p>
  <w:p>
    <w:pPr>
      <w:pStyle w:val="Normal"/>
      <w:tabs>
        <w:tab w:val="clear" w:pos="720"/>
        <w:tab w:val="left" w:pos="708" w:leader="none"/>
        <w:tab w:val="left" w:pos="7278" w:leader="none"/>
      </w:tabs>
      <w:rPr/>
    </w:pPr>
    <w:r>
      <mc:AlternateContent>
        <mc:Choice Requires="wps">
          <w:drawing>
            <wp:anchor behindDoc="1" distT="0" distB="0" distL="0" distR="0" simplePos="0" locked="0" layoutInCell="1" allowOverlap="1" relativeHeight="17">
              <wp:simplePos x="0" y="0"/>
              <wp:positionH relativeFrom="column">
                <wp:posOffset>130810</wp:posOffset>
              </wp:positionH>
              <wp:positionV relativeFrom="paragraph">
                <wp:posOffset>437515</wp:posOffset>
              </wp:positionV>
              <wp:extent cx="5349240" cy="1270"/>
              <wp:effectExtent l="0" t="0" r="0" b="0"/>
              <wp:wrapNone/>
              <wp:docPr id="3" name="14 Conector recto"/>
              <a:graphic xmlns:a="http://schemas.openxmlformats.org/drawingml/2006/main">
                <a:graphicData uri="http://schemas.microsoft.com/office/word/2010/wordprocessingShape">
                  <wps:wsp>
                    <wps:cNvSpPr/>
                    <wps:spPr>
                      <a:xfrm>
                        <a:off x="0" y="0"/>
                        <a:ext cx="53485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3pt,34.45pt" to="431.4pt,34.45pt" ID="14 Conector recto" stroked="t" style="position:absolute">
              <v:stroke color="black" weight="9360" joinstyle="miter" endcap="flat"/>
              <v:fill o:detectmouseclick="t" on="false"/>
            </v:line>
          </w:pict>
        </mc:Fallback>
      </mc:AlternateContent>
    </w:r>
    <w:r>
      <w:rPr/>
      <w:tab/>
      <w:tab/>
      <w:tab/>
      <w:tab/>
      <w:tab/>
    </w:r>
  </w:p>
  <w:p>
    <w:pPr>
      <w:pStyle w:val="Cabecera"/>
      <w:tabs>
        <w:tab w:val="clear" w:pos="720"/>
        <w:tab w:val="left" w:pos="1206" w:leader="none"/>
      </w:tabs>
      <w:jc w:val="center"/>
      <w:rPr/>
    </w:pPr>
    <w:r>
      <w:rPr>
        <w:rFonts w:cs="Franklin Gothic Medium" w:ascii="Franklin Gothic Medium" w:hAnsi="Franklin Gothic Medium"/>
        <w:sz w:val="24"/>
        <w:szCs w:val="24"/>
      </w:rPr>
      <w:t>Departamento de Logística y Aprovisionamiento</w:t>
    </w:r>
  </w:p>
  <w:p>
    <w:pPr>
      <w:pStyle w:val="Cabecera"/>
      <w:tabs>
        <w:tab w:val="clear" w:pos="720"/>
        <w:tab w:val="left" w:pos="1206" w:leader="none"/>
      </w:tabs>
      <w:rPr/>
    </w:pPr>
    <w:r>
      <w:rPr/>
    </w:r>
  </w:p>
  <w:p>
    <w:pPr>
      <w:pStyle w:val="Cabecera"/>
      <w:tabs>
        <w:tab w:val="clear" w:pos="720"/>
        <w:tab w:val="left" w:pos="1206" w:leader="none"/>
      </w:tabs>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360"/>
      </w:pPr>
      <w:rPr>
        <w:sz w:val="24"/>
        <w:b/>
        <w:szCs w:val="22"/>
        <w:rFonts w:ascii="Calibri" w:hAnsi="Calibri" w:cs="Arial"/>
      </w:rPr>
    </w:lvl>
    <w:lvl w:ilvl="1">
      <w:start w:val="1"/>
      <w:numFmt w:val="decimal"/>
      <w:lvlText w:val="%1.%2."/>
      <w:lvlJc w:val="left"/>
      <w:pPr>
        <w:ind w:left="2276" w:hanging="432"/>
      </w:pPr>
      <w:rPr>
        <w:sz w:val="24"/>
        <w:b w:val="false"/>
        <w:rFonts w:ascii="Calibri" w:hAnsi="Calibr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lvl w:ilvl="0">
      <w:start w:val="1"/>
      <w:numFmt w:val="bullet"/>
      <w:lvlText w:val="-"/>
      <w:lvlJc w:val="left"/>
      <w:pPr>
        <w:ind w:left="720" w:hanging="360"/>
      </w:pPr>
      <w:rPr>
        <w:rFonts w:ascii="Arial" w:hAnsi="Arial" w:cs="Arial" w:hint="default"/>
        <w:sz w:val="24"/>
        <w:rFonts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start w:val="1"/>
      <w:numFmt w:val="bullet"/>
      <w:lvlText w:val="-"/>
      <w:lvlJc w:val="left"/>
      <w:pPr>
        <w:ind w:left="1440" w:hanging="360"/>
      </w:pPr>
      <w:rPr>
        <w:rFonts w:ascii="Arial" w:hAnsi="Arial" w:cs="Arial" w:hint="default"/>
        <w:sz w:val="24"/>
        <w:rFonts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1"/>
      <w:numFmt w:val="decimal"/>
      <w:lvlText w:val="%1."/>
      <w:lvlJc w:val="left"/>
      <w:pPr>
        <w:ind w:left="360" w:hanging="360"/>
      </w:pPr>
      <w:rPr>
        <w:sz w:val="22"/>
        <w:szCs w:val="22"/>
        <w:rFonts w:cs="Arial"/>
      </w:rPr>
    </w:lvl>
    <w:lvl w:ilvl="1">
      <w:start w:val="1"/>
      <w:numFmt w:val="decimal"/>
      <w:lvlText w:val="%1.%2."/>
      <w:lvlJc w:val="left"/>
      <w:pPr>
        <w:ind w:left="2276" w:hanging="432"/>
      </w:pPr>
      <w:rPr>
        <w:b w:val="false"/>
      </w:rPr>
    </w:lvl>
    <w:lvl w:ilvl="2">
      <w:start w:val="1"/>
      <w:numFmt w:val="bullet"/>
      <w:lvlText w:val="-"/>
      <w:lvlJc w:val="left"/>
      <w:pPr>
        <w:ind w:left="1224" w:hanging="504"/>
      </w:pPr>
      <w:rPr>
        <w:rFonts w:ascii="Arial" w:hAnsi="Arial" w:cs="Arial" w:hint="default"/>
        <w:sz w:val="24"/>
        <w:rFonts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lvl w:ilvl="0">
      <w:start w:val="1"/>
      <w:numFmt w:val="bullet"/>
      <w:lvlText w:val=""/>
      <w:lvlJc w:val="left"/>
      <w:pPr>
        <w:tabs>
          <w:tab w:val="num" w:pos="1080"/>
        </w:tabs>
        <w:ind w:left="1080" w:hanging="360"/>
      </w:pPr>
      <w:rPr>
        <w:rFonts w:ascii="Symbol" w:hAnsi="Symbol" w:cs="Symbol" w:hint="default"/>
        <w:sz w:val="24"/>
        <w:rFonts w:cs="OpenSymbol"/>
      </w:rPr>
    </w:lvl>
    <w:lvl w:ilvl="1">
      <w:start w:val="1"/>
      <w:numFmt w:val="bullet"/>
      <w:lvlText w:val="◦"/>
      <w:lvlJc w:val="left"/>
      <w:pPr>
        <w:tabs>
          <w:tab w:val="num" w:pos="1440"/>
        </w:tabs>
        <w:ind w:left="1440" w:hanging="360"/>
      </w:pPr>
      <w:rPr>
        <w:rFonts w:ascii="OpenSymbol" w:hAnsi="OpenSymbol" w:cs="OpenSymbol" w:hint="default"/>
        <w:rFonts w:cs="OpenSymbol"/>
      </w:rPr>
    </w:lvl>
    <w:lvl w:ilvl="2">
      <w:start w:val="1"/>
      <w:numFmt w:val="bullet"/>
      <w:lvlText w:val="▪"/>
      <w:lvlJc w:val="left"/>
      <w:pPr>
        <w:tabs>
          <w:tab w:val="num" w:pos="1800"/>
        </w:tabs>
        <w:ind w:left="1800" w:hanging="360"/>
      </w:pPr>
      <w:rPr>
        <w:rFonts w:ascii="OpenSymbol" w:hAnsi="OpenSymbol" w:cs="OpenSymbol" w:hint="default"/>
        <w:rFonts w:cs="OpenSymbol"/>
      </w:rPr>
    </w:lvl>
    <w:lvl w:ilvl="3">
      <w:start w:val="1"/>
      <w:numFmt w:val="bullet"/>
      <w:lvlText w:val=""/>
      <w:lvlJc w:val="left"/>
      <w:pPr>
        <w:tabs>
          <w:tab w:val="num" w:pos="2160"/>
        </w:tabs>
        <w:ind w:left="2160" w:hanging="360"/>
      </w:pPr>
      <w:rPr>
        <w:rFonts w:ascii="Symbol" w:hAnsi="Symbol" w:cs="Symbol" w:hint="default"/>
        <w:rFonts w:cs="OpenSymbol"/>
      </w:rPr>
    </w:lvl>
    <w:lvl w:ilvl="4">
      <w:start w:val="1"/>
      <w:numFmt w:val="bullet"/>
      <w:lvlText w:val="◦"/>
      <w:lvlJc w:val="left"/>
      <w:pPr>
        <w:tabs>
          <w:tab w:val="num" w:pos="2520"/>
        </w:tabs>
        <w:ind w:left="2520" w:hanging="360"/>
      </w:pPr>
      <w:rPr>
        <w:rFonts w:ascii="OpenSymbol" w:hAnsi="OpenSymbol" w:cs="OpenSymbol" w:hint="default"/>
        <w:rFonts w:cs="OpenSymbol"/>
      </w:rPr>
    </w:lvl>
    <w:lvl w:ilvl="5">
      <w:start w:val="1"/>
      <w:numFmt w:val="bullet"/>
      <w:lvlText w:val="▪"/>
      <w:lvlJc w:val="left"/>
      <w:pPr>
        <w:tabs>
          <w:tab w:val="num" w:pos="2880"/>
        </w:tabs>
        <w:ind w:left="2880" w:hanging="360"/>
      </w:pPr>
      <w:rPr>
        <w:rFonts w:ascii="OpenSymbol" w:hAnsi="OpenSymbol" w:cs="OpenSymbol" w:hint="default"/>
        <w:rFonts w:cs="OpenSymbol"/>
      </w:rPr>
    </w:lvl>
    <w:lvl w:ilvl="6">
      <w:start w:val="1"/>
      <w:numFmt w:val="bullet"/>
      <w:lvlText w:val=""/>
      <w:lvlJc w:val="left"/>
      <w:pPr>
        <w:tabs>
          <w:tab w:val="num" w:pos="3240"/>
        </w:tabs>
        <w:ind w:left="3240" w:hanging="360"/>
      </w:pPr>
      <w:rPr>
        <w:rFonts w:ascii="Symbol" w:hAnsi="Symbol" w:cs="Symbol" w:hint="default"/>
        <w:rFonts w:cs="OpenSymbol"/>
      </w:rPr>
    </w:lvl>
    <w:lvl w:ilvl="7">
      <w:start w:val="1"/>
      <w:numFmt w:val="bullet"/>
      <w:lvlText w:val="◦"/>
      <w:lvlJc w:val="left"/>
      <w:pPr>
        <w:tabs>
          <w:tab w:val="num" w:pos="3600"/>
        </w:tabs>
        <w:ind w:left="3600" w:hanging="360"/>
      </w:pPr>
      <w:rPr>
        <w:rFonts w:ascii="OpenSymbol" w:hAnsi="OpenSymbol" w:cs="OpenSymbol" w:hint="default"/>
        <w:rFonts w:cs="OpenSymbol"/>
      </w:rPr>
    </w:lvl>
    <w:lvl w:ilvl="8">
      <w:start w:val="1"/>
      <w:numFmt w:val="bullet"/>
      <w:lvlText w:val="▪"/>
      <w:lvlJc w:val="left"/>
      <w:pPr>
        <w:tabs>
          <w:tab w:val="num" w:pos="3960"/>
        </w:tabs>
        <w:ind w:left="3960" w:hanging="360"/>
      </w:pPr>
      <w:rPr>
        <w:rFonts w:ascii="OpenSymbol" w:hAnsi="OpenSymbol" w:cs="OpenSymbol" w:hint="default"/>
        <w:rFonts w:cs="OpenSymbol"/>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30"/>
  <w:displayBackgroundShape/>
  <w:embedSystemFonts/>
  <w:defaultTabStop w:val="720"/>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0"/>
        <w:lang w:val="es-ES" w:eastAsia="es-ES" w:bidi="ar-SA"/>
      </w:rPr>
    </w:rPrDefault>
    <w:pPrDefault>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Times New Roman"/>
      <w:color w:val="auto"/>
      <w:kern w:val="0"/>
      <w:sz w:val="22"/>
      <w:szCs w:val="22"/>
      <w:lang w:val="es-ES" w:eastAsia="zh-CN" w:bidi="ar-SA"/>
    </w:rPr>
  </w:style>
  <w:style w:type="character" w:styleId="DefaultParagraphFont">
    <w:name w:val="Default Paragraph Font"/>
    <w:qFormat/>
    <w:rPr/>
  </w:style>
  <w:style w:type="character" w:styleId="Fuentedeprrafopredeter1">
    <w:name w:val="Fuente de párrafo predeter.1"/>
    <w:qFormat/>
    <w:rPr/>
  </w:style>
  <w:style w:type="character" w:styleId="EncabezadoCar">
    <w:name w:val="Encabezado Car"/>
    <w:basedOn w:val="Fuentedeprrafopredeter1"/>
    <w:qFormat/>
    <w:rPr/>
  </w:style>
  <w:style w:type="character" w:styleId="PiedepginaCar">
    <w:name w:val="Pie de página Car"/>
    <w:basedOn w:val="Fuentedeprrafopredeter1"/>
    <w:qFormat/>
    <w:rPr/>
  </w:style>
  <w:style w:type="character" w:styleId="TextodegloboCar">
    <w:name w:val="Texto de globo Car"/>
    <w:qFormat/>
    <w:rPr>
      <w:rFonts w:ascii="Tahoma" w:hAnsi="Tahoma" w:cs="Tahoma"/>
      <w:sz w:val="16"/>
      <w:szCs w:val="16"/>
    </w:rPr>
  </w:style>
  <w:style w:type="character" w:styleId="Smbolosdenumeracin">
    <w:name w:val="Símbolos de numeración"/>
    <w:qFormat/>
    <w:rPr/>
  </w:style>
  <w:style w:type="character" w:styleId="EnlacedeInternet">
    <w:name w:val="Enlace de Internet"/>
    <w:rPr>
      <w:color w:val="0000FF"/>
      <w:u w:val="single"/>
    </w:rPr>
  </w:style>
  <w:style w:type="character" w:styleId="TextosinformatoCar">
    <w:name w:val="Texto sin formato Car"/>
    <w:basedOn w:val="DefaultParagraphFont"/>
    <w:qFormat/>
    <w:rPr>
      <w:rFonts w:ascii="Courier New" w:hAnsi="Courier New"/>
      <w:lang w:val="es-ES" w:eastAsia="es-ES"/>
    </w:rPr>
  </w:style>
  <w:style w:type="character" w:styleId="ListLabel1">
    <w:name w:val="ListLabel 1"/>
    <w:qFormat/>
    <w:rPr>
      <w:rFonts w:cs="Arial"/>
      <w:b/>
      <w:sz w:val="22"/>
      <w:szCs w:val="22"/>
    </w:rPr>
  </w:style>
  <w:style w:type="character" w:styleId="ListLabel2">
    <w:name w:val="ListLabel 2"/>
    <w:qFormat/>
    <w:rPr>
      <w:b w:val="false"/>
    </w:rPr>
  </w:style>
  <w:style w:type="character" w:styleId="ListLabel3">
    <w:name w:val="ListLabel 3"/>
    <w:qFormat/>
    <w:rPr>
      <w:rFonts w:cs="Arial"/>
      <w:sz w:val="22"/>
      <w:szCs w:val="22"/>
    </w:rPr>
  </w:style>
  <w:style w:type="character" w:styleId="ListLabel4">
    <w:name w:val="ListLabel 4"/>
    <w:qFormat/>
    <w:rPr>
      <w:b w:val="false"/>
    </w:rPr>
  </w:style>
  <w:style w:type="character" w:styleId="ListLabel5">
    <w:name w:val="ListLabel 5"/>
    <w:qFormat/>
    <w:rPr>
      <w:rFonts w:cs="Arial"/>
      <w:b/>
      <w:sz w:val="24"/>
      <w:szCs w:val="22"/>
    </w:rPr>
  </w:style>
  <w:style w:type="character" w:styleId="ListLabel6">
    <w:name w:val="ListLabel 6"/>
    <w:qFormat/>
    <w:rPr>
      <w:b w:val="false"/>
      <w:sz w:val="24"/>
    </w:rPr>
  </w:style>
  <w:style w:type="character" w:styleId="ListLabel7">
    <w:name w:val="ListLabel 7"/>
    <w:qFormat/>
    <w:rPr>
      <w:rFonts w:cs="Arial"/>
      <w:sz w:val="22"/>
      <w:szCs w:val="22"/>
    </w:rPr>
  </w:style>
  <w:style w:type="character" w:styleId="ListLabel8">
    <w:name w:val="ListLabel 8"/>
    <w:qFormat/>
    <w:rPr>
      <w:b w:val="false"/>
    </w:rPr>
  </w:style>
  <w:style w:type="character" w:styleId="ListLabel9">
    <w:name w:val="ListLabel 9"/>
    <w:qFormat/>
    <w:rPr>
      <w:rFonts w:eastAsia="Arial" w:cs="Arial"/>
      <w:sz w:val="24"/>
    </w:rPr>
  </w:style>
  <w:style w:type="character" w:styleId="ListLabel10">
    <w:name w:val="ListLabel 10"/>
    <w:qFormat/>
    <w:rPr>
      <w:rFonts w:eastAsia="Arial" w:cs="Arial"/>
      <w:sz w:val="24"/>
    </w:rPr>
  </w:style>
  <w:style w:type="character" w:styleId="ListLabel11">
    <w:name w:val="ListLabel 11"/>
    <w:qFormat/>
    <w:rPr>
      <w:rFonts w:cs="Arial"/>
      <w:sz w:val="22"/>
      <w:szCs w:val="22"/>
    </w:rPr>
  </w:style>
  <w:style w:type="character" w:styleId="ListLabel12">
    <w:name w:val="ListLabel 12"/>
    <w:qFormat/>
    <w:rPr>
      <w:b w:val="false"/>
    </w:rPr>
  </w:style>
  <w:style w:type="character" w:styleId="ListLabel13">
    <w:name w:val="ListLabel 13"/>
    <w:qFormat/>
    <w:rPr>
      <w:rFonts w:eastAsia="Arial" w:cs="Arial"/>
      <w:sz w:val="24"/>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ascii="Calibri" w:hAnsi="Calibri" w:cs="Calibri"/>
      <w:sz w:val="24"/>
      <w:szCs w:val="24"/>
    </w:rPr>
  </w:style>
  <w:style w:type="character" w:styleId="ListLabel18">
    <w:name w:val="ListLabel 18"/>
    <w:qFormat/>
    <w:rPr>
      <w:rFonts w:ascii="Calibri" w:hAnsi="Calibri" w:eastAsia="Times New Roman" w:cs="Calibri"/>
      <w:color w:val="0000FF"/>
      <w:sz w:val="24"/>
      <w:szCs w:val="24"/>
      <w:u w:val="single"/>
      <w:lang w:val="en-US" w:eastAsia="es-UY"/>
    </w:rPr>
  </w:style>
  <w:style w:type="character" w:styleId="ListLabel19">
    <w:name w:val="ListLabel 19"/>
    <w:qFormat/>
    <w:rPr>
      <w:rFonts w:ascii="Calibri" w:hAnsi="Calibri" w:cs="Calibri"/>
      <w:b/>
      <w:sz w:val="24"/>
      <w:szCs w:val="24"/>
    </w:rPr>
  </w:style>
  <w:style w:type="character" w:styleId="ListLabel20">
    <w:name w:val="ListLabel 20"/>
    <w:qFormat/>
    <w:rPr>
      <w:rFonts w:ascii="Calibri" w:hAnsi="Calibri" w:eastAsia="Calibri" w:cs="Calibri"/>
      <w:b/>
      <w:sz w:val="24"/>
      <w:szCs w:val="24"/>
      <w:lang w:val="es-UY" w:eastAsia="en-US"/>
    </w:rPr>
  </w:style>
  <w:style w:type="character" w:styleId="ListLabel21">
    <w:name w:val="ListLabel 21"/>
    <w:qFormat/>
    <w:rPr>
      <w:rFonts w:ascii="Calibri" w:hAnsi="Calibri" w:cs="Arial"/>
      <w:b/>
      <w:sz w:val="24"/>
      <w:szCs w:val="22"/>
    </w:rPr>
  </w:style>
  <w:style w:type="character" w:styleId="ListLabel22">
    <w:name w:val="ListLabel 22"/>
    <w:qFormat/>
    <w:rPr>
      <w:rFonts w:ascii="Calibri" w:hAnsi="Calibri"/>
      <w:b w:val="false"/>
      <w:sz w:val="24"/>
    </w:rPr>
  </w:style>
  <w:style w:type="character" w:styleId="ListLabel23">
    <w:name w:val="ListLabel 23"/>
    <w:qFormat/>
    <w:rPr>
      <w:rFonts w:ascii="Calibri" w:hAnsi="Calibri" w:cs="Arial"/>
      <w:sz w:val="24"/>
    </w:rPr>
  </w:style>
  <w:style w:type="character" w:styleId="ListLabel24">
    <w:name w:val="ListLabel 24"/>
    <w:qFormat/>
    <w:rPr>
      <w:rFonts w:ascii="Calibri" w:hAnsi="Calibri" w:cs="Arial"/>
      <w:sz w:val="24"/>
    </w:rPr>
  </w:style>
  <w:style w:type="character" w:styleId="ListLabel25">
    <w:name w:val="ListLabel 25"/>
    <w:qFormat/>
    <w:rPr>
      <w:rFonts w:cs="Arial"/>
      <w:sz w:val="22"/>
      <w:szCs w:val="22"/>
    </w:rPr>
  </w:style>
  <w:style w:type="character" w:styleId="ListLabel26">
    <w:name w:val="ListLabel 26"/>
    <w:qFormat/>
    <w:rPr>
      <w:b w:val="false"/>
    </w:rPr>
  </w:style>
  <w:style w:type="character" w:styleId="ListLabel27">
    <w:name w:val="ListLabel 27"/>
    <w:qFormat/>
    <w:rPr>
      <w:rFonts w:ascii="Calibri" w:hAnsi="Calibri" w:cs="Arial"/>
      <w:sz w:val="24"/>
    </w:rPr>
  </w:style>
  <w:style w:type="character" w:styleId="ListLabel28">
    <w:name w:val="ListLabel 28"/>
    <w:qFormat/>
    <w:rPr>
      <w:rFonts w:cs="Calibri"/>
      <w:sz w:val="24"/>
      <w:szCs w:val="24"/>
    </w:rPr>
  </w:style>
  <w:style w:type="character" w:styleId="ListLabel29">
    <w:name w:val="ListLabel 29"/>
    <w:qFormat/>
    <w:rPr>
      <w:rFonts w:eastAsia="Times New Roman" w:cs="Calibri"/>
      <w:color w:val="0000FF"/>
      <w:sz w:val="24"/>
      <w:szCs w:val="24"/>
      <w:u w:val="single"/>
      <w:lang w:val="en-US" w:eastAsia="es-UY"/>
    </w:rPr>
  </w:style>
  <w:style w:type="character" w:styleId="ListLabel30">
    <w:name w:val="ListLabel 30"/>
    <w:qFormat/>
    <w:rPr>
      <w:rFonts w:cs="Calibri"/>
      <w:b/>
      <w:sz w:val="24"/>
      <w:szCs w:val="24"/>
    </w:rPr>
  </w:style>
  <w:style w:type="character" w:styleId="ListLabel31">
    <w:name w:val="ListLabel 31"/>
    <w:qFormat/>
    <w:rPr>
      <w:rFonts w:ascii="Calibri" w:hAnsi="Calibri" w:eastAsia="Calibri" w:cs="Calibri"/>
      <w:b/>
      <w:sz w:val="24"/>
      <w:szCs w:val="24"/>
      <w:lang w:val="es-UY" w:eastAsia="en-US"/>
    </w:rPr>
  </w:style>
  <w:style w:type="character" w:styleId="ListLabel32">
    <w:name w:val="ListLabel 32"/>
    <w:qFormat/>
    <w:rPr>
      <w:rFonts w:ascii="Calibri" w:hAnsi="Calibri" w:cs="Arial"/>
      <w:b/>
      <w:sz w:val="24"/>
      <w:szCs w:val="22"/>
    </w:rPr>
  </w:style>
  <w:style w:type="character" w:styleId="ListLabel33">
    <w:name w:val="ListLabel 33"/>
    <w:qFormat/>
    <w:rPr>
      <w:rFonts w:ascii="Calibri" w:hAnsi="Calibri"/>
      <w:b w:val="false"/>
      <w:sz w:val="24"/>
    </w:rPr>
  </w:style>
  <w:style w:type="character" w:styleId="ListLabel34">
    <w:name w:val="ListLabel 34"/>
    <w:qFormat/>
    <w:rPr>
      <w:rFonts w:ascii="Calibri" w:hAnsi="Calibri" w:cs="Arial"/>
      <w:sz w:val="24"/>
    </w:rPr>
  </w:style>
  <w:style w:type="character" w:styleId="ListLabel35">
    <w:name w:val="ListLabel 35"/>
    <w:qFormat/>
    <w:rPr>
      <w:rFonts w:ascii="Calibri" w:hAnsi="Calibri" w:cs="Arial"/>
      <w:sz w:val="24"/>
    </w:rPr>
  </w:style>
  <w:style w:type="character" w:styleId="ListLabel36">
    <w:name w:val="ListLabel 36"/>
    <w:qFormat/>
    <w:rPr>
      <w:rFonts w:cs="Arial"/>
      <w:sz w:val="22"/>
      <w:szCs w:val="22"/>
    </w:rPr>
  </w:style>
  <w:style w:type="character" w:styleId="ListLabel37">
    <w:name w:val="ListLabel 37"/>
    <w:qFormat/>
    <w:rPr>
      <w:b w:val="false"/>
    </w:rPr>
  </w:style>
  <w:style w:type="character" w:styleId="ListLabel38">
    <w:name w:val="ListLabel 38"/>
    <w:qFormat/>
    <w:rPr>
      <w:rFonts w:ascii="Calibri" w:hAnsi="Calibri" w:cs="Arial"/>
      <w:sz w:val="24"/>
    </w:rPr>
  </w:style>
  <w:style w:type="character" w:styleId="ListLabel39">
    <w:name w:val="ListLabel 39"/>
    <w:qFormat/>
    <w:rPr>
      <w:rFonts w:cs="Calibri"/>
      <w:sz w:val="24"/>
      <w:szCs w:val="24"/>
    </w:rPr>
  </w:style>
  <w:style w:type="character" w:styleId="ListLabel40">
    <w:name w:val="ListLabel 40"/>
    <w:qFormat/>
    <w:rPr>
      <w:rFonts w:eastAsia="Times New Roman" w:cs="Calibri"/>
      <w:color w:val="0000FF"/>
      <w:sz w:val="24"/>
      <w:szCs w:val="24"/>
      <w:u w:val="single"/>
      <w:lang w:val="en-US" w:eastAsia="es-UY"/>
    </w:rPr>
  </w:style>
  <w:style w:type="character" w:styleId="ListLabel41">
    <w:name w:val="ListLabel 41"/>
    <w:qFormat/>
    <w:rPr>
      <w:rFonts w:cs="Calibri"/>
      <w:b/>
      <w:sz w:val="24"/>
      <w:szCs w:val="24"/>
    </w:rPr>
  </w:style>
  <w:style w:type="character" w:styleId="ListLabel42">
    <w:name w:val="ListLabel 42"/>
    <w:qFormat/>
    <w:rPr>
      <w:rFonts w:ascii="Calibri" w:hAnsi="Calibri" w:eastAsia="Calibri" w:cs="Calibri"/>
      <w:b/>
      <w:sz w:val="24"/>
      <w:szCs w:val="24"/>
      <w:lang w:val="es-UY" w:eastAsia="en-US"/>
    </w:rPr>
  </w:style>
  <w:style w:type="character" w:styleId="ListLabel43">
    <w:name w:val="ListLabel 43"/>
    <w:qFormat/>
    <w:rPr>
      <w:rFonts w:ascii="Calibri" w:hAnsi="Calibri" w:cs="Arial"/>
      <w:b/>
      <w:sz w:val="24"/>
      <w:szCs w:val="22"/>
    </w:rPr>
  </w:style>
  <w:style w:type="character" w:styleId="ListLabel44">
    <w:name w:val="ListLabel 44"/>
    <w:qFormat/>
    <w:rPr>
      <w:rFonts w:ascii="Calibri" w:hAnsi="Calibri"/>
      <w:b w:val="false"/>
      <w:sz w:val="24"/>
    </w:rPr>
  </w:style>
  <w:style w:type="character" w:styleId="ListLabel45">
    <w:name w:val="ListLabel 45"/>
    <w:qFormat/>
    <w:rPr>
      <w:rFonts w:ascii="Calibri" w:hAnsi="Calibri" w:cs="Arial"/>
      <w:sz w:val="24"/>
    </w:rPr>
  </w:style>
  <w:style w:type="character" w:styleId="ListLabel46">
    <w:name w:val="ListLabel 46"/>
    <w:qFormat/>
    <w:rPr>
      <w:rFonts w:ascii="Calibri" w:hAnsi="Calibri" w:cs="Arial"/>
      <w:sz w:val="24"/>
    </w:rPr>
  </w:style>
  <w:style w:type="character" w:styleId="ListLabel47">
    <w:name w:val="ListLabel 47"/>
    <w:qFormat/>
    <w:rPr>
      <w:rFonts w:cs="Arial"/>
      <w:sz w:val="22"/>
      <w:szCs w:val="22"/>
    </w:rPr>
  </w:style>
  <w:style w:type="character" w:styleId="ListLabel48">
    <w:name w:val="ListLabel 48"/>
    <w:qFormat/>
    <w:rPr>
      <w:b w:val="false"/>
    </w:rPr>
  </w:style>
  <w:style w:type="character" w:styleId="ListLabel49">
    <w:name w:val="ListLabel 49"/>
    <w:qFormat/>
    <w:rPr>
      <w:rFonts w:ascii="Calibri" w:hAnsi="Calibri" w:cs="Arial"/>
      <w:sz w:val="24"/>
    </w:rPr>
  </w:style>
  <w:style w:type="character" w:styleId="ListLabel50">
    <w:name w:val="ListLabel 50"/>
    <w:qFormat/>
    <w:rPr>
      <w:rFonts w:cs="Calibri"/>
      <w:sz w:val="24"/>
      <w:szCs w:val="24"/>
    </w:rPr>
  </w:style>
  <w:style w:type="character" w:styleId="ListLabel51">
    <w:name w:val="ListLabel 51"/>
    <w:qFormat/>
    <w:rPr>
      <w:rFonts w:eastAsia="Times New Roman" w:cs="Calibri"/>
      <w:color w:val="0000FF"/>
      <w:sz w:val="24"/>
      <w:szCs w:val="24"/>
      <w:u w:val="single"/>
      <w:lang w:val="en-US" w:eastAsia="es-UY"/>
    </w:rPr>
  </w:style>
  <w:style w:type="character" w:styleId="ListLabel52">
    <w:name w:val="ListLabel 52"/>
    <w:qFormat/>
    <w:rPr>
      <w:rFonts w:cs="Calibri"/>
      <w:b/>
      <w:sz w:val="24"/>
      <w:szCs w:val="24"/>
    </w:rPr>
  </w:style>
  <w:style w:type="character" w:styleId="ListLabel53">
    <w:name w:val="ListLabel 53"/>
    <w:qFormat/>
    <w:rPr>
      <w:rFonts w:ascii="Calibri" w:hAnsi="Calibri" w:eastAsia="Calibri" w:cs="Calibri"/>
      <w:b/>
      <w:sz w:val="24"/>
      <w:szCs w:val="24"/>
      <w:lang w:val="es-UY" w:eastAsia="en-US"/>
    </w:rPr>
  </w:style>
  <w:style w:type="character" w:styleId="ListLabel54">
    <w:name w:val="ListLabel 54"/>
    <w:qFormat/>
    <w:rPr>
      <w:rFonts w:ascii="Calibri" w:hAnsi="Calibri" w:cs="Arial"/>
      <w:b/>
      <w:sz w:val="24"/>
      <w:szCs w:val="22"/>
    </w:rPr>
  </w:style>
  <w:style w:type="character" w:styleId="ListLabel55">
    <w:name w:val="ListLabel 55"/>
    <w:qFormat/>
    <w:rPr>
      <w:rFonts w:ascii="Calibri" w:hAnsi="Calibri"/>
      <w:b w:val="false"/>
      <w:sz w:val="24"/>
    </w:rPr>
  </w:style>
  <w:style w:type="character" w:styleId="ListLabel56">
    <w:name w:val="ListLabel 56"/>
    <w:qFormat/>
    <w:rPr>
      <w:rFonts w:ascii="Calibri" w:hAnsi="Calibri" w:cs="Arial"/>
      <w:sz w:val="24"/>
    </w:rPr>
  </w:style>
  <w:style w:type="character" w:styleId="ListLabel57">
    <w:name w:val="ListLabel 57"/>
    <w:qFormat/>
    <w:rPr>
      <w:rFonts w:ascii="Calibri" w:hAnsi="Calibri" w:cs="Arial"/>
      <w:sz w:val="24"/>
    </w:rPr>
  </w:style>
  <w:style w:type="character" w:styleId="ListLabel58">
    <w:name w:val="ListLabel 58"/>
    <w:qFormat/>
    <w:rPr>
      <w:rFonts w:cs="Arial"/>
      <w:sz w:val="22"/>
      <w:szCs w:val="22"/>
    </w:rPr>
  </w:style>
  <w:style w:type="character" w:styleId="ListLabel59">
    <w:name w:val="ListLabel 59"/>
    <w:qFormat/>
    <w:rPr>
      <w:b w:val="false"/>
    </w:rPr>
  </w:style>
  <w:style w:type="character" w:styleId="ListLabel60">
    <w:name w:val="ListLabel 60"/>
    <w:qFormat/>
    <w:rPr>
      <w:rFonts w:ascii="Calibri" w:hAnsi="Calibri" w:cs="Arial"/>
      <w:sz w:val="24"/>
    </w:rPr>
  </w:style>
  <w:style w:type="character" w:styleId="ListLabel61">
    <w:name w:val="ListLabel 61"/>
    <w:qFormat/>
    <w:rPr>
      <w:rFonts w:cs="Calibri"/>
      <w:sz w:val="24"/>
      <w:szCs w:val="24"/>
    </w:rPr>
  </w:style>
  <w:style w:type="character" w:styleId="ListLabel62">
    <w:name w:val="ListLabel 62"/>
    <w:qFormat/>
    <w:rPr>
      <w:rFonts w:eastAsia="Times New Roman" w:cs="Calibri"/>
      <w:color w:val="0000FF"/>
      <w:sz w:val="24"/>
      <w:szCs w:val="24"/>
      <w:u w:val="single"/>
      <w:lang w:val="en-US" w:eastAsia="es-UY"/>
    </w:rPr>
  </w:style>
  <w:style w:type="character" w:styleId="ListLabel63">
    <w:name w:val="ListLabel 63"/>
    <w:qFormat/>
    <w:rPr>
      <w:rFonts w:cs="Calibri"/>
      <w:b/>
      <w:sz w:val="24"/>
      <w:szCs w:val="24"/>
    </w:rPr>
  </w:style>
  <w:style w:type="character" w:styleId="ListLabel64">
    <w:name w:val="ListLabel 64"/>
    <w:qFormat/>
    <w:rPr>
      <w:rFonts w:ascii="Calibri" w:hAnsi="Calibri" w:eastAsia="Calibri" w:cs="Calibri"/>
      <w:b/>
      <w:sz w:val="24"/>
      <w:szCs w:val="24"/>
      <w:lang w:val="es-UY" w:eastAsia="en-US"/>
    </w:rPr>
  </w:style>
  <w:style w:type="character" w:styleId="ListLabel65">
    <w:name w:val="ListLabel 65"/>
    <w:qFormat/>
    <w:rPr>
      <w:rFonts w:ascii="Calibri" w:hAnsi="Calibri" w:cs="Arial"/>
      <w:b/>
      <w:sz w:val="24"/>
      <w:szCs w:val="22"/>
    </w:rPr>
  </w:style>
  <w:style w:type="character" w:styleId="ListLabel66">
    <w:name w:val="ListLabel 66"/>
    <w:qFormat/>
    <w:rPr>
      <w:rFonts w:ascii="Calibri" w:hAnsi="Calibri"/>
      <w:b w:val="false"/>
      <w:sz w:val="24"/>
    </w:rPr>
  </w:style>
  <w:style w:type="character" w:styleId="ListLabel67">
    <w:name w:val="ListLabel 67"/>
    <w:qFormat/>
    <w:rPr>
      <w:rFonts w:ascii="Calibri" w:hAnsi="Calibri" w:cs="Arial"/>
      <w:sz w:val="24"/>
    </w:rPr>
  </w:style>
  <w:style w:type="character" w:styleId="ListLabel68">
    <w:name w:val="ListLabel 68"/>
    <w:qFormat/>
    <w:rPr>
      <w:rFonts w:ascii="Calibri" w:hAnsi="Calibri" w:cs="Arial"/>
      <w:sz w:val="24"/>
    </w:rPr>
  </w:style>
  <w:style w:type="character" w:styleId="ListLabel69">
    <w:name w:val="ListLabel 69"/>
    <w:qFormat/>
    <w:rPr>
      <w:rFonts w:cs="Arial"/>
      <w:sz w:val="22"/>
      <w:szCs w:val="22"/>
    </w:rPr>
  </w:style>
  <w:style w:type="character" w:styleId="ListLabel70">
    <w:name w:val="ListLabel 70"/>
    <w:qFormat/>
    <w:rPr>
      <w:b w:val="false"/>
    </w:rPr>
  </w:style>
  <w:style w:type="character" w:styleId="ListLabel71">
    <w:name w:val="ListLabel 71"/>
    <w:qFormat/>
    <w:rPr>
      <w:rFonts w:ascii="Calibri" w:hAnsi="Calibri" w:cs="Arial"/>
      <w:sz w:val="24"/>
    </w:rPr>
  </w:style>
  <w:style w:type="character" w:styleId="ListLabel72">
    <w:name w:val="ListLabel 72"/>
    <w:qFormat/>
    <w:rPr>
      <w:rFonts w:cs="Calibri"/>
      <w:sz w:val="24"/>
      <w:szCs w:val="24"/>
    </w:rPr>
  </w:style>
  <w:style w:type="character" w:styleId="ListLabel73">
    <w:name w:val="ListLabel 73"/>
    <w:qFormat/>
    <w:rPr>
      <w:rFonts w:eastAsia="Times New Roman" w:cs="Calibri"/>
      <w:color w:val="0000FF"/>
      <w:sz w:val="24"/>
      <w:szCs w:val="24"/>
      <w:u w:val="single"/>
      <w:lang w:val="en-US" w:eastAsia="es-UY"/>
    </w:rPr>
  </w:style>
  <w:style w:type="character" w:styleId="ListLabel74">
    <w:name w:val="ListLabel 74"/>
    <w:qFormat/>
    <w:rPr>
      <w:rFonts w:cs="Calibri"/>
      <w:b/>
      <w:sz w:val="24"/>
      <w:szCs w:val="24"/>
    </w:rPr>
  </w:style>
  <w:style w:type="character" w:styleId="ListLabel75">
    <w:name w:val="ListLabel 75"/>
    <w:qFormat/>
    <w:rPr>
      <w:rFonts w:ascii="Calibri" w:hAnsi="Calibri" w:eastAsia="Calibri" w:cs="Calibri"/>
      <w:b/>
      <w:sz w:val="24"/>
      <w:szCs w:val="24"/>
      <w:lang w:val="es-UY" w:eastAsia="en-US"/>
    </w:rPr>
  </w:style>
  <w:style w:type="character" w:styleId="ListLabel76">
    <w:name w:val="ListLabel 76"/>
    <w:qFormat/>
    <w:rPr>
      <w:rFonts w:ascii="Calibri" w:hAnsi="Calibri" w:cs="Arial"/>
      <w:b/>
      <w:sz w:val="24"/>
      <w:szCs w:val="22"/>
    </w:rPr>
  </w:style>
  <w:style w:type="character" w:styleId="ListLabel77">
    <w:name w:val="ListLabel 77"/>
    <w:qFormat/>
    <w:rPr>
      <w:rFonts w:ascii="Calibri" w:hAnsi="Calibri"/>
      <w:b w:val="false"/>
      <w:sz w:val="24"/>
    </w:rPr>
  </w:style>
  <w:style w:type="character" w:styleId="ListLabel78">
    <w:name w:val="ListLabel 78"/>
    <w:qFormat/>
    <w:rPr>
      <w:rFonts w:ascii="Calibri" w:hAnsi="Calibri" w:cs="Arial"/>
      <w:sz w:val="24"/>
    </w:rPr>
  </w:style>
  <w:style w:type="character" w:styleId="ListLabel79">
    <w:name w:val="ListLabel 79"/>
    <w:qFormat/>
    <w:rPr>
      <w:rFonts w:ascii="Calibri" w:hAnsi="Calibri" w:cs="Arial"/>
      <w:sz w:val="24"/>
    </w:rPr>
  </w:style>
  <w:style w:type="character" w:styleId="ListLabel80">
    <w:name w:val="ListLabel 80"/>
    <w:qFormat/>
    <w:rPr>
      <w:rFonts w:cs="Arial"/>
      <w:sz w:val="22"/>
      <w:szCs w:val="22"/>
    </w:rPr>
  </w:style>
  <w:style w:type="character" w:styleId="ListLabel81">
    <w:name w:val="ListLabel 81"/>
    <w:qFormat/>
    <w:rPr>
      <w:b w:val="false"/>
    </w:rPr>
  </w:style>
  <w:style w:type="character" w:styleId="ListLabel82">
    <w:name w:val="ListLabel 82"/>
    <w:qFormat/>
    <w:rPr>
      <w:rFonts w:ascii="Calibri" w:hAnsi="Calibri" w:cs="Arial"/>
      <w:sz w:val="24"/>
    </w:rPr>
  </w:style>
  <w:style w:type="character" w:styleId="ListLabel83">
    <w:name w:val="ListLabel 83"/>
    <w:qFormat/>
    <w:rPr>
      <w:rFonts w:cs="Calibri"/>
      <w:sz w:val="24"/>
      <w:szCs w:val="24"/>
    </w:rPr>
  </w:style>
  <w:style w:type="character" w:styleId="ListLabel84">
    <w:name w:val="ListLabel 84"/>
    <w:qFormat/>
    <w:rPr>
      <w:rFonts w:eastAsia="Times New Roman" w:cs="Calibri"/>
      <w:color w:val="0000FF"/>
      <w:sz w:val="24"/>
      <w:szCs w:val="24"/>
      <w:u w:val="single"/>
      <w:lang w:val="en-US" w:eastAsia="es-UY"/>
    </w:rPr>
  </w:style>
  <w:style w:type="character" w:styleId="ListLabel85">
    <w:name w:val="ListLabel 85"/>
    <w:qFormat/>
    <w:rPr>
      <w:rFonts w:cs="Calibri"/>
      <w:b/>
      <w:sz w:val="24"/>
      <w:szCs w:val="24"/>
    </w:rPr>
  </w:style>
  <w:style w:type="character" w:styleId="ListLabel86">
    <w:name w:val="ListLabel 86"/>
    <w:qFormat/>
    <w:rPr>
      <w:rFonts w:ascii="Calibri" w:hAnsi="Calibri" w:eastAsia="Calibri" w:cs="Calibri"/>
      <w:b/>
      <w:sz w:val="24"/>
      <w:szCs w:val="24"/>
      <w:lang w:val="es-UY" w:eastAsia="en-US"/>
    </w:rPr>
  </w:style>
  <w:style w:type="character" w:styleId="ListLabel87">
    <w:name w:val="ListLabel 87"/>
    <w:qFormat/>
    <w:rPr>
      <w:rFonts w:ascii="Calibri" w:hAnsi="Calibri" w:cs="Arial"/>
      <w:b/>
      <w:sz w:val="24"/>
      <w:szCs w:val="22"/>
    </w:rPr>
  </w:style>
  <w:style w:type="character" w:styleId="ListLabel88">
    <w:name w:val="ListLabel 88"/>
    <w:qFormat/>
    <w:rPr>
      <w:rFonts w:ascii="Calibri" w:hAnsi="Calibri"/>
      <w:b w:val="false"/>
      <w:sz w:val="24"/>
    </w:rPr>
  </w:style>
  <w:style w:type="character" w:styleId="ListLabel89">
    <w:name w:val="ListLabel 89"/>
    <w:qFormat/>
    <w:rPr>
      <w:rFonts w:ascii="Calibri" w:hAnsi="Calibri" w:cs="Arial"/>
      <w:sz w:val="24"/>
    </w:rPr>
  </w:style>
  <w:style w:type="character" w:styleId="ListLabel90">
    <w:name w:val="ListLabel 90"/>
    <w:qFormat/>
    <w:rPr>
      <w:rFonts w:ascii="Calibri" w:hAnsi="Calibri" w:cs="Arial"/>
      <w:sz w:val="24"/>
    </w:rPr>
  </w:style>
  <w:style w:type="character" w:styleId="ListLabel91">
    <w:name w:val="ListLabel 91"/>
    <w:qFormat/>
    <w:rPr>
      <w:rFonts w:cs="Arial"/>
      <w:sz w:val="22"/>
      <w:szCs w:val="22"/>
    </w:rPr>
  </w:style>
  <w:style w:type="character" w:styleId="ListLabel92">
    <w:name w:val="ListLabel 92"/>
    <w:qFormat/>
    <w:rPr>
      <w:b w:val="false"/>
    </w:rPr>
  </w:style>
  <w:style w:type="character" w:styleId="ListLabel93">
    <w:name w:val="ListLabel 93"/>
    <w:qFormat/>
    <w:rPr>
      <w:rFonts w:ascii="Calibri" w:hAnsi="Calibri" w:cs="Arial"/>
      <w:sz w:val="24"/>
    </w:rPr>
  </w:style>
  <w:style w:type="character" w:styleId="ListLabel94">
    <w:name w:val="ListLabel 94"/>
    <w:qFormat/>
    <w:rPr>
      <w:rFonts w:cs="Calibri"/>
      <w:sz w:val="24"/>
      <w:szCs w:val="24"/>
    </w:rPr>
  </w:style>
  <w:style w:type="character" w:styleId="ListLabel95">
    <w:name w:val="ListLabel 95"/>
    <w:qFormat/>
    <w:rPr>
      <w:rFonts w:eastAsia="Times New Roman" w:cs="Calibri"/>
      <w:color w:val="0000FF"/>
      <w:sz w:val="24"/>
      <w:szCs w:val="24"/>
      <w:u w:val="single"/>
      <w:lang w:val="en-US" w:eastAsia="es-UY"/>
    </w:rPr>
  </w:style>
  <w:style w:type="character" w:styleId="ListLabel96">
    <w:name w:val="ListLabel 96"/>
    <w:qFormat/>
    <w:rPr>
      <w:rFonts w:cs="Calibri"/>
      <w:b/>
      <w:sz w:val="24"/>
      <w:szCs w:val="24"/>
    </w:rPr>
  </w:style>
  <w:style w:type="character" w:styleId="ListLabel97">
    <w:name w:val="ListLabel 97"/>
    <w:qFormat/>
    <w:rPr>
      <w:rFonts w:ascii="Calibri" w:hAnsi="Calibri" w:eastAsia="Calibri" w:cs="Calibri"/>
      <w:b/>
      <w:sz w:val="24"/>
      <w:szCs w:val="24"/>
      <w:lang w:val="es-UY" w:eastAsia="en-US"/>
    </w:rPr>
  </w:style>
  <w:style w:type="character" w:styleId="ListLabel98">
    <w:name w:val="ListLabel 98"/>
    <w:qFormat/>
    <w:rPr>
      <w:rFonts w:ascii="Calibri" w:hAnsi="Calibri" w:cs="Arial"/>
      <w:b/>
      <w:sz w:val="24"/>
      <w:szCs w:val="22"/>
    </w:rPr>
  </w:style>
  <w:style w:type="character" w:styleId="ListLabel99">
    <w:name w:val="ListLabel 99"/>
    <w:qFormat/>
    <w:rPr>
      <w:rFonts w:ascii="Calibri" w:hAnsi="Calibri"/>
      <w:b w:val="false"/>
      <w:sz w:val="24"/>
    </w:rPr>
  </w:style>
  <w:style w:type="character" w:styleId="ListLabel100">
    <w:name w:val="ListLabel 100"/>
    <w:qFormat/>
    <w:rPr>
      <w:rFonts w:ascii="Calibri" w:hAnsi="Calibri" w:cs="Arial"/>
      <w:sz w:val="24"/>
    </w:rPr>
  </w:style>
  <w:style w:type="character" w:styleId="ListLabel101">
    <w:name w:val="ListLabel 101"/>
    <w:qFormat/>
    <w:rPr>
      <w:rFonts w:ascii="Calibri" w:hAnsi="Calibri" w:cs="Arial"/>
      <w:sz w:val="24"/>
    </w:rPr>
  </w:style>
  <w:style w:type="character" w:styleId="ListLabel102">
    <w:name w:val="ListLabel 102"/>
    <w:qFormat/>
    <w:rPr>
      <w:rFonts w:cs="Arial"/>
      <w:sz w:val="22"/>
      <w:szCs w:val="22"/>
    </w:rPr>
  </w:style>
  <w:style w:type="character" w:styleId="ListLabel103">
    <w:name w:val="ListLabel 103"/>
    <w:qFormat/>
    <w:rPr>
      <w:b w:val="false"/>
    </w:rPr>
  </w:style>
  <w:style w:type="character" w:styleId="ListLabel104">
    <w:name w:val="ListLabel 104"/>
    <w:qFormat/>
    <w:rPr>
      <w:rFonts w:ascii="Calibri" w:hAnsi="Calibri" w:cs="Arial"/>
      <w:sz w:val="24"/>
    </w:rPr>
  </w:style>
  <w:style w:type="character" w:styleId="ListLabel105">
    <w:name w:val="ListLabel 105"/>
    <w:qFormat/>
    <w:rPr>
      <w:rFonts w:cs="Calibri"/>
      <w:sz w:val="24"/>
      <w:szCs w:val="24"/>
    </w:rPr>
  </w:style>
  <w:style w:type="character" w:styleId="ListLabel106">
    <w:name w:val="ListLabel 106"/>
    <w:qFormat/>
    <w:rPr>
      <w:rFonts w:eastAsia="Times New Roman" w:cs="Calibri"/>
      <w:color w:val="0000FF"/>
      <w:sz w:val="24"/>
      <w:szCs w:val="24"/>
      <w:u w:val="single"/>
      <w:lang w:val="en-US" w:eastAsia="es-UY"/>
    </w:rPr>
  </w:style>
  <w:style w:type="character" w:styleId="ListLabel107">
    <w:name w:val="ListLabel 107"/>
    <w:qFormat/>
    <w:rPr>
      <w:rFonts w:cs="Calibri"/>
      <w:b/>
      <w:sz w:val="24"/>
      <w:szCs w:val="24"/>
    </w:rPr>
  </w:style>
  <w:style w:type="character" w:styleId="ListLabel108">
    <w:name w:val="ListLabel 108"/>
    <w:qFormat/>
    <w:rPr>
      <w:rFonts w:ascii="Calibri" w:hAnsi="Calibri" w:eastAsia="Calibri" w:cs="Calibri"/>
      <w:b/>
      <w:sz w:val="24"/>
      <w:szCs w:val="24"/>
      <w:lang w:val="es-UY" w:eastAsia="en-US"/>
    </w:rPr>
  </w:style>
  <w:style w:type="character" w:styleId="Vietas">
    <w:name w:val="Viñetas"/>
    <w:qFormat/>
    <w:rPr>
      <w:rFonts w:ascii="OpenSymbol" w:hAnsi="OpenSymbol" w:eastAsia="OpenSymbol" w:cs="OpenSymbol"/>
    </w:rPr>
  </w:style>
  <w:style w:type="character" w:styleId="ListLabel109">
    <w:name w:val="ListLabel 109"/>
    <w:qFormat/>
    <w:rPr>
      <w:rFonts w:ascii="Calibri" w:hAnsi="Calibri" w:cs="Arial"/>
      <w:b/>
      <w:sz w:val="24"/>
      <w:szCs w:val="22"/>
    </w:rPr>
  </w:style>
  <w:style w:type="character" w:styleId="ListLabel110">
    <w:name w:val="ListLabel 110"/>
    <w:qFormat/>
    <w:rPr>
      <w:rFonts w:ascii="Calibri" w:hAnsi="Calibri"/>
      <w:b w:val="false"/>
      <w:sz w:val="24"/>
    </w:rPr>
  </w:style>
  <w:style w:type="character" w:styleId="ListLabel111">
    <w:name w:val="ListLabel 111"/>
    <w:qFormat/>
    <w:rPr>
      <w:rFonts w:ascii="Calibri" w:hAnsi="Calibri" w:cs="Arial"/>
      <w:sz w:val="24"/>
    </w:rPr>
  </w:style>
  <w:style w:type="character" w:styleId="ListLabel112">
    <w:name w:val="ListLabel 112"/>
    <w:qFormat/>
    <w:rPr>
      <w:rFonts w:ascii="Calibri" w:hAnsi="Calibri" w:cs="Arial"/>
      <w:sz w:val="24"/>
    </w:rPr>
  </w:style>
  <w:style w:type="character" w:styleId="ListLabel113">
    <w:name w:val="ListLabel 113"/>
    <w:qFormat/>
    <w:rPr>
      <w:rFonts w:cs="Arial"/>
      <w:sz w:val="22"/>
      <w:szCs w:val="22"/>
    </w:rPr>
  </w:style>
  <w:style w:type="character" w:styleId="ListLabel114">
    <w:name w:val="ListLabel 114"/>
    <w:qFormat/>
    <w:rPr>
      <w:b w:val="false"/>
    </w:rPr>
  </w:style>
  <w:style w:type="character" w:styleId="ListLabel115">
    <w:name w:val="ListLabel 115"/>
    <w:qFormat/>
    <w:rPr>
      <w:rFonts w:ascii="Calibri" w:hAnsi="Calibri" w:cs="Arial"/>
      <w:sz w:val="24"/>
    </w:rPr>
  </w:style>
  <w:style w:type="character" w:styleId="ListLabel116">
    <w:name w:val="ListLabel 116"/>
    <w:qFormat/>
    <w:rPr>
      <w:rFonts w:cs="OpenSymbol"/>
    </w:rPr>
  </w:style>
  <w:style w:type="character" w:styleId="ListLabel117">
    <w:name w:val="ListLabel 117"/>
    <w:qFormat/>
    <w:rPr>
      <w:rFonts w:cs="OpenSymbol"/>
    </w:rPr>
  </w:style>
  <w:style w:type="character" w:styleId="ListLabel118">
    <w:name w:val="ListLabel 118"/>
    <w:qFormat/>
    <w:rPr>
      <w:rFonts w:cs="OpenSymbol"/>
    </w:rPr>
  </w:style>
  <w:style w:type="character" w:styleId="ListLabel119">
    <w:name w:val="ListLabel 119"/>
    <w:qFormat/>
    <w:rPr>
      <w:rFonts w:cs="OpenSymbol"/>
    </w:rPr>
  </w:style>
  <w:style w:type="character" w:styleId="ListLabel120">
    <w:name w:val="ListLabel 120"/>
    <w:qFormat/>
    <w:rPr>
      <w:rFonts w:cs="OpenSymbol"/>
    </w:rPr>
  </w:style>
  <w:style w:type="character" w:styleId="ListLabel121">
    <w:name w:val="ListLabel 121"/>
    <w:qFormat/>
    <w:rPr>
      <w:rFonts w:cs="OpenSymbol"/>
    </w:rPr>
  </w:style>
  <w:style w:type="character" w:styleId="ListLabel122">
    <w:name w:val="ListLabel 122"/>
    <w:qFormat/>
    <w:rPr>
      <w:rFonts w:cs="OpenSymbol"/>
    </w:rPr>
  </w:style>
  <w:style w:type="character" w:styleId="ListLabel123">
    <w:name w:val="ListLabel 123"/>
    <w:qFormat/>
    <w:rPr>
      <w:rFonts w:cs="OpenSymbol"/>
    </w:rPr>
  </w:style>
  <w:style w:type="character" w:styleId="ListLabel124">
    <w:name w:val="ListLabel 124"/>
    <w:qFormat/>
    <w:rPr>
      <w:rFonts w:cs="OpenSymbol"/>
    </w:rPr>
  </w:style>
  <w:style w:type="character" w:styleId="ListLabel125">
    <w:name w:val="ListLabel 125"/>
    <w:qFormat/>
    <w:rPr>
      <w:rFonts w:cs="OpenSymbol"/>
    </w:rPr>
  </w:style>
  <w:style w:type="character" w:styleId="ListLabel126">
    <w:name w:val="ListLabel 126"/>
    <w:qFormat/>
    <w:rPr>
      <w:rFonts w:cs="OpenSymbol"/>
    </w:rPr>
  </w:style>
  <w:style w:type="character" w:styleId="ListLabel127">
    <w:name w:val="ListLabel 127"/>
    <w:qFormat/>
    <w:rPr>
      <w:rFonts w:cs="OpenSymbol"/>
    </w:rPr>
  </w:style>
  <w:style w:type="character" w:styleId="ListLabel128">
    <w:name w:val="ListLabel 128"/>
    <w:qFormat/>
    <w:rPr>
      <w:rFonts w:cs="OpenSymbol"/>
    </w:rPr>
  </w:style>
  <w:style w:type="character" w:styleId="ListLabel129">
    <w:name w:val="ListLabel 129"/>
    <w:qFormat/>
    <w:rPr>
      <w:rFonts w:cs="OpenSymbol"/>
    </w:rPr>
  </w:style>
  <w:style w:type="character" w:styleId="ListLabel130">
    <w:name w:val="ListLabel 130"/>
    <w:qFormat/>
    <w:rPr>
      <w:rFonts w:cs="OpenSymbol"/>
    </w:rPr>
  </w:style>
  <w:style w:type="character" w:styleId="ListLabel131">
    <w:name w:val="ListLabel 131"/>
    <w:qFormat/>
    <w:rPr>
      <w:rFonts w:cs="OpenSymbol"/>
    </w:rPr>
  </w:style>
  <w:style w:type="character" w:styleId="ListLabel132">
    <w:name w:val="ListLabel 132"/>
    <w:qFormat/>
    <w:rPr>
      <w:rFonts w:cs="OpenSymbol"/>
    </w:rPr>
  </w:style>
  <w:style w:type="character" w:styleId="ListLabel133">
    <w:name w:val="ListLabel 133"/>
    <w:qFormat/>
    <w:rPr>
      <w:rFonts w:cs="OpenSymbol"/>
    </w:rPr>
  </w:style>
  <w:style w:type="character" w:styleId="ListLabel134">
    <w:name w:val="ListLabel 134"/>
    <w:qFormat/>
    <w:rPr>
      <w:rFonts w:cs="OpenSymbol"/>
    </w:rPr>
  </w:style>
  <w:style w:type="character" w:styleId="ListLabel135">
    <w:name w:val="ListLabel 135"/>
    <w:qFormat/>
    <w:rPr>
      <w:rFonts w:cs="OpenSymbol"/>
    </w:rPr>
  </w:style>
  <w:style w:type="character" w:styleId="ListLabel136">
    <w:name w:val="ListLabel 136"/>
    <w:qFormat/>
    <w:rPr>
      <w:rFonts w:cs="OpenSymbol"/>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cs="OpenSymbol"/>
    </w:rPr>
  </w:style>
  <w:style w:type="character" w:styleId="ListLabel142">
    <w:name w:val="ListLabel 142"/>
    <w:qFormat/>
    <w:rPr>
      <w:rFonts w:cs="OpenSymbol"/>
    </w:rPr>
  </w:style>
  <w:style w:type="character" w:styleId="ListLabel143">
    <w:name w:val="ListLabel 143"/>
    <w:qFormat/>
    <w:rPr>
      <w:rFonts w:cs="OpenSymbol"/>
    </w:rPr>
  </w:style>
  <w:style w:type="character" w:styleId="ListLabel144">
    <w:name w:val="ListLabel 144"/>
    <w:qFormat/>
    <w:rPr>
      <w:rFonts w:cs="OpenSymbol"/>
    </w:rPr>
  </w:style>
  <w:style w:type="character" w:styleId="ListLabel145">
    <w:name w:val="ListLabel 145"/>
    <w:qFormat/>
    <w:rPr>
      <w:rFonts w:cs="OpenSymbol"/>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cs="OpenSymbol"/>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character" w:styleId="ListLabel154">
    <w:name w:val="ListLabel 154"/>
    <w:qFormat/>
    <w:rPr>
      <w:rFonts w:cs="OpenSymbol"/>
    </w:rPr>
  </w:style>
  <w:style w:type="character" w:styleId="ListLabel155">
    <w:name w:val="ListLabel 155"/>
    <w:qFormat/>
    <w:rPr>
      <w:rFonts w:cs="OpenSymbol"/>
    </w:rPr>
  </w:style>
  <w:style w:type="character" w:styleId="ListLabel156">
    <w:name w:val="ListLabel 156"/>
    <w:qFormat/>
    <w:rPr>
      <w:rFonts w:cs="OpenSymbol"/>
    </w:rPr>
  </w:style>
  <w:style w:type="character" w:styleId="ListLabel157">
    <w:name w:val="ListLabel 157"/>
    <w:qFormat/>
    <w:rPr>
      <w:rFonts w:cs="OpenSymbol"/>
    </w:rPr>
  </w:style>
  <w:style w:type="character" w:styleId="ListLabel158">
    <w:name w:val="ListLabel 158"/>
    <w:qFormat/>
    <w:rPr>
      <w:rFonts w:cs="OpenSymbol"/>
    </w:rPr>
  </w:style>
  <w:style w:type="character" w:styleId="ListLabel159">
    <w:name w:val="ListLabel 159"/>
    <w:qFormat/>
    <w:rPr>
      <w:rFonts w:cs="OpenSymbol"/>
    </w:rPr>
  </w:style>
  <w:style w:type="character" w:styleId="ListLabel160">
    <w:name w:val="ListLabel 160"/>
    <w:qFormat/>
    <w:rPr>
      <w:rFonts w:cs="OpenSymbol"/>
    </w:rPr>
  </w:style>
  <w:style w:type="character" w:styleId="ListLabel161">
    <w:name w:val="ListLabel 161"/>
    <w:qFormat/>
    <w:rPr>
      <w:rFonts w:cs="OpenSymbol"/>
    </w:rPr>
  </w:style>
  <w:style w:type="character" w:styleId="ListLabel162">
    <w:name w:val="ListLabel 162"/>
    <w:qFormat/>
    <w:rPr>
      <w:rFonts w:cs="OpenSymbol"/>
    </w:rPr>
  </w:style>
  <w:style w:type="character" w:styleId="ListLabel163">
    <w:name w:val="ListLabel 163"/>
    <w:qFormat/>
    <w:rPr>
      <w:rFonts w:cs="OpenSymbol"/>
    </w:rPr>
  </w:style>
  <w:style w:type="character" w:styleId="ListLabel164">
    <w:name w:val="ListLabel 164"/>
    <w:qFormat/>
    <w:rPr>
      <w:rFonts w:cs="OpenSymbol"/>
    </w:rPr>
  </w:style>
  <w:style w:type="character" w:styleId="ListLabel165">
    <w:name w:val="ListLabel 165"/>
    <w:qFormat/>
    <w:rPr>
      <w:rFonts w:cs="OpenSymbol"/>
    </w:rPr>
  </w:style>
  <w:style w:type="character" w:styleId="ListLabel166">
    <w:name w:val="ListLabel 166"/>
    <w:qFormat/>
    <w:rPr>
      <w:rFonts w:cs="OpenSymbol"/>
    </w:rPr>
  </w:style>
  <w:style w:type="character" w:styleId="ListLabel167">
    <w:name w:val="ListLabel 167"/>
    <w:qFormat/>
    <w:rPr>
      <w:rFonts w:cs="OpenSymbol"/>
    </w:rPr>
  </w:style>
  <w:style w:type="character" w:styleId="ListLabel168">
    <w:name w:val="ListLabel 168"/>
    <w:qFormat/>
    <w:rPr>
      <w:rFonts w:cs="OpenSymbol"/>
    </w:rPr>
  </w:style>
  <w:style w:type="character" w:styleId="ListLabel169">
    <w:name w:val="ListLabel 169"/>
    <w:qFormat/>
    <w:rPr>
      <w:rFonts w:cs="OpenSymbol"/>
    </w:rPr>
  </w:style>
  <w:style w:type="character" w:styleId="ListLabel170">
    <w:name w:val="ListLabel 170"/>
    <w:qFormat/>
    <w:rPr>
      <w:rFonts w:cs="OpenSymbol"/>
    </w:rPr>
  </w:style>
  <w:style w:type="character" w:styleId="ListLabel171">
    <w:name w:val="ListLabel 171"/>
    <w:qFormat/>
    <w:rPr>
      <w:rFonts w:cs="OpenSymbol"/>
    </w:rPr>
  </w:style>
  <w:style w:type="character" w:styleId="ListLabel172">
    <w:name w:val="ListLabel 172"/>
    <w:qFormat/>
    <w:rPr>
      <w:rFonts w:cs="OpenSymbol"/>
    </w:rPr>
  </w:style>
  <w:style w:type="character" w:styleId="ListLabel173">
    <w:name w:val="ListLabel 173"/>
    <w:qFormat/>
    <w:rPr>
      <w:rFonts w:cs="OpenSymbol"/>
    </w:rPr>
  </w:style>
  <w:style w:type="character" w:styleId="ListLabel174">
    <w:name w:val="ListLabel 174"/>
    <w:qFormat/>
    <w:rPr>
      <w:rFonts w:cs="OpenSymbol"/>
    </w:rPr>
  </w:style>
  <w:style w:type="character" w:styleId="ListLabel175">
    <w:name w:val="ListLabel 175"/>
    <w:qFormat/>
    <w:rPr>
      <w:rFonts w:cs="OpenSymbol"/>
    </w:rPr>
  </w:style>
  <w:style w:type="character" w:styleId="ListLabel176">
    <w:name w:val="ListLabel 176"/>
    <w:qFormat/>
    <w:rPr>
      <w:rFonts w:cs="OpenSymbol"/>
    </w:rPr>
  </w:style>
  <w:style w:type="character" w:styleId="ListLabel177">
    <w:name w:val="ListLabel 177"/>
    <w:qFormat/>
    <w:rPr>
      <w:rFonts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cs="OpenSymbol"/>
    </w:rPr>
  </w:style>
  <w:style w:type="character" w:styleId="ListLabel181">
    <w:name w:val="ListLabel 181"/>
    <w:qFormat/>
    <w:rPr>
      <w:rFonts w:cs="OpenSymbol"/>
    </w:rPr>
  </w:style>
  <w:style w:type="character" w:styleId="ListLabel182">
    <w:name w:val="ListLabel 182"/>
    <w:qFormat/>
    <w:rPr>
      <w:rFonts w:cs="OpenSymbol"/>
    </w:rPr>
  </w:style>
  <w:style w:type="character" w:styleId="ListLabel183">
    <w:name w:val="ListLabel 183"/>
    <w:qFormat/>
    <w:rPr>
      <w:rFonts w:cs="OpenSymbol"/>
    </w:rPr>
  </w:style>
  <w:style w:type="character" w:styleId="ListLabel184">
    <w:name w:val="ListLabel 184"/>
    <w:qFormat/>
    <w:rPr>
      <w:rFonts w:cs="OpenSymbol"/>
    </w:rPr>
  </w:style>
  <w:style w:type="character" w:styleId="ListLabel185">
    <w:name w:val="ListLabel 185"/>
    <w:qFormat/>
    <w:rPr>
      <w:rFonts w:cs="OpenSymbol"/>
    </w:rPr>
  </w:style>
  <w:style w:type="character" w:styleId="ListLabel186">
    <w:name w:val="ListLabel 186"/>
    <w:qFormat/>
    <w:rPr>
      <w:rFonts w:cs="OpenSymbol"/>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rFonts w:cs="OpenSymbol"/>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cs="OpenSymbol"/>
    </w:rPr>
  </w:style>
  <w:style w:type="character" w:styleId="ListLabel209">
    <w:name w:val="ListLabel 209"/>
    <w:qFormat/>
    <w:rPr>
      <w:rFonts w:cs="OpenSymbol"/>
    </w:rPr>
  </w:style>
  <w:style w:type="character" w:styleId="ListLabel210">
    <w:name w:val="ListLabel 210"/>
    <w:qFormat/>
    <w:rPr>
      <w:rFonts w:cs="OpenSymbol"/>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cs="OpenSymbol"/>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ListLabel217">
    <w:name w:val="ListLabel 217"/>
    <w:qFormat/>
    <w:rPr>
      <w:rFonts w:cs="OpenSymbol"/>
    </w:rPr>
  </w:style>
  <w:style w:type="character" w:styleId="ListLabel218">
    <w:name w:val="ListLabel 218"/>
    <w:qFormat/>
    <w:rPr>
      <w:rFonts w:cs="OpenSymbol"/>
    </w:rPr>
  </w:style>
  <w:style w:type="character" w:styleId="ListLabel219">
    <w:name w:val="ListLabel 219"/>
    <w:qFormat/>
    <w:rPr>
      <w:rFonts w:cs="OpenSymbol"/>
    </w:rPr>
  </w:style>
  <w:style w:type="character" w:styleId="ListLabel220">
    <w:name w:val="ListLabel 220"/>
    <w:qFormat/>
    <w:rPr>
      <w:rFonts w:cs="OpenSymbol"/>
    </w:rPr>
  </w:style>
  <w:style w:type="character" w:styleId="ListLabel221">
    <w:name w:val="ListLabel 221"/>
    <w:qFormat/>
    <w:rPr>
      <w:rFonts w:cs="OpenSymbol"/>
    </w:rPr>
  </w:style>
  <w:style w:type="character" w:styleId="ListLabel222">
    <w:name w:val="ListLabel 222"/>
    <w:qFormat/>
    <w:rPr>
      <w:rFonts w:cs="OpenSymbol"/>
    </w:rPr>
  </w:style>
  <w:style w:type="character" w:styleId="ListLabel223">
    <w:name w:val="ListLabel 223"/>
    <w:qFormat/>
    <w:rPr>
      <w:rFonts w:cs="OpenSymbol"/>
    </w:rPr>
  </w:style>
  <w:style w:type="character" w:styleId="ListLabel224">
    <w:name w:val="ListLabel 224"/>
    <w:qFormat/>
    <w:rPr>
      <w:rFonts w:cs="Calibri"/>
      <w:sz w:val="24"/>
      <w:szCs w:val="24"/>
    </w:rPr>
  </w:style>
  <w:style w:type="character" w:styleId="ListLabel225">
    <w:name w:val="ListLabel 225"/>
    <w:qFormat/>
    <w:rPr>
      <w:rFonts w:eastAsia="Times New Roman" w:cs="Calibri"/>
      <w:color w:val="0000FF"/>
      <w:sz w:val="24"/>
      <w:szCs w:val="24"/>
      <w:u w:val="single"/>
      <w:lang w:val="en-US" w:eastAsia="es-UY"/>
    </w:rPr>
  </w:style>
  <w:style w:type="character" w:styleId="ListLabel226">
    <w:name w:val="ListLabel 226"/>
    <w:qFormat/>
    <w:rPr>
      <w:rFonts w:cs="Calibri"/>
      <w:b/>
      <w:sz w:val="24"/>
      <w:szCs w:val="24"/>
    </w:rPr>
  </w:style>
  <w:style w:type="character" w:styleId="ListLabel227">
    <w:name w:val="ListLabel 227"/>
    <w:qFormat/>
    <w:rPr>
      <w:rFonts w:ascii="Calibri" w:hAnsi="Calibri" w:eastAsia="Calibri" w:cs="Calibri"/>
      <w:b/>
      <w:sz w:val="24"/>
      <w:szCs w:val="24"/>
      <w:lang w:val="es-UY" w:eastAsia="en-US"/>
    </w:rPr>
  </w:style>
  <w:style w:type="character" w:styleId="ListLabel228">
    <w:name w:val="ListLabel 228"/>
    <w:qFormat/>
    <w:rPr>
      <w:rFonts w:ascii="Calibri" w:hAnsi="Calibri" w:cs="Arial"/>
      <w:b/>
      <w:sz w:val="24"/>
      <w:szCs w:val="22"/>
    </w:rPr>
  </w:style>
  <w:style w:type="character" w:styleId="ListLabel229">
    <w:name w:val="ListLabel 229"/>
    <w:qFormat/>
    <w:rPr>
      <w:rFonts w:ascii="Calibri" w:hAnsi="Calibri"/>
      <w:b w:val="false"/>
      <w:sz w:val="24"/>
    </w:rPr>
  </w:style>
  <w:style w:type="character" w:styleId="ListLabel230">
    <w:name w:val="ListLabel 230"/>
    <w:qFormat/>
    <w:rPr>
      <w:rFonts w:ascii="Calibri" w:hAnsi="Calibri" w:cs="Arial"/>
      <w:sz w:val="24"/>
    </w:rPr>
  </w:style>
  <w:style w:type="character" w:styleId="ListLabel231">
    <w:name w:val="ListLabel 231"/>
    <w:qFormat/>
    <w:rPr>
      <w:rFonts w:ascii="Calibri" w:hAnsi="Calibri" w:cs="Arial"/>
      <w:sz w:val="24"/>
    </w:rPr>
  </w:style>
  <w:style w:type="character" w:styleId="ListLabel232">
    <w:name w:val="ListLabel 232"/>
    <w:qFormat/>
    <w:rPr>
      <w:rFonts w:cs="Arial"/>
      <w:sz w:val="22"/>
      <w:szCs w:val="22"/>
    </w:rPr>
  </w:style>
  <w:style w:type="character" w:styleId="ListLabel233">
    <w:name w:val="ListLabel 233"/>
    <w:qFormat/>
    <w:rPr>
      <w:b w:val="false"/>
    </w:rPr>
  </w:style>
  <w:style w:type="character" w:styleId="ListLabel234">
    <w:name w:val="ListLabel 234"/>
    <w:qFormat/>
    <w:rPr>
      <w:rFonts w:ascii="Calibri" w:hAnsi="Calibri" w:cs="Arial"/>
      <w:sz w:val="24"/>
    </w:rPr>
  </w:style>
  <w:style w:type="character" w:styleId="ListLabel235">
    <w:name w:val="ListLabel 235"/>
    <w:qFormat/>
    <w:rPr>
      <w:rFonts w:cs="OpenSymbol"/>
    </w:rPr>
  </w:style>
  <w:style w:type="character" w:styleId="ListLabel236">
    <w:name w:val="ListLabel 236"/>
    <w:qFormat/>
    <w:rPr>
      <w:rFonts w:cs="OpenSymbol"/>
    </w:rPr>
  </w:style>
  <w:style w:type="character" w:styleId="ListLabel237">
    <w:name w:val="ListLabel 237"/>
    <w:qFormat/>
    <w:rPr>
      <w:rFonts w:cs="OpenSymbol"/>
    </w:rPr>
  </w:style>
  <w:style w:type="character" w:styleId="ListLabel238">
    <w:name w:val="ListLabel 238"/>
    <w:qFormat/>
    <w:rPr>
      <w:rFonts w:cs="OpenSymbol"/>
    </w:rPr>
  </w:style>
  <w:style w:type="character" w:styleId="ListLabel239">
    <w:name w:val="ListLabel 239"/>
    <w:qFormat/>
    <w:rPr>
      <w:rFonts w:cs="OpenSymbol"/>
    </w:rPr>
  </w:style>
  <w:style w:type="character" w:styleId="ListLabel240">
    <w:name w:val="ListLabel 240"/>
    <w:qFormat/>
    <w:rPr>
      <w:rFonts w:cs="OpenSymbol"/>
    </w:rPr>
  </w:style>
  <w:style w:type="character" w:styleId="ListLabel241">
    <w:name w:val="ListLabel 241"/>
    <w:qFormat/>
    <w:rPr>
      <w:rFonts w:cs="OpenSymbol"/>
    </w:rPr>
  </w:style>
  <w:style w:type="character" w:styleId="ListLabel242">
    <w:name w:val="ListLabel 242"/>
    <w:qFormat/>
    <w:rPr>
      <w:rFonts w:cs="OpenSymbol"/>
    </w:rPr>
  </w:style>
  <w:style w:type="character" w:styleId="ListLabel243">
    <w:name w:val="ListLabel 243"/>
    <w:qFormat/>
    <w:rPr>
      <w:rFonts w:cs="OpenSymbol"/>
    </w:rPr>
  </w:style>
  <w:style w:type="character" w:styleId="ListLabel244">
    <w:name w:val="ListLabel 244"/>
    <w:qFormat/>
    <w:rPr>
      <w:rFonts w:cs="OpenSymbol"/>
    </w:rPr>
  </w:style>
  <w:style w:type="character" w:styleId="ListLabel245">
    <w:name w:val="ListLabel 245"/>
    <w:qFormat/>
    <w:rPr>
      <w:rFonts w:cs="OpenSymbol"/>
    </w:rPr>
  </w:style>
  <w:style w:type="character" w:styleId="ListLabel246">
    <w:name w:val="ListLabel 246"/>
    <w:qFormat/>
    <w:rPr>
      <w:rFonts w:cs="OpenSymbol"/>
    </w:rPr>
  </w:style>
  <w:style w:type="character" w:styleId="ListLabel247">
    <w:name w:val="ListLabel 247"/>
    <w:qFormat/>
    <w:rPr>
      <w:rFonts w:cs="OpenSymbol"/>
    </w:rPr>
  </w:style>
  <w:style w:type="character" w:styleId="ListLabel248">
    <w:name w:val="ListLabel 248"/>
    <w:qFormat/>
    <w:rPr>
      <w:rFonts w:cs="OpenSymbol"/>
    </w:rPr>
  </w:style>
  <w:style w:type="character" w:styleId="ListLabel249">
    <w:name w:val="ListLabel 249"/>
    <w:qFormat/>
    <w:rPr>
      <w:rFonts w:cs="OpenSymbol"/>
    </w:rPr>
  </w:style>
  <w:style w:type="character" w:styleId="ListLabel250">
    <w:name w:val="ListLabel 250"/>
    <w:qFormat/>
    <w:rPr>
      <w:rFonts w:cs="OpenSymbol"/>
    </w:rPr>
  </w:style>
  <w:style w:type="character" w:styleId="ListLabel251">
    <w:name w:val="ListLabel 251"/>
    <w:qFormat/>
    <w:rPr>
      <w:rFonts w:cs="OpenSymbol"/>
    </w:rPr>
  </w:style>
  <w:style w:type="character" w:styleId="ListLabel252">
    <w:name w:val="ListLabel 252"/>
    <w:qFormat/>
    <w:rPr>
      <w:rFonts w:cs="OpenSymbol"/>
    </w:rPr>
  </w:style>
  <w:style w:type="character" w:styleId="ListLabel253">
    <w:name w:val="ListLabel 253"/>
    <w:qFormat/>
    <w:rPr>
      <w:rFonts w:cs="OpenSymbol"/>
    </w:rPr>
  </w:style>
  <w:style w:type="character" w:styleId="ListLabel254">
    <w:name w:val="ListLabel 254"/>
    <w:qFormat/>
    <w:rPr>
      <w:rFonts w:cs="OpenSymbol"/>
    </w:rPr>
  </w:style>
  <w:style w:type="character" w:styleId="ListLabel255">
    <w:name w:val="ListLabel 255"/>
    <w:qFormat/>
    <w:rPr>
      <w:rFonts w:cs="OpenSymbol"/>
    </w:rPr>
  </w:style>
  <w:style w:type="character" w:styleId="ListLabel256">
    <w:name w:val="ListLabel 256"/>
    <w:qFormat/>
    <w:rPr>
      <w:rFonts w:cs="OpenSymbol"/>
    </w:rPr>
  </w:style>
  <w:style w:type="character" w:styleId="ListLabel257">
    <w:name w:val="ListLabel 257"/>
    <w:qFormat/>
    <w:rPr>
      <w:rFonts w:cs="OpenSymbol"/>
    </w:rPr>
  </w:style>
  <w:style w:type="character" w:styleId="ListLabel258">
    <w:name w:val="ListLabel 258"/>
    <w:qFormat/>
    <w:rPr>
      <w:rFonts w:cs="OpenSymbol"/>
    </w:rPr>
  </w:style>
  <w:style w:type="character" w:styleId="ListLabel259">
    <w:name w:val="ListLabel 259"/>
    <w:qFormat/>
    <w:rPr>
      <w:rFonts w:cs="OpenSymbol"/>
    </w:rPr>
  </w:style>
  <w:style w:type="character" w:styleId="ListLabel260">
    <w:name w:val="ListLabel 260"/>
    <w:qFormat/>
    <w:rPr>
      <w:rFonts w:cs="OpenSymbol"/>
    </w:rPr>
  </w:style>
  <w:style w:type="character" w:styleId="ListLabel261">
    <w:name w:val="ListLabel 261"/>
    <w:qFormat/>
    <w:rPr>
      <w:rFonts w:cs="OpenSymbol"/>
    </w:rPr>
  </w:style>
  <w:style w:type="character" w:styleId="ListLabel262">
    <w:name w:val="ListLabel 262"/>
    <w:qFormat/>
    <w:rPr>
      <w:rFonts w:cs="OpenSymbol"/>
    </w:rPr>
  </w:style>
  <w:style w:type="character" w:styleId="ListLabel263">
    <w:name w:val="ListLabel 263"/>
    <w:qFormat/>
    <w:rPr>
      <w:rFonts w:cs="OpenSymbol"/>
    </w:rPr>
  </w:style>
  <w:style w:type="character" w:styleId="ListLabel264">
    <w:name w:val="ListLabel 264"/>
    <w:qFormat/>
    <w:rPr>
      <w:rFonts w:cs="OpenSymbol"/>
    </w:rPr>
  </w:style>
  <w:style w:type="character" w:styleId="ListLabel265">
    <w:name w:val="ListLabel 265"/>
    <w:qFormat/>
    <w:rPr>
      <w:rFonts w:cs="OpenSymbol"/>
    </w:rPr>
  </w:style>
  <w:style w:type="character" w:styleId="ListLabel266">
    <w:name w:val="ListLabel 266"/>
    <w:qFormat/>
    <w:rPr>
      <w:rFonts w:cs="OpenSymbol"/>
    </w:rPr>
  </w:style>
  <w:style w:type="character" w:styleId="ListLabel267">
    <w:name w:val="ListLabel 267"/>
    <w:qFormat/>
    <w:rPr>
      <w:rFonts w:cs="OpenSymbol"/>
    </w:rPr>
  </w:style>
  <w:style w:type="character" w:styleId="ListLabel268">
    <w:name w:val="ListLabel 268"/>
    <w:qFormat/>
    <w:rPr>
      <w:rFonts w:cs="OpenSymbol"/>
    </w:rPr>
  </w:style>
  <w:style w:type="character" w:styleId="ListLabel269">
    <w:name w:val="ListLabel 269"/>
    <w:qFormat/>
    <w:rPr>
      <w:rFonts w:cs="OpenSymbol"/>
    </w:rPr>
  </w:style>
  <w:style w:type="character" w:styleId="ListLabel270">
    <w:name w:val="ListLabel 270"/>
    <w:qFormat/>
    <w:rPr>
      <w:rFonts w:cs="OpenSymbol"/>
    </w:rPr>
  </w:style>
  <w:style w:type="character" w:styleId="ListLabel271">
    <w:name w:val="ListLabel 271"/>
    <w:qFormat/>
    <w:rPr>
      <w:rFonts w:cs="OpenSymbol"/>
    </w:rPr>
  </w:style>
  <w:style w:type="character" w:styleId="ListLabel272">
    <w:name w:val="ListLabel 272"/>
    <w:qFormat/>
    <w:rPr>
      <w:rFonts w:cs="OpenSymbol"/>
    </w:rPr>
  </w:style>
  <w:style w:type="character" w:styleId="ListLabel273">
    <w:name w:val="ListLabel 273"/>
    <w:qFormat/>
    <w:rPr>
      <w:rFonts w:cs="OpenSymbol"/>
    </w:rPr>
  </w:style>
  <w:style w:type="character" w:styleId="ListLabel274">
    <w:name w:val="ListLabel 274"/>
    <w:qFormat/>
    <w:rPr>
      <w:rFonts w:cs="OpenSymbol"/>
    </w:rPr>
  </w:style>
  <w:style w:type="character" w:styleId="ListLabel275">
    <w:name w:val="ListLabel 275"/>
    <w:qFormat/>
    <w:rPr>
      <w:rFonts w:cs="OpenSymbol"/>
    </w:rPr>
  </w:style>
  <w:style w:type="character" w:styleId="ListLabel276">
    <w:name w:val="ListLabel 276"/>
    <w:qFormat/>
    <w:rPr>
      <w:rFonts w:cs="OpenSymbol"/>
    </w:rPr>
  </w:style>
  <w:style w:type="character" w:styleId="ListLabel277">
    <w:name w:val="ListLabel 277"/>
    <w:qFormat/>
    <w:rPr>
      <w:rFonts w:cs="OpenSymbol"/>
    </w:rPr>
  </w:style>
  <w:style w:type="character" w:styleId="ListLabel278">
    <w:name w:val="ListLabel 278"/>
    <w:qFormat/>
    <w:rPr>
      <w:rFonts w:cs="OpenSymbol"/>
    </w:rPr>
  </w:style>
  <w:style w:type="character" w:styleId="ListLabel279">
    <w:name w:val="ListLabel 279"/>
    <w:qFormat/>
    <w:rPr>
      <w:rFonts w:cs="OpenSymbol"/>
    </w:rPr>
  </w:style>
  <w:style w:type="character" w:styleId="ListLabel280">
    <w:name w:val="ListLabel 280"/>
    <w:qFormat/>
    <w:rPr>
      <w:rFonts w:cs="OpenSymbol"/>
    </w:rPr>
  </w:style>
  <w:style w:type="character" w:styleId="ListLabel281">
    <w:name w:val="ListLabel 281"/>
    <w:qFormat/>
    <w:rPr>
      <w:rFonts w:cs="OpenSymbol"/>
    </w:rPr>
  </w:style>
  <w:style w:type="character" w:styleId="ListLabel282">
    <w:name w:val="ListLabel 282"/>
    <w:qFormat/>
    <w:rPr>
      <w:rFonts w:cs="OpenSymbol"/>
    </w:rPr>
  </w:style>
  <w:style w:type="character" w:styleId="ListLabel283">
    <w:name w:val="ListLabel 283"/>
    <w:qFormat/>
    <w:rPr>
      <w:rFonts w:cs="OpenSymbol"/>
    </w:rPr>
  </w:style>
  <w:style w:type="character" w:styleId="ListLabel284">
    <w:name w:val="ListLabel 284"/>
    <w:qFormat/>
    <w:rPr>
      <w:rFonts w:cs="OpenSymbol"/>
    </w:rPr>
  </w:style>
  <w:style w:type="character" w:styleId="ListLabel285">
    <w:name w:val="ListLabel 285"/>
    <w:qFormat/>
    <w:rPr>
      <w:rFonts w:cs="OpenSymbol"/>
    </w:rPr>
  </w:style>
  <w:style w:type="character" w:styleId="ListLabel286">
    <w:name w:val="ListLabel 286"/>
    <w:qFormat/>
    <w:rPr>
      <w:rFonts w:cs="OpenSymbol"/>
    </w:rPr>
  </w:style>
  <w:style w:type="character" w:styleId="ListLabel287">
    <w:name w:val="ListLabel 287"/>
    <w:qFormat/>
    <w:rPr>
      <w:rFonts w:cs="OpenSymbol"/>
    </w:rPr>
  </w:style>
  <w:style w:type="character" w:styleId="ListLabel288">
    <w:name w:val="ListLabel 288"/>
    <w:qFormat/>
    <w:rPr>
      <w:rFonts w:cs="OpenSymbol"/>
    </w:rPr>
  </w:style>
  <w:style w:type="character" w:styleId="ListLabel289">
    <w:name w:val="ListLabel 289"/>
    <w:qFormat/>
    <w:rPr>
      <w:rFonts w:cs="OpenSymbol"/>
    </w:rPr>
  </w:style>
  <w:style w:type="character" w:styleId="ListLabel290">
    <w:name w:val="ListLabel 290"/>
    <w:qFormat/>
    <w:rPr>
      <w:rFonts w:cs="OpenSymbol"/>
    </w:rPr>
  </w:style>
  <w:style w:type="character" w:styleId="ListLabel291">
    <w:name w:val="ListLabel 291"/>
    <w:qFormat/>
    <w:rPr>
      <w:rFonts w:cs="OpenSymbol"/>
    </w:rPr>
  </w:style>
  <w:style w:type="character" w:styleId="ListLabel292">
    <w:name w:val="ListLabel 292"/>
    <w:qFormat/>
    <w:rPr>
      <w:rFonts w:cs="OpenSymbol"/>
    </w:rPr>
  </w:style>
  <w:style w:type="character" w:styleId="ListLabel293">
    <w:name w:val="ListLabel 293"/>
    <w:qFormat/>
    <w:rPr>
      <w:rFonts w:cs="OpenSymbol"/>
    </w:rPr>
  </w:style>
  <w:style w:type="character" w:styleId="ListLabel294">
    <w:name w:val="ListLabel 294"/>
    <w:qFormat/>
    <w:rPr>
      <w:rFonts w:cs="OpenSymbol"/>
    </w:rPr>
  </w:style>
  <w:style w:type="character" w:styleId="ListLabel295">
    <w:name w:val="ListLabel 295"/>
    <w:qFormat/>
    <w:rPr>
      <w:rFonts w:cs="OpenSymbol"/>
    </w:rPr>
  </w:style>
  <w:style w:type="character" w:styleId="ListLabel296">
    <w:name w:val="ListLabel 296"/>
    <w:qFormat/>
    <w:rPr>
      <w:rFonts w:cs="OpenSymbol"/>
    </w:rPr>
  </w:style>
  <w:style w:type="character" w:styleId="ListLabel297">
    <w:name w:val="ListLabel 297"/>
    <w:qFormat/>
    <w:rPr>
      <w:rFonts w:cs="OpenSymbol"/>
    </w:rPr>
  </w:style>
  <w:style w:type="character" w:styleId="ListLabel298">
    <w:name w:val="ListLabel 298"/>
    <w:qFormat/>
    <w:rPr>
      <w:rFonts w:cs="OpenSymbol"/>
    </w:rPr>
  </w:style>
  <w:style w:type="character" w:styleId="ListLabel299">
    <w:name w:val="ListLabel 299"/>
    <w:qFormat/>
    <w:rPr>
      <w:rFonts w:cs="OpenSymbol"/>
    </w:rPr>
  </w:style>
  <w:style w:type="character" w:styleId="ListLabel300">
    <w:name w:val="ListLabel 300"/>
    <w:qFormat/>
    <w:rPr>
      <w:rFonts w:cs="OpenSymbol"/>
    </w:rPr>
  </w:style>
  <w:style w:type="character" w:styleId="ListLabel301">
    <w:name w:val="ListLabel 301"/>
    <w:qFormat/>
    <w:rPr>
      <w:rFonts w:cs="OpenSymbol"/>
    </w:rPr>
  </w:style>
  <w:style w:type="character" w:styleId="ListLabel302">
    <w:name w:val="ListLabel 302"/>
    <w:qFormat/>
    <w:rPr>
      <w:rFonts w:cs="OpenSymbol"/>
    </w:rPr>
  </w:style>
  <w:style w:type="character" w:styleId="ListLabel303">
    <w:name w:val="ListLabel 303"/>
    <w:qFormat/>
    <w:rPr>
      <w:rFonts w:cs="OpenSymbol"/>
    </w:rPr>
  </w:style>
  <w:style w:type="character" w:styleId="ListLabel304">
    <w:name w:val="ListLabel 304"/>
    <w:qFormat/>
    <w:rPr>
      <w:rFonts w:cs="OpenSymbol"/>
    </w:rPr>
  </w:style>
  <w:style w:type="character" w:styleId="ListLabel305">
    <w:name w:val="ListLabel 305"/>
    <w:qFormat/>
    <w:rPr>
      <w:rFonts w:cs="OpenSymbol"/>
    </w:rPr>
  </w:style>
  <w:style w:type="character" w:styleId="ListLabel306">
    <w:name w:val="ListLabel 306"/>
    <w:qFormat/>
    <w:rPr>
      <w:rFonts w:cs="OpenSymbol"/>
    </w:rPr>
  </w:style>
  <w:style w:type="character" w:styleId="ListLabel307">
    <w:name w:val="ListLabel 307"/>
    <w:qFormat/>
    <w:rPr>
      <w:rFonts w:cs="OpenSymbol"/>
    </w:rPr>
  </w:style>
  <w:style w:type="character" w:styleId="ListLabel308">
    <w:name w:val="ListLabel 308"/>
    <w:qFormat/>
    <w:rPr>
      <w:rFonts w:cs="OpenSymbol"/>
    </w:rPr>
  </w:style>
  <w:style w:type="character" w:styleId="ListLabel309">
    <w:name w:val="ListLabel 309"/>
    <w:qFormat/>
    <w:rPr>
      <w:rFonts w:cs="OpenSymbol"/>
    </w:rPr>
  </w:style>
  <w:style w:type="character" w:styleId="ListLabel310">
    <w:name w:val="ListLabel 310"/>
    <w:qFormat/>
    <w:rPr>
      <w:rFonts w:cs="OpenSymbol"/>
    </w:rPr>
  </w:style>
  <w:style w:type="character" w:styleId="ListLabel311">
    <w:name w:val="ListLabel 311"/>
    <w:qFormat/>
    <w:rPr>
      <w:rFonts w:cs="OpenSymbol"/>
    </w:rPr>
  </w:style>
  <w:style w:type="character" w:styleId="ListLabel312">
    <w:name w:val="ListLabel 312"/>
    <w:qFormat/>
    <w:rPr>
      <w:rFonts w:cs="OpenSymbol"/>
    </w:rPr>
  </w:style>
  <w:style w:type="character" w:styleId="ListLabel313">
    <w:name w:val="ListLabel 313"/>
    <w:qFormat/>
    <w:rPr>
      <w:rFonts w:cs="OpenSymbol"/>
    </w:rPr>
  </w:style>
  <w:style w:type="character" w:styleId="ListLabel314">
    <w:name w:val="ListLabel 314"/>
    <w:qFormat/>
    <w:rPr>
      <w:rFonts w:cs="OpenSymbol"/>
    </w:rPr>
  </w:style>
  <w:style w:type="character" w:styleId="ListLabel315">
    <w:name w:val="ListLabel 315"/>
    <w:qFormat/>
    <w:rPr>
      <w:rFonts w:cs="OpenSymbol"/>
    </w:rPr>
  </w:style>
  <w:style w:type="character" w:styleId="ListLabel316">
    <w:name w:val="ListLabel 316"/>
    <w:qFormat/>
    <w:rPr>
      <w:rFonts w:cs="OpenSymbol"/>
    </w:rPr>
  </w:style>
  <w:style w:type="character" w:styleId="ListLabel317">
    <w:name w:val="ListLabel 317"/>
    <w:qFormat/>
    <w:rPr>
      <w:rFonts w:cs="OpenSymbol"/>
    </w:rPr>
  </w:style>
  <w:style w:type="character" w:styleId="ListLabel318">
    <w:name w:val="ListLabel 318"/>
    <w:qFormat/>
    <w:rPr>
      <w:rFonts w:cs="OpenSymbol"/>
    </w:rPr>
  </w:style>
  <w:style w:type="character" w:styleId="ListLabel319">
    <w:name w:val="ListLabel 319"/>
    <w:qFormat/>
    <w:rPr>
      <w:rFonts w:cs="OpenSymbol"/>
    </w:rPr>
  </w:style>
  <w:style w:type="character" w:styleId="ListLabel320">
    <w:name w:val="ListLabel 320"/>
    <w:qFormat/>
    <w:rPr>
      <w:rFonts w:cs="OpenSymbol"/>
    </w:rPr>
  </w:style>
  <w:style w:type="character" w:styleId="ListLabel321">
    <w:name w:val="ListLabel 321"/>
    <w:qFormat/>
    <w:rPr>
      <w:rFonts w:cs="OpenSymbol"/>
    </w:rPr>
  </w:style>
  <w:style w:type="character" w:styleId="ListLabel322">
    <w:name w:val="ListLabel 322"/>
    <w:qFormat/>
    <w:rPr>
      <w:rFonts w:cs="OpenSymbol"/>
    </w:rPr>
  </w:style>
  <w:style w:type="character" w:styleId="ListLabel323">
    <w:name w:val="ListLabel 323"/>
    <w:qFormat/>
    <w:rPr>
      <w:rFonts w:cs="OpenSymbol"/>
    </w:rPr>
  </w:style>
  <w:style w:type="character" w:styleId="ListLabel324">
    <w:name w:val="ListLabel 324"/>
    <w:qFormat/>
    <w:rPr>
      <w:rFonts w:cs="OpenSymbol"/>
    </w:rPr>
  </w:style>
  <w:style w:type="character" w:styleId="ListLabel325">
    <w:name w:val="ListLabel 325"/>
    <w:qFormat/>
    <w:rPr>
      <w:rFonts w:cs="OpenSymbol"/>
    </w:rPr>
  </w:style>
  <w:style w:type="character" w:styleId="ListLabel326">
    <w:name w:val="ListLabel 326"/>
    <w:qFormat/>
    <w:rPr>
      <w:rFonts w:cs="OpenSymbol"/>
    </w:rPr>
  </w:style>
  <w:style w:type="character" w:styleId="ListLabel327">
    <w:name w:val="ListLabel 327"/>
    <w:qFormat/>
    <w:rPr>
      <w:rFonts w:cs="OpenSymbol"/>
    </w:rPr>
  </w:style>
  <w:style w:type="character" w:styleId="ListLabel328">
    <w:name w:val="ListLabel 328"/>
    <w:qFormat/>
    <w:rPr>
      <w:rFonts w:cs="OpenSymbol"/>
    </w:rPr>
  </w:style>
  <w:style w:type="character" w:styleId="ListLabel329">
    <w:name w:val="ListLabel 329"/>
    <w:qFormat/>
    <w:rPr>
      <w:rFonts w:cs="OpenSymbol"/>
    </w:rPr>
  </w:style>
  <w:style w:type="character" w:styleId="ListLabel330">
    <w:name w:val="ListLabel 330"/>
    <w:qFormat/>
    <w:rPr>
      <w:rFonts w:cs="OpenSymbol"/>
    </w:rPr>
  </w:style>
  <w:style w:type="character" w:styleId="ListLabel331">
    <w:name w:val="ListLabel 331"/>
    <w:qFormat/>
    <w:rPr>
      <w:rFonts w:cs="OpenSymbol"/>
    </w:rPr>
  </w:style>
  <w:style w:type="character" w:styleId="ListLabel332">
    <w:name w:val="ListLabel 332"/>
    <w:qFormat/>
    <w:rPr>
      <w:rFonts w:cs="OpenSymbol"/>
    </w:rPr>
  </w:style>
  <w:style w:type="character" w:styleId="ListLabel333">
    <w:name w:val="ListLabel 333"/>
    <w:qFormat/>
    <w:rPr>
      <w:rFonts w:cs="OpenSymbol"/>
    </w:rPr>
  </w:style>
  <w:style w:type="character" w:styleId="ListLabel334">
    <w:name w:val="ListLabel 334"/>
    <w:qFormat/>
    <w:rPr>
      <w:rFonts w:cs="OpenSymbol"/>
    </w:rPr>
  </w:style>
  <w:style w:type="character" w:styleId="ListLabel335">
    <w:name w:val="ListLabel 335"/>
    <w:qFormat/>
    <w:rPr>
      <w:rFonts w:cs="OpenSymbol"/>
    </w:rPr>
  </w:style>
  <w:style w:type="character" w:styleId="ListLabel336">
    <w:name w:val="ListLabel 336"/>
    <w:qFormat/>
    <w:rPr>
      <w:rFonts w:cs="OpenSymbol"/>
    </w:rPr>
  </w:style>
  <w:style w:type="character" w:styleId="ListLabel337">
    <w:name w:val="ListLabel 337"/>
    <w:qFormat/>
    <w:rPr>
      <w:rFonts w:cs="OpenSymbol"/>
    </w:rPr>
  </w:style>
  <w:style w:type="character" w:styleId="ListLabel338">
    <w:name w:val="ListLabel 338"/>
    <w:qFormat/>
    <w:rPr>
      <w:rFonts w:cs="OpenSymbol"/>
    </w:rPr>
  </w:style>
  <w:style w:type="character" w:styleId="ListLabel339">
    <w:name w:val="ListLabel 339"/>
    <w:qFormat/>
    <w:rPr>
      <w:rFonts w:cs="OpenSymbol"/>
    </w:rPr>
  </w:style>
  <w:style w:type="character" w:styleId="ListLabel340">
    <w:name w:val="ListLabel 340"/>
    <w:qFormat/>
    <w:rPr>
      <w:rFonts w:cs="OpenSymbol"/>
    </w:rPr>
  </w:style>
  <w:style w:type="character" w:styleId="ListLabel341">
    <w:name w:val="ListLabel 341"/>
    <w:qFormat/>
    <w:rPr>
      <w:rFonts w:cs="OpenSymbol"/>
    </w:rPr>
  </w:style>
  <w:style w:type="character" w:styleId="ListLabel342">
    <w:name w:val="ListLabel 342"/>
    <w:qFormat/>
    <w:rPr>
      <w:rFonts w:cs="OpenSymbol"/>
    </w:rPr>
  </w:style>
  <w:style w:type="character" w:styleId="ListLabel343">
    <w:name w:val="ListLabel 343"/>
    <w:qFormat/>
    <w:rPr>
      <w:rFonts w:cs="Calibri"/>
      <w:sz w:val="24"/>
      <w:szCs w:val="24"/>
    </w:rPr>
  </w:style>
  <w:style w:type="character" w:styleId="ListLabel344">
    <w:name w:val="ListLabel 344"/>
    <w:qFormat/>
    <w:rPr>
      <w:rFonts w:eastAsia="Times New Roman" w:cs="Calibri"/>
      <w:color w:val="0000FF"/>
      <w:sz w:val="24"/>
      <w:szCs w:val="24"/>
      <w:u w:val="single"/>
      <w:lang w:val="en-US" w:eastAsia="es-UY"/>
    </w:rPr>
  </w:style>
  <w:style w:type="character" w:styleId="ListLabel345">
    <w:name w:val="ListLabel 345"/>
    <w:qFormat/>
    <w:rPr>
      <w:rFonts w:cs="Calibri"/>
      <w:b/>
      <w:sz w:val="24"/>
      <w:szCs w:val="24"/>
    </w:rPr>
  </w:style>
  <w:style w:type="character" w:styleId="ListLabel346">
    <w:name w:val="ListLabel 346"/>
    <w:qFormat/>
    <w:rPr>
      <w:rFonts w:ascii="Calibri" w:hAnsi="Calibri" w:eastAsia="Calibri" w:cs="Calibri"/>
      <w:b/>
      <w:sz w:val="24"/>
      <w:szCs w:val="24"/>
      <w:lang w:val="es-UY" w:eastAsia="en-US"/>
    </w:rPr>
  </w:style>
  <w:style w:type="character" w:styleId="ListLabel347">
    <w:name w:val="ListLabel 347"/>
    <w:qFormat/>
    <w:rPr>
      <w:rFonts w:ascii="Calibri" w:hAnsi="Calibri" w:cs="Arial"/>
      <w:b/>
      <w:sz w:val="24"/>
      <w:szCs w:val="22"/>
    </w:rPr>
  </w:style>
  <w:style w:type="character" w:styleId="ListLabel348">
    <w:name w:val="ListLabel 348"/>
    <w:qFormat/>
    <w:rPr>
      <w:rFonts w:ascii="Calibri" w:hAnsi="Calibri"/>
      <w:b w:val="false"/>
      <w:sz w:val="24"/>
    </w:rPr>
  </w:style>
  <w:style w:type="character" w:styleId="ListLabel349">
    <w:name w:val="ListLabel 349"/>
    <w:qFormat/>
    <w:rPr>
      <w:rFonts w:ascii="Calibri" w:hAnsi="Calibri" w:cs="Arial"/>
      <w:sz w:val="24"/>
    </w:rPr>
  </w:style>
  <w:style w:type="character" w:styleId="ListLabel350">
    <w:name w:val="ListLabel 350"/>
    <w:qFormat/>
    <w:rPr>
      <w:rFonts w:ascii="Calibri" w:hAnsi="Calibri" w:cs="Arial"/>
      <w:sz w:val="24"/>
    </w:rPr>
  </w:style>
  <w:style w:type="character" w:styleId="ListLabel351">
    <w:name w:val="ListLabel 351"/>
    <w:qFormat/>
    <w:rPr>
      <w:rFonts w:cs="Arial"/>
      <w:sz w:val="22"/>
      <w:szCs w:val="22"/>
    </w:rPr>
  </w:style>
  <w:style w:type="character" w:styleId="ListLabel352">
    <w:name w:val="ListLabel 352"/>
    <w:qFormat/>
    <w:rPr>
      <w:b w:val="false"/>
    </w:rPr>
  </w:style>
  <w:style w:type="character" w:styleId="ListLabel353">
    <w:name w:val="ListLabel 353"/>
    <w:qFormat/>
    <w:rPr>
      <w:rFonts w:ascii="Calibri" w:hAnsi="Calibri" w:cs="Arial"/>
      <w:sz w:val="24"/>
    </w:rPr>
  </w:style>
  <w:style w:type="character" w:styleId="ListLabel354">
    <w:name w:val="ListLabel 354"/>
    <w:qFormat/>
    <w:rPr>
      <w:rFonts w:cs="OpenSymbol"/>
    </w:rPr>
  </w:style>
  <w:style w:type="character" w:styleId="ListLabel355">
    <w:name w:val="ListLabel 355"/>
    <w:qFormat/>
    <w:rPr>
      <w:rFonts w:cs="OpenSymbol"/>
    </w:rPr>
  </w:style>
  <w:style w:type="character" w:styleId="ListLabel356">
    <w:name w:val="ListLabel 356"/>
    <w:qFormat/>
    <w:rPr>
      <w:rFonts w:cs="OpenSymbol"/>
    </w:rPr>
  </w:style>
  <w:style w:type="character" w:styleId="ListLabel357">
    <w:name w:val="ListLabel 357"/>
    <w:qFormat/>
    <w:rPr>
      <w:rFonts w:cs="OpenSymbol"/>
    </w:rPr>
  </w:style>
  <w:style w:type="character" w:styleId="ListLabel358">
    <w:name w:val="ListLabel 358"/>
    <w:qFormat/>
    <w:rPr>
      <w:rFonts w:cs="OpenSymbol"/>
    </w:rPr>
  </w:style>
  <w:style w:type="character" w:styleId="ListLabel359">
    <w:name w:val="ListLabel 359"/>
    <w:qFormat/>
    <w:rPr>
      <w:rFonts w:cs="OpenSymbol"/>
    </w:rPr>
  </w:style>
  <w:style w:type="character" w:styleId="ListLabel360">
    <w:name w:val="ListLabel 360"/>
    <w:qFormat/>
    <w:rPr>
      <w:rFonts w:cs="OpenSymbol"/>
    </w:rPr>
  </w:style>
  <w:style w:type="character" w:styleId="ListLabel361">
    <w:name w:val="ListLabel 361"/>
    <w:qFormat/>
    <w:rPr>
      <w:rFonts w:cs="OpenSymbol"/>
    </w:rPr>
  </w:style>
  <w:style w:type="character" w:styleId="ListLabel362">
    <w:name w:val="ListLabel 362"/>
    <w:qFormat/>
    <w:rPr>
      <w:rFonts w:cs="OpenSymbol"/>
    </w:rPr>
  </w:style>
  <w:style w:type="character" w:styleId="ListLabel363">
    <w:name w:val="ListLabel 363"/>
    <w:qFormat/>
    <w:rPr>
      <w:rFonts w:cs="OpenSymbol"/>
    </w:rPr>
  </w:style>
  <w:style w:type="character" w:styleId="ListLabel364">
    <w:name w:val="ListLabel 364"/>
    <w:qFormat/>
    <w:rPr>
      <w:rFonts w:cs="OpenSymbol"/>
    </w:rPr>
  </w:style>
  <w:style w:type="character" w:styleId="ListLabel365">
    <w:name w:val="ListLabel 365"/>
    <w:qFormat/>
    <w:rPr>
      <w:rFonts w:cs="OpenSymbol"/>
    </w:rPr>
  </w:style>
  <w:style w:type="character" w:styleId="ListLabel366">
    <w:name w:val="ListLabel 366"/>
    <w:qFormat/>
    <w:rPr>
      <w:rFonts w:cs="OpenSymbol"/>
    </w:rPr>
  </w:style>
  <w:style w:type="character" w:styleId="ListLabel367">
    <w:name w:val="ListLabel 367"/>
    <w:qFormat/>
    <w:rPr>
      <w:rFonts w:cs="OpenSymbol"/>
    </w:rPr>
  </w:style>
  <w:style w:type="character" w:styleId="ListLabel368">
    <w:name w:val="ListLabel 368"/>
    <w:qFormat/>
    <w:rPr>
      <w:rFonts w:cs="OpenSymbol"/>
    </w:rPr>
  </w:style>
  <w:style w:type="character" w:styleId="ListLabel369">
    <w:name w:val="ListLabel 369"/>
    <w:qFormat/>
    <w:rPr>
      <w:rFonts w:cs="OpenSymbol"/>
    </w:rPr>
  </w:style>
  <w:style w:type="character" w:styleId="ListLabel370">
    <w:name w:val="ListLabel 370"/>
    <w:qFormat/>
    <w:rPr>
      <w:rFonts w:cs="OpenSymbol"/>
    </w:rPr>
  </w:style>
  <w:style w:type="character" w:styleId="ListLabel371">
    <w:name w:val="ListLabel 371"/>
    <w:qFormat/>
    <w:rPr>
      <w:rFonts w:cs="OpenSymbol"/>
    </w:rPr>
  </w:style>
  <w:style w:type="character" w:styleId="ListLabel372">
    <w:name w:val="ListLabel 372"/>
    <w:qFormat/>
    <w:rPr>
      <w:rFonts w:cs="OpenSymbol"/>
    </w:rPr>
  </w:style>
  <w:style w:type="character" w:styleId="ListLabel373">
    <w:name w:val="ListLabel 373"/>
    <w:qFormat/>
    <w:rPr>
      <w:rFonts w:cs="OpenSymbol"/>
    </w:rPr>
  </w:style>
  <w:style w:type="character" w:styleId="ListLabel374">
    <w:name w:val="ListLabel 374"/>
    <w:qFormat/>
    <w:rPr>
      <w:rFonts w:cs="OpenSymbol"/>
    </w:rPr>
  </w:style>
  <w:style w:type="character" w:styleId="ListLabel375">
    <w:name w:val="ListLabel 375"/>
    <w:qFormat/>
    <w:rPr>
      <w:rFonts w:cs="OpenSymbol"/>
    </w:rPr>
  </w:style>
  <w:style w:type="character" w:styleId="ListLabel376">
    <w:name w:val="ListLabel 376"/>
    <w:qFormat/>
    <w:rPr>
      <w:rFonts w:cs="OpenSymbol"/>
    </w:rPr>
  </w:style>
  <w:style w:type="character" w:styleId="ListLabel377">
    <w:name w:val="ListLabel 377"/>
    <w:qFormat/>
    <w:rPr>
      <w:rFonts w:cs="OpenSymbol"/>
    </w:rPr>
  </w:style>
  <w:style w:type="character" w:styleId="ListLabel378">
    <w:name w:val="ListLabel 378"/>
    <w:qFormat/>
    <w:rPr>
      <w:rFonts w:cs="OpenSymbol"/>
    </w:rPr>
  </w:style>
  <w:style w:type="character" w:styleId="ListLabel379">
    <w:name w:val="ListLabel 379"/>
    <w:qFormat/>
    <w:rPr>
      <w:rFonts w:cs="OpenSymbol"/>
    </w:rPr>
  </w:style>
  <w:style w:type="character" w:styleId="ListLabel380">
    <w:name w:val="ListLabel 380"/>
    <w:qFormat/>
    <w:rPr>
      <w:rFonts w:cs="OpenSymbol"/>
    </w:rPr>
  </w:style>
  <w:style w:type="character" w:styleId="ListLabel381">
    <w:name w:val="ListLabel 381"/>
    <w:qFormat/>
    <w:rPr>
      <w:rFonts w:cs="OpenSymbol"/>
    </w:rPr>
  </w:style>
  <w:style w:type="character" w:styleId="ListLabel382">
    <w:name w:val="ListLabel 382"/>
    <w:qFormat/>
    <w:rPr>
      <w:rFonts w:cs="OpenSymbol"/>
    </w:rPr>
  </w:style>
  <w:style w:type="character" w:styleId="ListLabel383">
    <w:name w:val="ListLabel 383"/>
    <w:qFormat/>
    <w:rPr>
      <w:rFonts w:cs="OpenSymbol"/>
    </w:rPr>
  </w:style>
  <w:style w:type="character" w:styleId="ListLabel384">
    <w:name w:val="ListLabel 384"/>
    <w:qFormat/>
    <w:rPr>
      <w:rFonts w:cs="OpenSymbol"/>
    </w:rPr>
  </w:style>
  <w:style w:type="character" w:styleId="ListLabel385">
    <w:name w:val="ListLabel 385"/>
    <w:qFormat/>
    <w:rPr>
      <w:rFonts w:cs="OpenSymbol"/>
    </w:rPr>
  </w:style>
  <w:style w:type="character" w:styleId="ListLabel386">
    <w:name w:val="ListLabel 386"/>
    <w:qFormat/>
    <w:rPr>
      <w:rFonts w:cs="OpenSymbol"/>
    </w:rPr>
  </w:style>
  <w:style w:type="character" w:styleId="ListLabel387">
    <w:name w:val="ListLabel 387"/>
    <w:qFormat/>
    <w:rPr>
      <w:rFonts w:cs="OpenSymbol"/>
    </w:rPr>
  </w:style>
  <w:style w:type="character" w:styleId="ListLabel388">
    <w:name w:val="ListLabel 388"/>
    <w:qFormat/>
    <w:rPr>
      <w:rFonts w:cs="OpenSymbol"/>
    </w:rPr>
  </w:style>
  <w:style w:type="character" w:styleId="ListLabel389">
    <w:name w:val="ListLabel 389"/>
    <w:qFormat/>
    <w:rPr>
      <w:rFonts w:cs="OpenSymbol"/>
    </w:rPr>
  </w:style>
  <w:style w:type="character" w:styleId="ListLabel390">
    <w:name w:val="ListLabel 390"/>
    <w:qFormat/>
    <w:rPr>
      <w:rFonts w:cs="OpenSymbol"/>
    </w:rPr>
  </w:style>
  <w:style w:type="character" w:styleId="ListLabel391">
    <w:name w:val="ListLabel 391"/>
    <w:qFormat/>
    <w:rPr>
      <w:rFonts w:cs="OpenSymbol"/>
    </w:rPr>
  </w:style>
  <w:style w:type="character" w:styleId="ListLabel392">
    <w:name w:val="ListLabel 392"/>
    <w:qFormat/>
    <w:rPr>
      <w:rFonts w:cs="OpenSymbol"/>
    </w:rPr>
  </w:style>
  <w:style w:type="character" w:styleId="ListLabel393">
    <w:name w:val="ListLabel 393"/>
    <w:qFormat/>
    <w:rPr>
      <w:rFonts w:cs="OpenSymbol"/>
    </w:rPr>
  </w:style>
  <w:style w:type="character" w:styleId="ListLabel394">
    <w:name w:val="ListLabel 394"/>
    <w:qFormat/>
    <w:rPr>
      <w:rFonts w:cs="OpenSymbol"/>
    </w:rPr>
  </w:style>
  <w:style w:type="character" w:styleId="ListLabel395">
    <w:name w:val="ListLabel 395"/>
    <w:qFormat/>
    <w:rPr>
      <w:rFonts w:cs="OpenSymbol"/>
    </w:rPr>
  </w:style>
  <w:style w:type="character" w:styleId="ListLabel396">
    <w:name w:val="ListLabel 396"/>
    <w:qFormat/>
    <w:rPr>
      <w:rFonts w:cs="OpenSymbol"/>
    </w:rPr>
  </w:style>
  <w:style w:type="character" w:styleId="ListLabel397">
    <w:name w:val="ListLabel 397"/>
    <w:qFormat/>
    <w:rPr>
      <w:rFonts w:cs="OpenSymbol"/>
    </w:rPr>
  </w:style>
  <w:style w:type="character" w:styleId="ListLabel398">
    <w:name w:val="ListLabel 398"/>
    <w:qFormat/>
    <w:rPr>
      <w:rFonts w:cs="OpenSymbol"/>
    </w:rPr>
  </w:style>
  <w:style w:type="character" w:styleId="ListLabel399">
    <w:name w:val="ListLabel 399"/>
    <w:qFormat/>
    <w:rPr>
      <w:rFonts w:cs="OpenSymbol"/>
    </w:rPr>
  </w:style>
  <w:style w:type="character" w:styleId="ListLabel400">
    <w:name w:val="ListLabel 400"/>
    <w:qFormat/>
    <w:rPr>
      <w:rFonts w:cs="OpenSymbol"/>
    </w:rPr>
  </w:style>
  <w:style w:type="character" w:styleId="ListLabel401">
    <w:name w:val="ListLabel 401"/>
    <w:qFormat/>
    <w:rPr>
      <w:rFonts w:cs="OpenSymbol"/>
    </w:rPr>
  </w:style>
  <w:style w:type="character" w:styleId="ListLabel402">
    <w:name w:val="ListLabel 402"/>
    <w:qFormat/>
    <w:rPr>
      <w:rFonts w:cs="OpenSymbol"/>
    </w:rPr>
  </w:style>
  <w:style w:type="character" w:styleId="ListLabel403">
    <w:name w:val="ListLabel 403"/>
    <w:qFormat/>
    <w:rPr>
      <w:rFonts w:cs="OpenSymbol"/>
    </w:rPr>
  </w:style>
  <w:style w:type="character" w:styleId="ListLabel404">
    <w:name w:val="ListLabel 404"/>
    <w:qFormat/>
    <w:rPr>
      <w:rFonts w:cs="OpenSymbol"/>
    </w:rPr>
  </w:style>
  <w:style w:type="character" w:styleId="ListLabel405">
    <w:name w:val="ListLabel 405"/>
    <w:qFormat/>
    <w:rPr>
      <w:rFonts w:cs="OpenSymbol"/>
    </w:rPr>
  </w:style>
  <w:style w:type="character" w:styleId="ListLabel406">
    <w:name w:val="ListLabel 406"/>
    <w:qFormat/>
    <w:rPr>
      <w:rFonts w:cs="OpenSymbol"/>
    </w:rPr>
  </w:style>
  <w:style w:type="character" w:styleId="ListLabel407">
    <w:name w:val="ListLabel 407"/>
    <w:qFormat/>
    <w:rPr>
      <w:rFonts w:cs="OpenSymbol"/>
    </w:rPr>
  </w:style>
  <w:style w:type="character" w:styleId="ListLabel408">
    <w:name w:val="ListLabel 408"/>
    <w:qFormat/>
    <w:rPr>
      <w:rFonts w:cs="OpenSymbol"/>
    </w:rPr>
  </w:style>
  <w:style w:type="character" w:styleId="ListLabel409">
    <w:name w:val="ListLabel 409"/>
    <w:qFormat/>
    <w:rPr>
      <w:rFonts w:cs="OpenSymbol"/>
    </w:rPr>
  </w:style>
  <w:style w:type="character" w:styleId="ListLabel410">
    <w:name w:val="ListLabel 410"/>
    <w:qFormat/>
    <w:rPr>
      <w:rFonts w:cs="OpenSymbol"/>
    </w:rPr>
  </w:style>
  <w:style w:type="character" w:styleId="ListLabel411">
    <w:name w:val="ListLabel 411"/>
    <w:qFormat/>
    <w:rPr>
      <w:rFonts w:cs="OpenSymbol"/>
    </w:rPr>
  </w:style>
  <w:style w:type="character" w:styleId="ListLabel412">
    <w:name w:val="ListLabel 412"/>
    <w:qFormat/>
    <w:rPr>
      <w:rFonts w:cs="OpenSymbol"/>
    </w:rPr>
  </w:style>
  <w:style w:type="character" w:styleId="ListLabel413">
    <w:name w:val="ListLabel 413"/>
    <w:qFormat/>
    <w:rPr>
      <w:rFonts w:cs="OpenSymbol"/>
    </w:rPr>
  </w:style>
  <w:style w:type="character" w:styleId="ListLabel414">
    <w:name w:val="ListLabel 414"/>
    <w:qFormat/>
    <w:rPr>
      <w:rFonts w:cs="OpenSymbol"/>
    </w:rPr>
  </w:style>
  <w:style w:type="character" w:styleId="ListLabel415">
    <w:name w:val="ListLabel 415"/>
    <w:qFormat/>
    <w:rPr>
      <w:rFonts w:cs="OpenSymbol"/>
    </w:rPr>
  </w:style>
  <w:style w:type="character" w:styleId="ListLabel416">
    <w:name w:val="ListLabel 416"/>
    <w:qFormat/>
    <w:rPr>
      <w:rFonts w:cs="OpenSymbol"/>
    </w:rPr>
  </w:style>
  <w:style w:type="character" w:styleId="ListLabel417">
    <w:name w:val="ListLabel 417"/>
    <w:qFormat/>
    <w:rPr>
      <w:rFonts w:cs="OpenSymbol"/>
    </w:rPr>
  </w:style>
  <w:style w:type="character" w:styleId="ListLabel418">
    <w:name w:val="ListLabel 418"/>
    <w:qFormat/>
    <w:rPr>
      <w:rFonts w:cs="OpenSymbol"/>
    </w:rPr>
  </w:style>
  <w:style w:type="character" w:styleId="ListLabel419">
    <w:name w:val="ListLabel 419"/>
    <w:qFormat/>
    <w:rPr>
      <w:rFonts w:cs="OpenSymbol"/>
    </w:rPr>
  </w:style>
  <w:style w:type="character" w:styleId="ListLabel420">
    <w:name w:val="ListLabel 420"/>
    <w:qFormat/>
    <w:rPr>
      <w:rFonts w:cs="OpenSymbol"/>
    </w:rPr>
  </w:style>
  <w:style w:type="character" w:styleId="ListLabel421">
    <w:name w:val="ListLabel 421"/>
    <w:qFormat/>
    <w:rPr>
      <w:rFonts w:cs="OpenSymbol"/>
    </w:rPr>
  </w:style>
  <w:style w:type="character" w:styleId="ListLabel422">
    <w:name w:val="ListLabel 422"/>
    <w:qFormat/>
    <w:rPr>
      <w:rFonts w:cs="OpenSymbol"/>
    </w:rPr>
  </w:style>
  <w:style w:type="character" w:styleId="ListLabel423">
    <w:name w:val="ListLabel 423"/>
    <w:qFormat/>
    <w:rPr>
      <w:rFonts w:cs="OpenSymbol"/>
    </w:rPr>
  </w:style>
  <w:style w:type="character" w:styleId="ListLabel424">
    <w:name w:val="ListLabel 424"/>
    <w:qFormat/>
    <w:rPr>
      <w:rFonts w:cs="OpenSymbol"/>
    </w:rPr>
  </w:style>
  <w:style w:type="character" w:styleId="ListLabel425">
    <w:name w:val="ListLabel 425"/>
    <w:qFormat/>
    <w:rPr>
      <w:rFonts w:cs="OpenSymbol"/>
    </w:rPr>
  </w:style>
  <w:style w:type="character" w:styleId="ListLabel426">
    <w:name w:val="ListLabel 426"/>
    <w:qFormat/>
    <w:rPr>
      <w:rFonts w:cs="OpenSymbol"/>
    </w:rPr>
  </w:style>
  <w:style w:type="character" w:styleId="ListLabel427">
    <w:name w:val="ListLabel 427"/>
    <w:qFormat/>
    <w:rPr>
      <w:rFonts w:cs="OpenSymbol"/>
    </w:rPr>
  </w:style>
  <w:style w:type="character" w:styleId="ListLabel428">
    <w:name w:val="ListLabel 428"/>
    <w:qFormat/>
    <w:rPr>
      <w:rFonts w:cs="OpenSymbol"/>
    </w:rPr>
  </w:style>
  <w:style w:type="character" w:styleId="ListLabel429">
    <w:name w:val="ListLabel 429"/>
    <w:qFormat/>
    <w:rPr>
      <w:rFonts w:cs="OpenSymbol"/>
    </w:rPr>
  </w:style>
  <w:style w:type="character" w:styleId="ListLabel430">
    <w:name w:val="ListLabel 430"/>
    <w:qFormat/>
    <w:rPr>
      <w:rFonts w:cs="OpenSymbol"/>
    </w:rPr>
  </w:style>
  <w:style w:type="character" w:styleId="ListLabel431">
    <w:name w:val="ListLabel 431"/>
    <w:qFormat/>
    <w:rPr>
      <w:rFonts w:cs="OpenSymbol"/>
    </w:rPr>
  </w:style>
  <w:style w:type="character" w:styleId="ListLabel432">
    <w:name w:val="ListLabel 432"/>
    <w:qFormat/>
    <w:rPr>
      <w:rFonts w:cs="OpenSymbol"/>
    </w:rPr>
  </w:style>
  <w:style w:type="character" w:styleId="ListLabel433">
    <w:name w:val="ListLabel 433"/>
    <w:qFormat/>
    <w:rPr>
      <w:rFonts w:cs="OpenSymbol"/>
    </w:rPr>
  </w:style>
  <w:style w:type="character" w:styleId="ListLabel434">
    <w:name w:val="ListLabel 434"/>
    <w:qFormat/>
    <w:rPr>
      <w:rFonts w:cs="OpenSymbol"/>
    </w:rPr>
  </w:style>
  <w:style w:type="character" w:styleId="ListLabel435">
    <w:name w:val="ListLabel 435"/>
    <w:qFormat/>
    <w:rPr>
      <w:rFonts w:cs="OpenSymbol"/>
    </w:rPr>
  </w:style>
  <w:style w:type="character" w:styleId="ListLabel436">
    <w:name w:val="ListLabel 436"/>
    <w:qFormat/>
    <w:rPr>
      <w:rFonts w:cs="OpenSymbol"/>
    </w:rPr>
  </w:style>
  <w:style w:type="character" w:styleId="ListLabel437">
    <w:name w:val="ListLabel 437"/>
    <w:qFormat/>
    <w:rPr>
      <w:rFonts w:cs="OpenSymbol"/>
    </w:rPr>
  </w:style>
  <w:style w:type="character" w:styleId="ListLabel438">
    <w:name w:val="ListLabel 438"/>
    <w:qFormat/>
    <w:rPr>
      <w:rFonts w:cs="OpenSymbol"/>
    </w:rPr>
  </w:style>
  <w:style w:type="character" w:styleId="ListLabel439">
    <w:name w:val="ListLabel 439"/>
    <w:qFormat/>
    <w:rPr>
      <w:rFonts w:cs="OpenSymbol"/>
    </w:rPr>
  </w:style>
  <w:style w:type="character" w:styleId="ListLabel440">
    <w:name w:val="ListLabel 440"/>
    <w:qFormat/>
    <w:rPr>
      <w:rFonts w:cs="OpenSymbol"/>
    </w:rPr>
  </w:style>
  <w:style w:type="character" w:styleId="ListLabel441">
    <w:name w:val="ListLabel 441"/>
    <w:qFormat/>
    <w:rPr>
      <w:rFonts w:cs="OpenSymbol"/>
    </w:rPr>
  </w:style>
  <w:style w:type="character" w:styleId="ListLabel442">
    <w:name w:val="ListLabel 442"/>
    <w:qFormat/>
    <w:rPr>
      <w:rFonts w:cs="OpenSymbol"/>
    </w:rPr>
  </w:style>
  <w:style w:type="character" w:styleId="ListLabel443">
    <w:name w:val="ListLabel 443"/>
    <w:qFormat/>
    <w:rPr>
      <w:rFonts w:cs="OpenSymbol"/>
    </w:rPr>
  </w:style>
  <w:style w:type="character" w:styleId="ListLabel444">
    <w:name w:val="ListLabel 444"/>
    <w:qFormat/>
    <w:rPr>
      <w:rFonts w:cs="OpenSymbol"/>
    </w:rPr>
  </w:style>
  <w:style w:type="character" w:styleId="ListLabel445">
    <w:name w:val="ListLabel 445"/>
    <w:qFormat/>
    <w:rPr>
      <w:rFonts w:cs="OpenSymbol"/>
    </w:rPr>
  </w:style>
  <w:style w:type="character" w:styleId="ListLabel446">
    <w:name w:val="ListLabel 446"/>
    <w:qFormat/>
    <w:rPr>
      <w:rFonts w:cs="OpenSymbol"/>
    </w:rPr>
  </w:style>
  <w:style w:type="character" w:styleId="ListLabel447">
    <w:name w:val="ListLabel 447"/>
    <w:qFormat/>
    <w:rPr>
      <w:rFonts w:cs="OpenSymbol"/>
    </w:rPr>
  </w:style>
  <w:style w:type="character" w:styleId="ListLabel448">
    <w:name w:val="ListLabel 448"/>
    <w:qFormat/>
    <w:rPr>
      <w:rFonts w:cs="OpenSymbol"/>
    </w:rPr>
  </w:style>
  <w:style w:type="character" w:styleId="ListLabel449">
    <w:name w:val="ListLabel 449"/>
    <w:qFormat/>
    <w:rPr>
      <w:rFonts w:cs="OpenSymbol"/>
    </w:rPr>
  </w:style>
  <w:style w:type="character" w:styleId="ListLabel450">
    <w:name w:val="ListLabel 450"/>
    <w:qFormat/>
    <w:rPr>
      <w:rFonts w:cs="OpenSymbol"/>
    </w:rPr>
  </w:style>
  <w:style w:type="character" w:styleId="ListLabel451">
    <w:name w:val="ListLabel 451"/>
    <w:qFormat/>
    <w:rPr>
      <w:rFonts w:cs="OpenSymbol"/>
    </w:rPr>
  </w:style>
  <w:style w:type="character" w:styleId="ListLabel452">
    <w:name w:val="ListLabel 452"/>
    <w:qFormat/>
    <w:rPr>
      <w:rFonts w:cs="OpenSymbol"/>
    </w:rPr>
  </w:style>
  <w:style w:type="character" w:styleId="ListLabel453">
    <w:name w:val="ListLabel 453"/>
    <w:qFormat/>
    <w:rPr>
      <w:rFonts w:cs="OpenSymbol"/>
    </w:rPr>
  </w:style>
  <w:style w:type="character" w:styleId="ListLabel454">
    <w:name w:val="ListLabel 454"/>
    <w:qFormat/>
    <w:rPr>
      <w:rFonts w:cs="OpenSymbol"/>
    </w:rPr>
  </w:style>
  <w:style w:type="character" w:styleId="ListLabel455">
    <w:name w:val="ListLabel 455"/>
    <w:qFormat/>
    <w:rPr>
      <w:rFonts w:cs="OpenSymbol"/>
    </w:rPr>
  </w:style>
  <w:style w:type="character" w:styleId="ListLabel456">
    <w:name w:val="ListLabel 456"/>
    <w:qFormat/>
    <w:rPr>
      <w:rFonts w:cs="OpenSymbol"/>
    </w:rPr>
  </w:style>
  <w:style w:type="character" w:styleId="ListLabel457">
    <w:name w:val="ListLabel 457"/>
    <w:qFormat/>
    <w:rPr>
      <w:rFonts w:cs="OpenSymbol"/>
    </w:rPr>
  </w:style>
  <w:style w:type="character" w:styleId="ListLabel458">
    <w:name w:val="ListLabel 458"/>
    <w:qFormat/>
    <w:rPr>
      <w:rFonts w:cs="OpenSymbol"/>
    </w:rPr>
  </w:style>
  <w:style w:type="character" w:styleId="ListLabel459">
    <w:name w:val="ListLabel 459"/>
    <w:qFormat/>
    <w:rPr>
      <w:rFonts w:cs="OpenSymbol"/>
    </w:rPr>
  </w:style>
  <w:style w:type="character" w:styleId="ListLabel460">
    <w:name w:val="ListLabel 460"/>
    <w:qFormat/>
    <w:rPr>
      <w:rFonts w:cs="OpenSymbol"/>
    </w:rPr>
  </w:style>
  <w:style w:type="character" w:styleId="ListLabel461">
    <w:name w:val="ListLabel 461"/>
    <w:qFormat/>
    <w:rPr>
      <w:rFonts w:cs="OpenSymbol"/>
    </w:rPr>
  </w:style>
  <w:style w:type="character" w:styleId="ListLabel462">
    <w:name w:val="ListLabel 462"/>
    <w:qFormat/>
    <w:rPr>
      <w:rFonts w:cs="Calibri"/>
      <w:sz w:val="24"/>
      <w:szCs w:val="24"/>
    </w:rPr>
  </w:style>
  <w:style w:type="character" w:styleId="ListLabel463">
    <w:name w:val="ListLabel 463"/>
    <w:qFormat/>
    <w:rPr>
      <w:rFonts w:eastAsia="Times New Roman" w:cs="Calibri"/>
      <w:color w:val="0000FF"/>
      <w:sz w:val="24"/>
      <w:szCs w:val="24"/>
      <w:u w:val="single"/>
      <w:lang w:val="en-US" w:eastAsia="es-UY"/>
    </w:rPr>
  </w:style>
  <w:style w:type="character" w:styleId="ListLabel464">
    <w:name w:val="ListLabel 464"/>
    <w:qFormat/>
    <w:rPr>
      <w:rFonts w:cs="Calibri"/>
      <w:b/>
      <w:sz w:val="24"/>
      <w:szCs w:val="24"/>
    </w:rPr>
  </w:style>
  <w:style w:type="character" w:styleId="ListLabel465">
    <w:name w:val="ListLabel 465"/>
    <w:qFormat/>
    <w:rPr>
      <w:rFonts w:ascii="Calibri" w:hAnsi="Calibri" w:eastAsia="Calibri" w:cs="Calibri"/>
      <w:b/>
      <w:sz w:val="24"/>
      <w:szCs w:val="24"/>
      <w:lang w:val="es-UY" w:eastAsia="en-US"/>
    </w:rPr>
  </w:style>
  <w:style w:type="character" w:styleId="ListLabel466">
    <w:name w:val="ListLabel 466"/>
    <w:qFormat/>
    <w:rPr>
      <w:rFonts w:ascii="Calibri" w:hAnsi="Calibri" w:cs="Arial"/>
      <w:b/>
      <w:sz w:val="24"/>
      <w:szCs w:val="22"/>
    </w:rPr>
  </w:style>
  <w:style w:type="character" w:styleId="ListLabel467">
    <w:name w:val="ListLabel 467"/>
    <w:qFormat/>
    <w:rPr>
      <w:rFonts w:ascii="Calibri" w:hAnsi="Calibri"/>
      <w:b w:val="false"/>
      <w:sz w:val="24"/>
    </w:rPr>
  </w:style>
  <w:style w:type="character" w:styleId="ListLabel468">
    <w:name w:val="ListLabel 468"/>
    <w:qFormat/>
    <w:rPr>
      <w:rFonts w:ascii="Calibri" w:hAnsi="Calibri" w:cs="Arial"/>
      <w:sz w:val="24"/>
    </w:rPr>
  </w:style>
  <w:style w:type="character" w:styleId="ListLabel469">
    <w:name w:val="ListLabel 469"/>
    <w:qFormat/>
    <w:rPr>
      <w:rFonts w:ascii="Calibri" w:hAnsi="Calibri" w:cs="Arial"/>
      <w:sz w:val="24"/>
    </w:rPr>
  </w:style>
  <w:style w:type="character" w:styleId="ListLabel470">
    <w:name w:val="ListLabel 470"/>
    <w:qFormat/>
    <w:rPr>
      <w:rFonts w:cs="Arial"/>
      <w:sz w:val="22"/>
      <w:szCs w:val="22"/>
    </w:rPr>
  </w:style>
  <w:style w:type="character" w:styleId="ListLabel471">
    <w:name w:val="ListLabel 471"/>
    <w:qFormat/>
    <w:rPr>
      <w:b w:val="false"/>
    </w:rPr>
  </w:style>
  <w:style w:type="character" w:styleId="ListLabel472">
    <w:name w:val="ListLabel 472"/>
    <w:qFormat/>
    <w:rPr>
      <w:rFonts w:ascii="Calibri" w:hAnsi="Calibri" w:cs="Arial"/>
      <w:sz w:val="24"/>
    </w:rPr>
  </w:style>
  <w:style w:type="character" w:styleId="ListLabel473">
    <w:name w:val="ListLabel 473"/>
    <w:qFormat/>
    <w:rPr>
      <w:rFonts w:cs="OpenSymbol"/>
      <w:sz w:val="24"/>
    </w:rPr>
  </w:style>
  <w:style w:type="character" w:styleId="ListLabel474">
    <w:name w:val="ListLabel 474"/>
    <w:qFormat/>
    <w:rPr>
      <w:rFonts w:cs="OpenSymbol"/>
    </w:rPr>
  </w:style>
  <w:style w:type="character" w:styleId="ListLabel475">
    <w:name w:val="ListLabel 475"/>
    <w:qFormat/>
    <w:rPr>
      <w:rFonts w:cs="OpenSymbol"/>
    </w:rPr>
  </w:style>
  <w:style w:type="character" w:styleId="ListLabel476">
    <w:name w:val="ListLabel 476"/>
    <w:qFormat/>
    <w:rPr>
      <w:rFonts w:cs="OpenSymbol"/>
    </w:rPr>
  </w:style>
  <w:style w:type="character" w:styleId="ListLabel477">
    <w:name w:val="ListLabel 477"/>
    <w:qFormat/>
    <w:rPr>
      <w:rFonts w:cs="OpenSymbol"/>
    </w:rPr>
  </w:style>
  <w:style w:type="character" w:styleId="ListLabel478">
    <w:name w:val="ListLabel 478"/>
    <w:qFormat/>
    <w:rPr>
      <w:rFonts w:cs="OpenSymbol"/>
    </w:rPr>
  </w:style>
  <w:style w:type="character" w:styleId="ListLabel479">
    <w:name w:val="ListLabel 479"/>
    <w:qFormat/>
    <w:rPr>
      <w:rFonts w:cs="OpenSymbol"/>
    </w:rPr>
  </w:style>
  <w:style w:type="character" w:styleId="ListLabel480">
    <w:name w:val="ListLabel 480"/>
    <w:qFormat/>
    <w:rPr>
      <w:rFonts w:cs="OpenSymbol"/>
    </w:rPr>
  </w:style>
  <w:style w:type="character" w:styleId="ListLabel481">
    <w:name w:val="ListLabel 481"/>
    <w:qFormat/>
    <w:rPr>
      <w:rFonts w:cs="OpenSymbol"/>
    </w:rPr>
  </w:style>
  <w:style w:type="character" w:styleId="ListLabel482">
    <w:name w:val="ListLabel 482"/>
    <w:qFormat/>
    <w:rPr>
      <w:rFonts w:cs="OpenSymbol"/>
      <w:sz w:val="24"/>
    </w:rPr>
  </w:style>
  <w:style w:type="character" w:styleId="ListLabel483">
    <w:name w:val="ListLabel 483"/>
    <w:qFormat/>
    <w:rPr>
      <w:rFonts w:cs="OpenSymbol"/>
    </w:rPr>
  </w:style>
  <w:style w:type="character" w:styleId="ListLabel484">
    <w:name w:val="ListLabel 484"/>
    <w:qFormat/>
    <w:rPr>
      <w:rFonts w:cs="OpenSymbol"/>
    </w:rPr>
  </w:style>
  <w:style w:type="character" w:styleId="ListLabel485">
    <w:name w:val="ListLabel 485"/>
    <w:qFormat/>
    <w:rPr>
      <w:rFonts w:cs="OpenSymbol"/>
    </w:rPr>
  </w:style>
  <w:style w:type="character" w:styleId="ListLabel486">
    <w:name w:val="ListLabel 486"/>
    <w:qFormat/>
    <w:rPr>
      <w:rFonts w:cs="OpenSymbol"/>
    </w:rPr>
  </w:style>
  <w:style w:type="character" w:styleId="ListLabel487">
    <w:name w:val="ListLabel 487"/>
    <w:qFormat/>
    <w:rPr>
      <w:rFonts w:cs="OpenSymbol"/>
    </w:rPr>
  </w:style>
  <w:style w:type="character" w:styleId="ListLabel488">
    <w:name w:val="ListLabel 488"/>
    <w:qFormat/>
    <w:rPr>
      <w:rFonts w:cs="OpenSymbol"/>
    </w:rPr>
  </w:style>
  <w:style w:type="character" w:styleId="ListLabel489">
    <w:name w:val="ListLabel 489"/>
    <w:qFormat/>
    <w:rPr>
      <w:rFonts w:cs="OpenSymbol"/>
    </w:rPr>
  </w:style>
  <w:style w:type="character" w:styleId="ListLabel490">
    <w:name w:val="ListLabel 490"/>
    <w:qFormat/>
    <w:rPr>
      <w:rFonts w:cs="OpenSymbol"/>
    </w:rPr>
  </w:style>
  <w:style w:type="character" w:styleId="ListLabel491">
    <w:name w:val="ListLabel 491"/>
    <w:qFormat/>
    <w:rPr>
      <w:rFonts w:cs="OpenSymbol"/>
      <w:sz w:val="24"/>
    </w:rPr>
  </w:style>
  <w:style w:type="character" w:styleId="ListLabel492">
    <w:name w:val="ListLabel 492"/>
    <w:qFormat/>
    <w:rPr>
      <w:rFonts w:cs="OpenSymbol"/>
    </w:rPr>
  </w:style>
  <w:style w:type="character" w:styleId="ListLabel493">
    <w:name w:val="ListLabel 493"/>
    <w:qFormat/>
    <w:rPr>
      <w:rFonts w:cs="OpenSymbol"/>
    </w:rPr>
  </w:style>
  <w:style w:type="character" w:styleId="ListLabel494">
    <w:name w:val="ListLabel 494"/>
    <w:qFormat/>
    <w:rPr>
      <w:rFonts w:cs="OpenSymbol"/>
    </w:rPr>
  </w:style>
  <w:style w:type="character" w:styleId="ListLabel495">
    <w:name w:val="ListLabel 495"/>
    <w:qFormat/>
    <w:rPr>
      <w:rFonts w:cs="OpenSymbol"/>
    </w:rPr>
  </w:style>
  <w:style w:type="character" w:styleId="ListLabel496">
    <w:name w:val="ListLabel 496"/>
    <w:qFormat/>
    <w:rPr>
      <w:rFonts w:cs="OpenSymbol"/>
    </w:rPr>
  </w:style>
  <w:style w:type="character" w:styleId="ListLabel497">
    <w:name w:val="ListLabel 497"/>
    <w:qFormat/>
    <w:rPr>
      <w:rFonts w:cs="OpenSymbol"/>
    </w:rPr>
  </w:style>
  <w:style w:type="character" w:styleId="ListLabel498">
    <w:name w:val="ListLabel 498"/>
    <w:qFormat/>
    <w:rPr>
      <w:rFonts w:cs="OpenSymbol"/>
    </w:rPr>
  </w:style>
  <w:style w:type="character" w:styleId="ListLabel499">
    <w:name w:val="ListLabel 499"/>
    <w:qFormat/>
    <w:rPr>
      <w:rFonts w:cs="OpenSymbol"/>
    </w:rPr>
  </w:style>
  <w:style w:type="character" w:styleId="ListLabel500">
    <w:name w:val="ListLabel 500"/>
    <w:qFormat/>
    <w:rPr>
      <w:rFonts w:cs="OpenSymbol"/>
      <w:sz w:val="24"/>
    </w:rPr>
  </w:style>
  <w:style w:type="character" w:styleId="ListLabel501">
    <w:name w:val="ListLabel 501"/>
    <w:qFormat/>
    <w:rPr>
      <w:rFonts w:cs="OpenSymbol"/>
    </w:rPr>
  </w:style>
  <w:style w:type="character" w:styleId="ListLabel502">
    <w:name w:val="ListLabel 502"/>
    <w:qFormat/>
    <w:rPr>
      <w:rFonts w:cs="OpenSymbol"/>
    </w:rPr>
  </w:style>
  <w:style w:type="character" w:styleId="ListLabel503">
    <w:name w:val="ListLabel 503"/>
    <w:qFormat/>
    <w:rPr>
      <w:rFonts w:cs="OpenSymbol"/>
    </w:rPr>
  </w:style>
  <w:style w:type="character" w:styleId="ListLabel504">
    <w:name w:val="ListLabel 504"/>
    <w:qFormat/>
    <w:rPr>
      <w:rFonts w:cs="OpenSymbol"/>
    </w:rPr>
  </w:style>
  <w:style w:type="character" w:styleId="ListLabel505">
    <w:name w:val="ListLabel 505"/>
    <w:qFormat/>
    <w:rPr>
      <w:rFonts w:cs="OpenSymbol"/>
    </w:rPr>
  </w:style>
  <w:style w:type="character" w:styleId="ListLabel506">
    <w:name w:val="ListLabel 506"/>
    <w:qFormat/>
    <w:rPr>
      <w:rFonts w:cs="OpenSymbol"/>
    </w:rPr>
  </w:style>
  <w:style w:type="character" w:styleId="ListLabel507">
    <w:name w:val="ListLabel 507"/>
    <w:qFormat/>
    <w:rPr>
      <w:rFonts w:cs="OpenSymbol"/>
    </w:rPr>
  </w:style>
  <w:style w:type="character" w:styleId="ListLabel508">
    <w:name w:val="ListLabel 508"/>
    <w:qFormat/>
    <w:rPr>
      <w:rFonts w:cs="OpenSymbol"/>
    </w:rPr>
  </w:style>
  <w:style w:type="character" w:styleId="ListLabel509">
    <w:name w:val="ListLabel 509"/>
    <w:qFormat/>
    <w:rPr>
      <w:rFonts w:cs="OpenSymbol"/>
      <w:sz w:val="24"/>
    </w:rPr>
  </w:style>
  <w:style w:type="character" w:styleId="ListLabel510">
    <w:name w:val="ListLabel 510"/>
    <w:qFormat/>
    <w:rPr>
      <w:rFonts w:cs="OpenSymbol"/>
    </w:rPr>
  </w:style>
  <w:style w:type="character" w:styleId="ListLabel511">
    <w:name w:val="ListLabel 511"/>
    <w:qFormat/>
    <w:rPr>
      <w:rFonts w:cs="OpenSymbol"/>
    </w:rPr>
  </w:style>
  <w:style w:type="character" w:styleId="ListLabel512">
    <w:name w:val="ListLabel 512"/>
    <w:qFormat/>
    <w:rPr>
      <w:rFonts w:cs="OpenSymbol"/>
    </w:rPr>
  </w:style>
  <w:style w:type="character" w:styleId="ListLabel513">
    <w:name w:val="ListLabel 513"/>
    <w:qFormat/>
    <w:rPr>
      <w:rFonts w:cs="OpenSymbol"/>
    </w:rPr>
  </w:style>
  <w:style w:type="character" w:styleId="ListLabel514">
    <w:name w:val="ListLabel 514"/>
    <w:qFormat/>
    <w:rPr>
      <w:rFonts w:cs="OpenSymbol"/>
    </w:rPr>
  </w:style>
  <w:style w:type="character" w:styleId="ListLabel515">
    <w:name w:val="ListLabel 515"/>
    <w:qFormat/>
    <w:rPr>
      <w:rFonts w:cs="OpenSymbol"/>
    </w:rPr>
  </w:style>
  <w:style w:type="character" w:styleId="ListLabel516">
    <w:name w:val="ListLabel 516"/>
    <w:qFormat/>
    <w:rPr>
      <w:rFonts w:cs="OpenSymbol"/>
    </w:rPr>
  </w:style>
  <w:style w:type="character" w:styleId="ListLabel517">
    <w:name w:val="ListLabel 517"/>
    <w:qFormat/>
    <w:rPr>
      <w:rFonts w:cs="OpenSymbol"/>
    </w:rPr>
  </w:style>
  <w:style w:type="character" w:styleId="ListLabel518">
    <w:name w:val="ListLabel 518"/>
    <w:qFormat/>
    <w:rPr>
      <w:rFonts w:cs="OpenSymbol"/>
      <w:sz w:val="24"/>
    </w:rPr>
  </w:style>
  <w:style w:type="character" w:styleId="ListLabel519">
    <w:name w:val="ListLabel 519"/>
    <w:qFormat/>
    <w:rPr>
      <w:rFonts w:cs="OpenSymbol"/>
    </w:rPr>
  </w:style>
  <w:style w:type="character" w:styleId="ListLabel520">
    <w:name w:val="ListLabel 520"/>
    <w:qFormat/>
    <w:rPr>
      <w:rFonts w:cs="OpenSymbol"/>
    </w:rPr>
  </w:style>
  <w:style w:type="character" w:styleId="ListLabel521">
    <w:name w:val="ListLabel 521"/>
    <w:qFormat/>
    <w:rPr>
      <w:rFonts w:cs="OpenSymbol"/>
    </w:rPr>
  </w:style>
  <w:style w:type="character" w:styleId="ListLabel522">
    <w:name w:val="ListLabel 522"/>
    <w:qFormat/>
    <w:rPr>
      <w:rFonts w:cs="OpenSymbol"/>
    </w:rPr>
  </w:style>
  <w:style w:type="character" w:styleId="ListLabel523">
    <w:name w:val="ListLabel 523"/>
    <w:qFormat/>
    <w:rPr>
      <w:rFonts w:cs="OpenSymbol"/>
    </w:rPr>
  </w:style>
  <w:style w:type="character" w:styleId="ListLabel524">
    <w:name w:val="ListLabel 524"/>
    <w:qFormat/>
    <w:rPr>
      <w:rFonts w:cs="OpenSymbol"/>
    </w:rPr>
  </w:style>
  <w:style w:type="character" w:styleId="ListLabel525">
    <w:name w:val="ListLabel 525"/>
    <w:qFormat/>
    <w:rPr>
      <w:rFonts w:cs="OpenSymbol"/>
    </w:rPr>
  </w:style>
  <w:style w:type="character" w:styleId="ListLabel526">
    <w:name w:val="ListLabel 526"/>
    <w:qFormat/>
    <w:rPr>
      <w:rFonts w:cs="OpenSymbol"/>
    </w:rPr>
  </w:style>
  <w:style w:type="character" w:styleId="ListLabel527">
    <w:name w:val="ListLabel 527"/>
    <w:qFormat/>
    <w:rPr>
      <w:rFonts w:cs="OpenSymbol"/>
      <w:sz w:val="24"/>
    </w:rPr>
  </w:style>
  <w:style w:type="character" w:styleId="ListLabel528">
    <w:name w:val="ListLabel 528"/>
    <w:qFormat/>
    <w:rPr>
      <w:rFonts w:cs="OpenSymbol"/>
    </w:rPr>
  </w:style>
  <w:style w:type="character" w:styleId="ListLabel529">
    <w:name w:val="ListLabel 529"/>
    <w:qFormat/>
    <w:rPr>
      <w:rFonts w:cs="OpenSymbol"/>
    </w:rPr>
  </w:style>
  <w:style w:type="character" w:styleId="ListLabel530">
    <w:name w:val="ListLabel 530"/>
    <w:qFormat/>
    <w:rPr>
      <w:rFonts w:cs="OpenSymbol"/>
    </w:rPr>
  </w:style>
  <w:style w:type="character" w:styleId="ListLabel531">
    <w:name w:val="ListLabel 531"/>
    <w:qFormat/>
    <w:rPr>
      <w:rFonts w:cs="OpenSymbol"/>
    </w:rPr>
  </w:style>
  <w:style w:type="character" w:styleId="ListLabel532">
    <w:name w:val="ListLabel 532"/>
    <w:qFormat/>
    <w:rPr>
      <w:rFonts w:cs="OpenSymbol"/>
    </w:rPr>
  </w:style>
  <w:style w:type="character" w:styleId="ListLabel533">
    <w:name w:val="ListLabel 533"/>
    <w:qFormat/>
    <w:rPr>
      <w:rFonts w:cs="OpenSymbol"/>
    </w:rPr>
  </w:style>
  <w:style w:type="character" w:styleId="ListLabel534">
    <w:name w:val="ListLabel 534"/>
    <w:qFormat/>
    <w:rPr>
      <w:rFonts w:cs="OpenSymbol"/>
    </w:rPr>
  </w:style>
  <w:style w:type="character" w:styleId="ListLabel535">
    <w:name w:val="ListLabel 535"/>
    <w:qFormat/>
    <w:rPr>
      <w:rFonts w:cs="OpenSymbol"/>
    </w:rPr>
  </w:style>
  <w:style w:type="character" w:styleId="ListLabel536">
    <w:name w:val="ListLabel 536"/>
    <w:qFormat/>
    <w:rPr>
      <w:rFonts w:cs="OpenSymbol"/>
      <w:sz w:val="24"/>
    </w:rPr>
  </w:style>
  <w:style w:type="character" w:styleId="ListLabel537">
    <w:name w:val="ListLabel 537"/>
    <w:qFormat/>
    <w:rPr>
      <w:rFonts w:cs="OpenSymbol"/>
    </w:rPr>
  </w:style>
  <w:style w:type="character" w:styleId="ListLabel538">
    <w:name w:val="ListLabel 538"/>
    <w:qFormat/>
    <w:rPr>
      <w:rFonts w:cs="OpenSymbol"/>
    </w:rPr>
  </w:style>
  <w:style w:type="character" w:styleId="ListLabel539">
    <w:name w:val="ListLabel 539"/>
    <w:qFormat/>
    <w:rPr>
      <w:rFonts w:cs="OpenSymbol"/>
    </w:rPr>
  </w:style>
  <w:style w:type="character" w:styleId="ListLabel540">
    <w:name w:val="ListLabel 540"/>
    <w:qFormat/>
    <w:rPr>
      <w:rFonts w:cs="OpenSymbol"/>
    </w:rPr>
  </w:style>
  <w:style w:type="character" w:styleId="ListLabel541">
    <w:name w:val="ListLabel 541"/>
    <w:qFormat/>
    <w:rPr>
      <w:rFonts w:cs="OpenSymbol"/>
    </w:rPr>
  </w:style>
  <w:style w:type="character" w:styleId="ListLabel542">
    <w:name w:val="ListLabel 542"/>
    <w:qFormat/>
    <w:rPr>
      <w:rFonts w:cs="OpenSymbol"/>
    </w:rPr>
  </w:style>
  <w:style w:type="character" w:styleId="ListLabel543">
    <w:name w:val="ListLabel 543"/>
    <w:qFormat/>
    <w:rPr>
      <w:rFonts w:cs="OpenSymbol"/>
    </w:rPr>
  </w:style>
  <w:style w:type="character" w:styleId="ListLabel544">
    <w:name w:val="ListLabel 544"/>
    <w:qFormat/>
    <w:rPr>
      <w:rFonts w:cs="OpenSymbol"/>
    </w:rPr>
  </w:style>
  <w:style w:type="character" w:styleId="ListLabel545">
    <w:name w:val="ListLabel 545"/>
    <w:qFormat/>
    <w:rPr>
      <w:rFonts w:cs="OpenSymbol"/>
      <w:sz w:val="24"/>
    </w:rPr>
  </w:style>
  <w:style w:type="character" w:styleId="ListLabel546">
    <w:name w:val="ListLabel 546"/>
    <w:qFormat/>
    <w:rPr>
      <w:rFonts w:cs="OpenSymbol"/>
    </w:rPr>
  </w:style>
  <w:style w:type="character" w:styleId="ListLabel547">
    <w:name w:val="ListLabel 547"/>
    <w:qFormat/>
    <w:rPr>
      <w:rFonts w:cs="OpenSymbol"/>
    </w:rPr>
  </w:style>
  <w:style w:type="character" w:styleId="ListLabel548">
    <w:name w:val="ListLabel 548"/>
    <w:qFormat/>
    <w:rPr>
      <w:rFonts w:cs="OpenSymbol"/>
    </w:rPr>
  </w:style>
  <w:style w:type="character" w:styleId="ListLabel549">
    <w:name w:val="ListLabel 549"/>
    <w:qFormat/>
    <w:rPr>
      <w:rFonts w:cs="OpenSymbol"/>
    </w:rPr>
  </w:style>
  <w:style w:type="character" w:styleId="ListLabel550">
    <w:name w:val="ListLabel 550"/>
    <w:qFormat/>
    <w:rPr>
      <w:rFonts w:cs="OpenSymbol"/>
    </w:rPr>
  </w:style>
  <w:style w:type="character" w:styleId="ListLabel551">
    <w:name w:val="ListLabel 551"/>
    <w:qFormat/>
    <w:rPr>
      <w:rFonts w:cs="OpenSymbol"/>
    </w:rPr>
  </w:style>
  <w:style w:type="character" w:styleId="ListLabel552">
    <w:name w:val="ListLabel 552"/>
    <w:qFormat/>
    <w:rPr>
      <w:rFonts w:cs="OpenSymbol"/>
    </w:rPr>
  </w:style>
  <w:style w:type="character" w:styleId="ListLabel553">
    <w:name w:val="ListLabel 553"/>
    <w:qFormat/>
    <w:rPr>
      <w:rFonts w:cs="OpenSymbol"/>
    </w:rPr>
  </w:style>
  <w:style w:type="character" w:styleId="ListLabel554">
    <w:name w:val="ListLabel 554"/>
    <w:qFormat/>
    <w:rPr>
      <w:rFonts w:cs="OpenSymbol"/>
      <w:sz w:val="24"/>
    </w:rPr>
  </w:style>
  <w:style w:type="character" w:styleId="ListLabel555">
    <w:name w:val="ListLabel 555"/>
    <w:qFormat/>
    <w:rPr>
      <w:rFonts w:cs="OpenSymbol"/>
    </w:rPr>
  </w:style>
  <w:style w:type="character" w:styleId="ListLabel556">
    <w:name w:val="ListLabel 556"/>
    <w:qFormat/>
    <w:rPr>
      <w:rFonts w:cs="OpenSymbol"/>
    </w:rPr>
  </w:style>
  <w:style w:type="character" w:styleId="ListLabel557">
    <w:name w:val="ListLabel 557"/>
    <w:qFormat/>
    <w:rPr>
      <w:rFonts w:cs="OpenSymbol"/>
    </w:rPr>
  </w:style>
  <w:style w:type="character" w:styleId="ListLabel558">
    <w:name w:val="ListLabel 558"/>
    <w:qFormat/>
    <w:rPr>
      <w:rFonts w:cs="OpenSymbol"/>
    </w:rPr>
  </w:style>
  <w:style w:type="character" w:styleId="ListLabel559">
    <w:name w:val="ListLabel 559"/>
    <w:qFormat/>
    <w:rPr>
      <w:rFonts w:cs="OpenSymbol"/>
    </w:rPr>
  </w:style>
  <w:style w:type="character" w:styleId="ListLabel560">
    <w:name w:val="ListLabel 560"/>
    <w:qFormat/>
    <w:rPr>
      <w:rFonts w:cs="OpenSymbol"/>
    </w:rPr>
  </w:style>
  <w:style w:type="character" w:styleId="ListLabel561">
    <w:name w:val="ListLabel 561"/>
    <w:qFormat/>
    <w:rPr>
      <w:rFonts w:cs="OpenSymbol"/>
    </w:rPr>
  </w:style>
  <w:style w:type="character" w:styleId="ListLabel562">
    <w:name w:val="ListLabel 562"/>
    <w:qFormat/>
    <w:rPr>
      <w:rFonts w:cs="OpenSymbol"/>
    </w:rPr>
  </w:style>
  <w:style w:type="character" w:styleId="ListLabel563">
    <w:name w:val="ListLabel 563"/>
    <w:qFormat/>
    <w:rPr>
      <w:rFonts w:cs="Calibri"/>
      <w:sz w:val="24"/>
      <w:szCs w:val="24"/>
    </w:rPr>
  </w:style>
  <w:style w:type="character" w:styleId="ListLabel564">
    <w:name w:val="ListLabel 564"/>
    <w:qFormat/>
    <w:rPr>
      <w:rFonts w:eastAsia="Times New Roman" w:cs="Calibri"/>
      <w:color w:val="0000FF"/>
      <w:sz w:val="24"/>
      <w:szCs w:val="24"/>
      <w:u w:val="single"/>
      <w:lang w:val="en-US" w:eastAsia="es-UY"/>
    </w:rPr>
  </w:style>
  <w:style w:type="character" w:styleId="ListLabel565">
    <w:name w:val="ListLabel 565"/>
    <w:qFormat/>
    <w:rPr>
      <w:rFonts w:cs="Calibri"/>
      <w:b/>
      <w:sz w:val="24"/>
      <w:szCs w:val="24"/>
    </w:rPr>
  </w:style>
  <w:style w:type="character" w:styleId="ListLabel566">
    <w:name w:val="ListLabel 566"/>
    <w:qFormat/>
    <w:rPr>
      <w:rFonts w:ascii="Calibri" w:hAnsi="Calibri" w:eastAsia="Calibri" w:cs="Calibri"/>
      <w:b/>
      <w:sz w:val="24"/>
      <w:szCs w:val="24"/>
      <w:lang w:val="es-UY" w:eastAsia="en-US"/>
    </w:rPr>
  </w:style>
  <w:style w:type="character" w:styleId="ListLabel567">
    <w:name w:val="ListLabel 567"/>
    <w:qFormat/>
    <w:rPr>
      <w:rFonts w:ascii="Calibri" w:hAnsi="Calibri" w:cs="Arial"/>
      <w:b/>
      <w:sz w:val="24"/>
      <w:szCs w:val="22"/>
    </w:rPr>
  </w:style>
  <w:style w:type="character" w:styleId="ListLabel568">
    <w:name w:val="ListLabel 568"/>
    <w:qFormat/>
    <w:rPr>
      <w:rFonts w:ascii="Calibri" w:hAnsi="Calibri"/>
      <w:b w:val="false"/>
      <w:sz w:val="24"/>
    </w:rPr>
  </w:style>
  <w:style w:type="character" w:styleId="ListLabel569">
    <w:name w:val="ListLabel 569"/>
    <w:qFormat/>
    <w:rPr>
      <w:rFonts w:ascii="Calibri" w:hAnsi="Calibri" w:cs="Arial"/>
      <w:sz w:val="24"/>
    </w:rPr>
  </w:style>
  <w:style w:type="character" w:styleId="ListLabel570">
    <w:name w:val="ListLabel 570"/>
    <w:qFormat/>
    <w:rPr>
      <w:rFonts w:ascii="Calibri" w:hAnsi="Calibri" w:cs="Arial"/>
      <w:sz w:val="24"/>
    </w:rPr>
  </w:style>
  <w:style w:type="character" w:styleId="ListLabel571">
    <w:name w:val="ListLabel 571"/>
    <w:qFormat/>
    <w:rPr>
      <w:rFonts w:cs="Arial"/>
      <w:sz w:val="22"/>
      <w:szCs w:val="22"/>
    </w:rPr>
  </w:style>
  <w:style w:type="character" w:styleId="ListLabel572">
    <w:name w:val="ListLabel 572"/>
    <w:qFormat/>
    <w:rPr>
      <w:b w:val="false"/>
    </w:rPr>
  </w:style>
  <w:style w:type="character" w:styleId="ListLabel573">
    <w:name w:val="ListLabel 573"/>
    <w:qFormat/>
    <w:rPr>
      <w:rFonts w:ascii="Calibri" w:hAnsi="Calibri" w:cs="Arial"/>
      <w:sz w:val="24"/>
    </w:rPr>
  </w:style>
  <w:style w:type="character" w:styleId="ListLabel574">
    <w:name w:val="ListLabel 574"/>
    <w:qFormat/>
    <w:rPr>
      <w:rFonts w:ascii="Calibri" w:hAnsi="Calibri" w:cs="OpenSymbol"/>
      <w:sz w:val="24"/>
    </w:rPr>
  </w:style>
  <w:style w:type="character" w:styleId="ListLabel575">
    <w:name w:val="ListLabel 575"/>
    <w:qFormat/>
    <w:rPr>
      <w:rFonts w:cs="OpenSymbol"/>
    </w:rPr>
  </w:style>
  <w:style w:type="character" w:styleId="ListLabel576">
    <w:name w:val="ListLabel 576"/>
    <w:qFormat/>
    <w:rPr>
      <w:rFonts w:cs="OpenSymbol"/>
    </w:rPr>
  </w:style>
  <w:style w:type="character" w:styleId="ListLabel577">
    <w:name w:val="ListLabel 577"/>
    <w:qFormat/>
    <w:rPr>
      <w:rFonts w:cs="OpenSymbol"/>
    </w:rPr>
  </w:style>
  <w:style w:type="character" w:styleId="ListLabel578">
    <w:name w:val="ListLabel 578"/>
    <w:qFormat/>
    <w:rPr>
      <w:rFonts w:cs="OpenSymbol"/>
    </w:rPr>
  </w:style>
  <w:style w:type="character" w:styleId="ListLabel579">
    <w:name w:val="ListLabel 579"/>
    <w:qFormat/>
    <w:rPr>
      <w:rFonts w:cs="OpenSymbol"/>
    </w:rPr>
  </w:style>
  <w:style w:type="character" w:styleId="ListLabel580">
    <w:name w:val="ListLabel 580"/>
    <w:qFormat/>
    <w:rPr>
      <w:rFonts w:cs="OpenSymbol"/>
    </w:rPr>
  </w:style>
  <w:style w:type="character" w:styleId="ListLabel581">
    <w:name w:val="ListLabel 581"/>
    <w:qFormat/>
    <w:rPr>
      <w:rFonts w:cs="OpenSymbol"/>
    </w:rPr>
  </w:style>
  <w:style w:type="character" w:styleId="ListLabel582">
    <w:name w:val="ListLabel 582"/>
    <w:qFormat/>
    <w:rPr>
      <w:rFonts w:cs="OpenSymbol"/>
    </w:rPr>
  </w:style>
  <w:style w:type="character" w:styleId="ListLabel583">
    <w:name w:val="ListLabel 583"/>
    <w:qFormat/>
    <w:rPr>
      <w:rFonts w:cs="OpenSymbol"/>
      <w:sz w:val="24"/>
    </w:rPr>
  </w:style>
  <w:style w:type="character" w:styleId="ListLabel584">
    <w:name w:val="ListLabel 584"/>
    <w:qFormat/>
    <w:rPr>
      <w:rFonts w:cs="OpenSymbol"/>
    </w:rPr>
  </w:style>
  <w:style w:type="character" w:styleId="ListLabel585">
    <w:name w:val="ListLabel 585"/>
    <w:qFormat/>
    <w:rPr>
      <w:rFonts w:cs="OpenSymbol"/>
    </w:rPr>
  </w:style>
  <w:style w:type="character" w:styleId="ListLabel586">
    <w:name w:val="ListLabel 586"/>
    <w:qFormat/>
    <w:rPr>
      <w:rFonts w:cs="OpenSymbol"/>
    </w:rPr>
  </w:style>
  <w:style w:type="character" w:styleId="ListLabel587">
    <w:name w:val="ListLabel 587"/>
    <w:qFormat/>
    <w:rPr>
      <w:rFonts w:cs="OpenSymbol"/>
    </w:rPr>
  </w:style>
  <w:style w:type="character" w:styleId="ListLabel588">
    <w:name w:val="ListLabel 588"/>
    <w:qFormat/>
    <w:rPr>
      <w:rFonts w:cs="OpenSymbol"/>
    </w:rPr>
  </w:style>
  <w:style w:type="character" w:styleId="ListLabel589">
    <w:name w:val="ListLabel 589"/>
    <w:qFormat/>
    <w:rPr>
      <w:rFonts w:cs="OpenSymbol"/>
    </w:rPr>
  </w:style>
  <w:style w:type="character" w:styleId="ListLabel590">
    <w:name w:val="ListLabel 590"/>
    <w:qFormat/>
    <w:rPr>
      <w:rFonts w:cs="OpenSymbol"/>
    </w:rPr>
  </w:style>
  <w:style w:type="character" w:styleId="ListLabel591">
    <w:name w:val="ListLabel 591"/>
    <w:qFormat/>
    <w:rPr>
      <w:rFonts w:cs="OpenSymbol"/>
    </w:rPr>
  </w:style>
  <w:style w:type="character" w:styleId="ListLabel592">
    <w:name w:val="ListLabel 592"/>
    <w:qFormat/>
    <w:rPr>
      <w:rFonts w:cs="OpenSymbol"/>
      <w:sz w:val="24"/>
    </w:rPr>
  </w:style>
  <w:style w:type="character" w:styleId="ListLabel593">
    <w:name w:val="ListLabel 593"/>
    <w:qFormat/>
    <w:rPr>
      <w:rFonts w:cs="OpenSymbol"/>
    </w:rPr>
  </w:style>
  <w:style w:type="character" w:styleId="ListLabel594">
    <w:name w:val="ListLabel 594"/>
    <w:qFormat/>
    <w:rPr>
      <w:rFonts w:cs="OpenSymbol"/>
    </w:rPr>
  </w:style>
  <w:style w:type="character" w:styleId="ListLabel595">
    <w:name w:val="ListLabel 595"/>
    <w:qFormat/>
    <w:rPr>
      <w:rFonts w:cs="OpenSymbol"/>
    </w:rPr>
  </w:style>
  <w:style w:type="character" w:styleId="ListLabel596">
    <w:name w:val="ListLabel 596"/>
    <w:qFormat/>
    <w:rPr>
      <w:rFonts w:cs="OpenSymbol"/>
    </w:rPr>
  </w:style>
  <w:style w:type="character" w:styleId="ListLabel597">
    <w:name w:val="ListLabel 597"/>
    <w:qFormat/>
    <w:rPr>
      <w:rFonts w:cs="OpenSymbol"/>
    </w:rPr>
  </w:style>
  <w:style w:type="character" w:styleId="ListLabel598">
    <w:name w:val="ListLabel 598"/>
    <w:qFormat/>
    <w:rPr>
      <w:rFonts w:cs="OpenSymbol"/>
    </w:rPr>
  </w:style>
  <w:style w:type="character" w:styleId="ListLabel599">
    <w:name w:val="ListLabel 599"/>
    <w:qFormat/>
    <w:rPr>
      <w:rFonts w:cs="OpenSymbol"/>
    </w:rPr>
  </w:style>
  <w:style w:type="character" w:styleId="ListLabel600">
    <w:name w:val="ListLabel 600"/>
    <w:qFormat/>
    <w:rPr>
      <w:rFonts w:cs="OpenSymbol"/>
    </w:rPr>
  </w:style>
  <w:style w:type="character" w:styleId="ListLabel601">
    <w:name w:val="ListLabel 601"/>
    <w:qFormat/>
    <w:rPr>
      <w:rFonts w:cs="OpenSymbol"/>
      <w:sz w:val="24"/>
    </w:rPr>
  </w:style>
  <w:style w:type="character" w:styleId="ListLabel602">
    <w:name w:val="ListLabel 602"/>
    <w:qFormat/>
    <w:rPr>
      <w:rFonts w:cs="OpenSymbol"/>
    </w:rPr>
  </w:style>
  <w:style w:type="character" w:styleId="ListLabel603">
    <w:name w:val="ListLabel 603"/>
    <w:qFormat/>
    <w:rPr>
      <w:rFonts w:cs="OpenSymbol"/>
    </w:rPr>
  </w:style>
  <w:style w:type="character" w:styleId="ListLabel604">
    <w:name w:val="ListLabel 604"/>
    <w:qFormat/>
    <w:rPr>
      <w:rFonts w:cs="OpenSymbol"/>
    </w:rPr>
  </w:style>
  <w:style w:type="character" w:styleId="ListLabel605">
    <w:name w:val="ListLabel 605"/>
    <w:qFormat/>
    <w:rPr>
      <w:rFonts w:cs="OpenSymbol"/>
    </w:rPr>
  </w:style>
  <w:style w:type="character" w:styleId="ListLabel606">
    <w:name w:val="ListLabel 606"/>
    <w:qFormat/>
    <w:rPr>
      <w:rFonts w:cs="OpenSymbol"/>
    </w:rPr>
  </w:style>
  <w:style w:type="character" w:styleId="ListLabel607">
    <w:name w:val="ListLabel 607"/>
    <w:qFormat/>
    <w:rPr>
      <w:rFonts w:cs="OpenSymbol"/>
    </w:rPr>
  </w:style>
  <w:style w:type="character" w:styleId="ListLabel608">
    <w:name w:val="ListLabel 608"/>
    <w:qFormat/>
    <w:rPr>
      <w:rFonts w:cs="OpenSymbol"/>
    </w:rPr>
  </w:style>
  <w:style w:type="character" w:styleId="ListLabel609">
    <w:name w:val="ListLabel 609"/>
    <w:qFormat/>
    <w:rPr>
      <w:rFonts w:cs="OpenSymbol"/>
    </w:rPr>
  </w:style>
  <w:style w:type="character" w:styleId="ListLabel610">
    <w:name w:val="ListLabel 610"/>
    <w:qFormat/>
    <w:rPr>
      <w:rFonts w:cs="OpenSymbol"/>
      <w:sz w:val="24"/>
    </w:rPr>
  </w:style>
  <w:style w:type="character" w:styleId="ListLabel611">
    <w:name w:val="ListLabel 611"/>
    <w:qFormat/>
    <w:rPr>
      <w:rFonts w:cs="OpenSymbol"/>
    </w:rPr>
  </w:style>
  <w:style w:type="character" w:styleId="ListLabel612">
    <w:name w:val="ListLabel 612"/>
    <w:qFormat/>
    <w:rPr>
      <w:rFonts w:cs="OpenSymbol"/>
    </w:rPr>
  </w:style>
  <w:style w:type="character" w:styleId="ListLabel613">
    <w:name w:val="ListLabel 613"/>
    <w:qFormat/>
    <w:rPr>
      <w:rFonts w:cs="OpenSymbol"/>
    </w:rPr>
  </w:style>
  <w:style w:type="character" w:styleId="ListLabel614">
    <w:name w:val="ListLabel 614"/>
    <w:qFormat/>
    <w:rPr>
      <w:rFonts w:cs="OpenSymbol"/>
    </w:rPr>
  </w:style>
  <w:style w:type="character" w:styleId="ListLabel615">
    <w:name w:val="ListLabel 615"/>
    <w:qFormat/>
    <w:rPr>
      <w:rFonts w:cs="OpenSymbol"/>
    </w:rPr>
  </w:style>
  <w:style w:type="character" w:styleId="ListLabel616">
    <w:name w:val="ListLabel 616"/>
    <w:qFormat/>
    <w:rPr>
      <w:rFonts w:cs="OpenSymbol"/>
    </w:rPr>
  </w:style>
  <w:style w:type="character" w:styleId="ListLabel617">
    <w:name w:val="ListLabel 617"/>
    <w:qFormat/>
    <w:rPr>
      <w:rFonts w:cs="OpenSymbol"/>
    </w:rPr>
  </w:style>
  <w:style w:type="character" w:styleId="ListLabel618">
    <w:name w:val="ListLabel 618"/>
    <w:qFormat/>
    <w:rPr>
      <w:rFonts w:cs="OpenSymbol"/>
    </w:rPr>
  </w:style>
  <w:style w:type="character" w:styleId="ListLabel619">
    <w:name w:val="ListLabel 619"/>
    <w:qFormat/>
    <w:rPr>
      <w:rFonts w:cs="OpenSymbol"/>
      <w:sz w:val="24"/>
    </w:rPr>
  </w:style>
  <w:style w:type="character" w:styleId="ListLabel620">
    <w:name w:val="ListLabel 620"/>
    <w:qFormat/>
    <w:rPr>
      <w:rFonts w:cs="OpenSymbol"/>
    </w:rPr>
  </w:style>
  <w:style w:type="character" w:styleId="ListLabel621">
    <w:name w:val="ListLabel 621"/>
    <w:qFormat/>
    <w:rPr>
      <w:rFonts w:cs="OpenSymbol"/>
    </w:rPr>
  </w:style>
  <w:style w:type="character" w:styleId="ListLabel622">
    <w:name w:val="ListLabel 622"/>
    <w:qFormat/>
    <w:rPr>
      <w:rFonts w:cs="OpenSymbol"/>
    </w:rPr>
  </w:style>
  <w:style w:type="character" w:styleId="ListLabel623">
    <w:name w:val="ListLabel 623"/>
    <w:qFormat/>
    <w:rPr>
      <w:rFonts w:cs="OpenSymbol"/>
    </w:rPr>
  </w:style>
  <w:style w:type="character" w:styleId="ListLabel624">
    <w:name w:val="ListLabel 624"/>
    <w:qFormat/>
    <w:rPr>
      <w:rFonts w:cs="OpenSymbol"/>
    </w:rPr>
  </w:style>
  <w:style w:type="character" w:styleId="ListLabel625">
    <w:name w:val="ListLabel 625"/>
    <w:qFormat/>
    <w:rPr>
      <w:rFonts w:cs="OpenSymbol"/>
    </w:rPr>
  </w:style>
  <w:style w:type="character" w:styleId="ListLabel626">
    <w:name w:val="ListLabel 626"/>
    <w:qFormat/>
    <w:rPr>
      <w:rFonts w:cs="OpenSymbol"/>
    </w:rPr>
  </w:style>
  <w:style w:type="character" w:styleId="ListLabel627">
    <w:name w:val="ListLabel 627"/>
    <w:qFormat/>
    <w:rPr>
      <w:rFonts w:cs="OpenSymbol"/>
    </w:rPr>
  </w:style>
  <w:style w:type="character" w:styleId="ListLabel628">
    <w:name w:val="ListLabel 628"/>
    <w:qFormat/>
    <w:rPr>
      <w:rFonts w:cs="OpenSymbol"/>
      <w:sz w:val="24"/>
    </w:rPr>
  </w:style>
  <w:style w:type="character" w:styleId="ListLabel629">
    <w:name w:val="ListLabel 629"/>
    <w:qFormat/>
    <w:rPr>
      <w:rFonts w:cs="OpenSymbol"/>
    </w:rPr>
  </w:style>
  <w:style w:type="character" w:styleId="ListLabel630">
    <w:name w:val="ListLabel 630"/>
    <w:qFormat/>
    <w:rPr>
      <w:rFonts w:cs="OpenSymbol"/>
    </w:rPr>
  </w:style>
  <w:style w:type="character" w:styleId="ListLabel631">
    <w:name w:val="ListLabel 631"/>
    <w:qFormat/>
    <w:rPr>
      <w:rFonts w:cs="OpenSymbol"/>
    </w:rPr>
  </w:style>
  <w:style w:type="character" w:styleId="ListLabel632">
    <w:name w:val="ListLabel 632"/>
    <w:qFormat/>
    <w:rPr>
      <w:rFonts w:cs="OpenSymbol"/>
    </w:rPr>
  </w:style>
  <w:style w:type="character" w:styleId="ListLabel633">
    <w:name w:val="ListLabel 633"/>
    <w:qFormat/>
    <w:rPr>
      <w:rFonts w:cs="OpenSymbol"/>
    </w:rPr>
  </w:style>
  <w:style w:type="character" w:styleId="ListLabel634">
    <w:name w:val="ListLabel 634"/>
    <w:qFormat/>
    <w:rPr>
      <w:rFonts w:cs="OpenSymbol"/>
    </w:rPr>
  </w:style>
  <w:style w:type="character" w:styleId="ListLabel635">
    <w:name w:val="ListLabel 635"/>
    <w:qFormat/>
    <w:rPr>
      <w:rFonts w:cs="OpenSymbol"/>
    </w:rPr>
  </w:style>
  <w:style w:type="character" w:styleId="ListLabel636">
    <w:name w:val="ListLabel 636"/>
    <w:qFormat/>
    <w:rPr>
      <w:rFonts w:cs="OpenSymbol"/>
    </w:rPr>
  </w:style>
  <w:style w:type="character" w:styleId="ListLabel637">
    <w:name w:val="ListLabel 637"/>
    <w:qFormat/>
    <w:rPr>
      <w:rFonts w:cs="OpenSymbol"/>
      <w:sz w:val="24"/>
    </w:rPr>
  </w:style>
  <w:style w:type="character" w:styleId="ListLabel638">
    <w:name w:val="ListLabel 638"/>
    <w:qFormat/>
    <w:rPr>
      <w:rFonts w:cs="OpenSymbol"/>
    </w:rPr>
  </w:style>
  <w:style w:type="character" w:styleId="ListLabel639">
    <w:name w:val="ListLabel 639"/>
    <w:qFormat/>
    <w:rPr>
      <w:rFonts w:cs="OpenSymbol"/>
    </w:rPr>
  </w:style>
  <w:style w:type="character" w:styleId="ListLabel640">
    <w:name w:val="ListLabel 640"/>
    <w:qFormat/>
    <w:rPr>
      <w:rFonts w:cs="OpenSymbol"/>
    </w:rPr>
  </w:style>
  <w:style w:type="character" w:styleId="ListLabel641">
    <w:name w:val="ListLabel 641"/>
    <w:qFormat/>
    <w:rPr>
      <w:rFonts w:cs="OpenSymbol"/>
    </w:rPr>
  </w:style>
  <w:style w:type="character" w:styleId="ListLabel642">
    <w:name w:val="ListLabel 642"/>
    <w:qFormat/>
    <w:rPr>
      <w:rFonts w:cs="OpenSymbol"/>
    </w:rPr>
  </w:style>
  <w:style w:type="character" w:styleId="ListLabel643">
    <w:name w:val="ListLabel 643"/>
    <w:qFormat/>
    <w:rPr>
      <w:rFonts w:cs="OpenSymbol"/>
    </w:rPr>
  </w:style>
  <w:style w:type="character" w:styleId="ListLabel644">
    <w:name w:val="ListLabel 644"/>
    <w:qFormat/>
    <w:rPr>
      <w:rFonts w:cs="OpenSymbol"/>
    </w:rPr>
  </w:style>
  <w:style w:type="character" w:styleId="ListLabel645">
    <w:name w:val="ListLabel 645"/>
    <w:qFormat/>
    <w:rPr>
      <w:rFonts w:cs="OpenSymbol"/>
    </w:rPr>
  </w:style>
  <w:style w:type="character" w:styleId="ListLabel646">
    <w:name w:val="ListLabel 646"/>
    <w:qFormat/>
    <w:rPr>
      <w:rFonts w:cs="OpenSymbol"/>
      <w:sz w:val="24"/>
    </w:rPr>
  </w:style>
  <w:style w:type="character" w:styleId="ListLabel647">
    <w:name w:val="ListLabel 647"/>
    <w:qFormat/>
    <w:rPr>
      <w:rFonts w:cs="OpenSymbol"/>
    </w:rPr>
  </w:style>
  <w:style w:type="character" w:styleId="ListLabel648">
    <w:name w:val="ListLabel 648"/>
    <w:qFormat/>
    <w:rPr>
      <w:rFonts w:cs="OpenSymbol"/>
    </w:rPr>
  </w:style>
  <w:style w:type="character" w:styleId="ListLabel649">
    <w:name w:val="ListLabel 649"/>
    <w:qFormat/>
    <w:rPr>
      <w:rFonts w:cs="OpenSymbol"/>
    </w:rPr>
  </w:style>
  <w:style w:type="character" w:styleId="ListLabel650">
    <w:name w:val="ListLabel 650"/>
    <w:qFormat/>
    <w:rPr>
      <w:rFonts w:cs="OpenSymbol"/>
    </w:rPr>
  </w:style>
  <w:style w:type="character" w:styleId="ListLabel651">
    <w:name w:val="ListLabel 651"/>
    <w:qFormat/>
    <w:rPr>
      <w:rFonts w:cs="OpenSymbol"/>
    </w:rPr>
  </w:style>
  <w:style w:type="character" w:styleId="ListLabel652">
    <w:name w:val="ListLabel 652"/>
    <w:qFormat/>
    <w:rPr>
      <w:rFonts w:cs="OpenSymbol"/>
    </w:rPr>
  </w:style>
  <w:style w:type="character" w:styleId="ListLabel653">
    <w:name w:val="ListLabel 653"/>
    <w:qFormat/>
    <w:rPr>
      <w:rFonts w:cs="OpenSymbol"/>
    </w:rPr>
  </w:style>
  <w:style w:type="character" w:styleId="ListLabel654">
    <w:name w:val="ListLabel 654"/>
    <w:qFormat/>
    <w:rPr>
      <w:rFonts w:cs="OpenSymbol"/>
    </w:rPr>
  </w:style>
  <w:style w:type="character" w:styleId="ListLabel655">
    <w:name w:val="ListLabel 655"/>
    <w:qFormat/>
    <w:rPr>
      <w:rFonts w:cs="OpenSymbol"/>
      <w:sz w:val="24"/>
    </w:rPr>
  </w:style>
  <w:style w:type="character" w:styleId="ListLabel656">
    <w:name w:val="ListLabel 656"/>
    <w:qFormat/>
    <w:rPr>
      <w:rFonts w:cs="OpenSymbol"/>
    </w:rPr>
  </w:style>
  <w:style w:type="character" w:styleId="ListLabel657">
    <w:name w:val="ListLabel 657"/>
    <w:qFormat/>
    <w:rPr>
      <w:rFonts w:cs="OpenSymbol"/>
    </w:rPr>
  </w:style>
  <w:style w:type="character" w:styleId="ListLabel658">
    <w:name w:val="ListLabel 658"/>
    <w:qFormat/>
    <w:rPr>
      <w:rFonts w:cs="OpenSymbol"/>
    </w:rPr>
  </w:style>
  <w:style w:type="character" w:styleId="ListLabel659">
    <w:name w:val="ListLabel 659"/>
    <w:qFormat/>
    <w:rPr>
      <w:rFonts w:cs="OpenSymbol"/>
    </w:rPr>
  </w:style>
  <w:style w:type="character" w:styleId="ListLabel660">
    <w:name w:val="ListLabel 660"/>
    <w:qFormat/>
    <w:rPr>
      <w:rFonts w:cs="OpenSymbol"/>
    </w:rPr>
  </w:style>
  <w:style w:type="character" w:styleId="ListLabel661">
    <w:name w:val="ListLabel 661"/>
    <w:qFormat/>
    <w:rPr>
      <w:rFonts w:cs="OpenSymbol"/>
    </w:rPr>
  </w:style>
  <w:style w:type="character" w:styleId="ListLabel662">
    <w:name w:val="ListLabel 662"/>
    <w:qFormat/>
    <w:rPr>
      <w:rFonts w:cs="OpenSymbol"/>
    </w:rPr>
  </w:style>
  <w:style w:type="character" w:styleId="ListLabel663">
    <w:name w:val="ListLabel 663"/>
    <w:qFormat/>
    <w:rPr>
      <w:rFonts w:cs="OpenSymbol"/>
    </w:rPr>
  </w:style>
  <w:style w:type="character" w:styleId="ListLabel664">
    <w:name w:val="ListLabel 664"/>
    <w:qFormat/>
    <w:rPr>
      <w:rFonts w:cs="Calibri"/>
      <w:sz w:val="24"/>
      <w:szCs w:val="24"/>
    </w:rPr>
  </w:style>
  <w:style w:type="character" w:styleId="ListLabel665">
    <w:name w:val="ListLabel 665"/>
    <w:qFormat/>
    <w:rPr>
      <w:rFonts w:eastAsia="Times New Roman" w:cs="Calibri"/>
      <w:color w:val="0000FF"/>
      <w:sz w:val="24"/>
      <w:szCs w:val="24"/>
      <w:u w:val="single"/>
      <w:lang w:val="en-US" w:eastAsia="es-UY"/>
    </w:rPr>
  </w:style>
  <w:style w:type="character" w:styleId="ListLabel666">
    <w:name w:val="ListLabel 666"/>
    <w:qFormat/>
    <w:rPr>
      <w:rFonts w:cs="Calibri"/>
      <w:b/>
      <w:sz w:val="24"/>
      <w:szCs w:val="24"/>
    </w:rPr>
  </w:style>
  <w:style w:type="character" w:styleId="ListLabel667">
    <w:name w:val="ListLabel 667"/>
    <w:qFormat/>
    <w:rPr>
      <w:rFonts w:ascii="Calibri" w:hAnsi="Calibri" w:eastAsia="Calibri" w:cs="Calibri"/>
      <w:b/>
      <w:sz w:val="24"/>
      <w:szCs w:val="24"/>
      <w:lang w:val="es-UY" w:eastAsia="en-US"/>
    </w:rPr>
  </w:style>
  <w:style w:type="character" w:styleId="ListLabel668">
    <w:name w:val="ListLabel 668"/>
    <w:qFormat/>
    <w:rPr>
      <w:rFonts w:ascii="Calibri" w:hAnsi="Calibri" w:cs="Arial"/>
      <w:b/>
      <w:sz w:val="24"/>
      <w:szCs w:val="22"/>
    </w:rPr>
  </w:style>
  <w:style w:type="character" w:styleId="ListLabel669">
    <w:name w:val="ListLabel 669"/>
    <w:qFormat/>
    <w:rPr>
      <w:rFonts w:ascii="Calibri" w:hAnsi="Calibri"/>
      <w:b w:val="false"/>
      <w:sz w:val="24"/>
    </w:rPr>
  </w:style>
  <w:style w:type="character" w:styleId="ListLabel670">
    <w:name w:val="ListLabel 670"/>
    <w:qFormat/>
    <w:rPr>
      <w:rFonts w:ascii="Calibri" w:hAnsi="Calibri" w:cs="Arial"/>
      <w:sz w:val="24"/>
    </w:rPr>
  </w:style>
  <w:style w:type="character" w:styleId="ListLabel671">
    <w:name w:val="ListLabel 671"/>
    <w:qFormat/>
    <w:rPr>
      <w:rFonts w:ascii="Calibri" w:hAnsi="Calibri" w:cs="Arial"/>
      <w:sz w:val="24"/>
    </w:rPr>
  </w:style>
  <w:style w:type="character" w:styleId="ListLabel672">
    <w:name w:val="ListLabel 672"/>
    <w:qFormat/>
    <w:rPr>
      <w:rFonts w:cs="Arial"/>
      <w:sz w:val="22"/>
      <w:szCs w:val="22"/>
    </w:rPr>
  </w:style>
  <w:style w:type="character" w:styleId="ListLabel673">
    <w:name w:val="ListLabel 673"/>
    <w:qFormat/>
    <w:rPr>
      <w:b w:val="false"/>
    </w:rPr>
  </w:style>
  <w:style w:type="character" w:styleId="ListLabel674">
    <w:name w:val="ListLabel 674"/>
    <w:qFormat/>
    <w:rPr>
      <w:rFonts w:ascii="Calibri" w:hAnsi="Calibri" w:cs="Arial"/>
      <w:sz w:val="24"/>
    </w:rPr>
  </w:style>
  <w:style w:type="character" w:styleId="ListLabel675">
    <w:name w:val="ListLabel 675"/>
    <w:qFormat/>
    <w:rPr>
      <w:rFonts w:ascii="Calibri" w:hAnsi="Calibri" w:cs="OpenSymbol"/>
      <w:sz w:val="24"/>
    </w:rPr>
  </w:style>
  <w:style w:type="character" w:styleId="ListLabel676">
    <w:name w:val="ListLabel 676"/>
    <w:qFormat/>
    <w:rPr>
      <w:rFonts w:cs="OpenSymbol"/>
    </w:rPr>
  </w:style>
  <w:style w:type="character" w:styleId="ListLabel677">
    <w:name w:val="ListLabel 677"/>
    <w:qFormat/>
    <w:rPr>
      <w:rFonts w:cs="OpenSymbol"/>
    </w:rPr>
  </w:style>
  <w:style w:type="character" w:styleId="ListLabel678">
    <w:name w:val="ListLabel 678"/>
    <w:qFormat/>
    <w:rPr>
      <w:rFonts w:cs="OpenSymbol"/>
    </w:rPr>
  </w:style>
  <w:style w:type="character" w:styleId="ListLabel679">
    <w:name w:val="ListLabel 679"/>
    <w:qFormat/>
    <w:rPr>
      <w:rFonts w:cs="OpenSymbol"/>
    </w:rPr>
  </w:style>
  <w:style w:type="character" w:styleId="ListLabel680">
    <w:name w:val="ListLabel 680"/>
    <w:qFormat/>
    <w:rPr>
      <w:rFonts w:cs="OpenSymbol"/>
    </w:rPr>
  </w:style>
  <w:style w:type="character" w:styleId="ListLabel681">
    <w:name w:val="ListLabel 681"/>
    <w:qFormat/>
    <w:rPr>
      <w:rFonts w:cs="OpenSymbol"/>
    </w:rPr>
  </w:style>
  <w:style w:type="character" w:styleId="ListLabel682">
    <w:name w:val="ListLabel 682"/>
    <w:qFormat/>
    <w:rPr>
      <w:rFonts w:cs="OpenSymbol"/>
    </w:rPr>
  </w:style>
  <w:style w:type="character" w:styleId="ListLabel683">
    <w:name w:val="ListLabel 683"/>
    <w:qFormat/>
    <w:rPr>
      <w:rFonts w:cs="OpenSymbol"/>
    </w:rPr>
  </w:style>
  <w:style w:type="character" w:styleId="ListLabel684">
    <w:name w:val="ListLabel 684"/>
    <w:qFormat/>
    <w:rPr>
      <w:rFonts w:cs="OpenSymbol"/>
      <w:sz w:val="24"/>
    </w:rPr>
  </w:style>
  <w:style w:type="character" w:styleId="ListLabel685">
    <w:name w:val="ListLabel 685"/>
    <w:qFormat/>
    <w:rPr>
      <w:rFonts w:cs="OpenSymbol"/>
    </w:rPr>
  </w:style>
  <w:style w:type="character" w:styleId="ListLabel686">
    <w:name w:val="ListLabel 686"/>
    <w:qFormat/>
    <w:rPr>
      <w:rFonts w:cs="OpenSymbol"/>
    </w:rPr>
  </w:style>
  <w:style w:type="character" w:styleId="ListLabel687">
    <w:name w:val="ListLabel 687"/>
    <w:qFormat/>
    <w:rPr>
      <w:rFonts w:cs="OpenSymbol"/>
    </w:rPr>
  </w:style>
  <w:style w:type="character" w:styleId="ListLabel688">
    <w:name w:val="ListLabel 688"/>
    <w:qFormat/>
    <w:rPr>
      <w:rFonts w:cs="OpenSymbol"/>
    </w:rPr>
  </w:style>
  <w:style w:type="character" w:styleId="ListLabel689">
    <w:name w:val="ListLabel 689"/>
    <w:qFormat/>
    <w:rPr>
      <w:rFonts w:cs="OpenSymbol"/>
    </w:rPr>
  </w:style>
  <w:style w:type="character" w:styleId="ListLabel690">
    <w:name w:val="ListLabel 690"/>
    <w:qFormat/>
    <w:rPr>
      <w:rFonts w:cs="OpenSymbol"/>
    </w:rPr>
  </w:style>
  <w:style w:type="character" w:styleId="ListLabel691">
    <w:name w:val="ListLabel 691"/>
    <w:qFormat/>
    <w:rPr>
      <w:rFonts w:cs="OpenSymbol"/>
    </w:rPr>
  </w:style>
  <w:style w:type="character" w:styleId="ListLabel692">
    <w:name w:val="ListLabel 692"/>
    <w:qFormat/>
    <w:rPr>
      <w:rFonts w:cs="OpenSymbol"/>
    </w:rPr>
  </w:style>
  <w:style w:type="character" w:styleId="ListLabel693">
    <w:name w:val="ListLabel 693"/>
    <w:qFormat/>
    <w:rPr>
      <w:rFonts w:cs="OpenSymbol"/>
      <w:sz w:val="24"/>
    </w:rPr>
  </w:style>
  <w:style w:type="character" w:styleId="ListLabel694">
    <w:name w:val="ListLabel 694"/>
    <w:qFormat/>
    <w:rPr>
      <w:rFonts w:cs="OpenSymbol"/>
    </w:rPr>
  </w:style>
  <w:style w:type="character" w:styleId="ListLabel695">
    <w:name w:val="ListLabel 695"/>
    <w:qFormat/>
    <w:rPr>
      <w:rFonts w:cs="OpenSymbol"/>
    </w:rPr>
  </w:style>
  <w:style w:type="character" w:styleId="ListLabel696">
    <w:name w:val="ListLabel 696"/>
    <w:qFormat/>
    <w:rPr>
      <w:rFonts w:cs="OpenSymbol"/>
    </w:rPr>
  </w:style>
  <w:style w:type="character" w:styleId="ListLabel697">
    <w:name w:val="ListLabel 697"/>
    <w:qFormat/>
    <w:rPr>
      <w:rFonts w:cs="OpenSymbol"/>
    </w:rPr>
  </w:style>
  <w:style w:type="character" w:styleId="ListLabel698">
    <w:name w:val="ListLabel 698"/>
    <w:qFormat/>
    <w:rPr>
      <w:rFonts w:cs="OpenSymbol"/>
    </w:rPr>
  </w:style>
  <w:style w:type="character" w:styleId="ListLabel699">
    <w:name w:val="ListLabel 699"/>
    <w:qFormat/>
    <w:rPr>
      <w:rFonts w:cs="OpenSymbol"/>
    </w:rPr>
  </w:style>
  <w:style w:type="character" w:styleId="ListLabel700">
    <w:name w:val="ListLabel 700"/>
    <w:qFormat/>
    <w:rPr>
      <w:rFonts w:cs="OpenSymbol"/>
    </w:rPr>
  </w:style>
  <w:style w:type="character" w:styleId="ListLabel701">
    <w:name w:val="ListLabel 701"/>
    <w:qFormat/>
    <w:rPr>
      <w:rFonts w:cs="OpenSymbol"/>
    </w:rPr>
  </w:style>
  <w:style w:type="character" w:styleId="ListLabel702">
    <w:name w:val="ListLabel 702"/>
    <w:qFormat/>
    <w:rPr>
      <w:rFonts w:cs="OpenSymbol"/>
      <w:sz w:val="24"/>
    </w:rPr>
  </w:style>
  <w:style w:type="character" w:styleId="ListLabel703">
    <w:name w:val="ListLabel 703"/>
    <w:qFormat/>
    <w:rPr>
      <w:rFonts w:cs="OpenSymbol"/>
    </w:rPr>
  </w:style>
  <w:style w:type="character" w:styleId="ListLabel704">
    <w:name w:val="ListLabel 704"/>
    <w:qFormat/>
    <w:rPr>
      <w:rFonts w:cs="OpenSymbol"/>
    </w:rPr>
  </w:style>
  <w:style w:type="character" w:styleId="ListLabel705">
    <w:name w:val="ListLabel 705"/>
    <w:qFormat/>
    <w:rPr>
      <w:rFonts w:cs="OpenSymbol"/>
    </w:rPr>
  </w:style>
  <w:style w:type="character" w:styleId="ListLabel706">
    <w:name w:val="ListLabel 706"/>
    <w:qFormat/>
    <w:rPr>
      <w:rFonts w:cs="OpenSymbol"/>
    </w:rPr>
  </w:style>
  <w:style w:type="character" w:styleId="ListLabel707">
    <w:name w:val="ListLabel 707"/>
    <w:qFormat/>
    <w:rPr>
      <w:rFonts w:cs="OpenSymbol"/>
    </w:rPr>
  </w:style>
  <w:style w:type="character" w:styleId="ListLabel708">
    <w:name w:val="ListLabel 708"/>
    <w:qFormat/>
    <w:rPr>
      <w:rFonts w:cs="OpenSymbol"/>
    </w:rPr>
  </w:style>
  <w:style w:type="character" w:styleId="ListLabel709">
    <w:name w:val="ListLabel 709"/>
    <w:qFormat/>
    <w:rPr>
      <w:rFonts w:cs="OpenSymbol"/>
    </w:rPr>
  </w:style>
  <w:style w:type="character" w:styleId="ListLabel710">
    <w:name w:val="ListLabel 710"/>
    <w:qFormat/>
    <w:rPr>
      <w:rFonts w:cs="OpenSymbol"/>
    </w:rPr>
  </w:style>
  <w:style w:type="character" w:styleId="ListLabel711">
    <w:name w:val="ListLabel 711"/>
    <w:qFormat/>
    <w:rPr>
      <w:rFonts w:cs="OpenSymbol"/>
      <w:sz w:val="24"/>
    </w:rPr>
  </w:style>
  <w:style w:type="character" w:styleId="ListLabel712">
    <w:name w:val="ListLabel 712"/>
    <w:qFormat/>
    <w:rPr>
      <w:rFonts w:cs="OpenSymbol"/>
    </w:rPr>
  </w:style>
  <w:style w:type="character" w:styleId="ListLabel713">
    <w:name w:val="ListLabel 713"/>
    <w:qFormat/>
    <w:rPr>
      <w:rFonts w:cs="OpenSymbol"/>
    </w:rPr>
  </w:style>
  <w:style w:type="character" w:styleId="ListLabel714">
    <w:name w:val="ListLabel 714"/>
    <w:qFormat/>
    <w:rPr>
      <w:rFonts w:cs="OpenSymbol"/>
    </w:rPr>
  </w:style>
  <w:style w:type="character" w:styleId="ListLabel715">
    <w:name w:val="ListLabel 715"/>
    <w:qFormat/>
    <w:rPr>
      <w:rFonts w:cs="OpenSymbol"/>
    </w:rPr>
  </w:style>
  <w:style w:type="character" w:styleId="ListLabel716">
    <w:name w:val="ListLabel 716"/>
    <w:qFormat/>
    <w:rPr>
      <w:rFonts w:cs="OpenSymbol"/>
    </w:rPr>
  </w:style>
  <w:style w:type="character" w:styleId="ListLabel717">
    <w:name w:val="ListLabel 717"/>
    <w:qFormat/>
    <w:rPr>
      <w:rFonts w:cs="OpenSymbol"/>
    </w:rPr>
  </w:style>
  <w:style w:type="character" w:styleId="ListLabel718">
    <w:name w:val="ListLabel 718"/>
    <w:qFormat/>
    <w:rPr>
      <w:rFonts w:cs="OpenSymbol"/>
    </w:rPr>
  </w:style>
  <w:style w:type="character" w:styleId="ListLabel719">
    <w:name w:val="ListLabel 719"/>
    <w:qFormat/>
    <w:rPr>
      <w:rFonts w:cs="OpenSymbol"/>
    </w:rPr>
  </w:style>
  <w:style w:type="character" w:styleId="ListLabel720">
    <w:name w:val="ListLabel 720"/>
    <w:qFormat/>
    <w:rPr>
      <w:rFonts w:cs="OpenSymbol"/>
      <w:sz w:val="24"/>
    </w:rPr>
  </w:style>
  <w:style w:type="character" w:styleId="ListLabel721">
    <w:name w:val="ListLabel 721"/>
    <w:qFormat/>
    <w:rPr>
      <w:rFonts w:cs="OpenSymbol"/>
    </w:rPr>
  </w:style>
  <w:style w:type="character" w:styleId="ListLabel722">
    <w:name w:val="ListLabel 722"/>
    <w:qFormat/>
    <w:rPr>
      <w:rFonts w:cs="OpenSymbol"/>
    </w:rPr>
  </w:style>
  <w:style w:type="character" w:styleId="ListLabel723">
    <w:name w:val="ListLabel 723"/>
    <w:qFormat/>
    <w:rPr>
      <w:rFonts w:cs="OpenSymbol"/>
    </w:rPr>
  </w:style>
  <w:style w:type="character" w:styleId="ListLabel724">
    <w:name w:val="ListLabel 724"/>
    <w:qFormat/>
    <w:rPr>
      <w:rFonts w:cs="OpenSymbol"/>
    </w:rPr>
  </w:style>
  <w:style w:type="character" w:styleId="ListLabel725">
    <w:name w:val="ListLabel 725"/>
    <w:qFormat/>
    <w:rPr>
      <w:rFonts w:cs="OpenSymbol"/>
    </w:rPr>
  </w:style>
  <w:style w:type="character" w:styleId="ListLabel726">
    <w:name w:val="ListLabel 726"/>
    <w:qFormat/>
    <w:rPr>
      <w:rFonts w:cs="OpenSymbol"/>
    </w:rPr>
  </w:style>
  <w:style w:type="character" w:styleId="ListLabel727">
    <w:name w:val="ListLabel 727"/>
    <w:qFormat/>
    <w:rPr>
      <w:rFonts w:cs="OpenSymbol"/>
    </w:rPr>
  </w:style>
  <w:style w:type="character" w:styleId="ListLabel728">
    <w:name w:val="ListLabel 728"/>
    <w:qFormat/>
    <w:rPr>
      <w:rFonts w:cs="OpenSymbol"/>
    </w:rPr>
  </w:style>
  <w:style w:type="character" w:styleId="ListLabel729">
    <w:name w:val="ListLabel 729"/>
    <w:qFormat/>
    <w:rPr>
      <w:rFonts w:cs="OpenSymbol"/>
      <w:sz w:val="24"/>
    </w:rPr>
  </w:style>
  <w:style w:type="character" w:styleId="ListLabel730">
    <w:name w:val="ListLabel 730"/>
    <w:qFormat/>
    <w:rPr>
      <w:rFonts w:cs="OpenSymbol"/>
    </w:rPr>
  </w:style>
  <w:style w:type="character" w:styleId="ListLabel731">
    <w:name w:val="ListLabel 731"/>
    <w:qFormat/>
    <w:rPr>
      <w:rFonts w:cs="OpenSymbol"/>
    </w:rPr>
  </w:style>
  <w:style w:type="character" w:styleId="ListLabel732">
    <w:name w:val="ListLabel 732"/>
    <w:qFormat/>
    <w:rPr>
      <w:rFonts w:cs="OpenSymbol"/>
    </w:rPr>
  </w:style>
  <w:style w:type="character" w:styleId="ListLabel733">
    <w:name w:val="ListLabel 733"/>
    <w:qFormat/>
    <w:rPr>
      <w:rFonts w:cs="OpenSymbol"/>
    </w:rPr>
  </w:style>
  <w:style w:type="character" w:styleId="ListLabel734">
    <w:name w:val="ListLabel 734"/>
    <w:qFormat/>
    <w:rPr>
      <w:rFonts w:cs="OpenSymbol"/>
    </w:rPr>
  </w:style>
  <w:style w:type="character" w:styleId="ListLabel735">
    <w:name w:val="ListLabel 735"/>
    <w:qFormat/>
    <w:rPr>
      <w:rFonts w:cs="OpenSymbol"/>
    </w:rPr>
  </w:style>
  <w:style w:type="character" w:styleId="ListLabel736">
    <w:name w:val="ListLabel 736"/>
    <w:qFormat/>
    <w:rPr>
      <w:rFonts w:cs="OpenSymbol"/>
    </w:rPr>
  </w:style>
  <w:style w:type="character" w:styleId="ListLabel737">
    <w:name w:val="ListLabel 737"/>
    <w:qFormat/>
    <w:rPr>
      <w:rFonts w:cs="OpenSymbol"/>
    </w:rPr>
  </w:style>
  <w:style w:type="character" w:styleId="ListLabel738">
    <w:name w:val="ListLabel 738"/>
    <w:qFormat/>
    <w:rPr>
      <w:rFonts w:cs="OpenSymbol"/>
      <w:sz w:val="24"/>
    </w:rPr>
  </w:style>
  <w:style w:type="character" w:styleId="ListLabel739">
    <w:name w:val="ListLabel 739"/>
    <w:qFormat/>
    <w:rPr>
      <w:rFonts w:cs="OpenSymbol"/>
    </w:rPr>
  </w:style>
  <w:style w:type="character" w:styleId="ListLabel740">
    <w:name w:val="ListLabel 740"/>
    <w:qFormat/>
    <w:rPr>
      <w:rFonts w:cs="OpenSymbol"/>
    </w:rPr>
  </w:style>
  <w:style w:type="character" w:styleId="ListLabel741">
    <w:name w:val="ListLabel 741"/>
    <w:qFormat/>
    <w:rPr>
      <w:rFonts w:cs="OpenSymbol"/>
    </w:rPr>
  </w:style>
  <w:style w:type="character" w:styleId="ListLabel742">
    <w:name w:val="ListLabel 742"/>
    <w:qFormat/>
    <w:rPr>
      <w:rFonts w:cs="OpenSymbol"/>
    </w:rPr>
  </w:style>
  <w:style w:type="character" w:styleId="ListLabel743">
    <w:name w:val="ListLabel 743"/>
    <w:qFormat/>
    <w:rPr>
      <w:rFonts w:cs="OpenSymbol"/>
    </w:rPr>
  </w:style>
  <w:style w:type="character" w:styleId="ListLabel744">
    <w:name w:val="ListLabel 744"/>
    <w:qFormat/>
    <w:rPr>
      <w:rFonts w:cs="OpenSymbol"/>
    </w:rPr>
  </w:style>
  <w:style w:type="character" w:styleId="ListLabel745">
    <w:name w:val="ListLabel 745"/>
    <w:qFormat/>
    <w:rPr>
      <w:rFonts w:cs="OpenSymbol"/>
    </w:rPr>
  </w:style>
  <w:style w:type="character" w:styleId="ListLabel746">
    <w:name w:val="ListLabel 746"/>
    <w:qFormat/>
    <w:rPr>
      <w:rFonts w:cs="OpenSymbol"/>
    </w:rPr>
  </w:style>
  <w:style w:type="character" w:styleId="ListLabel747">
    <w:name w:val="ListLabel 747"/>
    <w:qFormat/>
    <w:rPr>
      <w:rFonts w:cs="OpenSymbol"/>
      <w:sz w:val="24"/>
    </w:rPr>
  </w:style>
  <w:style w:type="character" w:styleId="ListLabel748">
    <w:name w:val="ListLabel 748"/>
    <w:qFormat/>
    <w:rPr>
      <w:rFonts w:cs="OpenSymbol"/>
    </w:rPr>
  </w:style>
  <w:style w:type="character" w:styleId="ListLabel749">
    <w:name w:val="ListLabel 749"/>
    <w:qFormat/>
    <w:rPr>
      <w:rFonts w:cs="OpenSymbol"/>
    </w:rPr>
  </w:style>
  <w:style w:type="character" w:styleId="ListLabel750">
    <w:name w:val="ListLabel 750"/>
    <w:qFormat/>
    <w:rPr>
      <w:rFonts w:cs="OpenSymbol"/>
    </w:rPr>
  </w:style>
  <w:style w:type="character" w:styleId="ListLabel751">
    <w:name w:val="ListLabel 751"/>
    <w:qFormat/>
    <w:rPr>
      <w:rFonts w:cs="OpenSymbol"/>
    </w:rPr>
  </w:style>
  <w:style w:type="character" w:styleId="ListLabel752">
    <w:name w:val="ListLabel 752"/>
    <w:qFormat/>
    <w:rPr>
      <w:rFonts w:cs="OpenSymbol"/>
    </w:rPr>
  </w:style>
  <w:style w:type="character" w:styleId="ListLabel753">
    <w:name w:val="ListLabel 753"/>
    <w:qFormat/>
    <w:rPr>
      <w:rFonts w:cs="OpenSymbol"/>
    </w:rPr>
  </w:style>
  <w:style w:type="character" w:styleId="ListLabel754">
    <w:name w:val="ListLabel 754"/>
    <w:qFormat/>
    <w:rPr>
      <w:rFonts w:cs="OpenSymbol"/>
    </w:rPr>
  </w:style>
  <w:style w:type="character" w:styleId="ListLabel755">
    <w:name w:val="ListLabel 755"/>
    <w:qFormat/>
    <w:rPr>
      <w:rFonts w:cs="OpenSymbol"/>
    </w:rPr>
  </w:style>
  <w:style w:type="character" w:styleId="ListLabel756">
    <w:name w:val="ListLabel 756"/>
    <w:qFormat/>
    <w:rPr>
      <w:rFonts w:cs="OpenSymbol"/>
      <w:sz w:val="24"/>
    </w:rPr>
  </w:style>
  <w:style w:type="character" w:styleId="ListLabel757">
    <w:name w:val="ListLabel 757"/>
    <w:qFormat/>
    <w:rPr>
      <w:rFonts w:cs="OpenSymbol"/>
    </w:rPr>
  </w:style>
  <w:style w:type="character" w:styleId="ListLabel758">
    <w:name w:val="ListLabel 758"/>
    <w:qFormat/>
    <w:rPr>
      <w:rFonts w:cs="OpenSymbol"/>
    </w:rPr>
  </w:style>
  <w:style w:type="character" w:styleId="ListLabel759">
    <w:name w:val="ListLabel 759"/>
    <w:qFormat/>
    <w:rPr>
      <w:rFonts w:cs="OpenSymbol"/>
    </w:rPr>
  </w:style>
  <w:style w:type="character" w:styleId="ListLabel760">
    <w:name w:val="ListLabel 760"/>
    <w:qFormat/>
    <w:rPr>
      <w:rFonts w:cs="OpenSymbol"/>
    </w:rPr>
  </w:style>
  <w:style w:type="character" w:styleId="ListLabel761">
    <w:name w:val="ListLabel 761"/>
    <w:qFormat/>
    <w:rPr>
      <w:rFonts w:cs="OpenSymbol"/>
    </w:rPr>
  </w:style>
  <w:style w:type="character" w:styleId="ListLabel762">
    <w:name w:val="ListLabel 762"/>
    <w:qFormat/>
    <w:rPr>
      <w:rFonts w:cs="OpenSymbol"/>
    </w:rPr>
  </w:style>
  <w:style w:type="character" w:styleId="ListLabel763">
    <w:name w:val="ListLabel 763"/>
    <w:qFormat/>
    <w:rPr>
      <w:rFonts w:cs="OpenSymbol"/>
    </w:rPr>
  </w:style>
  <w:style w:type="character" w:styleId="ListLabel764">
    <w:name w:val="ListLabel 764"/>
    <w:qFormat/>
    <w:rPr>
      <w:rFonts w:cs="OpenSymbol"/>
    </w:rPr>
  </w:style>
  <w:style w:type="character" w:styleId="ListLabel765">
    <w:name w:val="ListLabel 765"/>
    <w:qFormat/>
    <w:rPr>
      <w:rFonts w:cs="Calibri"/>
      <w:sz w:val="24"/>
      <w:szCs w:val="24"/>
    </w:rPr>
  </w:style>
  <w:style w:type="character" w:styleId="ListLabel766">
    <w:name w:val="ListLabel 766"/>
    <w:qFormat/>
    <w:rPr>
      <w:rFonts w:eastAsia="Times New Roman" w:cs="Calibri"/>
      <w:color w:val="0000FF"/>
      <w:sz w:val="24"/>
      <w:szCs w:val="24"/>
      <w:u w:val="single"/>
      <w:lang w:val="en-US" w:eastAsia="es-UY"/>
    </w:rPr>
  </w:style>
  <w:style w:type="character" w:styleId="ListLabel767">
    <w:name w:val="ListLabel 767"/>
    <w:qFormat/>
    <w:rPr>
      <w:rFonts w:cs="Calibri"/>
      <w:b/>
      <w:sz w:val="24"/>
      <w:szCs w:val="24"/>
    </w:rPr>
  </w:style>
  <w:style w:type="character" w:styleId="ListLabel768">
    <w:name w:val="ListLabel 768"/>
    <w:qFormat/>
    <w:rPr>
      <w:rFonts w:ascii="Calibri" w:hAnsi="Calibri" w:eastAsia="Calibri" w:cs="Calibri"/>
      <w:b/>
      <w:sz w:val="24"/>
      <w:szCs w:val="24"/>
      <w:lang w:val="es-UY" w:eastAsia="en-US"/>
    </w:rPr>
  </w:style>
  <w:style w:type="character" w:styleId="ListLabel769">
    <w:name w:val="ListLabel 769"/>
    <w:qFormat/>
    <w:rPr>
      <w:rFonts w:ascii="Calibri" w:hAnsi="Calibri" w:cs="Arial"/>
      <w:b/>
      <w:sz w:val="24"/>
      <w:szCs w:val="22"/>
    </w:rPr>
  </w:style>
  <w:style w:type="character" w:styleId="ListLabel770">
    <w:name w:val="ListLabel 770"/>
    <w:qFormat/>
    <w:rPr>
      <w:rFonts w:ascii="Calibri" w:hAnsi="Calibri"/>
      <w:b w:val="false"/>
      <w:sz w:val="24"/>
    </w:rPr>
  </w:style>
  <w:style w:type="character" w:styleId="ListLabel771">
    <w:name w:val="ListLabel 771"/>
    <w:qFormat/>
    <w:rPr>
      <w:rFonts w:ascii="Calibri" w:hAnsi="Calibri" w:cs="Arial"/>
      <w:sz w:val="24"/>
    </w:rPr>
  </w:style>
  <w:style w:type="character" w:styleId="ListLabel772">
    <w:name w:val="ListLabel 772"/>
    <w:qFormat/>
    <w:rPr>
      <w:rFonts w:ascii="Calibri" w:hAnsi="Calibri" w:cs="Arial"/>
      <w:sz w:val="24"/>
    </w:rPr>
  </w:style>
  <w:style w:type="character" w:styleId="ListLabel773">
    <w:name w:val="ListLabel 773"/>
    <w:qFormat/>
    <w:rPr>
      <w:rFonts w:cs="Arial"/>
      <w:sz w:val="22"/>
      <w:szCs w:val="22"/>
    </w:rPr>
  </w:style>
  <w:style w:type="character" w:styleId="ListLabel774">
    <w:name w:val="ListLabel 774"/>
    <w:qFormat/>
    <w:rPr>
      <w:b w:val="false"/>
    </w:rPr>
  </w:style>
  <w:style w:type="character" w:styleId="ListLabel775">
    <w:name w:val="ListLabel 775"/>
    <w:qFormat/>
    <w:rPr>
      <w:rFonts w:ascii="Calibri" w:hAnsi="Calibri" w:cs="Arial"/>
      <w:sz w:val="24"/>
    </w:rPr>
  </w:style>
  <w:style w:type="character" w:styleId="ListLabel776">
    <w:name w:val="ListLabel 776"/>
    <w:qFormat/>
    <w:rPr>
      <w:rFonts w:ascii="Calibri" w:hAnsi="Calibri" w:cs="OpenSymbol"/>
      <w:sz w:val="24"/>
    </w:rPr>
  </w:style>
  <w:style w:type="character" w:styleId="ListLabel777">
    <w:name w:val="ListLabel 777"/>
    <w:qFormat/>
    <w:rPr>
      <w:rFonts w:cs="OpenSymbol"/>
    </w:rPr>
  </w:style>
  <w:style w:type="character" w:styleId="ListLabel778">
    <w:name w:val="ListLabel 778"/>
    <w:qFormat/>
    <w:rPr>
      <w:rFonts w:cs="OpenSymbol"/>
    </w:rPr>
  </w:style>
  <w:style w:type="character" w:styleId="ListLabel779">
    <w:name w:val="ListLabel 779"/>
    <w:qFormat/>
    <w:rPr>
      <w:rFonts w:cs="OpenSymbol"/>
    </w:rPr>
  </w:style>
  <w:style w:type="character" w:styleId="ListLabel780">
    <w:name w:val="ListLabel 780"/>
    <w:qFormat/>
    <w:rPr>
      <w:rFonts w:cs="OpenSymbol"/>
    </w:rPr>
  </w:style>
  <w:style w:type="character" w:styleId="ListLabel781">
    <w:name w:val="ListLabel 781"/>
    <w:qFormat/>
    <w:rPr>
      <w:rFonts w:cs="OpenSymbol"/>
    </w:rPr>
  </w:style>
  <w:style w:type="character" w:styleId="ListLabel782">
    <w:name w:val="ListLabel 782"/>
    <w:qFormat/>
    <w:rPr>
      <w:rFonts w:cs="OpenSymbol"/>
    </w:rPr>
  </w:style>
  <w:style w:type="character" w:styleId="ListLabel783">
    <w:name w:val="ListLabel 783"/>
    <w:qFormat/>
    <w:rPr>
      <w:rFonts w:cs="OpenSymbol"/>
    </w:rPr>
  </w:style>
  <w:style w:type="character" w:styleId="ListLabel784">
    <w:name w:val="ListLabel 784"/>
    <w:qFormat/>
    <w:rPr>
      <w:rFonts w:cs="OpenSymbol"/>
    </w:rPr>
  </w:style>
  <w:style w:type="character" w:styleId="ListLabel785">
    <w:name w:val="ListLabel 785"/>
    <w:qFormat/>
    <w:rPr>
      <w:rFonts w:cs="OpenSymbol"/>
      <w:sz w:val="24"/>
    </w:rPr>
  </w:style>
  <w:style w:type="character" w:styleId="ListLabel786">
    <w:name w:val="ListLabel 786"/>
    <w:qFormat/>
    <w:rPr>
      <w:rFonts w:cs="OpenSymbol"/>
    </w:rPr>
  </w:style>
  <w:style w:type="character" w:styleId="ListLabel787">
    <w:name w:val="ListLabel 787"/>
    <w:qFormat/>
    <w:rPr>
      <w:rFonts w:cs="OpenSymbol"/>
    </w:rPr>
  </w:style>
  <w:style w:type="character" w:styleId="ListLabel788">
    <w:name w:val="ListLabel 788"/>
    <w:qFormat/>
    <w:rPr>
      <w:rFonts w:cs="OpenSymbol"/>
    </w:rPr>
  </w:style>
  <w:style w:type="character" w:styleId="ListLabel789">
    <w:name w:val="ListLabel 789"/>
    <w:qFormat/>
    <w:rPr>
      <w:rFonts w:cs="OpenSymbol"/>
    </w:rPr>
  </w:style>
  <w:style w:type="character" w:styleId="ListLabel790">
    <w:name w:val="ListLabel 790"/>
    <w:qFormat/>
    <w:rPr>
      <w:rFonts w:cs="OpenSymbol"/>
    </w:rPr>
  </w:style>
  <w:style w:type="character" w:styleId="ListLabel791">
    <w:name w:val="ListLabel 791"/>
    <w:qFormat/>
    <w:rPr>
      <w:rFonts w:cs="OpenSymbol"/>
    </w:rPr>
  </w:style>
  <w:style w:type="character" w:styleId="ListLabel792">
    <w:name w:val="ListLabel 792"/>
    <w:qFormat/>
    <w:rPr>
      <w:rFonts w:cs="OpenSymbol"/>
    </w:rPr>
  </w:style>
  <w:style w:type="character" w:styleId="ListLabel793">
    <w:name w:val="ListLabel 793"/>
    <w:qFormat/>
    <w:rPr>
      <w:rFonts w:cs="OpenSymbol"/>
    </w:rPr>
  </w:style>
  <w:style w:type="character" w:styleId="ListLabel794">
    <w:name w:val="ListLabel 794"/>
    <w:qFormat/>
    <w:rPr>
      <w:rFonts w:cs="OpenSymbol"/>
      <w:sz w:val="24"/>
    </w:rPr>
  </w:style>
  <w:style w:type="character" w:styleId="ListLabel795">
    <w:name w:val="ListLabel 795"/>
    <w:qFormat/>
    <w:rPr>
      <w:rFonts w:cs="OpenSymbol"/>
    </w:rPr>
  </w:style>
  <w:style w:type="character" w:styleId="ListLabel796">
    <w:name w:val="ListLabel 796"/>
    <w:qFormat/>
    <w:rPr>
      <w:rFonts w:cs="OpenSymbol"/>
    </w:rPr>
  </w:style>
  <w:style w:type="character" w:styleId="ListLabel797">
    <w:name w:val="ListLabel 797"/>
    <w:qFormat/>
    <w:rPr>
      <w:rFonts w:cs="OpenSymbol"/>
    </w:rPr>
  </w:style>
  <w:style w:type="character" w:styleId="ListLabel798">
    <w:name w:val="ListLabel 798"/>
    <w:qFormat/>
    <w:rPr>
      <w:rFonts w:cs="OpenSymbol"/>
    </w:rPr>
  </w:style>
  <w:style w:type="character" w:styleId="ListLabel799">
    <w:name w:val="ListLabel 799"/>
    <w:qFormat/>
    <w:rPr>
      <w:rFonts w:cs="OpenSymbol"/>
    </w:rPr>
  </w:style>
  <w:style w:type="character" w:styleId="ListLabel800">
    <w:name w:val="ListLabel 800"/>
    <w:qFormat/>
    <w:rPr>
      <w:rFonts w:cs="OpenSymbol"/>
    </w:rPr>
  </w:style>
  <w:style w:type="character" w:styleId="ListLabel801">
    <w:name w:val="ListLabel 801"/>
    <w:qFormat/>
    <w:rPr>
      <w:rFonts w:cs="OpenSymbol"/>
    </w:rPr>
  </w:style>
  <w:style w:type="character" w:styleId="ListLabel802">
    <w:name w:val="ListLabel 802"/>
    <w:qFormat/>
    <w:rPr>
      <w:rFonts w:cs="OpenSymbol"/>
    </w:rPr>
  </w:style>
  <w:style w:type="character" w:styleId="ListLabel803">
    <w:name w:val="ListLabel 803"/>
    <w:qFormat/>
    <w:rPr>
      <w:rFonts w:cs="OpenSymbol"/>
      <w:sz w:val="24"/>
    </w:rPr>
  </w:style>
  <w:style w:type="character" w:styleId="ListLabel804">
    <w:name w:val="ListLabel 804"/>
    <w:qFormat/>
    <w:rPr>
      <w:rFonts w:cs="OpenSymbol"/>
    </w:rPr>
  </w:style>
  <w:style w:type="character" w:styleId="ListLabel805">
    <w:name w:val="ListLabel 805"/>
    <w:qFormat/>
    <w:rPr>
      <w:rFonts w:cs="OpenSymbol"/>
    </w:rPr>
  </w:style>
  <w:style w:type="character" w:styleId="ListLabel806">
    <w:name w:val="ListLabel 806"/>
    <w:qFormat/>
    <w:rPr>
      <w:rFonts w:cs="OpenSymbol"/>
    </w:rPr>
  </w:style>
  <w:style w:type="character" w:styleId="ListLabel807">
    <w:name w:val="ListLabel 807"/>
    <w:qFormat/>
    <w:rPr>
      <w:rFonts w:cs="OpenSymbol"/>
    </w:rPr>
  </w:style>
  <w:style w:type="character" w:styleId="ListLabel808">
    <w:name w:val="ListLabel 808"/>
    <w:qFormat/>
    <w:rPr>
      <w:rFonts w:cs="OpenSymbol"/>
    </w:rPr>
  </w:style>
  <w:style w:type="character" w:styleId="ListLabel809">
    <w:name w:val="ListLabel 809"/>
    <w:qFormat/>
    <w:rPr>
      <w:rFonts w:cs="OpenSymbol"/>
    </w:rPr>
  </w:style>
  <w:style w:type="character" w:styleId="ListLabel810">
    <w:name w:val="ListLabel 810"/>
    <w:qFormat/>
    <w:rPr>
      <w:rFonts w:cs="OpenSymbol"/>
    </w:rPr>
  </w:style>
  <w:style w:type="character" w:styleId="ListLabel811">
    <w:name w:val="ListLabel 811"/>
    <w:qFormat/>
    <w:rPr>
      <w:rFonts w:cs="OpenSymbol"/>
    </w:rPr>
  </w:style>
  <w:style w:type="character" w:styleId="ListLabel812">
    <w:name w:val="ListLabel 812"/>
    <w:qFormat/>
    <w:rPr>
      <w:rFonts w:cs="OpenSymbol"/>
      <w:sz w:val="24"/>
    </w:rPr>
  </w:style>
  <w:style w:type="character" w:styleId="ListLabel813">
    <w:name w:val="ListLabel 813"/>
    <w:qFormat/>
    <w:rPr>
      <w:rFonts w:cs="OpenSymbol"/>
    </w:rPr>
  </w:style>
  <w:style w:type="character" w:styleId="ListLabel814">
    <w:name w:val="ListLabel 814"/>
    <w:qFormat/>
    <w:rPr>
      <w:rFonts w:cs="OpenSymbol"/>
    </w:rPr>
  </w:style>
  <w:style w:type="character" w:styleId="ListLabel815">
    <w:name w:val="ListLabel 815"/>
    <w:qFormat/>
    <w:rPr>
      <w:rFonts w:cs="OpenSymbol"/>
    </w:rPr>
  </w:style>
  <w:style w:type="character" w:styleId="ListLabel816">
    <w:name w:val="ListLabel 816"/>
    <w:qFormat/>
    <w:rPr>
      <w:rFonts w:cs="OpenSymbol"/>
    </w:rPr>
  </w:style>
  <w:style w:type="character" w:styleId="ListLabel817">
    <w:name w:val="ListLabel 817"/>
    <w:qFormat/>
    <w:rPr>
      <w:rFonts w:cs="OpenSymbol"/>
    </w:rPr>
  </w:style>
  <w:style w:type="character" w:styleId="ListLabel818">
    <w:name w:val="ListLabel 818"/>
    <w:qFormat/>
    <w:rPr>
      <w:rFonts w:cs="OpenSymbol"/>
    </w:rPr>
  </w:style>
  <w:style w:type="character" w:styleId="ListLabel819">
    <w:name w:val="ListLabel 819"/>
    <w:qFormat/>
    <w:rPr>
      <w:rFonts w:cs="OpenSymbol"/>
    </w:rPr>
  </w:style>
  <w:style w:type="character" w:styleId="ListLabel820">
    <w:name w:val="ListLabel 820"/>
    <w:qFormat/>
    <w:rPr>
      <w:rFonts w:cs="OpenSymbol"/>
    </w:rPr>
  </w:style>
  <w:style w:type="character" w:styleId="ListLabel821">
    <w:name w:val="ListLabel 821"/>
    <w:qFormat/>
    <w:rPr>
      <w:rFonts w:cs="OpenSymbol"/>
      <w:sz w:val="24"/>
    </w:rPr>
  </w:style>
  <w:style w:type="character" w:styleId="ListLabel822">
    <w:name w:val="ListLabel 822"/>
    <w:qFormat/>
    <w:rPr>
      <w:rFonts w:cs="OpenSymbol"/>
    </w:rPr>
  </w:style>
  <w:style w:type="character" w:styleId="ListLabel823">
    <w:name w:val="ListLabel 823"/>
    <w:qFormat/>
    <w:rPr>
      <w:rFonts w:cs="OpenSymbol"/>
    </w:rPr>
  </w:style>
  <w:style w:type="character" w:styleId="ListLabel824">
    <w:name w:val="ListLabel 824"/>
    <w:qFormat/>
    <w:rPr>
      <w:rFonts w:cs="OpenSymbol"/>
    </w:rPr>
  </w:style>
  <w:style w:type="character" w:styleId="ListLabel825">
    <w:name w:val="ListLabel 825"/>
    <w:qFormat/>
    <w:rPr>
      <w:rFonts w:cs="OpenSymbol"/>
    </w:rPr>
  </w:style>
  <w:style w:type="character" w:styleId="ListLabel826">
    <w:name w:val="ListLabel 826"/>
    <w:qFormat/>
    <w:rPr>
      <w:rFonts w:cs="OpenSymbol"/>
    </w:rPr>
  </w:style>
  <w:style w:type="character" w:styleId="ListLabel827">
    <w:name w:val="ListLabel 827"/>
    <w:qFormat/>
    <w:rPr>
      <w:rFonts w:cs="OpenSymbol"/>
    </w:rPr>
  </w:style>
  <w:style w:type="character" w:styleId="ListLabel828">
    <w:name w:val="ListLabel 828"/>
    <w:qFormat/>
    <w:rPr>
      <w:rFonts w:cs="OpenSymbol"/>
    </w:rPr>
  </w:style>
  <w:style w:type="character" w:styleId="ListLabel829">
    <w:name w:val="ListLabel 829"/>
    <w:qFormat/>
    <w:rPr>
      <w:rFonts w:cs="OpenSymbol"/>
    </w:rPr>
  </w:style>
  <w:style w:type="character" w:styleId="ListLabel830">
    <w:name w:val="ListLabel 830"/>
    <w:qFormat/>
    <w:rPr>
      <w:rFonts w:cs="OpenSymbol"/>
      <w:sz w:val="24"/>
    </w:rPr>
  </w:style>
  <w:style w:type="character" w:styleId="ListLabel831">
    <w:name w:val="ListLabel 831"/>
    <w:qFormat/>
    <w:rPr>
      <w:rFonts w:cs="OpenSymbol"/>
    </w:rPr>
  </w:style>
  <w:style w:type="character" w:styleId="ListLabel832">
    <w:name w:val="ListLabel 832"/>
    <w:qFormat/>
    <w:rPr>
      <w:rFonts w:cs="OpenSymbol"/>
    </w:rPr>
  </w:style>
  <w:style w:type="character" w:styleId="ListLabel833">
    <w:name w:val="ListLabel 833"/>
    <w:qFormat/>
    <w:rPr>
      <w:rFonts w:cs="OpenSymbol"/>
    </w:rPr>
  </w:style>
  <w:style w:type="character" w:styleId="ListLabel834">
    <w:name w:val="ListLabel 834"/>
    <w:qFormat/>
    <w:rPr>
      <w:rFonts w:cs="OpenSymbol"/>
    </w:rPr>
  </w:style>
  <w:style w:type="character" w:styleId="ListLabel835">
    <w:name w:val="ListLabel 835"/>
    <w:qFormat/>
    <w:rPr>
      <w:rFonts w:cs="OpenSymbol"/>
    </w:rPr>
  </w:style>
  <w:style w:type="character" w:styleId="ListLabel836">
    <w:name w:val="ListLabel 836"/>
    <w:qFormat/>
    <w:rPr>
      <w:rFonts w:cs="OpenSymbol"/>
    </w:rPr>
  </w:style>
  <w:style w:type="character" w:styleId="ListLabel837">
    <w:name w:val="ListLabel 837"/>
    <w:qFormat/>
    <w:rPr>
      <w:rFonts w:cs="OpenSymbol"/>
    </w:rPr>
  </w:style>
  <w:style w:type="character" w:styleId="ListLabel838">
    <w:name w:val="ListLabel 838"/>
    <w:qFormat/>
    <w:rPr>
      <w:rFonts w:cs="OpenSymbol"/>
    </w:rPr>
  </w:style>
  <w:style w:type="character" w:styleId="ListLabel839">
    <w:name w:val="ListLabel 839"/>
    <w:qFormat/>
    <w:rPr>
      <w:rFonts w:cs="OpenSymbol"/>
      <w:sz w:val="24"/>
    </w:rPr>
  </w:style>
  <w:style w:type="character" w:styleId="ListLabel840">
    <w:name w:val="ListLabel 840"/>
    <w:qFormat/>
    <w:rPr>
      <w:rFonts w:cs="OpenSymbol"/>
    </w:rPr>
  </w:style>
  <w:style w:type="character" w:styleId="ListLabel841">
    <w:name w:val="ListLabel 841"/>
    <w:qFormat/>
    <w:rPr>
      <w:rFonts w:cs="OpenSymbol"/>
    </w:rPr>
  </w:style>
  <w:style w:type="character" w:styleId="ListLabel842">
    <w:name w:val="ListLabel 842"/>
    <w:qFormat/>
    <w:rPr>
      <w:rFonts w:cs="OpenSymbol"/>
    </w:rPr>
  </w:style>
  <w:style w:type="character" w:styleId="ListLabel843">
    <w:name w:val="ListLabel 843"/>
    <w:qFormat/>
    <w:rPr>
      <w:rFonts w:cs="OpenSymbol"/>
    </w:rPr>
  </w:style>
  <w:style w:type="character" w:styleId="ListLabel844">
    <w:name w:val="ListLabel 844"/>
    <w:qFormat/>
    <w:rPr>
      <w:rFonts w:cs="OpenSymbol"/>
    </w:rPr>
  </w:style>
  <w:style w:type="character" w:styleId="ListLabel845">
    <w:name w:val="ListLabel 845"/>
    <w:qFormat/>
    <w:rPr>
      <w:rFonts w:cs="OpenSymbol"/>
    </w:rPr>
  </w:style>
  <w:style w:type="character" w:styleId="ListLabel846">
    <w:name w:val="ListLabel 846"/>
    <w:qFormat/>
    <w:rPr>
      <w:rFonts w:cs="OpenSymbol"/>
    </w:rPr>
  </w:style>
  <w:style w:type="character" w:styleId="ListLabel847">
    <w:name w:val="ListLabel 847"/>
    <w:qFormat/>
    <w:rPr>
      <w:rFonts w:cs="OpenSymbol"/>
    </w:rPr>
  </w:style>
  <w:style w:type="character" w:styleId="ListLabel848">
    <w:name w:val="ListLabel 848"/>
    <w:qFormat/>
    <w:rPr>
      <w:rFonts w:cs="OpenSymbol"/>
      <w:sz w:val="24"/>
    </w:rPr>
  </w:style>
  <w:style w:type="character" w:styleId="ListLabel849">
    <w:name w:val="ListLabel 849"/>
    <w:qFormat/>
    <w:rPr>
      <w:rFonts w:cs="OpenSymbol"/>
    </w:rPr>
  </w:style>
  <w:style w:type="character" w:styleId="ListLabel850">
    <w:name w:val="ListLabel 850"/>
    <w:qFormat/>
    <w:rPr>
      <w:rFonts w:cs="OpenSymbol"/>
    </w:rPr>
  </w:style>
  <w:style w:type="character" w:styleId="ListLabel851">
    <w:name w:val="ListLabel 851"/>
    <w:qFormat/>
    <w:rPr>
      <w:rFonts w:cs="OpenSymbol"/>
    </w:rPr>
  </w:style>
  <w:style w:type="character" w:styleId="ListLabel852">
    <w:name w:val="ListLabel 852"/>
    <w:qFormat/>
    <w:rPr>
      <w:rFonts w:cs="OpenSymbol"/>
    </w:rPr>
  </w:style>
  <w:style w:type="character" w:styleId="ListLabel853">
    <w:name w:val="ListLabel 853"/>
    <w:qFormat/>
    <w:rPr>
      <w:rFonts w:cs="OpenSymbol"/>
    </w:rPr>
  </w:style>
  <w:style w:type="character" w:styleId="ListLabel854">
    <w:name w:val="ListLabel 854"/>
    <w:qFormat/>
    <w:rPr>
      <w:rFonts w:cs="OpenSymbol"/>
    </w:rPr>
  </w:style>
  <w:style w:type="character" w:styleId="ListLabel855">
    <w:name w:val="ListLabel 855"/>
    <w:qFormat/>
    <w:rPr>
      <w:rFonts w:cs="OpenSymbol"/>
    </w:rPr>
  </w:style>
  <w:style w:type="character" w:styleId="ListLabel856">
    <w:name w:val="ListLabel 856"/>
    <w:qFormat/>
    <w:rPr>
      <w:rFonts w:cs="OpenSymbol"/>
    </w:rPr>
  </w:style>
  <w:style w:type="character" w:styleId="ListLabel857">
    <w:name w:val="ListLabel 857"/>
    <w:qFormat/>
    <w:rPr>
      <w:rFonts w:cs="OpenSymbol"/>
      <w:sz w:val="24"/>
    </w:rPr>
  </w:style>
  <w:style w:type="character" w:styleId="ListLabel858">
    <w:name w:val="ListLabel 858"/>
    <w:qFormat/>
    <w:rPr>
      <w:rFonts w:cs="OpenSymbol"/>
    </w:rPr>
  </w:style>
  <w:style w:type="character" w:styleId="ListLabel859">
    <w:name w:val="ListLabel 859"/>
    <w:qFormat/>
    <w:rPr>
      <w:rFonts w:cs="OpenSymbol"/>
    </w:rPr>
  </w:style>
  <w:style w:type="character" w:styleId="ListLabel860">
    <w:name w:val="ListLabel 860"/>
    <w:qFormat/>
    <w:rPr>
      <w:rFonts w:cs="OpenSymbol"/>
    </w:rPr>
  </w:style>
  <w:style w:type="character" w:styleId="ListLabel861">
    <w:name w:val="ListLabel 861"/>
    <w:qFormat/>
    <w:rPr>
      <w:rFonts w:cs="OpenSymbol"/>
    </w:rPr>
  </w:style>
  <w:style w:type="character" w:styleId="ListLabel862">
    <w:name w:val="ListLabel 862"/>
    <w:qFormat/>
    <w:rPr>
      <w:rFonts w:cs="OpenSymbol"/>
    </w:rPr>
  </w:style>
  <w:style w:type="character" w:styleId="ListLabel863">
    <w:name w:val="ListLabel 863"/>
    <w:qFormat/>
    <w:rPr>
      <w:rFonts w:cs="OpenSymbol"/>
    </w:rPr>
  </w:style>
  <w:style w:type="character" w:styleId="ListLabel864">
    <w:name w:val="ListLabel 864"/>
    <w:qFormat/>
    <w:rPr>
      <w:rFonts w:cs="OpenSymbol"/>
    </w:rPr>
  </w:style>
  <w:style w:type="character" w:styleId="ListLabel865">
    <w:name w:val="ListLabel 865"/>
    <w:qFormat/>
    <w:rPr>
      <w:rFonts w:cs="OpenSymbol"/>
    </w:rPr>
  </w:style>
  <w:style w:type="character" w:styleId="ListLabel866">
    <w:name w:val="ListLabel 866"/>
    <w:qFormat/>
    <w:rPr>
      <w:rFonts w:cs="Calibri"/>
      <w:sz w:val="24"/>
      <w:szCs w:val="24"/>
    </w:rPr>
  </w:style>
  <w:style w:type="character" w:styleId="ListLabel867">
    <w:name w:val="ListLabel 867"/>
    <w:qFormat/>
    <w:rPr>
      <w:rFonts w:eastAsia="Times New Roman" w:cs="Calibri"/>
      <w:color w:val="0000FF"/>
      <w:sz w:val="24"/>
      <w:szCs w:val="24"/>
      <w:u w:val="single"/>
      <w:lang w:val="en-US" w:eastAsia="es-UY"/>
    </w:rPr>
  </w:style>
  <w:style w:type="character" w:styleId="ListLabel868">
    <w:name w:val="ListLabel 868"/>
    <w:qFormat/>
    <w:rPr>
      <w:rFonts w:cs="Calibri"/>
      <w:b/>
      <w:sz w:val="24"/>
      <w:szCs w:val="24"/>
    </w:rPr>
  </w:style>
  <w:style w:type="character" w:styleId="ListLabel869">
    <w:name w:val="ListLabel 869"/>
    <w:qFormat/>
    <w:rPr>
      <w:rFonts w:ascii="Calibri" w:hAnsi="Calibri" w:eastAsia="Calibri" w:cs="Calibri"/>
      <w:b/>
      <w:sz w:val="24"/>
      <w:szCs w:val="24"/>
      <w:lang w:val="es-UY" w:eastAsia="en-US"/>
    </w:rPr>
  </w:style>
  <w:style w:type="character" w:styleId="ListLabel870">
    <w:name w:val="ListLabel 870"/>
    <w:qFormat/>
    <w:rPr>
      <w:rFonts w:ascii="Calibri" w:hAnsi="Calibri" w:cs="Arial"/>
      <w:b/>
      <w:sz w:val="24"/>
      <w:szCs w:val="22"/>
    </w:rPr>
  </w:style>
  <w:style w:type="character" w:styleId="ListLabel871">
    <w:name w:val="ListLabel 871"/>
    <w:qFormat/>
    <w:rPr>
      <w:rFonts w:ascii="Calibri" w:hAnsi="Calibri"/>
      <w:b w:val="false"/>
      <w:sz w:val="24"/>
    </w:rPr>
  </w:style>
  <w:style w:type="character" w:styleId="ListLabel872">
    <w:name w:val="ListLabel 872"/>
    <w:qFormat/>
    <w:rPr>
      <w:rFonts w:ascii="Calibri" w:hAnsi="Calibri" w:cs="Arial"/>
      <w:sz w:val="24"/>
    </w:rPr>
  </w:style>
  <w:style w:type="character" w:styleId="ListLabel873">
    <w:name w:val="ListLabel 873"/>
    <w:qFormat/>
    <w:rPr>
      <w:rFonts w:ascii="Calibri" w:hAnsi="Calibri" w:cs="Arial"/>
      <w:sz w:val="24"/>
    </w:rPr>
  </w:style>
  <w:style w:type="character" w:styleId="ListLabel874">
    <w:name w:val="ListLabel 874"/>
    <w:qFormat/>
    <w:rPr>
      <w:rFonts w:cs="Arial"/>
      <w:sz w:val="22"/>
      <w:szCs w:val="22"/>
    </w:rPr>
  </w:style>
  <w:style w:type="character" w:styleId="ListLabel875">
    <w:name w:val="ListLabel 875"/>
    <w:qFormat/>
    <w:rPr>
      <w:b w:val="false"/>
    </w:rPr>
  </w:style>
  <w:style w:type="character" w:styleId="ListLabel876">
    <w:name w:val="ListLabel 876"/>
    <w:qFormat/>
    <w:rPr>
      <w:rFonts w:ascii="Calibri" w:hAnsi="Calibri" w:cs="Arial"/>
      <w:sz w:val="24"/>
    </w:rPr>
  </w:style>
  <w:style w:type="character" w:styleId="ListLabel877">
    <w:name w:val="ListLabel 877"/>
    <w:qFormat/>
    <w:rPr>
      <w:rFonts w:ascii="Calibri" w:hAnsi="Calibri" w:cs="OpenSymbol"/>
      <w:sz w:val="24"/>
    </w:rPr>
  </w:style>
  <w:style w:type="character" w:styleId="ListLabel878">
    <w:name w:val="ListLabel 878"/>
    <w:qFormat/>
    <w:rPr>
      <w:rFonts w:cs="OpenSymbol"/>
    </w:rPr>
  </w:style>
  <w:style w:type="character" w:styleId="ListLabel879">
    <w:name w:val="ListLabel 879"/>
    <w:qFormat/>
    <w:rPr>
      <w:rFonts w:cs="OpenSymbol"/>
    </w:rPr>
  </w:style>
  <w:style w:type="character" w:styleId="ListLabel880">
    <w:name w:val="ListLabel 880"/>
    <w:qFormat/>
    <w:rPr>
      <w:rFonts w:cs="OpenSymbol"/>
    </w:rPr>
  </w:style>
  <w:style w:type="character" w:styleId="ListLabel881">
    <w:name w:val="ListLabel 881"/>
    <w:qFormat/>
    <w:rPr>
      <w:rFonts w:cs="OpenSymbol"/>
    </w:rPr>
  </w:style>
  <w:style w:type="character" w:styleId="ListLabel882">
    <w:name w:val="ListLabel 882"/>
    <w:qFormat/>
    <w:rPr>
      <w:rFonts w:cs="OpenSymbol"/>
    </w:rPr>
  </w:style>
  <w:style w:type="character" w:styleId="ListLabel883">
    <w:name w:val="ListLabel 883"/>
    <w:qFormat/>
    <w:rPr>
      <w:rFonts w:cs="OpenSymbol"/>
    </w:rPr>
  </w:style>
  <w:style w:type="character" w:styleId="ListLabel884">
    <w:name w:val="ListLabel 884"/>
    <w:qFormat/>
    <w:rPr>
      <w:rFonts w:cs="OpenSymbol"/>
    </w:rPr>
  </w:style>
  <w:style w:type="character" w:styleId="ListLabel885">
    <w:name w:val="ListLabel 885"/>
    <w:qFormat/>
    <w:rPr>
      <w:rFonts w:cs="OpenSymbol"/>
    </w:rPr>
  </w:style>
  <w:style w:type="character" w:styleId="ListLabel886">
    <w:name w:val="ListLabel 886"/>
    <w:qFormat/>
    <w:rPr>
      <w:rFonts w:cs="OpenSymbol"/>
      <w:sz w:val="24"/>
    </w:rPr>
  </w:style>
  <w:style w:type="character" w:styleId="ListLabel887">
    <w:name w:val="ListLabel 887"/>
    <w:qFormat/>
    <w:rPr>
      <w:rFonts w:cs="OpenSymbol"/>
    </w:rPr>
  </w:style>
  <w:style w:type="character" w:styleId="ListLabel888">
    <w:name w:val="ListLabel 888"/>
    <w:qFormat/>
    <w:rPr>
      <w:rFonts w:cs="OpenSymbol"/>
    </w:rPr>
  </w:style>
  <w:style w:type="character" w:styleId="ListLabel889">
    <w:name w:val="ListLabel 889"/>
    <w:qFormat/>
    <w:rPr>
      <w:rFonts w:cs="OpenSymbol"/>
    </w:rPr>
  </w:style>
  <w:style w:type="character" w:styleId="ListLabel890">
    <w:name w:val="ListLabel 890"/>
    <w:qFormat/>
    <w:rPr>
      <w:rFonts w:cs="OpenSymbol"/>
    </w:rPr>
  </w:style>
  <w:style w:type="character" w:styleId="ListLabel891">
    <w:name w:val="ListLabel 891"/>
    <w:qFormat/>
    <w:rPr>
      <w:rFonts w:cs="OpenSymbol"/>
    </w:rPr>
  </w:style>
  <w:style w:type="character" w:styleId="ListLabel892">
    <w:name w:val="ListLabel 892"/>
    <w:qFormat/>
    <w:rPr>
      <w:rFonts w:cs="OpenSymbol"/>
    </w:rPr>
  </w:style>
  <w:style w:type="character" w:styleId="ListLabel893">
    <w:name w:val="ListLabel 893"/>
    <w:qFormat/>
    <w:rPr>
      <w:rFonts w:cs="OpenSymbol"/>
    </w:rPr>
  </w:style>
  <w:style w:type="character" w:styleId="ListLabel894">
    <w:name w:val="ListLabel 894"/>
    <w:qFormat/>
    <w:rPr>
      <w:rFonts w:cs="OpenSymbol"/>
    </w:rPr>
  </w:style>
  <w:style w:type="character" w:styleId="ListLabel895">
    <w:name w:val="ListLabel 895"/>
    <w:qFormat/>
    <w:rPr>
      <w:rFonts w:cs="OpenSymbol"/>
      <w:sz w:val="24"/>
    </w:rPr>
  </w:style>
  <w:style w:type="character" w:styleId="ListLabel896">
    <w:name w:val="ListLabel 896"/>
    <w:qFormat/>
    <w:rPr>
      <w:rFonts w:cs="OpenSymbol"/>
    </w:rPr>
  </w:style>
  <w:style w:type="character" w:styleId="ListLabel897">
    <w:name w:val="ListLabel 897"/>
    <w:qFormat/>
    <w:rPr>
      <w:rFonts w:cs="OpenSymbol"/>
    </w:rPr>
  </w:style>
  <w:style w:type="character" w:styleId="ListLabel898">
    <w:name w:val="ListLabel 898"/>
    <w:qFormat/>
    <w:rPr>
      <w:rFonts w:cs="OpenSymbol"/>
    </w:rPr>
  </w:style>
  <w:style w:type="character" w:styleId="ListLabel899">
    <w:name w:val="ListLabel 899"/>
    <w:qFormat/>
    <w:rPr>
      <w:rFonts w:cs="OpenSymbol"/>
    </w:rPr>
  </w:style>
  <w:style w:type="character" w:styleId="ListLabel900">
    <w:name w:val="ListLabel 900"/>
    <w:qFormat/>
    <w:rPr>
      <w:rFonts w:cs="OpenSymbol"/>
    </w:rPr>
  </w:style>
  <w:style w:type="character" w:styleId="ListLabel901">
    <w:name w:val="ListLabel 901"/>
    <w:qFormat/>
    <w:rPr>
      <w:rFonts w:cs="OpenSymbol"/>
    </w:rPr>
  </w:style>
  <w:style w:type="character" w:styleId="ListLabel902">
    <w:name w:val="ListLabel 902"/>
    <w:qFormat/>
    <w:rPr>
      <w:rFonts w:cs="OpenSymbol"/>
    </w:rPr>
  </w:style>
  <w:style w:type="character" w:styleId="ListLabel903">
    <w:name w:val="ListLabel 903"/>
    <w:qFormat/>
    <w:rPr>
      <w:rFonts w:cs="OpenSymbol"/>
    </w:rPr>
  </w:style>
  <w:style w:type="character" w:styleId="ListLabel904">
    <w:name w:val="ListLabel 904"/>
    <w:qFormat/>
    <w:rPr>
      <w:rFonts w:cs="OpenSymbol"/>
      <w:sz w:val="24"/>
    </w:rPr>
  </w:style>
  <w:style w:type="character" w:styleId="ListLabel905">
    <w:name w:val="ListLabel 905"/>
    <w:qFormat/>
    <w:rPr>
      <w:rFonts w:cs="OpenSymbol"/>
    </w:rPr>
  </w:style>
  <w:style w:type="character" w:styleId="ListLabel906">
    <w:name w:val="ListLabel 906"/>
    <w:qFormat/>
    <w:rPr>
      <w:rFonts w:cs="OpenSymbol"/>
    </w:rPr>
  </w:style>
  <w:style w:type="character" w:styleId="ListLabel907">
    <w:name w:val="ListLabel 907"/>
    <w:qFormat/>
    <w:rPr>
      <w:rFonts w:cs="OpenSymbol"/>
    </w:rPr>
  </w:style>
  <w:style w:type="character" w:styleId="ListLabel908">
    <w:name w:val="ListLabel 908"/>
    <w:qFormat/>
    <w:rPr>
      <w:rFonts w:cs="OpenSymbol"/>
    </w:rPr>
  </w:style>
  <w:style w:type="character" w:styleId="ListLabel909">
    <w:name w:val="ListLabel 909"/>
    <w:qFormat/>
    <w:rPr>
      <w:rFonts w:cs="OpenSymbol"/>
    </w:rPr>
  </w:style>
  <w:style w:type="character" w:styleId="ListLabel910">
    <w:name w:val="ListLabel 910"/>
    <w:qFormat/>
    <w:rPr>
      <w:rFonts w:cs="OpenSymbol"/>
    </w:rPr>
  </w:style>
  <w:style w:type="character" w:styleId="ListLabel911">
    <w:name w:val="ListLabel 911"/>
    <w:qFormat/>
    <w:rPr>
      <w:rFonts w:cs="OpenSymbol"/>
    </w:rPr>
  </w:style>
  <w:style w:type="character" w:styleId="ListLabel912">
    <w:name w:val="ListLabel 912"/>
    <w:qFormat/>
    <w:rPr>
      <w:rFonts w:cs="OpenSymbol"/>
    </w:rPr>
  </w:style>
  <w:style w:type="character" w:styleId="ListLabel913">
    <w:name w:val="ListLabel 913"/>
    <w:qFormat/>
    <w:rPr>
      <w:rFonts w:cs="OpenSymbol"/>
      <w:sz w:val="24"/>
    </w:rPr>
  </w:style>
  <w:style w:type="character" w:styleId="ListLabel914">
    <w:name w:val="ListLabel 914"/>
    <w:qFormat/>
    <w:rPr>
      <w:rFonts w:cs="OpenSymbol"/>
    </w:rPr>
  </w:style>
  <w:style w:type="character" w:styleId="ListLabel915">
    <w:name w:val="ListLabel 915"/>
    <w:qFormat/>
    <w:rPr>
      <w:rFonts w:cs="OpenSymbol"/>
    </w:rPr>
  </w:style>
  <w:style w:type="character" w:styleId="ListLabel916">
    <w:name w:val="ListLabel 916"/>
    <w:qFormat/>
    <w:rPr>
      <w:rFonts w:cs="OpenSymbol"/>
    </w:rPr>
  </w:style>
  <w:style w:type="character" w:styleId="ListLabel917">
    <w:name w:val="ListLabel 917"/>
    <w:qFormat/>
    <w:rPr>
      <w:rFonts w:cs="OpenSymbol"/>
    </w:rPr>
  </w:style>
  <w:style w:type="character" w:styleId="ListLabel918">
    <w:name w:val="ListLabel 918"/>
    <w:qFormat/>
    <w:rPr>
      <w:rFonts w:cs="OpenSymbol"/>
    </w:rPr>
  </w:style>
  <w:style w:type="character" w:styleId="ListLabel919">
    <w:name w:val="ListLabel 919"/>
    <w:qFormat/>
    <w:rPr>
      <w:rFonts w:cs="OpenSymbol"/>
    </w:rPr>
  </w:style>
  <w:style w:type="character" w:styleId="ListLabel920">
    <w:name w:val="ListLabel 920"/>
    <w:qFormat/>
    <w:rPr>
      <w:rFonts w:cs="OpenSymbol"/>
    </w:rPr>
  </w:style>
  <w:style w:type="character" w:styleId="ListLabel921">
    <w:name w:val="ListLabel 921"/>
    <w:qFormat/>
    <w:rPr>
      <w:rFonts w:cs="OpenSymbol"/>
    </w:rPr>
  </w:style>
  <w:style w:type="character" w:styleId="ListLabel922">
    <w:name w:val="ListLabel 922"/>
    <w:qFormat/>
    <w:rPr>
      <w:rFonts w:cs="OpenSymbol"/>
      <w:sz w:val="24"/>
    </w:rPr>
  </w:style>
  <w:style w:type="character" w:styleId="ListLabel923">
    <w:name w:val="ListLabel 923"/>
    <w:qFormat/>
    <w:rPr>
      <w:rFonts w:cs="OpenSymbol"/>
    </w:rPr>
  </w:style>
  <w:style w:type="character" w:styleId="ListLabel924">
    <w:name w:val="ListLabel 924"/>
    <w:qFormat/>
    <w:rPr>
      <w:rFonts w:cs="OpenSymbol"/>
    </w:rPr>
  </w:style>
  <w:style w:type="character" w:styleId="ListLabel925">
    <w:name w:val="ListLabel 925"/>
    <w:qFormat/>
    <w:rPr>
      <w:rFonts w:cs="OpenSymbol"/>
    </w:rPr>
  </w:style>
  <w:style w:type="character" w:styleId="ListLabel926">
    <w:name w:val="ListLabel 926"/>
    <w:qFormat/>
    <w:rPr>
      <w:rFonts w:cs="OpenSymbol"/>
    </w:rPr>
  </w:style>
  <w:style w:type="character" w:styleId="ListLabel927">
    <w:name w:val="ListLabel 927"/>
    <w:qFormat/>
    <w:rPr>
      <w:rFonts w:cs="OpenSymbol"/>
    </w:rPr>
  </w:style>
  <w:style w:type="character" w:styleId="ListLabel928">
    <w:name w:val="ListLabel 928"/>
    <w:qFormat/>
    <w:rPr>
      <w:rFonts w:cs="OpenSymbol"/>
    </w:rPr>
  </w:style>
  <w:style w:type="character" w:styleId="ListLabel929">
    <w:name w:val="ListLabel 929"/>
    <w:qFormat/>
    <w:rPr>
      <w:rFonts w:cs="OpenSymbol"/>
    </w:rPr>
  </w:style>
  <w:style w:type="character" w:styleId="ListLabel930">
    <w:name w:val="ListLabel 930"/>
    <w:qFormat/>
    <w:rPr>
      <w:rFonts w:cs="OpenSymbol"/>
    </w:rPr>
  </w:style>
  <w:style w:type="character" w:styleId="ListLabel931">
    <w:name w:val="ListLabel 931"/>
    <w:qFormat/>
    <w:rPr>
      <w:rFonts w:cs="OpenSymbol"/>
      <w:sz w:val="24"/>
    </w:rPr>
  </w:style>
  <w:style w:type="character" w:styleId="ListLabel932">
    <w:name w:val="ListLabel 932"/>
    <w:qFormat/>
    <w:rPr>
      <w:rFonts w:cs="OpenSymbol"/>
    </w:rPr>
  </w:style>
  <w:style w:type="character" w:styleId="ListLabel933">
    <w:name w:val="ListLabel 933"/>
    <w:qFormat/>
    <w:rPr>
      <w:rFonts w:cs="OpenSymbol"/>
    </w:rPr>
  </w:style>
  <w:style w:type="character" w:styleId="ListLabel934">
    <w:name w:val="ListLabel 934"/>
    <w:qFormat/>
    <w:rPr>
      <w:rFonts w:cs="OpenSymbol"/>
    </w:rPr>
  </w:style>
  <w:style w:type="character" w:styleId="ListLabel935">
    <w:name w:val="ListLabel 935"/>
    <w:qFormat/>
    <w:rPr>
      <w:rFonts w:cs="OpenSymbol"/>
    </w:rPr>
  </w:style>
  <w:style w:type="character" w:styleId="ListLabel936">
    <w:name w:val="ListLabel 936"/>
    <w:qFormat/>
    <w:rPr>
      <w:rFonts w:cs="OpenSymbol"/>
    </w:rPr>
  </w:style>
  <w:style w:type="character" w:styleId="ListLabel937">
    <w:name w:val="ListLabel 937"/>
    <w:qFormat/>
    <w:rPr>
      <w:rFonts w:cs="OpenSymbol"/>
    </w:rPr>
  </w:style>
  <w:style w:type="character" w:styleId="ListLabel938">
    <w:name w:val="ListLabel 938"/>
    <w:qFormat/>
    <w:rPr>
      <w:rFonts w:cs="OpenSymbol"/>
    </w:rPr>
  </w:style>
  <w:style w:type="character" w:styleId="ListLabel939">
    <w:name w:val="ListLabel 939"/>
    <w:qFormat/>
    <w:rPr>
      <w:rFonts w:cs="OpenSymbol"/>
    </w:rPr>
  </w:style>
  <w:style w:type="character" w:styleId="ListLabel940">
    <w:name w:val="ListLabel 940"/>
    <w:qFormat/>
    <w:rPr>
      <w:rFonts w:cs="OpenSymbol"/>
      <w:sz w:val="24"/>
    </w:rPr>
  </w:style>
  <w:style w:type="character" w:styleId="ListLabel941">
    <w:name w:val="ListLabel 941"/>
    <w:qFormat/>
    <w:rPr>
      <w:rFonts w:cs="OpenSymbol"/>
    </w:rPr>
  </w:style>
  <w:style w:type="character" w:styleId="ListLabel942">
    <w:name w:val="ListLabel 942"/>
    <w:qFormat/>
    <w:rPr>
      <w:rFonts w:cs="OpenSymbol"/>
    </w:rPr>
  </w:style>
  <w:style w:type="character" w:styleId="ListLabel943">
    <w:name w:val="ListLabel 943"/>
    <w:qFormat/>
    <w:rPr>
      <w:rFonts w:cs="OpenSymbol"/>
    </w:rPr>
  </w:style>
  <w:style w:type="character" w:styleId="ListLabel944">
    <w:name w:val="ListLabel 944"/>
    <w:qFormat/>
    <w:rPr>
      <w:rFonts w:cs="OpenSymbol"/>
    </w:rPr>
  </w:style>
  <w:style w:type="character" w:styleId="ListLabel945">
    <w:name w:val="ListLabel 945"/>
    <w:qFormat/>
    <w:rPr>
      <w:rFonts w:cs="OpenSymbol"/>
    </w:rPr>
  </w:style>
  <w:style w:type="character" w:styleId="ListLabel946">
    <w:name w:val="ListLabel 946"/>
    <w:qFormat/>
    <w:rPr>
      <w:rFonts w:cs="OpenSymbol"/>
    </w:rPr>
  </w:style>
  <w:style w:type="character" w:styleId="ListLabel947">
    <w:name w:val="ListLabel 947"/>
    <w:qFormat/>
    <w:rPr>
      <w:rFonts w:cs="OpenSymbol"/>
    </w:rPr>
  </w:style>
  <w:style w:type="character" w:styleId="ListLabel948">
    <w:name w:val="ListLabel 948"/>
    <w:qFormat/>
    <w:rPr>
      <w:rFonts w:cs="OpenSymbol"/>
    </w:rPr>
  </w:style>
  <w:style w:type="character" w:styleId="ListLabel949">
    <w:name w:val="ListLabel 949"/>
    <w:qFormat/>
    <w:rPr>
      <w:rFonts w:cs="OpenSymbol"/>
      <w:sz w:val="24"/>
    </w:rPr>
  </w:style>
  <w:style w:type="character" w:styleId="ListLabel950">
    <w:name w:val="ListLabel 950"/>
    <w:qFormat/>
    <w:rPr>
      <w:rFonts w:cs="OpenSymbol"/>
    </w:rPr>
  </w:style>
  <w:style w:type="character" w:styleId="ListLabel951">
    <w:name w:val="ListLabel 951"/>
    <w:qFormat/>
    <w:rPr>
      <w:rFonts w:cs="OpenSymbol"/>
    </w:rPr>
  </w:style>
  <w:style w:type="character" w:styleId="ListLabel952">
    <w:name w:val="ListLabel 952"/>
    <w:qFormat/>
    <w:rPr>
      <w:rFonts w:cs="OpenSymbol"/>
    </w:rPr>
  </w:style>
  <w:style w:type="character" w:styleId="ListLabel953">
    <w:name w:val="ListLabel 953"/>
    <w:qFormat/>
    <w:rPr>
      <w:rFonts w:cs="OpenSymbol"/>
    </w:rPr>
  </w:style>
  <w:style w:type="character" w:styleId="ListLabel954">
    <w:name w:val="ListLabel 954"/>
    <w:qFormat/>
    <w:rPr>
      <w:rFonts w:cs="OpenSymbol"/>
    </w:rPr>
  </w:style>
  <w:style w:type="character" w:styleId="ListLabel955">
    <w:name w:val="ListLabel 955"/>
    <w:qFormat/>
    <w:rPr>
      <w:rFonts w:cs="OpenSymbol"/>
    </w:rPr>
  </w:style>
  <w:style w:type="character" w:styleId="ListLabel956">
    <w:name w:val="ListLabel 956"/>
    <w:qFormat/>
    <w:rPr>
      <w:rFonts w:cs="OpenSymbol"/>
    </w:rPr>
  </w:style>
  <w:style w:type="character" w:styleId="ListLabel957">
    <w:name w:val="ListLabel 957"/>
    <w:qFormat/>
    <w:rPr>
      <w:rFonts w:cs="OpenSymbol"/>
    </w:rPr>
  </w:style>
  <w:style w:type="character" w:styleId="ListLabel958">
    <w:name w:val="ListLabel 958"/>
    <w:qFormat/>
    <w:rPr>
      <w:rFonts w:cs="OpenSymbol"/>
      <w:sz w:val="24"/>
    </w:rPr>
  </w:style>
  <w:style w:type="character" w:styleId="ListLabel959">
    <w:name w:val="ListLabel 959"/>
    <w:qFormat/>
    <w:rPr>
      <w:rFonts w:cs="OpenSymbol"/>
    </w:rPr>
  </w:style>
  <w:style w:type="character" w:styleId="ListLabel960">
    <w:name w:val="ListLabel 960"/>
    <w:qFormat/>
    <w:rPr>
      <w:rFonts w:cs="OpenSymbol"/>
    </w:rPr>
  </w:style>
  <w:style w:type="character" w:styleId="ListLabel961">
    <w:name w:val="ListLabel 961"/>
    <w:qFormat/>
    <w:rPr>
      <w:rFonts w:cs="OpenSymbol"/>
    </w:rPr>
  </w:style>
  <w:style w:type="character" w:styleId="ListLabel962">
    <w:name w:val="ListLabel 962"/>
    <w:qFormat/>
    <w:rPr>
      <w:rFonts w:cs="OpenSymbol"/>
    </w:rPr>
  </w:style>
  <w:style w:type="character" w:styleId="ListLabel963">
    <w:name w:val="ListLabel 963"/>
    <w:qFormat/>
    <w:rPr>
      <w:rFonts w:cs="OpenSymbol"/>
    </w:rPr>
  </w:style>
  <w:style w:type="character" w:styleId="ListLabel964">
    <w:name w:val="ListLabel 964"/>
    <w:qFormat/>
    <w:rPr>
      <w:rFonts w:cs="OpenSymbol"/>
    </w:rPr>
  </w:style>
  <w:style w:type="character" w:styleId="ListLabel965">
    <w:name w:val="ListLabel 965"/>
    <w:qFormat/>
    <w:rPr>
      <w:rFonts w:cs="OpenSymbol"/>
    </w:rPr>
  </w:style>
  <w:style w:type="character" w:styleId="ListLabel966">
    <w:name w:val="ListLabel 966"/>
    <w:qFormat/>
    <w:rPr>
      <w:rFonts w:cs="OpenSymbol"/>
    </w:rPr>
  </w:style>
  <w:style w:type="character" w:styleId="ListLabel967">
    <w:name w:val="ListLabel 967"/>
    <w:qFormat/>
    <w:rPr>
      <w:rFonts w:cs="Calibri"/>
      <w:sz w:val="24"/>
      <w:szCs w:val="24"/>
    </w:rPr>
  </w:style>
  <w:style w:type="character" w:styleId="ListLabel968">
    <w:name w:val="ListLabel 968"/>
    <w:qFormat/>
    <w:rPr>
      <w:rFonts w:eastAsia="Times New Roman" w:cs="Calibri"/>
      <w:color w:val="0000FF"/>
      <w:sz w:val="24"/>
      <w:szCs w:val="24"/>
      <w:u w:val="single"/>
      <w:lang w:val="en-US" w:eastAsia="es-UY"/>
    </w:rPr>
  </w:style>
  <w:style w:type="character" w:styleId="ListLabel969">
    <w:name w:val="ListLabel 969"/>
    <w:qFormat/>
    <w:rPr>
      <w:rFonts w:cs="Calibri"/>
      <w:b/>
      <w:sz w:val="24"/>
      <w:szCs w:val="24"/>
    </w:rPr>
  </w:style>
  <w:style w:type="character" w:styleId="ListLabel970">
    <w:name w:val="ListLabel 970"/>
    <w:qFormat/>
    <w:rPr>
      <w:rFonts w:ascii="Calibri" w:hAnsi="Calibri" w:eastAsia="Calibri" w:cs="Calibri"/>
      <w:b/>
      <w:sz w:val="24"/>
      <w:szCs w:val="24"/>
      <w:lang w:val="es-UY" w:eastAsia="en-US"/>
    </w:rPr>
  </w:style>
  <w:style w:type="character" w:styleId="ListLabel971">
    <w:name w:val="ListLabel 971"/>
    <w:qFormat/>
    <w:rPr>
      <w:rFonts w:ascii="Calibri" w:hAnsi="Calibri" w:cs="Arial"/>
      <w:b/>
      <w:sz w:val="24"/>
      <w:szCs w:val="22"/>
    </w:rPr>
  </w:style>
  <w:style w:type="character" w:styleId="ListLabel972">
    <w:name w:val="ListLabel 972"/>
    <w:qFormat/>
    <w:rPr>
      <w:rFonts w:ascii="Calibri" w:hAnsi="Calibri"/>
      <w:b w:val="false"/>
      <w:sz w:val="24"/>
    </w:rPr>
  </w:style>
  <w:style w:type="character" w:styleId="ListLabel973">
    <w:name w:val="ListLabel 973"/>
    <w:qFormat/>
    <w:rPr>
      <w:rFonts w:ascii="Calibri" w:hAnsi="Calibri" w:cs="Arial"/>
      <w:sz w:val="24"/>
    </w:rPr>
  </w:style>
  <w:style w:type="character" w:styleId="ListLabel974">
    <w:name w:val="ListLabel 974"/>
    <w:qFormat/>
    <w:rPr>
      <w:rFonts w:ascii="Calibri" w:hAnsi="Calibri" w:cs="Arial"/>
      <w:sz w:val="24"/>
    </w:rPr>
  </w:style>
  <w:style w:type="character" w:styleId="ListLabel975">
    <w:name w:val="ListLabel 975"/>
    <w:qFormat/>
    <w:rPr>
      <w:rFonts w:cs="Arial"/>
      <w:sz w:val="22"/>
      <w:szCs w:val="22"/>
    </w:rPr>
  </w:style>
  <w:style w:type="character" w:styleId="ListLabel976">
    <w:name w:val="ListLabel 976"/>
    <w:qFormat/>
    <w:rPr>
      <w:b w:val="false"/>
    </w:rPr>
  </w:style>
  <w:style w:type="character" w:styleId="ListLabel977">
    <w:name w:val="ListLabel 977"/>
    <w:qFormat/>
    <w:rPr>
      <w:rFonts w:ascii="Calibri" w:hAnsi="Calibri" w:cs="Arial"/>
      <w:sz w:val="24"/>
    </w:rPr>
  </w:style>
  <w:style w:type="character" w:styleId="ListLabel978">
    <w:name w:val="ListLabel 978"/>
    <w:qFormat/>
    <w:rPr>
      <w:rFonts w:cs="OpenSymbol"/>
      <w:sz w:val="24"/>
    </w:rPr>
  </w:style>
  <w:style w:type="character" w:styleId="ListLabel979">
    <w:name w:val="ListLabel 979"/>
    <w:qFormat/>
    <w:rPr>
      <w:rFonts w:cs="OpenSymbol"/>
    </w:rPr>
  </w:style>
  <w:style w:type="character" w:styleId="ListLabel980">
    <w:name w:val="ListLabel 980"/>
    <w:qFormat/>
    <w:rPr>
      <w:rFonts w:cs="OpenSymbol"/>
    </w:rPr>
  </w:style>
  <w:style w:type="character" w:styleId="ListLabel981">
    <w:name w:val="ListLabel 981"/>
    <w:qFormat/>
    <w:rPr>
      <w:rFonts w:cs="OpenSymbol"/>
    </w:rPr>
  </w:style>
  <w:style w:type="character" w:styleId="ListLabel982">
    <w:name w:val="ListLabel 982"/>
    <w:qFormat/>
    <w:rPr>
      <w:rFonts w:cs="OpenSymbol"/>
    </w:rPr>
  </w:style>
  <w:style w:type="character" w:styleId="ListLabel983">
    <w:name w:val="ListLabel 983"/>
    <w:qFormat/>
    <w:rPr>
      <w:rFonts w:cs="OpenSymbol"/>
    </w:rPr>
  </w:style>
  <w:style w:type="character" w:styleId="ListLabel984">
    <w:name w:val="ListLabel 984"/>
    <w:qFormat/>
    <w:rPr>
      <w:rFonts w:cs="OpenSymbol"/>
    </w:rPr>
  </w:style>
  <w:style w:type="character" w:styleId="ListLabel985">
    <w:name w:val="ListLabel 985"/>
    <w:qFormat/>
    <w:rPr>
      <w:rFonts w:cs="OpenSymbol"/>
    </w:rPr>
  </w:style>
  <w:style w:type="character" w:styleId="ListLabel986">
    <w:name w:val="ListLabel 986"/>
    <w:qFormat/>
    <w:rPr>
      <w:rFonts w:cs="OpenSymbol"/>
    </w:rPr>
  </w:style>
  <w:style w:type="character" w:styleId="ListLabel987">
    <w:name w:val="ListLabel 987"/>
    <w:qFormat/>
    <w:rPr>
      <w:rFonts w:cs="Calibri"/>
      <w:sz w:val="24"/>
      <w:szCs w:val="24"/>
    </w:rPr>
  </w:style>
  <w:style w:type="character" w:styleId="ListLabel988">
    <w:name w:val="ListLabel 988"/>
    <w:qFormat/>
    <w:rPr>
      <w:rFonts w:eastAsia="Times New Roman" w:cs="Calibri"/>
      <w:color w:val="0000FF"/>
      <w:sz w:val="24"/>
      <w:szCs w:val="24"/>
      <w:u w:val="single"/>
      <w:lang w:val="en-US" w:eastAsia="es-UY"/>
    </w:rPr>
  </w:style>
  <w:style w:type="character" w:styleId="ListLabel989">
    <w:name w:val="ListLabel 989"/>
    <w:qFormat/>
    <w:rPr>
      <w:rFonts w:cs="Calibri"/>
      <w:b/>
      <w:sz w:val="24"/>
      <w:szCs w:val="24"/>
    </w:rPr>
  </w:style>
  <w:style w:type="character" w:styleId="ListLabel990">
    <w:name w:val="ListLabel 990"/>
    <w:qFormat/>
    <w:rPr>
      <w:rFonts w:ascii="Calibri" w:hAnsi="Calibri" w:eastAsia="Calibri" w:cs="Calibri"/>
      <w:b/>
      <w:sz w:val="24"/>
      <w:szCs w:val="24"/>
      <w:lang w:val="es-UY" w:eastAsia="en-US"/>
    </w:rPr>
  </w:style>
  <w:style w:type="paragraph" w:styleId="Ttulo">
    <w:name w:val="Título"/>
    <w:basedOn w:val="Normal"/>
    <w:next w:val="Cuerpodetexto"/>
    <w:qFormat/>
    <w:pPr>
      <w:keepNext w:val="true"/>
      <w:spacing w:before="240" w:after="120"/>
    </w:pPr>
    <w:rPr>
      <w:rFonts w:ascii="Liberation Sans" w:hAnsi="Liberation Sans" w:eastAsia="Microsoft YaHei" w:cs="Mangal"/>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Encabezado1">
    <w:name w:val="Encabezado1"/>
    <w:basedOn w:val="Normal"/>
    <w:next w:val="Cuerpodetexto"/>
    <w:qFormat/>
    <w:pPr>
      <w:keepNext w:val="true"/>
      <w:spacing w:before="240" w:after="120"/>
    </w:pPr>
    <w:rPr>
      <w:rFonts w:ascii="Liberation Sans" w:hAnsi="Liberation Sans" w:eastAsia="Microsoft YaHei" w:cs="Mangal"/>
      <w:sz w:val="28"/>
      <w:szCs w:val="28"/>
    </w:rPr>
  </w:style>
  <w:style w:type="paragraph" w:styleId="Caption">
    <w:name w:val="caption"/>
    <w:basedOn w:val="Normal"/>
    <w:qFormat/>
    <w:pPr>
      <w:suppressLineNumbers/>
      <w:spacing w:before="120" w:after="120"/>
    </w:pPr>
    <w:rPr>
      <w:rFonts w:cs="Mangal"/>
      <w:i/>
      <w:iCs/>
      <w:sz w:val="24"/>
      <w:szCs w:val="24"/>
    </w:rPr>
  </w:style>
  <w:style w:type="paragraph" w:styleId="Cabecera">
    <w:name w:val="Header"/>
    <w:basedOn w:val="Normal"/>
    <w:pPr>
      <w:spacing w:lineRule="auto" w:line="240" w:before="0" w:after="0"/>
    </w:pPr>
    <w:rPr/>
  </w:style>
  <w:style w:type="paragraph" w:styleId="Piedepgina">
    <w:name w:val="Footer"/>
    <w:basedOn w:val="Normal"/>
    <w:pPr>
      <w:spacing w:lineRule="auto" w:line="240" w:before="0" w:after="0"/>
    </w:pPr>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Textosinformato1">
    <w:name w:val="Texto sin formato1"/>
    <w:basedOn w:val="Normal"/>
    <w:qFormat/>
    <w:pPr/>
    <w:rPr>
      <w:rFonts w:ascii="Courier New" w:hAnsi="Courier New" w:cs="Courier New"/>
      <w:sz w:val="20"/>
    </w:rPr>
  </w:style>
  <w:style w:type="paragraph" w:styleId="PlainText">
    <w:name w:val="Plain Text"/>
    <w:basedOn w:val="Normal"/>
    <w:qFormat/>
    <w:pPr>
      <w:suppressAutoHyphens w:val="false"/>
      <w:spacing w:lineRule="auto" w:line="240" w:before="0" w:after="0"/>
    </w:pPr>
    <w:rPr>
      <w:rFonts w:ascii="Courier New" w:hAnsi="Courier New" w:eastAsia="Times New Roman"/>
      <w:sz w:val="20"/>
      <w:szCs w:val="20"/>
      <w:lang w:eastAsia="es-ES"/>
    </w:rPr>
  </w:style>
  <w:style w:type="paragraph" w:styleId="ListParagraph">
    <w:name w:val="List Paragraph"/>
    <w:basedOn w:val="Normal"/>
    <w:qFormat/>
    <w:pPr>
      <w:suppressAutoHyphens w:val="false"/>
      <w:spacing w:before="0" w:after="200"/>
      <w:ind w:left="720" w:right="0" w:hanging="0"/>
      <w:contextualSpacing/>
    </w:pPr>
    <w:rPr>
      <w:lang w:val="es-UY" w:eastAsia="en-US"/>
    </w:rPr>
  </w:style>
  <w:style w:type="paragraph" w:styleId="Contenidodelatabla">
    <w:name w:val="Contenido de la tabla"/>
    <w:basedOn w:val="Normal"/>
    <w:qFormat/>
    <w:pPr>
      <w:suppressLineNumbers/>
    </w:pPr>
    <w:rPr/>
  </w:style>
  <w:style w:type="paragraph" w:styleId="Ttulodelatabla">
    <w:name w:val="Título de la tabla"/>
    <w:basedOn w:val="Contenidodelatabla"/>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logistica@sanidadpolicial.gub.uy" TargetMode="External"/><Relationship Id="rId3" Type="http://schemas.openxmlformats.org/officeDocument/2006/relationships/hyperlink" Target="mailto:logistica@sanidadpolicial.gub.uy" TargetMode="External"/><Relationship Id="rId4" Type="http://schemas.openxmlformats.org/officeDocument/2006/relationships/hyperlink" Target="http://www.comprasestatales.gub.uy/" TargetMode="External"/><Relationship Id="rId5" Type="http://schemas.openxmlformats.org/officeDocument/2006/relationships/hyperlink" Target="http://www.comprasestatales.gub.uy/"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docProps/app.xml><?xml version="1.0" encoding="utf-8"?>
<Properties xmlns="http://schemas.openxmlformats.org/officeDocument/2006/extended-properties" xmlns:vt="http://schemas.openxmlformats.org/officeDocument/2006/docPropsVTypes">
  <Template>Normal</Template>
  <TotalTime>275</TotalTime>
  <Application>LibreOffice/6.2.4.2$Windows_x86 LibreOffice_project/2412653d852ce75f65fbfa83fb7e7b669a126d64</Application>
  <Pages>16</Pages>
  <Words>1805</Words>
  <Characters>9981</Characters>
  <CharactersWithSpaces>11564</CharactersWithSpaces>
  <Paragraphs>256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2017-09-08T16:03:00Z</dcterms:created>
  <dc:creator>Larrosa, Daniela</dc:creator>
  <dc:description/>
  <dc:language>es-UY</dc:language>
  <cp:lastModifiedBy/>
  <cp:lastPrinted>2018-09-27T16:47:00Z</cp:lastPrinted>
  <dcterms:modified xsi:type="dcterms:W3CDTF">2020-03-17T09:40:30Z</dcterms:modified>
  <cp:revision>39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