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5C" w:rsidRPr="00752434" w:rsidRDefault="00331A22" w:rsidP="00752434">
      <w:pPr>
        <w:pStyle w:val="Encabezado5"/>
        <w:spacing w:line="276" w:lineRule="auto"/>
        <w:rPr>
          <w:rFonts w:ascii="Bookman Old Style" w:hAnsi="Bookman Old Style"/>
          <w:bCs/>
          <w:szCs w:val="24"/>
        </w:rPr>
      </w:pPr>
      <w:r w:rsidRPr="00752434">
        <w:rPr>
          <w:rFonts w:ascii="Bookman Old Style" w:hAnsi="Bookman Old Style"/>
          <w:bCs/>
          <w:szCs w:val="24"/>
        </w:rPr>
        <w:t>PODER JUDICIAL</w:t>
      </w:r>
    </w:p>
    <w:p w:rsidR="006A075C" w:rsidRPr="00752434" w:rsidRDefault="00331A22" w:rsidP="00752434">
      <w:pPr>
        <w:pStyle w:val="Normal1"/>
        <w:spacing w:line="276" w:lineRule="auto"/>
        <w:jc w:val="center"/>
        <w:rPr>
          <w:rFonts w:ascii="Bookman Old Style" w:hAnsi="Bookman Old Style"/>
          <w:b/>
          <w:bCs/>
          <w:szCs w:val="24"/>
        </w:rPr>
      </w:pPr>
      <w:r w:rsidRPr="00752434">
        <w:rPr>
          <w:rFonts w:ascii="Bookman Old Style" w:hAnsi="Bookman Old Style"/>
          <w:b/>
          <w:bCs/>
          <w:szCs w:val="24"/>
        </w:rPr>
        <w:t>DEPARTAMENTO DE ADQUISICIONES</w:t>
      </w:r>
    </w:p>
    <w:p w:rsidR="006A075C" w:rsidRPr="00752434" w:rsidRDefault="00331A22" w:rsidP="00752434">
      <w:pPr>
        <w:pStyle w:val="Normal1"/>
        <w:spacing w:line="276" w:lineRule="auto"/>
        <w:jc w:val="center"/>
        <w:rPr>
          <w:rFonts w:ascii="Bookman Old Style" w:hAnsi="Bookman Old Style"/>
          <w:b/>
          <w:bCs/>
          <w:szCs w:val="24"/>
        </w:rPr>
      </w:pPr>
      <w:r w:rsidRPr="00752434">
        <w:rPr>
          <w:rFonts w:ascii="Bookman Old Style" w:hAnsi="Bookman Old Style"/>
          <w:b/>
          <w:bCs/>
          <w:szCs w:val="24"/>
        </w:rPr>
        <w:t>COMPRA DIRECTA</w:t>
      </w:r>
      <w:r w:rsidR="004A26F1">
        <w:rPr>
          <w:rFonts w:ascii="Bookman Old Style" w:hAnsi="Bookman Old Style"/>
          <w:b/>
          <w:bCs/>
          <w:szCs w:val="24"/>
        </w:rPr>
        <w:t xml:space="preserve"> Nº  19</w:t>
      </w:r>
      <w:r w:rsidR="007E49EE" w:rsidRPr="00752434">
        <w:rPr>
          <w:rFonts w:ascii="Bookman Old Style" w:hAnsi="Bookman Old Style"/>
          <w:b/>
          <w:bCs/>
          <w:szCs w:val="24"/>
        </w:rPr>
        <w:t>/2020</w:t>
      </w:r>
    </w:p>
    <w:p w:rsidR="006A075C" w:rsidRPr="00752434" w:rsidRDefault="00331A22" w:rsidP="00752434">
      <w:pPr>
        <w:pStyle w:val="Standard"/>
        <w:jc w:val="center"/>
        <w:rPr>
          <w:rFonts w:ascii="Bookman Old Style" w:hAnsi="Bookman Old Style"/>
          <w:b/>
          <w:sz w:val="24"/>
          <w:szCs w:val="24"/>
        </w:rPr>
      </w:pPr>
      <w:r w:rsidRPr="00752434">
        <w:rPr>
          <w:rFonts w:ascii="Bookman Old Style" w:hAnsi="Bookman Old Style"/>
          <w:b/>
          <w:sz w:val="24"/>
          <w:szCs w:val="24"/>
        </w:rPr>
        <w:t>Inciso 16</w:t>
      </w:r>
    </w:p>
    <w:p w:rsidR="006A075C" w:rsidRPr="00752434" w:rsidRDefault="006A075C" w:rsidP="00752434">
      <w:pPr>
        <w:pStyle w:val="Standard"/>
        <w:jc w:val="both"/>
        <w:rPr>
          <w:rFonts w:ascii="Bookman Old Style" w:hAnsi="Bookman Old Style"/>
          <w:b/>
          <w:sz w:val="24"/>
          <w:szCs w:val="24"/>
        </w:rPr>
      </w:pPr>
    </w:p>
    <w:p w:rsidR="006A075C" w:rsidRPr="00752434" w:rsidRDefault="00331A22" w:rsidP="00752434">
      <w:pPr>
        <w:pStyle w:val="Standard"/>
        <w:jc w:val="both"/>
        <w:rPr>
          <w:rFonts w:ascii="Bookman Old Style" w:hAnsi="Bookman Old Style"/>
          <w:sz w:val="24"/>
          <w:szCs w:val="24"/>
        </w:rPr>
      </w:pPr>
      <w:r w:rsidRPr="00752434">
        <w:rPr>
          <w:rFonts w:ascii="Bookman Old Style" w:hAnsi="Bookman Old Style"/>
          <w:b/>
          <w:sz w:val="24"/>
          <w:szCs w:val="24"/>
        </w:rPr>
        <w:t>Art. 1.- OBJETO DEL CONTRATO</w:t>
      </w:r>
      <w:bookmarkStart w:id="0" w:name="_GoBack"/>
      <w:bookmarkEnd w:id="0"/>
    </w:p>
    <w:p w:rsidR="00752434" w:rsidRPr="00752434" w:rsidRDefault="00752434" w:rsidP="00752434">
      <w:pPr>
        <w:pStyle w:val="Predeterminado"/>
        <w:spacing w:line="276" w:lineRule="auto"/>
        <w:jc w:val="both"/>
        <w:rPr>
          <w:rFonts w:hAnsi="Bookman Old Style"/>
          <w:lang w:val="es-ES_tradnl"/>
        </w:rPr>
      </w:pPr>
      <w:r w:rsidRPr="00752434">
        <w:rPr>
          <w:rFonts w:hAnsi="Bookman Old Style" w:cs="Times New Roman"/>
          <w:b/>
          <w:u w:val="single"/>
          <w:lang w:val="es-ES_tradnl"/>
        </w:rPr>
        <w:t>Contratación de servicios de mantenimiento y reparación SERVICE OFICIAL para vehículos del Poder Judicial</w:t>
      </w:r>
      <w:r w:rsidRPr="00752434">
        <w:rPr>
          <w:rFonts w:hAnsi="Bookman Old Style" w:cs="Times New Roman"/>
          <w:lang w:val="es-ES_tradnl"/>
        </w:rPr>
        <w:t>, que comprende los s</w:t>
      </w:r>
      <w:r>
        <w:rPr>
          <w:rFonts w:hAnsi="Bookman Old Style" w:cs="Times New Roman"/>
          <w:lang w:val="es-ES_tradnl"/>
        </w:rPr>
        <w:t>i</w:t>
      </w:r>
      <w:r w:rsidRPr="00752434">
        <w:rPr>
          <w:rFonts w:hAnsi="Bookman Old Style" w:cs="Times New Roman"/>
          <w:lang w:val="es-ES_tradnl"/>
        </w:rPr>
        <w:t>guientes ítems:</w:t>
      </w:r>
    </w:p>
    <w:p w:rsidR="00752434" w:rsidRPr="00752434" w:rsidRDefault="00752434" w:rsidP="00752434">
      <w:pPr>
        <w:pStyle w:val="Predeterminado"/>
        <w:spacing w:line="276" w:lineRule="auto"/>
        <w:ind w:left="1068"/>
        <w:jc w:val="both"/>
        <w:rPr>
          <w:rFonts w:hAnsi="Bookman Old Style" w:cs="Times New Roman"/>
          <w:b/>
          <w:u w:val="single"/>
        </w:rPr>
      </w:pPr>
    </w:p>
    <w:p w:rsidR="00752434" w:rsidRPr="00752434" w:rsidRDefault="00752434" w:rsidP="00752434">
      <w:pPr>
        <w:pStyle w:val="Predeterminado"/>
        <w:numPr>
          <w:ilvl w:val="0"/>
          <w:numId w:val="4"/>
        </w:numPr>
        <w:spacing w:line="276" w:lineRule="auto"/>
        <w:jc w:val="both"/>
        <w:rPr>
          <w:rFonts w:hAnsi="Bookman Old Style" w:cs="Times New Roman"/>
          <w:lang w:eastAsia="en-US"/>
        </w:rPr>
      </w:pPr>
      <w:r w:rsidRPr="00752434">
        <w:rPr>
          <w:rFonts w:hAnsi="Bookman Old Style" w:cs="Times New Roman"/>
          <w:b/>
          <w:u w:val="single"/>
        </w:rPr>
        <w:t>ITEM</w:t>
      </w:r>
      <w:r w:rsidRPr="00752434">
        <w:rPr>
          <w:rFonts w:hAnsi="Bookman Old Style" w:cs="Times New Roman"/>
          <w:b/>
          <w:u w:val="single"/>
          <w:lang w:val="es-ES_tradnl"/>
        </w:rPr>
        <w:t xml:space="preserve"> 1.</w:t>
      </w:r>
      <w:r w:rsidRPr="00752434">
        <w:rPr>
          <w:rFonts w:hAnsi="Bookman Old Style" w:cs="Times New Roman"/>
          <w:b/>
          <w:lang w:val="es-ES_tradnl"/>
        </w:rPr>
        <w:t xml:space="preserve"> </w:t>
      </w:r>
      <w:r w:rsidR="00EF2EC4">
        <w:rPr>
          <w:rFonts w:eastAsia="Calibri" w:hAnsi="Bookman Old Style" w:cs="Times New Roman"/>
          <w:b/>
          <w:bCs/>
          <w:u w:val="single"/>
          <w:lang w:val="es-UY" w:eastAsia="en-US"/>
        </w:rPr>
        <w:t>HASTA 9</w:t>
      </w:r>
      <w:r w:rsidRPr="00752434">
        <w:rPr>
          <w:rFonts w:eastAsia="Calibri" w:hAnsi="Bookman Old Style" w:cs="Times New Roman"/>
          <w:b/>
          <w:bCs/>
          <w:u w:val="single"/>
          <w:lang w:val="es-UY" w:eastAsia="en-US"/>
        </w:rPr>
        <w:t xml:space="preserve">0 HORAS </w:t>
      </w:r>
      <w:r w:rsidRPr="00752434">
        <w:rPr>
          <w:rFonts w:eastAsia="Calibri" w:hAnsi="Bookman Old Style" w:cs="Times New Roman"/>
          <w:b/>
          <w:bCs/>
          <w:u w:val="single"/>
          <w:lang w:eastAsia="en-US"/>
        </w:rPr>
        <w:t xml:space="preserve">(mano de obra) </w:t>
      </w:r>
      <w:r w:rsidRPr="00752434">
        <w:rPr>
          <w:rFonts w:eastAsia="Calibri" w:hAnsi="Bookman Old Style" w:cs="Times New Roman"/>
          <w:b/>
          <w:bCs/>
          <w:u w:val="single"/>
          <w:lang w:val="es-UY" w:eastAsia="en-US"/>
        </w:rPr>
        <w:t>DE TALLER P</w:t>
      </w:r>
      <w:r w:rsidRPr="00752434">
        <w:rPr>
          <w:rFonts w:eastAsia="Calibri" w:hAnsi="Bookman Old Style" w:cs="Times New Roman"/>
          <w:b/>
          <w:bCs/>
          <w:u w:val="single"/>
          <w:lang w:val="es-UY" w:eastAsia="en-US"/>
        </w:rPr>
        <w:t>A</w:t>
      </w:r>
      <w:r w:rsidRPr="00752434">
        <w:rPr>
          <w:rFonts w:eastAsia="Calibri" w:hAnsi="Bookman Old Style" w:cs="Times New Roman"/>
          <w:b/>
          <w:bCs/>
          <w:u w:val="single"/>
          <w:lang w:val="es-UY" w:eastAsia="en-US"/>
        </w:rPr>
        <w:t xml:space="preserve">RA SERVICIO DE MANTENIMIENTO </w:t>
      </w:r>
      <w:r w:rsidRPr="00752434">
        <w:rPr>
          <w:rFonts w:eastAsia="Calibri" w:hAnsi="Bookman Old Style" w:cs="Times New Roman"/>
          <w:b/>
          <w:bCs/>
          <w:u w:val="single"/>
          <w:lang w:eastAsia="en-US"/>
        </w:rPr>
        <w:t>Y REPARACION (no i</w:t>
      </w:r>
      <w:r w:rsidRPr="00752434">
        <w:rPr>
          <w:rFonts w:eastAsia="Calibri" w:hAnsi="Bookman Old Style" w:cs="Times New Roman"/>
          <w:b/>
          <w:bCs/>
          <w:u w:val="single"/>
          <w:lang w:eastAsia="en-US"/>
        </w:rPr>
        <w:t>n</w:t>
      </w:r>
      <w:r w:rsidRPr="00752434">
        <w:rPr>
          <w:rFonts w:eastAsia="Calibri" w:hAnsi="Bookman Old Style" w:cs="Times New Roman"/>
          <w:b/>
          <w:bCs/>
          <w:u w:val="single"/>
          <w:lang w:eastAsia="en-US"/>
        </w:rPr>
        <w:t xml:space="preserve">cluye </w:t>
      </w:r>
      <w:r w:rsidRPr="00752434">
        <w:rPr>
          <w:rFonts w:eastAsia="Calibri" w:hAnsi="Bookman Old Style" w:cs="Times New Roman"/>
          <w:b/>
          <w:u w:val="single"/>
          <w:lang w:eastAsia="en-US"/>
        </w:rPr>
        <w:t>insumos y/o repuestos) de los siguientes vehículos</w:t>
      </w:r>
      <w:r w:rsidRPr="00752434">
        <w:rPr>
          <w:rFonts w:eastAsia="Calibri" w:hAnsi="Bookman Old Style" w:cs="Times New Roman"/>
          <w:b/>
          <w:lang w:eastAsia="en-US"/>
        </w:rPr>
        <w:t xml:space="preserve">: </w:t>
      </w:r>
      <w:r w:rsidRPr="00752434">
        <w:rPr>
          <w:rFonts w:eastAsia="Calibri" w:hAnsi="Bookman Old Style" w:cs="Times New Roman"/>
          <w:i/>
          <w:lang w:eastAsia="en-US"/>
        </w:rPr>
        <w:t xml:space="preserve">2 CAMIONETAS PEUGEOT 308 SW 1.4 T9, NAFTA, 2 vehículos PEUGEOT 301 SEDAN, NAFTA, 6 CAMIONETAS PEUGEOT PARTNER M 59, NAFTA; 1 CAMIONETA PEUGEOT PARTNER B9, NAFTA; 1 CAMIONETA PEUGEOT BOXER L2 H2, GAS OIL; 1 CAMIONETA BRILLANCE JIN BEI de 9 pasajeros, NAFTA. Todas modelo 2018, 2 </w:t>
      </w:r>
      <w:r w:rsidRPr="00752434">
        <w:rPr>
          <w:rFonts w:hAnsi="Bookman Old Style" w:cs="Times New Roman"/>
          <w:i/>
          <w:lang w:eastAsia="en-US"/>
        </w:rPr>
        <w:t>CAMIONETAS BRILLANCE V5 1.6, NAFTA 2013 y 1 AUTO PEUGEOT MODELO 2008</w:t>
      </w:r>
      <w:r w:rsidRPr="00752434">
        <w:rPr>
          <w:rFonts w:hAnsi="Bookman Old Style" w:cs="Times New Roman"/>
          <w:lang w:eastAsia="en-US"/>
        </w:rPr>
        <w:t>.</w:t>
      </w:r>
    </w:p>
    <w:p w:rsidR="00752434" w:rsidRPr="00752434" w:rsidRDefault="00752434" w:rsidP="00752434">
      <w:pPr>
        <w:pStyle w:val="Prrafodelista"/>
        <w:numPr>
          <w:ilvl w:val="0"/>
          <w:numId w:val="4"/>
        </w:numPr>
        <w:shd w:val="clear" w:color="auto" w:fill="FFFFFF"/>
        <w:autoSpaceDE w:val="0"/>
        <w:adjustRightInd w:val="0"/>
        <w:spacing w:after="0"/>
        <w:jc w:val="both"/>
        <w:rPr>
          <w:rFonts w:ascii="Bookman Old Style" w:eastAsia="Calibri" w:hAnsi="Bookman Old Style"/>
          <w:i/>
          <w:sz w:val="24"/>
          <w:szCs w:val="24"/>
        </w:rPr>
      </w:pPr>
      <w:r w:rsidRPr="00752434">
        <w:rPr>
          <w:rFonts w:ascii="Bookman Old Style" w:hAnsi="Bookman Old Style"/>
          <w:b/>
          <w:bCs/>
          <w:i/>
          <w:sz w:val="24"/>
          <w:szCs w:val="24"/>
          <w:lang w:val="es-ES_tradnl"/>
        </w:rPr>
        <w:t xml:space="preserve">TOTAL 16. </w:t>
      </w:r>
      <w:r w:rsidRPr="00752434">
        <w:rPr>
          <w:rFonts w:ascii="Bookman Old Style" w:hAnsi="Bookman Old Style"/>
          <w:i/>
          <w:iCs/>
          <w:sz w:val="24"/>
          <w:szCs w:val="24"/>
        </w:rPr>
        <w:t>Peugeot 308</w:t>
      </w:r>
      <w:r w:rsidRPr="00752434">
        <w:rPr>
          <w:rFonts w:ascii="Bookman Old Style" w:hAnsi="Bookman Old Style"/>
          <w:i/>
          <w:sz w:val="24"/>
          <w:szCs w:val="24"/>
        </w:rPr>
        <w:t xml:space="preserve"> (SOF7361) </w:t>
      </w:r>
      <w:proofErr w:type="spellStart"/>
      <w:r w:rsidRPr="00752434">
        <w:rPr>
          <w:rFonts w:ascii="Bookman Old Style" w:hAnsi="Bookman Old Style"/>
          <w:i/>
          <w:sz w:val="24"/>
          <w:szCs w:val="24"/>
        </w:rPr>
        <w:t>Kms</w:t>
      </w:r>
      <w:proofErr w:type="spellEnd"/>
      <w:r w:rsidRPr="00752434">
        <w:rPr>
          <w:rFonts w:ascii="Bookman Old Style" w:hAnsi="Bookman Old Style"/>
          <w:i/>
          <w:sz w:val="24"/>
          <w:szCs w:val="24"/>
        </w:rPr>
        <w:t xml:space="preserve"> 63.000/ /</w:t>
      </w:r>
      <w:r w:rsidRPr="00752434">
        <w:rPr>
          <w:rFonts w:ascii="Bookman Old Style" w:hAnsi="Bookman Old Style"/>
          <w:i/>
          <w:iCs/>
          <w:sz w:val="24"/>
          <w:szCs w:val="24"/>
        </w:rPr>
        <w:t>308</w:t>
      </w:r>
      <w:r w:rsidRPr="00752434">
        <w:rPr>
          <w:rFonts w:ascii="Bookman Old Style" w:hAnsi="Bookman Old Style"/>
          <w:i/>
          <w:sz w:val="24"/>
          <w:szCs w:val="24"/>
        </w:rPr>
        <w:t xml:space="preserve">(SOF7362) </w:t>
      </w:r>
      <w:proofErr w:type="spellStart"/>
      <w:r w:rsidRPr="00752434">
        <w:rPr>
          <w:rFonts w:ascii="Bookman Old Style" w:hAnsi="Bookman Old Style"/>
          <w:i/>
          <w:sz w:val="24"/>
          <w:szCs w:val="24"/>
        </w:rPr>
        <w:t>Kms</w:t>
      </w:r>
      <w:proofErr w:type="spellEnd"/>
      <w:r w:rsidRPr="00752434">
        <w:rPr>
          <w:rFonts w:ascii="Bookman Old Style" w:hAnsi="Bookman Old Style"/>
          <w:b/>
          <w:bCs/>
          <w:i/>
          <w:sz w:val="24"/>
          <w:szCs w:val="24"/>
        </w:rPr>
        <w:t xml:space="preserve"> </w:t>
      </w:r>
      <w:r w:rsidRPr="00752434">
        <w:rPr>
          <w:rFonts w:ascii="Bookman Old Style" w:hAnsi="Bookman Old Style"/>
          <w:i/>
          <w:sz w:val="24"/>
          <w:szCs w:val="24"/>
        </w:rPr>
        <w:t>15.000//</w:t>
      </w:r>
      <w:r w:rsidRPr="00752434">
        <w:rPr>
          <w:rFonts w:ascii="Bookman Old Style" w:hAnsi="Bookman Old Style"/>
          <w:i/>
          <w:iCs/>
          <w:sz w:val="24"/>
          <w:szCs w:val="24"/>
        </w:rPr>
        <w:t>Peugeot 301</w:t>
      </w:r>
      <w:r w:rsidRPr="00752434">
        <w:rPr>
          <w:rFonts w:ascii="Bookman Old Style" w:hAnsi="Bookman Old Style"/>
          <w:i/>
          <w:sz w:val="24"/>
          <w:szCs w:val="24"/>
        </w:rPr>
        <w:t xml:space="preserve"> (SOF7363) </w:t>
      </w:r>
      <w:proofErr w:type="spellStart"/>
      <w:r w:rsidRPr="00752434">
        <w:rPr>
          <w:rFonts w:ascii="Bookman Old Style" w:hAnsi="Bookman Old Style"/>
          <w:i/>
          <w:sz w:val="24"/>
          <w:szCs w:val="24"/>
        </w:rPr>
        <w:t>Kms</w:t>
      </w:r>
      <w:proofErr w:type="spellEnd"/>
      <w:r w:rsidRPr="00752434">
        <w:rPr>
          <w:rFonts w:ascii="Bookman Old Style" w:hAnsi="Bookman Old Style"/>
          <w:i/>
          <w:sz w:val="24"/>
          <w:szCs w:val="24"/>
        </w:rPr>
        <w:t xml:space="preserve"> 42.000// </w:t>
      </w:r>
      <w:r w:rsidRPr="00752434">
        <w:rPr>
          <w:rFonts w:ascii="Bookman Old Style" w:hAnsi="Bookman Old Style"/>
          <w:i/>
          <w:iCs/>
          <w:sz w:val="24"/>
          <w:szCs w:val="24"/>
        </w:rPr>
        <w:t>301</w:t>
      </w:r>
      <w:r w:rsidRPr="00752434">
        <w:rPr>
          <w:rFonts w:ascii="Bookman Old Style" w:hAnsi="Bookman Old Style"/>
          <w:i/>
          <w:sz w:val="24"/>
          <w:szCs w:val="24"/>
        </w:rPr>
        <w:t xml:space="preserve">(SOF7364) </w:t>
      </w:r>
      <w:proofErr w:type="spellStart"/>
      <w:r w:rsidRPr="00752434">
        <w:rPr>
          <w:rFonts w:ascii="Bookman Old Style" w:hAnsi="Bookman Old Style"/>
          <w:i/>
          <w:sz w:val="24"/>
          <w:szCs w:val="24"/>
        </w:rPr>
        <w:t>Kms</w:t>
      </w:r>
      <w:proofErr w:type="spellEnd"/>
      <w:r w:rsidRPr="00752434">
        <w:rPr>
          <w:rFonts w:ascii="Bookman Old Style" w:hAnsi="Bookman Old Style"/>
          <w:i/>
          <w:sz w:val="24"/>
          <w:szCs w:val="24"/>
        </w:rPr>
        <w:t xml:space="preserve"> 29.000//</w:t>
      </w:r>
      <w:r w:rsidRPr="00752434">
        <w:rPr>
          <w:rFonts w:ascii="Bookman Old Style" w:hAnsi="Bookman Old Style"/>
          <w:i/>
          <w:iCs/>
          <w:sz w:val="24"/>
          <w:szCs w:val="24"/>
        </w:rPr>
        <w:t>Peugeot M59</w:t>
      </w:r>
      <w:r w:rsidRPr="00752434">
        <w:rPr>
          <w:rFonts w:ascii="Bookman Old Style" w:hAnsi="Bookman Old Style"/>
          <w:i/>
          <w:sz w:val="24"/>
          <w:szCs w:val="24"/>
        </w:rPr>
        <w:t xml:space="preserve"> (SOF7403) </w:t>
      </w:r>
      <w:proofErr w:type="spellStart"/>
      <w:r w:rsidRPr="00752434">
        <w:rPr>
          <w:rFonts w:ascii="Bookman Old Style" w:hAnsi="Bookman Old Style"/>
          <w:i/>
          <w:sz w:val="24"/>
          <w:szCs w:val="24"/>
        </w:rPr>
        <w:t>Kms</w:t>
      </w:r>
      <w:proofErr w:type="spellEnd"/>
      <w:r w:rsidRPr="00752434">
        <w:rPr>
          <w:rFonts w:ascii="Bookman Old Style" w:hAnsi="Bookman Old Style"/>
          <w:i/>
          <w:sz w:val="24"/>
          <w:szCs w:val="24"/>
        </w:rPr>
        <w:t xml:space="preserve"> 23.000// </w:t>
      </w:r>
      <w:r w:rsidRPr="00752434">
        <w:rPr>
          <w:rFonts w:ascii="Bookman Old Style" w:hAnsi="Bookman Old Style"/>
          <w:i/>
          <w:iCs/>
          <w:sz w:val="24"/>
          <w:szCs w:val="24"/>
        </w:rPr>
        <w:t>Peugeot M59</w:t>
      </w:r>
      <w:r w:rsidRPr="00752434">
        <w:rPr>
          <w:rFonts w:ascii="Bookman Old Style" w:hAnsi="Bookman Old Style"/>
          <w:i/>
          <w:sz w:val="24"/>
          <w:szCs w:val="24"/>
        </w:rPr>
        <w:t xml:space="preserve"> (SOF7404) </w:t>
      </w:r>
      <w:proofErr w:type="spellStart"/>
      <w:r w:rsidRPr="00752434">
        <w:rPr>
          <w:rFonts w:ascii="Bookman Old Style" w:hAnsi="Bookman Old Style"/>
          <w:i/>
          <w:sz w:val="24"/>
          <w:szCs w:val="24"/>
        </w:rPr>
        <w:t>Kms</w:t>
      </w:r>
      <w:proofErr w:type="spellEnd"/>
      <w:r w:rsidRPr="00752434">
        <w:rPr>
          <w:rFonts w:ascii="Bookman Old Style" w:hAnsi="Bookman Old Style"/>
          <w:i/>
          <w:sz w:val="24"/>
          <w:szCs w:val="24"/>
        </w:rPr>
        <w:t xml:space="preserve"> 23.000//</w:t>
      </w:r>
      <w:r w:rsidRPr="00752434">
        <w:rPr>
          <w:rFonts w:ascii="Bookman Old Style" w:hAnsi="Bookman Old Style"/>
          <w:i/>
          <w:iCs/>
          <w:sz w:val="24"/>
          <w:szCs w:val="24"/>
        </w:rPr>
        <w:t>Peugeot M59</w:t>
      </w:r>
      <w:r w:rsidRPr="00752434">
        <w:rPr>
          <w:rFonts w:ascii="Bookman Old Style" w:hAnsi="Bookman Old Style"/>
          <w:i/>
          <w:sz w:val="24"/>
          <w:szCs w:val="24"/>
        </w:rPr>
        <w:t xml:space="preserve"> (SOF7409) </w:t>
      </w:r>
      <w:proofErr w:type="spellStart"/>
      <w:r w:rsidRPr="00752434">
        <w:rPr>
          <w:rFonts w:ascii="Bookman Old Style" w:hAnsi="Bookman Old Style"/>
          <w:i/>
          <w:sz w:val="24"/>
          <w:szCs w:val="24"/>
        </w:rPr>
        <w:t>Kms</w:t>
      </w:r>
      <w:proofErr w:type="spellEnd"/>
      <w:r w:rsidRPr="00752434">
        <w:rPr>
          <w:rFonts w:ascii="Bookman Old Style" w:hAnsi="Bookman Old Style"/>
          <w:i/>
          <w:sz w:val="24"/>
          <w:szCs w:val="24"/>
        </w:rPr>
        <w:t xml:space="preserve"> 25.500//</w:t>
      </w:r>
      <w:r w:rsidRPr="00752434">
        <w:rPr>
          <w:rFonts w:ascii="Bookman Old Style" w:hAnsi="Bookman Old Style"/>
          <w:i/>
          <w:iCs/>
          <w:sz w:val="24"/>
          <w:szCs w:val="24"/>
        </w:rPr>
        <w:t>Peugeot M59</w:t>
      </w:r>
      <w:r w:rsidRPr="00752434">
        <w:rPr>
          <w:rFonts w:ascii="Bookman Old Style" w:hAnsi="Bookman Old Style"/>
          <w:i/>
          <w:sz w:val="24"/>
          <w:szCs w:val="24"/>
        </w:rPr>
        <w:t xml:space="preserve"> (SOF7411) </w:t>
      </w:r>
      <w:proofErr w:type="spellStart"/>
      <w:r w:rsidRPr="00752434">
        <w:rPr>
          <w:rFonts w:ascii="Bookman Old Style" w:hAnsi="Bookman Old Style"/>
          <w:i/>
          <w:sz w:val="24"/>
          <w:szCs w:val="24"/>
        </w:rPr>
        <w:t>Kms</w:t>
      </w:r>
      <w:proofErr w:type="spellEnd"/>
      <w:r w:rsidRPr="00752434">
        <w:rPr>
          <w:rFonts w:ascii="Bookman Old Style" w:hAnsi="Bookman Old Style"/>
          <w:b/>
          <w:bCs/>
          <w:i/>
          <w:sz w:val="24"/>
          <w:szCs w:val="24"/>
        </w:rPr>
        <w:t xml:space="preserve"> </w:t>
      </w:r>
      <w:r w:rsidRPr="00752434">
        <w:rPr>
          <w:rFonts w:ascii="Bookman Old Style" w:hAnsi="Bookman Old Style"/>
          <w:i/>
          <w:sz w:val="24"/>
          <w:szCs w:val="24"/>
        </w:rPr>
        <w:t>27.000//</w:t>
      </w:r>
      <w:r w:rsidRPr="00752434">
        <w:rPr>
          <w:rFonts w:ascii="Bookman Old Style" w:hAnsi="Bookman Old Style"/>
          <w:i/>
          <w:iCs/>
          <w:sz w:val="24"/>
          <w:szCs w:val="24"/>
        </w:rPr>
        <w:t xml:space="preserve"> Peugeot M59</w:t>
      </w:r>
      <w:r w:rsidRPr="00752434">
        <w:rPr>
          <w:rFonts w:ascii="Bookman Old Style" w:hAnsi="Bookman Old Style"/>
          <w:i/>
          <w:sz w:val="24"/>
          <w:szCs w:val="24"/>
        </w:rPr>
        <w:t xml:space="preserve"> (SOF7412) </w:t>
      </w:r>
      <w:proofErr w:type="spellStart"/>
      <w:r w:rsidRPr="00752434">
        <w:rPr>
          <w:rFonts w:ascii="Bookman Old Style" w:hAnsi="Bookman Old Style"/>
          <w:i/>
          <w:sz w:val="24"/>
          <w:szCs w:val="24"/>
        </w:rPr>
        <w:t>Kms</w:t>
      </w:r>
      <w:proofErr w:type="spellEnd"/>
      <w:r w:rsidRPr="00752434">
        <w:rPr>
          <w:rFonts w:ascii="Bookman Old Style" w:hAnsi="Bookman Old Style"/>
          <w:b/>
          <w:bCs/>
          <w:i/>
          <w:sz w:val="24"/>
          <w:szCs w:val="24"/>
        </w:rPr>
        <w:t xml:space="preserve"> </w:t>
      </w:r>
      <w:r w:rsidRPr="00752434">
        <w:rPr>
          <w:rFonts w:ascii="Bookman Old Style" w:hAnsi="Bookman Old Style"/>
          <w:i/>
          <w:sz w:val="24"/>
          <w:szCs w:val="24"/>
        </w:rPr>
        <w:t>22.000//</w:t>
      </w:r>
      <w:r w:rsidRPr="00752434">
        <w:rPr>
          <w:rFonts w:ascii="Bookman Old Style" w:hAnsi="Bookman Old Style"/>
          <w:i/>
          <w:iCs/>
          <w:sz w:val="24"/>
          <w:szCs w:val="24"/>
        </w:rPr>
        <w:t xml:space="preserve"> Peugeot M59</w:t>
      </w:r>
      <w:r w:rsidRPr="00752434">
        <w:rPr>
          <w:rFonts w:ascii="Bookman Old Style" w:hAnsi="Bookman Old Style"/>
          <w:i/>
          <w:sz w:val="24"/>
          <w:szCs w:val="24"/>
        </w:rPr>
        <w:t xml:space="preserve"> (SPJ1002) </w:t>
      </w:r>
      <w:proofErr w:type="spellStart"/>
      <w:r w:rsidRPr="00752434">
        <w:rPr>
          <w:rFonts w:ascii="Bookman Old Style" w:hAnsi="Bookman Old Style"/>
          <w:i/>
          <w:sz w:val="24"/>
          <w:szCs w:val="24"/>
        </w:rPr>
        <w:t>Kms</w:t>
      </w:r>
      <w:proofErr w:type="spellEnd"/>
      <w:r w:rsidRPr="00752434">
        <w:rPr>
          <w:rFonts w:ascii="Bookman Old Style" w:hAnsi="Bookman Old Style"/>
          <w:b/>
          <w:bCs/>
          <w:i/>
          <w:sz w:val="24"/>
          <w:szCs w:val="24"/>
        </w:rPr>
        <w:t xml:space="preserve"> </w:t>
      </w:r>
      <w:r w:rsidRPr="00752434">
        <w:rPr>
          <w:rFonts w:ascii="Bookman Old Style" w:hAnsi="Bookman Old Style"/>
          <w:i/>
          <w:sz w:val="24"/>
          <w:szCs w:val="24"/>
        </w:rPr>
        <w:t>10.000//</w:t>
      </w:r>
      <w:proofErr w:type="spellStart"/>
      <w:r w:rsidRPr="00752434">
        <w:rPr>
          <w:rFonts w:ascii="Bookman Old Style" w:hAnsi="Bookman Old Style"/>
          <w:i/>
          <w:sz w:val="24"/>
          <w:szCs w:val="24"/>
        </w:rPr>
        <w:t>Partner</w:t>
      </w:r>
      <w:proofErr w:type="spellEnd"/>
      <w:r w:rsidRPr="00752434">
        <w:rPr>
          <w:rFonts w:ascii="Bookman Old Style" w:hAnsi="Bookman Old Style"/>
          <w:i/>
          <w:sz w:val="24"/>
          <w:szCs w:val="24"/>
        </w:rPr>
        <w:t xml:space="preserve"> B9 (SOF7410) </w:t>
      </w:r>
      <w:proofErr w:type="spellStart"/>
      <w:r w:rsidRPr="00752434">
        <w:rPr>
          <w:rFonts w:ascii="Bookman Old Style" w:hAnsi="Bookman Old Style"/>
          <w:i/>
          <w:sz w:val="24"/>
          <w:szCs w:val="24"/>
        </w:rPr>
        <w:t>Kms</w:t>
      </w:r>
      <w:proofErr w:type="spellEnd"/>
      <w:r w:rsidRPr="00752434">
        <w:rPr>
          <w:rFonts w:ascii="Bookman Old Style" w:hAnsi="Bookman Old Style"/>
          <w:i/>
          <w:sz w:val="24"/>
          <w:szCs w:val="24"/>
        </w:rPr>
        <w:t xml:space="preserve"> 17.000//</w:t>
      </w:r>
      <w:proofErr w:type="spellStart"/>
      <w:r w:rsidRPr="00752434">
        <w:rPr>
          <w:rFonts w:ascii="Bookman Old Style" w:hAnsi="Bookman Old Style"/>
          <w:i/>
          <w:iCs/>
          <w:sz w:val="24"/>
          <w:szCs w:val="24"/>
        </w:rPr>
        <w:t>Boxer</w:t>
      </w:r>
      <w:proofErr w:type="spellEnd"/>
      <w:r w:rsidRPr="00752434">
        <w:rPr>
          <w:rFonts w:ascii="Bookman Old Style" w:hAnsi="Bookman Old Style"/>
          <w:i/>
          <w:iCs/>
          <w:sz w:val="24"/>
          <w:szCs w:val="24"/>
        </w:rPr>
        <w:t xml:space="preserve"> L2H2</w:t>
      </w:r>
      <w:r w:rsidRPr="00752434">
        <w:rPr>
          <w:rFonts w:ascii="Bookman Old Style" w:hAnsi="Bookman Old Style"/>
          <w:i/>
          <w:sz w:val="24"/>
          <w:szCs w:val="24"/>
        </w:rPr>
        <w:t xml:space="preserve"> (SOF7372) </w:t>
      </w:r>
      <w:proofErr w:type="spellStart"/>
      <w:r w:rsidRPr="00752434">
        <w:rPr>
          <w:rFonts w:ascii="Bookman Old Style" w:hAnsi="Bookman Old Style"/>
          <w:i/>
          <w:sz w:val="24"/>
          <w:szCs w:val="24"/>
        </w:rPr>
        <w:t>Kms</w:t>
      </w:r>
      <w:proofErr w:type="spellEnd"/>
      <w:r w:rsidRPr="00752434">
        <w:rPr>
          <w:rFonts w:ascii="Bookman Old Style" w:hAnsi="Bookman Old Style"/>
          <w:i/>
          <w:sz w:val="24"/>
          <w:szCs w:val="24"/>
        </w:rPr>
        <w:t xml:space="preserve"> 33.000</w:t>
      </w:r>
      <w:r w:rsidRPr="00752434">
        <w:rPr>
          <w:rFonts w:ascii="Bookman Old Style" w:hAnsi="Bookman Old Style"/>
          <w:b/>
          <w:bCs/>
          <w:i/>
          <w:sz w:val="24"/>
          <w:szCs w:val="24"/>
        </w:rPr>
        <w:t xml:space="preserve"> </w:t>
      </w:r>
      <w:r w:rsidRPr="00752434">
        <w:rPr>
          <w:rFonts w:ascii="Bookman Old Style" w:hAnsi="Bookman Old Style"/>
          <w:i/>
          <w:sz w:val="24"/>
          <w:szCs w:val="24"/>
        </w:rPr>
        <w:t xml:space="preserve">// </w:t>
      </w:r>
      <w:proofErr w:type="spellStart"/>
      <w:r w:rsidRPr="00752434">
        <w:rPr>
          <w:rFonts w:ascii="Bookman Old Style" w:hAnsi="Bookman Old Style"/>
          <w:i/>
          <w:iCs/>
          <w:sz w:val="24"/>
          <w:szCs w:val="24"/>
        </w:rPr>
        <w:t>Brilliance</w:t>
      </w:r>
      <w:proofErr w:type="spellEnd"/>
      <w:r w:rsidRPr="00752434">
        <w:rPr>
          <w:rFonts w:ascii="Bookman Old Style" w:hAnsi="Bookman Old Style"/>
          <w:i/>
          <w:iCs/>
          <w:sz w:val="24"/>
          <w:szCs w:val="24"/>
        </w:rPr>
        <w:t xml:space="preserve"> JIN BEI 9pas.</w:t>
      </w:r>
      <w:r w:rsidRPr="00752434">
        <w:rPr>
          <w:rFonts w:ascii="Bookman Old Style" w:hAnsi="Bookman Old Style"/>
          <w:i/>
          <w:sz w:val="24"/>
          <w:szCs w:val="24"/>
        </w:rPr>
        <w:t xml:space="preserve"> </w:t>
      </w:r>
      <w:r w:rsidRPr="00752434">
        <w:rPr>
          <w:rFonts w:ascii="Bookman Old Style" w:hAnsi="Bookman Old Style"/>
          <w:i/>
          <w:sz w:val="24"/>
          <w:szCs w:val="24"/>
          <w:lang w:val="en-US"/>
        </w:rPr>
        <w:t xml:space="preserve">(SOF7400) </w:t>
      </w:r>
      <w:proofErr w:type="spellStart"/>
      <w:r w:rsidRPr="00752434">
        <w:rPr>
          <w:rFonts w:ascii="Bookman Old Style" w:hAnsi="Bookman Old Style"/>
          <w:i/>
          <w:sz w:val="24"/>
          <w:szCs w:val="24"/>
          <w:lang w:val="en-US"/>
        </w:rPr>
        <w:t>Kms</w:t>
      </w:r>
      <w:proofErr w:type="spellEnd"/>
      <w:r w:rsidRPr="00752434">
        <w:rPr>
          <w:rFonts w:ascii="Bookman Old Style" w:hAnsi="Bookman Old Style"/>
          <w:i/>
          <w:sz w:val="24"/>
          <w:szCs w:val="24"/>
          <w:lang w:val="en-US"/>
        </w:rPr>
        <w:t xml:space="preserve"> 7.200//</w:t>
      </w:r>
      <w:r w:rsidRPr="00752434">
        <w:rPr>
          <w:rFonts w:ascii="Bookman Old Style" w:hAnsi="Bookman Old Style"/>
          <w:i/>
          <w:iCs/>
          <w:sz w:val="24"/>
          <w:szCs w:val="24"/>
          <w:lang w:val="en-US"/>
        </w:rPr>
        <w:t>Brilliance V5</w:t>
      </w:r>
      <w:r w:rsidRPr="00752434">
        <w:rPr>
          <w:rFonts w:ascii="Bookman Old Style" w:hAnsi="Bookman Old Style"/>
          <w:i/>
          <w:sz w:val="24"/>
          <w:szCs w:val="24"/>
          <w:lang w:val="en-US"/>
        </w:rPr>
        <w:t xml:space="preserve"> (SPJ1000) </w:t>
      </w:r>
      <w:proofErr w:type="spellStart"/>
      <w:r w:rsidRPr="00752434">
        <w:rPr>
          <w:rFonts w:ascii="Bookman Old Style" w:hAnsi="Bookman Old Style"/>
          <w:i/>
          <w:sz w:val="24"/>
          <w:szCs w:val="24"/>
          <w:lang w:val="en-US"/>
        </w:rPr>
        <w:t>Kms</w:t>
      </w:r>
      <w:proofErr w:type="spellEnd"/>
      <w:r w:rsidRPr="00752434">
        <w:rPr>
          <w:rFonts w:ascii="Bookman Old Style" w:hAnsi="Bookman Old Style"/>
          <w:i/>
          <w:sz w:val="24"/>
          <w:szCs w:val="24"/>
          <w:lang w:val="en-US"/>
        </w:rPr>
        <w:t xml:space="preserve"> 38.000 //</w:t>
      </w:r>
      <w:r w:rsidRPr="00752434">
        <w:rPr>
          <w:rFonts w:ascii="Bookman Old Style" w:hAnsi="Bookman Old Style"/>
          <w:i/>
          <w:iCs/>
          <w:sz w:val="24"/>
          <w:szCs w:val="24"/>
          <w:lang w:val="en-US"/>
        </w:rPr>
        <w:t>Brilliance V5</w:t>
      </w:r>
      <w:r w:rsidRPr="00752434">
        <w:rPr>
          <w:rFonts w:ascii="Bookman Old Style" w:hAnsi="Bookman Old Style"/>
          <w:i/>
          <w:sz w:val="24"/>
          <w:szCs w:val="24"/>
          <w:lang w:val="en-US"/>
        </w:rPr>
        <w:t xml:space="preserve"> (SPJ1001) </w:t>
      </w:r>
      <w:proofErr w:type="spellStart"/>
      <w:r w:rsidRPr="00752434">
        <w:rPr>
          <w:rFonts w:ascii="Bookman Old Style" w:hAnsi="Bookman Old Style"/>
          <w:i/>
          <w:sz w:val="24"/>
          <w:szCs w:val="24"/>
          <w:lang w:val="en-US"/>
        </w:rPr>
        <w:t>Kms</w:t>
      </w:r>
      <w:proofErr w:type="spellEnd"/>
      <w:r w:rsidRPr="00752434">
        <w:rPr>
          <w:rFonts w:ascii="Bookman Old Style" w:hAnsi="Bookman Old Style"/>
          <w:i/>
          <w:sz w:val="24"/>
          <w:szCs w:val="24"/>
          <w:lang w:val="en-US"/>
        </w:rPr>
        <w:t xml:space="preserve"> 30.000. </w:t>
      </w:r>
      <w:r w:rsidRPr="00752434">
        <w:rPr>
          <w:rFonts w:ascii="Bookman Old Style" w:hAnsi="Bookman Old Style"/>
          <w:i/>
          <w:sz w:val="24"/>
          <w:szCs w:val="24"/>
        </w:rPr>
        <w:t xml:space="preserve">Peugeot modelo 2008 </w:t>
      </w:r>
      <w:proofErr w:type="spellStart"/>
      <w:r w:rsidRPr="00752434">
        <w:rPr>
          <w:rFonts w:ascii="Bookman Old Style" w:hAnsi="Bookman Old Style"/>
          <w:i/>
          <w:sz w:val="24"/>
          <w:szCs w:val="24"/>
        </w:rPr>
        <w:t>Okm</w:t>
      </w:r>
      <w:proofErr w:type="spellEnd"/>
      <w:r w:rsidRPr="00752434">
        <w:rPr>
          <w:rFonts w:ascii="Bookman Old Style" w:hAnsi="Bookman Old Style"/>
          <w:i/>
          <w:sz w:val="24"/>
          <w:szCs w:val="24"/>
        </w:rPr>
        <w:t>.</w:t>
      </w:r>
      <w:r w:rsidRPr="00752434">
        <w:rPr>
          <w:rFonts w:ascii="Bookman Old Style" w:eastAsia="Calibri" w:hAnsi="Bookman Old Style"/>
          <w:i/>
          <w:sz w:val="24"/>
          <w:szCs w:val="24"/>
        </w:rPr>
        <w:t xml:space="preserve"> </w:t>
      </w:r>
    </w:p>
    <w:p w:rsidR="00752434" w:rsidRPr="00752434" w:rsidRDefault="00752434" w:rsidP="00752434">
      <w:pPr>
        <w:shd w:val="clear" w:color="auto" w:fill="FFFFFF"/>
        <w:autoSpaceDE w:val="0"/>
        <w:adjustRightInd w:val="0"/>
        <w:spacing w:after="0"/>
        <w:jc w:val="both"/>
        <w:rPr>
          <w:rFonts w:ascii="Bookman Old Style" w:eastAsia="Calibri" w:hAnsi="Bookman Old Style"/>
          <w:b/>
          <w:i/>
          <w:sz w:val="24"/>
          <w:szCs w:val="24"/>
          <w:u w:val="single"/>
        </w:rPr>
      </w:pPr>
    </w:p>
    <w:p w:rsidR="00752434" w:rsidRPr="00752434" w:rsidRDefault="00752434" w:rsidP="00752434">
      <w:pPr>
        <w:pStyle w:val="Prrafodelista"/>
        <w:numPr>
          <w:ilvl w:val="0"/>
          <w:numId w:val="4"/>
        </w:numPr>
        <w:shd w:val="clear" w:color="auto" w:fill="FFFFFF"/>
        <w:autoSpaceDE w:val="0"/>
        <w:adjustRightInd w:val="0"/>
        <w:spacing w:after="0"/>
        <w:jc w:val="both"/>
        <w:rPr>
          <w:rFonts w:ascii="Bookman Old Style" w:hAnsi="Bookman Old Style"/>
          <w:b/>
          <w:sz w:val="24"/>
          <w:szCs w:val="24"/>
          <w:u w:val="single"/>
          <w:lang w:val="es-ES_tradnl"/>
        </w:rPr>
      </w:pPr>
      <w:r w:rsidRPr="00752434">
        <w:rPr>
          <w:rFonts w:ascii="Bookman Old Style" w:eastAsia="Calibri" w:hAnsi="Bookman Old Style"/>
          <w:b/>
          <w:sz w:val="24"/>
          <w:szCs w:val="24"/>
          <w:u w:val="single"/>
        </w:rPr>
        <w:t>ITEM 2.-</w:t>
      </w:r>
      <w:r w:rsidRPr="00752434">
        <w:rPr>
          <w:rFonts w:ascii="Bookman Old Style" w:eastAsia="Calibri" w:hAnsi="Bookman Old Style"/>
          <w:b/>
          <w:i/>
          <w:sz w:val="24"/>
          <w:szCs w:val="24"/>
        </w:rPr>
        <w:t xml:space="preserve"> </w:t>
      </w:r>
      <w:r w:rsidR="00EF2EC4">
        <w:rPr>
          <w:rFonts w:ascii="Bookman Old Style" w:eastAsia="Calibri" w:hAnsi="Bookman Old Style"/>
          <w:b/>
          <w:i/>
          <w:sz w:val="24"/>
          <w:szCs w:val="24"/>
          <w:u w:val="single"/>
        </w:rPr>
        <w:t>HASTA 4</w:t>
      </w:r>
      <w:r w:rsidRPr="00752434">
        <w:rPr>
          <w:rFonts w:ascii="Bookman Old Style" w:eastAsia="Calibri" w:hAnsi="Bookman Old Style"/>
          <w:b/>
          <w:i/>
          <w:sz w:val="24"/>
          <w:szCs w:val="24"/>
          <w:u w:val="single"/>
        </w:rPr>
        <w:t xml:space="preserve"> </w:t>
      </w:r>
      <w:r w:rsidRPr="00752434">
        <w:rPr>
          <w:rFonts w:ascii="Bookman Old Style" w:eastAsia="Calibri" w:hAnsi="Bookman Old Style"/>
          <w:b/>
          <w:sz w:val="24"/>
          <w:szCs w:val="24"/>
          <w:u w:val="single"/>
        </w:rPr>
        <w:t>SERVICIOS DE MANTENIMIENTO Y REPARACION DE TALLER DE VEHICULOS EN GARANTIA (incluye mano de obra, insumos y repuestos)</w:t>
      </w:r>
      <w:r w:rsidRPr="00752434">
        <w:rPr>
          <w:rFonts w:ascii="Bookman Old Style" w:eastAsia="Calibri" w:hAnsi="Bookman Old Style"/>
          <w:b/>
          <w:sz w:val="24"/>
          <w:szCs w:val="24"/>
        </w:rPr>
        <w:t>:</w:t>
      </w:r>
      <w:r w:rsidRPr="00752434">
        <w:rPr>
          <w:rFonts w:ascii="Bookman Old Style" w:hAnsi="Bookman Old Style"/>
          <w:b/>
          <w:sz w:val="24"/>
          <w:szCs w:val="24"/>
          <w:u w:val="single"/>
          <w:lang w:val="es-ES_tradnl"/>
        </w:rPr>
        <w:t xml:space="preserve"> </w:t>
      </w:r>
    </w:p>
    <w:p w:rsidR="00752434" w:rsidRPr="00752434" w:rsidRDefault="00752434" w:rsidP="00752434">
      <w:pPr>
        <w:pStyle w:val="Prrafodelista"/>
        <w:numPr>
          <w:ilvl w:val="0"/>
          <w:numId w:val="4"/>
        </w:numPr>
        <w:shd w:val="clear" w:color="auto" w:fill="FFFFFF"/>
        <w:autoSpaceDE w:val="0"/>
        <w:adjustRightInd w:val="0"/>
        <w:spacing w:after="0"/>
        <w:jc w:val="both"/>
        <w:rPr>
          <w:rFonts w:ascii="Bookman Old Style" w:eastAsia="Calibri" w:hAnsi="Bookman Old Style"/>
          <w:i/>
          <w:sz w:val="24"/>
          <w:szCs w:val="24"/>
        </w:rPr>
      </w:pPr>
      <w:r w:rsidRPr="00752434">
        <w:rPr>
          <w:rFonts w:ascii="Bookman Old Style" w:hAnsi="Bookman Old Style"/>
          <w:b/>
          <w:i/>
          <w:sz w:val="24"/>
          <w:szCs w:val="24"/>
          <w:lang w:val="es-ES_tradnl"/>
        </w:rPr>
        <w:t xml:space="preserve">TOTAL </w:t>
      </w:r>
      <w:r w:rsidRPr="00752434">
        <w:rPr>
          <w:rFonts w:ascii="Bookman Old Style" w:eastAsia="Calibri" w:hAnsi="Bookman Old Style"/>
          <w:b/>
          <w:i/>
          <w:sz w:val="24"/>
          <w:szCs w:val="24"/>
        </w:rPr>
        <w:t>1 vehículo</w:t>
      </w:r>
      <w:r w:rsidRPr="00752434">
        <w:rPr>
          <w:rFonts w:ascii="Bookman Old Style" w:eastAsia="Calibri" w:hAnsi="Bookman Old Style"/>
          <w:i/>
          <w:sz w:val="24"/>
          <w:szCs w:val="24"/>
        </w:rPr>
        <w:t xml:space="preserve"> </w:t>
      </w:r>
      <w:r w:rsidRPr="00752434">
        <w:rPr>
          <w:rFonts w:ascii="Bookman Old Style" w:eastAsia="Calibri" w:hAnsi="Bookman Old Style"/>
          <w:b/>
          <w:i/>
          <w:sz w:val="24"/>
          <w:szCs w:val="24"/>
        </w:rPr>
        <w:t>PEUGEOT</w:t>
      </w:r>
      <w:r w:rsidRPr="00752434">
        <w:rPr>
          <w:rFonts w:ascii="Bookman Old Style" w:eastAsia="Calibri" w:hAnsi="Bookman Old Style"/>
          <w:i/>
          <w:sz w:val="24"/>
          <w:szCs w:val="24"/>
        </w:rPr>
        <w:t>, modelo 2008 FELINE 1.6 VTI, 5 puertas, NAFTA, procedencia brasilera, 0 KM</w:t>
      </w:r>
    </w:p>
    <w:p w:rsidR="00752434" w:rsidRPr="00752434" w:rsidRDefault="00752434" w:rsidP="00752434">
      <w:pPr>
        <w:pStyle w:val="Prrafodelista"/>
        <w:shd w:val="clear" w:color="auto" w:fill="FFFFFF"/>
        <w:autoSpaceDE w:val="0"/>
        <w:adjustRightInd w:val="0"/>
        <w:spacing w:after="0"/>
        <w:ind w:left="1068"/>
        <w:jc w:val="both"/>
        <w:rPr>
          <w:rFonts w:ascii="Bookman Old Style" w:eastAsia="Calibri" w:hAnsi="Bookman Old Style"/>
          <w:b/>
          <w:bCs/>
          <w:sz w:val="24"/>
          <w:szCs w:val="24"/>
        </w:rPr>
      </w:pPr>
    </w:p>
    <w:p w:rsidR="00752434" w:rsidRPr="00EF2EC4" w:rsidRDefault="00752434" w:rsidP="00752434">
      <w:pPr>
        <w:pStyle w:val="Prrafodelista"/>
        <w:numPr>
          <w:ilvl w:val="0"/>
          <w:numId w:val="4"/>
        </w:numPr>
        <w:shd w:val="clear" w:color="auto" w:fill="FFFFFF"/>
        <w:autoSpaceDE w:val="0"/>
        <w:adjustRightInd w:val="0"/>
        <w:spacing w:after="0"/>
        <w:jc w:val="both"/>
        <w:rPr>
          <w:rFonts w:ascii="Bookman Old Style" w:eastAsia="Calibri" w:hAnsi="Bookman Old Style"/>
          <w:b/>
          <w:sz w:val="24"/>
          <w:szCs w:val="24"/>
        </w:rPr>
      </w:pPr>
      <w:r w:rsidRPr="00EF2EC4">
        <w:rPr>
          <w:rFonts w:ascii="Bookman Old Style" w:eastAsia="Calibri" w:hAnsi="Bookman Old Style"/>
          <w:b/>
          <w:bCs/>
          <w:sz w:val="24"/>
          <w:szCs w:val="24"/>
          <w:u w:val="single"/>
        </w:rPr>
        <w:t>ÍTEM 3.</w:t>
      </w:r>
      <w:r w:rsidRPr="00EF2EC4">
        <w:rPr>
          <w:rFonts w:ascii="Bookman Old Style" w:eastAsia="Calibri" w:hAnsi="Bookman Old Style"/>
          <w:b/>
          <w:bCs/>
          <w:sz w:val="24"/>
          <w:szCs w:val="24"/>
        </w:rPr>
        <w:t xml:space="preserve">- </w:t>
      </w:r>
      <w:r w:rsidR="00EF2EC4">
        <w:rPr>
          <w:rFonts w:ascii="Bookman Old Style" w:eastAsia="Calibri" w:hAnsi="Bookman Old Style"/>
          <w:b/>
          <w:i/>
          <w:sz w:val="24"/>
          <w:szCs w:val="24"/>
          <w:u w:val="single"/>
        </w:rPr>
        <w:t>HASTA 6</w:t>
      </w:r>
      <w:r w:rsidRPr="00EF2EC4">
        <w:rPr>
          <w:rFonts w:ascii="Bookman Old Style" w:eastAsia="Calibri" w:hAnsi="Bookman Old Style"/>
          <w:b/>
          <w:i/>
          <w:sz w:val="24"/>
          <w:szCs w:val="24"/>
          <w:u w:val="single"/>
        </w:rPr>
        <w:t xml:space="preserve"> </w:t>
      </w:r>
      <w:r w:rsidRPr="00EF2EC4">
        <w:rPr>
          <w:rFonts w:ascii="Bookman Old Style" w:eastAsia="Calibri" w:hAnsi="Bookman Old Style"/>
          <w:b/>
          <w:sz w:val="24"/>
          <w:szCs w:val="24"/>
          <w:u w:val="single"/>
        </w:rPr>
        <w:t xml:space="preserve">SERVICIOS DE MANTENIMIENTO Y REPARACION DE TALLER DE VEHICULOS EN GARANTIA </w:t>
      </w:r>
      <w:r w:rsidRPr="00EF2EC4">
        <w:rPr>
          <w:rFonts w:ascii="Bookman Old Style" w:eastAsia="Calibri" w:hAnsi="Bookman Old Style"/>
          <w:b/>
          <w:sz w:val="24"/>
          <w:szCs w:val="24"/>
          <w:u w:val="single"/>
        </w:rPr>
        <w:lastRenderedPageBreak/>
        <w:t>(incluye mano de obra, insumos y repuestos</w:t>
      </w:r>
      <w:r w:rsidRPr="00EF2EC4">
        <w:rPr>
          <w:rFonts w:ascii="Bookman Old Style" w:hAnsi="Bookman Old Style"/>
          <w:b/>
          <w:sz w:val="24"/>
          <w:szCs w:val="24"/>
          <w:u w:val="single"/>
          <w:lang w:val="es-ES_tradnl"/>
        </w:rPr>
        <w:t xml:space="preserve"> </w:t>
      </w:r>
      <w:r w:rsidRPr="00EF2EC4">
        <w:rPr>
          <w:rFonts w:ascii="Bookman Old Style" w:eastAsia="Calibri" w:hAnsi="Bookman Old Style"/>
          <w:b/>
          <w:sz w:val="24"/>
          <w:szCs w:val="24"/>
          <w:u w:val="single"/>
        </w:rPr>
        <w:t>de los siguientes vehículos</w:t>
      </w:r>
      <w:r w:rsidRPr="00EF2EC4">
        <w:rPr>
          <w:rFonts w:ascii="Bookman Old Style" w:eastAsia="Calibri" w:hAnsi="Bookman Old Style"/>
          <w:b/>
          <w:sz w:val="24"/>
          <w:szCs w:val="24"/>
        </w:rPr>
        <w:t>:</w:t>
      </w:r>
    </w:p>
    <w:p w:rsidR="00752434" w:rsidRPr="00752434" w:rsidRDefault="00752434" w:rsidP="00752434">
      <w:pPr>
        <w:pStyle w:val="Prrafodelista"/>
        <w:numPr>
          <w:ilvl w:val="0"/>
          <w:numId w:val="4"/>
        </w:numPr>
        <w:autoSpaceDE w:val="0"/>
        <w:adjustRightInd w:val="0"/>
        <w:jc w:val="both"/>
        <w:rPr>
          <w:rFonts w:ascii="Bookman Old Style" w:eastAsia="Calibri" w:hAnsi="Bookman Old Style"/>
          <w:i/>
          <w:sz w:val="24"/>
          <w:szCs w:val="24"/>
        </w:rPr>
      </w:pPr>
      <w:r w:rsidRPr="00752434">
        <w:rPr>
          <w:rFonts w:ascii="Bookman Old Style" w:eastAsia="Calibri" w:hAnsi="Bookman Old Style"/>
          <w:b/>
          <w:i/>
          <w:sz w:val="24"/>
          <w:szCs w:val="24"/>
        </w:rPr>
        <w:t>TOTAL 2 camionetas marca HYUNDAI modelo H1 GRAND STAREX</w:t>
      </w:r>
      <w:r w:rsidRPr="00752434">
        <w:rPr>
          <w:rFonts w:ascii="Bookman Old Style" w:eastAsia="Calibri" w:hAnsi="Bookman Old Style"/>
          <w:i/>
          <w:sz w:val="24"/>
          <w:szCs w:val="24"/>
        </w:rPr>
        <w:t xml:space="preserve">, tipo </w:t>
      </w:r>
      <w:proofErr w:type="spellStart"/>
      <w:r w:rsidRPr="00752434">
        <w:rPr>
          <w:rFonts w:ascii="Bookman Old Style" w:eastAsia="Calibri" w:hAnsi="Bookman Old Style"/>
          <w:i/>
          <w:sz w:val="24"/>
          <w:szCs w:val="24"/>
        </w:rPr>
        <w:t>minubus</w:t>
      </w:r>
      <w:proofErr w:type="spellEnd"/>
      <w:r w:rsidRPr="00752434">
        <w:rPr>
          <w:rFonts w:ascii="Bookman Old Style" w:eastAsia="Calibri" w:hAnsi="Bookman Old Style"/>
          <w:i/>
          <w:sz w:val="24"/>
          <w:szCs w:val="24"/>
        </w:rPr>
        <w:t>, nafta, procedencia coreana, O Km.</w:t>
      </w:r>
    </w:p>
    <w:p w:rsidR="007E49EE" w:rsidRPr="00752434" w:rsidRDefault="007E49EE" w:rsidP="00752434">
      <w:pPr>
        <w:autoSpaceDN/>
        <w:spacing w:after="0"/>
        <w:ind w:left="708"/>
        <w:jc w:val="both"/>
        <w:textAlignment w:val="auto"/>
        <w:rPr>
          <w:rFonts w:ascii="Bookman Old Style" w:eastAsiaTheme="minorHAnsi" w:hAnsi="Bookman Old Style" w:cs="LiberationSerif"/>
          <w:sz w:val="24"/>
          <w:szCs w:val="24"/>
        </w:rPr>
      </w:pPr>
    </w:p>
    <w:p w:rsidR="006A075C" w:rsidRPr="00752434" w:rsidRDefault="00331A22" w:rsidP="00752434">
      <w:pPr>
        <w:pStyle w:val="NormalWeb"/>
        <w:spacing w:before="0" w:after="0" w:line="276" w:lineRule="auto"/>
        <w:jc w:val="both"/>
        <w:rPr>
          <w:rFonts w:ascii="Bookman Old Style" w:hAnsi="Bookman Old Style"/>
          <w:b/>
        </w:rPr>
      </w:pPr>
      <w:r w:rsidRPr="00752434">
        <w:rPr>
          <w:rFonts w:ascii="Bookman Old Style" w:hAnsi="Bookman Old Style"/>
          <w:b/>
        </w:rPr>
        <w:t>Art. 2.- CONDICIONES ESPECIALES.</w:t>
      </w:r>
    </w:p>
    <w:p w:rsidR="006A075C" w:rsidRPr="00752434" w:rsidRDefault="00331A22" w:rsidP="00752434">
      <w:pPr>
        <w:pStyle w:val="NormalWeb"/>
        <w:spacing w:before="0" w:after="0" w:line="276" w:lineRule="auto"/>
        <w:jc w:val="both"/>
        <w:rPr>
          <w:rFonts w:ascii="Bookman Old Style" w:hAnsi="Bookman Old Style"/>
        </w:rPr>
      </w:pPr>
      <w:r w:rsidRPr="00752434">
        <w:rPr>
          <w:rFonts w:ascii="Bookman Old Style" w:hAnsi="Bookman Old Style"/>
          <w:b/>
          <w:bCs/>
        </w:rPr>
        <w:t>Las empresas, deberán tener presente las siguientes condiciones:</w:t>
      </w:r>
      <w:r w:rsidRPr="00752434">
        <w:rPr>
          <w:rFonts w:ascii="Bookman Old Style" w:hAnsi="Bookman Old Style"/>
          <w:bCs/>
        </w:rPr>
        <w:t xml:space="preserve"> </w:t>
      </w:r>
    </w:p>
    <w:p w:rsidR="006A075C" w:rsidRPr="00752434" w:rsidRDefault="006A075C" w:rsidP="00752434">
      <w:pPr>
        <w:pStyle w:val="NormalWeb"/>
        <w:spacing w:before="0" w:after="0" w:line="276" w:lineRule="auto"/>
        <w:jc w:val="both"/>
        <w:rPr>
          <w:rFonts w:ascii="Bookman Old Style" w:hAnsi="Bookman Old Style"/>
          <w:bCs/>
        </w:rPr>
      </w:pPr>
    </w:p>
    <w:p w:rsidR="00C96A75" w:rsidRPr="00752434" w:rsidRDefault="00331A22" w:rsidP="00752434">
      <w:pPr>
        <w:pStyle w:val="NormalWeb"/>
        <w:numPr>
          <w:ilvl w:val="0"/>
          <w:numId w:val="3"/>
        </w:numPr>
        <w:spacing w:before="0" w:after="0" w:line="276" w:lineRule="auto"/>
        <w:jc w:val="both"/>
        <w:rPr>
          <w:rFonts w:ascii="Bookman Old Style" w:hAnsi="Bookman Old Style"/>
        </w:rPr>
      </w:pPr>
      <w:r w:rsidRPr="00752434">
        <w:rPr>
          <w:rFonts w:ascii="Bookman Old Style" w:hAnsi="Bookman Old Style"/>
          <w:bCs/>
        </w:rPr>
        <w:t xml:space="preserve">estar </w:t>
      </w:r>
      <w:r w:rsidRPr="00752434">
        <w:rPr>
          <w:rFonts w:ascii="Bookman Old Style" w:hAnsi="Bookman Old Style"/>
          <w:b/>
          <w:bCs/>
          <w:u w:val="single"/>
        </w:rPr>
        <w:t>inscripta en RUPE</w:t>
      </w:r>
      <w:r w:rsidRPr="00752434">
        <w:rPr>
          <w:rFonts w:ascii="Bookman Old Style" w:hAnsi="Bookman Old Style"/>
          <w:bCs/>
        </w:rPr>
        <w:t xml:space="preserve"> en calidad de activo y la </w:t>
      </w:r>
      <w:r w:rsidRPr="00752434">
        <w:rPr>
          <w:rFonts w:ascii="Bookman Old Style" w:hAnsi="Bookman Old Style"/>
          <w:bCs/>
          <w:u w:val="single"/>
        </w:rPr>
        <w:t>oferta firmada</w:t>
      </w:r>
      <w:r w:rsidRPr="00752434">
        <w:rPr>
          <w:rFonts w:ascii="Bookman Old Style" w:hAnsi="Bookman Old Style"/>
          <w:bCs/>
        </w:rPr>
        <w:t xml:space="preserve"> por representante o apoderado inscripto en RUPE, con firma val</w:t>
      </w:r>
      <w:r w:rsidRPr="00752434">
        <w:rPr>
          <w:rFonts w:ascii="Bookman Old Style" w:hAnsi="Bookman Old Style"/>
          <w:bCs/>
        </w:rPr>
        <w:t>i</w:t>
      </w:r>
      <w:r w:rsidRPr="00752434">
        <w:rPr>
          <w:rFonts w:ascii="Bookman Old Style" w:hAnsi="Bookman Old Style"/>
          <w:bCs/>
        </w:rPr>
        <w:t>dada en dicho registro</w:t>
      </w:r>
      <w:r w:rsidR="00C96A75" w:rsidRPr="00752434">
        <w:rPr>
          <w:rFonts w:ascii="Bookman Old Style" w:hAnsi="Bookman Old Style"/>
          <w:bCs/>
        </w:rPr>
        <w:t>.</w:t>
      </w:r>
    </w:p>
    <w:p w:rsidR="00C96A75" w:rsidRPr="00752434" w:rsidRDefault="00C96A75" w:rsidP="00752434">
      <w:pPr>
        <w:pStyle w:val="NormalWeb"/>
        <w:numPr>
          <w:ilvl w:val="0"/>
          <w:numId w:val="3"/>
        </w:numPr>
        <w:spacing w:before="0" w:after="0" w:line="276" w:lineRule="auto"/>
        <w:jc w:val="both"/>
        <w:rPr>
          <w:rFonts w:ascii="Bookman Old Style" w:hAnsi="Bookman Old Style"/>
        </w:rPr>
      </w:pPr>
      <w:r w:rsidRPr="00752434">
        <w:rPr>
          <w:rFonts w:ascii="Bookman Old Style" w:hAnsi="Bookman Old Style" w:cs="Aharoni"/>
        </w:rPr>
        <w:t>se adjudica</w:t>
      </w:r>
      <w:r w:rsidR="00975E9B">
        <w:rPr>
          <w:rFonts w:ascii="Bookman Old Style" w:hAnsi="Bookman Old Style" w:cs="Aharoni"/>
        </w:rPr>
        <w:t>rá, de acuerdo a</w:t>
      </w:r>
      <w:r w:rsidRPr="00752434">
        <w:rPr>
          <w:rFonts w:ascii="Bookman Old Style" w:hAnsi="Bookman Old Style" w:cs="Aharoni"/>
        </w:rPr>
        <w:t xml:space="preserve">: </w:t>
      </w:r>
      <w:r w:rsidRPr="00752434">
        <w:rPr>
          <w:rFonts w:ascii="Bookman Old Style" w:hAnsi="Bookman Old Style" w:cs="Aharoni"/>
          <w:b/>
          <w:u w:val="single"/>
        </w:rPr>
        <w:t>Precio</w:t>
      </w:r>
      <w:r w:rsidRPr="00752434">
        <w:rPr>
          <w:rFonts w:ascii="Bookman Old Style" w:hAnsi="Bookman Old Style" w:cs="Aharoni"/>
          <w:b/>
        </w:rPr>
        <w:t xml:space="preserve"> 100%, </w:t>
      </w:r>
      <w:r w:rsidR="00975E9B">
        <w:rPr>
          <w:rFonts w:ascii="Bookman Old Style" w:hAnsi="Bookman Old Style" w:cs="Aharoni"/>
          <w:b/>
        </w:rPr>
        <w:t xml:space="preserve">de la </w:t>
      </w:r>
      <w:r w:rsidRPr="00752434">
        <w:rPr>
          <w:rFonts w:ascii="Bookman Old Style" w:hAnsi="Bookman Old Style" w:cs="Aharoni"/>
          <w:b/>
        </w:rPr>
        <w:t xml:space="preserve">hora hombre </w:t>
      </w:r>
      <w:r w:rsidR="00975E9B">
        <w:rPr>
          <w:rFonts w:ascii="Bookman Old Style" w:hAnsi="Bookman Old Style" w:cs="Aharoni"/>
          <w:b/>
        </w:rPr>
        <w:t xml:space="preserve">para los ítems </w:t>
      </w:r>
      <w:r w:rsidR="00EF2EC4">
        <w:rPr>
          <w:rFonts w:ascii="Bookman Old Style" w:hAnsi="Bookman Old Style" w:cs="Aharoni"/>
          <w:b/>
        </w:rPr>
        <w:t>1</w:t>
      </w:r>
      <w:r w:rsidR="00975E9B">
        <w:rPr>
          <w:rFonts w:ascii="Bookman Old Style" w:hAnsi="Bookman Old Style" w:cs="Aharoni"/>
          <w:b/>
        </w:rPr>
        <w:t xml:space="preserve">, </w:t>
      </w:r>
      <w:r w:rsidR="003C706D">
        <w:rPr>
          <w:rFonts w:ascii="Bookman Old Style" w:hAnsi="Bookman Old Style" w:cs="Aharoni"/>
          <w:b/>
        </w:rPr>
        <w:t>y</w:t>
      </w:r>
      <w:r w:rsidR="00975E9B">
        <w:rPr>
          <w:rFonts w:ascii="Bookman Old Style" w:hAnsi="Bookman Old Style" w:cs="Aharoni"/>
          <w:b/>
        </w:rPr>
        <w:t xml:space="preserve"> 100% de la cotización por</w:t>
      </w:r>
      <w:r w:rsidRPr="00752434">
        <w:rPr>
          <w:rFonts w:ascii="Bookman Old Style" w:hAnsi="Bookman Old Style" w:cs="Aharoni"/>
          <w:b/>
        </w:rPr>
        <w:t xml:space="preserve"> servicio de mantenimiento</w:t>
      </w:r>
      <w:r w:rsidR="00975E9B">
        <w:rPr>
          <w:rFonts w:ascii="Bookman Old Style" w:hAnsi="Bookman Old Style" w:cs="Aharoni"/>
          <w:b/>
        </w:rPr>
        <w:t xml:space="preserve">, para los ítems </w:t>
      </w:r>
      <w:r w:rsidR="00EF2EC4">
        <w:rPr>
          <w:rFonts w:ascii="Bookman Old Style" w:hAnsi="Bookman Old Style" w:cs="Aharoni"/>
          <w:b/>
        </w:rPr>
        <w:t>2 y 3</w:t>
      </w:r>
      <w:r w:rsidRPr="00752434">
        <w:rPr>
          <w:rFonts w:ascii="Bookman Old Style" w:hAnsi="Bookman Old Style" w:cs="Aharoni"/>
          <w:b/>
        </w:rPr>
        <w:t>.</w:t>
      </w:r>
    </w:p>
    <w:p w:rsidR="00975E9B" w:rsidRPr="00752434" w:rsidRDefault="00331A22" w:rsidP="00975E9B">
      <w:pPr>
        <w:pStyle w:val="NormalWeb"/>
        <w:numPr>
          <w:ilvl w:val="0"/>
          <w:numId w:val="3"/>
        </w:numPr>
        <w:spacing w:before="0" w:after="0" w:line="276" w:lineRule="auto"/>
        <w:jc w:val="both"/>
        <w:rPr>
          <w:rFonts w:ascii="Bookman Old Style" w:hAnsi="Bookman Old Style"/>
        </w:rPr>
      </w:pPr>
      <w:r w:rsidRPr="00752434">
        <w:rPr>
          <w:rFonts w:ascii="Bookman Old Style" w:hAnsi="Bookman Old Style"/>
          <w:bCs/>
        </w:rPr>
        <w:t xml:space="preserve">cotizar a </w:t>
      </w:r>
      <w:r w:rsidRPr="00752434">
        <w:rPr>
          <w:rFonts w:ascii="Bookman Old Style" w:hAnsi="Bookman Old Style"/>
          <w:b/>
          <w:bCs/>
          <w:u w:val="single"/>
        </w:rPr>
        <w:t>precio de plaza</w:t>
      </w:r>
      <w:r w:rsidRPr="00752434">
        <w:rPr>
          <w:rFonts w:ascii="Bookman Old Style" w:hAnsi="Bookman Old Style"/>
          <w:bCs/>
        </w:rPr>
        <w:t xml:space="preserve">, y </w:t>
      </w:r>
      <w:r w:rsidR="00CF6510" w:rsidRPr="00752434">
        <w:rPr>
          <w:rFonts w:ascii="Bookman Old Style" w:hAnsi="Bookman Old Style"/>
          <w:bCs/>
        </w:rPr>
        <w:t>s</w:t>
      </w:r>
      <w:r w:rsidR="00CF6510" w:rsidRPr="00752434">
        <w:rPr>
          <w:rFonts w:ascii="Bookman Old Style" w:eastAsiaTheme="minorHAnsi" w:hAnsi="Bookman Old Style" w:cs="ArialMT"/>
          <w:lang w:eastAsia="en-US"/>
        </w:rPr>
        <w:t xml:space="preserve">e </w:t>
      </w:r>
      <w:r w:rsidR="00CF6510" w:rsidRPr="00752434">
        <w:rPr>
          <w:rFonts w:ascii="Bookman Old Style" w:eastAsiaTheme="minorHAnsi" w:hAnsi="Bookman Old Style" w:cs="ArialMT"/>
          <w:b/>
          <w:u w:val="single"/>
          <w:lang w:eastAsia="en-US"/>
        </w:rPr>
        <w:t xml:space="preserve">deberá cotizar la hora hombre, </w:t>
      </w:r>
      <w:r w:rsidR="00975E9B">
        <w:rPr>
          <w:rFonts w:ascii="Bookman Old Style" w:hAnsi="Bookman Old Style" w:cs="Aharoni"/>
          <w:b/>
        </w:rPr>
        <w:t xml:space="preserve">para los ítems </w:t>
      </w:r>
      <w:r w:rsidR="00EF2EC4">
        <w:rPr>
          <w:rFonts w:ascii="Bookman Old Style" w:hAnsi="Bookman Old Style" w:cs="Aharoni"/>
          <w:b/>
        </w:rPr>
        <w:t>1</w:t>
      </w:r>
      <w:r w:rsidR="00975E9B">
        <w:rPr>
          <w:rFonts w:ascii="Bookman Old Style" w:hAnsi="Bookman Old Style" w:cs="Aharoni"/>
          <w:b/>
        </w:rPr>
        <w:t>, y/o el</w:t>
      </w:r>
      <w:r w:rsidR="00975E9B" w:rsidRPr="00752434">
        <w:rPr>
          <w:rFonts w:ascii="Bookman Old Style" w:hAnsi="Bookman Old Style" w:cs="Aharoni"/>
          <w:b/>
        </w:rPr>
        <w:t xml:space="preserve"> servicio de mantenimiento</w:t>
      </w:r>
      <w:r w:rsidR="00975E9B">
        <w:rPr>
          <w:rFonts w:ascii="Bookman Old Style" w:hAnsi="Bookman Old Style" w:cs="Aharoni"/>
          <w:b/>
        </w:rPr>
        <w:t xml:space="preserve"> para los ítems </w:t>
      </w:r>
      <w:r w:rsidR="00EF2EC4">
        <w:rPr>
          <w:rFonts w:ascii="Bookman Old Style" w:hAnsi="Bookman Old Style" w:cs="Aharoni"/>
          <w:b/>
        </w:rPr>
        <w:t>2 y 3</w:t>
      </w:r>
      <w:r w:rsidR="00975E9B" w:rsidRPr="00752434">
        <w:rPr>
          <w:rFonts w:ascii="Bookman Old Style" w:hAnsi="Bookman Old Style" w:cs="Aharoni"/>
          <w:b/>
        </w:rPr>
        <w:t>.</w:t>
      </w:r>
    </w:p>
    <w:p w:rsidR="006A075C" w:rsidRPr="00752434" w:rsidRDefault="00975E9B" w:rsidP="00752434">
      <w:pPr>
        <w:pStyle w:val="NormalWeb"/>
        <w:numPr>
          <w:ilvl w:val="0"/>
          <w:numId w:val="3"/>
        </w:numPr>
        <w:spacing w:before="0" w:after="0" w:line="276" w:lineRule="auto"/>
        <w:jc w:val="both"/>
        <w:rPr>
          <w:rFonts w:ascii="Bookman Old Style" w:hAnsi="Bookman Old Style"/>
        </w:rPr>
      </w:pPr>
      <w:r>
        <w:rPr>
          <w:rFonts w:ascii="Bookman Old Style" w:eastAsiaTheme="minorHAnsi" w:hAnsi="Bookman Old Style" w:cs="ArialMT"/>
          <w:lang w:eastAsia="en-US"/>
        </w:rPr>
        <w:t>Se indicará</w:t>
      </w:r>
      <w:r w:rsidR="00331A22" w:rsidRPr="00752434">
        <w:rPr>
          <w:rFonts w:ascii="Bookman Old Style" w:hAnsi="Bookman Old Style"/>
          <w:bCs/>
        </w:rPr>
        <w:t xml:space="preserve"> en forma clara los tributos que correspondan y en c</w:t>
      </w:r>
      <w:r w:rsidR="00331A22" w:rsidRPr="00752434">
        <w:rPr>
          <w:rFonts w:ascii="Bookman Old Style" w:hAnsi="Bookman Old Style"/>
          <w:bCs/>
        </w:rPr>
        <w:t>a</w:t>
      </w:r>
      <w:r w:rsidR="00331A22" w:rsidRPr="00752434">
        <w:rPr>
          <w:rFonts w:ascii="Bookman Old Style" w:hAnsi="Bookman Old Style"/>
          <w:bCs/>
        </w:rPr>
        <w:t>so que así no se realice, se considerarán incluidos en el precio c</w:t>
      </w:r>
      <w:r w:rsidR="00331A22" w:rsidRPr="00752434">
        <w:rPr>
          <w:rFonts w:ascii="Bookman Old Style" w:hAnsi="Bookman Old Style"/>
          <w:bCs/>
        </w:rPr>
        <w:t>o</w:t>
      </w:r>
      <w:r w:rsidR="00331A22" w:rsidRPr="00752434">
        <w:rPr>
          <w:rFonts w:ascii="Bookman Old Style" w:hAnsi="Bookman Old Style"/>
          <w:bCs/>
        </w:rPr>
        <w:t>tizado.</w:t>
      </w:r>
    </w:p>
    <w:p w:rsidR="00E119FE" w:rsidRPr="00752434" w:rsidRDefault="00E119FE" w:rsidP="00752434">
      <w:pPr>
        <w:pStyle w:val="Standard"/>
        <w:numPr>
          <w:ilvl w:val="0"/>
          <w:numId w:val="3"/>
        </w:numPr>
        <w:ind w:right="54"/>
        <w:jc w:val="both"/>
        <w:rPr>
          <w:rFonts w:ascii="Bookman Old Style" w:hAnsi="Bookman Old Style"/>
          <w:sz w:val="24"/>
          <w:szCs w:val="24"/>
        </w:rPr>
      </w:pPr>
      <w:r w:rsidRPr="00752434">
        <w:rPr>
          <w:rFonts w:ascii="Bookman Old Style" w:hAnsi="Bookman Old Style" w:cs="Bookman Old Style"/>
          <w:sz w:val="24"/>
          <w:szCs w:val="24"/>
        </w:rPr>
        <w:t xml:space="preserve">La oferta se presentará en sobre cerrado en forma presencial, firmadas en </w:t>
      </w:r>
      <w:r w:rsidRPr="00752434">
        <w:rPr>
          <w:rFonts w:ascii="Bookman Old Style" w:hAnsi="Bookman Old Style" w:cs="Bookman Old Style"/>
          <w:b/>
          <w:sz w:val="24"/>
          <w:szCs w:val="24"/>
          <w:u w:val="single"/>
        </w:rPr>
        <w:t>original y una</w:t>
      </w:r>
      <w:r w:rsidRPr="00752434">
        <w:rPr>
          <w:rFonts w:ascii="Bookman Old Style" w:hAnsi="Bookman Old Style" w:cs="Bookman Old Style"/>
          <w:b/>
          <w:bCs/>
          <w:sz w:val="24"/>
          <w:szCs w:val="24"/>
          <w:u w:val="single"/>
        </w:rPr>
        <w:t xml:space="preserve"> copia</w:t>
      </w:r>
      <w:r w:rsidRPr="00752434">
        <w:rPr>
          <w:rFonts w:ascii="Bookman Old Style" w:hAnsi="Bookman Old Style" w:cs="Bookman Old Style"/>
          <w:sz w:val="24"/>
          <w:szCs w:val="24"/>
        </w:rPr>
        <w:t xml:space="preserve">, por correo electrónico, correo, fax, </w:t>
      </w:r>
      <w:r w:rsidR="00931111" w:rsidRPr="00752434">
        <w:rPr>
          <w:rFonts w:ascii="Bookman Old Style" w:hAnsi="Bookman Old Style" w:cs="Bookman Old Style"/>
          <w:sz w:val="24"/>
          <w:szCs w:val="24"/>
        </w:rPr>
        <w:t xml:space="preserve">no admitiéndose cotización </w:t>
      </w:r>
      <w:r w:rsidRPr="00752434">
        <w:rPr>
          <w:rFonts w:ascii="Bookman Old Style" w:hAnsi="Bookman Old Style" w:cs="Bookman Old Style"/>
          <w:sz w:val="24"/>
          <w:szCs w:val="24"/>
        </w:rPr>
        <w:t>electrónica o en línea a través</w:t>
      </w:r>
      <w:r w:rsidR="00931111" w:rsidRPr="00752434">
        <w:rPr>
          <w:rFonts w:ascii="Bookman Old Style" w:hAnsi="Bookman Old Style" w:cs="Bookman Old Style"/>
          <w:sz w:val="24"/>
          <w:szCs w:val="24"/>
        </w:rPr>
        <w:t xml:space="preserve"> del SICE</w:t>
      </w:r>
      <w:r w:rsidRPr="00752434">
        <w:rPr>
          <w:rFonts w:ascii="Bookman Old Style" w:hAnsi="Bookman Old Style" w:cs="Bookman Old Style"/>
          <w:sz w:val="24"/>
          <w:szCs w:val="24"/>
        </w:rPr>
        <w:t>.</w:t>
      </w:r>
    </w:p>
    <w:p w:rsidR="006A075C" w:rsidRPr="00752434" w:rsidRDefault="00331A22" w:rsidP="00752434">
      <w:pPr>
        <w:pStyle w:val="NormalWeb"/>
        <w:numPr>
          <w:ilvl w:val="0"/>
          <w:numId w:val="3"/>
        </w:numPr>
        <w:spacing w:before="0" w:after="0" w:line="276" w:lineRule="auto"/>
        <w:jc w:val="both"/>
        <w:rPr>
          <w:rFonts w:ascii="Bookman Old Style" w:hAnsi="Bookman Old Style"/>
        </w:rPr>
      </w:pPr>
      <w:r w:rsidRPr="00752434">
        <w:rPr>
          <w:rFonts w:ascii="Bookman Old Style" w:hAnsi="Bookman Old Style"/>
          <w:bCs/>
        </w:rPr>
        <w:t xml:space="preserve">establecer </w:t>
      </w:r>
      <w:r w:rsidRPr="00752434">
        <w:rPr>
          <w:rFonts w:ascii="Bookman Old Style" w:hAnsi="Bookman Old Style"/>
          <w:b/>
          <w:bCs/>
          <w:u w:val="single"/>
        </w:rPr>
        <w:t>plazo de mantenimiento de oferta</w:t>
      </w:r>
      <w:r w:rsidRPr="00752434">
        <w:rPr>
          <w:rFonts w:ascii="Bookman Old Style" w:hAnsi="Bookman Old Style"/>
          <w:bCs/>
        </w:rPr>
        <w:t>: mínimo 90 días</w:t>
      </w:r>
    </w:p>
    <w:p w:rsidR="00975E9B" w:rsidRDefault="00331A22" w:rsidP="00752434">
      <w:pPr>
        <w:widowControl/>
        <w:numPr>
          <w:ilvl w:val="0"/>
          <w:numId w:val="3"/>
        </w:numPr>
        <w:spacing w:after="0"/>
        <w:jc w:val="both"/>
        <w:textAlignment w:val="auto"/>
        <w:rPr>
          <w:rFonts w:ascii="Bookman Old Style" w:hAnsi="Bookman Old Style"/>
          <w:sz w:val="24"/>
          <w:szCs w:val="24"/>
        </w:rPr>
      </w:pPr>
      <w:r w:rsidRPr="00975E9B">
        <w:rPr>
          <w:rFonts w:ascii="Bookman Old Style" w:hAnsi="Bookman Old Style"/>
          <w:sz w:val="24"/>
          <w:szCs w:val="24"/>
        </w:rPr>
        <w:t>El</w:t>
      </w:r>
      <w:r w:rsidRPr="00975E9B">
        <w:rPr>
          <w:rFonts w:ascii="Bookman Old Style" w:hAnsi="Bookman Old Style"/>
          <w:b/>
          <w:sz w:val="24"/>
          <w:szCs w:val="24"/>
        </w:rPr>
        <w:t xml:space="preserve"> </w:t>
      </w:r>
      <w:r w:rsidRPr="00975E9B">
        <w:rPr>
          <w:rFonts w:ascii="Bookman Old Style" w:hAnsi="Bookman Old Style"/>
          <w:b/>
          <w:sz w:val="24"/>
          <w:szCs w:val="24"/>
          <w:u w:val="single"/>
        </w:rPr>
        <w:t xml:space="preserve">plazo del contrato será desde </w:t>
      </w:r>
      <w:r w:rsidR="007E49EE" w:rsidRPr="00975E9B">
        <w:rPr>
          <w:rFonts w:ascii="Bookman Old Style" w:hAnsi="Bookman Old Style"/>
          <w:b/>
          <w:sz w:val="24"/>
          <w:szCs w:val="24"/>
          <w:u w:val="single"/>
        </w:rPr>
        <w:t>la notificación de la resolución de adjudicación,</w:t>
      </w:r>
      <w:r w:rsidRPr="00975E9B">
        <w:rPr>
          <w:rFonts w:ascii="Bookman Old Style" w:hAnsi="Bookman Old Style"/>
          <w:b/>
          <w:sz w:val="24"/>
          <w:szCs w:val="24"/>
          <w:u w:val="single"/>
        </w:rPr>
        <w:t xml:space="preserve"> h</w:t>
      </w:r>
      <w:r w:rsidR="007E49EE" w:rsidRPr="00975E9B">
        <w:rPr>
          <w:rFonts w:ascii="Bookman Old Style" w:hAnsi="Bookman Old Style"/>
          <w:b/>
          <w:sz w:val="24"/>
          <w:szCs w:val="24"/>
          <w:u w:val="single"/>
        </w:rPr>
        <w:t>asta el 31 de diciembre de 2020</w:t>
      </w:r>
      <w:r w:rsidRPr="00975E9B">
        <w:rPr>
          <w:rFonts w:ascii="Bookman Old Style" w:hAnsi="Bookman Old Style"/>
          <w:sz w:val="24"/>
          <w:szCs w:val="24"/>
        </w:rPr>
        <w:t xml:space="preserve">. El Poder Judicial podrá en cualquier momento y sin expresión de causa, rescindir unilateralmente el contrato oportunamente suscrito, en forma total o parcial, con un preaviso no inferior a 15 días, por telegrama colacionado u otro medio auténtico. </w:t>
      </w:r>
    </w:p>
    <w:p w:rsidR="006A075C" w:rsidRPr="00975E9B" w:rsidRDefault="00331A22" w:rsidP="00752434">
      <w:pPr>
        <w:widowControl/>
        <w:numPr>
          <w:ilvl w:val="0"/>
          <w:numId w:val="3"/>
        </w:numPr>
        <w:spacing w:after="0"/>
        <w:jc w:val="both"/>
        <w:textAlignment w:val="auto"/>
        <w:rPr>
          <w:rFonts w:ascii="Bookman Old Style" w:hAnsi="Bookman Old Style"/>
          <w:sz w:val="24"/>
          <w:szCs w:val="24"/>
        </w:rPr>
      </w:pPr>
      <w:r w:rsidRPr="00975E9B">
        <w:rPr>
          <w:rFonts w:ascii="Bookman Old Style" w:hAnsi="Bookman Old Style"/>
          <w:sz w:val="24"/>
          <w:szCs w:val="24"/>
        </w:rPr>
        <w:t xml:space="preserve">El </w:t>
      </w:r>
      <w:r w:rsidRPr="00975E9B">
        <w:rPr>
          <w:rFonts w:ascii="Bookman Old Style" w:hAnsi="Bookman Old Style"/>
          <w:b/>
          <w:sz w:val="24"/>
          <w:szCs w:val="24"/>
          <w:u w:val="single"/>
        </w:rPr>
        <w:t>precio</w:t>
      </w:r>
      <w:r w:rsidRPr="00975E9B">
        <w:rPr>
          <w:rFonts w:ascii="Bookman Old Style" w:hAnsi="Bookman Old Style"/>
          <w:b/>
          <w:sz w:val="24"/>
          <w:szCs w:val="24"/>
        </w:rPr>
        <w:t xml:space="preserve"> </w:t>
      </w:r>
      <w:r w:rsidRPr="00975E9B">
        <w:rPr>
          <w:rFonts w:ascii="Bookman Old Style" w:hAnsi="Bookman Old Style"/>
          <w:sz w:val="24"/>
          <w:szCs w:val="24"/>
        </w:rPr>
        <w:t xml:space="preserve">se mantendrá firme </w:t>
      </w:r>
      <w:r w:rsidR="007E49EE" w:rsidRPr="00975E9B">
        <w:rPr>
          <w:rFonts w:ascii="Bookman Old Style" w:hAnsi="Bookman Old Style"/>
          <w:sz w:val="24"/>
          <w:szCs w:val="24"/>
        </w:rPr>
        <w:t>durante el plazo del contrato.</w:t>
      </w:r>
    </w:p>
    <w:p w:rsidR="00CF6510" w:rsidRPr="00752434" w:rsidRDefault="00331A22" w:rsidP="00752434">
      <w:pPr>
        <w:pStyle w:val="NormalWeb"/>
        <w:numPr>
          <w:ilvl w:val="0"/>
          <w:numId w:val="3"/>
        </w:numPr>
        <w:spacing w:before="0" w:after="0" w:line="276" w:lineRule="auto"/>
        <w:jc w:val="both"/>
        <w:rPr>
          <w:rFonts w:ascii="Bookman Old Style" w:hAnsi="Bookman Old Style"/>
        </w:rPr>
      </w:pPr>
      <w:r w:rsidRPr="00752434">
        <w:rPr>
          <w:rFonts w:ascii="Bookman Old Style" w:hAnsi="Bookman Old Style"/>
          <w:bCs/>
        </w:rPr>
        <w:t xml:space="preserve">considerar como </w:t>
      </w:r>
      <w:r w:rsidRPr="00752434">
        <w:rPr>
          <w:rFonts w:ascii="Bookman Old Style" w:hAnsi="Bookman Old Style"/>
          <w:b/>
          <w:bCs/>
          <w:u w:val="single"/>
        </w:rPr>
        <w:t>forma de pago</w:t>
      </w:r>
      <w:r w:rsidRPr="00752434">
        <w:rPr>
          <w:rFonts w:ascii="Bookman Old Style" w:hAnsi="Bookman Old Style"/>
          <w:bCs/>
        </w:rPr>
        <w:t xml:space="preserve"> crédito mínimo 60 días, a contar de la presentación de la  factura conformada</w:t>
      </w:r>
      <w:r w:rsidR="007E49EE" w:rsidRPr="00752434">
        <w:rPr>
          <w:rFonts w:ascii="Bookman Old Style" w:hAnsi="Bookman Old Style"/>
          <w:bCs/>
        </w:rPr>
        <w:t xml:space="preserve"> en División Cont</w:t>
      </w:r>
      <w:r w:rsidR="007E49EE" w:rsidRPr="00752434">
        <w:rPr>
          <w:rFonts w:ascii="Bookman Old Style" w:hAnsi="Bookman Old Style"/>
          <w:bCs/>
        </w:rPr>
        <w:t>a</w:t>
      </w:r>
      <w:r w:rsidR="007E49EE" w:rsidRPr="00752434">
        <w:rPr>
          <w:rFonts w:ascii="Bookman Old Style" w:hAnsi="Bookman Old Style"/>
          <w:bCs/>
        </w:rPr>
        <w:t>duría</w:t>
      </w:r>
      <w:r w:rsidRPr="00752434">
        <w:rPr>
          <w:rFonts w:ascii="Bookman Old Style" w:hAnsi="Bookman Old Style"/>
          <w:bCs/>
        </w:rPr>
        <w:t xml:space="preserve">, a través del SIIF. </w:t>
      </w:r>
      <w:r w:rsidR="00CF6510" w:rsidRPr="00752434">
        <w:rPr>
          <w:rFonts w:ascii="Bookman Old Style" w:hAnsi="Bookman Old Style" w:cs="LiberationSerif"/>
          <w:b/>
        </w:rPr>
        <w:t xml:space="preserve">  </w:t>
      </w:r>
      <w:r w:rsidR="00CF6510" w:rsidRPr="00752434">
        <w:rPr>
          <w:rFonts w:ascii="Bookman Old Style" w:hAnsi="Bookman Old Style" w:cs="LiberationSerif"/>
          <w:b/>
        </w:rPr>
        <w:tab/>
      </w:r>
    </w:p>
    <w:p w:rsidR="00CF6510" w:rsidRPr="00752434" w:rsidRDefault="00CF6510" w:rsidP="00752434">
      <w:pPr>
        <w:pStyle w:val="Prrafodelista"/>
        <w:numPr>
          <w:ilvl w:val="0"/>
          <w:numId w:val="3"/>
        </w:numPr>
        <w:spacing w:after="0"/>
        <w:jc w:val="both"/>
        <w:rPr>
          <w:rFonts w:ascii="Bookman Old Style" w:eastAsiaTheme="minorHAnsi" w:hAnsi="Bookman Old Style" w:cs="ArialMT"/>
          <w:sz w:val="24"/>
          <w:szCs w:val="24"/>
        </w:rPr>
      </w:pPr>
      <w:r w:rsidRPr="00752434">
        <w:rPr>
          <w:rFonts w:ascii="Bookman Old Style" w:hAnsi="Bookman Old Style" w:cs="LiberationSerif"/>
          <w:b/>
          <w:sz w:val="24"/>
          <w:szCs w:val="24"/>
        </w:rPr>
        <w:t>La</w:t>
      </w:r>
      <w:r w:rsidR="00752434" w:rsidRPr="00752434">
        <w:rPr>
          <w:rFonts w:ascii="Bookman Old Style" w:hAnsi="Bookman Old Style" w:cs="LiberationSerif"/>
          <w:b/>
          <w:sz w:val="24"/>
          <w:szCs w:val="24"/>
        </w:rPr>
        <w:t>s</w:t>
      </w:r>
      <w:r w:rsidRPr="00752434">
        <w:rPr>
          <w:rFonts w:ascii="Bookman Old Style" w:hAnsi="Bookman Old Style" w:cs="LiberationSerif"/>
          <w:b/>
          <w:sz w:val="24"/>
          <w:szCs w:val="24"/>
        </w:rPr>
        <w:t xml:space="preserve"> empresas oferentes deberán estar</w:t>
      </w:r>
      <w:r w:rsidRPr="00752434">
        <w:rPr>
          <w:rFonts w:ascii="Bookman Old Style" w:hAnsi="Bookman Old Style" w:cs="LiberationSerif"/>
          <w:sz w:val="24"/>
          <w:szCs w:val="24"/>
        </w:rPr>
        <w:t xml:space="preserve"> autorizadas por el BANCO DE SEGUROS DEL ESTADO y ubicadas en un radio comprendido</w:t>
      </w:r>
      <w:r w:rsidRPr="00752434">
        <w:rPr>
          <w:rFonts w:ascii="Bookman Old Style" w:hAnsi="Bookman Old Style" w:cs="LiberationSerif"/>
          <w:b/>
          <w:sz w:val="24"/>
          <w:szCs w:val="24"/>
        </w:rPr>
        <w:t xml:space="preserve"> entre las calles: </w:t>
      </w:r>
      <w:r w:rsidRPr="00752434">
        <w:rPr>
          <w:rFonts w:ascii="Bookman Old Style" w:hAnsi="Bookman Old Style" w:cs="LiberationSerif"/>
          <w:b/>
          <w:sz w:val="24"/>
          <w:szCs w:val="24"/>
          <w:u w:val="single"/>
        </w:rPr>
        <w:t xml:space="preserve">desde Rambla Gandhi, </w:t>
      </w:r>
      <w:proofErr w:type="spellStart"/>
      <w:r w:rsidRPr="00752434">
        <w:rPr>
          <w:rFonts w:ascii="Bookman Old Style" w:hAnsi="Bookman Old Style" w:cs="LiberationSerif"/>
          <w:b/>
          <w:sz w:val="24"/>
          <w:szCs w:val="24"/>
          <w:u w:val="single"/>
        </w:rPr>
        <w:t>Bv</w:t>
      </w:r>
      <w:proofErr w:type="spellEnd"/>
      <w:r w:rsidRPr="00752434">
        <w:rPr>
          <w:rFonts w:ascii="Bookman Old Style" w:hAnsi="Bookman Old Style" w:cs="LiberationSerif"/>
          <w:b/>
          <w:sz w:val="24"/>
          <w:szCs w:val="24"/>
          <w:u w:val="single"/>
        </w:rPr>
        <w:t xml:space="preserve"> Artigas, Nicaragua hasta Rambla Sud América</w:t>
      </w:r>
      <w:r w:rsidRPr="00752434">
        <w:rPr>
          <w:rFonts w:ascii="Bookman Old Style" w:hAnsi="Bookman Old Style" w:cs="LiberationSerif"/>
          <w:b/>
          <w:sz w:val="24"/>
          <w:szCs w:val="24"/>
        </w:rPr>
        <w:t>, radio de la sede del Departamento de Transporte (</w:t>
      </w:r>
      <w:r w:rsidRPr="00752434">
        <w:rPr>
          <w:rFonts w:ascii="Bookman Old Style" w:hAnsi="Bookman Old Style"/>
          <w:b/>
          <w:bCs/>
          <w:sz w:val="24"/>
          <w:szCs w:val="24"/>
        </w:rPr>
        <w:t>Tacuarembó 1629- Montevideo</w:t>
      </w:r>
      <w:r w:rsidRPr="00752434">
        <w:rPr>
          <w:rFonts w:ascii="Bookman Old Style" w:hAnsi="Bookman Old Style" w:cs="LiberationSerif"/>
          <w:b/>
          <w:sz w:val="24"/>
          <w:szCs w:val="24"/>
        </w:rPr>
        <w:t xml:space="preserve">). </w:t>
      </w:r>
      <w:r w:rsidRPr="00752434">
        <w:rPr>
          <w:rFonts w:ascii="Bookman Old Style" w:eastAsiaTheme="minorHAnsi" w:hAnsi="Bookman Old Style" w:cs="ArialMT"/>
          <w:sz w:val="24"/>
          <w:szCs w:val="24"/>
        </w:rPr>
        <w:t>En la propuesta se deberá establecer la ubicación exacta del taller de la empresa oferente.</w:t>
      </w:r>
    </w:p>
    <w:p w:rsidR="00CF6510" w:rsidRPr="00752434" w:rsidRDefault="00CF6510" w:rsidP="00752434">
      <w:pPr>
        <w:pStyle w:val="Prrafodelista"/>
        <w:numPr>
          <w:ilvl w:val="0"/>
          <w:numId w:val="3"/>
        </w:numPr>
        <w:spacing w:after="0"/>
        <w:jc w:val="both"/>
        <w:rPr>
          <w:rFonts w:ascii="Bookman Old Style" w:eastAsiaTheme="minorHAnsi" w:hAnsi="Bookman Old Style" w:cs="ArialMT"/>
          <w:sz w:val="24"/>
          <w:szCs w:val="24"/>
          <w:lang w:val="es-ES_tradnl"/>
        </w:rPr>
      </w:pPr>
      <w:r w:rsidRPr="00752434">
        <w:rPr>
          <w:rFonts w:ascii="Bookman Old Style" w:hAnsi="Bookman Old Style" w:cs="LiberationSerif"/>
          <w:sz w:val="24"/>
          <w:szCs w:val="24"/>
        </w:rPr>
        <w:lastRenderedPageBreak/>
        <w:t xml:space="preserve">Se entiende comprendido en el servicio, entre otros, </w:t>
      </w:r>
      <w:r w:rsidRPr="00752434">
        <w:rPr>
          <w:rFonts w:ascii="Bookman Old Style" w:eastAsiaTheme="minorHAnsi" w:hAnsi="Bookman Old Style" w:cs="ArialMT"/>
          <w:sz w:val="24"/>
          <w:szCs w:val="24"/>
          <w:lang w:val="es-ES_tradnl"/>
        </w:rPr>
        <w:t>cambios y revisión de:</w:t>
      </w:r>
    </w:p>
    <w:p w:rsidR="00CF6510" w:rsidRPr="00752434" w:rsidRDefault="00CF6510" w:rsidP="00752434">
      <w:pPr>
        <w:pStyle w:val="Prrafodelista"/>
        <w:spacing w:after="0"/>
        <w:jc w:val="both"/>
        <w:rPr>
          <w:rFonts w:ascii="Bookman Old Style" w:hAnsi="Bookman Old Style" w:cs="ArialMT"/>
          <w:sz w:val="24"/>
          <w:szCs w:val="24"/>
          <w:shd w:val="clear" w:color="auto" w:fill="FFFF00"/>
        </w:rPr>
      </w:pPr>
      <w:r w:rsidRPr="00752434">
        <w:rPr>
          <w:rFonts w:ascii="Bookman Old Style" w:hAnsi="Bookman Old Style" w:cs="Verdana"/>
          <w:sz w:val="24"/>
          <w:szCs w:val="24"/>
        </w:rPr>
        <w:t>-  F</w:t>
      </w:r>
      <w:r w:rsidRPr="00752434">
        <w:rPr>
          <w:rFonts w:ascii="Bookman Old Style" w:hAnsi="Bookman Old Style" w:cs="ArialMT"/>
          <w:sz w:val="24"/>
          <w:szCs w:val="24"/>
        </w:rPr>
        <w:t>iltro de aceite, aceite, filtro de aire, y control general.</w:t>
      </w:r>
    </w:p>
    <w:p w:rsidR="00CF6510" w:rsidRPr="00752434" w:rsidRDefault="00CF6510" w:rsidP="00752434">
      <w:pPr>
        <w:pStyle w:val="Prrafodelista"/>
        <w:spacing w:after="0"/>
        <w:jc w:val="both"/>
        <w:rPr>
          <w:rFonts w:ascii="Bookman Old Style" w:hAnsi="Bookman Old Style" w:cs="ArialMT"/>
          <w:sz w:val="24"/>
          <w:szCs w:val="24"/>
          <w:shd w:val="clear" w:color="auto" w:fill="FFFF00"/>
        </w:rPr>
      </w:pPr>
      <w:r w:rsidRPr="00752434">
        <w:rPr>
          <w:rFonts w:ascii="Bookman Old Style" w:hAnsi="Bookman Old Style" w:cs="Verdana"/>
          <w:sz w:val="24"/>
          <w:szCs w:val="24"/>
        </w:rPr>
        <w:t xml:space="preserve">-  </w:t>
      </w:r>
      <w:r w:rsidRPr="00752434">
        <w:rPr>
          <w:rFonts w:ascii="Bookman Old Style" w:hAnsi="Bookman Old Style" w:cs="ArialMT"/>
          <w:sz w:val="24"/>
          <w:szCs w:val="24"/>
        </w:rPr>
        <w:t>Frenos pastillas y discos de freno delantero y trasero.</w:t>
      </w:r>
    </w:p>
    <w:p w:rsidR="00CF6510" w:rsidRPr="00752434" w:rsidRDefault="00CF6510" w:rsidP="00752434">
      <w:pPr>
        <w:pStyle w:val="Prrafodelista"/>
        <w:spacing w:after="0"/>
        <w:jc w:val="both"/>
        <w:rPr>
          <w:rFonts w:ascii="Bookman Old Style" w:hAnsi="Bookman Old Style" w:cs="ArialMT"/>
          <w:sz w:val="24"/>
          <w:szCs w:val="24"/>
          <w:shd w:val="clear" w:color="auto" w:fill="FFFF00"/>
        </w:rPr>
      </w:pPr>
      <w:r w:rsidRPr="00752434">
        <w:rPr>
          <w:rFonts w:ascii="Bookman Old Style" w:hAnsi="Bookman Old Style" w:cs="Verdana"/>
          <w:sz w:val="24"/>
          <w:szCs w:val="24"/>
        </w:rPr>
        <w:t xml:space="preserve">- </w:t>
      </w:r>
      <w:r w:rsidRPr="00752434">
        <w:rPr>
          <w:rFonts w:ascii="Bookman Old Style" w:hAnsi="Bookman Old Style" w:cs="ArialMT"/>
          <w:sz w:val="24"/>
          <w:szCs w:val="24"/>
        </w:rPr>
        <w:t>Dirección tren delantero y trasero control de cremallera,</w:t>
      </w:r>
      <w:r w:rsidRPr="00752434">
        <w:rPr>
          <w:rFonts w:ascii="Bookman Old Style" w:hAnsi="Bookman Old Style" w:cs="ArialMT"/>
          <w:sz w:val="24"/>
          <w:szCs w:val="24"/>
          <w:shd w:val="clear" w:color="auto" w:fill="FFFF00"/>
        </w:rPr>
        <w:t xml:space="preserve"> </w:t>
      </w:r>
      <w:r w:rsidRPr="00752434">
        <w:rPr>
          <w:rFonts w:ascii="Bookman Old Style" w:hAnsi="Bookman Old Style" w:cs="ArialMT"/>
          <w:sz w:val="24"/>
          <w:szCs w:val="24"/>
        </w:rPr>
        <w:t>amortiguadores, rotación de llantas balanceo y alineación.</w:t>
      </w:r>
    </w:p>
    <w:p w:rsidR="00CF6510" w:rsidRPr="00752434" w:rsidRDefault="00CF6510" w:rsidP="00752434">
      <w:pPr>
        <w:pStyle w:val="Prrafodelista"/>
        <w:spacing w:after="0"/>
        <w:jc w:val="both"/>
        <w:rPr>
          <w:rFonts w:ascii="Bookman Old Style" w:hAnsi="Bookman Old Style" w:cs="ArialMT"/>
          <w:sz w:val="24"/>
          <w:szCs w:val="24"/>
          <w:shd w:val="clear" w:color="auto" w:fill="FFFF00"/>
        </w:rPr>
      </w:pPr>
      <w:r w:rsidRPr="00752434">
        <w:rPr>
          <w:rFonts w:ascii="Bookman Old Style" w:hAnsi="Bookman Old Style" w:cs="Verdana"/>
          <w:sz w:val="24"/>
          <w:szCs w:val="24"/>
        </w:rPr>
        <w:t xml:space="preserve">- </w:t>
      </w:r>
      <w:r w:rsidRPr="00752434">
        <w:rPr>
          <w:rFonts w:ascii="Bookman Old Style" w:hAnsi="Bookman Old Style" w:cs="ArialMT"/>
          <w:sz w:val="24"/>
          <w:szCs w:val="24"/>
        </w:rPr>
        <w:t>Encendido e inyección reemplazo de filtro de combustible, contro</w:t>
      </w:r>
      <w:r w:rsidRPr="00975E9B">
        <w:rPr>
          <w:rFonts w:ascii="Bookman Old Style" w:hAnsi="Bookman Old Style" w:cs="ArialMT"/>
          <w:sz w:val="24"/>
          <w:szCs w:val="24"/>
          <w:highlight w:val="yellow"/>
        </w:rPr>
        <w:t>l</w:t>
      </w:r>
      <w:r w:rsidRPr="00752434">
        <w:rPr>
          <w:rFonts w:ascii="Bookman Old Style" w:hAnsi="Bookman Old Style" w:cs="ArialMT"/>
          <w:sz w:val="24"/>
          <w:szCs w:val="24"/>
          <w:shd w:val="clear" w:color="auto" w:fill="FFFF00"/>
        </w:rPr>
        <w:t xml:space="preserve"> </w:t>
      </w:r>
      <w:r w:rsidRPr="00752434">
        <w:rPr>
          <w:rFonts w:ascii="Bookman Old Style" w:hAnsi="Bookman Old Style" w:cs="ArialMT"/>
          <w:sz w:val="24"/>
          <w:szCs w:val="24"/>
        </w:rPr>
        <w:t>de cables de encendido y conexiones.</w:t>
      </w:r>
    </w:p>
    <w:p w:rsidR="00CF6510" w:rsidRPr="00752434" w:rsidRDefault="00CF6510" w:rsidP="00752434">
      <w:pPr>
        <w:pStyle w:val="Prrafodelista"/>
        <w:spacing w:after="0"/>
        <w:jc w:val="both"/>
        <w:rPr>
          <w:rFonts w:ascii="Bookman Old Style" w:hAnsi="Bookman Old Style" w:cs="ArialMT"/>
          <w:sz w:val="24"/>
          <w:szCs w:val="24"/>
          <w:shd w:val="clear" w:color="auto" w:fill="FFFF00"/>
        </w:rPr>
      </w:pPr>
      <w:r w:rsidRPr="00752434">
        <w:rPr>
          <w:rFonts w:ascii="Bookman Old Style" w:hAnsi="Bookman Old Style" w:cs="Verdana"/>
          <w:sz w:val="24"/>
          <w:szCs w:val="24"/>
        </w:rPr>
        <w:t xml:space="preserve">- </w:t>
      </w:r>
      <w:r w:rsidRPr="00752434">
        <w:rPr>
          <w:rFonts w:ascii="Bookman Old Style" w:hAnsi="Bookman Old Style" w:cs="ArialMT"/>
          <w:sz w:val="24"/>
          <w:szCs w:val="24"/>
        </w:rPr>
        <w:t>Iluminación control de luces y recambios, interiores y exteriores.</w:t>
      </w:r>
      <w:r w:rsidRPr="00752434">
        <w:rPr>
          <w:rFonts w:ascii="Bookman Old Style" w:hAnsi="Bookman Old Style" w:cs="ArialMT"/>
          <w:sz w:val="24"/>
          <w:szCs w:val="24"/>
          <w:shd w:val="clear" w:color="auto" w:fill="FFFF00"/>
        </w:rPr>
        <w:t xml:space="preserve"> </w:t>
      </w:r>
    </w:p>
    <w:p w:rsidR="00CF6510" w:rsidRPr="00752434" w:rsidRDefault="00CF6510" w:rsidP="00752434">
      <w:pPr>
        <w:pStyle w:val="Prrafodelista"/>
        <w:spacing w:after="0"/>
        <w:jc w:val="both"/>
        <w:rPr>
          <w:rFonts w:ascii="Bookman Old Style" w:hAnsi="Bookman Old Style" w:cs="ArialMT"/>
          <w:sz w:val="24"/>
          <w:szCs w:val="24"/>
          <w:shd w:val="clear" w:color="auto" w:fill="FFFF00"/>
        </w:rPr>
      </w:pPr>
      <w:r w:rsidRPr="00752434">
        <w:rPr>
          <w:rFonts w:ascii="Bookman Old Style" w:hAnsi="Bookman Old Style" w:cs="Verdana"/>
          <w:sz w:val="24"/>
          <w:szCs w:val="24"/>
        </w:rPr>
        <w:t>-</w:t>
      </w:r>
      <w:r w:rsidRPr="00752434">
        <w:rPr>
          <w:rFonts w:ascii="Bookman Old Style" w:hAnsi="Bookman Old Style" w:cs="ArialMT"/>
          <w:sz w:val="24"/>
          <w:szCs w:val="24"/>
        </w:rPr>
        <w:t xml:space="preserve"> de parabrisas, retrovisores, luneta.</w:t>
      </w:r>
    </w:p>
    <w:p w:rsidR="00CF6510" w:rsidRPr="00752434" w:rsidRDefault="00CF6510" w:rsidP="00752434">
      <w:pPr>
        <w:pStyle w:val="Prrafodelista"/>
        <w:spacing w:after="0"/>
        <w:jc w:val="both"/>
        <w:rPr>
          <w:rFonts w:ascii="Bookman Old Style" w:hAnsi="Bookman Old Style" w:cs="ArialMT"/>
          <w:sz w:val="24"/>
          <w:szCs w:val="24"/>
          <w:shd w:val="clear" w:color="auto" w:fill="FFFF00"/>
        </w:rPr>
      </w:pPr>
      <w:r w:rsidRPr="00752434">
        <w:rPr>
          <w:rFonts w:ascii="Bookman Old Style" w:hAnsi="Bookman Old Style" w:cs="Verdana"/>
          <w:sz w:val="24"/>
          <w:szCs w:val="24"/>
        </w:rPr>
        <w:t xml:space="preserve">- </w:t>
      </w:r>
      <w:r w:rsidRPr="00752434">
        <w:rPr>
          <w:rFonts w:ascii="Bookman Old Style" w:hAnsi="Bookman Old Style" w:cs="ArialMT"/>
          <w:sz w:val="24"/>
          <w:szCs w:val="24"/>
        </w:rPr>
        <w:t>de escobillas limpia parabrisas.</w:t>
      </w:r>
    </w:p>
    <w:p w:rsidR="00CF6510" w:rsidRPr="00752434" w:rsidRDefault="00CF6510" w:rsidP="00752434">
      <w:pPr>
        <w:pStyle w:val="Prrafodelista"/>
        <w:spacing w:after="0"/>
        <w:jc w:val="both"/>
        <w:rPr>
          <w:rFonts w:ascii="Bookman Old Style" w:hAnsi="Bookman Old Style" w:cs="ArialMT"/>
          <w:sz w:val="24"/>
          <w:szCs w:val="24"/>
          <w:shd w:val="clear" w:color="auto" w:fill="FFFF00"/>
        </w:rPr>
      </w:pPr>
      <w:r w:rsidRPr="00752434">
        <w:rPr>
          <w:rFonts w:ascii="Bookman Old Style" w:hAnsi="Bookman Old Style" w:cs="Verdana"/>
          <w:sz w:val="24"/>
          <w:szCs w:val="24"/>
        </w:rPr>
        <w:t xml:space="preserve">- </w:t>
      </w:r>
      <w:r w:rsidRPr="00752434">
        <w:rPr>
          <w:rFonts w:ascii="Bookman Old Style" w:hAnsi="Bookman Old Style" w:cs="ArialMT"/>
          <w:sz w:val="24"/>
          <w:szCs w:val="24"/>
        </w:rPr>
        <w:t>Aire Acondicionado reemplazo de gas, control de rejillas de</w:t>
      </w:r>
      <w:r w:rsidRPr="00752434">
        <w:rPr>
          <w:rFonts w:ascii="Bookman Old Style" w:hAnsi="Bookman Old Style" w:cs="ArialMT"/>
          <w:sz w:val="24"/>
          <w:szCs w:val="24"/>
          <w:shd w:val="clear" w:color="auto" w:fill="FFFF00"/>
        </w:rPr>
        <w:t xml:space="preserve"> </w:t>
      </w:r>
      <w:r w:rsidRPr="00752434">
        <w:rPr>
          <w:rFonts w:ascii="Bookman Old Style" w:hAnsi="Bookman Old Style" w:cs="ArialMT"/>
          <w:sz w:val="24"/>
          <w:szCs w:val="24"/>
        </w:rPr>
        <w:t>ventilación, control de caudal de frío/calor.</w:t>
      </w:r>
    </w:p>
    <w:p w:rsidR="009A057B" w:rsidRDefault="00CF6510" w:rsidP="009A057B">
      <w:pPr>
        <w:pStyle w:val="Prrafodelista"/>
        <w:spacing w:after="0"/>
        <w:jc w:val="both"/>
        <w:rPr>
          <w:rFonts w:ascii="Bookman Old Style" w:hAnsi="Bookman Old Style" w:cs="ArialMT"/>
          <w:sz w:val="24"/>
          <w:szCs w:val="24"/>
        </w:rPr>
      </w:pPr>
      <w:r w:rsidRPr="00752434">
        <w:rPr>
          <w:rFonts w:ascii="Bookman Old Style" w:hAnsi="Bookman Old Style" w:cs="Verdana"/>
          <w:sz w:val="24"/>
          <w:szCs w:val="24"/>
        </w:rPr>
        <w:t xml:space="preserve">- </w:t>
      </w:r>
      <w:r w:rsidRPr="00752434">
        <w:rPr>
          <w:rFonts w:ascii="Bookman Old Style" w:hAnsi="Bookman Old Style" w:cs="ArialMT"/>
          <w:sz w:val="24"/>
          <w:szCs w:val="24"/>
        </w:rPr>
        <w:t>Batería control de carga del alternador, bornes, limpieza.</w:t>
      </w:r>
    </w:p>
    <w:p w:rsidR="009A057B" w:rsidRPr="00752434" w:rsidRDefault="009A057B" w:rsidP="00752434">
      <w:pPr>
        <w:pStyle w:val="Prrafodelista"/>
        <w:spacing w:after="0"/>
        <w:jc w:val="both"/>
        <w:rPr>
          <w:rFonts w:ascii="Bookman Old Style" w:hAnsi="Bookman Old Style" w:cs="ArialMT"/>
          <w:sz w:val="24"/>
          <w:szCs w:val="24"/>
          <w:shd w:val="clear" w:color="auto" w:fill="FFFF00"/>
        </w:rPr>
      </w:pPr>
      <w:r>
        <w:rPr>
          <w:rFonts w:ascii="Bookman Old Style" w:hAnsi="Bookman Old Style" w:cs="ArialMT"/>
          <w:sz w:val="24"/>
          <w:szCs w:val="24"/>
        </w:rPr>
        <w:t xml:space="preserve">- </w:t>
      </w:r>
      <w:r w:rsidRPr="009A057B">
        <w:rPr>
          <w:rFonts w:ascii="Bookman Old Style" w:eastAsia="Calibri" w:hAnsi="Bookman Old Style"/>
          <w:sz w:val="24"/>
          <w:szCs w:val="24"/>
          <w:lang w:val="es-ES_tradnl"/>
        </w:rPr>
        <w:t xml:space="preserve">reparación, cambio, revisión y afines, </w:t>
      </w:r>
      <w:r>
        <w:rPr>
          <w:rFonts w:ascii="Bookman Old Style" w:eastAsia="Calibri" w:hAnsi="Bookman Old Style"/>
          <w:sz w:val="24"/>
          <w:szCs w:val="24"/>
          <w:lang w:val="es-ES_tradnl"/>
        </w:rPr>
        <w:t xml:space="preserve">de </w:t>
      </w:r>
      <w:r w:rsidRPr="009A057B">
        <w:rPr>
          <w:rFonts w:ascii="Bookman Old Style" w:hAnsi="Bookman Old Style"/>
          <w:sz w:val="24"/>
          <w:szCs w:val="24"/>
        </w:rPr>
        <w:t xml:space="preserve">Neumáticos </w:t>
      </w:r>
      <w:r>
        <w:rPr>
          <w:rFonts w:ascii="Bookman Old Style" w:hAnsi="Bookman Old Style"/>
          <w:sz w:val="24"/>
          <w:szCs w:val="24"/>
        </w:rPr>
        <w:t xml:space="preserve">y </w:t>
      </w:r>
      <w:r w:rsidRPr="009A057B">
        <w:rPr>
          <w:rFonts w:ascii="Bookman Old Style" w:hAnsi="Bookman Old Style"/>
          <w:sz w:val="24"/>
          <w:szCs w:val="24"/>
        </w:rPr>
        <w:t>Llantas</w:t>
      </w:r>
      <w:r>
        <w:rPr>
          <w:rFonts w:ascii="Bookman Old Style" w:hAnsi="Bookman Old Style"/>
          <w:sz w:val="24"/>
          <w:szCs w:val="24"/>
        </w:rPr>
        <w:t>.</w:t>
      </w:r>
    </w:p>
    <w:p w:rsidR="00CF6510" w:rsidRPr="00752434" w:rsidRDefault="00CF6510" w:rsidP="00752434">
      <w:pPr>
        <w:pStyle w:val="Prrafodelista"/>
        <w:autoSpaceDE w:val="0"/>
        <w:adjustRightInd w:val="0"/>
        <w:spacing w:after="0"/>
        <w:jc w:val="both"/>
        <w:rPr>
          <w:rFonts w:ascii="Bookman Old Style" w:hAnsi="Bookman Old Style" w:cs="ArialMT"/>
          <w:sz w:val="24"/>
          <w:szCs w:val="24"/>
        </w:rPr>
      </w:pPr>
      <w:r w:rsidRPr="00752434">
        <w:rPr>
          <w:rFonts w:ascii="Bookman Old Style" w:hAnsi="Bookman Old Style" w:cs="Verdana"/>
          <w:sz w:val="24"/>
          <w:szCs w:val="24"/>
        </w:rPr>
        <w:t xml:space="preserve">- </w:t>
      </w:r>
      <w:r w:rsidRPr="00752434">
        <w:rPr>
          <w:rFonts w:ascii="Bookman Old Style" w:hAnsi="Bookman Old Style" w:cs="ArialMT"/>
          <w:sz w:val="24"/>
          <w:szCs w:val="24"/>
        </w:rPr>
        <w:t>Correa de distribución, correa de accesorios, bomba de agua, líquido de freno, embrague, refrigerante.</w:t>
      </w:r>
    </w:p>
    <w:p w:rsidR="00CF6510" w:rsidRPr="00752434" w:rsidRDefault="00CF6510" w:rsidP="00752434">
      <w:pPr>
        <w:pStyle w:val="Prrafodelista"/>
        <w:autoSpaceDE w:val="0"/>
        <w:adjustRightInd w:val="0"/>
        <w:spacing w:after="0"/>
        <w:jc w:val="both"/>
        <w:rPr>
          <w:rFonts w:ascii="Bookman Old Style" w:eastAsiaTheme="minorHAnsi" w:hAnsi="Bookman Old Style" w:cs="ArialMT"/>
          <w:sz w:val="24"/>
          <w:szCs w:val="24"/>
        </w:rPr>
      </w:pPr>
      <w:r w:rsidRPr="00752434">
        <w:rPr>
          <w:rFonts w:ascii="Bookman Old Style" w:hAnsi="Bookman Old Style" w:cs="ArialMT"/>
          <w:sz w:val="24"/>
          <w:szCs w:val="24"/>
        </w:rPr>
        <w:t>Sin perjuicio de los comprendidos en el mantenimiento correspondientes a las garantías de los vehículos 0 km.</w:t>
      </w:r>
    </w:p>
    <w:p w:rsidR="00CF6510" w:rsidRPr="00752434" w:rsidRDefault="00CF6510" w:rsidP="00752434">
      <w:pPr>
        <w:pStyle w:val="Predeterminado"/>
        <w:tabs>
          <w:tab w:val="left" w:pos="1080"/>
        </w:tabs>
        <w:autoSpaceDE/>
        <w:spacing w:line="276" w:lineRule="auto"/>
        <w:jc w:val="both"/>
        <w:rPr>
          <w:rFonts w:hAnsi="Bookman Old Style" w:cs="Times New Roman"/>
          <w:b/>
          <w:highlight w:val="yellow"/>
        </w:rPr>
      </w:pPr>
    </w:p>
    <w:p w:rsidR="00CF6510" w:rsidRPr="00752434" w:rsidRDefault="00CF6510" w:rsidP="00752434">
      <w:pPr>
        <w:pStyle w:val="Predeterminado"/>
        <w:numPr>
          <w:ilvl w:val="0"/>
          <w:numId w:val="3"/>
        </w:numPr>
        <w:tabs>
          <w:tab w:val="left" w:pos="1080"/>
        </w:tabs>
        <w:autoSpaceDE/>
        <w:spacing w:line="276" w:lineRule="auto"/>
        <w:jc w:val="both"/>
        <w:rPr>
          <w:rFonts w:eastAsiaTheme="minorHAnsi" w:hAnsi="Bookman Old Style" w:cs="ArialMT"/>
          <w:lang w:eastAsia="en-US"/>
        </w:rPr>
      </w:pPr>
      <w:r w:rsidRPr="00752434">
        <w:rPr>
          <w:rFonts w:hAnsi="Bookman Old Style" w:cs="Times New Roman"/>
        </w:rPr>
        <w:t>S</w:t>
      </w:r>
      <w:r w:rsidRPr="00752434">
        <w:rPr>
          <w:rFonts w:hAnsi="Bookman Old Style"/>
        </w:rPr>
        <w:t>e co</w:t>
      </w:r>
      <w:r w:rsidRPr="00752434">
        <w:rPr>
          <w:rFonts w:eastAsiaTheme="minorHAnsi" w:hAnsi="Bookman Old Style" w:cs="ArialMT"/>
          <w:lang w:eastAsia="en-US"/>
        </w:rPr>
        <w:t>nsiderarán exclusivamente ofertas de Talle</w:t>
      </w:r>
      <w:r w:rsidR="00EF2EC4">
        <w:rPr>
          <w:rFonts w:eastAsiaTheme="minorHAnsi" w:hAnsi="Bookman Old Style" w:cs="ArialMT"/>
          <w:lang w:eastAsia="en-US"/>
        </w:rPr>
        <w:t>res mecánicos Oficiales</w:t>
      </w:r>
      <w:r w:rsidRPr="00752434">
        <w:rPr>
          <w:rFonts w:eastAsiaTheme="minorHAnsi" w:hAnsi="Bookman Old Style" w:cs="ArialMT"/>
          <w:lang w:eastAsia="en-US"/>
        </w:rPr>
        <w:t xml:space="preserve"> BRILLANCE, PEUGEOT y HYUNDAI ubicados en el D</w:t>
      </w:r>
      <w:r w:rsidRPr="00752434">
        <w:rPr>
          <w:rFonts w:eastAsiaTheme="minorHAnsi" w:hAnsi="Bookman Old Style" w:cs="ArialMT"/>
          <w:lang w:eastAsia="en-US"/>
        </w:rPr>
        <w:t>e</w:t>
      </w:r>
      <w:r w:rsidRPr="00752434">
        <w:rPr>
          <w:rFonts w:eastAsiaTheme="minorHAnsi" w:hAnsi="Bookman Old Style" w:cs="ArialMT"/>
          <w:lang w:eastAsia="en-US"/>
        </w:rPr>
        <w:t>partamento de Montevideo y dentro del radio exigido por el pr</w:t>
      </w:r>
      <w:r w:rsidRPr="00752434">
        <w:rPr>
          <w:rFonts w:eastAsiaTheme="minorHAnsi" w:hAnsi="Bookman Old Style" w:cs="ArialMT"/>
          <w:lang w:eastAsia="en-US"/>
        </w:rPr>
        <w:t>e</w:t>
      </w:r>
      <w:r w:rsidRPr="00752434">
        <w:rPr>
          <w:rFonts w:eastAsiaTheme="minorHAnsi" w:hAnsi="Bookman Old Style" w:cs="ArialMT"/>
          <w:lang w:eastAsia="en-US"/>
        </w:rPr>
        <w:t xml:space="preserve">sente pliego. </w:t>
      </w:r>
    </w:p>
    <w:p w:rsidR="00CF6510" w:rsidRPr="00752434" w:rsidRDefault="00CF6510" w:rsidP="00752434">
      <w:pPr>
        <w:pStyle w:val="Predeterminado"/>
        <w:numPr>
          <w:ilvl w:val="0"/>
          <w:numId w:val="3"/>
        </w:numPr>
        <w:tabs>
          <w:tab w:val="left" w:pos="1080"/>
        </w:tabs>
        <w:autoSpaceDE/>
        <w:spacing w:line="276" w:lineRule="auto"/>
        <w:jc w:val="both"/>
        <w:rPr>
          <w:rFonts w:eastAsiaTheme="minorHAnsi" w:hAnsi="Bookman Old Style" w:cs="ArialMT"/>
          <w:lang w:eastAsia="en-US"/>
        </w:rPr>
      </w:pPr>
      <w:r w:rsidRPr="00752434">
        <w:rPr>
          <w:rFonts w:eastAsiaTheme="minorHAnsi" w:hAnsi="Bookman Old Style" w:cs="ArialMT"/>
          <w:lang w:eastAsia="en-US"/>
        </w:rPr>
        <w:t>Los insumos que corresponden a los controles del mantenimiento de las garantías de los vehículos que cuenten con garantía vigente se incluirán en la factura respectiva de mantenimiento.</w:t>
      </w:r>
    </w:p>
    <w:p w:rsidR="00CF6510" w:rsidRPr="00752434" w:rsidRDefault="00CF6510" w:rsidP="00752434">
      <w:pPr>
        <w:pStyle w:val="Predeterminado"/>
        <w:numPr>
          <w:ilvl w:val="0"/>
          <w:numId w:val="3"/>
        </w:numPr>
        <w:tabs>
          <w:tab w:val="left" w:pos="1080"/>
        </w:tabs>
        <w:autoSpaceDE/>
        <w:spacing w:line="276" w:lineRule="auto"/>
        <w:jc w:val="both"/>
        <w:rPr>
          <w:rFonts w:eastAsiaTheme="minorHAnsi" w:hAnsi="Bookman Old Style" w:cs="ArialMT"/>
          <w:lang w:eastAsia="en-US"/>
        </w:rPr>
      </w:pPr>
      <w:r w:rsidRPr="00752434">
        <w:rPr>
          <w:rFonts w:eastAsiaTheme="minorHAnsi" w:hAnsi="Bookman Old Style" w:cs="ArialMT"/>
          <w:lang w:eastAsia="en-US"/>
        </w:rPr>
        <w:t xml:space="preserve"> La empresa adjudicataria luego de realizado el servicio informará detalladamente el trabajo, las horas que insumió y todo otro dato que se requiera, al Departamento de Transporte.</w:t>
      </w:r>
    </w:p>
    <w:p w:rsidR="00CF6510" w:rsidRPr="00752434" w:rsidRDefault="00CF6510" w:rsidP="00752434">
      <w:pPr>
        <w:pStyle w:val="Predeterminado"/>
        <w:numPr>
          <w:ilvl w:val="0"/>
          <w:numId w:val="3"/>
        </w:numPr>
        <w:tabs>
          <w:tab w:val="left" w:pos="1080"/>
        </w:tabs>
        <w:autoSpaceDE/>
        <w:spacing w:line="276" w:lineRule="auto"/>
        <w:jc w:val="both"/>
        <w:rPr>
          <w:rFonts w:hAnsi="Bookman Old Style" w:cs="Times New Roman"/>
        </w:rPr>
      </w:pPr>
      <w:r w:rsidRPr="00752434">
        <w:rPr>
          <w:rFonts w:hAnsi="Bookman Old Style" w:cs="Times New Roman"/>
        </w:rPr>
        <w:t>La ejecución del servicio será coordinado por el Departamento de Transporte del Poder Judicial y se cumplirá en forma inmediata a la coordinación.</w:t>
      </w:r>
    </w:p>
    <w:p w:rsidR="00CF6510" w:rsidRPr="00752434" w:rsidRDefault="00CF6510" w:rsidP="00752434">
      <w:pPr>
        <w:pStyle w:val="Predeterminado"/>
        <w:numPr>
          <w:ilvl w:val="0"/>
          <w:numId w:val="3"/>
        </w:numPr>
        <w:tabs>
          <w:tab w:val="left" w:pos="1080"/>
        </w:tabs>
        <w:autoSpaceDE/>
        <w:spacing w:line="276" w:lineRule="auto"/>
        <w:jc w:val="both"/>
        <w:rPr>
          <w:rFonts w:hAnsi="Bookman Old Style" w:cs="Times New Roman"/>
        </w:rPr>
      </w:pPr>
      <w:r w:rsidRPr="00752434">
        <w:rPr>
          <w:rFonts w:hAnsi="Bookman Old Style" w:cs="Times New Roman"/>
        </w:rPr>
        <w:t>Se podrá fraccionar el objeto, pudiendo presentarse cotización por todos o</w:t>
      </w:r>
      <w:r w:rsidR="00BB0BCA">
        <w:rPr>
          <w:rFonts w:hAnsi="Bookman Old Style" w:cs="Times New Roman"/>
        </w:rPr>
        <w:t xml:space="preserve"> algunos de los Items</w:t>
      </w:r>
      <w:r w:rsidRPr="00752434">
        <w:rPr>
          <w:rFonts w:hAnsi="Bookman Old Style" w:cs="Times New Roman"/>
        </w:rPr>
        <w:t>, y la Administración podrá adjudicar total o parcialmente y a diferentes oferentes de acuerdo al art. 48 del TOCAF.</w:t>
      </w:r>
    </w:p>
    <w:p w:rsidR="006A075C" w:rsidRPr="00752434" w:rsidRDefault="006A075C" w:rsidP="00752434">
      <w:pPr>
        <w:pStyle w:val="NormalWeb"/>
        <w:spacing w:before="0" w:after="0" w:line="276" w:lineRule="auto"/>
        <w:ind w:left="720"/>
        <w:jc w:val="both"/>
        <w:rPr>
          <w:rFonts w:ascii="Bookman Old Style" w:hAnsi="Bookman Old Style"/>
          <w:bCs/>
        </w:rPr>
      </w:pPr>
    </w:p>
    <w:p w:rsidR="006A075C" w:rsidRPr="00752434" w:rsidRDefault="00331A22" w:rsidP="00752434">
      <w:pPr>
        <w:pStyle w:val="Normal1"/>
        <w:spacing w:line="276" w:lineRule="auto"/>
        <w:jc w:val="both"/>
        <w:rPr>
          <w:rFonts w:ascii="Bookman Old Style" w:hAnsi="Bookman Old Style"/>
          <w:szCs w:val="24"/>
        </w:rPr>
      </w:pPr>
      <w:r w:rsidRPr="00752434">
        <w:rPr>
          <w:rStyle w:val="Fuentedeprrafopredeter2"/>
          <w:rFonts w:ascii="Bookman Old Style" w:hAnsi="Bookman Old Style"/>
          <w:b/>
          <w:szCs w:val="24"/>
          <w:lang w:val="es-UY"/>
        </w:rPr>
        <w:t>Art. 3.-</w:t>
      </w:r>
      <w:r w:rsidRPr="00752434">
        <w:rPr>
          <w:rStyle w:val="Fuentedeprrafopredeter2"/>
          <w:rFonts w:ascii="Bookman Old Style" w:hAnsi="Bookman Old Style"/>
          <w:szCs w:val="24"/>
          <w:lang w:val="es-UY"/>
        </w:rPr>
        <w:t xml:space="preserve"> </w:t>
      </w:r>
      <w:r w:rsidRPr="00752434">
        <w:rPr>
          <w:rStyle w:val="Fuentedeprrafopredeter2"/>
          <w:rFonts w:ascii="Bookman Old Style" w:hAnsi="Bookman Old Style"/>
          <w:b/>
          <w:szCs w:val="24"/>
          <w:lang w:val="es-UY"/>
        </w:rPr>
        <w:t>LUGAR  Y FECHA DE APERTURA</w:t>
      </w:r>
    </w:p>
    <w:p w:rsidR="006A075C" w:rsidRPr="00752434" w:rsidRDefault="006A075C" w:rsidP="00752434">
      <w:pPr>
        <w:pStyle w:val="Normal1"/>
        <w:spacing w:line="276" w:lineRule="auto"/>
        <w:jc w:val="both"/>
        <w:rPr>
          <w:rFonts w:ascii="Bookman Old Style" w:hAnsi="Bookman Old Style"/>
          <w:szCs w:val="24"/>
          <w:lang w:val="es-UY"/>
        </w:rPr>
      </w:pPr>
    </w:p>
    <w:p w:rsidR="006A075C" w:rsidRPr="00752434" w:rsidRDefault="00331A22" w:rsidP="00752434">
      <w:pPr>
        <w:pStyle w:val="Normal1"/>
        <w:spacing w:line="276" w:lineRule="auto"/>
        <w:jc w:val="both"/>
        <w:rPr>
          <w:rFonts w:ascii="Bookman Old Style" w:hAnsi="Bookman Old Style"/>
          <w:szCs w:val="24"/>
        </w:rPr>
      </w:pPr>
      <w:r w:rsidRPr="00752434">
        <w:rPr>
          <w:rStyle w:val="Fuentedeprrafopredeter2"/>
          <w:rFonts w:ascii="Bookman Old Style" w:hAnsi="Bookman Old Style"/>
          <w:szCs w:val="24"/>
          <w:lang w:val="es-UY"/>
        </w:rPr>
        <w:tab/>
        <w:t>a) Fecha:</w:t>
      </w:r>
      <w:r w:rsidR="004A26F1">
        <w:rPr>
          <w:rStyle w:val="Fuentedeprrafopredeter2"/>
          <w:rFonts w:ascii="Bookman Old Style" w:hAnsi="Bookman Old Style"/>
          <w:szCs w:val="24"/>
          <w:lang w:val="es-UY"/>
        </w:rPr>
        <w:t xml:space="preserve"> 16/03/2020</w:t>
      </w:r>
      <w:r w:rsidRPr="00752434">
        <w:rPr>
          <w:rFonts w:ascii="Bookman Old Style" w:hAnsi="Bookman Old Style"/>
          <w:b/>
          <w:szCs w:val="24"/>
          <w:lang w:val="es-UY"/>
        </w:rPr>
        <w:tab/>
      </w:r>
    </w:p>
    <w:p w:rsidR="007E49EE" w:rsidRPr="00752434" w:rsidRDefault="00331A22" w:rsidP="00752434">
      <w:pPr>
        <w:pStyle w:val="Normal1"/>
        <w:spacing w:line="276" w:lineRule="auto"/>
        <w:jc w:val="both"/>
        <w:rPr>
          <w:rFonts w:ascii="Bookman Old Style" w:hAnsi="Bookman Old Style"/>
          <w:b/>
          <w:szCs w:val="24"/>
          <w:lang w:val="es-UY"/>
        </w:rPr>
      </w:pPr>
      <w:r w:rsidRPr="00752434">
        <w:rPr>
          <w:rFonts w:ascii="Bookman Old Style" w:hAnsi="Bookman Old Style"/>
          <w:szCs w:val="24"/>
          <w:lang w:val="es-UY"/>
        </w:rPr>
        <w:tab/>
        <w:t xml:space="preserve">b) Hora: </w:t>
      </w:r>
      <w:r w:rsidR="004A26F1">
        <w:rPr>
          <w:rFonts w:ascii="Bookman Old Style" w:hAnsi="Bookman Old Style"/>
          <w:szCs w:val="24"/>
          <w:lang w:val="es-UY"/>
        </w:rPr>
        <w:t>15:00 hs</w:t>
      </w:r>
    </w:p>
    <w:p w:rsidR="006A075C" w:rsidRPr="00752434" w:rsidRDefault="00331A22" w:rsidP="00752434">
      <w:pPr>
        <w:pStyle w:val="Normal1"/>
        <w:spacing w:line="276" w:lineRule="auto"/>
        <w:ind w:firstLine="709"/>
        <w:jc w:val="both"/>
        <w:rPr>
          <w:rFonts w:ascii="Bookman Old Style" w:hAnsi="Bookman Old Style"/>
          <w:szCs w:val="24"/>
        </w:rPr>
      </w:pPr>
      <w:r w:rsidRPr="00752434">
        <w:rPr>
          <w:rFonts w:ascii="Bookman Old Style" w:hAnsi="Bookman Old Style"/>
          <w:szCs w:val="24"/>
          <w:lang w:val="es-UY"/>
        </w:rPr>
        <w:lastRenderedPageBreak/>
        <w:t xml:space="preserve">c) Lugar: </w:t>
      </w:r>
      <w:r w:rsidRPr="00752434">
        <w:rPr>
          <w:rFonts w:ascii="Bookman Old Style" w:hAnsi="Bookman Old Style"/>
          <w:b/>
          <w:szCs w:val="24"/>
          <w:lang w:val="es-UY"/>
        </w:rPr>
        <w:t>Departamento de Adquisiciones</w:t>
      </w:r>
      <w:r w:rsidRPr="00752434">
        <w:rPr>
          <w:rFonts w:ascii="Bookman Old Style" w:hAnsi="Bookman Old Style"/>
          <w:szCs w:val="24"/>
          <w:lang w:val="es-UY"/>
        </w:rPr>
        <w:t xml:space="preserve"> del Poder Judicial.</w:t>
      </w:r>
      <w:r w:rsidR="00BB0BCA" w:rsidRPr="00BB0BCA">
        <w:rPr>
          <w:rFonts w:ascii="Bookman Old Style" w:hAnsi="Bookman Old Style"/>
          <w:lang w:val="es-UY"/>
        </w:rPr>
        <w:t xml:space="preserve"> </w:t>
      </w:r>
      <w:r w:rsidR="00BB0BCA" w:rsidRPr="00752434">
        <w:rPr>
          <w:rFonts w:ascii="Bookman Old Style" w:hAnsi="Bookman Old Style"/>
          <w:lang w:val="es-UY"/>
        </w:rPr>
        <w:t>Soriano 1210, Montevideo</w:t>
      </w:r>
    </w:p>
    <w:p w:rsidR="006A075C" w:rsidRPr="00752434" w:rsidRDefault="006A075C" w:rsidP="00752434">
      <w:pPr>
        <w:pStyle w:val="Standard"/>
        <w:jc w:val="both"/>
        <w:rPr>
          <w:rFonts w:ascii="Bookman Old Style" w:hAnsi="Bookman Old Style"/>
          <w:b/>
          <w:sz w:val="24"/>
          <w:szCs w:val="24"/>
        </w:rPr>
      </w:pPr>
    </w:p>
    <w:p w:rsidR="006A075C" w:rsidRPr="00752434" w:rsidRDefault="00331A22" w:rsidP="00752434">
      <w:pPr>
        <w:pStyle w:val="NormalWeb"/>
        <w:spacing w:before="280" w:after="0" w:line="276" w:lineRule="auto"/>
        <w:jc w:val="both"/>
        <w:rPr>
          <w:rFonts w:ascii="Bookman Old Style" w:hAnsi="Bookman Old Style"/>
          <w:b/>
        </w:rPr>
      </w:pPr>
      <w:r w:rsidRPr="00752434">
        <w:rPr>
          <w:rFonts w:ascii="Bookman Old Style" w:hAnsi="Bookman Old Style"/>
          <w:b/>
        </w:rPr>
        <w:t>Art. 4.- COMUNICACIONES.</w:t>
      </w:r>
    </w:p>
    <w:p w:rsidR="006A075C" w:rsidRPr="00752434" w:rsidRDefault="006A075C" w:rsidP="00752434">
      <w:pPr>
        <w:pStyle w:val="Textoindependiente"/>
        <w:spacing w:line="276" w:lineRule="auto"/>
        <w:rPr>
          <w:rFonts w:ascii="Bookman Old Style" w:hAnsi="Bookman Old Style" w:cs="Times New Roman"/>
          <w:lang w:val="es-UY"/>
        </w:rPr>
      </w:pPr>
    </w:p>
    <w:p w:rsidR="006A075C" w:rsidRPr="00752434" w:rsidRDefault="00331A22" w:rsidP="00752434">
      <w:pPr>
        <w:pStyle w:val="Textoindependiente"/>
        <w:spacing w:line="276" w:lineRule="auto"/>
        <w:rPr>
          <w:rFonts w:ascii="Bookman Old Style" w:hAnsi="Bookman Old Style"/>
        </w:rPr>
      </w:pPr>
      <w:r w:rsidRPr="00752434">
        <w:rPr>
          <w:rFonts w:ascii="Bookman Old Style" w:hAnsi="Bookman Old Style" w:cs="Times New Roman"/>
          <w:lang w:val="es-UY"/>
        </w:rPr>
        <w:tab/>
        <w:t xml:space="preserve">Todas las comunicaciones referidas al presente llamado </w:t>
      </w:r>
      <w:r w:rsidRPr="00752434">
        <w:rPr>
          <w:rFonts w:ascii="Bookman Old Style" w:hAnsi="Bookman Old Style" w:cs="Times New Roman"/>
          <w:b/>
          <w:lang w:val="es-UY"/>
        </w:rPr>
        <w:t>deberán dirigirse al Departamento de Adquisiciones</w:t>
      </w:r>
      <w:r w:rsidRPr="00752434">
        <w:rPr>
          <w:rFonts w:ascii="Bookman Old Style" w:hAnsi="Bookman Old Style" w:cs="Times New Roman"/>
          <w:lang w:val="es-UY"/>
        </w:rPr>
        <w:t xml:space="preserve"> del Poder Judicial: </w:t>
      </w:r>
    </w:p>
    <w:p w:rsidR="006A075C" w:rsidRPr="00752434" w:rsidRDefault="006A075C" w:rsidP="00752434">
      <w:pPr>
        <w:pStyle w:val="Textoindependiente"/>
        <w:spacing w:line="276" w:lineRule="auto"/>
        <w:rPr>
          <w:rFonts w:ascii="Bookman Old Style" w:hAnsi="Bookman Old Style" w:cs="Times New Roman"/>
          <w:lang w:val="es-UY"/>
        </w:rPr>
      </w:pPr>
    </w:p>
    <w:p w:rsidR="006A075C" w:rsidRPr="00752434" w:rsidRDefault="00331A22" w:rsidP="00752434">
      <w:pPr>
        <w:pStyle w:val="Textoindependiente"/>
        <w:spacing w:line="276" w:lineRule="auto"/>
        <w:ind w:firstLine="567"/>
        <w:rPr>
          <w:rFonts w:ascii="Bookman Old Style" w:hAnsi="Bookman Old Style"/>
        </w:rPr>
      </w:pPr>
      <w:r w:rsidRPr="00752434">
        <w:rPr>
          <w:rFonts w:ascii="Bookman Old Style" w:hAnsi="Bookman Old Style" w:cs="Times New Roman"/>
          <w:u w:val="single"/>
          <w:lang w:val="es-UY"/>
        </w:rPr>
        <w:t>Dirección</w:t>
      </w:r>
      <w:r w:rsidRPr="00752434">
        <w:rPr>
          <w:rFonts w:ascii="Bookman Old Style" w:hAnsi="Bookman Old Style" w:cs="Times New Roman"/>
          <w:lang w:val="es-UY"/>
        </w:rPr>
        <w:t xml:space="preserve">: calle Soriano 1210, Montevideo. </w:t>
      </w:r>
    </w:p>
    <w:p w:rsidR="006A075C" w:rsidRPr="00752434" w:rsidRDefault="00331A22" w:rsidP="00752434">
      <w:pPr>
        <w:pStyle w:val="Textoindependiente"/>
        <w:spacing w:line="276" w:lineRule="auto"/>
        <w:ind w:firstLine="567"/>
        <w:rPr>
          <w:rFonts w:ascii="Bookman Old Style" w:hAnsi="Bookman Old Style"/>
        </w:rPr>
      </w:pPr>
      <w:r w:rsidRPr="00752434">
        <w:rPr>
          <w:rFonts w:ascii="Bookman Old Style" w:hAnsi="Bookman Old Style" w:cs="Times New Roman"/>
          <w:u w:val="single"/>
          <w:lang w:val="es-UY"/>
        </w:rPr>
        <w:t>Teléfonos</w:t>
      </w:r>
      <w:r w:rsidRPr="00752434">
        <w:rPr>
          <w:rFonts w:ascii="Bookman Old Style" w:hAnsi="Bookman Old Style" w:cs="Times New Roman"/>
          <w:lang w:val="es-UY"/>
        </w:rPr>
        <w:t xml:space="preserve">: 2902-1359 – 2908-.9397 y 1907 interno 4554. </w:t>
      </w:r>
    </w:p>
    <w:p w:rsidR="006A075C" w:rsidRPr="00752434" w:rsidRDefault="00331A22" w:rsidP="00752434">
      <w:pPr>
        <w:pStyle w:val="Textoindependiente"/>
        <w:spacing w:line="276" w:lineRule="auto"/>
        <w:ind w:firstLine="567"/>
        <w:rPr>
          <w:rFonts w:ascii="Bookman Old Style" w:hAnsi="Bookman Old Style"/>
        </w:rPr>
      </w:pPr>
      <w:r w:rsidRPr="00752434">
        <w:rPr>
          <w:rFonts w:ascii="Bookman Old Style" w:hAnsi="Bookman Old Style" w:cs="Times New Roman"/>
          <w:u w:val="single"/>
          <w:lang w:val="es-UY"/>
        </w:rPr>
        <w:t>Fax</w:t>
      </w:r>
      <w:r w:rsidRPr="00752434">
        <w:rPr>
          <w:rFonts w:ascii="Bookman Old Style" w:hAnsi="Bookman Old Style" w:cs="Times New Roman"/>
          <w:lang w:val="es-UY"/>
        </w:rPr>
        <w:t>: 2902-1488.</w:t>
      </w:r>
    </w:p>
    <w:p w:rsidR="006A075C" w:rsidRPr="00752434" w:rsidRDefault="00331A22" w:rsidP="00752434">
      <w:pPr>
        <w:pStyle w:val="Textoindependiente"/>
        <w:spacing w:line="276" w:lineRule="auto"/>
        <w:ind w:firstLine="567"/>
        <w:rPr>
          <w:rFonts w:ascii="Bookman Old Style" w:hAnsi="Bookman Old Style"/>
        </w:rPr>
      </w:pPr>
      <w:r w:rsidRPr="00752434">
        <w:rPr>
          <w:rFonts w:ascii="Bookman Old Style" w:hAnsi="Bookman Old Style" w:cs="Times New Roman"/>
          <w:u w:val="single"/>
          <w:lang w:val="es-UY"/>
        </w:rPr>
        <w:t>Correo Electrónico</w:t>
      </w:r>
      <w:r w:rsidRPr="00752434">
        <w:rPr>
          <w:rFonts w:ascii="Bookman Old Style" w:hAnsi="Bookman Old Style" w:cs="Times New Roman"/>
          <w:lang w:val="es-UY"/>
        </w:rPr>
        <w:t xml:space="preserve">: </w:t>
      </w:r>
      <w:hyperlink r:id="rId8" w:history="1">
        <w:r w:rsidRPr="00752434">
          <w:rPr>
            <w:rStyle w:val="Hipervnculo"/>
            <w:rFonts w:ascii="Bookman Old Style" w:hAnsi="Bookman Old Style" w:cs="Times New Roman"/>
          </w:rPr>
          <w:t>adquisiciones@poderjudicial.gub.u</w:t>
        </w:r>
        <w:r w:rsidRPr="00752434">
          <w:rPr>
            <w:rStyle w:val="Hipervnculo"/>
            <w:rFonts w:ascii="Bookman Old Style" w:hAnsi="Bookman Old Style" w:cs="Times New Roman"/>
            <w:lang w:val="es-UY"/>
          </w:rPr>
          <w:t>y</w:t>
        </w:r>
      </w:hyperlink>
    </w:p>
    <w:p w:rsidR="006A075C" w:rsidRPr="00752434" w:rsidRDefault="006A075C" w:rsidP="00752434">
      <w:pPr>
        <w:pStyle w:val="Textoindependiente"/>
        <w:spacing w:line="276" w:lineRule="auto"/>
        <w:ind w:firstLine="567"/>
        <w:rPr>
          <w:rFonts w:ascii="Bookman Old Style" w:hAnsi="Bookman Old Style" w:cs="Times New Roman"/>
          <w:lang w:val="es-UY"/>
        </w:rPr>
      </w:pPr>
    </w:p>
    <w:p w:rsidR="006A075C" w:rsidRPr="00752434" w:rsidRDefault="00331A22" w:rsidP="00752434">
      <w:pPr>
        <w:jc w:val="both"/>
        <w:rPr>
          <w:rFonts w:ascii="Bookman Old Style" w:hAnsi="Bookman Old Style"/>
          <w:sz w:val="24"/>
          <w:szCs w:val="24"/>
        </w:rPr>
      </w:pPr>
      <w:r w:rsidRPr="00752434">
        <w:rPr>
          <w:rFonts w:ascii="Bookman Old Style" w:hAnsi="Bookman Old Style" w:cs="Times New Roman"/>
          <w:b/>
          <w:bCs/>
          <w:sz w:val="24"/>
          <w:szCs w:val="24"/>
        </w:rPr>
        <w:tab/>
      </w:r>
      <w:r w:rsidRPr="00752434">
        <w:rPr>
          <w:rFonts w:ascii="Bookman Old Style" w:hAnsi="Bookman Old Style" w:cs="Times New Roman"/>
          <w:b/>
          <w:sz w:val="24"/>
          <w:szCs w:val="24"/>
        </w:rPr>
        <w:t>Las consultas</w:t>
      </w:r>
      <w:r w:rsidRPr="00752434">
        <w:rPr>
          <w:rFonts w:ascii="Bookman Old Style" w:hAnsi="Bookman Old Style" w:cs="Times New Roman"/>
          <w:sz w:val="24"/>
          <w:szCs w:val="24"/>
        </w:rPr>
        <w:t xml:space="preserve"> de los oferentes podrán realizarse por los siguientes medios: fax o correo electrónico.</w:t>
      </w:r>
    </w:p>
    <w:p w:rsidR="006A075C" w:rsidRPr="00752434" w:rsidRDefault="00331A22" w:rsidP="00752434">
      <w:pPr>
        <w:pStyle w:val="Standarduseruser"/>
        <w:spacing w:line="276" w:lineRule="auto"/>
        <w:ind w:firstLine="709"/>
        <w:jc w:val="both"/>
      </w:pPr>
      <w:r w:rsidRPr="00752434">
        <w:rPr>
          <w:rFonts w:cs="Times New Roman"/>
          <w:b/>
        </w:rPr>
        <w:t>Las respuestas</w:t>
      </w:r>
      <w:r w:rsidRPr="00752434">
        <w:rPr>
          <w:rFonts w:cs="Times New Roman"/>
        </w:rPr>
        <w:t xml:space="preserve"> a los oferentes que impliquen aclaraciones y/o modificaciones al pliego, serán evacuadas a través del </w:t>
      </w:r>
      <w:r w:rsidRPr="00752434">
        <w:rPr>
          <w:rFonts w:cs="Times New Roman"/>
          <w:b/>
        </w:rPr>
        <w:t>Sistema de Compras Estatales</w:t>
      </w:r>
      <w:r w:rsidRPr="00752434">
        <w:rPr>
          <w:rFonts w:cs="Times New Roman"/>
        </w:rPr>
        <w:t xml:space="preserve"> (SICE/Aclaraciones).</w:t>
      </w:r>
    </w:p>
    <w:p w:rsidR="006A075C" w:rsidRPr="00752434" w:rsidRDefault="006A075C" w:rsidP="00752434">
      <w:pPr>
        <w:pStyle w:val="Standarduseruser"/>
        <w:spacing w:line="276" w:lineRule="auto"/>
        <w:ind w:firstLine="709"/>
        <w:jc w:val="both"/>
        <w:rPr>
          <w:rFonts w:cs="Times New Roman"/>
        </w:rPr>
      </w:pPr>
    </w:p>
    <w:p w:rsidR="006A075C" w:rsidRPr="00752434" w:rsidRDefault="00331A22" w:rsidP="00752434">
      <w:pPr>
        <w:pStyle w:val="Standard"/>
        <w:jc w:val="both"/>
        <w:rPr>
          <w:rFonts w:ascii="Bookman Old Style" w:hAnsi="Bookman Old Style"/>
          <w:b/>
          <w:sz w:val="24"/>
          <w:szCs w:val="24"/>
        </w:rPr>
      </w:pPr>
      <w:r w:rsidRPr="00752434">
        <w:rPr>
          <w:rFonts w:ascii="Bookman Old Style" w:hAnsi="Bookman Old Style"/>
          <w:b/>
          <w:sz w:val="24"/>
          <w:szCs w:val="24"/>
        </w:rPr>
        <w:t>Art. 5.- NOTIFICACIÓN DE LA RESOLUCIÓN.</w:t>
      </w:r>
    </w:p>
    <w:p w:rsidR="006A075C" w:rsidRPr="00752434" w:rsidRDefault="00331A22" w:rsidP="00752434">
      <w:pPr>
        <w:pStyle w:val="Standard"/>
        <w:jc w:val="both"/>
        <w:rPr>
          <w:rFonts w:ascii="Bookman Old Style" w:hAnsi="Bookman Old Style"/>
          <w:sz w:val="24"/>
          <w:szCs w:val="24"/>
        </w:rPr>
      </w:pPr>
      <w:r w:rsidRPr="00752434">
        <w:rPr>
          <w:rFonts w:ascii="Bookman Old Style" w:hAnsi="Bookman Old Style"/>
          <w:sz w:val="24"/>
          <w:szCs w:val="24"/>
        </w:rPr>
        <w:tab/>
        <w:t>La notificación de la resolución de adjudicación a la firma adjudicataria constituirá, a todos los efectos legales, el perfeccionamiento del contrato correspondiente a que refieren las disposiciones de</w:t>
      </w:r>
      <w:r w:rsidR="007E49EE" w:rsidRPr="00752434">
        <w:rPr>
          <w:rFonts w:ascii="Bookman Old Style" w:hAnsi="Bookman Old Style"/>
          <w:sz w:val="24"/>
          <w:szCs w:val="24"/>
        </w:rPr>
        <w:t xml:space="preserve"> la presente</w:t>
      </w:r>
      <w:r w:rsidRPr="00752434">
        <w:rPr>
          <w:rFonts w:ascii="Bookman Old Style" w:hAnsi="Bookman Old Style"/>
          <w:sz w:val="24"/>
          <w:szCs w:val="24"/>
        </w:rPr>
        <w:t>, siendo las obligaciones y derechos del contratista las que surgen de las normas jurídicas aplicables, la presente y su oferta.</w:t>
      </w:r>
    </w:p>
    <w:p w:rsidR="00BE69B6" w:rsidRPr="00752434" w:rsidRDefault="00BE69B6" w:rsidP="00752434">
      <w:pPr>
        <w:pStyle w:val="Standard"/>
        <w:ind w:firstLine="708"/>
        <w:jc w:val="both"/>
        <w:rPr>
          <w:rFonts w:ascii="Bookman Old Style" w:hAnsi="Bookman Old Style"/>
          <w:sz w:val="24"/>
          <w:szCs w:val="24"/>
        </w:rPr>
      </w:pPr>
      <w:r w:rsidRPr="00752434">
        <w:rPr>
          <w:rFonts w:ascii="Bookman Old Style" w:hAnsi="Bookman Old Style" w:cs="Times New Roman"/>
          <w:sz w:val="24"/>
          <w:szCs w:val="24"/>
        </w:rPr>
        <w:t>-La sola circunstancia de presentarse al presente procedimiento implica que el oferente conoce y acepta las condiciones y requerimientos establecidos y se considerará como declaración de que se encuentra en condiciones de contratar con el Estado, no encontrándose en situación que expresamente le impida dicha contratación, de acuerdo con el art. 46 del TOCAF</w:t>
      </w:r>
    </w:p>
    <w:p w:rsidR="006A075C" w:rsidRPr="00752434" w:rsidRDefault="00331A22" w:rsidP="00752434">
      <w:pPr>
        <w:pStyle w:val="NormalWeb"/>
        <w:spacing w:before="0" w:after="0" w:line="276" w:lineRule="auto"/>
        <w:jc w:val="both"/>
        <w:rPr>
          <w:rFonts w:ascii="Bookman Old Style" w:hAnsi="Bookman Old Style"/>
          <w:b/>
          <w:bCs/>
        </w:rPr>
      </w:pPr>
      <w:r w:rsidRPr="00752434">
        <w:rPr>
          <w:rFonts w:ascii="Bookman Old Style" w:hAnsi="Bookman Old Style"/>
          <w:b/>
          <w:bCs/>
        </w:rPr>
        <w:t>Poder Judicial</w:t>
      </w:r>
    </w:p>
    <w:p w:rsidR="006A075C" w:rsidRPr="00752434" w:rsidRDefault="00331A22" w:rsidP="00752434">
      <w:pPr>
        <w:pStyle w:val="NormalWeb"/>
        <w:spacing w:before="0" w:after="0" w:line="276" w:lineRule="auto"/>
        <w:jc w:val="both"/>
        <w:rPr>
          <w:rFonts w:ascii="Bookman Old Style" w:hAnsi="Bookman Old Style"/>
          <w:b/>
          <w:bCs/>
        </w:rPr>
      </w:pPr>
      <w:r w:rsidRPr="00752434">
        <w:rPr>
          <w:rFonts w:ascii="Bookman Old Style" w:hAnsi="Bookman Old Style"/>
          <w:b/>
          <w:bCs/>
        </w:rPr>
        <w:t>División Administración</w:t>
      </w:r>
    </w:p>
    <w:p w:rsidR="006A075C" w:rsidRPr="00752434" w:rsidRDefault="00331A22" w:rsidP="00752434">
      <w:pPr>
        <w:pStyle w:val="NormalWeb"/>
        <w:spacing w:before="0" w:after="0" w:line="276" w:lineRule="auto"/>
        <w:jc w:val="both"/>
        <w:rPr>
          <w:rFonts w:ascii="Bookman Old Style" w:hAnsi="Bookman Old Style"/>
          <w:b/>
          <w:bCs/>
        </w:rPr>
      </w:pPr>
      <w:r w:rsidRPr="00752434">
        <w:rPr>
          <w:rFonts w:ascii="Bookman Old Style" w:hAnsi="Bookman Old Style"/>
          <w:b/>
          <w:bCs/>
        </w:rPr>
        <w:t>Depto. de Adquisiciones</w:t>
      </w:r>
    </w:p>
    <w:p w:rsidR="006A075C" w:rsidRPr="00752434" w:rsidRDefault="00331A22" w:rsidP="00752434">
      <w:pPr>
        <w:pStyle w:val="NormalWeb"/>
        <w:spacing w:before="0" w:after="0" w:line="276" w:lineRule="auto"/>
        <w:jc w:val="both"/>
        <w:rPr>
          <w:rFonts w:ascii="Bookman Old Style" w:hAnsi="Bookman Old Style"/>
          <w:b/>
          <w:bCs/>
        </w:rPr>
      </w:pPr>
      <w:r w:rsidRPr="00752434">
        <w:rPr>
          <w:rFonts w:ascii="Bookman Old Style" w:hAnsi="Bookman Old Style"/>
          <w:b/>
          <w:bCs/>
        </w:rPr>
        <w:t>Soriano 1210, Montevideo</w:t>
      </w:r>
    </w:p>
    <w:p w:rsidR="006A075C" w:rsidRPr="00752434" w:rsidRDefault="00331A22" w:rsidP="00752434">
      <w:pPr>
        <w:pStyle w:val="NormalWeb"/>
        <w:spacing w:before="0" w:after="0" w:line="276" w:lineRule="auto"/>
        <w:jc w:val="both"/>
        <w:rPr>
          <w:rFonts w:ascii="Bookman Old Style" w:hAnsi="Bookman Old Style"/>
          <w:b/>
          <w:bCs/>
        </w:rPr>
      </w:pPr>
      <w:r w:rsidRPr="00752434">
        <w:rPr>
          <w:rFonts w:ascii="Bookman Old Style" w:hAnsi="Bookman Old Style"/>
          <w:b/>
          <w:bCs/>
        </w:rPr>
        <w:t>Teléfonos: 2902-1359 / 1907 interno 4554</w:t>
      </w:r>
    </w:p>
    <w:p w:rsidR="006A075C" w:rsidRPr="00752434" w:rsidRDefault="00331A22" w:rsidP="00752434">
      <w:pPr>
        <w:pStyle w:val="NormalWeb"/>
        <w:spacing w:before="0" w:after="0" w:line="276" w:lineRule="auto"/>
        <w:jc w:val="both"/>
        <w:rPr>
          <w:rFonts w:ascii="Bookman Old Style" w:hAnsi="Bookman Old Style"/>
          <w:b/>
          <w:bCs/>
        </w:rPr>
      </w:pPr>
      <w:r w:rsidRPr="00752434">
        <w:rPr>
          <w:rFonts w:ascii="Bookman Old Style" w:hAnsi="Bookman Old Style"/>
          <w:b/>
          <w:bCs/>
        </w:rPr>
        <w:t>Fax: 2902-1488</w:t>
      </w:r>
    </w:p>
    <w:p w:rsidR="006A075C" w:rsidRPr="00752434" w:rsidRDefault="00331A22" w:rsidP="00752434">
      <w:pPr>
        <w:pStyle w:val="NormalWeb"/>
        <w:spacing w:before="0" w:after="0" w:line="276" w:lineRule="auto"/>
        <w:jc w:val="both"/>
        <w:rPr>
          <w:rFonts w:ascii="Bookman Old Style" w:hAnsi="Bookman Old Style"/>
          <w:lang w:val="en-US"/>
        </w:rPr>
      </w:pPr>
      <w:proofErr w:type="spellStart"/>
      <w:r w:rsidRPr="00752434">
        <w:rPr>
          <w:rFonts w:ascii="Bookman Old Style" w:hAnsi="Bookman Old Style"/>
          <w:b/>
          <w:bCs/>
          <w:lang w:val="en-US"/>
        </w:rPr>
        <w:t>Correo</w:t>
      </w:r>
      <w:proofErr w:type="spellEnd"/>
      <w:r w:rsidRPr="00752434">
        <w:rPr>
          <w:rFonts w:ascii="Bookman Old Style" w:hAnsi="Bookman Old Style"/>
          <w:b/>
          <w:bCs/>
          <w:lang w:val="en-US"/>
        </w:rPr>
        <w:t xml:space="preserve">: </w:t>
      </w:r>
      <w:hyperlink r:id="rId9" w:history="1">
        <w:r w:rsidRPr="00752434">
          <w:rPr>
            <w:rStyle w:val="Hipervnculo"/>
            <w:rFonts w:ascii="Bookman Old Style" w:hAnsi="Bookman Old Style"/>
            <w:b/>
            <w:bCs/>
            <w:lang w:val="en-US"/>
          </w:rPr>
          <w:t>adquisiciones@poderjudicial.gub.uy</w:t>
        </w:r>
      </w:hyperlink>
    </w:p>
    <w:sectPr w:rsidR="006A075C" w:rsidRPr="00752434">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D2" w:rsidRDefault="006D51D2">
      <w:pPr>
        <w:spacing w:after="0" w:line="240" w:lineRule="auto"/>
      </w:pPr>
      <w:r>
        <w:separator/>
      </w:r>
    </w:p>
  </w:endnote>
  <w:endnote w:type="continuationSeparator" w:id="0">
    <w:p w:rsidR="006D51D2" w:rsidRDefault="006D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berationSerif">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D2" w:rsidRDefault="006D51D2">
      <w:pPr>
        <w:spacing w:after="0" w:line="240" w:lineRule="auto"/>
      </w:pPr>
      <w:r>
        <w:rPr>
          <w:color w:val="000000"/>
        </w:rPr>
        <w:separator/>
      </w:r>
    </w:p>
  </w:footnote>
  <w:footnote w:type="continuationSeparator" w:id="0">
    <w:p w:rsidR="006D51D2" w:rsidRDefault="006D5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914"/>
    <w:multiLevelType w:val="hybridMultilevel"/>
    <w:tmpl w:val="4392B556"/>
    <w:lvl w:ilvl="0" w:tplc="6FACBA00">
      <w:start w:val="2"/>
      <w:numFmt w:val="bullet"/>
      <w:lvlText w:val="-"/>
      <w:lvlJc w:val="left"/>
      <w:pPr>
        <w:ind w:left="1776" w:hanging="360"/>
      </w:pPr>
      <w:rPr>
        <w:rFonts w:ascii="Bookman Old Style" w:eastAsiaTheme="minorHAnsi" w:hAnsi="Bookman Old Style" w:cs="Arial-BoldMT"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1">
    <w:nsid w:val="0D291A8B"/>
    <w:multiLevelType w:val="multilevel"/>
    <w:tmpl w:val="D6D66B24"/>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32EE0F55"/>
    <w:multiLevelType w:val="hybridMultilevel"/>
    <w:tmpl w:val="F7528A7C"/>
    <w:lvl w:ilvl="0" w:tplc="0AAE0DCE">
      <w:start w:val="1"/>
      <w:numFmt w:val="bullet"/>
      <w:lvlText w:val="-"/>
      <w:lvlJc w:val="left"/>
      <w:pPr>
        <w:ind w:left="1068" w:hanging="360"/>
      </w:pPr>
      <w:rPr>
        <w:rFonts w:ascii="Bookman Old Style" w:eastAsia="Times New Roman" w:hAnsi="Bookman Old Style" w:cs="ArialMT"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3">
    <w:nsid w:val="416624C3"/>
    <w:multiLevelType w:val="hybridMultilevel"/>
    <w:tmpl w:val="E070E31C"/>
    <w:lvl w:ilvl="0" w:tplc="E86E55D2">
      <w:start w:val="1"/>
      <w:numFmt w:val="bullet"/>
      <w:lvlText w:val="-"/>
      <w:lvlJc w:val="left"/>
      <w:pPr>
        <w:ind w:left="1068" w:hanging="360"/>
      </w:pPr>
      <w:rPr>
        <w:rFonts w:ascii="Bookman Old Style" w:eastAsia="Times New Roman" w:hAnsi="Bookman Old Style" w:cs="Aharoni"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4">
    <w:nsid w:val="42C00D7A"/>
    <w:multiLevelType w:val="multilevel"/>
    <w:tmpl w:val="5560C7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59C5B9A"/>
    <w:multiLevelType w:val="multilevel"/>
    <w:tmpl w:val="B5DA0374"/>
    <w:styleLink w:val="WWNum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A075C"/>
    <w:rsid w:val="00195800"/>
    <w:rsid w:val="00316440"/>
    <w:rsid w:val="00331A22"/>
    <w:rsid w:val="003C706D"/>
    <w:rsid w:val="003F42FC"/>
    <w:rsid w:val="00485501"/>
    <w:rsid w:val="004A26F1"/>
    <w:rsid w:val="005F6A76"/>
    <w:rsid w:val="006A075C"/>
    <w:rsid w:val="006D51D2"/>
    <w:rsid w:val="00752434"/>
    <w:rsid w:val="007E49EE"/>
    <w:rsid w:val="008C39DE"/>
    <w:rsid w:val="00931111"/>
    <w:rsid w:val="00975E9B"/>
    <w:rsid w:val="009A057B"/>
    <w:rsid w:val="00A236A1"/>
    <w:rsid w:val="00AD1924"/>
    <w:rsid w:val="00BB0BCA"/>
    <w:rsid w:val="00BE69B6"/>
    <w:rsid w:val="00C040D5"/>
    <w:rsid w:val="00C96A75"/>
    <w:rsid w:val="00CE3769"/>
    <w:rsid w:val="00CF6510"/>
    <w:rsid w:val="00DB7759"/>
    <w:rsid w:val="00E119FE"/>
    <w:rsid w:val="00EF2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s-UY"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5">
    <w:name w:val="heading 5"/>
    <w:basedOn w:val="Heading"/>
    <w:next w:val="Textbody"/>
    <w:pPr>
      <w:outlineLvl w:val="4"/>
    </w:pPr>
    <w:rPr>
      <w:rFonts w:ascii="Times New Roman" w:eastAsia="Arial Unicode MS" w:hAnsi="Times New Roman"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rrafodelista">
    <w:name w:val="List Paragraph"/>
    <w:basedOn w:val="Standard"/>
    <w:uiPriority w:val="34"/>
    <w:qFormat/>
    <w:pPr>
      <w:ind w:left="720"/>
    </w:pPr>
  </w:style>
  <w:style w:type="paragraph" w:styleId="Textodeglobo">
    <w:name w:val="Balloon Text"/>
    <w:basedOn w:val="Normal"/>
    <w:pPr>
      <w:spacing w:after="0" w:line="240" w:lineRule="auto"/>
    </w:pPr>
    <w:rPr>
      <w:rFonts w:ascii="Tahoma" w:hAnsi="Tahoma" w:cs="Tahoma"/>
      <w:sz w:val="16"/>
      <w:szCs w:val="16"/>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customStyle="1" w:styleId="Encabezado5">
    <w:name w:val="Encabezado5"/>
    <w:basedOn w:val="Normal1"/>
    <w:next w:val="Subttulo"/>
    <w:pPr>
      <w:jc w:val="center"/>
    </w:pPr>
    <w:rPr>
      <w:b/>
    </w:rPr>
  </w:style>
  <w:style w:type="paragraph" w:customStyle="1" w:styleId="Normal1">
    <w:name w:val="Normal1"/>
    <w:pPr>
      <w:widowControl/>
      <w:suppressAutoHyphens/>
      <w:spacing w:after="0" w:line="100" w:lineRule="atLeast"/>
      <w:textAlignment w:val="auto"/>
    </w:pPr>
    <w:rPr>
      <w:rFonts w:ascii="Times New Roman" w:eastAsia="Arial" w:hAnsi="Times New Roman" w:cs="Times New Roman"/>
      <w:sz w:val="24"/>
      <w:szCs w:val="20"/>
      <w:lang w:val="es-ES" w:eastAsia="zh-CN"/>
    </w:rPr>
  </w:style>
  <w:style w:type="paragraph" w:styleId="Subttulo">
    <w:name w:val="Subtitle"/>
    <w:basedOn w:val="Normal"/>
    <w:next w:val="Normal"/>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rPr>
      <w:rFonts w:ascii="Cambria" w:eastAsia="Times New Roman" w:hAnsi="Cambria" w:cs="Times New Roman"/>
      <w:i/>
      <w:iCs/>
      <w:color w:val="4F81BD"/>
      <w:spacing w:val="15"/>
      <w:sz w:val="24"/>
      <w:szCs w:val="24"/>
    </w:rPr>
  </w:style>
  <w:style w:type="paragraph" w:styleId="NormalWeb">
    <w:name w:val="Normal (Web)"/>
    <w:basedOn w:val="Normal"/>
    <w:pPr>
      <w:widowControl/>
      <w:suppressAutoHyphens w:val="0"/>
      <w:spacing w:before="100" w:after="119" w:line="240" w:lineRule="auto"/>
      <w:textAlignment w:val="auto"/>
    </w:pPr>
    <w:rPr>
      <w:rFonts w:ascii="Times New Roman" w:eastAsia="Times New Roman" w:hAnsi="Times New Roman" w:cs="Times New Roman"/>
      <w:kern w:val="0"/>
      <w:sz w:val="24"/>
      <w:szCs w:val="24"/>
      <w:lang w:val="es-ES" w:eastAsia="zh-CN"/>
    </w:rPr>
  </w:style>
  <w:style w:type="character" w:styleId="Hipervnculo">
    <w:name w:val="Hyperlink"/>
    <w:rPr>
      <w:color w:val="000080"/>
      <w:u w:val="single"/>
    </w:rPr>
  </w:style>
  <w:style w:type="character" w:customStyle="1" w:styleId="TextodegloboCar">
    <w:name w:val="Texto de globo Car"/>
    <w:basedOn w:val="Fuentedeprrafopredeter"/>
    <w:rPr>
      <w:rFonts w:ascii="Tahoma" w:hAnsi="Tahoma" w:cs="Tahoma"/>
      <w:sz w:val="16"/>
      <w:szCs w:val="16"/>
    </w:rPr>
  </w:style>
  <w:style w:type="character" w:customStyle="1" w:styleId="Fuentedeprrafopredeter2">
    <w:name w:val="Fuente de párrafo predeter.2"/>
  </w:style>
  <w:style w:type="paragraph" w:styleId="Textoindependiente">
    <w:name w:val="Body Text"/>
    <w:basedOn w:val="Normal"/>
    <w:pPr>
      <w:widowControl/>
      <w:autoSpaceDE w:val="0"/>
      <w:spacing w:after="0" w:line="240" w:lineRule="exact"/>
      <w:jc w:val="both"/>
      <w:textAlignment w:val="auto"/>
    </w:pPr>
    <w:rPr>
      <w:rFonts w:ascii="Courier" w:eastAsia="Times New Roman" w:hAnsi="Courier" w:cs="Courier"/>
      <w:kern w:val="0"/>
      <w:sz w:val="24"/>
      <w:szCs w:val="24"/>
      <w:lang w:val="es" w:eastAsia="zh-CN"/>
    </w:rPr>
  </w:style>
  <w:style w:type="character" w:customStyle="1" w:styleId="TextoindependienteCar">
    <w:name w:val="Texto independiente Car"/>
    <w:basedOn w:val="Fuentedeprrafopredeter"/>
    <w:rPr>
      <w:rFonts w:ascii="Courier" w:eastAsia="Times New Roman" w:hAnsi="Courier" w:cs="Courier"/>
      <w:kern w:val="0"/>
      <w:sz w:val="24"/>
      <w:szCs w:val="24"/>
      <w:lang w:val="es" w:eastAsia="zh-CN"/>
    </w:rPr>
  </w:style>
  <w:style w:type="paragraph" w:customStyle="1" w:styleId="Standarduseruser">
    <w:name w:val="Standard (user) (user)"/>
    <w:pPr>
      <w:suppressAutoHyphens/>
      <w:autoSpaceDE w:val="0"/>
      <w:spacing w:after="0" w:line="240" w:lineRule="auto"/>
    </w:pPr>
    <w:rPr>
      <w:rFonts w:ascii="Bookman Old Style" w:eastAsia="Bookman Old Style" w:hAnsi="Bookman Old Style" w:cs="Bookman Old Style"/>
      <w:sz w:val="24"/>
      <w:szCs w:val="24"/>
      <w:lang w:val="es-ES" w:eastAsia="zh-CN" w:bidi="hi-IN"/>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paragraph" w:customStyle="1" w:styleId="Predeterminado">
    <w:name w:val="Predeterminado"/>
    <w:qFormat/>
    <w:rsid w:val="007E49EE"/>
    <w:pPr>
      <w:autoSpaceDE w:val="0"/>
      <w:adjustRightInd w:val="0"/>
      <w:spacing w:after="0" w:line="240" w:lineRule="auto"/>
      <w:textAlignment w:val="auto"/>
    </w:pPr>
    <w:rPr>
      <w:rFonts w:ascii="Bookman Old Style" w:eastAsia="Times New Roman" w:hAnsi="Times New Roman" w:cs="Bookman Old Style"/>
      <w:kern w:val="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s-UY"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5">
    <w:name w:val="heading 5"/>
    <w:basedOn w:val="Heading"/>
    <w:next w:val="Textbody"/>
    <w:pPr>
      <w:outlineLvl w:val="4"/>
    </w:pPr>
    <w:rPr>
      <w:rFonts w:ascii="Times New Roman" w:eastAsia="Arial Unicode MS" w:hAnsi="Times New Roman" w:cs="Tahoma"/>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Epgraf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rrafodelista">
    <w:name w:val="List Paragraph"/>
    <w:basedOn w:val="Standard"/>
    <w:uiPriority w:val="34"/>
    <w:qFormat/>
    <w:pPr>
      <w:ind w:left="720"/>
    </w:pPr>
  </w:style>
  <w:style w:type="paragraph" w:styleId="Textodeglobo">
    <w:name w:val="Balloon Text"/>
    <w:basedOn w:val="Normal"/>
    <w:pPr>
      <w:spacing w:after="0" w:line="240" w:lineRule="auto"/>
    </w:pPr>
    <w:rPr>
      <w:rFonts w:ascii="Tahoma" w:hAnsi="Tahoma" w:cs="Tahoma"/>
      <w:sz w:val="16"/>
      <w:szCs w:val="16"/>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customStyle="1" w:styleId="Encabezado5">
    <w:name w:val="Encabezado5"/>
    <w:basedOn w:val="Normal1"/>
    <w:next w:val="Subttulo"/>
    <w:pPr>
      <w:jc w:val="center"/>
    </w:pPr>
    <w:rPr>
      <w:b/>
    </w:rPr>
  </w:style>
  <w:style w:type="paragraph" w:customStyle="1" w:styleId="Normal1">
    <w:name w:val="Normal1"/>
    <w:pPr>
      <w:widowControl/>
      <w:suppressAutoHyphens/>
      <w:spacing w:after="0" w:line="100" w:lineRule="atLeast"/>
      <w:textAlignment w:val="auto"/>
    </w:pPr>
    <w:rPr>
      <w:rFonts w:ascii="Times New Roman" w:eastAsia="Arial" w:hAnsi="Times New Roman" w:cs="Times New Roman"/>
      <w:sz w:val="24"/>
      <w:szCs w:val="20"/>
      <w:lang w:val="es-ES" w:eastAsia="zh-CN"/>
    </w:rPr>
  </w:style>
  <w:style w:type="paragraph" w:styleId="Subttulo">
    <w:name w:val="Subtitle"/>
    <w:basedOn w:val="Normal"/>
    <w:next w:val="Normal"/>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rPr>
      <w:rFonts w:ascii="Cambria" w:eastAsia="Times New Roman" w:hAnsi="Cambria" w:cs="Times New Roman"/>
      <w:i/>
      <w:iCs/>
      <w:color w:val="4F81BD"/>
      <w:spacing w:val="15"/>
      <w:sz w:val="24"/>
      <w:szCs w:val="24"/>
    </w:rPr>
  </w:style>
  <w:style w:type="paragraph" w:styleId="NormalWeb">
    <w:name w:val="Normal (Web)"/>
    <w:basedOn w:val="Normal"/>
    <w:pPr>
      <w:widowControl/>
      <w:suppressAutoHyphens w:val="0"/>
      <w:spacing w:before="100" w:after="119" w:line="240" w:lineRule="auto"/>
      <w:textAlignment w:val="auto"/>
    </w:pPr>
    <w:rPr>
      <w:rFonts w:ascii="Times New Roman" w:eastAsia="Times New Roman" w:hAnsi="Times New Roman" w:cs="Times New Roman"/>
      <w:kern w:val="0"/>
      <w:sz w:val="24"/>
      <w:szCs w:val="24"/>
      <w:lang w:val="es-ES" w:eastAsia="zh-CN"/>
    </w:rPr>
  </w:style>
  <w:style w:type="character" w:styleId="Hipervnculo">
    <w:name w:val="Hyperlink"/>
    <w:rPr>
      <w:color w:val="000080"/>
      <w:u w:val="single"/>
    </w:rPr>
  </w:style>
  <w:style w:type="character" w:customStyle="1" w:styleId="TextodegloboCar">
    <w:name w:val="Texto de globo Car"/>
    <w:basedOn w:val="Fuentedeprrafopredeter"/>
    <w:rPr>
      <w:rFonts w:ascii="Tahoma" w:hAnsi="Tahoma" w:cs="Tahoma"/>
      <w:sz w:val="16"/>
      <w:szCs w:val="16"/>
    </w:rPr>
  </w:style>
  <w:style w:type="character" w:customStyle="1" w:styleId="Fuentedeprrafopredeter2">
    <w:name w:val="Fuente de párrafo predeter.2"/>
  </w:style>
  <w:style w:type="paragraph" w:styleId="Textoindependiente">
    <w:name w:val="Body Text"/>
    <w:basedOn w:val="Normal"/>
    <w:pPr>
      <w:widowControl/>
      <w:autoSpaceDE w:val="0"/>
      <w:spacing w:after="0" w:line="240" w:lineRule="exact"/>
      <w:jc w:val="both"/>
      <w:textAlignment w:val="auto"/>
    </w:pPr>
    <w:rPr>
      <w:rFonts w:ascii="Courier" w:eastAsia="Times New Roman" w:hAnsi="Courier" w:cs="Courier"/>
      <w:kern w:val="0"/>
      <w:sz w:val="24"/>
      <w:szCs w:val="24"/>
      <w:lang w:val="es" w:eastAsia="zh-CN"/>
    </w:rPr>
  </w:style>
  <w:style w:type="character" w:customStyle="1" w:styleId="TextoindependienteCar">
    <w:name w:val="Texto independiente Car"/>
    <w:basedOn w:val="Fuentedeprrafopredeter"/>
    <w:rPr>
      <w:rFonts w:ascii="Courier" w:eastAsia="Times New Roman" w:hAnsi="Courier" w:cs="Courier"/>
      <w:kern w:val="0"/>
      <w:sz w:val="24"/>
      <w:szCs w:val="24"/>
      <w:lang w:val="es" w:eastAsia="zh-CN"/>
    </w:rPr>
  </w:style>
  <w:style w:type="paragraph" w:customStyle="1" w:styleId="Standarduseruser">
    <w:name w:val="Standard (user) (user)"/>
    <w:pPr>
      <w:suppressAutoHyphens/>
      <w:autoSpaceDE w:val="0"/>
      <w:spacing w:after="0" w:line="240" w:lineRule="auto"/>
    </w:pPr>
    <w:rPr>
      <w:rFonts w:ascii="Bookman Old Style" w:eastAsia="Bookman Old Style" w:hAnsi="Bookman Old Style" w:cs="Bookman Old Style"/>
      <w:sz w:val="24"/>
      <w:szCs w:val="24"/>
      <w:lang w:val="es-ES" w:eastAsia="zh-CN" w:bidi="hi-IN"/>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paragraph" w:customStyle="1" w:styleId="Predeterminado">
    <w:name w:val="Predeterminado"/>
    <w:qFormat/>
    <w:rsid w:val="007E49EE"/>
    <w:pPr>
      <w:autoSpaceDE w:val="0"/>
      <w:adjustRightInd w:val="0"/>
      <w:spacing w:after="0" w:line="240" w:lineRule="auto"/>
      <w:textAlignment w:val="auto"/>
    </w:pPr>
    <w:rPr>
      <w:rFonts w:ascii="Bookman Old Style" w:eastAsia="Times New Roman" w:hAnsi="Times New Roman" w:cs="Bookman Old Style"/>
      <w:kern w:val="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quisiciones@poderjudicial.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inventario</cp:lastModifiedBy>
  <cp:revision>3</cp:revision>
  <cp:lastPrinted>2020-02-21T16:16:00Z</cp:lastPrinted>
  <dcterms:created xsi:type="dcterms:W3CDTF">2020-02-21T16:18:00Z</dcterms:created>
  <dcterms:modified xsi:type="dcterms:W3CDTF">2020-02-21T16:18:00Z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