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/>
          <w:iCs/>
          <w:sz w:val="20"/>
          <w:szCs w:val="20"/>
        </w:rPr>
        <w:t>JEFATURA DE POLICÍA DE CANELONES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DEPARTAMENTO DE ADQUISICIONES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  <w:t>SOLICITUD DE COTIZACIÓN.</w:t>
      </w:r>
    </w:p>
    <w:p>
      <w:pPr>
        <w:pStyle w:val="Normal"/>
        <w:jc w:val="center"/>
        <w:rPr/>
      </w:pPr>
      <w:r>
        <w:rPr>
          <w:rFonts w:cs="Arial" w:ascii="Arial" w:hAnsi="Arial"/>
          <w:b/>
          <w:bCs/>
          <w:i/>
          <w:iCs/>
          <w:sz w:val="20"/>
          <w:szCs w:val="20"/>
        </w:rPr>
        <w:t>COMPRA DIRECTA Nº 014/2020.</w:t>
      </w:r>
    </w:p>
    <w:p>
      <w:pPr>
        <w:pStyle w:val="Normal"/>
        <w:jc w:val="center"/>
        <w:rPr>
          <w:rFonts w:ascii="Arial" w:hAnsi="Arial" w:cs="Arial"/>
          <w:b/>
          <w:b/>
          <w:bCs/>
          <w:i/>
          <w:i/>
          <w:iCs/>
          <w:sz w:val="20"/>
          <w:szCs w:val="20"/>
        </w:rPr>
      </w:pPr>
      <w:r>
        <w:rPr>
          <w:rFonts w:cs="Arial" w:ascii="Arial" w:hAnsi="Arial"/>
          <w:b/>
          <w:bCs/>
          <w:i/>
          <w:i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jc w:val="right"/>
        <w:rPr/>
      </w:pPr>
      <w:r>
        <w:rPr>
          <w:rFonts w:cs="Arial" w:ascii="Arial" w:hAnsi="Arial"/>
          <w:b/>
          <w:bCs/>
          <w:sz w:val="20"/>
          <w:szCs w:val="20"/>
        </w:rPr>
        <w:t>Canelones, 1</w:t>
      </w:r>
      <w:r>
        <w:rPr>
          <w:rFonts w:cs="Arial" w:ascii="Arial" w:hAnsi="Arial"/>
          <w:b/>
          <w:bCs/>
          <w:sz w:val="20"/>
          <w:szCs w:val="20"/>
        </w:rPr>
        <w:t>9</w:t>
      </w:r>
      <w:r>
        <w:rPr>
          <w:rFonts w:cs="Arial" w:ascii="Arial" w:hAnsi="Arial"/>
          <w:b/>
          <w:bCs/>
          <w:sz w:val="20"/>
          <w:szCs w:val="20"/>
        </w:rPr>
        <w:t xml:space="preserve"> de  Febrero de 2020.-</w:t>
      </w:r>
    </w:p>
    <w:p>
      <w:pPr>
        <w:pStyle w:val="Normal"/>
        <w:spacing w:lineRule="auto" w:line="36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Por la presente se solicita a usted tenga a bien cotizar los siguientes artículos: </w:t>
      </w:r>
    </w:p>
    <w:p>
      <w:pPr>
        <w:pStyle w:val="Normal"/>
        <w:spacing w:lineRule="auto" w:line="360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CREDITO SIIF 30 DÍAS.</w:t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20"/>
        <w:gridCol w:w="3690"/>
        <w:gridCol w:w="3450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TATA MODELO INDIGO AÑO 2014.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19"/>
        <w:gridCol w:w="3690"/>
        <w:gridCol w:w="3451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 DE PASTILLAS DE FRENO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CAMIONETA  MARCA MITSUBISHI L200 AÑO 2017.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19"/>
        <w:gridCol w:w="3690"/>
        <w:gridCol w:w="3451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FIAT MODELO GRAND SIENA AÑO 2017.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ind w:left="360" w:hanging="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EL ITEM Nº 4 SE DEBERÁ DE COTIZAR DE LA SIGUIENTE MANERA</w:t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19"/>
        <w:gridCol w:w="3690"/>
        <w:gridCol w:w="3451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 DELANTERAS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CAMIONETA MARCA JAC  MODELO S2 AÑO 2020.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 TRASERAS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CAMIONETA MARCA JAC  MODELO S2 AÑO 2020.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EL ITEM Nº 5 SE DEBERÁ DE COTIZAR DE LA SIGUIENTE MANERA</w:t>
      </w:r>
    </w:p>
    <w:tbl>
      <w:tblPr>
        <w:tblpPr w:bottomFromText="0" w:horzAnchor="text" w:leftFromText="141" w:rightFromText="141" w:tblpX="0" w:tblpY="1" w:topFromText="0" w:vertAnchor="text"/>
        <w:tblW w:w="960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33"/>
        <w:gridCol w:w="1426"/>
        <w:gridCol w:w="3690"/>
        <w:gridCol w:w="3450"/>
      </w:tblGrid>
      <w:tr>
        <w:trPr>
          <w:trHeight w:val="258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CHEVROLET MODELO SAIL AÑO 2015.</w:t>
            </w:r>
          </w:p>
        </w:tc>
      </w:tr>
      <w:tr>
        <w:trPr>
          <w:trHeight w:val="624" w:hRule="atLeast"/>
        </w:trPr>
        <w:tc>
          <w:tcPr>
            <w:tcW w:w="10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/>
                <w:b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CHEVROLET MODELO CORSA AÑO 2014.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20"/>
        <w:gridCol w:w="3690"/>
        <w:gridCol w:w="3450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MITSUBISHI MODELO MIRAGE AÑO 2014.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CAMIONETA MARCA GWM MODELO WINGLE 5 AÑO 2019.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p>
      <w:pPr>
        <w:pStyle w:val="Normal"/>
        <w:spacing w:lineRule="auto" w:line="360"/>
        <w:jc w:val="center"/>
        <w:rPr/>
      </w:pPr>
      <w:r>
        <w:rPr>
          <w:rFonts w:cs="Arial" w:ascii="Arial" w:hAnsi="Arial"/>
          <w:b/>
          <w:bCs/>
          <w:sz w:val="20"/>
          <w:szCs w:val="20"/>
          <w:u w:val="single"/>
        </w:rPr>
        <w:t>EL ITEM Nº 8 SE DEBERÁ DE COTIZAR DE LA SIGUIENTE MANERA</w:t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20"/>
        <w:gridCol w:w="3690"/>
        <w:gridCol w:w="3450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8.1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GEELY MODELO CK AÑO 2014.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8.2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GEELY MODELO LC AÑO 2014.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/>
          <w:b/>
          <w:bCs/>
          <w:sz w:val="20"/>
          <w:szCs w:val="20"/>
          <w:u w:val="single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20"/>
        <w:gridCol w:w="3690"/>
        <w:gridCol w:w="3450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CAMIONETA MARCA NISSAN MODELO NP 300 AÑO 2017.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  <w:u w:val="single"/>
        </w:rPr>
        <w:t>EL ITEM Nº 10 SE DEBERÁ DE COTIZAR DE LA SIGUIENTE MANERA.</w:t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81"/>
        <w:gridCol w:w="3630"/>
        <w:gridCol w:w="3449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 DELANTERAS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CAMIONETA HYUNDAI MODELO H1 AÑO 2015. 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10.2</w:t>
            </w:r>
          </w:p>
        </w:tc>
        <w:tc>
          <w:tcPr>
            <w:tcW w:w="14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 TRASERAS</w:t>
            </w:r>
          </w:p>
        </w:tc>
        <w:tc>
          <w:tcPr>
            <w:tcW w:w="3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 xml:space="preserve">CAMIONETA HYUNDAI MODELO H1 AÑO 2015. 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</w:r>
    </w:p>
    <w:tbl>
      <w:tblPr>
        <w:tblpPr w:bottomFromText="0" w:horzAnchor="text" w:leftFromText="141" w:rightFromText="141" w:tblpX="0" w:tblpY="1" w:topFromText="0" w:vertAnchor="text"/>
        <w:tblW w:w="9630" w:type="dxa"/>
        <w:jc w:val="left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1069"/>
        <w:gridCol w:w="1419"/>
        <w:gridCol w:w="3690"/>
        <w:gridCol w:w="3451"/>
      </w:tblGrid>
      <w:tr>
        <w:trPr>
          <w:trHeight w:val="258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ITEM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CANTIDAD HASTA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i/>
                <w:iCs/>
                <w:sz w:val="20"/>
                <w:szCs w:val="20"/>
              </w:rPr>
              <w:t>ARTÍCULO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ESPECIFICACIONES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PEUGEOT MODELO 301 AÑO 2017.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JUEGOS DE PASTILLAS DE FRENO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HYUNDAI MODELO HB 20 AÑO 2019.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  DE PASTILLAS DE FRENO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SUZUKI MODELO CIAZ AÑO 2018.</w:t>
            </w:r>
          </w:p>
        </w:tc>
      </w:tr>
      <w:tr>
        <w:trPr>
          <w:trHeight w:val="624" w:hRule="atLeast"/>
        </w:trPr>
        <w:tc>
          <w:tcPr>
            <w:tcW w:w="1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</w:tcPr>
          <w:p>
            <w:pPr>
              <w:pStyle w:val="Contenidodelatabla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JUEGO  DE PASTILLAS DE FRENO</w:t>
            </w:r>
          </w:p>
        </w:tc>
        <w:tc>
          <w:tcPr>
            <w:tcW w:w="3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Contenidodelatabla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AUTO MARCA BYD MODELO FO AÑO 2018.</w:t>
            </w:r>
          </w:p>
        </w:tc>
      </w:tr>
    </w:tbl>
    <w:p>
      <w:pPr>
        <w:pStyle w:val="Normal"/>
        <w:spacing w:lineRule="auto" w:line="360"/>
        <w:ind w:left="360" w:hanging="0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tabs>
          <w:tab w:val="left" w:pos="319" w:leader="none"/>
        </w:tabs>
        <w:spacing w:lineRule="auto" w:line="360"/>
        <w:ind w:right="581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1.  </w:t>
      </w:r>
      <w:r>
        <w:rPr>
          <w:rFonts w:ascii="Arial" w:hAnsi="Arial"/>
          <w:b/>
          <w:bCs/>
          <w:sz w:val="22"/>
          <w:szCs w:val="22"/>
          <w:u w:val="single"/>
        </w:rPr>
        <w:t>Fecha tope</w:t>
      </w:r>
      <w:r>
        <w:rPr>
          <w:rFonts w:ascii="Arial" w:hAnsi="Arial"/>
          <w:bCs/>
          <w:sz w:val="22"/>
          <w:szCs w:val="22"/>
        </w:rPr>
        <w:t>:</w:t>
      </w:r>
      <w:r>
        <w:rPr>
          <w:rFonts w:ascii="Arial" w:hAnsi="Arial"/>
          <w:b/>
          <w:bCs/>
          <w:sz w:val="22"/>
          <w:szCs w:val="22"/>
        </w:rPr>
        <w:t xml:space="preserve"> VIERNES 28 DE  FEBRERO DE  2020, HORA 13:00 hs.</w:t>
      </w:r>
    </w:p>
    <w:p>
      <w:pPr>
        <w:pStyle w:val="Normal"/>
        <w:tabs>
          <w:tab w:val="left" w:pos="319" w:leader="none"/>
        </w:tabs>
        <w:spacing w:lineRule="auto" w:line="360"/>
        <w:ind w:right="581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2. </w:t>
      </w:r>
      <w:r>
        <w:rPr>
          <w:rFonts w:ascii="Arial" w:hAnsi="Arial"/>
          <w:b/>
          <w:bCs/>
          <w:sz w:val="22"/>
          <w:szCs w:val="22"/>
          <w:u w:val="single"/>
        </w:rPr>
        <w:t>Modalidad de Oferta:</w:t>
      </w:r>
      <w:r>
        <w:rPr>
          <w:rFonts w:ascii="Arial" w:hAnsi="Arial"/>
          <w:bCs/>
          <w:sz w:val="22"/>
          <w:szCs w:val="22"/>
        </w:rPr>
        <w:t xml:space="preserve"> 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u w:val="none"/>
        </w:rPr>
        <w:t xml:space="preserve">        </w:t>
      </w:r>
      <w:r>
        <w:rPr>
          <w:rFonts w:ascii="Arial" w:hAnsi="Arial"/>
          <w:b/>
          <w:bCs/>
          <w:sz w:val="22"/>
          <w:szCs w:val="22"/>
          <w:u w:val="single"/>
        </w:rPr>
        <w:t>UNICAMENTE EN LÍNEA  por  medio de la página web de Compras Estatales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</w:rPr>
        <w:t xml:space="preserve">      </w:t>
      </w:r>
      <w:r>
        <w:rPr>
          <w:rFonts w:ascii="Arial" w:hAnsi="Arial"/>
          <w:bCs/>
          <w:sz w:val="22"/>
          <w:szCs w:val="22"/>
        </w:rPr>
        <w:t>Se recuerda a los oferentes interesados que según los Art. 76 y 151 del T.O.C.A.F. deberán encontrarse en estado activo en el R.U.P.E para poder contratar con el Estado.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  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/>
          <w:bCs/>
          <w:sz w:val="22"/>
          <w:szCs w:val="22"/>
        </w:rPr>
        <w:t xml:space="preserve">        </w:t>
      </w:r>
      <w:r>
        <w:rPr>
          <w:rFonts w:ascii="Arial" w:hAnsi="Arial"/>
          <w:b/>
          <w:bCs/>
          <w:sz w:val="22"/>
          <w:szCs w:val="22"/>
        </w:rPr>
        <w:t xml:space="preserve">3. </w:t>
      </w:r>
      <w:r>
        <w:rPr>
          <w:rFonts w:ascii="Arial" w:hAnsi="Arial"/>
          <w:b/>
          <w:bCs/>
          <w:sz w:val="22"/>
          <w:szCs w:val="22"/>
          <w:u w:val="single"/>
        </w:rPr>
        <w:t>Las ofertas deberán presentar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</w:rPr>
        <w:t xml:space="preserve">        </w:t>
      </w:r>
      <w:r>
        <w:rPr>
          <w:rFonts w:ascii="Arial" w:hAnsi="Arial"/>
          <w:bCs/>
          <w:sz w:val="22"/>
          <w:szCs w:val="22"/>
        </w:rPr>
        <w:t xml:space="preserve">1- Marca 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</w:rPr>
        <w:t xml:space="preserve">        </w:t>
      </w:r>
      <w:r>
        <w:rPr>
          <w:rFonts w:ascii="Arial" w:hAnsi="Arial"/>
          <w:bCs/>
          <w:sz w:val="22"/>
          <w:szCs w:val="22"/>
        </w:rPr>
        <w:t>2- Origen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</w:rPr>
        <w:t xml:space="preserve">        </w:t>
      </w:r>
      <w:r>
        <w:rPr>
          <w:rFonts w:ascii="Arial" w:hAnsi="Arial"/>
          <w:bCs/>
          <w:sz w:val="22"/>
          <w:szCs w:val="22"/>
        </w:rPr>
        <w:t>3- Garantía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</w:rPr>
        <w:t xml:space="preserve">        </w:t>
      </w:r>
      <w:r>
        <w:rPr>
          <w:rFonts w:ascii="Arial" w:hAnsi="Arial"/>
          <w:bCs/>
          <w:sz w:val="22"/>
          <w:szCs w:val="22"/>
        </w:rPr>
        <w:t>4- Mantenimiento de oferta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</w:rPr>
        <w:t xml:space="preserve">        </w:t>
      </w:r>
      <w:r>
        <w:rPr>
          <w:rFonts w:ascii="Arial" w:hAnsi="Arial"/>
          <w:bCs/>
          <w:sz w:val="22"/>
          <w:szCs w:val="22"/>
        </w:rPr>
        <w:t xml:space="preserve">5- Forma de Pago: Crédito SIIF  30 días 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  <w:shd w:fill="FFFFFF" w:val="clear"/>
        </w:rPr>
        <w:t xml:space="preserve">        </w:t>
      </w:r>
      <w:r>
        <w:rPr>
          <w:rFonts w:ascii="Arial" w:hAnsi="Arial"/>
          <w:bCs/>
          <w:sz w:val="22"/>
          <w:szCs w:val="22"/>
          <w:shd w:fill="FFFFFF" w:val="clear"/>
        </w:rPr>
        <w:t xml:space="preserve">6- Costo de envío incluido en la oferta. 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Cs/>
          <w:sz w:val="22"/>
          <w:szCs w:val="22"/>
          <w:shd w:fill="FFFFFF" w:val="clear"/>
        </w:rPr>
        <w:t xml:space="preserve">        </w:t>
      </w:r>
      <w:r>
        <w:rPr>
          <w:rFonts w:ascii="Arial" w:hAnsi="Arial"/>
          <w:bCs/>
          <w:sz w:val="22"/>
          <w:szCs w:val="22"/>
          <w:shd w:fill="FFFFFF" w:val="clear"/>
        </w:rPr>
        <w:t>7- Plazo de entrega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  <w:shd w:fill="FFFFFF" w:val="clear"/>
        </w:rPr>
        <w:t xml:space="preserve"> 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</w:t>
      </w:r>
      <w:r>
        <w:rPr>
          <w:rFonts w:ascii="Arial" w:hAnsi="Arial"/>
          <w:b/>
          <w:bCs/>
          <w:sz w:val="22"/>
          <w:szCs w:val="22"/>
          <w:u w:val="single"/>
        </w:rPr>
        <w:t xml:space="preserve"> Cotización: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1- Únicamente </w:t>
      </w:r>
      <w:r>
        <w:rPr>
          <w:rFonts w:ascii="Arial" w:hAnsi="Arial"/>
          <w:bCs/>
          <w:sz w:val="22"/>
          <w:szCs w:val="22"/>
        </w:rPr>
        <w:t>en moneda nacional.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2- Precio unitario SIN I.V.A.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3- Precio unitario CON I.V.A.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4- Total CON I.V.A. y sin centésimos. 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/>
          <w:b/>
          <w:bCs/>
          <w:iCs/>
          <w:color w:val="000000"/>
          <w:sz w:val="20"/>
          <w:szCs w:val="20"/>
          <w:lang w:val="en-US"/>
        </w:rPr>
      </w:pPr>
      <w:r>
        <w:rPr>
          <w:rFonts w:ascii="Arial" w:hAnsi="Arial"/>
          <w:bCs/>
          <w:sz w:val="22"/>
          <w:szCs w:val="22"/>
        </w:rPr>
        <w:t>Al momento de ser adjudicado el artículo se ponderaran las exigencias de datos aportados.-</w:t>
      </w:r>
    </w:p>
    <w:p>
      <w:pPr>
        <w:pStyle w:val="Normal"/>
        <w:spacing w:lineRule="auto" w:line="360"/>
        <w:ind w:left="-516" w:right="581" w:hanging="0"/>
        <w:jc w:val="both"/>
        <w:rPr/>
      </w:pPr>
      <w:r>
        <w:rPr>
          <w:rFonts w:ascii="Arial" w:hAnsi="Arial"/>
          <w:b/>
          <w:bCs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Arial" w:hAnsi="Arial"/>
          <w:b/>
          <w:bCs/>
          <w:iCs/>
          <w:color w:val="000000"/>
          <w:sz w:val="20"/>
          <w:szCs w:val="20"/>
          <w:lang w:val="en-US"/>
        </w:rPr>
        <w:t xml:space="preserve">Por consultas o aclaraciones en relación a la presente compra dirigirse a AGTE. GUILLERMO ALONZO (MECANICO AUTOMOTRIZ) de Sección Talleres, Teléfono 099572464 o 43323847 en el Horario de 12:00 a 19:00. 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u w:val="single"/>
        </w:rPr>
        <w:t>ENTREGAS: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>Los artículos serán entregados en Sección Talleres de esta Jefatura, calle Hermenegildo LÓPEZ entre Tomas BERRETA y Tolentino GONZALEZ, Teléfono 43323847. La entrega de los artículos será de cargo de la/s empresa/s adjudicadas, previa coordinación con dicha dependencia (los datos serán proporcionados e</w:t>
      </w:r>
      <w:r>
        <w:rPr>
          <w:rFonts w:ascii="Arial" w:hAnsi="Arial"/>
          <w:bCs/>
          <w:color w:val="000000"/>
          <w:sz w:val="20"/>
          <w:szCs w:val="20"/>
        </w:rPr>
        <w:t>n la Orden de Compra)</w:t>
      </w:r>
      <w:r>
        <w:rPr>
          <w:rFonts w:ascii="Arial" w:hAnsi="Arial"/>
          <w:bCs/>
          <w:sz w:val="20"/>
          <w:szCs w:val="20"/>
        </w:rPr>
        <w:t>.</w:t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</w:r>
    </w:p>
    <w:p>
      <w:pPr>
        <w:pStyle w:val="Normal"/>
        <w:spacing w:lineRule="auto" w:line="360"/>
        <w:ind w:left="-516" w:right="581" w:hanging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                   </w:t>
      </w:r>
    </w:p>
    <w:p>
      <w:pPr>
        <w:pStyle w:val="Normal"/>
        <w:spacing w:lineRule="auto" w:line="360"/>
        <w:ind w:left="3545" w:firstLine="709"/>
        <w:jc w:val="righ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spacing w:lineRule="auto" w:line="360"/>
        <w:ind w:left="3545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3545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3545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3545" w:firstLine="709"/>
        <w:jc w:val="right"/>
        <w:rPr>
          <w:rFonts w:cs="Times New Roman"/>
          <w:b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</w:r>
    </w:p>
    <w:p>
      <w:pPr>
        <w:pStyle w:val="Normal"/>
        <w:spacing w:lineRule="auto" w:line="360"/>
        <w:ind w:left="3545" w:firstLine="709"/>
        <w:jc w:val="right"/>
        <w:rPr/>
      </w:pPr>
      <w:r>
        <w:rPr>
          <w:rFonts w:eastAsia="Times New Roman" w:cs="Times New Roman"/>
          <w:b/>
          <w:bCs/>
          <w:sz w:val="20"/>
          <w:szCs w:val="20"/>
        </w:rPr>
        <w:t>.-</w:t>
      </w:r>
    </w:p>
    <w:sectPr>
      <w:type w:val="nextPage"/>
      <w:pgSz w:w="11906" w:h="16838"/>
      <w:pgMar w:left="1474" w:right="1134" w:header="0" w:top="1134" w:footer="0" w:bottom="104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es-ES" w:eastAsia="es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6da"/>
    <w:pPr>
      <w:widowControl w:val="false"/>
      <w:suppressAutoHyphens w:val="true"/>
      <w:bidi w:val="0"/>
      <w:jc w:val="left"/>
    </w:pPr>
    <w:rPr>
      <w:rFonts w:ascii="Times New Roman" w:hAnsi="Times New Roman" w:eastAsia="Droid Sans Fallback" w:cs="Lohit Hindi"/>
      <w:color w:val="00000A"/>
      <w:sz w:val="24"/>
      <w:szCs w:val="24"/>
      <w:lang w:val="es-UY" w:eastAsia="zh-CN" w:bidi="hi-IN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WW8Num1z0" w:customStyle="1">
    <w:name w:val="WW8Num1z0"/>
    <w:uiPriority w:val="99"/>
    <w:qFormat/>
    <w:rsid w:val="001956da"/>
    <w:rPr>
      <w:rFonts w:ascii="Symbol" w:hAnsi="Symbol"/>
    </w:rPr>
  </w:style>
  <w:style w:type="character" w:styleId="WW8Num1z1" w:customStyle="1">
    <w:name w:val="WW8Num1z1"/>
    <w:uiPriority w:val="99"/>
    <w:qFormat/>
    <w:rsid w:val="001956da"/>
    <w:rPr>
      <w:rFonts w:ascii="OpenSymbol" w:hAnsi="OpenSymbol"/>
    </w:rPr>
  </w:style>
  <w:style w:type="character" w:styleId="AbsatzStandardschriftart" w:customStyle="1">
    <w:name w:val="Absatz-Standardschriftart"/>
    <w:uiPriority w:val="99"/>
    <w:qFormat/>
    <w:rsid w:val="001956da"/>
    <w:rPr/>
  </w:style>
  <w:style w:type="character" w:styleId="WWAbsatzStandardschriftart" w:customStyle="1">
    <w:name w:val="WW-Absatz-Standardschriftart"/>
    <w:uiPriority w:val="99"/>
    <w:qFormat/>
    <w:rsid w:val="001956da"/>
    <w:rPr/>
  </w:style>
  <w:style w:type="character" w:styleId="WWAbsatzStandardschriftart1" w:customStyle="1">
    <w:name w:val="WW-Absatz-Standardschriftart1"/>
    <w:uiPriority w:val="99"/>
    <w:qFormat/>
    <w:rsid w:val="001956da"/>
    <w:rPr/>
  </w:style>
  <w:style w:type="character" w:styleId="WWAbsatzStandardschriftart11" w:customStyle="1">
    <w:name w:val="WW-Absatz-Standardschriftart11"/>
    <w:uiPriority w:val="99"/>
    <w:qFormat/>
    <w:rsid w:val="001956da"/>
    <w:rPr/>
  </w:style>
  <w:style w:type="character" w:styleId="WWAbsatzStandardschriftart111" w:customStyle="1">
    <w:name w:val="WW-Absatz-Standardschriftart111"/>
    <w:uiPriority w:val="99"/>
    <w:qFormat/>
    <w:rsid w:val="001956da"/>
    <w:rPr/>
  </w:style>
  <w:style w:type="character" w:styleId="WWAbsatzStandardschriftart1111" w:customStyle="1">
    <w:name w:val="WW-Absatz-Standardschriftart1111"/>
    <w:uiPriority w:val="99"/>
    <w:qFormat/>
    <w:rsid w:val="001956da"/>
    <w:rPr/>
  </w:style>
  <w:style w:type="character" w:styleId="WWAbsatzStandardschriftart11111" w:customStyle="1">
    <w:name w:val="WW-Absatz-Standardschriftart11111"/>
    <w:uiPriority w:val="99"/>
    <w:qFormat/>
    <w:rsid w:val="001956da"/>
    <w:rPr/>
  </w:style>
  <w:style w:type="character" w:styleId="WWAbsatzStandardschriftart111111" w:customStyle="1">
    <w:name w:val="WW-Absatz-Standardschriftart111111"/>
    <w:uiPriority w:val="99"/>
    <w:qFormat/>
    <w:rsid w:val="001956da"/>
    <w:rPr/>
  </w:style>
  <w:style w:type="character" w:styleId="Fuentedeprrafopredeter1" w:customStyle="1">
    <w:name w:val="Fuente de párrafo predeter.1"/>
    <w:uiPriority w:val="99"/>
    <w:qFormat/>
    <w:rsid w:val="001956da"/>
    <w:rPr/>
  </w:style>
  <w:style w:type="character" w:styleId="WWAbsatzStandardschriftart1111111" w:customStyle="1">
    <w:name w:val="WW-Absatz-Standardschriftart1111111"/>
    <w:uiPriority w:val="99"/>
    <w:qFormat/>
    <w:rsid w:val="001956da"/>
    <w:rPr/>
  </w:style>
  <w:style w:type="character" w:styleId="WWAbsatzStandardschriftart11111111" w:customStyle="1">
    <w:name w:val="WW-Absatz-Standardschriftart11111111"/>
    <w:uiPriority w:val="99"/>
    <w:qFormat/>
    <w:rsid w:val="001956da"/>
    <w:rPr/>
  </w:style>
  <w:style w:type="character" w:styleId="WWAbsatzStandardschriftart111111111" w:customStyle="1">
    <w:name w:val="WW-Absatz-Standardschriftart111111111"/>
    <w:uiPriority w:val="99"/>
    <w:qFormat/>
    <w:rsid w:val="001956da"/>
    <w:rPr/>
  </w:style>
  <w:style w:type="character" w:styleId="WWAbsatzStandardschriftart1111111111" w:customStyle="1">
    <w:name w:val="WW-Absatz-Standardschriftart1111111111"/>
    <w:uiPriority w:val="99"/>
    <w:qFormat/>
    <w:rsid w:val="001956da"/>
    <w:rPr/>
  </w:style>
  <w:style w:type="character" w:styleId="WWAbsatzStandardschriftart11111111111" w:customStyle="1">
    <w:name w:val="WW-Absatz-Standardschriftart11111111111"/>
    <w:uiPriority w:val="99"/>
    <w:qFormat/>
    <w:rsid w:val="001956da"/>
    <w:rPr/>
  </w:style>
  <w:style w:type="character" w:styleId="WWAbsatzStandardschriftart111111111111" w:customStyle="1">
    <w:name w:val="WW-Absatz-Standardschriftart111111111111"/>
    <w:uiPriority w:val="99"/>
    <w:qFormat/>
    <w:rsid w:val="001956da"/>
    <w:rPr/>
  </w:style>
  <w:style w:type="character" w:styleId="WW8Num2z0" w:customStyle="1">
    <w:name w:val="WW8Num2z0"/>
    <w:uiPriority w:val="99"/>
    <w:qFormat/>
    <w:rsid w:val="001956da"/>
    <w:rPr>
      <w:rFonts w:ascii="Symbol" w:hAnsi="Symbol"/>
    </w:rPr>
  </w:style>
  <w:style w:type="character" w:styleId="WW8Num2z1" w:customStyle="1">
    <w:name w:val="WW8Num2z1"/>
    <w:uiPriority w:val="99"/>
    <w:qFormat/>
    <w:rsid w:val="001956da"/>
    <w:rPr>
      <w:rFonts w:ascii="OpenSymbol" w:hAnsi="OpenSymbol"/>
    </w:rPr>
  </w:style>
  <w:style w:type="character" w:styleId="WW8Num3z0" w:customStyle="1">
    <w:name w:val="WW8Num3z0"/>
    <w:uiPriority w:val="99"/>
    <w:qFormat/>
    <w:rsid w:val="001956da"/>
    <w:rPr>
      <w:rFonts w:ascii="Symbol" w:hAnsi="Symbol"/>
    </w:rPr>
  </w:style>
  <w:style w:type="character" w:styleId="WW8Num3z1" w:customStyle="1">
    <w:name w:val="WW8Num3z1"/>
    <w:uiPriority w:val="99"/>
    <w:qFormat/>
    <w:rsid w:val="001956da"/>
    <w:rPr>
      <w:rFonts w:ascii="OpenSymbol" w:hAnsi="OpenSymbol"/>
    </w:rPr>
  </w:style>
  <w:style w:type="character" w:styleId="WW8Num4z0" w:customStyle="1">
    <w:name w:val="WW8Num4z0"/>
    <w:uiPriority w:val="99"/>
    <w:qFormat/>
    <w:rsid w:val="001956da"/>
    <w:rPr>
      <w:rFonts w:ascii="Symbol" w:hAnsi="Symbol"/>
    </w:rPr>
  </w:style>
  <w:style w:type="character" w:styleId="WW8Num4z1" w:customStyle="1">
    <w:name w:val="WW8Num4z1"/>
    <w:uiPriority w:val="99"/>
    <w:qFormat/>
    <w:rsid w:val="001956da"/>
    <w:rPr>
      <w:rFonts w:ascii="OpenSymbol" w:hAnsi="OpenSymbol"/>
    </w:rPr>
  </w:style>
  <w:style w:type="character" w:styleId="WW8Num5z0" w:customStyle="1">
    <w:name w:val="WW8Num5z0"/>
    <w:uiPriority w:val="99"/>
    <w:qFormat/>
    <w:rsid w:val="001956da"/>
    <w:rPr>
      <w:rFonts w:ascii="Symbol" w:hAnsi="Symbol"/>
    </w:rPr>
  </w:style>
  <w:style w:type="character" w:styleId="WW8Num5z1" w:customStyle="1">
    <w:name w:val="WW8Num5z1"/>
    <w:uiPriority w:val="99"/>
    <w:qFormat/>
    <w:rsid w:val="001956da"/>
    <w:rPr>
      <w:rFonts w:ascii="OpenSymbol" w:hAnsi="OpenSymbol"/>
    </w:rPr>
  </w:style>
  <w:style w:type="character" w:styleId="WW8Num6z0" w:customStyle="1">
    <w:name w:val="WW8Num6z0"/>
    <w:uiPriority w:val="99"/>
    <w:qFormat/>
    <w:rsid w:val="001956da"/>
    <w:rPr>
      <w:rFonts w:ascii="Symbol" w:hAnsi="Symbol"/>
    </w:rPr>
  </w:style>
  <w:style w:type="character" w:styleId="WW8Num6z1" w:customStyle="1">
    <w:name w:val="WW8Num6z1"/>
    <w:uiPriority w:val="99"/>
    <w:qFormat/>
    <w:rsid w:val="001956da"/>
    <w:rPr>
      <w:rFonts w:ascii="OpenSymbol" w:hAnsi="OpenSymbol"/>
    </w:rPr>
  </w:style>
  <w:style w:type="character" w:styleId="WWAbsatzStandardschriftart1111111111111" w:customStyle="1">
    <w:name w:val="WW-Absatz-Standardschriftart1111111111111"/>
    <w:uiPriority w:val="99"/>
    <w:qFormat/>
    <w:rsid w:val="001956da"/>
    <w:rPr/>
  </w:style>
  <w:style w:type="character" w:styleId="WWAbsatzStandardschriftart11111111111111" w:customStyle="1">
    <w:name w:val="WW-Absatz-Standardschriftart11111111111111"/>
    <w:uiPriority w:val="99"/>
    <w:qFormat/>
    <w:rsid w:val="001956da"/>
    <w:rPr/>
  </w:style>
  <w:style w:type="character" w:styleId="WWAbsatzStandardschriftart111111111111111" w:customStyle="1">
    <w:name w:val="WW-Absatz-Standardschriftart111111111111111"/>
    <w:uiPriority w:val="99"/>
    <w:qFormat/>
    <w:rsid w:val="001956da"/>
    <w:rPr/>
  </w:style>
  <w:style w:type="character" w:styleId="WWAbsatzStandardschriftart1111111111111111" w:customStyle="1">
    <w:name w:val="WW-Absatz-Standardschriftart1111111111111111"/>
    <w:uiPriority w:val="99"/>
    <w:qFormat/>
    <w:rsid w:val="001956da"/>
    <w:rPr/>
  </w:style>
  <w:style w:type="character" w:styleId="Vietas" w:customStyle="1">
    <w:name w:val="Viñetas"/>
    <w:uiPriority w:val="99"/>
    <w:qFormat/>
    <w:rsid w:val="001956da"/>
    <w:rPr>
      <w:rFonts w:ascii="OpenSymbol" w:hAnsi="OpenSymbol"/>
    </w:rPr>
  </w:style>
  <w:style w:type="character" w:styleId="EnlacedeInternet">
    <w:name w:val="Enlace de Internet"/>
    <w:basedOn w:val="DefaultParagraphFont"/>
    <w:uiPriority w:val="99"/>
    <w:rsid w:val="001956da"/>
    <w:rPr>
      <w:rFonts w:cs="Times New Roman"/>
      <w:color w:val="000080"/>
      <w:u w:val="single"/>
    </w:rPr>
  </w:style>
  <w:style w:type="character" w:styleId="Smbolosdenumeracin" w:customStyle="1">
    <w:name w:val="Símbolos de numeración"/>
    <w:uiPriority w:val="99"/>
    <w:qFormat/>
    <w:rsid w:val="001956da"/>
    <w:rPr/>
  </w:style>
  <w:style w:type="character" w:styleId="Caracteresdenotaalpie" w:customStyle="1">
    <w:name w:val="Caracteres de nota al pie"/>
    <w:uiPriority w:val="99"/>
    <w:qFormat/>
    <w:rsid w:val="001956da"/>
    <w:rPr/>
  </w:style>
  <w:style w:type="character" w:styleId="Caracteresdenotafinal" w:customStyle="1">
    <w:name w:val="Caracteres de nota final"/>
    <w:uiPriority w:val="99"/>
    <w:qFormat/>
    <w:rsid w:val="001956da"/>
    <w:rPr/>
  </w:style>
  <w:style w:type="character" w:styleId="FollowedHyperlink">
    <w:name w:val="FollowedHyperlink"/>
    <w:basedOn w:val="DefaultParagraphFont"/>
    <w:uiPriority w:val="99"/>
    <w:qFormat/>
    <w:rsid w:val="001956da"/>
    <w:rPr>
      <w:rFonts w:cs="Times New Roman"/>
      <w:color w:val="800000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d337dd"/>
    <w:rPr>
      <w:rFonts w:eastAsia="Droid Sans Fallback" w:cs="Mangal"/>
      <w:sz w:val="21"/>
      <w:szCs w:val="21"/>
      <w:lang w:val="es-UY" w:eastAsia="zh-CN" w:bidi="hi-I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d337dd"/>
    <w:rPr>
      <w:rFonts w:eastAsia="Droid Sans Fallback" w:cs="Mangal"/>
      <w:sz w:val="21"/>
      <w:szCs w:val="21"/>
      <w:lang w:val="es-UY" w:eastAsia="zh-CN" w:bidi="hi-I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uerpodetexto">
    <w:name w:val="Body Text"/>
    <w:basedOn w:val="Normal"/>
    <w:link w:val="BodyTextChar"/>
    <w:uiPriority w:val="99"/>
    <w:rsid w:val="001956da"/>
    <w:pPr>
      <w:spacing w:before="0" w:after="120"/>
    </w:pPr>
    <w:rPr/>
  </w:style>
  <w:style w:type="paragraph" w:styleId="Lista">
    <w:name w:val="List"/>
    <w:basedOn w:val="Cuerpodetexto"/>
    <w:uiPriority w:val="99"/>
    <w:rsid w:val="001956da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uiPriority w:val="99"/>
    <w:qFormat/>
    <w:rsid w:val="001956da"/>
    <w:pPr>
      <w:suppressLineNumbers/>
    </w:pPr>
    <w:rPr/>
  </w:style>
  <w:style w:type="paragraph" w:styleId="Encabezado2" w:customStyle="1">
    <w:name w:val="Encabezado2"/>
    <w:basedOn w:val="Normal"/>
    <w:uiPriority w:val="99"/>
    <w:qFormat/>
    <w:rsid w:val="001956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uiPriority w:val="99"/>
    <w:qFormat/>
    <w:rsid w:val="001956da"/>
    <w:pPr>
      <w:suppressLineNumbers/>
      <w:spacing w:before="120" w:after="120"/>
    </w:pPr>
    <w:rPr>
      <w:i/>
      <w:iCs/>
    </w:rPr>
  </w:style>
  <w:style w:type="paragraph" w:styleId="Encabezado1" w:customStyle="1">
    <w:name w:val="Encabezado1"/>
    <w:basedOn w:val="Normal"/>
    <w:uiPriority w:val="99"/>
    <w:qFormat/>
    <w:rsid w:val="001956da"/>
    <w:pPr>
      <w:keepNext/>
      <w:spacing w:before="240" w:after="120"/>
    </w:pPr>
    <w:rPr>
      <w:rFonts w:ascii="Arial" w:hAnsi="Arial"/>
      <w:sz w:val="28"/>
      <w:szCs w:val="28"/>
    </w:rPr>
  </w:style>
  <w:style w:type="paragraph" w:styleId="Epgrafe1" w:customStyle="1">
    <w:name w:val="Epígrafe1"/>
    <w:basedOn w:val="Normal"/>
    <w:uiPriority w:val="99"/>
    <w:qFormat/>
    <w:rsid w:val="001956da"/>
    <w:pPr>
      <w:suppressLineNumbers/>
      <w:spacing w:before="120" w:after="120"/>
    </w:pPr>
    <w:rPr>
      <w:i/>
      <w:iCs/>
    </w:rPr>
  </w:style>
  <w:style w:type="paragraph" w:styleId="Contenidodelatabla" w:customStyle="1">
    <w:name w:val="Contenido de la tabla"/>
    <w:basedOn w:val="Normal"/>
    <w:uiPriority w:val="99"/>
    <w:qFormat/>
    <w:rsid w:val="001956da"/>
    <w:pPr>
      <w:suppressLineNumbers/>
    </w:pPr>
    <w:rPr/>
  </w:style>
  <w:style w:type="paragraph" w:styleId="Encabezadodelatabla" w:customStyle="1">
    <w:name w:val="Encabezado de la tabla"/>
    <w:basedOn w:val="Contenidodelatabla"/>
    <w:uiPriority w:val="99"/>
    <w:qFormat/>
    <w:rsid w:val="001956da"/>
    <w:pPr>
      <w:jc w:val="center"/>
    </w:pPr>
    <w:rPr>
      <w:b/>
      <w:bCs/>
    </w:rPr>
  </w:style>
  <w:style w:type="paragraph" w:styleId="Cabecera">
    <w:name w:val="Header"/>
    <w:basedOn w:val="Normal"/>
    <w:link w:val="HeaderChar"/>
    <w:uiPriority w:val="99"/>
    <w:rsid w:val="001956da"/>
    <w:pPr>
      <w:tabs>
        <w:tab w:val="center" w:pos="4252" w:leader="none"/>
        <w:tab w:val="right" w:pos="8504" w:leader="none"/>
      </w:tabs>
    </w:pPr>
    <w:rPr/>
  </w:style>
  <w:style w:type="paragraph" w:styleId="Contenidodelista" w:customStyle="1">
    <w:name w:val="Contenido de lista"/>
    <w:basedOn w:val="Normal"/>
    <w:uiPriority w:val="99"/>
    <w:qFormat/>
    <w:rsid w:val="001956da"/>
    <w:pPr>
      <w:ind w:left="567" w:hanging="0"/>
    </w:pPr>
    <w:rPr/>
  </w:style>
  <w:style w:type="paragraph" w:styleId="Ttulodelatabla">
    <w:name w:val="Título de la tabla"/>
    <w:basedOn w:val="Contenidodelatab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Application>LibreOffice/5.2.3.2$Linux_X86_64 LibreOffice_project/c019706a50de7fcb07d0d528b09b46a887562beb</Application>
  <Pages>3</Pages>
  <Words>599</Words>
  <Characters>2998</Characters>
  <CharactersWithSpaces>3581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2019-05-30T17:55:00Z</dcterms:created>
  <dc:creator>usr-local</dc:creator>
  <dc:description/>
  <dc:language>es-UY</dc:language>
  <cp:lastModifiedBy/>
  <cp:lastPrinted>2020-02-17T15:34:19Z</cp:lastPrinted>
  <dcterms:modified xsi:type="dcterms:W3CDTF">2020-02-19T11:29:12Z</dcterms:modified>
  <cp:revision>15</cp:revision>
  <dc:subject/>
  <dc:title>JEFATURA DE POLICIA DE CANELONES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