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17" w:rsidRDefault="00437A17" w:rsidP="00437A17">
      <w:pPr>
        <w:pStyle w:val="Ttulo"/>
      </w:pPr>
      <w:r>
        <w:t>Compra Directa Nro. 138/2020 Colocación en préstamo y mantenimiento de Gasómetro</w:t>
      </w:r>
    </w:p>
    <w:p w:rsidR="00437A17" w:rsidRDefault="00437A17" w:rsidP="00437A17"/>
    <w:p w:rsidR="00437A17" w:rsidRPr="00437A17" w:rsidRDefault="00786423" w:rsidP="00437A17">
      <w:pPr>
        <w:rPr>
          <w:sz w:val="24"/>
        </w:rPr>
      </w:pPr>
      <w:r>
        <w:rPr>
          <w:sz w:val="24"/>
        </w:rPr>
        <w:t>El adjudicatario deberá proveer la c</w:t>
      </w:r>
      <w:r w:rsidR="00437A17" w:rsidRPr="00437A17">
        <w:rPr>
          <w:sz w:val="24"/>
        </w:rPr>
        <w:t>olocación en préstamo de un gasómetro (</w:t>
      </w:r>
      <w:proofErr w:type="spellStart"/>
      <w:r w:rsidR="00437A17" w:rsidRPr="00437A17">
        <w:rPr>
          <w:sz w:val="24"/>
        </w:rPr>
        <w:t>ph</w:t>
      </w:r>
      <w:proofErr w:type="spellEnd"/>
      <w:r w:rsidR="00437A17" w:rsidRPr="00437A17">
        <w:rPr>
          <w:sz w:val="24"/>
        </w:rPr>
        <w:t xml:space="preserve">. O2, CO2, </w:t>
      </w:r>
      <w:proofErr w:type="spellStart"/>
      <w:r w:rsidR="00437A17" w:rsidRPr="00437A17">
        <w:rPr>
          <w:sz w:val="24"/>
        </w:rPr>
        <w:t>Na</w:t>
      </w:r>
      <w:proofErr w:type="spellEnd"/>
      <w:r w:rsidR="00437A17" w:rsidRPr="00437A17">
        <w:rPr>
          <w:sz w:val="24"/>
        </w:rPr>
        <w:t xml:space="preserve">, K, Cl, Ca, </w:t>
      </w:r>
      <w:proofErr w:type="spellStart"/>
      <w:r w:rsidR="00437A17" w:rsidRPr="00437A17">
        <w:rPr>
          <w:sz w:val="24"/>
        </w:rPr>
        <w:t>Hcto</w:t>
      </w:r>
      <w:proofErr w:type="spellEnd"/>
      <w:r w:rsidR="00437A17" w:rsidRPr="00437A17">
        <w:rPr>
          <w:sz w:val="24"/>
        </w:rPr>
        <w:t>, Glucosa, Lactato, Bilirrubina Neonatal, Co-oximetría)</w:t>
      </w:r>
      <w:r>
        <w:rPr>
          <w:sz w:val="24"/>
        </w:rPr>
        <w:t xml:space="preserve"> en el Hospital de Maldonado, sito en la calle Ventura Alegre s/n casi Las Dalias</w:t>
      </w:r>
      <w:r w:rsidR="00437A17" w:rsidRPr="00437A17">
        <w:rPr>
          <w:sz w:val="24"/>
        </w:rPr>
        <w:t xml:space="preserve"> de acuerdo al siguiente detalle:</w:t>
      </w:r>
    </w:p>
    <w:p w:rsidR="00437A17" w:rsidRDefault="00437A17" w:rsidP="00437A17">
      <w:pPr>
        <w:rPr>
          <w:sz w:val="24"/>
        </w:rPr>
      </w:pPr>
      <w:r w:rsidRPr="00437A17">
        <w:rPr>
          <w:b/>
          <w:i/>
          <w:sz w:val="24"/>
        </w:rPr>
        <w:t>Descripción</w:t>
      </w:r>
      <w:r w:rsidRPr="00437A17">
        <w:rPr>
          <w:b/>
          <w:i/>
          <w:sz w:val="24"/>
        </w:rPr>
        <w:t xml:space="preserve"> de tareas/servi</w:t>
      </w:r>
      <w:r w:rsidRPr="00437A17">
        <w:rPr>
          <w:b/>
          <w:i/>
          <w:sz w:val="24"/>
        </w:rPr>
        <w:t>cios:</w:t>
      </w:r>
      <w:r>
        <w:rPr>
          <w:sz w:val="24"/>
        </w:rPr>
        <w:t xml:space="preserve"> colocación en préstamo del </w:t>
      </w:r>
      <w:r w:rsidRPr="00437A17">
        <w:rPr>
          <w:sz w:val="24"/>
        </w:rPr>
        <w:t xml:space="preserve">instrumento antes </w:t>
      </w:r>
      <w:r w:rsidRPr="00437A17">
        <w:rPr>
          <w:sz w:val="24"/>
        </w:rPr>
        <w:t>mencionado</w:t>
      </w:r>
      <w:r>
        <w:rPr>
          <w:sz w:val="24"/>
        </w:rPr>
        <w:t xml:space="preserve">, el envío de todos los insumos </w:t>
      </w:r>
      <w:r w:rsidRPr="00437A17">
        <w:rPr>
          <w:sz w:val="24"/>
        </w:rPr>
        <w:t xml:space="preserve">necesarios para la </w:t>
      </w:r>
      <w:r w:rsidRPr="00437A17">
        <w:rPr>
          <w:sz w:val="24"/>
        </w:rPr>
        <w:t>realización</w:t>
      </w:r>
      <w:r w:rsidRPr="00437A17">
        <w:rPr>
          <w:sz w:val="24"/>
        </w:rPr>
        <w:t xml:space="preserve"> de 750 </w:t>
      </w:r>
      <w:r w:rsidRPr="00437A17">
        <w:rPr>
          <w:sz w:val="24"/>
        </w:rPr>
        <w:t>análisis</w:t>
      </w:r>
      <w:r>
        <w:rPr>
          <w:sz w:val="24"/>
        </w:rPr>
        <w:t xml:space="preserve"> mensuales, </w:t>
      </w:r>
      <w:r w:rsidRPr="00437A17">
        <w:rPr>
          <w:sz w:val="24"/>
        </w:rPr>
        <w:t xml:space="preserve">el servicio </w:t>
      </w:r>
      <w:r w:rsidRPr="00437A17">
        <w:rPr>
          <w:sz w:val="24"/>
        </w:rPr>
        <w:t>técnico</w:t>
      </w:r>
      <w:r w:rsidRPr="00437A17">
        <w:rPr>
          <w:sz w:val="24"/>
        </w:rPr>
        <w:t xml:space="preserve"> durante los 365 </w:t>
      </w:r>
      <w:r w:rsidRPr="00437A17">
        <w:rPr>
          <w:sz w:val="24"/>
        </w:rPr>
        <w:t>días</w:t>
      </w:r>
      <w:r w:rsidRPr="00437A17">
        <w:rPr>
          <w:sz w:val="24"/>
        </w:rPr>
        <w:t xml:space="preserve"> del año y los repuestos que sean </w:t>
      </w:r>
      <w:r w:rsidRPr="00437A17">
        <w:rPr>
          <w:sz w:val="24"/>
        </w:rPr>
        <w:t>necesarios</w:t>
      </w:r>
      <w:r w:rsidRPr="00437A17">
        <w:rPr>
          <w:sz w:val="24"/>
        </w:rPr>
        <w:t xml:space="preserve"> derivados del desgaste que </w:t>
      </w:r>
      <w:r w:rsidRPr="00437A17">
        <w:rPr>
          <w:sz w:val="24"/>
        </w:rPr>
        <w:t>ocasiona</w:t>
      </w:r>
      <w:r w:rsidRPr="00437A17">
        <w:rPr>
          <w:sz w:val="24"/>
        </w:rPr>
        <w:t xml:space="preserve"> el uso normal del equipo, </w:t>
      </w:r>
      <w:r w:rsidRPr="00437A17">
        <w:rPr>
          <w:sz w:val="24"/>
        </w:rPr>
        <w:t>así</w:t>
      </w:r>
      <w:r w:rsidRPr="00437A17">
        <w:rPr>
          <w:sz w:val="24"/>
        </w:rPr>
        <w:t xml:space="preserve"> como </w:t>
      </w:r>
      <w:r w:rsidRPr="00437A17">
        <w:rPr>
          <w:sz w:val="24"/>
        </w:rPr>
        <w:t>también</w:t>
      </w:r>
      <w:r w:rsidR="00786423">
        <w:rPr>
          <w:sz w:val="24"/>
        </w:rPr>
        <w:t xml:space="preserve"> todos </w:t>
      </w:r>
      <w:r w:rsidRPr="00437A17">
        <w:rPr>
          <w:sz w:val="24"/>
        </w:rPr>
        <w:t xml:space="preserve">los gastos del servicio </w:t>
      </w:r>
      <w:r w:rsidRPr="00437A17">
        <w:rPr>
          <w:sz w:val="24"/>
        </w:rPr>
        <w:t>técnico</w:t>
      </w:r>
      <w:r w:rsidRPr="00437A17">
        <w:rPr>
          <w:sz w:val="24"/>
        </w:rPr>
        <w:t>, electrodos y otros conceptos.</w:t>
      </w:r>
    </w:p>
    <w:p w:rsidR="00437A17" w:rsidRDefault="00437A17" w:rsidP="00437A17">
      <w:pPr>
        <w:rPr>
          <w:sz w:val="24"/>
        </w:rPr>
      </w:pPr>
      <w:r w:rsidRPr="00437A17">
        <w:rPr>
          <w:b/>
          <w:i/>
          <w:sz w:val="24"/>
        </w:rPr>
        <w:t>Periodo</w:t>
      </w:r>
      <w:r>
        <w:rPr>
          <w:b/>
          <w:i/>
          <w:sz w:val="24"/>
        </w:rPr>
        <w:t xml:space="preserve">: </w:t>
      </w:r>
      <w:r>
        <w:rPr>
          <w:sz w:val="24"/>
        </w:rPr>
        <w:t xml:space="preserve">El presente llamado se realiza para cubrir las necesidades del Hospital de Maldonado durante el ejercicio 2020. La </w:t>
      </w:r>
      <w:r w:rsidR="00786423">
        <w:rPr>
          <w:sz w:val="24"/>
        </w:rPr>
        <w:t>ejecución</w:t>
      </w:r>
      <w:r>
        <w:rPr>
          <w:sz w:val="24"/>
        </w:rPr>
        <w:t xml:space="preserve"> del contrato comenzar una vez notificada la resolución de adjudicación debidamente interveni</w:t>
      </w:r>
      <w:r w:rsidR="00786423">
        <w:rPr>
          <w:sz w:val="24"/>
        </w:rPr>
        <w:t>da</w:t>
      </w:r>
      <w:r>
        <w:rPr>
          <w:sz w:val="24"/>
        </w:rPr>
        <w:t xml:space="preserve"> por la Auditoria Delegada de ASSE y se extenderá hasta el 31 de diciembre de 2020.</w:t>
      </w:r>
    </w:p>
    <w:p w:rsidR="00786423" w:rsidRDefault="00786423" w:rsidP="00437A17">
      <w:pPr>
        <w:rPr>
          <w:sz w:val="24"/>
        </w:rPr>
      </w:pPr>
      <w:r w:rsidRPr="00786423">
        <w:rPr>
          <w:b/>
          <w:i/>
          <w:sz w:val="24"/>
        </w:rPr>
        <w:t>Pago:</w:t>
      </w:r>
      <w:r>
        <w:rPr>
          <w:sz w:val="24"/>
        </w:rPr>
        <w:t xml:space="preserve"> El pago se realizar</w:t>
      </w:r>
      <w:bookmarkStart w:id="0" w:name="_GoBack"/>
      <w:bookmarkEnd w:id="0"/>
      <w:r>
        <w:rPr>
          <w:sz w:val="24"/>
        </w:rPr>
        <w:t xml:space="preserve">a mensualmente mediante SIIF dentro de un plazo estimado de </w:t>
      </w:r>
      <w:r w:rsidR="00283145">
        <w:rPr>
          <w:sz w:val="24"/>
        </w:rPr>
        <w:t>sesent</w:t>
      </w:r>
      <w:r>
        <w:rPr>
          <w:sz w:val="24"/>
        </w:rPr>
        <w:t>a días del cierre del mes al que pertenece la factura.</w:t>
      </w:r>
    </w:p>
    <w:p w:rsidR="00786423" w:rsidRPr="00437A17" w:rsidRDefault="00786423" w:rsidP="00437A17">
      <w:pPr>
        <w:rPr>
          <w:sz w:val="24"/>
        </w:rPr>
      </w:pPr>
      <w:r>
        <w:rPr>
          <w:sz w:val="24"/>
        </w:rPr>
        <w:t>Los oferentes deberán contar con RUPE en estado Activo, certificados de DGI y BPS vigentes.</w:t>
      </w:r>
    </w:p>
    <w:sectPr w:rsidR="00786423" w:rsidRPr="00437A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17"/>
    <w:rsid w:val="00283145"/>
    <w:rsid w:val="003B15C5"/>
    <w:rsid w:val="00437A17"/>
    <w:rsid w:val="0078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437A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37A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437A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37A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2020-02-14T10:03:00Z</dcterms:created>
  <dcterms:modified xsi:type="dcterms:W3CDTF">2020-02-14T10:22:00Z</dcterms:modified>
</cp:coreProperties>
</file>