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36" w:rsidRDefault="006C5D62">
      <w:pPr>
        <w:jc w:val="both"/>
      </w:pPr>
      <w:r>
        <w:rPr>
          <w:noProof/>
          <w:lang w:val="es-UY" w:eastAsia="es-UY"/>
        </w:rPr>
        <w:drawing>
          <wp:inline distT="0" distB="0" distL="0" distR="0">
            <wp:extent cx="1809750" cy="695325"/>
            <wp:effectExtent l="0" t="0" r="0" b="9525"/>
            <wp:docPr id="1" name="Imagen 1" descr="Nuevo Logo UR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 Logo URS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36" w:rsidRDefault="00807136">
      <w:pPr>
        <w:pStyle w:val="Textoindependiente"/>
        <w:jc w:val="both"/>
        <w:rPr>
          <w:sz w:val="28"/>
        </w:rPr>
      </w:pPr>
      <w:r>
        <w:rPr>
          <w:sz w:val="28"/>
        </w:rPr>
        <w:t>DIVISION CONTABLE</w:t>
      </w:r>
    </w:p>
    <w:p w:rsidR="00807136" w:rsidRDefault="00807136">
      <w:pPr>
        <w:pStyle w:val="Textoindependiente"/>
        <w:jc w:val="both"/>
        <w:rPr>
          <w:sz w:val="28"/>
        </w:rPr>
      </w:pPr>
      <w:r>
        <w:rPr>
          <w:sz w:val="28"/>
        </w:rPr>
        <w:t>UNIDAD DE  COMPRAS</w:t>
      </w:r>
    </w:p>
    <w:p w:rsidR="00807136" w:rsidRDefault="00DF3F6F">
      <w:pPr>
        <w:pStyle w:val="Ttulo2"/>
        <w:jc w:val="both"/>
      </w:pPr>
      <w:r>
        <w:t xml:space="preserve">CONDICIONES DE LA </w:t>
      </w:r>
      <w:r w:rsidR="001C2646">
        <w:t xml:space="preserve">COMPRA DIRECTA Nro. </w:t>
      </w:r>
      <w:r w:rsidR="00CC5102">
        <w:t>09</w:t>
      </w:r>
      <w:r w:rsidR="00807136">
        <w:t>/20</w:t>
      </w:r>
      <w:r w:rsidR="00A53376">
        <w:t>20</w:t>
      </w:r>
      <w:r w:rsidR="00807136">
        <w:t>.-</w:t>
      </w:r>
    </w:p>
    <w:p w:rsidR="00807136" w:rsidRDefault="00807136">
      <w:pPr>
        <w:jc w:val="both"/>
        <w:rPr>
          <w:b/>
          <w:bCs/>
          <w:sz w:val="28"/>
          <w:u w:val="single"/>
        </w:rPr>
      </w:pPr>
    </w:p>
    <w:p w:rsidR="00807136" w:rsidRPr="004C5CD7" w:rsidRDefault="00557763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OBJETO</w:t>
      </w:r>
      <w:proofErr w:type="gramStart"/>
      <w:r w:rsidR="00413A0A">
        <w:rPr>
          <w:rFonts w:ascii="Arial" w:hAnsi="Arial" w:cs="Arial"/>
          <w:bCs/>
          <w:sz w:val="28"/>
        </w:rPr>
        <w:t>:</w:t>
      </w:r>
      <w:r w:rsidR="00807136" w:rsidRPr="00CD3380">
        <w:rPr>
          <w:rFonts w:ascii="Arial" w:hAnsi="Arial" w:cs="Arial"/>
          <w:bCs/>
          <w:sz w:val="28"/>
        </w:rPr>
        <w:t xml:space="preserve">  Mantenimiento</w:t>
      </w:r>
      <w:proofErr w:type="gramEnd"/>
      <w:r w:rsidR="00807136" w:rsidRPr="00CD3380">
        <w:rPr>
          <w:rFonts w:ascii="Arial" w:hAnsi="Arial" w:cs="Arial"/>
          <w:bCs/>
          <w:sz w:val="28"/>
        </w:rPr>
        <w:t xml:space="preserve"> preventivo y correctivo de</w:t>
      </w:r>
      <w:r w:rsidR="00807136" w:rsidRPr="004C5CD7">
        <w:rPr>
          <w:rFonts w:ascii="Arial" w:hAnsi="Arial" w:cs="Arial"/>
          <w:bCs/>
          <w:sz w:val="28"/>
        </w:rPr>
        <w:t xml:space="preserve"> las instalaciones sanitarias de la sede de URSEC, sito en </w:t>
      </w:r>
      <w:proofErr w:type="spellStart"/>
      <w:r w:rsidR="00807136" w:rsidRPr="004C5CD7">
        <w:rPr>
          <w:rFonts w:ascii="Arial" w:hAnsi="Arial" w:cs="Arial"/>
          <w:bCs/>
          <w:sz w:val="28"/>
        </w:rPr>
        <w:t>Av.Uruguay</w:t>
      </w:r>
      <w:proofErr w:type="spellEnd"/>
      <w:r w:rsidR="00807136" w:rsidRPr="004C5CD7">
        <w:rPr>
          <w:rFonts w:ascii="Arial" w:hAnsi="Arial" w:cs="Arial"/>
          <w:bCs/>
          <w:sz w:val="28"/>
        </w:rPr>
        <w:t xml:space="preserve"> 988</w:t>
      </w:r>
      <w:r w:rsidR="00413A0A">
        <w:rPr>
          <w:rFonts w:ascii="Arial" w:hAnsi="Arial" w:cs="Arial"/>
          <w:bCs/>
          <w:sz w:val="28"/>
        </w:rPr>
        <w:t xml:space="preserve"> en Montevideo.</w:t>
      </w:r>
      <w:r w:rsidR="00807136" w:rsidRPr="004C5CD7">
        <w:rPr>
          <w:rFonts w:ascii="Arial" w:hAnsi="Arial" w:cs="Arial"/>
          <w:bCs/>
          <w:sz w:val="28"/>
        </w:rPr>
        <w:t xml:space="preserve"> </w:t>
      </w:r>
    </w:p>
    <w:p w:rsidR="00807136" w:rsidRPr="004C5CD7" w:rsidRDefault="00807136">
      <w:pPr>
        <w:jc w:val="both"/>
        <w:rPr>
          <w:rFonts w:ascii="Arial" w:hAnsi="Arial" w:cs="Arial"/>
          <w:bCs/>
          <w:sz w:val="28"/>
        </w:rPr>
      </w:pPr>
    </w:p>
    <w:p w:rsidR="00807136" w:rsidRPr="004C5CD7" w:rsidRDefault="00807136">
      <w:p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OBLIGACIONES PARA </w:t>
      </w:r>
      <w:r w:rsidR="00413A0A">
        <w:rPr>
          <w:rFonts w:ascii="Arial" w:hAnsi="Arial" w:cs="Arial"/>
          <w:bCs/>
          <w:sz w:val="28"/>
        </w:rPr>
        <w:t>EL ADJUDICATARIO</w:t>
      </w:r>
      <w:r w:rsidRPr="004C5CD7">
        <w:rPr>
          <w:rFonts w:ascii="Arial" w:hAnsi="Arial" w:cs="Arial"/>
          <w:bCs/>
          <w:sz w:val="28"/>
        </w:rPr>
        <w:t>:</w:t>
      </w:r>
    </w:p>
    <w:p w:rsidR="00807136" w:rsidRPr="004C5CD7" w:rsidRDefault="00807136">
      <w:pPr>
        <w:numPr>
          <w:ilvl w:val="0"/>
          <w:numId w:val="8"/>
        </w:num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Mantenimiento de las instalaciones sanitarias en condiciones de óptimo estado. Asimismo se deberá asesorar a URSEC sobre las medidas necesarias para el caso de fallas y/o problemas que se identifiquen en el correcto funcionamiento de las instalaciones sanitarias de URSEC. Cuando corresponda, la empresa deberá cotizar a precios preferenciales, los materiales y elementos físicos a cambiarse atendiendo a la calidad de cliente de URSEC. La mano de obra estará incluida en el servicio de mantenimiento.</w:t>
      </w:r>
    </w:p>
    <w:p w:rsidR="00807136" w:rsidRPr="004C5CD7" w:rsidRDefault="00807136" w:rsidP="00382FF7">
      <w:pPr>
        <w:numPr>
          <w:ilvl w:val="0"/>
          <w:numId w:val="8"/>
        </w:num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Mantenimiento de la totalidad de las bombas de agua y desagote. Incluyendo las bombas de evacuación de aguas fecales, residuales, fosas sépticas, aguas limpias, </w:t>
      </w:r>
      <w:proofErr w:type="spellStart"/>
      <w:r w:rsidRPr="004C5CD7">
        <w:rPr>
          <w:rFonts w:ascii="Arial" w:hAnsi="Arial" w:cs="Arial"/>
          <w:bCs/>
          <w:sz w:val="28"/>
        </w:rPr>
        <w:t>etc</w:t>
      </w:r>
      <w:proofErr w:type="spellEnd"/>
      <w:r w:rsidRPr="004C5CD7">
        <w:rPr>
          <w:rFonts w:ascii="Arial" w:hAnsi="Arial" w:cs="Arial"/>
          <w:bCs/>
          <w:sz w:val="28"/>
        </w:rPr>
        <w:t xml:space="preserve">, El mantenimiento incluye verificación y revisado del tablero electrónico, verificación del correcto funcionamiento de las bombas,  rotación de las mismas cuando corresponda. Asimismo, toda otra acción con los instrumentos necesarios para el acceso a </w:t>
      </w:r>
      <w:r>
        <w:rPr>
          <w:rFonts w:ascii="Arial" w:hAnsi="Arial" w:cs="Arial"/>
          <w:bCs/>
          <w:sz w:val="28"/>
        </w:rPr>
        <w:t xml:space="preserve">todas y cada una de las bombas e inmediata respuesta cuando ocurran obstrucciones en las mismas. </w:t>
      </w:r>
    </w:p>
    <w:p w:rsidR="00807136" w:rsidRPr="004C5CD7" w:rsidRDefault="00807136" w:rsidP="00382FF7">
      <w:pPr>
        <w:numPr>
          <w:ilvl w:val="0"/>
          <w:numId w:val="8"/>
        </w:num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Una vez al año, la empresa realizará un </w:t>
      </w:r>
      <w:proofErr w:type="spellStart"/>
      <w:r w:rsidRPr="004C5CD7">
        <w:rPr>
          <w:rFonts w:ascii="Arial" w:hAnsi="Arial" w:cs="Arial"/>
          <w:bCs/>
          <w:sz w:val="28"/>
        </w:rPr>
        <w:t>hidrolavado</w:t>
      </w:r>
      <w:proofErr w:type="spellEnd"/>
      <w:r w:rsidRPr="004C5CD7">
        <w:rPr>
          <w:rFonts w:ascii="Arial" w:hAnsi="Arial" w:cs="Arial"/>
          <w:bCs/>
          <w:sz w:val="28"/>
        </w:rPr>
        <w:t xml:space="preserve"> a presión de las cañerías. También realizará la limpieza de todas las cámaras, las sépticas y las comunes y sus conexiones de forma tal que no solamente queden desobstruidas sino que además se elimine el sedimento depositado en el fondo de los mismos que sea posible. </w:t>
      </w:r>
    </w:p>
    <w:p w:rsidR="00807136" w:rsidRPr="004C5CD7" w:rsidRDefault="00807136" w:rsidP="00382FF7">
      <w:pPr>
        <w:numPr>
          <w:ilvl w:val="0"/>
          <w:numId w:val="8"/>
        </w:num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Las visitas serán en forma mensual, realizando el control y el mantenimiento, dejando informe con detalle de la visita y su resultado.      </w:t>
      </w:r>
    </w:p>
    <w:p w:rsidR="00807136" w:rsidRPr="004C5CD7" w:rsidRDefault="00807136">
      <w:pPr>
        <w:numPr>
          <w:ilvl w:val="0"/>
          <w:numId w:val="8"/>
        </w:num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Limpieza y desinfección de tanques de agua, se realizará anualmente.</w:t>
      </w:r>
    </w:p>
    <w:p w:rsidR="00807136" w:rsidRDefault="00807136">
      <w:pPr>
        <w:numPr>
          <w:ilvl w:val="0"/>
          <w:numId w:val="8"/>
        </w:numPr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lastRenderedPageBreak/>
        <w:t xml:space="preserve">Emergencias: ante una falla de funcionamiento o situación de emergencia se atenderá todos los días del año las 24hs. del día cuando le sea solicitado. </w:t>
      </w:r>
    </w:p>
    <w:p w:rsidR="00807136" w:rsidRDefault="00807136">
      <w:pPr>
        <w:ind w:left="300"/>
        <w:jc w:val="both"/>
        <w:rPr>
          <w:rFonts w:ascii="Arial" w:hAnsi="Arial" w:cs="Arial"/>
          <w:bCs/>
          <w:sz w:val="28"/>
        </w:rPr>
      </w:pP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LAS COTIZACION DEBERA CONTEMPLAR:</w:t>
      </w:r>
    </w:p>
    <w:p w:rsidR="00807136" w:rsidRPr="004C5CD7" w:rsidRDefault="00807136">
      <w:pPr>
        <w:numPr>
          <w:ilvl w:val="0"/>
          <w:numId w:val="6"/>
        </w:numPr>
        <w:ind w:left="180" w:firstLine="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En moneda nacional discriminando los impuestos</w:t>
      </w:r>
    </w:p>
    <w:p w:rsidR="00807136" w:rsidRPr="004C5CD7" w:rsidRDefault="00807136">
      <w:pPr>
        <w:numPr>
          <w:ilvl w:val="0"/>
          <w:numId w:val="6"/>
        </w:numPr>
        <w:ind w:left="180" w:firstLine="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Los reajustes serán en forma semestral, según la variación de índice de Precios al Consumo, publicado por el Instituto Nacional de Estadística.</w:t>
      </w: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c) Plazo del contrato: será de un año con la opción a una renovación anual, por </w:t>
      </w:r>
      <w:r>
        <w:rPr>
          <w:rFonts w:ascii="Arial" w:hAnsi="Arial" w:cs="Arial"/>
          <w:bCs/>
          <w:sz w:val="28"/>
        </w:rPr>
        <w:t>igual periodo</w:t>
      </w:r>
      <w:r w:rsidRPr="004C5CD7">
        <w:rPr>
          <w:rFonts w:ascii="Arial" w:hAnsi="Arial" w:cs="Arial"/>
          <w:bCs/>
          <w:sz w:val="28"/>
        </w:rPr>
        <w:t>, esta opción podrá ser ejercida por la URSEC y aprobada por el proveedor al</w:t>
      </w:r>
      <w:r w:rsidR="00564FE5">
        <w:rPr>
          <w:rFonts w:ascii="Arial" w:hAnsi="Arial" w:cs="Arial"/>
          <w:bCs/>
          <w:sz w:val="28"/>
        </w:rPr>
        <w:t xml:space="preserve"> vencimiento del primer período</w:t>
      </w:r>
      <w:r w:rsidRPr="004C5CD7">
        <w:rPr>
          <w:rFonts w:ascii="Arial" w:hAnsi="Arial" w:cs="Arial"/>
          <w:bCs/>
          <w:sz w:val="28"/>
        </w:rPr>
        <w:t>.</w:t>
      </w: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d)  El pago será por crédito SIIF 30 días desde recepción de factura.</w:t>
      </w: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>REQUISITOS BÁSICOS:</w:t>
      </w: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 a) Deberá</w:t>
      </w:r>
      <w:r w:rsidR="00506F30">
        <w:rPr>
          <w:rFonts w:ascii="Arial" w:hAnsi="Arial" w:cs="Arial"/>
          <w:bCs/>
          <w:sz w:val="28"/>
        </w:rPr>
        <w:t xml:space="preserve"> estar activo</w:t>
      </w:r>
      <w:r w:rsidRPr="004C5CD7">
        <w:rPr>
          <w:rFonts w:ascii="Arial" w:hAnsi="Arial" w:cs="Arial"/>
          <w:bCs/>
          <w:sz w:val="28"/>
        </w:rPr>
        <w:t xml:space="preserve"> en el Registro Único de Proveedores del Estado (RUPE). </w:t>
      </w: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  <w:r w:rsidRPr="004C5CD7">
        <w:rPr>
          <w:rFonts w:ascii="Arial" w:hAnsi="Arial" w:cs="Arial"/>
          <w:bCs/>
          <w:sz w:val="28"/>
        </w:rPr>
        <w:t xml:space="preserve"> b) La aplicación de lo establecido en el Decreto 475/005 del 14/11/2005, respetando horas de trabajo y demás condiciones de empleo de las leyes y laudos y convenios colectivos, así como la versión de aportes a la Seguridad Social.</w:t>
      </w:r>
      <w:r w:rsidR="00BD5C27">
        <w:rPr>
          <w:rFonts w:ascii="Arial" w:hAnsi="Arial" w:cs="Arial"/>
          <w:bCs/>
          <w:sz w:val="28"/>
        </w:rPr>
        <w:t xml:space="preserve"> </w:t>
      </w:r>
      <w:r w:rsidRPr="004C5CD7">
        <w:rPr>
          <w:rFonts w:ascii="Arial" w:hAnsi="Arial" w:cs="Arial"/>
          <w:bCs/>
          <w:sz w:val="28"/>
        </w:rPr>
        <w:t xml:space="preserve"> </w:t>
      </w:r>
    </w:p>
    <w:p w:rsidR="00807136" w:rsidRPr="004C5CD7" w:rsidRDefault="00807136">
      <w:pPr>
        <w:ind w:left="180"/>
        <w:jc w:val="both"/>
        <w:rPr>
          <w:rFonts w:ascii="Arial" w:hAnsi="Arial" w:cs="Arial"/>
          <w:bCs/>
          <w:sz w:val="28"/>
        </w:rPr>
      </w:pPr>
    </w:p>
    <w:p w:rsidR="00807136" w:rsidRDefault="00807136" w:rsidP="00CD3380">
      <w:pPr>
        <w:ind w:left="300"/>
        <w:jc w:val="both"/>
        <w:rPr>
          <w:rFonts w:ascii="Arial" w:hAnsi="Arial" w:cs="Arial"/>
          <w:bCs/>
          <w:sz w:val="28"/>
        </w:rPr>
      </w:pPr>
      <w:r w:rsidRPr="004E5049">
        <w:rPr>
          <w:rFonts w:ascii="Arial" w:hAnsi="Arial" w:cs="Arial"/>
          <w:b/>
          <w:bCs/>
          <w:sz w:val="32"/>
          <w:szCs w:val="32"/>
          <w:u w:val="single"/>
        </w:rPr>
        <w:t>VISITA</w:t>
      </w:r>
      <w:r w:rsidRPr="004E5049">
        <w:rPr>
          <w:rFonts w:ascii="Arial" w:hAnsi="Arial" w:cs="Arial"/>
          <w:b/>
          <w:bCs/>
          <w:sz w:val="32"/>
          <w:szCs w:val="32"/>
        </w:rPr>
        <w:t>:</w:t>
      </w:r>
      <w:r w:rsidR="00CC5102">
        <w:rPr>
          <w:rFonts w:ascii="Arial" w:hAnsi="Arial" w:cs="Arial"/>
          <w:b/>
          <w:bCs/>
          <w:sz w:val="32"/>
          <w:szCs w:val="32"/>
        </w:rPr>
        <w:t xml:space="preserve"> </w:t>
      </w:r>
      <w:r w:rsidR="00CC5102" w:rsidRPr="00CC5102">
        <w:rPr>
          <w:rFonts w:ascii="Arial" w:hAnsi="Arial" w:cs="Arial"/>
          <w:bCs/>
          <w:sz w:val="28"/>
        </w:rPr>
        <w:t xml:space="preserve">La misma se </w:t>
      </w:r>
      <w:r w:rsidR="00413A0A">
        <w:rPr>
          <w:rFonts w:ascii="Arial" w:hAnsi="Arial" w:cs="Arial"/>
          <w:bCs/>
          <w:sz w:val="28"/>
        </w:rPr>
        <w:t>realizará</w:t>
      </w:r>
      <w:r w:rsidR="00646560">
        <w:rPr>
          <w:rFonts w:ascii="Arial" w:hAnsi="Arial" w:cs="Arial"/>
          <w:bCs/>
          <w:sz w:val="28"/>
        </w:rPr>
        <w:t xml:space="preserve"> </w:t>
      </w:r>
      <w:r w:rsidR="00557763">
        <w:rPr>
          <w:rFonts w:ascii="Arial" w:hAnsi="Arial" w:cs="Arial"/>
          <w:bCs/>
          <w:sz w:val="28"/>
        </w:rPr>
        <w:t xml:space="preserve">(si ya no lo realizó previamente) </w:t>
      </w:r>
      <w:r w:rsidR="00646560">
        <w:rPr>
          <w:rFonts w:ascii="Arial" w:hAnsi="Arial" w:cs="Arial"/>
          <w:bCs/>
          <w:sz w:val="28"/>
        </w:rPr>
        <w:t>el día Martes</w:t>
      </w:r>
      <w:r w:rsidR="00413A0A">
        <w:rPr>
          <w:rFonts w:ascii="Arial" w:hAnsi="Arial" w:cs="Arial"/>
          <w:bCs/>
          <w:sz w:val="28"/>
        </w:rPr>
        <w:t xml:space="preserve"> 1</w:t>
      </w:r>
      <w:r w:rsidR="00646560">
        <w:rPr>
          <w:rFonts w:ascii="Arial" w:hAnsi="Arial" w:cs="Arial"/>
          <w:bCs/>
          <w:sz w:val="28"/>
        </w:rPr>
        <w:t>1</w:t>
      </w:r>
      <w:r w:rsidR="00413A0A">
        <w:rPr>
          <w:rFonts w:ascii="Arial" w:hAnsi="Arial" w:cs="Arial"/>
          <w:bCs/>
          <w:sz w:val="28"/>
        </w:rPr>
        <w:t xml:space="preserve">/2/2020 Hora 10.00  </w:t>
      </w:r>
      <w:r w:rsidR="00CC5102" w:rsidRPr="00CC5102">
        <w:rPr>
          <w:rFonts w:ascii="Arial" w:hAnsi="Arial" w:cs="Arial"/>
          <w:bCs/>
          <w:sz w:val="28"/>
        </w:rPr>
        <w:t xml:space="preserve">con la </w:t>
      </w:r>
      <w:r w:rsidR="00413A0A">
        <w:rPr>
          <w:rFonts w:ascii="Arial" w:hAnsi="Arial" w:cs="Arial"/>
          <w:bCs/>
          <w:sz w:val="28"/>
        </w:rPr>
        <w:t xml:space="preserve">Encargada de Servicios Generales, </w:t>
      </w:r>
      <w:r w:rsidR="00CC5102" w:rsidRPr="00CC5102">
        <w:rPr>
          <w:rFonts w:ascii="Arial" w:hAnsi="Arial" w:cs="Arial"/>
          <w:bCs/>
          <w:sz w:val="28"/>
        </w:rPr>
        <w:t>Sra. Margarita Iglesias</w:t>
      </w:r>
      <w:r w:rsidR="00413A0A">
        <w:rPr>
          <w:rFonts w:ascii="Arial" w:hAnsi="Arial" w:cs="Arial"/>
          <w:bCs/>
          <w:sz w:val="28"/>
        </w:rPr>
        <w:t>, Tel.</w:t>
      </w:r>
      <w:r w:rsidR="00CC5102">
        <w:rPr>
          <w:rFonts w:ascii="Arial" w:hAnsi="Arial" w:cs="Arial"/>
          <w:bCs/>
          <w:sz w:val="28"/>
        </w:rPr>
        <w:t xml:space="preserve"> 2902.80.82 </w:t>
      </w:r>
      <w:proofErr w:type="spellStart"/>
      <w:r w:rsidR="00CC5102">
        <w:rPr>
          <w:rFonts w:ascii="Arial" w:hAnsi="Arial" w:cs="Arial"/>
          <w:bCs/>
          <w:sz w:val="28"/>
        </w:rPr>
        <w:t>int</w:t>
      </w:r>
      <w:proofErr w:type="spellEnd"/>
      <w:r w:rsidR="00CC5102">
        <w:rPr>
          <w:rFonts w:ascii="Arial" w:hAnsi="Arial" w:cs="Arial"/>
          <w:bCs/>
          <w:sz w:val="28"/>
        </w:rPr>
        <w:t>. 259</w:t>
      </w:r>
      <w:r w:rsidR="00646560">
        <w:rPr>
          <w:rFonts w:ascii="Arial" w:hAnsi="Arial" w:cs="Arial"/>
          <w:bCs/>
          <w:sz w:val="28"/>
        </w:rPr>
        <w:t xml:space="preserve"> </w:t>
      </w:r>
    </w:p>
    <w:p w:rsidR="00807136" w:rsidRDefault="00807136" w:rsidP="00CD3380">
      <w:pPr>
        <w:ind w:left="300"/>
        <w:jc w:val="both"/>
        <w:rPr>
          <w:rFonts w:ascii="Arial" w:hAnsi="Arial" w:cs="Arial"/>
          <w:bCs/>
          <w:sz w:val="28"/>
        </w:rPr>
      </w:pPr>
    </w:p>
    <w:p w:rsidR="00807136" w:rsidRDefault="00807136" w:rsidP="00BD5C27">
      <w:pPr>
        <w:ind w:left="300"/>
        <w:jc w:val="both"/>
        <w:rPr>
          <w:rFonts w:ascii="Arial" w:hAnsi="Arial" w:cs="Arial"/>
          <w:bCs/>
          <w:sz w:val="28"/>
        </w:rPr>
      </w:pPr>
      <w:r w:rsidRPr="004E5049">
        <w:rPr>
          <w:rFonts w:ascii="Arial" w:hAnsi="Arial" w:cs="Arial"/>
          <w:b/>
          <w:bCs/>
          <w:sz w:val="28"/>
          <w:szCs w:val="28"/>
          <w:u w:val="single"/>
        </w:rPr>
        <w:t xml:space="preserve">PLAZO PARA </w:t>
      </w:r>
      <w:r w:rsidR="00646560">
        <w:rPr>
          <w:rFonts w:ascii="Arial" w:hAnsi="Arial" w:cs="Arial"/>
          <w:b/>
          <w:bCs/>
          <w:sz w:val="28"/>
          <w:szCs w:val="28"/>
          <w:u w:val="single"/>
        </w:rPr>
        <w:t xml:space="preserve">OFERTAR </w:t>
      </w:r>
      <w:r w:rsidRPr="004E5049">
        <w:rPr>
          <w:rFonts w:ascii="Arial" w:hAnsi="Arial" w:cs="Arial"/>
          <w:b/>
          <w:bCs/>
          <w:sz w:val="28"/>
          <w:szCs w:val="28"/>
          <w:u w:val="single"/>
        </w:rPr>
        <w:t>VENCE</w:t>
      </w:r>
      <w:r w:rsidR="00B818E0">
        <w:rPr>
          <w:rFonts w:ascii="Arial" w:hAnsi="Arial" w:cs="Arial"/>
          <w:bCs/>
          <w:sz w:val="28"/>
        </w:rPr>
        <w:t xml:space="preserve">: </w:t>
      </w:r>
      <w:proofErr w:type="gramStart"/>
      <w:r w:rsidR="00646560">
        <w:rPr>
          <w:rFonts w:ascii="Arial" w:hAnsi="Arial" w:cs="Arial"/>
          <w:bCs/>
          <w:sz w:val="28"/>
        </w:rPr>
        <w:t>Jueves</w:t>
      </w:r>
      <w:proofErr w:type="gramEnd"/>
      <w:r w:rsidR="00646560">
        <w:rPr>
          <w:rFonts w:ascii="Arial" w:hAnsi="Arial" w:cs="Arial"/>
          <w:bCs/>
          <w:sz w:val="28"/>
        </w:rPr>
        <w:t xml:space="preserve"> 13/2/2020</w:t>
      </w:r>
      <w:r w:rsidR="00B818E0">
        <w:rPr>
          <w:rFonts w:ascii="Arial" w:hAnsi="Arial" w:cs="Arial"/>
          <w:bCs/>
          <w:sz w:val="28"/>
        </w:rPr>
        <w:t xml:space="preserve">, </w:t>
      </w:r>
      <w:r w:rsidR="0062435C">
        <w:rPr>
          <w:rFonts w:ascii="Arial" w:hAnsi="Arial" w:cs="Arial"/>
          <w:bCs/>
          <w:sz w:val="28"/>
        </w:rPr>
        <w:t xml:space="preserve">hora 14.00  </w:t>
      </w:r>
      <w:r w:rsidR="00BD5C27">
        <w:rPr>
          <w:rFonts w:ascii="Arial" w:hAnsi="Arial" w:cs="Arial"/>
          <w:bCs/>
          <w:sz w:val="28"/>
        </w:rPr>
        <w:t>Podrá e</w:t>
      </w:r>
      <w:r w:rsidR="00B818E0">
        <w:rPr>
          <w:rFonts w:ascii="Arial" w:hAnsi="Arial" w:cs="Arial"/>
          <w:bCs/>
          <w:sz w:val="28"/>
        </w:rPr>
        <w:t xml:space="preserve">nviar la </w:t>
      </w:r>
      <w:r w:rsidR="00646560">
        <w:rPr>
          <w:rFonts w:ascii="Arial" w:hAnsi="Arial" w:cs="Arial"/>
          <w:bCs/>
          <w:sz w:val="28"/>
        </w:rPr>
        <w:t>oferta</w:t>
      </w:r>
      <w:r w:rsidR="00BD5C27">
        <w:rPr>
          <w:rFonts w:ascii="Arial" w:hAnsi="Arial" w:cs="Arial"/>
          <w:bCs/>
          <w:sz w:val="28"/>
        </w:rPr>
        <w:t xml:space="preserve"> preferiblemente</w:t>
      </w:r>
      <w:r w:rsidR="00646560">
        <w:rPr>
          <w:rFonts w:ascii="Arial" w:hAnsi="Arial" w:cs="Arial"/>
          <w:bCs/>
          <w:sz w:val="28"/>
        </w:rPr>
        <w:t xml:space="preserve"> </w:t>
      </w:r>
      <w:r w:rsidR="00B818E0">
        <w:rPr>
          <w:rFonts w:ascii="Arial" w:hAnsi="Arial" w:cs="Arial"/>
          <w:bCs/>
          <w:sz w:val="28"/>
        </w:rPr>
        <w:t xml:space="preserve">por mail a </w:t>
      </w:r>
      <w:hyperlink r:id="rId7" w:history="1">
        <w:r w:rsidR="00646560" w:rsidRPr="001B65C5">
          <w:rPr>
            <w:rStyle w:val="Hipervnculo"/>
            <w:rFonts w:ascii="Arial" w:hAnsi="Arial" w:cs="Arial"/>
            <w:bCs/>
            <w:sz w:val="28"/>
          </w:rPr>
          <w:t>compras@ursec.gub.uy</w:t>
        </w:r>
      </w:hyperlink>
      <w:r w:rsidR="00BD5C27">
        <w:rPr>
          <w:rStyle w:val="Hipervnculo"/>
          <w:rFonts w:ascii="Arial" w:hAnsi="Arial" w:cs="Arial"/>
          <w:bCs/>
          <w:sz w:val="28"/>
        </w:rPr>
        <w:t xml:space="preserve"> </w:t>
      </w:r>
      <w:r w:rsidR="00BD5C27">
        <w:rPr>
          <w:rFonts w:ascii="Arial" w:hAnsi="Arial" w:cs="Arial"/>
          <w:bCs/>
          <w:sz w:val="28"/>
        </w:rPr>
        <w:t xml:space="preserve"> </w:t>
      </w:r>
    </w:p>
    <w:p w:rsidR="00BD5C27" w:rsidRDefault="00BD5C27">
      <w:pPr>
        <w:ind w:left="180"/>
        <w:jc w:val="both"/>
        <w:rPr>
          <w:rFonts w:ascii="Arial" w:hAnsi="Arial" w:cs="Arial"/>
          <w:bCs/>
          <w:sz w:val="28"/>
        </w:rPr>
      </w:pPr>
    </w:p>
    <w:p w:rsidR="00807136" w:rsidRPr="004C5CD7" w:rsidRDefault="00BD5C27">
      <w:pPr>
        <w:ind w:left="180"/>
        <w:jc w:val="both"/>
        <w:rPr>
          <w:rFonts w:ascii="Arial" w:hAnsi="Arial" w:cs="Arial"/>
          <w:bCs/>
          <w:sz w:val="28"/>
        </w:rPr>
      </w:pPr>
      <w:bookmarkStart w:id="0" w:name="_GoBack"/>
      <w:bookmarkEnd w:id="0"/>
      <w:r>
        <w:rPr>
          <w:rFonts w:ascii="Arial" w:hAnsi="Arial" w:cs="Arial"/>
          <w:bCs/>
          <w:sz w:val="28"/>
        </w:rPr>
        <w:t>P</w:t>
      </w:r>
      <w:r w:rsidR="00807136" w:rsidRPr="004C5CD7">
        <w:rPr>
          <w:rFonts w:ascii="Arial" w:hAnsi="Arial" w:cs="Arial"/>
          <w:bCs/>
          <w:sz w:val="28"/>
        </w:rPr>
        <w:t xml:space="preserve">or consultas </w:t>
      </w:r>
      <w:r w:rsidR="00A53376">
        <w:rPr>
          <w:rFonts w:ascii="Arial" w:hAnsi="Arial" w:cs="Arial"/>
          <w:bCs/>
          <w:sz w:val="28"/>
        </w:rPr>
        <w:t xml:space="preserve">llamar </w:t>
      </w:r>
      <w:r w:rsidR="00807136" w:rsidRPr="004C5CD7">
        <w:rPr>
          <w:rFonts w:ascii="Arial" w:hAnsi="Arial" w:cs="Arial"/>
          <w:bCs/>
          <w:sz w:val="28"/>
        </w:rPr>
        <w:t xml:space="preserve">al 2902.80.82 </w:t>
      </w:r>
      <w:proofErr w:type="spellStart"/>
      <w:r w:rsidR="00CC5102">
        <w:rPr>
          <w:rFonts w:ascii="Arial" w:hAnsi="Arial" w:cs="Arial"/>
          <w:bCs/>
          <w:sz w:val="28"/>
        </w:rPr>
        <w:t>int</w:t>
      </w:r>
      <w:proofErr w:type="spellEnd"/>
      <w:r w:rsidR="00807136" w:rsidRPr="004C5CD7">
        <w:rPr>
          <w:rFonts w:ascii="Arial" w:hAnsi="Arial" w:cs="Arial"/>
          <w:bCs/>
          <w:sz w:val="28"/>
        </w:rPr>
        <w:t xml:space="preserve"> </w:t>
      </w:r>
      <w:r w:rsidR="00CC5102">
        <w:rPr>
          <w:rFonts w:ascii="Arial" w:hAnsi="Arial" w:cs="Arial"/>
          <w:bCs/>
          <w:sz w:val="28"/>
        </w:rPr>
        <w:t>235</w:t>
      </w:r>
      <w:r w:rsidR="00807136" w:rsidRPr="004C5CD7">
        <w:rPr>
          <w:rFonts w:ascii="Arial" w:hAnsi="Arial" w:cs="Arial"/>
          <w:bCs/>
          <w:sz w:val="28"/>
        </w:rPr>
        <w:t xml:space="preserve"> de</w:t>
      </w:r>
      <w:r w:rsidR="00A90336">
        <w:rPr>
          <w:rFonts w:ascii="Arial" w:hAnsi="Arial" w:cs="Arial"/>
          <w:bCs/>
          <w:sz w:val="28"/>
        </w:rPr>
        <w:t xml:space="preserve"> lunes a viernes de 09:00 A </w:t>
      </w:r>
      <w:r w:rsidR="00B818E0">
        <w:rPr>
          <w:rFonts w:ascii="Arial" w:hAnsi="Arial" w:cs="Arial"/>
          <w:bCs/>
          <w:sz w:val="28"/>
        </w:rPr>
        <w:t>13:00</w:t>
      </w:r>
      <w:r w:rsidR="00807136">
        <w:rPr>
          <w:rFonts w:ascii="Arial" w:hAnsi="Arial" w:cs="Arial"/>
          <w:bCs/>
          <w:sz w:val="28"/>
        </w:rPr>
        <w:t>,</w:t>
      </w:r>
      <w:r w:rsidR="00557763">
        <w:rPr>
          <w:rFonts w:ascii="Arial" w:hAnsi="Arial" w:cs="Arial"/>
          <w:bCs/>
          <w:sz w:val="28"/>
        </w:rPr>
        <w:t xml:space="preserve"> o pueden enviar</w:t>
      </w:r>
      <w:r w:rsidR="00807136" w:rsidRPr="004C5CD7">
        <w:rPr>
          <w:rFonts w:ascii="Arial" w:hAnsi="Arial" w:cs="Arial"/>
          <w:bCs/>
          <w:sz w:val="28"/>
        </w:rPr>
        <w:t xml:space="preserve"> e-mail a </w:t>
      </w:r>
      <w:r w:rsidR="00557763">
        <w:rPr>
          <w:rFonts w:ascii="Arial" w:hAnsi="Arial" w:cs="Arial"/>
          <w:bCs/>
          <w:sz w:val="28"/>
        </w:rPr>
        <w:t xml:space="preserve"> </w:t>
      </w:r>
      <w:hyperlink r:id="rId8" w:history="1">
        <w:r w:rsidR="00557763" w:rsidRPr="008F437B">
          <w:rPr>
            <w:rStyle w:val="Hipervnculo"/>
            <w:rFonts w:ascii="Arial" w:hAnsi="Arial" w:cs="Arial"/>
            <w:bCs/>
            <w:sz w:val="28"/>
          </w:rPr>
          <w:t>compras@ursec.gub.uy</w:t>
        </w:r>
      </w:hyperlink>
      <w:r w:rsidR="00557763">
        <w:rPr>
          <w:rFonts w:ascii="Arial" w:hAnsi="Arial" w:cs="Arial"/>
          <w:bCs/>
          <w:sz w:val="28"/>
        </w:rPr>
        <w:t xml:space="preserve"> </w:t>
      </w:r>
    </w:p>
    <w:p w:rsidR="00807136" w:rsidRPr="004C5CD7" w:rsidRDefault="00807136" w:rsidP="00A53376">
      <w:pPr>
        <w:ind w:left="180"/>
        <w:jc w:val="right"/>
        <w:rPr>
          <w:rFonts w:ascii="Arial" w:hAnsi="Arial" w:cs="Arial"/>
          <w:bCs/>
          <w:sz w:val="28"/>
          <w:lang w:val="fr-FR"/>
        </w:rPr>
      </w:pPr>
    </w:p>
    <w:p w:rsidR="00807136" w:rsidRPr="004C5CD7" w:rsidRDefault="00807136" w:rsidP="00A53376">
      <w:pPr>
        <w:ind w:left="180"/>
        <w:jc w:val="right"/>
        <w:rPr>
          <w:rFonts w:ascii="Arial" w:hAnsi="Arial" w:cs="Arial"/>
          <w:sz w:val="28"/>
          <w:lang w:val="fr-FR"/>
        </w:rPr>
      </w:pPr>
      <w:proofErr w:type="spellStart"/>
      <w:r w:rsidRPr="004C5CD7">
        <w:rPr>
          <w:rFonts w:ascii="Arial" w:hAnsi="Arial" w:cs="Arial"/>
          <w:bCs/>
          <w:sz w:val="28"/>
          <w:lang w:val="fr-FR"/>
        </w:rPr>
        <w:t>Saluda</w:t>
      </w:r>
      <w:proofErr w:type="spellEnd"/>
      <w:r w:rsidRPr="004C5CD7">
        <w:rPr>
          <w:rFonts w:ascii="Arial" w:hAnsi="Arial" w:cs="Arial"/>
          <w:bCs/>
          <w:sz w:val="28"/>
          <w:lang w:val="fr-FR"/>
        </w:rPr>
        <w:t xml:space="preserve"> a Ud. Atte.</w:t>
      </w:r>
    </w:p>
    <w:sectPr w:rsidR="00807136" w:rsidRPr="004C5CD7" w:rsidSect="00CD3380">
      <w:pgSz w:w="12240" w:h="15840"/>
      <w:pgMar w:top="89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BB2"/>
    <w:multiLevelType w:val="hybridMultilevel"/>
    <w:tmpl w:val="E83E2360"/>
    <w:lvl w:ilvl="0" w:tplc="C9F204C8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0A0764B0"/>
    <w:multiLevelType w:val="hybridMultilevel"/>
    <w:tmpl w:val="A468C262"/>
    <w:lvl w:ilvl="0" w:tplc="CEA8A5F2">
      <w:start w:val="1"/>
      <w:numFmt w:val="upp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0D26134B"/>
    <w:multiLevelType w:val="hybridMultilevel"/>
    <w:tmpl w:val="E33C0DDC"/>
    <w:lvl w:ilvl="0" w:tplc="E56E6868">
      <w:start w:val="1"/>
      <w:numFmt w:val="upperRoman"/>
      <w:lvlText w:val="%1)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0E727067"/>
    <w:multiLevelType w:val="hybridMultilevel"/>
    <w:tmpl w:val="255C80F0"/>
    <w:lvl w:ilvl="0" w:tplc="F29E1774">
      <w:start w:val="4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0F8D5050"/>
    <w:multiLevelType w:val="hybridMultilevel"/>
    <w:tmpl w:val="88E41882"/>
    <w:lvl w:ilvl="0" w:tplc="FB50DE30">
      <w:start w:val="4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>
    <w:nsid w:val="55A60059"/>
    <w:multiLevelType w:val="hybridMultilevel"/>
    <w:tmpl w:val="DE06515E"/>
    <w:lvl w:ilvl="0" w:tplc="3F9809CA">
      <w:start w:val="1"/>
      <w:numFmt w:val="upp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7308379C"/>
    <w:multiLevelType w:val="hybridMultilevel"/>
    <w:tmpl w:val="01EC2932"/>
    <w:lvl w:ilvl="0" w:tplc="25105C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>
    <w:nsid w:val="7F11779A"/>
    <w:multiLevelType w:val="hybridMultilevel"/>
    <w:tmpl w:val="65C6F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49"/>
    <w:rsid w:val="000744BB"/>
    <w:rsid w:val="000C2A87"/>
    <w:rsid w:val="001C2646"/>
    <w:rsid w:val="00324744"/>
    <w:rsid w:val="00355C7E"/>
    <w:rsid w:val="00382FF7"/>
    <w:rsid w:val="00386BF7"/>
    <w:rsid w:val="00413A0A"/>
    <w:rsid w:val="004407FD"/>
    <w:rsid w:val="004914B8"/>
    <w:rsid w:val="004C5CD7"/>
    <w:rsid w:val="004E1749"/>
    <w:rsid w:val="004E5049"/>
    <w:rsid w:val="00506F30"/>
    <w:rsid w:val="005277D8"/>
    <w:rsid w:val="005356B0"/>
    <w:rsid w:val="00547803"/>
    <w:rsid w:val="00557763"/>
    <w:rsid w:val="00564FE5"/>
    <w:rsid w:val="005C0516"/>
    <w:rsid w:val="005D5D6E"/>
    <w:rsid w:val="00601FA7"/>
    <w:rsid w:val="0061174E"/>
    <w:rsid w:val="0062435C"/>
    <w:rsid w:val="00641E53"/>
    <w:rsid w:val="00646560"/>
    <w:rsid w:val="006C5D62"/>
    <w:rsid w:val="007853BE"/>
    <w:rsid w:val="007918E5"/>
    <w:rsid w:val="007B61E8"/>
    <w:rsid w:val="00807136"/>
    <w:rsid w:val="00976B9C"/>
    <w:rsid w:val="009B2297"/>
    <w:rsid w:val="00A27E6D"/>
    <w:rsid w:val="00A53376"/>
    <w:rsid w:val="00A90336"/>
    <w:rsid w:val="00B4733D"/>
    <w:rsid w:val="00B818E0"/>
    <w:rsid w:val="00B90996"/>
    <w:rsid w:val="00BD5C27"/>
    <w:rsid w:val="00C01C4E"/>
    <w:rsid w:val="00C65182"/>
    <w:rsid w:val="00C834C7"/>
    <w:rsid w:val="00CC5102"/>
    <w:rsid w:val="00CD3380"/>
    <w:rsid w:val="00DF3F6F"/>
    <w:rsid w:val="00E227E0"/>
    <w:rsid w:val="00E57923"/>
    <w:rsid w:val="00ED0122"/>
    <w:rsid w:val="00EE185C"/>
    <w:rsid w:val="00F20296"/>
    <w:rsid w:val="00F55BEA"/>
    <w:rsid w:val="00FC06DE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914B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4914B8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914B8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91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4914B8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A27E6D"/>
    <w:rPr>
      <w:rFonts w:cs="Times New Roman"/>
      <w:b/>
      <w:bCs/>
    </w:rPr>
  </w:style>
  <w:style w:type="character" w:customStyle="1" w:styleId="st">
    <w:name w:val="st"/>
    <w:basedOn w:val="Fuentedeprrafopredeter"/>
    <w:uiPriority w:val="99"/>
    <w:rsid w:val="00A27E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B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914B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4914B8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4914B8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91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cs="Times New Roman"/>
      <w:sz w:val="2"/>
      <w:lang w:val="es-ES" w:eastAsia="es-ES"/>
    </w:rPr>
  </w:style>
  <w:style w:type="character" w:styleId="Hipervnculo">
    <w:name w:val="Hyperlink"/>
    <w:basedOn w:val="Fuentedeprrafopredeter"/>
    <w:uiPriority w:val="99"/>
    <w:rsid w:val="004914B8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rsid w:val="00A27E6D"/>
    <w:rPr>
      <w:rFonts w:cs="Times New Roman"/>
      <w:b/>
      <w:bCs/>
    </w:rPr>
  </w:style>
  <w:style w:type="character" w:customStyle="1" w:styleId="st">
    <w:name w:val="st"/>
    <w:basedOn w:val="Fuentedeprrafopredeter"/>
    <w:uiPriority w:val="99"/>
    <w:rsid w:val="00A27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ursec.gub.u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pras@ursec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URSEC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llanda</dc:creator>
  <cp:lastModifiedBy>Jaffe, Daniel</cp:lastModifiedBy>
  <cp:revision>8</cp:revision>
  <cp:lastPrinted>2015-08-14T15:15:00Z</cp:lastPrinted>
  <dcterms:created xsi:type="dcterms:W3CDTF">2020-02-06T15:14:00Z</dcterms:created>
  <dcterms:modified xsi:type="dcterms:W3CDTF">2020-02-06T16:33:00Z</dcterms:modified>
</cp:coreProperties>
</file>