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D1" w:rsidRDefault="005803D1" w:rsidP="00A33265">
      <w:pPr>
        <w:rPr>
          <w:rFonts w:ascii="Tahoma" w:hAnsi="Tahoma" w:cs="Tahoma"/>
          <w:b/>
        </w:rPr>
      </w:pPr>
    </w:p>
    <w:p w:rsidR="005803D1" w:rsidRDefault="005803D1" w:rsidP="00A33265">
      <w:pPr>
        <w:rPr>
          <w:rFonts w:ascii="Tahoma" w:hAnsi="Tahoma" w:cs="Tahoma"/>
          <w:b/>
        </w:rPr>
      </w:pPr>
    </w:p>
    <w:p w:rsidR="00A33265" w:rsidRPr="005803D1" w:rsidRDefault="005803D1" w:rsidP="00A33265">
      <w:pPr>
        <w:rPr>
          <w:rFonts w:ascii="Tahoma" w:hAnsi="Tahoma" w:cs="Tahoma"/>
          <w:b/>
        </w:rPr>
      </w:pPr>
      <w:r w:rsidRPr="005803D1">
        <w:rPr>
          <w:rFonts w:ascii="Tahoma" w:hAnsi="Tahoma" w:cs="Tahoma"/>
          <w:b/>
        </w:rPr>
        <w:t>COMPRA DIRECTA SERVICIO DE LIMPIEZA DINAPYME</w:t>
      </w:r>
    </w:p>
    <w:p w:rsidR="005803D1" w:rsidRDefault="005803D1" w:rsidP="00A33265">
      <w:pPr>
        <w:rPr>
          <w:rFonts w:ascii="Tahoma" w:hAnsi="Tahoma" w:cs="Tahoma"/>
        </w:rPr>
      </w:pPr>
    </w:p>
    <w:p w:rsidR="005803D1" w:rsidRPr="00117C8D" w:rsidRDefault="005803D1" w:rsidP="00A33265">
      <w:pPr>
        <w:rPr>
          <w:rFonts w:ascii="Tahoma" w:hAnsi="Tahoma" w:cs="Tahoma"/>
        </w:rPr>
      </w:pPr>
    </w:p>
    <w:p w:rsidR="00A33265" w:rsidRPr="00117C8D" w:rsidRDefault="00A33265" w:rsidP="00A33265">
      <w:pPr>
        <w:spacing w:line="276" w:lineRule="auto"/>
        <w:rPr>
          <w:rFonts w:ascii="Tahoma" w:hAnsi="Tahoma" w:cs="Tahoma"/>
          <w:u w:val="single"/>
        </w:rPr>
      </w:pPr>
      <w:r w:rsidRPr="00117C8D">
        <w:rPr>
          <w:rFonts w:ascii="Tahoma" w:hAnsi="Tahoma" w:cs="Tahoma"/>
          <w:b/>
        </w:rPr>
        <w:t xml:space="preserve">1.- </w:t>
      </w:r>
      <w:r w:rsidRPr="00117C8D">
        <w:rPr>
          <w:rFonts w:ascii="Tahoma" w:hAnsi="Tahoma" w:cs="Tahoma"/>
          <w:b/>
          <w:u w:val="single"/>
        </w:rPr>
        <w:t>OBJETO</w:t>
      </w:r>
      <w:r w:rsidRPr="00117C8D">
        <w:rPr>
          <w:rFonts w:ascii="Tahoma" w:hAnsi="Tahoma" w:cs="Tahoma"/>
          <w:u w:val="single"/>
        </w:rPr>
        <w:t>:</w:t>
      </w:r>
    </w:p>
    <w:p w:rsidR="00B90526" w:rsidRPr="00117C8D" w:rsidRDefault="00B90526" w:rsidP="00A33265">
      <w:pPr>
        <w:spacing w:line="276" w:lineRule="auto"/>
        <w:rPr>
          <w:rFonts w:ascii="Tahoma" w:hAnsi="Tahoma" w:cs="Tahoma"/>
          <w:u w:val="single"/>
        </w:rPr>
      </w:pPr>
    </w:p>
    <w:p w:rsidR="00B90526" w:rsidRPr="00117C8D" w:rsidRDefault="00B90526" w:rsidP="00A33265">
      <w:pPr>
        <w:spacing w:line="276" w:lineRule="auto"/>
        <w:rPr>
          <w:rFonts w:ascii="Tahoma" w:hAnsi="Tahoma" w:cs="Tahoma"/>
        </w:rPr>
      </w:pPr>
      <w:r w:rsidRPr="00117C8D">
        <w:rPr>
          <w:rFonts w:ascii="Tahoma" w:hAnsi="Tahoma" w:cs="Tahoma"/>
        </w:rPr>
        <w:t>Contratación de un Servicio Integral de Limpieza en la Dirección Nacional de Artesanías, Pequeñas y Medianas Empresas, sito e</w:t>
      </w:r>
      <w:r w:rsidR="00117C8D">
        <w:rPr>
          <w:rFonts w:ascii="Tahoma" w:hAnsi="Tahoma" w:cs="Tahoma"/>
        </w:rPr>
        <w:t xml:space="preserve">n la calle Rincón 723 piso 2º, </w:t>
      </w:r>
      <w:r w:rsidRPr="00117C8D">
        <w:rPr>
          <w:rFonts w:ascii="Tahoma" w:hAnsi="Tahoma" w:cs="Tahoma"/>
        </w:rPr>
        <w:t>Montevideo.</w:t>
      </w:r>
    </w:p>
    <w:p w:rsidR="00A33265" w:rsidRPr="00117C8D" w:rsidRDefault="00A33265" w:rsidP="00A33265">
      <w:pPr>
        <w:spacing w:line="276" w:lineRule="auto"/>
        <w:rPr>
          <w:rFonts w:ascii="Tahoma" w:hAnsi="Tahoma" w:cs="Tahoma"/>
        </w:rPr>
      </w:pPr>
    </w:p>
    <w:p w:rsidR="00A33265" w:rsidRPr="00117C8D" w:rsidRDefault="00A33265" w:rsidP="00A33265">
      <w:pPr>
        <w:spacing w:line="276" w:lineRule="auto"/>
        <w:rPr>
          <w:rFonts w:ascii="Tahoma" w:hAnsi="Tahoma" w:cs="Tahoma"/>
        </w:rPr>
      </w:pPr>
      <w:r w:rsidRPr="00117C8D">
        <w:rPr>
          <w:rFonts w:ascii="Tahoma" w:hAnsi="Tahoma" w:cs="Tahoma"/>
          <w:b/>
        </w:rPr>
        <w:t xml:space="preserve">2.- </w:t>
      </w:r>
      <w:r w:rsidRPr="00117C8D">
        <w:rPr>
          <w:rFonts w:ascii="Tahoma" w:hAnsi="Tahoma" w:cs="Tahoma"/>
          <w:b/>
          <w:u w:val="single"/>
        </w:rPr>
        <w:t>FORMA DE PAGO</w:t>
      </w:r>
      <w:r w:rsidRPr="00117C8D">
        <w:rPr>
          <w:rFonts w:ascii="Tahoma" w:hAnsi="Tahoma" w:cs="Tahoma"/>
        </w:rPr>
        <w:t>:</w:t>
      </w:r>
    </w:p>
    <w:p w:rsidR="00A33265" w:rsidRPr="00117C8D" w:rsidRDefault="00A33265" w:rsidP="00A33265">
      <w:pPr>
        <w:spacing w:line="276" w:lineRule="auto"/>
        <w:rPr>
          <w:rFonts w:ascii="Tahoma" w:hAnsi="Tahoma" w:cs="Tahoma"/>
        </w:rPr>
      </w:pPr>
    </w:p>
    <w:p w:rsidR="00A33265" w:rsidRPr="00117C8D" w:rsidRDefault="00B90526" w:rsidP="00A33265">
      <w:pPr>
        <w:spacing w:line="276" w:lineRule="auto"/>
        <w:rPr>
          <w:rFonts w:ascii="Tahoma" w:hAnsi="Tahoma" w:cs="Tahoma"/>
        </w:rPr>
      </w:pPr>
      <w:r w:rsidRPr="00117C8D">
        <w:rPr>
          <w:rFonts w:ascii="Tahoma" w:hAnsi="Tahoma" w:cs="Tahoma"/>
        </w:rPr>
        <w:t xml:space="preserve">Crédito </w:t>
      </w:r>
      <w:r w:rsidR="00A33265" w:rsidRPr="00117C8D">
        <w:rPr>
          <w:rFonts w:ascii="Tahoma" w:hAnsi="Tahoma" w:cs="Tahoma"/>
        </w:rPr>
        <w:t>SIIF 30 días a mes vencido.</w:t>
      </w:r>
    </w:p>
    <w:p w:rsidR="00A33265" w:rsidRPr="00117C8D" w:rsidRDefault="00A33265" w:rsidP="00A33265">
      <w:pPr>
        <w:spacing w:line="276" w:lineRule="auto"/>
        <w:rPr>
          <w:rFonts w:ascii="Tahoma" w:hAnsi="Tahoma" w:cs="Tahoma"/>
        </w:rPr>
      </w:pPr>
    </w:p>
    <w:p w:rsidR="00A33265" w:rsidRPr="00117C8D" w:rsidRDefault="00A33265" w:rsidP="00A33265">
      <w:pPr>
        <w:spacing w:line="276" w:lineRule="auto"/>
        <w:rPr>
          <w:rFonts w:ascii="Tahoma" w:hAnsi="Tahoma" w:cs="Tahoma"/>
          <w:b/>
          <w:u w:val="single"/>
        </w:rPr>
      </w:pPr>
      <w:r w:rsidRPr="00117C8D">
        <w:rPr>
          <w:rFonts w:ascii="Tahoma" w:hAnsi="Tahoma" w:cs="Tahoma"/>
          <w:b/>
        </w:rPr>
        <w:t xml:space="preserve">3.- </w:t>
      </w:r>
      <w:r w:rsidRPr="00117C8D">
        <w:rPr>
          <w:rFonts w:ascii="Tahoma" w:hAnsi="Tahoma" w:cs="Tahoma"/>
          <w:b/>
          <w:u w:val="single"/>
        </w:rPr>
        <w:t>ESPECIFICACIONES:</w:t>
      </w:r>
    </w:p>
    <w:p w:rsidR="00B90526" w:rsidRPr="00117C8D" w:rsidRDefault="00B90526" w:rsidP="00A33265">
      <w:pPr>
        <w:spacing w:line="276" w:lineRule="auto"/>
        <w:rPr>
          <w:rFonts w:ascii="Tahoma" w:hAnsi="Tahoma" w:cs="Tahoma"/>
          <w:b/>
          <w:u w:val="single"/>
        </w:rPr>
      </w:pPr>
    </w:p>
    <w:p w:rsidR="00B90526" w:rsidRPr="00117C8D" w:rsidRDefault="00B90526" w:rsidP="00A33265">
      <w:pPr>
        <w:spacing w:line="276" w:lineRule="auto"/>
        <w:rPr>
          <w:rFonts w:ascii="Tahoma" w:hAnsi="Tahoma" w:cs="Tahoma"/>
        </w:rPr>
      </w:pPr>
      <w:r w:rsidRPr="00117C8D">
        <w:rPr>
          <w:rFonts w:ascii="Tahoma" w:hAnsi="Tahoma" w:cs="Tahoma"/>
          <w:b/>
        </w:rPr>
        <w:t>a)-</w:t>
      </w:r>
      <w:r w:rsidRPr="00117C8D">
        <w:rPr>
          <w:rFonts w:ascii="Tahoma" w:hAnsi="Tahoma" w:cs="Tahoma"/>
        </w:rPr>
        <w:t xml:space="preserve"> Servicio de </w:t>
      </w:r>
      <w:r w:rsidRPr="00FD7E99">
        <w:rPr>
          <w:rFonts w:ascii="Tahoma" w:hAnsi="Tahoma" w:cs="Tahoma"/>
          <w:b/>
        </w:rPr>
        <w:t>LIMPIEZA</w:t>
      </w:r>
      <w:r w:rsidRPr="00117C8D">
        <w:rPr>
          <w:rFonts w:ascii="Tahoma" w:hAnsi="Tahoma" w:cs="Tahoma"/>
        </w:rPr>
        <w:t>: 1 (un) servicio de limpieza a desempeñarse por 1 (un) operario de lunes a viernes en días hábiles en el horario de 0</w:t>
      </w:r>
      <w:r w:rsidR="00B0506D">
        <w:rPr>
          <w:rFonts w:ascii="Tahoma" w:hAnsi="Tahoma" w:cs="Tahoma"/>
        </w:rPr>
        <w:t>8</w:t>
      </w:r>
      <w:r w:rsidRPr="00117C8D">
        <w:rPr>
          <w:rFonts w:ascii="Tahoma" w:hAnsi="Tahoma" w:cs="Tahoma"/>
        </w:rPr>
        <w:t>:00 a 1</w:t>
      </w:r>
      <w:r w:rsidR="00B0506D">
        <w:rPr>
          <w:rFonts w:ascii="Tahoma" w:hAnsi="Tahoma" w:cs="Tahoma"/>
        </w:rPr>
        <w:t>6</w:t>
      </w:r>
      <w:r w:rsidRPr="00117C8D">
        <w:rPr>
          <w:rFonts w:ascii="Tahoma" w:hAnsi="Tahoma" w:cs="Tahoma"/>
        </w:rPr>
        <w:t>:00 horas.</w:t>
      </w:r>
    </w:p>
    <w:p w:rsidR="00B90526" w:rsidRPr="00117C8D" w:rsidRDefault="00B90526" w:rsidP="00A33265">
      <w:pPr>
        <w:spacing w:line="276" w:lineRule="auto"/>
        <w:rPr>
          <w:rFonts w:ascii="Tahoma" w:hAnsi="Tahoma" w:cs="Tahoma"/>
        </w:rPr>
      </w:pPr>
      <w:r w:rsidRPr="00117C8D">
        <w:rPr>
          <w:rFonts w:ascii="Tahoma" w:hAnsi="Tahoma" w:cs="Tahoma"/>
          <w:b/>
        </w:rPr>
        <w:t>b)-</w:t>
      </w:r>
      <w:r w:rsidRPr="00117C8D">
        <w:rPr>
          <w:rFonts w:ascii="Tahoma" w:hAnsi="Tahoma" w:cs="Tahoma"/>
        </w:rPr>
        <w:t xml:space="preserve"> Servicio de </w:t>
      </w:r>
      <w:r w:rsidRPr="00FD7E99">
        <w:rPr>
          <w:rFonts w:ascii="Tahoma" w:hAnsi="Tahoma" w:cs="Tahoma"/>
          <w:b/>
        </w:rPr>
        <w:t>LIMPIAVIDRIOS</w:t>
      </w:r>
      <w:r w:rsidRPr="00117C8D">
        <w:rPr>
          <w:rFonts w:ascii="Tahoma" w:hAnsi="Tahoma" w:cs="Tahoma"/>
        </w:rPr>
        <w:t xml:space="preserve">: 1 (un) servicio de </w:t>
      </w:r>
      <w:r w:rsidR="00B54F16" w:rsidRPr="00117C8D">
        <w:rPr>
          <w:rFonts w:ascii="Tahoma" w:hAnsi="Tahoma" w:cs="Tahoma"/>
        </w:rPr>
        <w:t>limpiavidrios</w:t>
      </w:r>
      <w:r w:rsidRPr="00117C8D">
        <w:rPr>
          <w:rFonts w:ascii="Tahoma" w:hAnsi="Tahoma" w:cs="Tahoma"/>
        </w:rPr>
        <w:t xml:space="preserve"> para cumplir con la tarea cada 15 </w:t>
      </w:r>
      <w:r w:rsidR="00FD7E99">
        <w:rPr>
          <w:rFonts w:ascii="Tahoma" w:hAnsi="Tahoma" w:cs="Tahoma"/>
        </w:rPr>
        <w:t xml:space="preserve">(quince) </w:t>
      </w:r>
      <w:r w:rsidRPr="00117C8D">
        <w:rPr>
          <w:rFonts w:ascii="Tahoma" w:hAnsi="Tahoma" w:cs="Tahoma"/>
        </w:rPr>
        <w:t>días</w:t>
      </w:r>
      <w:r w:rsidR="00B54F16" w:rsidRPr="00117C8D">
        <w:rPr>
          <w:rFonts w:ascii="Tahoma" w:hAnsi="Tahoma" w:cs="Tahoma"/>
        </w:rPr>
        <w:t xml:space="preserve"> de limpieza de vidrios interiores y exteriores, </w:t>
      </w:r>
      <w:r w:rsidR="00B0506D">
        <w:rPr>
          <w:rFonts w:ascii="Tahoma" w:hAnsi="Tahoma" w:cs="Tahoma"/>
        </w:rPr>
        <w:t>4</w:t>
      </w:r>
      <w:r w:rsidR="00B54F16" w:rsidRPr="00117C8D">
        <w:rPr>
          <w:rFonts w:ascii="Tahoma" w:hAnsi="Tahoma" w:cs="Tahoma"/>
        </w:rPr>
        <w:t xml:space="preserve"> </w:t>
      </w:r>
      <w:r w:rsidR="00FD7E99">
        <w:rPr>
          <w:rFonts w:ascii="Tahoma" w:hAnsi="Tahoma" w:cs="Tahoma"/>
        </w:rPr>
        <w:t>(</w:t>
      </w:r>
      <w:r w:rsidR="00B0506D">
        <w:rPr>
          <w:rFonts w:ascii="Tahoma" w:hAnsi="Tahoma" w:cs="Tahoma"/>
        </w:rPr>
        <w:t>cuatro</w:t>
      </w:r>
      <w:r w:rsidR="00FD7E99">
        <w:rPr>
          <w:rFonts w:ascii="Tahoma" w:hAnsi="Tahoma" w:cs="Tahoma"/>
        </w:rPr>
        <w:t xml:space="preserve">) </w:t>
      </w:r>
      <w:proofErr w:type="spellStart"/>
      <w:r w:rsidR="00B54F16" w:rsidRPr="00117C8D">
        <w:rPr>
          <w:rFonts w:ascii="Tahoma" w:hAnsi="Tahoma" w:cs="Tahoma"/>
        </w:rPr>
        <w:t>hrs</w:t>
      </w:r>
      <w:proofErr w:type="spellEnd"/>
      <w:r w:rsidR="00B54F16" w:rsidRPr="00117C8D">
        <w:rPr>
          <w:rFonts w:ascii="Tahoma" w:hAnsi="Tahoma" w:cs="Tahoma"/>
        </w:rPr>
        <w:t>. por vez, en horario a convenir.</w:t>
      </w:r>
    </w:p>
    <w:p w:rsidR="00B54F16" w:rsidRPr="00117C8D" w:rsidRDefault="00B54F16" w:rsidP="00A33265">
      <w:pPr>
        <w:spacing w:line="276" w:lineRule="auto"/>
        <w:rPr>
          <w:rFonts w:ascii="Tahoma" w:hAnsi="Tahoma" w:cs="Tahoma"/>
        </w:rPr>
      </w:pPr>
    </w:p>
    <w:p w:rsidR="00B54F16" w:rsidRPr="00117C8D" w:rsidRDefault="00B54F16" w:rsidP="00A33265">
      <w:pPr>
        <w:spacing w:line="276" w:lineRule="auto"/>
        <w:rPr>
          <w:rFonts w:ascii="Tahoma" w:hAnsi="Tahoma" w:cs="Tahoma"/>
          <w:b/>
          <w:u w:val="single"/>
        </w:rPr>
      </w:pPr>
      <w:r w:rsidRPr="00117C8D">
        <w:rPr>
          <w:rFonts w:ascii="Tahoma" w:hAnsi="Tahoma" w:cs="Tahoma"/>
          <w:b/>
        </w:rPr>
        <w:t xml:space="preserve">3.1.- </w:t>
      </w:r>
      <w:r w:rsidRPr="00117C8D">
        <w:rPr>
          <w:rFonts w:ascii="Tahoma" w:hAnsi="Tahoma" w:cs="Tahoma"/>
          <w:b/>
          <w:u w:val="single"/>
        </w:rPr>
        <w:t>TAREAS DIARIAS:</w:t>
      </w:r>
    </w:p>
    <w:p w:rsidR="00B54F16" w:rsidRPr="00117C8D" w:rsidRDefault="00B54F16" w:rsidP="00A33265">
      <w:pPr>
        <w:spacing w:line="276" w:lineRule="auto"/>
        <w:rPr>
          <w:rFonts w:ascii="Tahoma" w:hAnsi="Tahoma" w:cs="Tahoma"/>
          <w:b/>
          <w:u w:val="single"/>
        </w:rPr>
      </w:pP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Limpieza y lavado de pisos, escaleras y pasamanos.</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Limpieza de escritorios, sillas, sillones.</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Limpieza de equip</w:t>
      </w:r>
      <w:r w:rsidR="008C1CD5">
        <w:rPr>
          <w:rFonts w:ascii="Tahoma" w:hAnsi="Tahoma" w:cs="Tahoma"/>
        </w:rPr>
        <w:t>os electrónicos de oficina.</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Limpieza de artefactos eléctricos portátiles y fijos.</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Vaciado de papeleras y recolección de residuos.</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Limpieza de moquetes con aspiradora.</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 xml:space="preserve">Limpieza, desinfección y </w:t>
      </w:r>
      <w:proofErr w:type="spellStart"/>
      <w:r w:rsidRPr="00117C8D">
        <w:rPr>
          <w:rFonts w:ascii="Tahoma" w:hAnsi="Tahoma" w:cs="Tahoma"/>
        </w:rPr>
        <w:t>desodorización</w:t>
      </w:r>
      <w:proofErr w:type="spellEnd"/>
      <w:r w:rsidRPr="00117C8D">
        <w:rPr>
          <w:rFonts w:ascii="Tahoma" w:hAnsi="Tahoma" w:cs="Tahoma"/>
        </w:rPr>
        <w:t xml:space="preserve"> de baños.</w:t>
      </w:r>
    </w:p>
    <w:p w:rsidR="00B54F16" w:rsidRPr="00117C8D" w:rsidRDefault="00B54F16" w:rsidP="00B54F16">
      <w:pPr>
        <w:pStyle w:val="Prrafodelista"/>
        <w:numPr>
          <w:ilvl w:val="0"/>
          <w:numId w:val="1"/>
        </w:numPr>
        <w:spacing w:line="276" w:lineRule="auto"/>
        <w:rPr>
          <w:rFonts w:ascii="Tahoma" w:hAnsi="Tahoma" w:cs="Tahoma"/>
        </w:rPr>
      </w:pPr>
      <w:r w:rsidRPr="00117C8D">
        <w:rPr>
          <w:rFonts w:ascii="Tahoma" w:hAnsi="Tahoma" w:cs="Tahoma"/>
        </w:rPr>
        <w:t>Limpieza de cocina.</w:t>
      </w:r>
    </w:p>
    <w:p w:rsidR="00B54F16" w:rsidRPr="00117C8D" w:rsidRDefault="00BC267E" w:rsidP="00B54F16">
      <w:pPr>
        <w:pStyle w:val="Prrafodelista"/>
        <w:numPr>
          <w:ilvl w:val="0"/>
          <w:numId w:val="1"/>
        </w:numPr>
        <w:spacing w:line="276" w:lineRule="auto"/>
        <w:rPr>
          <w:rFonts w:ascii="Tahoma" w:hAnsi="Tahoma" w:cs="Tahoma"/>
        </w:rPr>
      </w:pPr>
      <w:r w:rsidRPr="00117C8D">
        <w:rPr>
          <w:rFonts w:ascii="Tahoma" w:hAnsi="Tahoma" w:cs="Tahoma"/>
        </w:rPr>
        <w:t>Limpieza de utensilios inherentes a la kitchenette.</w:t>
      </w:r>
    </w:p>
    <w:p w:rsidR="00502717" w:rsidRPr="00117C8D" w:rsidRDefault="00502717" w:rsidP="00EE18B4">
      <w:pPr>
        <w:spacing w:line="276" w:lineRule="auto"/>
        <w:ind w:left="360"/>
        <w:rPr>
          <w:rFonts w:ascii="Tahoma" w:hAnsi="Tahoma" w:cs="Tahoma"/>
        </w:rPr>
      </w:pPr>
    </w:p>
    <w:p w:rsidR="00EE18B4" w:rsidRPr="00117C8D" w:rsidRDefault="00EE18B4" w:rsidP="00502717">
      <w:pPr>
        <w:spacing w:line="276" w:lineRule="auto"/>
        <w:rPr>
          <w:rFonts w:ascii="Tahoma" w:hAnsi="Tahoma" w:cs="Tahoma"/>
          <w:b/>
        </w:rPr>
      </w:pPr>
      <w:r w:rsidRPr="00117C8D">
        <w:rPr>
          <w:rFonts w:ascii="Tahoma" w:hAnsi="Tahoma" w:cs="Tahoma"/>
          <w:b/>
        </w:rPr>
        <w:t xml:space="preserve">3.2.- </w:t>
      </w:r>
      <w:r w:rsidRPr="00117C8D">
        <w:rPr>
          <w:rFonts w:ascii="Tahoma" w:hAnsi="Tahoma" w:cs="Tahoma"/>
          <w:b/>
          <w:u w:val="single"/>
        </w:rPr>
        <w:t>TAREAS QUINCENALES</w:t>
      </w:r>
      <w:r w:rsidRPr="00117C8D">
        <w:rPr>
          <w:rFonts w:ascii="Tahoma" w:hAnsi="Tahoma" w:cs="Tahoma"/>
          <w:b/>
        </w:rPr>
        <w:t>:</w:t>
      </w:r>
    </w:p>
    <w:p w:rsidR="00502717" w:rsidRPr="00117C8D" w:rsidRDefault="00502717" w:rsidP="00502717">
      <w:pPr>
        <w:spacing w:line="276" w:lineRule="auto"/>
        <w:rPr>
          <w:rFonts w:ascii="Tahoma" w:hAnsi="Tahoma" w:cs="Tahoma"/>
          <w:b/>
        </w:rPr>
      </w:pPr>
    </w:p>
    <w:p w:rsidR="00EE18B4" w:rsidRPr="00117C8D" w:rsidRDefault="00EE18B4" w:rsidP="00EE18B4">
      <w:pPr>
        <w:spacing w:line="276" w:lineRule="auto"/>
        <w:ind w:left="360"/>
        <w:rPr>
          <w:rFonts w:ascii="Tahoma" w:hAnsi="Tahoma" w:cs="Tahoma"/>
        </w:rPr>
      </w:pPr>
      <w:r w:rsidRPr="00117C8D">
        <w:rPr>
          <w:rFonts w:ascii="Tahoma" w:hAnsi="Tahoma" w:cs="Tahoma"/>
        </w:rPr>
        <w:t>- Limpieza de vidrios interiores y exteriores.</w:t>
      </w:r>
    </w:p>
    <w:p w:rsidR="00EE18B4" w:rsidRPr="00117C8D" w:rsidRDefault="00EE18B4" w:rsidP="00502717">
      <w:pPr>
        <w:spacing w:line="276" w:lineRule="auto"/>
        <w:rPr>
          <w:rFonts w:ascii="Tahoma" w:hAnsi="Tahoma" w:cs="Tahoma"/>
        </w:rPr>
      </w:pPr>
      <w:r w:rsidRPr="00117C8D">
        <w:rPr>
          <w:rFonts w:ascii="Tahoma" w:hAnsi="Tahoma" w:cs="Tahoma"/>
        </w:rPr>
        <w:t>El Departamento de Administración acordará con la empresa los horarios para el cumplimiento del servicio, y las fechas y horarios para las tareas quincenales.</w:t>
      </w:r>
    </w:p>
    <w:p w:rsidR="00A33265" w:rsidRPr="00117C8D" w:rsidRDefault="00A33265" w:rsidP="00A33265">
      <w:pPr>
        <w:spacing w:line="276" w:lineRule="auto"/>
        <w:rPr>
          <w:rFonts w:ascii="Tahoma" w:hAnsi="Tahoma" w:cs="Tahoma"/>
          <w:b/>
          <w:u w:val="single"/>
        </w:rPr>
      </w:pPr>
    </w:p>
    <w:p w:rsidR="005803D1" w:rsidRDefault="005803D1" w:rsidP="00A33265">
      <w:pPr>
        <w:spacing w:line="276" w:lineRule="auto"/>
        <w:rPr>
          <w:rFonts w:ascii="Tahoma" w:hAnsi="Tahoma" w:cs="Tahoma"/>
          <w:b/>
        </w:rPr>
      </w:pPr>
    </w:p>
    <w:p w:rsidR="005803D1" w:rsidRDefault="005803D1" w:rsidP="00A33265">
      <w:pPr>
        <w:spacing w:line="276" w:lineRule="auto"/>
        <w:rPr>
          <w:rFonts w:ascii="Tahoma" w:hAnsi="Tahoma" w:cs="Tahoma"/>
          <w:b/>
        </w:rPr>
      </w:pPr>
    </w:p>
    <w:p w:rsidR="005803D1" w:rsidRDefault="005803D1" w:rsidP="00A33265">
      <w:pPr>
        <w:spacing w:line="276" w:lineRule="auto"/>
        <w:rPr>
          <w:rFonts w:ascii="Tahoma" w:hAnsi="Tahoma" w:cs="Tahoma"/>
          <w:b/>
        </w:rPr>
      </w:pPr>
    </w:p>
    <w:p w:rsidR="005803D1" w:rsidRDefault="005803D1" w:rsidP="00A33265">
      <w:pPr>
        <w:spacing w:line="276" w:lineRule="auto"/>
        <w:rPr>
          <w:rFonts w:ascii="Tahoma" w:hAnsi="Tahoma" w:cs="Tahoma"/>
          <w:b/>
        </w:rPr>
      </w:pPr>
    </w:p>
    <w:p w:rsidR="005803D1" w:rsidRDefault="005803D1" w:rsidP="00A33265">
      <w:pPr>
        <w:spacing w:line="276" w:lineRule="auto"/>
        <w:rPr>
          <w:rFonts w:ascii="Tahoma" w:hAnsi="Tahoma" w:cs="Tahoma"/>
          <w:b/>
        </w:rPr>
      </w:pPr>
    </w:p>
    <w:p w:rsidR="00502717" w:rsidRDefault="00502717" w:rsidP="00A33265">
      <w:pPr>
        <w:spacing w:line="276" w:lineRule="auto"/>
        <w:rPr>
          <w:rFonts w:ascii="Tahoma" w:hAnsi="Tahoma" w:cs="Tahoma"/>
          <w:b/>
          <w:u w:val="single"/>
        </w:rPr>
      </w:pPr>
      <w:r w:rsidRPr="00117C8D">
        <w:rPr>
          <w:rFonts w:ascii="Tahoma" w:hAnsi="Tahoma" w:cs="Tahoma"/>
          <w:b/>
        </w:rPr>
        <w:t xml:space="preserve">3.3.- </w:t>
      </w:r>
      <w:r w:rsidRPr="00117C8D">
        <w:rPr>
          <w:rFonts w:ascii="Tahoma" w:hAnsi="Tahoma" w:cs="Tahoma"/>
          <w:b/>
          <w:u w:val="single"/>
        </w:rPr>
        <w:t>REGISTRO  DE ASISTENCIA:</w:t>
      </w:r>
    </w:p>
    <w:p w:rsidR="00117C8D" w:rsidRPr="00117C8D" w:rsidRDefault="00117C8D" w:rsidP="00A33265">
      <w:pPr>
        <w:spacing w:line="276" w:lineRule="auto"/>
        <w:rPr>
          <w:rFonts w:ascii="Tahoma" w:hAnsi="Tahoma" w:cs="Tahoma"/>
          <w:b/>
          <w:u w:val="single"/>
        </w:rPr>
      </w:pPr>
    </w:p>
    <w:p w:rsidR="00502717" w:rsidRPr="00117C8D" w:rsidRDefault="00502717" w:rsidP="00A33265">
      <w:pPr>
        <w:spacing w:line="276" w:lineRule="auto"/>
        <w:rPr>
          <w:rFonts w:ascii="Tahoma" w:hAnsi="Tahoma" w:cs="Tahoma"/>
        </w:rPr>
      </w:pPr>
      <w:r w:rsidRPr="00117C8D">
        <w:rPr>
          <w:rFonts w:ascii="Tahoma" w:hAnsi="Tahoma" w:cs="Tahoma"/>
        </w:rPr>
        <w:t>El personal asignado deberá registrar su asistencia (entrada y salida), mediante sistema de huella digital.</w:t>
      </w:r>
    </w:p>
    <w:p w:rsidR="00502717" w:rsidRPr="00117C8D" w:rsidRDefault="00544F35" w:rsidP="00A33265">
      <w:pPr>
        <w:spacing w:line="276" w:lineRule="auto"/>
        <w:rPr>
          <w:rFonts w:ascii="Tahoma" w:hAnsi="Tahoma" w:cs="Tahoma"/>
          <w:b/>
        </w:rPr>
      </w:pPr>
      <w:r w:rsidRPr="00117C8D">
        <w:rPr>
          <w:rFonts w:ascii="Tahoma" w:hAnsi="Tahoma" w:cs="Tahoma"/>
        </w:rPr>
        <w:t xml:space="preserve">En caso de inasistencia de algunos de los operarios asignados al servicio, DINAPYME dará un plazo máximo de 90 (noventa) minutos para la sustitución correspondiente. </w:t>
      </w:r>
      <w:r w:rsidRPr="00117C8D">
        <w:rPr>
          <w:rFonts w:ascii="Tahoma" w:hAnsi="Tahoma" w:cs="Tahoma"/>
          <w:b/>
        </w:rPr>
        <w:t>Pasado ese lapso se procederá al descuento correspondiente a la jornada.</w:t>
      </w:r>
    </w:p>
    <w:p w:rsidR="00544F35" w:rsidRPr="00117C8D" w:rsidRDefault="00544F35" w:rsidP="00A33265">
      <w:pPr>
        <w:spacing w:line="276" w:lineRule="auto"/>
        <w:rPr>
          <w:rFonts w:ascii="Tahoma" w:hAnsi="Tahoma" w:cs="Tahoma"/>
          <w:b/>
        </w:rPr>
      </w:pPr>
    </w:p>
    <w:p w:rsidR="00544F35" w:rsidRPr="00117C8D" w:rsidRDefault="00544F35" w:rsidP="00A33265">
      <w:pPr>
        <w:spacing w:line="276" w:lineRule="auto"/>
        <w:rPr>
          <w:rFonts w:ascii="Tahoma" w:hAnsi="Tahoma" w:cs="Tahoma"/>
          <w:b/>
        </w:rPr>
      </w:pPr>
      <w:r w:rsidRPr="00117C8D">
        <w:rPr>
          <w:rFonts w:ascii="Tahoma" w:hAnsi="Tahoma" w:cs="Tahoma"/>
          <w:b/>
        </w:rPr>
        <w:t xml:space="preserve">3.4.- </w:t>
      </w:r>
      <w:r w:rsidRPr="00117C8D">
        <w:rPr>
          <w:rFonts w:ascii="Tahoma" w:hAnsi="Tahoma" w:cs="Tahoma"/>
          <w:b/>
          <w:u w:val="single"/>
        </w:rPr>
        <w:t>OPERARIOS</w:t>
      </w:r>
      <w:r w:rsidRPr="00117C8D">
        <w:rPr>
          <w:rFonts w:ascii="Tahoma" w:hAnsi="Tahoma" w:cs="Tahoma"/>
          <w:b/>
        </w:rPr>
        <w:t xml:space="preserve">: </w:t>
      </w:r>
    </w:p>
    <w:p w:rsidR="00544F35" w:rsidRPr="00117C8D" w:rsidRDefault="00544F35" w:rsidP="00A33265">
      <w:pPr>
        <w:spacing w:line="276" w:lineRule="auto"/>
        <w:rPr>
          <w:rFonts w:ascii="Tahoma" w:hAnsi="Tahoma" w:cs="Tahoma"/>
          <w:b/>
        </w:rPr>
      </w:pPr>
    </w:p>
    <w:p w:rsidR="009253C1" w:rsidRDefault="00544F35" w:rsidP="00A33265">
      <w:pPr>
        <w:spacing w:line="276" w:lineRule="auto"/>
        <w:rPr>
          <w:rFonts w:ascii="Tahoma" w:hAnsi="Tahoma" w:cs="Tahoma"/>
        </w:rPr>
      </w:pPr>
      <w:r w:rsidRPr="00FD7E99">
        <w:rPr>
          <w:rFonts w:ascii="Tahoma" w:hAnsi="Tahoma" w:cs="Tahoma"/>
        </w:rPr>
        <w:t xml:space="preserve">El personal a utilizar deberá constituirse con </w:t>
      </w:r>
      <w:r w:rsidRPr="00FD7E99">
        <w:rPr>
          <w:rFonts w:ascii="Tahoma" w:hAnsi="Tahoma" w:cs="Tahoma"/>
          <w:b/>
        </w:rPr>
        <w:t>1 (un) auxiliar</w:t>
      </w:r>
      <w:r w:rsidRPr="00FD7E99">
        <w:rPr>
          <w:rFonts w:ascii="Tahoma" w:hAnsi="Tahoma" w:cs="Tahoma"/>
        </w:rPr>
        <w:t xml:space="preserve"> de lunes a viernes </w:t>
      </w:r>
      <w:r w:rsidR="00FD7E99">
        <w:rPr>
          <w:rFonts w:ascii="Tahoma" w:hAnsi="Tahoma" w:cs="Tahoma"/>
        </w:rPr>
        <w:t xml:space="preserve">en jornadas de </w:t>
      </w:r>
      <w:r w:rsidR="00B0506D">
        <w:rPr>
          <w:rFonts w:ascii="Tahoma" w:hAnsi="Tahoma" w:cs="Tahoma"/>
        </w:rPr>
        <w:t>8</w:t>
      </w:r>
      <w:r w:rsidR="00FD7E99">
        <w:rPr>
          <w:rFonts w:ascii="Tahoma" w:hAnsi="Tahoma" w:cs="Tahoma"/>
        </w:rPr>
        <w:t xml:space="preserve"> (</w:t>
      </w:r>
      <w:r w:rsidR="00B0506D">
        <w:rPr>
          <w:rFonts w:ascii="Tahoma" w:hAnsi="Tahoma" w:cs="Tahoma"/>
        </w:rPr>
        <w:t>ocho</w:t>
      </w:r>
      <w:r w:rsidR="00FD7E99">
        <w:rPr>
          <w:rFonts w:ascii="Tahoma" w:hAnsi="Tahoma" w:cs="Tahoma"/>
        </w:rPr>
        <w:t>) horas y</w:t>
      </w:r>
      <w:r w:rsidRPr="00117C8D">
        <w:rPr>
          <w:rFonts w:ascii="Tahoma" w:hAnsi="Tahoma" w:cs="Tahoma"/>
        </w:rPr>
        <w:t xml:space="preserve"> </w:t>
      </w:r>
      <w:r w:rsidR="00B91E5A">
        <w:rPr>
          <w:rFonts w:ascii="Tahoma" w:hAnsi="Tahoma" w:cs="Tahoma"/>
          <w:b/>
        </w:rPr>
        <w:t>1</w:t>
      </w:r>
      <w:r w:rsidRPr="00FD7E99">
        <w:rPr>
          <w:rFonts w:ascii="Tahoma" w:hAnsi="Tahoma" w:cs="Tahoma"/>
          <w:b/>
        </w:rPr>
        <w:t xml:space="preserve"> </w:t>
      </w:r>
      <w:r w:rsidR="00FD7E99" w:rsidRPr="00FD7E99">
        <w:rPr>
          <w:rFonts w:ascii="Tahoma" w:hAnsi="Tahoma" w:cs="Tahoma"/>
          <w:b/>
        </w:rPr>
        <w:t xml:space="preserve">(un) </w:t>
      </w:r>
      <w:r w:rsidRPr="00FD7E99">
        <w:rPr>
          <w:rFonts w:ascii="Tahoma" w:hAnsi="Tahoma" w:cs="Tahoma"/>
          <w:b/>
        </w:rPr>
        <w:t>limpiador de vidrios</w:t>
      </w:r>
      <w:r w:rsidRPr="00117C8D">
        <w:rPr>
          <w:rFonts w:ascii="Tahoma" w:hAnsi="Tahoma" w:cs="Tahoma"/>
        </w:rPr>
        <w:t xml:space="preserve"> cada 15 (quinc</w:t>
      </w:r>
      <w:r w:rsidR="00AD2CF5">
        <w:rPr>
          <w:rFonts w:ascii="Tahoma" w:hAnsi="Tahoma" w:cs="Tahoma"/>
        </w:rPr>
        <w:t>e) días</w:t>
      </w:r>
      <w:r w:rsidR="00B0506D">
        <w:rPr>
          <w:rFonts w:ascii="Tahoma" w:hAnsi="Tahoma" w:cs="Tahoma"/>
        </w:rPr>
        <w:t xml:space="preserve"> en jornada de 4 (cuatro) horas</w:t>
      </w:r>
      <w:r w:rsidR="00AD2CF5">
        <w:rPr>
          <w:rFonts w:ascii="Tahoma" w:hAnsi="Tahoma" w:cs="Tahoma"/>
        </w:rPr>
        <w:t>, debidamente uniformado y munido</w:t>
      </w:r>
      <w:r w:rsidRPr="00117C8D">
        <w:rPr>
          <w:rFonts w:ascii="Tahoma" w:hAnsi="Tahoma" w:cs="Tahoma"/>
        </w:rPr>
        <w:t xml:space="preserve"> de los elementos de seguridad que permitan la limpieza</w:t>
      </w:r>
      <w:r w:rsidR="002024C0" w:rsidRPr="00117C8D">
        <w:rPr>
          <w:rFonts w:ascii="Tahoma" w:hAnsi="Tahoma" w:cs="Tahoma"/>
        </w:rPr>
        <w:t xml:space="preserve"> de los vidrios exteriores en forma segura</w:t>
      </w:r>
      <w:r w:rsidR="007C0273">
        <w:rPr>
          <w:rFonts w:ascii="Tahoma" w:hAnsi="Tahoma" w:cs="Tahoma"/>
        </w:rPr>
        <w:t xml:space="preserve"> de acuerdo a la</w:t>
      </w:r>
      <w:r w:rsidR="002024C0" w:rsidRPr="00117C8D">
        <w:rPr>
          <w:rFonts w:ascii="Tahoma" w:hAnsi="Tahoma" w:cs="Tahoma"/>
        </w:rPr>
        <w:t xml:space="preserve"> nor</w:t>
      </w:r>
      <w:r w:rsidR="00AD2CF5">
        <w:rPr>
          <w:rFonts w:ascii="Tahoma" w:hAnsi="Tahoma" w:cs="Tahoma"/>
        </w:rPr>
        <w:t>mativa</w:t>
      </w:r>
      <w:r w:rsidR="002024C0" w:rsidRPr="00117C8D">
        <w:rPr>
          <w:rFonts w:ascii="Tahoma" w:hAnsi="Tahoma" w:cs="Tahoma"/>
        </w:rPr>
        <w:t xml:space="preserve"> </w:t>
      </w:r>
      <w:r w:rsidR="00AD2CF5">
        <w:rPr>
          <w:rFonts w:ascii="Tahoma" w:hAnsi="Tahoma" w:cs="Tahoma"/>
        </w:rPr>
        <w:t>legal</w:t>
      </w:r>
      <w:r w:rsidR="002024C0" w:rsidRPr="00117C8D">
        <w:rPr>
          <w:rFonts w:ascii="Tahoma" w:hAnsi="Tahoma" w:cs="Tahoma"/>
        </w:rPr>
        <w:t xml:space="preserve"> </w:t>
      </w:r>
      <w:r w:rsidR="00E046E3">
        <w:rPr>
          <w:rFonts w:ascii="Tahoma" w:hAnsi="Tahoma" w:cs="Tahoma"/>
        </w:rPr>
        <w:t>vigente</w:t>
      </w:r>
      <w:r w:rsidR="009253C1">
        <w:rPr>
          <w:rFonts w:ascii="Tahoma" w:hAnsi="Tahoma" w:cs="Tahoma"/>
        </w:rPr>
        <w:t>.</w:t>
      </w:r>
      <w:r w:rsidR="002024C0" w:rsidRPr="00117C8D">
        <w:rPr>
          <w:rFonts w:ascii="Tahoma" w:hAnsi="Tahoma" w:cs="Tahoma"/>
        </w:rPr>
        <w:t xml:space="preserve"> </w:t>
      </w:r>
    </w:p>
    <w:p w:rsidR="00544F35" w:rsidRPr="00117C8D" w:rsidRDefault="009253C1" w:rsidP="00A33265">
      <w:pPr>
        <w:spacing w:line="276" w:lineRule="auto"/>
        <w:rPr>
          <w:rFonts w:ascii="Tahoma" w:hAnsi="Tahoma" w:cs="Tahoma"/>
        </w:rPr>
      </w:pPr>
      <w:r w:rsidRPr="00117C8D">
        <w:rPr>
          <w:rFonts w:ascii="Tahoma" w:hAnsi="Tahoma" w:cs="Tahoma"/>
        </w:rPr>
        <w:t>Deberán</w:t>
      </w:r>
      <w:r w:rsidR="002024C0" w:rsidRPr="00117C8D">
        <w:rPr>
          <w:rFonts w:ascii="Tahoma" w:hAnsi="Tahoma" w:cs="Tahoma"/>
        </w:rPr>
        <w:t xml:space="preserve"> describirse en forma detallada cuales serán los elementos de seguridad a utilizar</w:t>
      </w:r>
      <w:r w:rsidR="009F37F3" w:rsidRPr="00117C8D">
        <w:rPr>
          <w:rFonts w:ascii="Tahoma" w:hAnsi="Tahoma" w:cs="Tahoma"/>
        </w:rPr>
        <w:t>.</w:t>
      </w:r>
    </w:p>
    <w:p w:rsidR="00502717" w:rsidRPr="00117C8D" w:rsidRDefault="00502717" w:rsidP="00A33265">
      <w:pPr>
        <w:spacing w:line="276" w:lineRule="auto"/>
        <w:rPr>
          <w:rFonts w:ascii="Tahoma" w:hAnsi="Tahoma" w:cs="Tahoma"/>
          <w:u w:val="single"/>
        </w:rPr>
      </w:pPr>
    </w:p>
    <w:p w:rsidR="005803D1" w:rsidRDefault="005803D1" w:rsidP="00A33265">
      <w:pPr>
        <w:spacing w:line="276" w:lineRule="auto"/>
        <w:rPr>
          <w:rFonts w:ascii="Tahoma" w:hAnsi="Tahoma" w:cs="Tahoma"/>
          <w:b/>
        </w:rPr>
      </w:pPr>
    </w:p>
    <w:p w:rsidR="00A33265" w:rsidRPr="00117C8D" w:rsidRDefault="00A277EF" w:rsidP="00A33265">
      <w:pPr>
        <w:spacing w:line="276" w:lineRule="auto"/>
        <w:rPr>
          <w:rFonts w:ascii="Tahoma" w:hAnsi="Tahoma" w:cs="Tahoma"/>
          <w:b/>
          <w:u w:val="single"/>
        </w:rPr>
      </w:pPr>
      <w:r>
        <w:rPr>
          <w:rFonts w:ascii="Tahoma" w:hAnsi="Tahoma" w:cs="Tahoma"/>
          <w:b/>
        </w:rPr>
        <w:t>3.5</w:t>
      </w:r>
      <w:r w:rsidR="00A33265" w:rsidRPr="00117C8D">
        <w:rPr>
          <w:rFonts w:ascii="Tahoma" w:hAnsi="Tahoma" w:cs="Tahoma"/>
          <w:b/>
        </w:rPr>
        <w:t xml:space="preserve">.- </w:t>
      </w:r>
      <w:r w:rsidR="00A33265" w:rsidRPr="00117C8D">
        <w:rPr>
          <w:rFonts w:ascii="Tahoma" w:hAnsi="Tahoma" w:cs="Tahoma"/>
          <w:b/>
          <w:u w:val="single"/>
        </w:rPr>
        <w:t>CONDICIONES DE PRESTACIÓN DE SERVICIO:</w:t>
      </w:r>
    </w:p>
    <w:p w:rsidR="00A33265" w:rsidRDefault="00A33265" w:rsidP="00A33265">
      <w:pPr>
        <w:spacing w:line="276" w:lineRule="auto"/>
        <w:rPr>
          <w:rFonts w:ascii="Tahoma" w:hAnsi="Tahoma" w:cs="Tahoma"/>
          <w:b/>
          <w:u w:val="single"/>
        </w:rPr>
      </w:pPr>
    </w:p>
    <w:p w:rsidR="009C7902" w:rsidRDefault="009C7902" w:rsidP="009C7902">
      <w:pPr>
        <w:spacing w:line="276" w:lineRule="auto"/>
        <w:rPr>
          <w:rFonts w:ascii="Tahoma" w:hAnsi="Tahoma" w:cs="Tahoma"/>
        </w:rPr>
      </w:pPr>
      <w:r>
        <w:rPr>
          <w:rFonts w:ascii="Tahoma" w:hAnsi="Tahoma" w:cs="Tahoma"/>
          <w:b/>
        </w:rPr>
        <w:t>3.5</w:t>
      </w:r>
      <w:r w:rsidRPr="00327F0C">
        <w:rPr>
          <w:rFonts w:ascii="Tahoma" w:hAnsi="Tahoma" w:cs="Tahoma"/>
          <w:b/>
        </w:rPr>
        <w:t>.1.-</w:t>
      </w:r>
      <w:r w:rsidRPr="00327F0C">
        <w:rPr>
          <w:rFonts w:ascii="Tahoma" w:hAnsi="Tahoma" w:cs="Tahoma"/>
        </w:rPr>
        <w:t xml:space="preserve"> Se exigirá la mejor calidad del servicio, entendiéndose por tal, la obtención de resultados de pulcritud y limpieza tales que se logre en forma permanente la ausencia de vestigios de polvo, manchas, trazos, </w:t>
      </w:r>
      <w:proofErr w:type="spellStart"/>
      <w:r w:rsidRPr="00327F0C">
        <w:rPr>
          <w:rFonts w:ascii="Tahoma" w:hAnsi="Tahoma" w:cs="Tahoma"/>
        </w:rPr>
        <w:t>grasitudes</w:t>
      </w:r>
      <w:proofErr w:type="spellEnd"/>
      <w:r w:rsidRPr="00327F0C">
        <w:rPr>
          <w:rFonts w:ascii="Tahoma" w:hAnsi="Tahoma" w:cs="Tahoma"/>
        </w:rPr>
        <w:t xml:space="preserve"> y residuos de todo tipo en las superficies aseadas.</w:t>
      </w:r>
    </w:p>
    <w:p w:rsidR="009C7902" w:rsidRPr="00327F0C" w:rsidRDefault="009C7902" w:rsidP="009C7902">
      <w:pPr>
        <w:spacing w:line="276" w:lineRule="auto"/>
        <w:rPr>
          <w:rFonts w:ascii="Tahoma" w:hAnsi="Tahoma" w:cs="Tahoma"/>
        </w:rPr>
      </w:pPr>
    </w:p>
    <w:p w:rsidR="009C7902" w:rsidRPr="00327F0C" w:rsidRDefault="009C7902" w:rsidP="009C7902">
      <w:pPr>
        <w:spacing w:line="276" w:lineRule="auto"/>
        <w:rPr>
          <w:rFonts w:ascii="Tahoma" w:hAnsi="Tahoma" w:cs="Tahoma"/>
        </w:rPr>
      </w:pPr>
      <w:r>
        <w:rPr>
          <w:rFonts w:ascii="Tahoma" w:hAnsi="Tahoma" w:cs="Tahoma"/>
          <w:b/>
        </w:rPr>
        <w:t>3.5</w:t>
      </w:r>
      <w:r w:rsidRPr="00327F0C">
        <w:rPr>
          <w:rFonts w:ascii="Tahoma" w:hAnsi="Tahoma" w:cs="Tahoma"/>
          <w:b/>
        </w:rPr>
        <w:t xml:space="preserve">.2.- </w:t>
      </w:r>
      <w:r w:rsidRPr="00327F0C">
        <w:rPr>
          <w:rFonts w:ascii="Tahoma" w:hAnsi="Tahoma" w:cs="Tahoma"/>
          <w:b/>
          <w:u w:val="single"/>
        </w:rPr>
        <w:t>Limpieza de pisos</w:t>
      </w:r>
      <w:r w:rsidRPr="00327F0C">
        <w:rPr>
          <w:rFonts w:ascii="Tahoma" w:hAnsi="Tahoma" w:cs="Tahoma"/>
          <w:b/>
        </w:rPr>
        <w:t>:</w:t>
      </w:r>
      <w:r w:rsidRPr="00327F0C">
        <w:rPr>
          <w:rFonts w:ascii="Tahoma" w:hAnsi="Tahoma" w:cs="Tahoma"/>
        </w:rPr>
        <w:t xml:space="preserve"> </w:t>
      </w:r>
    </w:p>
    <w:p w:rsidR="009C7902" w:rsidRPr="00327F0C" w:rsidRDefault="009C7902" w:rsidP="009C7902">
      <w:pPr>
        <w:spacing w:line="276" w:lineRule="auto"/>
        <w:rPr>
          <w:rFonts w:ascii="Tahoma" w:hAnsi="Tahoma" w:cs="Tahoma"/>
        </w:rPr>
      </w:pPr>
      <w:r w:rsidRPr="00327F0C">
        <w:rPr>
          <w:rFonts w:ascii="Tahoma" w:hAnsi="Tahoma" w:cs="Tahoma"/>
        </w:rPr>
        <w:t>Eliminar la suciedad de pisos teniendo en cuanta las indicaciones para no alterar ni entorpecer el normal funcionamiento de la actividad en el local.</w:t>
      </w:r>
    </w:p>
    <w:p w:rsidR="009C7902" w:rsidRPr="00327F0C" w:rsidRDefault="009C7902" w:rsidP="009C7902">
      <w:pPr>
        <w:spacing w:line="276" w:lineRule="auto"/>
        <w:rPr>
          <w:rFonts w:ascii="Tahoma" w:hAnsi="Tahoma" w:cs="Tahoma"/>
        </w:rPr>
      </w:pPr>
      <w:r w:rsidRPr="00327F0C">
        <w:rPr>
          <w:rFonts w:ascii="Tahoma" w:hAnsi="Tahoma" w:cs="Tahoma"/>
        </w:rPr>
        <w:t>Utilizar aspiradoras y sus correspondientes accesorios, en función del tipo de superficie del suelo y la cantidad de residuos a eliminar.</w:t>
      </w:r>
    </w:p>
    <w:p w:rsidR="009C7902" w:rsidRDefault="009C7902" w:rsidP="009C7902">
      <w:pPr>
        <w:spacing w:line="276" w:lineRule="auto"/>
        <w:rPr>
          <w:rFonts w:ascii="Tahoma" w:hAnsi="Tahoma" w:cs="Tahoma"/>
        </w:rPr>
      </w:pPr>
      <w:r w:rsidRPr="00327F0C">
        <w:rPr>
          <w:rFonts w:ascii="Tahoma" w:hAnsi="Tahoma" w:cs="Tahoma"/>
        </w:rPr>
        <w:t>Utilizar los productos adecuados evitando el uso de agua en exceso o productos  corrosivos que dañen o deterioren los pisos.</w:t>
      </w:r>
    </w:p>
    <w:p w:rsidR="009C7902" w:rsidRPr="00327F0C" w:rsidRDefault="009C7902" w:rsidP="009C7902">
      <w:pPr>
        <w:spacing w:line="276" w:lineRule="auto"/>
        <w:rPr>
          <w:rFonts w:ascii="Tahoma" w:hAnsi="Tahoma" w:cs="Tahoma"/>
        </w:rPr>
      </w:pPr>
    </w:p>
    <w:p w:rsidR="009C7902" w:rsidRPr="00327F0C" w:rsidRDefault="009C7902" w:rsidP="009C7902">
      <w:pPr>
        <w:spacing w:line="276" w:lineRule="auto"/>
        <w:rPr>
          <w:rFonts w:ascii="Tahoma" w:hAnsi="Tahoma" w:cs="Tahoma"/>
          <w:b/>
        </w:rPr>
      </w:pPr>
      <w:r>
        <w:rPr>
          <w:rFonts w:ascii="Tahoma" w:hAnsi="Tahoma" w:cs="Tahoma"/>
          <w:b/>
        </w:rPr>
        <w:t>3.5</w:t>
      </w:r>
      <w:r w:rsidRPr="00327F0C">
        <w:rPr>
          <w:rFonts w:ascii="Tahoma" w:hAnsi="Tahoma" w:cs="Tahoma"/>
          <w:b/>
        </w:rPr>
        <w:t xml:space="preserve">.3.- </w:t>
      </w:r>
      <w:r w:rsidRPr="00327F0C">
        <w:rPr>
          <w:rFonts w:ascii="Tahoma" w:hAnsi="Tahoma" w:cs="Tahoma"/>
          <w:b/>
          <w:u w:val="single"/>
        </w:rPr>
        <w:t>Limpieza de mobiliario y equipamiento</w:t>
      </w:r>
      <w:r w:rsidRPr="00327F0C">
        <w:rPr>
          <w:rFonts w:ascii="Tahoma" w:hAnsi="Tahoma" w:cs="Tahoma"/>
          <w:b/>
        </w:rPr>
        <w:t>:</w:t>
      </w:r>
    </w:p>
    <w:p w:rsidR="009C7902" w:rsidRPr="00327F0C" w:rsidRDefault="009C7902" w:rsidP="009C7902">
      <w:pPr>
        <w:spacing w:line="276" w:lineRule="auto"/>
        <w:rPr>
          <w:rFonts w:ascii="Tahoma" w:hAnsi="Tahoma" w:cs="Tahoma"/>
        </w:rPr>
      </w:pPr>
      <w:r w:rsidRPr="00327F0C">
        <w:rPr>
          <w:rFonts w:ascii="Tahoma" w:hAnsi="Tahoma" w:cs="Tahoma"/>
        </w:rPr>
        <w:t>Aplicar las técnicas adecuadas a cada tipo de material para dejarlos en óptimas condiciones de limpieza, teniendo en cuenta las indicaciones de utilización del producto.</w:t>
      </w:r>
    </w:p>
    <w:p w:rsidR="009C7902" w:rsidRPr="00327F0C" w:rsidRDefault="005803D1" w:rsidP="005803D1">
      <w:pPr>
        <w:spacing w:line="276" w:lineRule="auto"/>
        <w:rPr>
          <w:rFonts w:ascii="Tahoma" w:hAnsi="Tahoma" w:cs="Tahoma"/>
        </w:rPr>
      </w:pPr>
      <w:r>
        <w:rPr>
          <w:rFonts w:ascii="Tahoma" w:hAnsi="Tahoma" w:cs="Tahoma"/>
        </w:rPr>
        <w:t>P</w:t>
      </w:r>
      <w:r w:rsidR="009C7902" w:rsidRPr="00327F0C">
        <w:rPr>
          <w:rFonts w:ascii="Tahoma" w:hAnsi="Tahoma" w:cs="Tahoma"/>
        </w:rPr>
        <w:t>reservar el orden y la disposición de los objetos restableciéndolos en el mismo lugar en caso de ser manipulados.</w:t>
      </w:r>
    </w:p>
    <w:p w:rsidR="009C7902" w:rsidRPr="00327F0C" w:rsidRDefault="009C7902" w:rsidP="009C7902">
      <w:pPr>
        <w:spacing w:line="276" w:lineRule="auto"/>
        <w:rPr>
          <w:rFonts w:ascii="Tahoma" w:hAnsi="Tahoma" w:cs="Tahoma"/>
        </w:rPr>
      </w:pPr>
      <w:r w:rsidRPr="00327F0C">
        <w:rPr>
          <w:rFonts w:ascii="Tahoma" w:hAnsi="Tahoma" w:cs="Tahoma"/>
        </w:rPr>
        <w:t>Eliminar el polvo y suciedad de los equipos informáticos utilizando productos que no causen anomalías en su normal funcionamiento.</w:t>
      </w:r>
    </w:p>
    <w:p w:rsidR="009C7902" w:rsidRPr="00327F0C" w:rsidRDefault="009C7902" w:rsidP="009C7902">
      <w:pPr>
        <w:spacing w:line="276" w:lineRule="auto"/>
        <w:rPr>
          <w:rFonts w:ascii="Tahoma" w:hAnsi="Tahoma" w:cs="Tahoma"/>
        </w:rPr>
      </w:pPr>
      <w:r w:rsidRPr="00327F0C">
        <w:rPr>
          <w:rFonts w:ascii="Tahoma" w:hAnsi="Tahoma" w:cs="Tahoma"/>
        </w:rPr>
        <w:t>Higienizar diariamente los aparatos telefónicos utilizando un paño ligeramente humedecido.</w:t>
      </w:r>
    </w:p>
    <w:p w:rsidR="009C7902" w:rsidRPr="00327F0C" w:rsidRDefault="009C7902" w:rsidP="009C7902">
      <w:pPr>
        <w:spacing w:line="276" w:lineRule="auto"/>
        <w:rPr>
          <w:rFonts w:ascii="Tahoma" w:hAnsi="Tahoma" w:cs="Tahoma"/>
        </w:rPr>
      </w:pPr>
      <w:r w:rsidRPr="00327F0C">
        <w:rPr>
          <w:rFonts w:ascii="Tahoma" w:hAnsi="Tahoma" w:cs="Tahoma"/>
        </w:rPr>
        <w:lastRenderedPageBreak/>
        <w:t>Eliminar residuos sólidos y restos utilizando bolsas higiénicas y depositándolas en los lugares dispuestos para tal fin.</w:t>
      </w:r>
    </w:p>
    <w:p w:rsidR="009C7902" w:rsidRDefault="009C7902" w:rsidP="009C7902">
      <w:pPr>
        <w:spacing w:line="276" w:lineRule="auto"/>
        <w:rPr>
          <w:rFonts w:ascii="Tahoma" w:hAnsi="Tahoma" w:cs="Tahoma"/>
        </w:rPr>
      </w:pPr>
      <w:r w:rsidRPr="00327F0C">
        <w:rPr>
          <w:rFonts w:ascii="Tahoma" w:hAnsi="Tahoma" w:cs="Tahoma"/>
        </w:rPr>
        <w:t>Realizar limpieza de mesas, bancos, sillas y sillones.</w:t>
      </w:r>
    </w:p>
    <w:p w:rsidR="009C7902" w:rsidRPr="00327F0C" w:rsidRDefault="009C7902" w:rsidP="009C7902">
      <w:pPr>
        <w:spacing w:line="276" w:lineRule="auto"/>
        <w:rPr>
          <w:rFonts w:ascii="Tahoma" w:hAnsi="Tahoma" w:cs="Tahoma"/>
        </w:rPr>
      </w:pPr>
    </w:p>
    <w:p w:rsidR="009C7902" w:rsidRPr="00327F0C" w:rsidRDefault="009C7902" w:rsidP="009C7902">
      <w:pPr>
        <w:spacing w:line="276" w:lineRule="auto"/>
        <w:rPr>
          <w:rFonts w:ascii="Tahoma" w:hAnsi="Tahoma" w:cs="Tahoma"/>
          <w:b/>
        </w:rPr>
      </w:pPr>
      <w:r>
        <w:rPr>
          <w:rFonts w:ascii="Tahoma" w:hAnsi="Tahoma" w:cs="Tahoma"/>
          <w:b/>
        </w:rPr>
        <w:t>3.5</w:t>
      </w:r>
      <w:r w:rsidRPr="00327F0C">
        <w:rPr>
          <w:rFonts w:ascii="Tahoma" w:hAnsi="Tahoma" w:cs="Tahoma"/>
          <w:b/>
        </w:rPr>
        <w:t xml:space="preserve">.4.- </w:t>
      </w:r>
      <w:r w:rsidRPr="00327F0C">
        <w:rPr>
          <w:rFonts w:ascii="Tahoma" w:hAnsi="Tahoma" w:cs="Tahoma"/>
          <w:b/>
          <w:u w:val="single"/>
        </w:rPr>
        <w:t>Limpieza de moquetes</w:t>
      </w:r>
      <w:r w:rsidRPr="00327F0C">
        <w:rPr>
          <w:rFonts w:ascii="Tahoma" w:hAnsi="Tahoma" w:cs="Tahoma"/>
          <w:b/>
        </w:rPr>
        <w:t>:</w:t>
      </w:r>
    </w:p>
    <w:p w:rsidR="009C7902" w:rsidRDefault="009C7902" w:rsidP="009C7902">
      <w:pPr>
        <w:spacing w:line="276" w:lineRule="auto"/>
        <w:rPr>
          <w:rFonts w:ascii="Tahoma" w:hAnsi="Tahoma" w:cs="Tahoma"/>
        </w:rPr>
      </w:pPr>
      <w:r w:rsidRPr="00327F0C">
        <w:rPr>
          <w:rFonts w:ascii="Tahoma" w:hAnsi="Tahoma" w:cs="Tahoma"/>
        </w:rPr>
        <w:t>La limpieza de moquetes deberá realizarse con máquinas especiales para tal fin, utilizando detergentes y espumas adecuados para remover sin dañar la textura o alterar el color del material limpiado, ni dejar rastros o aureolas luego del secado de los agentes limpiadores. En ningún caso se quitarán adherencias por rasqueteados.</w:t>
      </w:r>
    </w:p>
    <w:p w:rsidR="009C7902" w:rsidRPr="00327F0C" w:rsidRDefault="009C7902" w:rsidP="009C7902">
      <w:pPr>
        <w:spacing w:line="276" w:lineRule="auto"/>
        <w:rPr>
          <w:rFonts w:ascii="Tahoma" w:hAnsi="Tahoma" w:cs="Tahoma"/>
        </w:rPr>
      </w:pPr>
    </w:p>
    <w:p w:rsidR="009C7902" w:rsidRPr="00E03B4A" w:rsidRDefault="009C7902" w:rsidP="009C7902">
      <w:pPr>
        <w:spacing w:line="276" w:lineRule="auto"/>
        <w:rPr>
          <w:rFonts w:ascii="Tahoma" w:hAnsi="Tahoma" w:cs="Tahoma"/>
        </w:rPr>
      </w:pPr>
      <w:r>
        <w:rPr>
          <w:rFonts w:ascii="Tahoma" w:hAnsi="Tahoma" w:cs="Tahoma"/>
          <w:b/>
        </w:rPr>
        <w:t>3.5</w:t>
      </w:r>
      <w:r w:rsidRPr="00327F0C">
        <w:rPr>
          <w:rFonts w:ascii="Tahoma" w:hAnsi="Tahoma" w:cs="Tahoma"/>
          <w:b/>
        </w:rPr>
        <w:t>.5.-</w:t>
      </w:r>
      <w:r w:rsidRPr="00327F0C">
        <w:rPr>
          <w:rFonts w:ascii="Tahoma" w:hAnsi="Tahoma" w:cs="Tahoma"/>
        </w:rPr>
        <w:t xml:space="preserve"> Para el desarrollo del </w:t>
      </w:r>
      <w:r w:rsidR="008C1CD5">
        <w:rPr>
          <w:rFonts w:ascii="Tahoma" w:hAnsi="Tahoma" w:cs="Tahoma"/>
        </w:rPr>
        <w:t>servicio</w:t>
      </w:r>
      <w:r w:rsidRPr="00327F0C">
        <w:rPr>
          <w:rFonts w:ascii="Tahoma" w:hAnsi="Tahoma" w:cs="Tahoma"/>
        </w:rPr>
        <w:t>, la adjudicataria deberá tener disponible permanentemente, productos de limpieza, implementos de mano (escobas, palas</w:t>
      </w:r>
      <w:r w:rsidR="00C34923">
        <w:rPr>
          <w:rFonts w:ascii="Tahoma" w:hAnsi="Tahoma" w:cs="Tahoma"/>
        </w:rPr>
        <w:t>,</w:t>
      </w:r>
      <w:r w:rsidRPr="00327F0C">
        <w:rPr>
          <w:rFonts w:ascii="Tahoma" w:hAnsi="Tahoma" w:cs="Tahoma"/>
        </w:rPr>
        <w:t xml:space="preserve"> </w:t>
      </w:r>
      <w:proofErr w:type="spellStart"/>
      <w:r w:rsidRPr="00327F0C">
        <w:rPr>
          <w:rFonts w:ascii="Tahoma" w:hAnsi="Tahoma" w:cs="Tahoma"/>
        </w:rPr>
        <w:t>mopas</w:t>
      </w:r>
      <w:proofErr w:type="spellEnd"/>
      <w:r w:rsidRPr="00327F0C">
        <w:rPr>
          <w:rFonts w:ascii="Tahoma" w:hAnsi="Tahoma" w:cs="Tahoma"/>
        </w:rPr>
        <w:t>, baldes, paños, lampazos, pulverizad</w:t>
      </w:r>
      <w:r>
        <w:rPr>
          <w:rFonts w:ascii="Tahoma" w:hAnsi="Tahoma" w:cs="Tahoma"/>
        </w:rPr>
        <w:t xml:space="preserve">ores, bolsas de residuos, </w:t>
      </w:r>
      <w:proofErr w:type="spellStart"/>
      <w:r>
        <w:rPr>
          <w:rFonts w:ascii="Tahoma" w:hAnsi="Tahoma" w:cs="Tahoma"/>
        </w:rPr>
        <w:t>etc</w:t>
      </w:r>
      <w:proofErr w:type="spellEnd"/>
      <w:r>
        <w:rPr>
          <w:rFonts w:ascii="Tahoma" w:hAnsi="Tahoma" w:cs="Tahoma"/>
        </w:rPr>
        <w:t xml:space="preserve">). </w:t>
      </w:r>
      <w:proofErr w:type="gramStart"/>
      <w:r w:rsidRPr="00327F0C">
        <w:rPr>
          <w:rFonts w:ascii="Tahoma" w:hAnsi="Tahoma" w:cs="Tahoma"/>
        </w:rPr>
        <w:t>y</w:t>
      </w:r>
      <w:proofErr w:type="gramEnd"/>
      <w:r w:rsidRPr="00327F0C">
        <w:rPr>
          <w:rFonts w:ascii="Tahoma" w:hAnsi="Tahoma" w:cs="Tahoma"/>
        </w:rPr>
        <w:t xml:space="preserve"> aspiradoras suficientes para la correcta ejecución de los requerimientos.</w:t>
      </w:r>
    </w:p>
    <w:p w:rsidR="009C7902" w:rsidRDefault="009C7902" w:rsidP="00A33265">
      <w:pPr>
        <w:pStyle w:val="NormalWeb"/>
        <w:tabs>
          <w:tab w:val="left" w:pos="-1440"/>
          <w:tab w:val="left" w:pos="-720"/>
        </w:tabs>
        <w:spacing w:before="0" w:after="0" w:line="276" w:lineRule="auto"/>
        <w:jc w:val="both"/>
        <w:rPr>
          <w:rFonts w:ascii="Tahoma" w:hAnsi="Tahoma" w:cs="Tahoma"/>
          <w:sz w:val="22"/>
          <w:szCs w:val="22"/>
        </w:rPr>
      </w:pPr>
    </w:p>
    <w:p w:rsidR="00A33265" w:rsidRPr="00117C8D" w:rsidRDefault="009C7902" w:rsidP="00A33265">
      <w:pPr>
        <w:pStyle w:val="NormalWeb"/>
        <w:tabs>
          <w:tab w:val="left" w:pos="-1440"/>
          <w:tab w:val="left" w:pos="-720"/>
        </w:tabs>
        <w:spacing w:before="0" w:after="0" w:line="276" w:lineRule="auto"/>
        <w:jc w:val="both"/>
        <w:rPr>
          <w:rFonts w:ascii="Tahoma" w:hAnsi="Tahoma" w:cs="Tahoma"/>
          <w:sz w:val="22"/>
          <w:szCs w:val="22"/>
        </w:rPr>
      </w:pPr>
      <w:r w:rsidRPr="009C7902">
        <w:rPr>
          <w:rFonts w:ascii="Tahoma" w:hAnsi="Tahoma" w:cs="Tahoma"/>
          <w:b/>
          <w:sz w:val="22"/>
          <w:szCs w:val="22"/>
        </w:rPr>
        <w:t>3.5.6.-</w:t>
      </w:r>
      <w:r>
        <w:rPr>
          <w:rFonts w:ascii="Tahoma" w:hAnsi="Tahoma" w:cs="Tahoma"/>
          <w:sz w:val="22"/>
          <w:szCs w:val="22"/>
        </w:rPr>
        <w:t xml:space="preserve"> </w:t>
      </w:r>
      <w:r w:rsidR="00A33265" w:rsidRPr="00117C8D">
        <w:rPr>
          <w:rFonts w:ascii="Tahoma" w:hAnsi="Tahoma" w:cs="Tahoma"/>
          <w:sz w:val="22"/>
          <w:szCs w:val="22"/>
        </w:rPr>
        <w:t>En función de sus necesidades, la Administración podrá requerir al adjudicatario, la ampliación o reducción de personal, lo que deberá ser cumplido por la adjudicataria en el plazo de 24 horas.</w:t>
      </w: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t>El contratante se reserva el derecho de cambiar el horario de acuerdo a las necesidades del servicio o por los horarios dispuestos oportunamente por el Poder Ejecutivo e incluso incrementar o disminuir el horario.</w:t>
      </w:r>
    </w:p>
    <w:p w:rsidR="00A33265" w:rsidRPr="00117C8D" w:rsidRDefault="00A33265" w:rsidP="00A33265">
      <w:pPr>
        <w:spacing w:line="276" w:lineRule="auto"/>
        <w:rPr>
          <w:rFonts w:ascii="Tahoma" w:hAnsi="Tahoma" w:cs="Tahoma"/>
          <w:b/>
          <w:u w:val="single"/>
          <w:lang w:val="es-UY"/>
        </w:rPr>
      </w:pPr>
    </w:p>
    <w:p w:rsidR="005803D1" w:rsidRDefault="005803D1" w:rsidP="00A33265">
      <w:pPr>
        <w:pStyle w:val="NormalWeb"/>
        <w:tabs>
          <w:tab w:val="left" w:pos="-1440"/>
          <w:tab w:val="left" w:pos="-720"/>
        </w:tabs>
        <w:spacing w:before="0" w:after="0" w:line="276" w:lineRule="auto"/>
        <w:jc w:val="both"/>
        <w:rPr>
          <w:rFonts w:ascii="Tahoma" w:hAnsi="Tahoma" w:cs="Tahoma"/>
          <w:b/>
          <w:sz w:val="22"/>
          <w:szCs w:val="22"/>
        </w:rPr>
      </w:pPr>
    </w:p>
    <w:p w:rsidR="00A33265" w:rsidRPr="00117C8D" w:rsidRDefault="00A277EF" w:rsidP="00A33265">
      <w:pPr>
        <w:pStyle w:val="NormalWeb"/>
        <w:tabs>
          <w:tab w:val="left" w:pos="-1440"/>
          <w:tab w:val="left" w:pos="-720"/>
        </w:tabs>
        <w:spacing w:before="0" w:after="0" w:line="276" w:lineRule="auto"/>
        <w:jc w:val="both"/>
        <w:rPr>
          <w:rFonts w:ascii="Tahoma" w:hAnsi="Tahoma" w:cs="Tahoma"/>
          <w:b/>
          <w:sz w:val="22"/>
          <w:szCs w:val="22"/>
          <w:u w:val="single"/>
        </w:rPr>
      </w:pPr>
      <w:r>
        <w:rPr>
          <w:rFonts w:ascii="Tahoma" w:hAnsi="Tahoma" w:cs="Tahoma"/>
          <w:b/>
          <w:sz w:val="22"/>
          <w:szCs w:val="22"/>
        </w:rPr>
        <w:t>3.</w:t>
      </w:r>
      <w:r w:rsidR="00C535EB">
        <w:rPr>
          <w:rFonts w:ascii="Tahoma" w:hAnsi="Tahoma" w:cs="Tahoma"/>
          <w:b/>
          <w:sz w:val="22"/>
          <w:szCs w:val="22"/>
        </w:rPr>
        <w:t>6</w:t>
      </w:r>
      <w:r w:rsidR="00A33265" w:rsidRPr="00117C8D">
        <w:rPr>
          <w:rFonts w:ascii="Tahoma" w:hAnsi="Tahoma" w:cs="Tahoma"/>
          <w:b/>
          <w:sz w:val="22"/>
          <w:szCs w:val="22"/>
        </w:rPr>
        <w:t xml:space="preserve">.-  </w:t>
      </w:r>
      <w:r w:rsidR="00A33265" w:rsidRPr="00117C8D">
        <w:rPr>
          <w:rFonts w:ascii="Tahoma" w:hAnsi="Tahoma" w:cs="Tahoma"/>
          <w:b/>
          <w:sz w:val="22"/>
          <w:szCs w:val="22"/>
          <w:u w:val="single"/>
        </w:rPr>
        <w:t>FORMA DE COTIZAR:</w:t>
      </w: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t xml:space="preserve">   </w:t>
      </w: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t>Se deberá cotizar detallando cada uno de los servi</w:t>
      </w:r>
      <w:r w:rsidR="009F37F3" w:rsidRPr="00117C8D">
        <w:rPr>
          <w:rFonts w:ascii="Tahoma" w:hAnsi="Tahoma" w:cs="Tahoma"/>
          <w:sz w:val="22"/>
          <w:szCs w:val="22"/>
        </w:rPr>
        <w:t>cios requeridos en el punto 3)</w:t>
      </w:r>
      <w:r w:rsidR="0079573A" w:rsidRPr="00117C8D">
        <w:rPr>
          <w:rFonts w:ascii="Tahoma" w:hAnsi="Tahoma" w:cs="Tahoma"/>
          <w:sz w:val="22"/>
          <w:szCs w:val="22"/>
        </w:rPr>
        <w:t xml:space="preserve"> según costo hora - hombre,  en moneda nacional, discriminando la totalidad de impuestos, gravámenes y contribuciones correspondientes al servicio que se presta.  En </w:t>
      </w:r>
      <w:r w:rsidR="009253C1">
        <w:rPr>
          <w:rFonts w:ascii="Tahoma" w:hAnsi="Tahoma" w:cs="Tahoma"/>
          <w:sz w:val="22"/>
          <w:szCs w:val="22"/>
        </w:rPr>
        <w:t>caso de</w:t>
      </w:r>
      <w:r w:rsidR="0079573A" w:rsidRPr="00117C8D">
        <w:rPr>
          <w:rFonts w:ascii="Tahoma" w:hAnsi="Tahoma" w:cs="Tahoma"/>
          <w:sz w:val="22"/>
          <w:szCs w:val="22"/>
        </w:rPr>
        <w:t xml:space="preserve"> presentarse ofertas sin tal discriminación, se considerarán incluidos en el precio cotizado tales impuestos, gravámenes y contribuciones. </w:t>
      </w:r>
      <w:r w:rsidRPr="00117C8D">
        <w:rPr>
          <w:rFonts w:ascii="Tahoma" w:hAnsi="Tahoma" w:cs="Tahoma"/>
          <w:sz w:val="22"/>
          <w:szCs w:val="22"/>
        </w:rPr>
        <w:t>La cotización deberá establecer además, el salario nominal que percibirá el personal que se afecte al servicio, discriminando por categoría de acuerdo a los requer</w:t>
      </w:r>
      <w:r w:rsidR="009F37F3" w:rsidRPr="00117C8D">
        <w:rPr>
          <w:rFonts w:ascii="Tahoma" w:hAnsi="Tahoma" w:cs="Tahoma"/>
          <w:sz w:val="22"/>
          <w:szCs w:val="22"/>
        </w:rPr>
        <w:t>imientos establecidos en el punto 3).</w:t>
      </w:r>
    </w:p>
    <w:p w:rsidR="005803D1" w:rsidRDefault="005803D1" w:rsidP="00A33265">
      <w:pPr>
        <w:pStyle w:val="NormalWeb"/>
        <w:tabs>
          <w:tab w:val="left" w:pos="-1440"/>
          <w:tab w:val="left" w:pos="-720"/>
        </w:tabs>
        <w:spacing w:before="0" w:after="0" w:line="276" w:lineRule="auto"/>
        <w:jc w:val="both"/>
        <w:rPr>
          <w:rFonts w:ascii="Tahoma" w:hAnsi="Tahoma" w:cs="Tahoma"/>
          <w:sz w:val="22"/>
          <w:szCs w:val="22"/>
        </w:rPr>
      </w:pP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t>Será requisito para la consideración de la cotización, que el salario a que refiere el párrafo anterior sea superior en un 20% (veinte por ciento) al laudo establecido por Consejo de Salarios, correspondiente al Grupo y Subgrupo.</w:t>
      </w: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t>Asimismo y como punto de referencia, se presentará el monto mensual estimado tomando como referencia un mes de 30 días (22 días de lunes a viernes).</w:t>
      </w:r>
    </w:p>
    <w:p w:rsidR="005803D1"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t xml:space="preserve">La Administración podrá requerir al oferente respectivo, en un término complementario, que presente aclaración de la oferta, sin que en ningún caso, pueda admitirse que el mismo modifique el monto total originalmente cotizado, como así  </w:t>
      </w:r>
    </w:p>
    <w:p w:rsidR="005803D1" w:rsidRDefault="005803D1" w:rsidP="00A33265">
      <w:pPr>
        <w:pStyle w:val="NormalWeb"/>
        <w:tabs>
          <w:tab w:val="left" w:pos="-1440"/>
          <w:tab w:val="left" w:pos="-720"/>
        </w:tabs>
        <w:spacing w:before="0" w:after="0" w:line="276" w:lineRule="auto"/>
        <w:jc w:val="both"/>
        <w:rPr>
          <w:rFonts w:ascii="Tahoma" w:hAnsi="Tahoma" w:cs="Tahoma"/>
          <w:sz w:val="22"/>
          <w:szCs w:val="22"/>
        </w:rPr>
      </w:pP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proofErr w:type="gramStart"/>
      <w:r w:rsidRPr="00117C8D">
        <w:rPr>
          <w:rFonts w:ascii="Tahoma" w:hAnsi="Tahoma" w:cs="Tahoma"/>
          <w:sz w:val="22"/>
          <w:szCs w:val="22"/>
        </w:rPr>
        <w:t>también</w:t>
      </w:r>
      <w:proofErr w:type="gramEnd"/>
      <w:r w:rsidRPr="00117C8D">
        <w:rPr>
          <w:rFonts w:ascii="Tahoma" w:hAnsi="Tahoma" w:cs="Tahoma"/>
          <w:sz w:val="22"/>
          <w:szCs w:val="22"/>
        </w:rPr>
        <w:t xml:space="preserve"> no se tendrán en cuenta aquellas ofertas que no se ajusten a la forma de cotización establecida.</w:t>
      </w:r>
    </w:p>
    <w:p w:rsidR="00A33265" w:rsidRPr="00117C8D" w:rsidRDefault="00A33265" w:rsidP="00A33265">
      <w:pPr>
        <w:pStyle w:val="NormalWeb"/>
        <w:tabs>
          <w:tab w:val="left" w:pos="-1440"/>
          <w:tab w:val="left" w:pos="-720"/>
        </w:tabs>
        <w:spacing w:before="0" w:after="0" w:line="276" w:lineRule="auto"/>
        <w:jc w:val="both"/>
        <w:rPr>
          <w:rFonts w:ascii="Tahoma" w:hAnsi="Tahoma" w:cs="Tahoma"/>
          <w:sz w:val="22"/>
          <w:szCs w:val="22"/>
        </w:rPr>
      </w:pPr>
      <w:r w:rsidRPr="00117C8D">
        <w:rPr>
          <w:rFonts w:ascii="Tahoma" w:hAnsi="Tahoma" w:cs="Tahoma"/>
          <w:sz w:val="22"/>
          <w:szCs w:val="22"/>
        </w:rPr>
        <w:lastRenderedPageBreak/>
        <w:t xml:space="preserve">Se valorará la oferta que proponga absorber la contratación del personal que se encuentre hoy cumpliendo tareas en esta </w:t>
      </w:r>
      <w:r w:rsidR="006C1FDF">
        <w:rPr>
          <w:rFonts w:ascii="Tahoma" w:hAnsi="Tahoma" w:cs="Tahoma"/>
          <w:sz w:val="22"/>
          <w:szCs w:val="22"/>
        </w:rPr>
        <w:t>Dirección Nacional</w:t>
      </w:r>
      <w:r w:rsidRPr="00117C8D">
        <w:rPr>
          <w:rFonts w:ascii="Tahoma" w:hAnsi="Tahoma" w:cs="Tahoma"/>
          <w:sz w:val="22"/>
          <w:szCs w:val="22"/>
        </w:rPr>
        <w:t xml:space="preserve"> y que cuente con el visto bueno de la Administración.</w:t>
      </w:r>
    </w:p>
    <w:p w:rsidR="005803D1" w:rsidRDefault="005803D1" w:rsidP="00A33265">
      <w:pPr>
        <w:spacing w:line="276" w:lineRule="auto"/>
        <w:rPr>
          <w:rFonts w:ascii="Tahoma" w:hAnsi="Tahoma" w:cs="Tahoma"/>
          <w:b/>
        </w:rPr>
      </w:pPr>
    </w:p>
    <w:p w:rsidR="00A33265" w:rsidRPr="00117C8D" w:rsidRDefault="00A277EF" w:rsidP="00A33265">
      <w:pPr>
        <w:spacing w:line="276" w:lineRule="auto"/>
        <w:rPr>
          <w:rFonts w:ascii="Tahoma" w:hAnsi="Tahoma" w:cs="Tahoma"/>
          <w:b/>
          <w:u w:val="single"/>
        </w:rPr>
      </w:pPr>
      <w:r>
        <w:rPr>
          <w:rFonts w:ascii="Tahoma" w:hAnsi="Tahoma" w:cs="Tahoma"/>
          <w:b/>
        </w:rPr>
        <w:t>3.8</w:t>
      </w:r>
      <w:r w:rsidR="00A33265" w:rsidRPr="00117C8D">
        <w:rPr>
          <w:rFonts w:ascii="Tahoma" w:hAnsi="Tahoma" w:cs="Tahoma"/>
          <w:b/>
        </w:rPr>
        <w:t xml:space="preserve">.- </w:t>
      </w:r>
      <w:r w:rsidR="00A33265" w:rsidRPr="00117C8D">
        <w:rPr>
          <w:rFonts w:ascii="Tahoma" w:hAnsi="Tahoma" w:cs="Tahoma"/>
          <w:b/>
          <w:u w:val="single"/>
        </w:rPr>
        <w:t>REAJUSTE:</w:t>
      </w:r>
    </w:p>
    <w:p w:rsidR="00A33265" w:rsidRPr="00117C8D" w:rsidRDefault="00A33265" w:rsidP="00A33265">
      <w:pPr>
        <w:autoSpaceDE w:val="0"/>
        <w:adjustRightInd w:val="0"/>
        <w:spacing w:line="276" w:lineRule="auto"/>
        <w:rPr>
          <w:rFonts w:ascii="Tahoma" w:hAnsi="Tahoma" w:cs="Tahoma"/>
        </w:rPr>
      </w:pPr>
    </w:p>
    <w:p w:rsidR="00A33265" w:rsidRPr="00117C8D" w:rsidRDefault="00A33265" w:rsidP="00A33265">
      <w:pPr>
        <w:autoSpaceDE w:val="0"/>
        <w:adjustRightInd w:val="0"/>
        <w:spacing w:line="276" w:lineRule="auto"/>
        <w:rPr>
          <w:rFonts w:ascii="Tahoma" w:hAnsi="Tahoma" w:cs="Tahoma"/>
          <w:lang w:val="es-UY" w:eastAsia="es-UY"/>
        </w:rPr>
      </w:pPr>
      <w:r w:rsidRPr="00117C8D">
        <w:rPr>
          <w:rFonts w:ascii="Tahoma" w:hAnsi="Tahoma" w:cs="Tahoma"/>
          <w:lang w:val="es-UY" w:eastAsia="es-UY"/>
        </w:rPr>
        <w:t>Los precios se ajustarán de acuerdo a la variación del laudo del Grupo y Subgrupo que corresponda.</w:t>
      </w:r>
    </w:p>
    <w:p w:rsidR="00A33265" w:rsidRPr="00117C8D" w:rsidRDefault="00A33265" w:rsidP="00A33265">
      <w:pPr>
        <w:autoSpaceDE w:val="0"/>
        <w:adjustRightInd w:val="0"/>
        <w:spacing w:line="276" w:lineRule="auto"/>
        <w:rPr>
          <w:rFonts w:ascii="Tahoma" w:hAnsi="Tahoma" w:cs="Tahoma"/>
          <w:lang w:val="es-UY" w:eastAsia="es-UY"/>
        </w:rPr>
      </w:pPr>
      <w:r w:rsidRPr="00117C8D">
        <w:rPr>
          <w:rFonts w:ascii="Tahoma" w:hAnsi="Tahoma" w:cs="Tahoma"/>
          <w:lang w:val="es-UY" w:eastAsia="es-UY"/>
        </w:rPr>
        <w:t>En caso de que el Poder Ejecutivo promueva pautas generales respecto a los períodos en que se aplican los ajustes de precios, los mismos podrán ser modificados en tal sentido.</w:t>
      </w:r>
    </w:p>
    <w:p w:rsidR="00A33265" w:rsidRPr="00117C8D" w:rsidRDefault="00A33265" w:rsidP="00A33265">
      <w:pPr>
        <w:pStyle w:val="Sangra2detindependiente"/>
        <w:spacing w:line="276" w:lineRule="auto"/>
        <w:ind w:left="0"/>
        <w:rPr>
          <w:rFonts w:cs="Tahoma"/>
          <w:b/>
          <w:sz w:val="22"/>
          <w:szCs w:val="22"/>
          <w:u w:val="single"/>
        </w:rPr>
      </w:pPr>
      <w:r w:rsidRPr="00117C8D">
        <w:rPr>
          <w:rFonts w:cs="Tahoma"/>
          <w:b/>
          <w:sz w:val="22"/>
          <w:szCs w:val="22"/>
          <w:u w:val="single"/>
        </w:rPr>
        <w:t>De proponerse otra fórmula o condiciones de ajuste, la oferta no será considerada.</w:t>
      </w:r>
    </w:p>
    <w:p w:rsidR="00A33265" w:rsidRPr="00117C8D" w:rsidRDefault="00A33265" w:rsidP="00A33265">
      <w:pPr>
        <w:spacing w:line="276" w:lineRule="auto"/>
        <w:rPr>
          <w:rFonts w:ascii="Tahoma" w:hAnsi="Tahoma" w:cs="Tahoma"/>
          <w:b/>
        </w:rPr>
      </w:pPr>
    </w:p>
    <w:p w:rsidR="005803D1" w:rsidRDefault="005803D1" w:rsidP="00A33265">
      <w:pPr>
        <w:spacing w:line="276" w:lineRule="auto"/>
        <w:rPr>
          <w:rFonts w:ascii="Tahoma" w:hAnsi="Tahoma" w:cs="Tahoma"/>
          <w:b/>
        </w:rPr>
      </w:pPr>
    </w:p>
    <w:p w:rsidR="00A33265" w:rsidRPr="00117C8D" w:rsidRDefault="00A277EF" w:rsidP="00A33265">
      <w:pPr>
        <w:spacing w:line="276" w:lineRule="auto"/>
        <w:rPr>
          <w:rFonts w:ascii="Tahoma" w:hAnsi="Tahoma" w:cs="Tahoma"/>
          <w:b/>
          <w:u w:val="single"/>
        </w:rPr>
      </w:pPr>
      <w:r>
        <w:rPr>
          <w:rFonts w:ascii="Tahoma" w:hAnsi="Tahoma" w:cs="Tahoma"/>
          <w:b/>
        </w:rPr>
        <w:t>3.9</w:t>
      </w:r>
      <w:r w:rsidR="00A33265" w:rsidRPr="00117C8D">
        <w:rPr>
          <w:rFonts w:ascii="Tahoma" w:hAnsi="Tahoma" w:cs="Tahoma"/>
          <w:b/>
        </w:rPr>
        <w:t xml:space="preserve">.- </w:t>
      </w:r>
      <w:r w:rsidR="00A33265" w:rsidRPr="00117C8D">
        <w:rPr>
          <w:rFonts w:ascii="Tahoma" w:hAnsi="Tahoma" w:cs="Tahoma"/>
          <w:b/>
          <w:u w:val="single"/>
        </w:rPr>
        <w:t>PLAZO DE CONTRATACION:</w:t>
      </w:r>
    </w:p>
    <w:p w:rsidR="00A33265" w:rsidRPr="00117C8D" w:rsidRDefault="00A33265" w:rsidP="00A33265">
      <w:pPr>
        <w:spacing w:line="276" w:lineRule="auto"/>
        <w:rPr>
          <w:rFonts w:ascii="Tahoma" w:hAnsi="Tahoma" w:cs="Tahoma"/>
        </w:rPr>
      </w:pPr>
    </w:p>
    <w:p w:rsidR="00C535EB" w:rsidRDefault="00A33265" w:rsidP="00A33265">
      <w:pPr>
        <w:spacing w:line="276" w:lineRule="auto"/>
        <w:rPr>
          <w:rFonts w:ascii="Tahoma" w:hAnsi="Tahoma" w:cs="Tahoma"/>
        </w:rPr>
      </w:pPr>
      <w:r w:rsidRPr="00117C8D">
        <w:rPr>
          <w:rFonts w:ascii="Tahoma" w:hAnsi="Tahoma" w:cs="Tahoma"/>
        </w:rPr>
        <w:t>El  plazo de contratación será de 1 (un)</w:t>
      </w:r>
      <w:r w:rsidR="00DD08BF">
        <w:rPr>
          <w:rFonts w:ascii="Tahoma" w:hAnsi="Tahoma" w:cs="Tahoma"/>
        </w:rPr>
        <w:t xml:space="preserve"> año</w:t>
      </w:r>
      <w:bookmarkStart w:id="0" w:name="_GoBack"/>
      <w:bookmarkEnd w:id="0"/>
      <w:r w:rsidR="00C535EB">
        <w:rPr>
          <w:rFonts w:ascii="Tahoma" w:hAnsi="Tahoma" w:cs="Tahoma"/>
        </w:rPr>
        <w:t>.</w:t>
      </w:r>
    </w:p>
    <w:p w:rsidR="00A33265" w:rsidRPr="00117C8D" w:rsidRDefault="00A33265" w:rsidP="00A33265">
      <w:pPr>
        <w:spacing w:line="276" w:lineRule="auto"/>
        <w:rPr>
          <w:rFonts w:ascii="Tahoma" w:hAnsi="Tahoma" w:cs="Tahoma"/>
        </w:rPr>
      </w:pPr>
      <w:r w:rsidRPr="00117C8D">
        <w:rPr>
          <w:rFonts w:ascii="Tahoma" w:hAnsi="Tahoma" w:cs="Tahoma"/>
        </w:rPr>
        <w:t>Podrá rescindirse por cualquiera de las partes comunicándolo mediante telegrama colacionado con 30 (treinta) días de antelación.</w:t>
      </w:r>
    </w:p>
    <w:p w:rsidR="00A33265" w:rsidRPr="00117C8D" w:rsidRDefault="00A33265" w:rsidP="00A33265">
      <w:pPr>
        <w:spacing w:line="276" w:lineRule="auto"/>
        <w:rPr>
          <w:rFonts w:ascii="Tahoma" w:hAnsi="Tahoma" w:cs="Tahoma"/>
          <w:b/>
          <w:u w:val="single"/>
        </w:rPr>
      </w:pPr>
    </w:p>
    <w:p w:rsidR="005803D1" w:rsidRDefault="005803D1" w:rsidP="00A33265">
      <w:pPr>
        <w:spacing w:line="276" w:lineRule="auto"/>
        <w:rPr>
          <w:rFonts w:ascii="Tahoma" w:hAnsi="Tahoma" w:cs="Tahoma"/>
          <w:b/>
        </w:rPr>
      </w:pPr>
    </w:p>
    <w:p w:rsidR="00A33265" w:rsidRPr="00117C8D" w:rsidRDefault="00A277EF" w:rsidP="00A33265">
      <w:pPr>
        <w:spacing w:line="276" w:lineRule="auto"/>
        <w:rPr>
          <w:rFonts w:ascii="Tahoma" w:hAnsi="Tahoma" w:cs="Tahoma"/>
          <w:b/>
        </w:rPr>
      </w:pPr>
      <w:r>
        <w:rPr>
          <w:rFonts w:ascii="Tahoma" w:hAnsi="Tahoma" w:cs="Tahoma"/>
          <w:b/>
        </w:rPr>
        <w:t>3.10</w:t>
      </w:r>
      <w:r w:rsidR="00A33265" w:rsidRPr="00117C8D">
        <w:rPr>
          <w:rFonts w:ascii="Tahoma" w:hAnsi="Tahoma" w:cs="Tahoma"/>
          <w:b/>
        </w:rPr>
        <w:t xml:space="preserve">.- </w:t>
      </w:r>
      <w:r w:rsidR="00A33265" w:rsidRPr="00117C8D">
        <w:rPr>
          <w:rFonts w:ascii="Tahoma" w:hAnsi="Tahoma" w:cs="Tahoma"/>
          <w:b/>
          <w:u w:val="single"/>
        </w:rPr>
        <w:t>FORMA Y PRESENTACIÓN DE LAS OFERTAS</w:t>
      </w:r>
      <w:r w:rsidR="00A33265" w:rsidRPr="00117C8D">
        <w:rPr>
          <w:rFonts w:ascii="Tahoma" w:hAnsi="Tahoma" w:cs="Tahoma"/>
          <w:b/>
        </w:rPr>
        <w:t>:</w:t>
      </w:r>
    </w:p>
    <w:p w:rsidR="00A33265" w:rsidRPr="00117C8D" w:rsidRDefault="00A33265" w:rsidP="00A33265">
      <w:pPr>
        <w:spacing w:line="276" w:lineRule="auto"/>
        <w:rPr>
          <w:rFonts w:ascii="Tahoma" w:hAnsi="Tahoma" w:cs="Tahoma"/>
          <w:b/>
        </w:rPr>
      </w:pPr>
    </w:p>
    <w:p w:rsidR="00A33265" w:rsidRPr="00117C8D" w:rsidRDefault="00A33265" w:rsidP="00A33265">
      <w:pPr>
        <w:spacing w:line="276" w:lineRule="auto"/>
        <w:rPr>
          <w:rFonts w:ascii="Tahoma" w:hAnsi="Tahoma" w:cs="Tahoma"/>
        </w:rPr>
      </w:pPr>
      <w:r w:rsidRPr="00117C8D">
        <w:rPr>
          <w:rFonts w:ascii="Tahoma" w:hAnsi="Tahoma" w:cs="Tahoma"/>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A33265" w:rsidRPr="00117C8D" w:rsidRDefault="00A33265" w:rsidP="00A33265">
      <w:pPr>
        <w:spacing w:line="276" w:lineRule="auto"/>
        <w:rPr>
          <w:rFonts w:ascii="Tahoma" w:hAnsi="Tahoma" w:cs="Tahoma"/>
          <w:u w:val="single"/>
        </w:rPr>
      </w:pPr>
    </w:p>
    <w:p w:rsidR="00A33265" w:rsidRPr="00117C8D" w:rsidRDefault="00A33265" w:rsidP="00A33265">
      <w:pPr>
        <w:spacing w:line="276" w:lineRule="auto"/>
        <w:rPr>
          <w:rFonts w:ascii="Tahoma" w:hAnsi="Tahoma" w:cs="Tahoma"/>
        </w:rPr>
      </w:pPr>
      <w:r w:rsidRPr="00117C8D">
        <w:rPr>
          <w:rFonts w:ascii="Tahoma" w:hAnsi="Tahoma" w:cs="Tahoma"/>
        </w:rPr>
        <w:t>Se valorará carta de referencia por servicios prestados en otros organismos públicos y/o a empresas privadas de plaza, mínimo 2 (dos).</w:t>
      </w:r>
    </w:p>
    <w:p w:rsidR="00324249" w:rsidRDefault="00324249" w:rsidP="00A33265">
      <w:pPr>
        <w:spacing w:line="276" w:lineRule="auto"/>
        <w:rPr>
          <w:rFonts w:ascii="Tahoma" w:hAnsi="Tahoma" w:cs="Tahoma"/>
          <w:b/>
        </w:rPr>
      </w:pPr>
    </w:p>
    <w:sectPr w:rsidR="00324249" w:rsidSect="005803D1">
      <w:headerReference w:type="default" r:id="rId7"/>
      <w:pgSz w:w="11906" w:h="16838"/>
      <w:pgMar w:top="1134" w:right="1701" w:bottom="1701"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36" w:rsidRDefault="00474E36" w:rsidP="005803D1">
      <w:r>
        <w:separator/>
      </w:r>
    </w:p>
  </w:endnote>
  <w:endnote w:type="continuationSeparator" w:id="0">
    <w:p w:rsidR="00474E36" w:rsidRDefault="00474E36" w:rsidP="0058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36" w:rsidRDefault="00474E36" w:rsidP="005803D1">
      <w:r>
        <w:separator/>
      </w:r>
    </w:p>
  </w:footnote>
  <w:footnote w:type="continuationSeparator" w:id="0">
    <w:p w:rsidR="00474E36" w:rsidRDefault="00474E36" w:rsidP="0058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D1" w:rsidRDefault="005803D1">
    <w:pPr>
      <w:pStyle w:val="Encabezado"/>
    </w:pPr>
    <w:r>
      <w:rPr>
        <w:noProof/>
        <w:lang w:val="es-UY" w:eastAsia="es-UY"/>
      </w:rPr>
      <w:drawing>
        <wp:inline distT="0" distB="0" distL="0" distR="0" wp14:anchorId="5D5309D6" wp14:editId="55AD4FD3">
          <wp:extent cx="2024703" cy="762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M - NUEVO.gif"/>
                  <pic:cNvPicPr/>
                </pic:nvPicPr>
                <pic:blipFill>
                  <a:blip r:embed="rId1">
                    <a:extLst>
                      <a:ext uri="{28A0092B-C50C-407E-A947-70E740481C1C}">
                        <a14:useLocalDpi xmlns:a14="http://schemas.microsoft.com/office/drawing/2010/main" val="0"/>
                      </a:ext>
                    </a:extLst>
                  </a:blip>
                  <a:stretch>
                    <a:fillRect/>
                  </a:stretch>
                </pic:blipFill>
                <pic:spPr>
                  <a:xfrm>
                    <a:off x="0" y="0"/>
                    <a:ext cx="2028998" cy="763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5389"/>
    <w:multiLevelType w:val="hybridMultilevel"/>
    <w:tmpl w:val="D6983872"/>
    <w:lvl w:ilvl="0" w:tplc="D5D27CB0">
      <w:start w:val="3"/>
      <w:numFmt w:val="bullet"/>
      <w:lvlText w:val="-"/>
      <w:lvlJc w:val="left"/>
      <w:pPr>
        <w:ind w:left="720" w:hanging="360"/>
      </w:pPr>
      <w:rPr>
        <w:rFonts w:ascii="Tahoma" w:eastAsia="Calibri"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65"/>
    <w:rsid w:val="00083333"/>
    <w:rsid w:val="00117C8D"/>
    <w:rsid w:val="00182AB1"/>
    <w:rsid w:val="001E159E"/>
    <w:rsid w:val="002024C0"/>
    <w:rsid w:val="00251292"/>
    <w:rsid w:val="0032186C"/>
    <w:rsid w:val="00324249"/>
    <w:rsid w:val="00384816"/>
    <w:rsid w:val="00386D9F"/>
    <w:rsid w:val="00474E36"/>
    <w:rsid w:val="00502717"/>
    <w:rsid w:val="00510EF7"/>
    <w:rsid w:val="00544F35"/>
    <w:rsid w:val="005803D1"/>
    <w:rsid w:val="00633D0C"/>
    <w:rsid w:val="00685370"/>
    <w:rsid w:val="006C1FDF"/>
    <w:rsid w:val="006E6901"/>
    <w:rsid w:val="0079573A"/>
    <w:rsid w:val="007C0273"/>
    <w:rsid w:val="007D2210"/>
    <w:rsid w:val="008C1CD5"/>
    <w:rsid w:val="009253C1"/>
    <w:rsid w:val="009C7902"/>
    <w:rsid w:val="009F37F3"/>
    <w:rsid w:val="00A13C19"/>
    <w:rsid w:val="00A168F6"/>
    <w:rsid w:val="00A277EF"/>
    <w:rsid w:val="00A33265"/>
    <w:rsid w:val="00AD2CF5"/>
    <w:rsid w:val="00B0506D"/>
    <w:rsid w:val="00B54F16"/>
    <w:rsid w:val="00B57AA9"/>
    <w:rsid w:val="00B86210"/>
    <w:rsid w:val="00B8654A"/>
    <w:rsid w:val="00B90526"/>
    <w:rsid w:val="00B91E5A"/>
    <w:rsid w:val="00BC267E"/>
    <w:rsid w:val="00BD2994"/>
    <w:rsid w:val="00C34923"/>
    <w:rsid w:val="00C535EB"/>
    <w:rsid w:val="00C70CD7"/>
    <w:rsid w:val="00DB6F74"/>
    <w:rsid w:val="00DD08BF"/>
    <w:rsid w:val="00E02485"/>
    <w:rsid w:val="00E046E3"/>
    <w:rsid w:val="00E050C7"/>
    <w:rsid w:val="00E30C22"/>
    <w:rsid w:val="00EE18B4"/>
    <w:rsid w:val="00FD7E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11FF1-23A8-41C6-B5F5-DCDC76E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65"/>
    <w:pPr>
      <w:autoSpaceDN w:val="0"/>
      <w:spacing w:after="0"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3265"/>
    <w:rPr>
      <w:color w:val="0000FF"/>
      <w:u w:val="single"/>
    </w:rPr>
  </w:style>
  <w:style w:type="paragraph" w:styleId="NormalWeb">
    <w:name w:val="Normal (Web)"/>
    <w:basedOn w:val="Normal"/>
    <w:uiPriority w:val="99"/>
    <w:semiHidden/>
    <w:unhideWhenUsed/>
    <w:rsid w:val="00A33265"/>
    <w:pPr>
      <w:spacing w:before="280" w:after="119"/>
      <w:jc w:val="left"/>
    </w:pPr>
    <w:rPr>
      <w:rFonts w:ascii="Times New Roman" w:eastAsia="Times New Roman" w:hAnsi="Times New Roman"/>
      <w:kern w:val="3"/>
      <w:sz w:val="24"/>
      <w:szCs w:val="24"/>
      <w:lang w:val="es-UY" w:eastAsia="zh-CN"/>
    </w:rPr>
  </w:style>
  <w:style w:type="paragraph" w:styleId="Sangra2detindependiente">
    <w:name w:val="Body Text Indent 2"/>
    <w:basedOn w:val="Normal"/>
    <w:link w:val="Sangra2detindependienteCar"/>
    <w:uiPriority w:val="99"/>
    <w:semiHidden/>
    <w:unhideWhenUsed/>
    <w:rsid w:val="00A33265"/>
    <w:pPr>
      <w:spacing w:line="480" w:lineRule="auto"/>
      <w:ind w:left="567"/>
    </w:pPr>
    <w:rPr>
      <w:rFonts w:ascii="Tahoma" w:eastAsia="Times New Roman" w:hAnsi="Tahoma"/>
      <w:sz w:val="24"/>
      <w:szCs w:val="20"/>
      <w:lang w:eastAsia="es-ES"/>
    </w:rPr>
  </w:style>
  <w:style w:type="character" w:customStyle="1" w:styleId="Sangra2detindependienteCar">
    <w:name w:val="Sangría 2 de t. independiente Car"/>
    <w:basedOn w:val="Fuentedeprrafopredeter"/>
    <w:link w:val="Sangra2detindependiente"/>
    <w:uiPriority w:val="99"/>
    <w:semiHidden/>
    <w:rsid w:val="00A33265"/>
    <w:rPr>
      <w:rFonts w:ascii="Tahoma" w:eastAsia="Times New Roman" w:hAnsi="Tahoma" w:cs="Times New Roman"/>
      <w:sz w:val="24"/>
      <w:szCs w:val="20"/>
      <w:lang w:val="es-ES" w:eastAsia="es-ES"/>
    </w:rPr>
  </w:style>
  <w:style w:type="paragraph" w:styleId="Textosinformato">
    <w:name w:val="Plain Text"/>
    <w:basedOn w:val="Normal"/>
    <w:link w:val="TextosinformatoCar"/>
    <w:uiPriority w:val="99"/>
    <w:semiHidden/>
    <w:unhideWhenUsed/>
    <w:rsid w:val="00A33265"/>
    <w:pPr>
      <w:jc w:val="left"/>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uiPriority w:val="99"/>
    <w:semiHidden/>
    <w:rsid w:val="00A33265"/>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B54F16"/>
    <w:pPr>
      <w:ind w:left="720"/>
      <w:contextualSpacing/>
    </w:pPr>
  </w:style>
  <w:style w:type="paragraph" w:styleId="Encabezado">
    <w:name w:val="header"/>
    <w:basedOn w:val="Normal"/>
    <w:link w:val="EncabezadoCar"/>
    <w:uiPriority w:val="99"/>
    <w:unhideWhenUsed/>
    <w:rsid w:val="005803D1"/>
    <w:pPr>
      <w:tabs>
        <w:tab w:val="center" w:pos="4252"/>
        <w:tab w:val="right" w:pos="8504"/>
      </w:tabs>
    </w:pPr>
  </w:style>
  <w:style w:type="character" w:customStyle="1" w:styleId="EncabezadoCar">
    <w:name w:val="Encabezado Car"/>
    <w:basedOn w:val="Fuentedeprrafopredeter"/>
    <w:link w:val="Encabezado"/>
    <w:uiPriority w:val="99"/>
    <w:rsid w:val="005803D1"/>
    <w:rPr>
      <w:rFonts w:ascii="Calibri" w:eastAsia="Calibri" w:hAnsi="Calibri" w:cs="Times New Roman"/>
      <w:lang w:val="es-ES"/>
    </w:rPr>
  </w:style>
  <w:style w:type="paragraph" w:styleId="Piedepgina">
    <w:name w:val="footer"/>
    <w:basedOn w:val="Normal"/>
    <w:link w:val="PiedepginaCar"/>
    <w:uiPriority w:val="99"/>
    <w:unhideWhenUsed/>
    <w:rsid w:val="005803D1"/>
    <w:pPr>
      <w:tabs>
        <w:tab w:val="center" w:pos="4252"/>
        <w:tab w:val="right" w:pos="8504"/>
      </w:tabs>
    </w:pPr>
  </w:style>
  <w:style w:type="character" w:customStyle="1" w:styleId="PiedepginaCar">
    <w:name w:val="Pie de página Car"/>
    <w:basedOn w:val="Fuentedeprrafopredeter"/>
    <w:link w:val="Piedepgina"/>
    <w:uiPriority w:val="99"/>
    <w:rsid w:val="005803D1"/>
    <w:rPr>
      <w:rFonts w:ascii="Calibri" w:eastAsia="Calibri" w:hAnsi="Calibri" w:cs="Times New Roman"/>
      <w:lang w:val="es-ES"/>
    </w:rPr>
  </w:style>
  <w:style w:type="paragraph" w:styleId="Textodeglobo">
    <w:name w:val="Balloon Text"/>
    <w:basedOn w:val="Normal"/>
    <w:link w:val="TextodegloboCar"/>
    <w:uiPriority w:val="99"/>
    <w:semiHidden/>
    <w:unhideWhenUsed/>
    <w:rsid w:val="005803D1"/>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3D1"/>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Perez</dc:creator>
  <cp:lastModifiedBy>Gabriela Perez</cp:lastModifiedBy>
  <cp:revision>2</cp:revision>
  <cp:lastPrinted>2019-12-17T19:45:00Z</cp:lastPrinted>
  <dcterms:created xsi:type="dcterms:W3CDTF">2019-12-19T17:31:00Z</dcterms:created>
  <dcterms:modified xsi:type="dcterms:W3CDTF">2019-12-19T17:31:00Z</dcterms:modified>
</cp:coreProperties>
</file>