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3D" w:rsidRDefault="005F0B3D" w:rsidP="004B13A6">
      <w:pPr>
        <w:pStyle w:val="Ttulo"/>
        <w:rPr>
          <w:rFonts w:asciiTheme="majorHAnsi" w:hAnsiTheme="majorHAnsi"/>
          <w:i w:val="0"/>
          <w:iCs/>
          <w:color w:val="000000"/>
          <w:sz w:val="32"/>
        </w:rPr>
      </w:pPr>
      <w:r w:rsidRPr="0012297E">
        <w:rPr>
          <w:rFonts w:asciiTheme="majorHAnsi" w:hAnsiTheme="majorHAnsi"/>
          <w:i w:val="0"/>
          <w:iCs/>
          <w:color w:val="000000"/>
          <w:sz w:val="32"/>
        </w:rPr>
        <w:t xml:space="preserve">INSTITUTO </w:t>
      </w:r>
      <w:r w:rsidR="004B13A6" w:rsidRPr="0012297E">
        <w:rPr>
          <w:rFonts w:asciiTheme="majorHAnsi" w:hAnsiTheme="majorHAnsi"/>
          <w:i w:val="0"/>
          <w:iCs/>
          <w:color w:val="000000"/>
          <w:sz w:val="32"/>
        </w:rPr>
        <w:t xml:space="preserve">NACIONAL DE INCLUSION SOCIAL ADOLESCENTE </w:t>
      </w:r>
    </w:p>
    <w:p w:rsidR="00931798" w:rsidRPr="0012297E" w:rsidRDefault="00931798" w:rsidP="004B13A6">
      <w:pPr>
        <w:pStyle w:val="Ttulo"/>
        <w:rPr>
          <w:rFonts w:asciiTheme="majorHAnsi" w:hAnsiTheme="majorHAnsi"/>
          <w:b w:val="0"/>
          <w:iCs/>
          <w:color w:val="000080"/>
          <w:sz w:val="32"/>
        </w:rPr>
      </w:pPr>
      <w:r>
        <w:rPr>
          <w:rFonts w:asciiTheme="majorHAnsi" w:hAnsiTheme="majorHAnsi"/>
          <w:i w:val="0"/>
          <w:iCs/>
          <w:color w:val="000000"/>
          <w:sz w:val="32"/>
        </w:rPr>
        <w:t xml:space="preserve">DIVISION ADQUISICIONES </w:t>
      </w:r>
    </w:p>
    <w:p w:rsidR="005F0B3D" w:rsidRPr="0012297E" w:rsidRDefault="004B13A6" w:rsidP="005F0B3D">
      <w:pPr>
        <w:pStyle w:val="Ttulo2"/>
        <w:rPr>
          <w:rFonts w:asciiTheme="majorHAnsi" w:hAnsiTheme="majorHAnsi"/>
          <w:i w:val="0"/>
          <w:iCs/>
          <w:color w:val="000000"/>
          <w:szCs w:val="28"/>
        </w:rPr>
      </w:pPr>
      <w:r w:rsidRPr="0012297E">
        <w:rPr>
          <w:rFonts w:asciiTheme="majorHAnsi" w:hAnsiTheme="majorHAnsi"/>
          <w:i w:val="0"/>
          <w:iCs/>
          <w:color w:val="000000"/>
          <w:szCs w:val="28"/>
        </w:rPr>
        <w:t xml:space="preserve">DEPARTAMENTO TECNICO </w:t>
      </w:r>
    </w:p>
    <w:p w:rsidR="005F0B3D" w:rsidRPr="0012297E" w:rsidRDefault="005F0B3D" w:rsidP="005F0B3D">
      <w:pPr>
        <w:jc w:val="center"/>
        <w:rPr>
          <w:rFonts w:asciiTheme="majorHAnsi" w:hAnsiTheme="majorHAnsi"/>
          <w:b/>
          <w:iCs/>
          <w:color w:val="000000"/>
          <w:sz w:val="24"/>
          <w:szCs w:val="24"/>
          <w:lang w:val="es-ES_tradnl"/>
        </w:rPr>
      </w:pPr>
    </w:p>
    <w:p w:rsidR="000517F3" w:rsidRDefault="005F0B3D" w:rsidP="00A34015">
      <w:pPr>
        <w:pStyle w:val="Ttulo1"/>
        <w:rPr>
          <w:rFonts w:asciiTheme="majorHAnsi" w:hAnsiTheme="majorHAnsi"/>
          <w:iCs/>
          <w:color w:val="000000"/>
          <w:sz w:val="32"/>
          <w:szCs w:val="32"/>
        </w:rPr>
      </w:pPr>
      <w:r w:rsidRPr="0012297E">
        <w:rPr>
          <w:rFonts w:asciiTheme="majorHAnsi" w:hAnsiTheme="majorHAnsi"/>
          <w:iCs/>
          <w:color w:val="000000"/>
          <w:sz w:val="32"/>
          <w:szCs w:val="32"/>
        </w:rPr>
        <w:t xml:space="preserve">COMPRA DIRECTA Nº </w:t>
      </w:r>
      <w:r w:rsidR="00AA2765">
        <w:rPr>
          <w:rFonts w:asciiTheme="majorHAnsi" w:hAnsiTheme="majorHAnsi"/>
          <w:iCs/>
          <w:color w:val="000000"/>
          <w:sz w:val="32"/>
          <w:szCs w:val="32"/>
        </w:rPr>
        <w:t>24</w:t>
      </w:r>
      <w:r w:rsidR="004B13A6" w:rsidRPr="0012297E">
        <w:rPr>
          <w:rFonts w:asciiTheme="majorHAnsi" w:hAnsiTheme="majorHAnsi"/>
          <w:iCs/>
          <w:color w:val="000000"/>
          <w:sz w:val="32"/>
          <w:szCs w:val="32"/>
        </w:rPr>
        <w:t xml:space="preserve">/ </w:t>
      </w:r>
      <w:r w:rsidRPr="0012297E">
        <w:rPr>
          <w:rFonts w:asciiTheme="majorHAnsi" w:hAnsiTheme="majorHAnsi"/>
          <w:iCs/>
          <w:color w:val="000000"/>
          <w:sz w:val="32"/>
          <w:szCs w:val="32"/>
        </w:rPr>
        <w:t>201</w:t>
      </w:r>
      <w:r w:rsidR="004B13A6" w:rsidRPr="0012297E">
        <w:rPr>
          <w:rFonts w:asciiTheme="majorHAnsi" w:hAnsiTheme="majorHAnsi"/>
          <w:iCs/>
          <w:color w:val="000000"/>
          <w:sz w:val="32"/>
          <w:szCs w:val="32"/>
        </w:rPr>
        <w:t>9</w:t>
      </w:r>
    </w:p>
    <w:p w:rsidR="005F0B3D" w:rsidRPr="0012297E" w:rsidRDefault="005F0B3D" w:rsidP="00A34015">
      <w:pPr>
        <w:pStyle w:val="Ttulo1"/>
        <w:rPr>
          <w:rFonts w:asciiTheme="majorHAnsi" w:hAnsiTheme="majorHAnsi"/>
          <w:color w:val="000000"/>
          <w:sz w:val="32"/>
          <w:szCs w:val="32"/>
        </w:rPr>
      </w:pPr>
      <w:r w:rsidRPr="0012297E">
        <w:rPr>
          <w:rFonts w:asciiTheme="majorHAnsi" w:hAnsiTheme="majorHAnsi"/>
          <w:iCs/>
          <w:color w:val="000000"/>
          <w:sz w:val="32"/>
          <w:szCs w:val="32"/>
        </w:rPr>
        <w:t xml:space="preserve">     </w:t>
      </w:r>
      <w:r w:rsidR="000517F3">
        <w:rPr>
          <w:rFonts w:asciiTheme="majorHAnsi" w:hAnsiTheme="majorHAnsi"/>
          <w:iCs/>
          <w:color w:val="000000"/>
          <w:sz w:val="32"/>
          <w:szCs w:val="32"/>
        </w:rPr>
        <w:t>ADQUISIC</w:t>
      </w:r>
      <w:r w:rsidR="00B865B8">
        <w:rPr>
          <w:rFonts w:asciiTheme="majorHAnsi" w:hAnsiTheme="majorHAnsi"/>
          <w:iCs/>
          <w:color w:val="000000"/>
          <w:sz w:val="32"/>
          <w:szCs w:val="32"/>
        </w:rPr>
        <w:t>I</w:t>
      </w:r>
      <w:r w:rsidR="000517F3">
        <w:rPr>
          <w:rFonts w:asciiTheme="majorHAnsi" w:hAnsiTheme="majorHAnsi"/>
          <w:iCs/>
          <w:color w:val="000000"/>
          <w:sz w:val="32"/>
          <w:szCs w:val="32"/>
        </w:rPr>
        <w:t xml:space="preserve">ON </w:t>
      </w:r>
      <w:r w:rsidR="000A0E5E" w:rsidRPr="0012297E">
        <w:rPr>
          <w:rFonts w:asciiTheme="majorHAnsi" w:hAnsiTheme="majorHAnsi"/>
          <w:iCs/>
          <w:color w:val="000000"/>
          <w:sz w:val="32"/>
          <w:szCs w:val="32"/>
        </w:rPr>
        <w:t xml:space="preserve"> DE </w:t>
      </w:r>
      <w:r w:rsidR="00A34015" w:rsidRPr="0012297E">
        <w:rPr>
          <w:rFonts w:asciiTheme="majorHAnsi" w:hAnsiTheme="majorHAnsi"/>
          <w:iCs/>
          <w:color w:val="000000"/>
          <w:sz w:val="32"/>
          <w:szCs w:val="32"/>
        </w:rPr>
        <w:t xml:space="preserve"> </w:t>
      </w:r>
      <w:r w:rsidR="000517F3">
        <w:rPr>
          <w:rFonts w:asciiTheme="majorHAnsi" w:hAnsiTheme="majorHAnsi"/>
          <w:iCs/>
          <w:color w:val="000000"/>
          <w:sz w:val="32"/>
          <w:szCs w:val="32"/>
        </w:rPr>
        <w:t xml:space="preserve">CANASTAS DE FRUTAS Y HORTALIZAS </w:t>
      </w:r>
    </w:p>
    <w:p w:rsidR="005F0B3D" w:rsidRPr="0012297E" w:rsidRDefault="005F0B3D" w:rsidP="005F0B3D">
      <w:pPr>
        <w:rPr>
          <w:rFonts w:asciiTheme="majorHAnsi" w:hAnsiTheme="majorHAnsi"/>
          <w:color w:val="000000"/>
        </w:rPr>
      </w:pPr>
    </w:p>
    <w:p w:rsidR="005F0B3D" w:rsidRDefault="005F0B3D" w:rsidP="005F0B3D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D4507">
        <w:rPr>
          <w:rFonts w:ascii="Arial" w:hAnsi="Arial" w:cs="Arial"/>
          <w:b/>
          <w:color w:val="000000"/>
          <w:sz w:val="24"/>
          <w:szCs w:val="24"/>
          <w:u w:val="single"/>
        </w:rPr>
        <w:t>RECEPCION DE COTIZACIONES  HASTA EL DIA</w:t>
      </w:r>
      <w:r w:rsidR="000A0E5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4B13A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B301B2">
        <w:rPr>
          <w:rFonts w:ascii="Arial" w:hAnsi="Arial" w:cs="Arial"/>
          <w:b/>
          <w:color w:val="000000"/>
          <w:sz w:val="24"/>
          <w:szCs w:val="24"/>
          <w:u w:val="single"/>
        </w:rPr>
        <w:t>29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/05/201</w:t>
      </w:r>
      <w:r w:rsidR="004B13A6">
        <w:rPr>
          <w:rFonts w:ascii="Arial" w:hAnsi="Arial" w:cs="Arial"/>
          <w:b/>
          <w:color w:val="000000"/>
          <w:sz w:val="24"/>
          <w:szCs w:val="24"/>
          <w:u w:val="single"/>
        </w:rPr>
        <w:t>9</w:t>
      </w:r>
      <w:r w:rsidRPr="00DD450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HORA: 12:00 </w:t>
      </w:r>
    </w:p>
    <w:p w:rsidR="000A0E5E" w:rsidRDefault="00677A9B" w:rsidP="000A0E5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FORMA DE COTIZAR: </w:t>
      </w:r>
      <w:r w:rsidR="000A0E5E">
        <w:rPr>
          <w:rFonts w:ascii="Arial" w:hAnsi="Arial" w:cs="Arial"/>
          <w:b/>
          <w:color w:val="000000"/>
          <w:sz w:val="24"/>
          <w:szCs w:val="24"/>
        </w:rPr>
        <w:t xml:space="preserve">A TRAVES DE: </w:t>
      </w:r>
      <w:hyperlink r:id="rId6" w:history="1">
        <w:r w:rsidR="000A0E5E" w:rsidRPr="004F733D">
          <w:rPr>
            <w:rStyle w:val="Hipervnculo"/>
            <w:b/>
            <w:sz w:val="24"/>
            <w:szCs w:val="24"/>
          </w:rPr>
          <w:t>www.comprasestatales.gub.uy</w:t>
        </w:r>
      </w:hyperlink>
      <w:r w:rsidR="000A0E5E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0517F3">
        <w:rPr>
          <w:rFonts w:ascii="Arial" w:hAnsi="Arial" w:cs="Arial"/>
          <w:b/>
          <w:color w:val="000000"/>
          <w:sz w:val="24"/>
          <w:szCs w:val="24"/>
        </w:rPr>
        <w:t xml:space="preserve">Y/O CORREO ELECTRONICO: adquisiciones@inisa.gub.uy. </w:t>
      </w:r>
    </w:p>
    <w:p w:rsidR="00024ADA" w:rsidRPr="00B301B2" w:rsidRDefault="000A0E5E" w:rsidP="00B301B2">
      <w:pPr>
        <w:jc w:val="both"/>
        <w:rPr>
          <w:rFonts w:ascii="Arial" w:hAnsi="Arial" w:cs="Arial"/>
          <w:b/>
          <w:iCs/>
          <w:color w:val="000000"/>
          <w:sz w:val="24"/>
          <w:szCs w:val="24"/>
          <w:lang w:val="es-ES_tradnl"/>
        </w:rPr>
      </w:pPr>
      <w:r w:rsidRPr="00B301B2">
        <w:rPr>
          <w:rFonts w:ascii="Arial" w:hAnsi="Arial" w:cs="Arial"/>
          <w:b/>
          <w:iCs/>
          <w:color w:val="000000"/>
          <w:sz w:val="24"/>
          <w:szCs w:val="24"/>
          <w:u w:val="single"/>
          <w:lang w:val="es-ES_tradnl"/>
        </w:rPr>
        <w:t>OBJETO</w:t>
      </w:r>
      <w:r w:rsidRPr="00B301B2">
        <w:rPr>
          <w:rFonts w:ascii="Arial" w:hAnsi="Arial" w:cs="Arial"/>
          <w:b/>
          <w:iCs/>
          <w:color w:val="000000"/>
          <w:sz w:val="24"/>
          <w:szCs w:val="24"/>
          <w:lang w:val="es-ES_tradnl"/>
        </w:rPr>
        <w:t xml:space="preserve">: </w:t>
      </w:r>
    </w:p>
    <w:p w:rsidR="000517F3" w:rsidRDefault="000517F3" w:rsidP="000517F3">
      <w:pPr>
        <w:jc w:val="both"/>
        <w:rPr>
          <w:rFonts w:ascii="Arial" w:hAnsi="Arial" w:cs="Arial"/>
          <w:b/>
          <w:iC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val="es-ES_tradnl"/>
        </w:rPr>
        <w:t xml:space="preserve">ADQUISICION DE HASTA 10 CANASTAS DE FRUTAS Y </w:t>
      </w:r>
      <w:r w:rsidR="00E65937">
        <w:rPr>
          <w:rFonts w:ascii="Arial" w:hAnsi="Arial" w:cs="Arial"/>
          <w:b/>
          <w:iCs/>
          <w:color w:val="000000"/>
          <w:sz w:val="24"/>
          <w:szCs w:val="24"/>
          <w:lang w:val="es-ES_tradnl"/>
        </w:rPr>
        <w:t>HORTALIZAS.</w:t>
      </w:r>
    </w:p>
    <w:p w:rsidR="000517F3" w:rsidRPr="003B2934" w:rsidRDefault="000517F3" w:rsidP="000517F3">
      <w:pPr>
        <w:jc w:val="both"/>
        <w:rPr>
          <w:rFonts w:ascii="Arial" w:hAnsi="Arial" w:cs="Arial"/>
          <w:b/>
          <w:iCs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val="es-ES_tradnl"/>
        </w:rPr>
        <w:t>D</w:t>
      </w:r>
      <w:r w:rsidR="00A70444">
        <w:rPr>
          <w:rFonts w:ascii="Arial" w:hAnsi="Arial" w:cs="Arial"/>
          <w:b/>
          <w:iCs/>
          <w:color w:val="000000"/>
          <w:sz w:val="24"/>
          <w:szCs w:val="24"/>
          <w:lang w:val="es-ES_tradnl"/>
        </w:rPr>
        <w:t>E ACUERDO A LAS PRESENTES DISPOS</w:t>
      </w:r>
      <w:r>
        <w:rPr>
          <w:rFonts w:ascii="Arial" w:hAnsi="Arial" w:cs="Arial"/>
          <w:b/>
          <w:iCs/>
          <w:color w:val="000000"/>
          <w:sz w:val="24"/>
          <w:szCs w:val="24"/>
          <w:lang w:val="es-ES_tradnl"/>
        </w:rPr>
        <w:t>ICIONES Y RECA</w:t>
      </w:r>
      <w:r w:rsidR="00A70444">
        <w:rPr>
          <w:rFonts w:ascii="Arial" w:hAnsi="Arial" w:cs="Arial"/>
          <w:b/>
          <w:iCs/>
          <w:color w:val="000000"/>
          <w:sz w:val="24"/>
          <w:szCs w:val="24"/>
          <w:lang w:val="es-ES_tradnl"/>
        </w:rPr>
        <w:t xml:space="preserve">UDOS TECNICOS </w:t>
      </w:r>
      <w:r w:rsidR="00B301B2">
        <w:rPr>
          <w:rFonts w:ascii="Arial" w:hAnsi="Arial" w:cs="Arial"/>
          <w:b/>
          <w:iCs/>
          <w:color w:val="000000"/>
          <w:sz w:val="24"/>
          <w:szCs w:val="24"/>
          <w:lang w:val="es-ES_tradnl"/>
        </w:rPr>
        <w:t>ELABORADOS POR LA UNIDAD DE NUTRICIÓN.</w:t>
      </w:r>
    </w:p>
    <w:p w:rsidR="008408AD" w:rsidRPr="00B301B2" w:rsidRDefault="008408AD" w:rsidP="00B301B2">
      <w:pPr>
        <w:jc w:val="both"/>
        <w:rPr>
          <w:rFonts w:ascii="Arial" w:hAnsi="Arial" w:cs="Arial"/>
          <w:b/>
          <w:sz w:val="24"/>
          <w:szCs w:val="24"/>
        </w:rPr>
      </w:pPr>
      <w:r w:rsidRPr="00B301B2">
        <w:rPr>
          <w:rFonts w:ascii="Arial" w:hAnsi="Arial" w:cs="Arial"/>
          <w:b/>
          <w:color w:val="000000"/>
          <w:sz w:val="24"/>
          <w:szCs w:val="24"/>
          <w:u w:val="single"/>
        </w:rPr>
        <w:t>COTIZACION:</w:t>
      </w:r>
    </w:p>
    <w:p w:rsidR="0078482E" w:rsidRPr="0078482E" w:rsidRDefault="00B301B2" w:rsidP="00B301B2">
      <w:pPr>
        <w:jc w:val="both"/>
        <w:rPr>
          <w:rFonts w:ascii="Arial" w:hAnsi="Arial" w:cs="Arial"/>
          <w:b/>
          <w:sz w:val="24"/>
          <w:szCs w:val="24"/>
        </w:rPr>
      </w:pPr>
      <w:r w:rsidRPr="00B301B2">
        <w:rPr>
          <w:rFonts w:ascii="Arial" w:hAnsi="Arial" w:cs="Arial"/>
          <w:b/>
          <w:sz w:val="24"/>
          <w:szCs w:val="24"/>
        </w:rPr>
        <w:t>A los efectos de cotizar para el presente llamado, el oferente deberá estar registrado en el Registro Único de Proveedores del Estado (RUPE), conforme a lo dispuesto por el Decreto del Poder Ejecutivo N° 155/013 de 21 de mayo de 2013. Los estados admitidos para aceptar ofertas de proveedores son: EN INGRESO, EN INGRESO (SIIF) y ACTIVO. El  oferente  que resulte seleccionado, deberá haber adquirido el estado de “ACTIVO” en el RUPE</w:t>
      </w:r>
      <w:r>
        <w:rPr>
          <w:rFonts w:ascii="Arial" w:hAnsi="Arial" w:cs="Arial"/>
          <w:b/>
          <w:sz w:val="24"/>
          <w:szCs w:val="24"/>
        </w:rPr>
        <w:t>.</w:t>
      </w:r>
    </w:p>
    <w:p w:rsidR="00CE07F8" w:rsidRPr="00300FF9" w:rsidRDefault="00F25F37" w:rsidP="00300F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 DE COTIZAR: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56"/>
        <w:gridCol w:w="2956"/>
        <w:gridCol w:w="2956"/>
      </w:tblGrid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517F3" w:rsidP="0030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COTIZAR PRECIO UNITARIO</w:t>
            </w:r>
            <w:r w:rsidR="00300FF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(CANASTA)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SIN IMPUESTOS Y PRECIO TOTAL </w:t>
            </w:r>
            <w:r w:rsidR="00300FF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 </w:t>
            </w:r>
            <w:r w:rsidR="00F25F3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153E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300FF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POR 10 CANASTAS)  CON IMPUESTO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INCLUIDO.</w:t>
            </w:r>
            <w:r w:rsidR="004506D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F33" w:rsidRPr="00022F33" w:rsidTr="00022F33">
        <w:trPr>
          <w:trHeight w:val="31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4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022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LAS COTIZACIONES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DEBERAN</w:t>
            </w:r>
            <w:r w:rsidRPr="00022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SER FORMULADAS EN MONEDA NACIONAL CON IMPUESTOS INCLUIDOS</w:t>
            </w:r>
            <w:r w:rsidR="00B30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.</w:t>
            </w: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</w:tr>
      <w:tr w:rsidR="00022F33" w:rsidRPr="00022F33" w:rsidTr="00022F33">
        <w:trPr>
          <w:trHeight w:val="31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022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COTIZAR LAS 2 MODALIDADES DE PAGO SIIF: CREDITO A 60 DIAS</w:t>
            </w: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022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                                                                                 CREDITO A 90 DIAS</w:t>
            </w:r>
          </w:p>
          <w:p w:rsidR="00130D9C" w:rsidRDefault="00130D9C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  <w:p w:rsidR="00130D9C" w:rsidRDefault="00130D9C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  <w:p w:rsidR="00130D9C" w:rsidRDefault="00130D9C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  <w:p w:rsidR="00130D9C" w:rsidRDefault="00130D9C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  <w:p w:rsidR="00130D9C" w:rsidRDefault="00130D9C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  <w:p w:rsidR="00B301B2" w:rsidRPr="00022F33" w:rsidRDefault="00B301B2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20" w:rsidRDefault="00FA1C20" w:rsidP="008F0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lastRenderedPageBreak/>
              <w:t>EN EL CASO DE NO INDICARLO SE TOMARÁ CREDITO 90 DÍAS</w:t>
            </w:r>
          </w:p>
          <w:p w:rsidR="000517F3" w:rsidRDefault="00300FF9" w:rsidP="008F0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SE PODRA USAR CAMPO “OBSERVACIONES” PARA INDICAR MODALIDAD PAGO.</w:t>
            </w:r>
          </w:p>
          <w:p w:rsidR="00A70444" w:rsidRDefault="00A70444" w:rsidP="008F0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  <w:p w:rsidR="000517F3" w:rsidRDefault="00A70444" w:rsidP="008F0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  </w:t>
            </w:r>
          </w:p>
          <w:p w:rsidR="00B301B2" w:rsidRDefault="00B301B2" w:rsidP="008F0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  <w:p w:rsidR="000517F3" w:rsidRDefault="000517F3" w:rsidP="008F0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  <w:p w:rsidR="00931798" w:rsidRDefault="00A70444" w:rsidP="00B3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IMPORTANTE</w:t>
            </w:r>
            <w:r w:rsidR="00B30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FORMA PARTE DE ESTE LLAMADO LAS CONDICIONES </w:t>
            </w:r>
            <w:r w:rsidR="00931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ECNICAS ELABORADAS POR LA UNIDAD DE N</w:t>
            </w:r>
            <w:r w:rsidR="00C15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UTRICION DEL INSTITUTO.</w:t>
            </w:r>
          </w:p>
          <w:p w:rsidR="00F25F37" w:rsidRDefault="00931798" w:rsidP="00B3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QUE LUCEN EN ACLARACIONES DEL LLAMADO.</w:t>
            </w:r>
            <w:r w:rsidR="00C15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 </w:t>
            </w:r>
          </w:p>
          <w:p w:rsidR="00931798" w:rsidRDefault="00931798" w:rsidP="00F2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  <w:p w:rsidR="00F25F37" w:rsidRDefault="00F25F37" w:rsidP="00F2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ENTEGAS :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 LAS CANTIDADES DETALLADAS EN “CANASTA” SE DEBERAN  ENTEGAR SEGÚN  LUGAR Y MODALIDAD INDICADA EN  ANEXO I.  </w:t>
            </w:r>
          </w:p>
          <w:p w:rsidR="00F25F37" w:rsidRDefault="00F25F37" w:rsidP="00F2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</w:t>
            </w:r>
          </w:p>
          <w:p w:rsidR="00F25F37" w:rsidRDefault="00F25F37" w:rsidP="00F2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LA COMPOSICION DE CADA </w:t>
            </w:r>
            <w:r w:rsidR="000F59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CANASTA</w:t>
            </w:r>
            <w:r w:rsidR="000F59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”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SE DETALLA EN ANEXO I</w:t>
            </w:r>
            <w:r w:rsidR="00931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QUE LUCE  EN ACLARACIONES DEL LLAMADO.</w:t>
            </w:r>
          </w:p>
          <w:p w:rsidR="00F25F37" w:rsidRPr="00022F33" w:rsidRDefault="00F25F37" w:rsidP="00B3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bookmarkStart w:id="0" w:name="_GoBack"/>
            <w:bookmarkEnd w:id="0"/>
          </w:p>
        </w:tc>
      </w:tr>
      <w:tr w:rsidR="00022F33" w:rsidRPr="00022F33" w:rsidTr="00022F33">
        <w:trPr>
          <w:trHeight w:val="315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F33" w:rsidRPr="00022F33" w:rsidRDefault="00022F33" w:rsidP="0002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</w:p>
        </w:tc>
      </w:tr>
    </w:tbl>
    <w:p w:rsidR="00022F33" w:rsidRPr="00B301B2" w:rsidRDefault="00022F33" w:rsidP="00B301B2">
      <w:pPr>
        <w:pStyle w:val="Textoindependiente31"/>
        <w:rPr>
          <w:rFonts w:ascii="Arial" w:hAnsi="Arial" w:cs="Arial"/>
          <w:sz w:val="24"/>
          <w:szCs w:val="24"/>
        </w:rPr>
      </w:pPr>
      <w:r w:rsidRPr="00022F33">
        <w:rPr>
          <w:rFonts w:ascii="Arial" w:hAnsi="Arial" w:cs="Arial"/>
          <w:sz w:val="24"/>
          <w:szCs w:val="24"/>
          <w:u w:val="single"/>
        </w:rPr>
        <w:t>ACLARACIONES:</w:t>
      </w:r>
      <w:r w:rsidRPr="002E5A53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Las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solicitudes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de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aclaraciones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sobre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="000517F3" w:rsidRPr="00B301B2">
        <w:rPr>
          <w:rFonts w:ascii="Arial" w:eastAsia="Arial" w:hAnsi="Arial" w:cs="Arial"/>
          <w:sz w:val="24"/>
          <w:szCs w:val="24"/>
        </w:rPr>
        <w:t xml:space="preserve">el llamado  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se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deberá</w:t>
      </w:r>
      <w:r w:rsidR="000517F3" w:rsidRPr="00B301B2">
        <w:rPr>
          <w:rFonts w:ascii="Arial" w:hAnsi="Arial" w:cs="Arial"/>
          <w:sz w:val="24"/>
          <w:szCs w:val="24"/>
        </w:rPr>
        <w:t>n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realizar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por</w:t>
      </w:r>
      <w:r w:rsidRPr="00B301B2">
        <w:rPr>
          <w:rFonts w:ascii="Arial" w:eastAsia="Arial" w:hAnsi="Arial" w:cs="Arial"/>
          <w:sz w:val="24"/>
          <w:szCs w:val="24"/>
        </w:rPr>
        <w:t xml:space="preserve"> correo electrónico: adquisiciones@inisa.gub.uy</w:t>
      </w:r>
      <w:r w:rsidRPr="00B301B2">
        <w:rPr>
          <w:rFonts w:ascii="Arial" w:hAnsi="Arial" w:cs="Arial"/>
          <w:sz w:val="24"/>
          <w:szCs w:val="24"/>
        </w:rPr>
        <w:t>,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antes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de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la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fecha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establecida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para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la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apertura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y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este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lo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derivará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al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servicio</w:t>
      </w:r>
      <w:r w:rsidRPr="00B301B2">
        <w:rPr>
          <w:rFonts w:ascii="Arial" w:eastAsia="Arial" w:hAnsi="Arial" w:cs="Arial"/>
          <w:sz w:val="24"/>
          <w:szCs w:val="24"/>
        </w:rPr>
        <w:t xml:space="preserve"> </w:t>
      </w:r>
      <w:r w:rsidRPr="00B301B2">
        <w:rPr>
          <w:rFonts w:ascii="Arial" w:hAnsi="Arial" w:cs="Arial"/>
          <w:sz w:val="24"/>
          <w:szCs w:val="24"/>
        </w:rPr>
        <w:t>solicitante.</w:t>
      </w:r>
    </w:p>
    <w:p w:rsidR="000656D9" w:rsidRPr="00B301B2" w:rsidRDefault="000517F3" w:rsidP="000656D9">
      <w:pPr>
        <w:pStyle w:val="Textoindependiente31"/>
        <w:rPr>
          <w:rFonts w:ascii="Arial" w:hAnsi="Arial" w:cs="Arial"/>
          <w:sz w:val="24"/>
          <w:szCs w:val="24"/>
        </w:rPr>
      </w:pPr>
      <w:r w:rsidRPr="00B301B2">
        <w:rPr>
          <w:rFonts w:ascii="Arial" w:hAnsi="Arial" w:cs="Arial"/>
          <w:sz w:val="24"/>
          <w:szCs w:val="24"/>
        </w:rPr>
        <w:t xml:space="preserve">   </w:t>
      </w:r>
    </w:p>
    <w:p w:rsidR="000656D9" w:rsidRDefault="000656D9" w:rsidP="000656D9">
      <w:pPr>
        <w:pStyle w:val="Textoindependiente31"/>
        <w:rPr>
          <w:rFonts w:ascii="Arial" w:hAnsi="Arial" w:cs="Arial"/>
          <w:b w:val="0"/>
          <w:sz w:val="24"/>
          <w:szCs w:val="24"/>
        </w:rPr>
      </w:pPr>
    </w:p>
    <w:p w:rsidR="00022F33" w:rsidRDefault="00022F33" w:rsidP="00022F33">
      <w:pPr>
        <w:pStyle w:val="Textoindependiente31"/>
        <w:ind w:left="720"/>
        <w:rPr>
          <w:rFonts w:ascii="Arial" w:hAnsi="Arial" w:cs="Arial"/>
          <w:b w:val="0"/>
          <w:sz w:val="24"/>
          <w:szCs w:val="24"/>
        </w:rPr>
      </w:pPr>
    </w:p>
    <w:sectPr w:rsidR="00022F33" w:rsidSect="00757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945"/>
    <w:multiLevelType w:val="hybridMultilevel"/>
    <w:tmpl w:val="A09CF9BE"/>
    <w:lvl w:ilvl="0" w:tplc="96469FD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35C37"/>
    <w:multiLevelType w:val="hybridMultilevel"/>
    <w:tmpl w:val="EBC0E63A"/>
    <w:lvl w:ilvl="0" w:tplc="90DCB9B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309C9"/>
    <w:multiLevelType w:val="hybridMultilevel"/>
    <w:tmpl w:val="E686409E"/>
    <w:lvl w:ilvl="0" w:tplc="6BC003D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A570E"/>
    <w:multiLevelType w:val="hybridMultilevel"/>
    <w:tmpl w:val="DB46B2D2"/>
    <w:lvl w:ilvl="0" w:tplc="94145B6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6B019A"/>
    <w:rsid w:val="00001EF3"/>
    <w:rsid w:val="00022F33"/>
    <w:rsid w:val="00024ADA"/>
    <w:rsid w:val="00042AD7"/>
    <w:rsid w:val="00046664"/>
    <w:rsid w:val="000517F3"/>
    <w:rsid w:val="000656D9"/>
    <w:rsid w:val="000A0E5E"/>
    <w:rsid w:val="000B2F47"/>
    <w:rsid w:val="000F59BC"/>
    <w:rsid w:val="0012297E"/>
    <w:rsid w:val="001302C3"/>
    <w:rsid w:val="00130D9C"/>
    <w:rsid w:val="00146C14"/>
    <w:rsid w:val="00191DA8"/>
    <w:rsid w:val="001E1058"/>
    <w:rsid w:val="002554A4"/>
    <w:rsid w:val="002917C6"/>
    <w:rsid w:val="002A70A6"/>
    <w:rsid w:val="002B55A5"/>
    <w:rsid w:val="002C5FFD"/>
    <w:rsid w:val="00300FF9"/>
    <w:rsid w:val="0033025E"/>
    <w:rsid w:val="0039114E"/>
    <w:rsid w:val="003B1B2C"/>
    <w:rsid w:val="003C4134"/>
    <w:rsid w:val="003F3412"/>
    <w:rsid w:val="0041130B"/>
    <w:rsid w:val="0045056D"/>
    <w:rsid w:val="004506DF"/>
    <w:rsid w:val="004571D2"/>
    <w:rsid w:val="0049772E"/>
    <w:rsid w:val="004B13A6"/>
    <w:rsid w:val="004D2096"/>
    <w:rsid w:val="00522330"/>
    <w:rsid w:val="00576250"/>
    <w:rsid w:val="005F0B3D"/>
    <w:rsid w:val="006039DF"/>
    <w:rsid w:val="00603D65"/>
    <w:rsid w:val="00630DAD"/>
    <w:rsid w:val="00677A9B"/>
    <w:rsid w:val="006B019A"/>
    <w:rsid w:val="00742A00"/>
    <w:rsid w:val="00757B6B"/>
    <w:rsid w:val="0078482E"/>
    <w:rsid w:val="007A1CDA"/>
    <w:rsid w:val="007B3836"/>
    <w:rsid w:val="007C0EE2"/>
    <w:rsid w:val="007E5240"/>
    <w:rsid w:val="007F0E7B"/>
    <w:rsid w:val="0081504F"/>
    <w:rsid w:val="008408AD"/>
    <w:rsid w:val="008459B1"/>
    <w:rsid w:val="00897143"/>
    <w:rsid w:val="008B1B69"/>
    <w:rsid w:val="008E39E4"/>
    <w:rsid w:val="008F0461"/>
    <w:rsid w:val="008F05BE"/>
    <w:rsid w:val="008F4A46"/>
    <w:rsid w:val="0091099D"/>
    <w:rsid w:val="00931798"/>
    <w:rsid w:val="009577FD"/>
    <w:rsid w:val="00997017"/>
    <w:rsid w:val="009E2E48"/>
    <w:rsid w:val="009E4AB2"/>
    <w:rsid w:val="00A34015"/>
    <w:rsid w:val="00A70444"/>
    <w:rsid w:val="00A967DA"/>
    <w:rsid w:val="00A97110"/>
    <w:rsid w:val="00AA2765"/>
    <w:rsid w:val="00AB46A2"/>
    <w:rsid w:val="00AC056C"/>
    <w:rsid w:val="00B301B2"/>
    <w:rsid w:val="00B865B8"/>
    <w:rsid w:val="00BD0030"/>
    <w:rsid w:val="00C153E4"/>
    <w:rsid w:val="00C272F4"/>
    <w:rsid w:val="00C45735"/>
    <w:rsid w:val="00C80C98"/>
    <w:rsid w:val="00C82E34"/>
    <w:rsid w:val="00CB4147"/>
    <w:rsid w:val="00CC11C0"/>
    <w:rsid w:val="00CD6E31"/>
    <w:rsid w:val="00CE07F8"/>
    <w:rsid w:val="00D07184"/>
    <w:rsid w:val="00D134FD"/>
    <w:rsid w:val="00D41416"/>
    <w:rsid w:val="00D7712C"/>
    <w:rsid w:val="00D93027"/>
    <w:rsid w:val="00DB4BB4"/>
    <w:rsid w:val="00DD2119"/>
    <w:rsid w:val="00E23095"/>
    <w:rsid w:val="00E65937"/>
    <w:rsid w:val="00E94395"/>
    <w:rsid w:val="00EA4947"/>
    <w:rsid w:val="00EE1194"/>
    <w:rsid w:val="00F25F37"/>
    <w:rsid w:val="00F4648D"/>
    <w:rsid w:val="00FA1C20"/>
    <w:rsid w:val="00FB63D1"/>
    <w:rsid w:val="00FC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F4"/>
  </w:style>
  <w:style w:type="paragraph" w:styleId="Ttulo1">
    <w:name w:val="heading 1"/>
    <w:basedOn w:val="Normal"/>
    <w:next w:val="Normal"/>
    <w:link w:val="Ttulo1Car"/>
    <w:qFormat/>
    <w:rsid w:val="005F0B3D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F0B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0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0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0B3D"/>
    <w:rPr>
      <w:rFonts w:ascii="Arial Black" w:eastAsia="Times New Roman" w:hAnsi="Arial Black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F0B3D"/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F0B3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5F0B3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0E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rsid w:val="000A0E5E"/>
    <w:rPr>
      <w:color w:val="0000FF"/>
      <w:u w:val="single"/>
    </w:rPr>
  </w:style>
  <w:style w:type="character" w:customStyle="1" w:styleId="iceouttxt">
    <w:name w:val="iceouttxt"/>
    <w:basedOn w:val="Fuentedeprrafopredeter"/>
    <w:rsid w:val="000A0E5E"/>
  </w:style>
  <w:style w:type="character" w:customStyle="1" w:styleId="Ttulo3Car">
    <w:name w:val="Título 3 Car"/>
    <w:basedOn w:val="Fuentedeprrafopredeter"/>
    <w:link w:val="Ttulo3"/>
    <w:uiPriority w:val="9"/>
    <w:rsid w:val="000A0E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8408A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UY"/>
    </w:rPr>
  </w:style>
  <w:style w:type="character" w:customStyle="1" w:styleId="iceouttxt20">
    <w:name w:val="iceouttxt20"/>
    <w:basedOn w:val="Fuentedeprrafopredeter"/>
    <w:rsid w:val="008408AD"/>
    <w:rPr>
      <w:rFonts w:ascii="Arial" w:hAnsi="Arial" w:cs="Arial" w:hint="default"/>
      <w:color w:val="000000"/>
    </w:rPr>
  </w:style>
  <w:style w:type="paragraph" w:customStyle="1" w:styleId="Textoindependiente31">
    <w:name w:val="Texto independiente 31"/>
    <w:basedOn w:val="Normal"/>
    <w:rsid w:val="00022F33"/>
    <w:pPr>
      <w:suppressAutoHyphens/>
      <w:spacing w:after="0" w:line="280" w:lineRule="exact"/>
      <w:jc w:val="both"/>
    </w:pPr>
    <w:rPr>
      <w:rFonts w:ascii="Verdana" w:eastAsia="Times New Roman" w:hAnsi="Verdana" w:cs="Verdana"/>
      <w:b/>
      <w:bCs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F0B3D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F0B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0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0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0B3D"/>
    <w:rPr>
      <w:rFonts w:ascii="Arial Black" w:eastAsia="Times New Roman" w:hAnsi="Arial Black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F0B3D"/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F0B3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5F0B3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0E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rsid w:val="000A0E5E"/>
    <w:rPr>
      <w:color w:val="0000FF"/>
      <w:u w:val="single"/>
    </w:rPr>
  </w:style>
  <w:style w:type="character" w:customStyle="1" w:styleId="iceouttxt">
    <w:name w:val="iceouttxt"/>
    <w:basedOn w:val="Fuentedeprrafopredeter"/>
    <w:rsid w:val="000A0E5E"/>
  </w:style>
  <w:style w:type="character" w:customStyle="1" w:styleId="Ttulo3Car">
    <w:name w:val="Título 3 Car"/>
    <w:basedOn w:val="Fuentedeprrafopredeter"/>
    <w:link w:val="Ttulo3"/>
    <w:uiPriority w:val="9"/>
    <w:rsid w:val="000A0E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8408A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UY"/>
    </w:rPr>
  </w:style>
  <w:style w:type="character" w:customStyle="1" w:styleId="iceouttxt20">
    <w:name w:val="iceouttxt20"/>
    <w:basedOn w:val="Fuentedeprrafopredeter"/>
    <w:rsid w:val="008408AD"/>
    <w:rPr>
      <w:rFonts w:ascii="Arial" w:hAnsi="Arial" w:cs="Arial" w:hint="default"/>
      <w:color w:val="000000"/>
    </w:rPr>
  </w:style>
  <w:style w:type="paragraph" w:customStyle="1" w:styleId="Textoindependiente31">
    <w:name w:val="Texto independiente 31"/>
    <w:basedOn w:val="Normal"/>
    <w:rsid w:val="00022F33"/>
    <w:pPr>
      <w:suppressAutoHyphens/>
      <w:spacing w:after="0" w:line="280" w:lineRule="exact"/>
      <w:jc w:val="both"/>
    </w:pPr>
    <w:rPr>
      <w:rFonts w:ascii="Verdana" w:eastAsia="Times New Roman" w:hAnsi="Verdana" w:cs="Verdana"/>
      <w:b/>
      <w:bCs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prasestatales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CD41-6FD4-4260-9916-2BA87730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inisa</dc:creator>
  <cp:lastModifiedBy>Direccion</cp:lastModifiedBy>
  <cp:revision>2</cp:revision>
  <cp:lastPrinted>2018-05-18T16:19:00Z</cp:lastPrinted>
  <dcterms:created xsi:type="dcterms:W3CDTF">2019-05-23T15:21:00Z</dcterms:created>
  <dcterms:modified xsi:type="dcterms:W3CDTF">2019-05-23T15:21:00Z</dcterms:modified>
</cp:coreProperties>
</file>