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D" w:rsidRPr="00BE0C2D" w:rsidRDefault="00BE0C2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BE0C2D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INCISO 02: PRESIDENCIA DE LA REPÚBLICA</w:t>
      </w:r>
    </w:p>
    <w:p w:rsidR="00BE0C2D" w:rsidRPr="00BE0C2D" w:rsidRDefault="00BE0C2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:rsidR="00BE0C2D" w:rsidRPr="00BE0C2D" w:rsidRDefault="00BE0C2D" w:rsidP="00BE0C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</w:pPr>
      <w:r w:rsidRPr="00BE0C2D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UNIDAD EJECUTORA 008: OFICINA NACIONAL DEL SERVICIO CIVIL</w:t>
      </w:r>
    </w:p>
    <w:p w:rsidR="00BE0C2D" w:rsidRPr="00BE0C2D" w:rsidRDefault="00BE0C2D" w:rsidP="00BE0C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BE0C2D" w:rsidRPr="00BE0C2D" w:rsidRDefault="00BE0C2D" w:rsidP="00BE0C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BE0C2D" w:rsidRPr="00BE0C2D" w:rsidRDefault="00BE0C2D" w:rsidP="00BE0C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BE0C2D" w:rsidRPr="00BE0C2D" w:rsidRDefault="00BE0C2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val="es-UY" w:eastAsia="es-UY"/>
        </w:rPr>
      </w:pPr>
      <w:r w:rsidRPr="00BE0C2D">
        <w:rPr>
          <w:rFonts w:ascii="Arial" w:eastAsia="Times New Roman" w:hAnsi="Arial" w:cs="Arial"/>
          <w:b/>
          <w:bCs/>
          <w:iCs/>
          <w:sz w:val="28"/>
          <w:szCs w:val="28"/>
          <w:lang w:val="es-UY" w:eastAsia="es-UY"/>
        </w:rPr>
        <w:t xml:space="preserve">La Oficina Nacional del Servicio Civil </w:t>
      </w:r>
    </w:p>
    <w:p w:rsidR="00BE0C2D" w:rsidRPr="00BE0C2D" w:rsidRDefault="00BE0C2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val="es-UY" w:eastAsia="es-UY"/>
        </w:rPr>
      </w:pPr>
      <w:proofErr w:type="gramStart"/>
      <w:r w:rsidRPr="00BE0C2D">
        <w:rPr>
          <w:rFonts w:ascii="Arial" w:eastAsia="Times New Roman" w:hAnsi="Arial" w:cs="Arial"/>
          <w:b/>
          <w:bCs/>
          <w:iCs/>
          <w:sz w:val="28"/>
          <w:szCs w:val="28"/>
          <w:lang w:val="es-UY" w:eastAsia="es-UY"/>
        </w:rPr>
        <w:t>llama</w:t>
      </w:r>
      <w:proofErr w:type="gramEnd"/>
      <w:r w:rsidRPr="00BE0C2D">
        <w:rPr>
          <w:rFonts w:ascii="Arial" w:eastAsia="Times New Roman" w:hAnsi="Arial" w:cs="Arial"/>
          <w:b/>
          <w:bCs/>
          <w:iCs/>
          <w:sz w:val="28"/>
          <w:szCs w:val="28"/>
          <w:lang w:val="es-UY" w:eastAsia="es-UY"/>
        </w:rPr>
        <w:t xml:space="preserve"> a oferta de precios en línea para la </w:t>
      </w:r>
    </w:p>
    <w:p w:rsidR="00BE0C2D" w:rsidRDefault="00BE0C2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UY" w:eastAsia="es-UY"/>
        </w:rPr>
      </w:pPr>
    </w:p>
    <w:p w:rsidR="003E0A7D" w:rsidRPr="00BE0C2D" w:rsidRDefault="003E0A7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UY" w:eastAsia="es-UY"/>
        </w:rPr>
      </w:pPr>
    </w:p>
    <w:p w:rsidR="00BE0C2D" w:rsidRDefault="00BE0C2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40"/>
          <w:szCs w:val="40"/>
          <w:u w:val="single"/>
          <w:lang w:val="es-UY" w:eastAsia="es-UY"/>
        </w:rPr>
      </w:pPr>
      <w:r w:rsidRPr="00BE0C2D">
        <w:rPr>
          <w:rFonts w:ascii="Arial" w:eastAsia="Times New Roman" w:hAnsi="Arial" w:cs="Arial"/>
          <w:b/>
          <w:bCs/>
          <w:iCs/>
          <w:sz w:val="40"/>
          <w:szCs w:val="40"/>
          <w:u w:val="single"/>
          <w:lang w:val="es-UY" w:eastAsia="es-UY"/>
        </w:rPr>
        <w:t xml:space="preserve">COMPRA DIRECTA N° </w:t>
      </w:r>
      <w:r w:rsidR="0069210F">
        <w:rPr>
          <w:rFonts w:ascii="Arial" w:eastAsia="Times New Roman" w:hAnsi="Arial" w:cs="Arial"/>
          <w:b/>
          <w:bCs/>
          <w:iCs/>
          <w:sz w:val="40"/>
          <w:szCs w:val="40"/>
          <w:u w:val="single"/>
          <w:lang w:val="es-UY" w:eastAsia="es-UY"/>
        </w:rPr>
        <w:t>109</w:t>
      </w:r>
      <w:r w:rsidRPr="00BE0C2D">
        <w:rPr>
          <w:rFonts w:ascii="Arial" w:eastAsia="Times New Roman" w:hAnsi="Arial" w:cs="Arial"/>
          <w:b/>
          <w:bCs/>
          <w:iCs/>
          <w:sz w:val="40"/>
          <w:szCs w:val="40"/>
          <w:u w:val="single"/>
          <w:lang w:val="es-UY" w:eastAsia="es-UY"/>
        </w:rPr>
        <w:t>/2018</w:t>
      </w:r>
    </w:p>
    <w:p w:rsidR="00FE3A99" w:rsidRDefault="00FE3A99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40"/>
          <w:szCs w:val="40"/>
          <w:u w:val="single"/>
          <w:lang w:val="es-UY" w:eastAsia="es-UY"/>
        </w:rPr>
      </w:pPr>
    </w:p>
    <w:p w:rsidR="003E0A7D" w:rsidRPr="00BE0C2D" w:rsidRDefault="003E0A7D" w:rsidP="00BE0C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40"/>
          <w:szCs w:val="40"/>
          <w:u w:val="single"/>
          <w:lang w:val="es-UY" w:eastAsia="es-UY"/>
        </w:rPr>
      </w:pPr>
    </w:p>
    <w:p w:rsidR="00BE0C2D" w:rsidRPr="00FE3A99" w:rsidRDefault="00FE3A99" w:rsidP="00FE3A9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52"/>
          <w:szCs w:val="52"/>
          <w:lang w:val="es-UY" w:eastAsia="es-UY"/>
        </w:rPr>
      </w:pPr>
      <w:bookmarkStart w:id="0" w:name="_GoBack"/>
      <w:bookmarkEnd w:id="0"/>
      <w:r w:rsidRPr="00FE3A99">
        <w:rPr>
          <w:rFonts w:ascii="Arial" w:eastAsia="Times New Roman" w:hAnsi="Arial" w:cs="Arial"/>
          <w:b/>
          <w:bCs/>
          <w:iCs/>
          <w:sz w:val="52"/>
          <w:szCs w:val="52"/>
          <w:lang w:val="es-UY" w:eastAsia="es-UY"/>
        </w:rPr>
        <w:t>Mantenimiento y soporte de la plataforma Moodle de la Escuela Nacional de Administración Pública (ENAP)</w:t>
      </w:r>
    </w:p>
    <w:p w:rsidR="00FE3A99" w:rsidRPr="00FE3A99" w:rsidRDefault="00FE3A99" w:rsidP="00FE3A9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sz w:val="52"/>
          <w:szCs w:val="52"/>
          <w:lang w:val="es-UY" w:eastAsia="es-UY"/>
        </w:rPr>
      </w:pPr>
    </w:p>
    <w:p w:rsidR="00BE0C2D" w:rsidRPr="00BE0C2D" w:rsidRDefault="00BE0C2D" w:rsidP="00FE3A9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:rsidR="00BE0C2D" w:rsidRPr="00BE0C2D" w:rsidRDefault="00BE0C2D" w:rsidP="00BE0C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BE0C2D" w:rsidRPr="00BE0C2D" w:rsidRDefault="00BE0C2D" w:rsidP="00BE0C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val="es-ES_tradnl" w:eastAsia="es-ES"/>
        </w:rPr>
      </w:pPr>
      <w:r w:rsidRPr="00BE0C2D">
        <w:rPr>
          <w:rFonts w:ascii="Arial" w:eastAsia="Times New Roman" w:hAnsi="Arial" w:cs="Arial"/>
          <w:b/>
          <w:bCs/>
          <w:i/>
          <w:sz w:val="28"/>
          <w:szCs w:val="28"/>
          <w:lang w:val="es-ES_tradnl" w:eastAsia="es-ES"/>
        </w:rPr>
        <w:t xml:space="preserve">Fecha de apertura electrónica de las ofertas: </w:t>
      </w:r>
      <w:r w:rsidR="003E0A7D">
        <w:rPr>
          <w:rFonts w:ascii="Arial" w:eastAsia="Times New Roman" w:hAnsi="Arial" w:cs="Arial"/>
          <w:b/>
          <w:bCs/>
          <w:i/>
          <w:sz w:val="28"/>
          <w:szCs w:val="28"/>
          <w:lang w:val="es-ES_tradnl" w:eastAsia="es-ES"/>
        </w:rPr>
        <w:t>11</w:t>
      </w:r>
      <w:r w:rsidRPr="00BE0C2D">
        <w:rPr>
          <w:rFonts w:ascii="Arial" w:eastAsia="Times New Roman" w:hAnsi="Arial" w:cs="Arial"/>
          <w:b/>
          <w:bCs/>
          <w:i/>
          <w:sz w:val="28"/>
          <w:szCs w:val="28"/>
          <w:lang w:val="es-ES_tradnl" w:eastAsia="es-ES"/>
        </w:rPr>
        <w:t>/0</w:t>
      </w:r>
      <w:r w:rsidR="003E0A7D">
        <w:rPr>
          <w:rFonts w:ascii="Arial" w:eastAsia="Times New Roman" w:hAnsi="Arial" w:cs="Arial"/>
          <w:b/>
          <w:bCs/>
          <w:i/>
          <w:sz w:val="28"/>
          <w:szCs w:val="28"/>
          <w:lang w:val="es-ES_tradnl" w:eastAsia="es-ES"/>
        </w:rPr>
        <w:t>9</w:t>
      </w:r>
      <w:r w:rsidRPr="00BE0C2D">
        <w:rPr>
          <w:rFonts w:ascii="Arial" w:eastAsia="Times New Roman" w:hAnsi="Arial" w:cs="Arial"/>
          <w:b/>
          <w:bCs/>
          <w:i/>
          <w:sz w:val="28"/>
          <w:szCs w:val="28"/>
          <w:lang w:val="es-ES_tradnl" w:eastAsia="es-ES"/>
        </w:rPr>
        <w:t>/2018     Hora: 12:00</w:t>
      </w:r>
    </w:p>
    <w:p w:rsidR="00BE0C2D" w:rsidRPr="00BE0C2D" w:rsidRDefault="00BE0C2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BE0C2D" w:rsidRPr="00BE0C2D" w:rsidRDefault="00BE0C2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BE0C2D" w:rsidRPr="00BE0C2D" w:rsidRDefault="00BE0C2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BE0C2D" w:rsidRDefault="00BE0C2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BE0C2D">
        <w:rPr>
          <w:rFonts w:ascii="Arial" w:eastAsia="Times New Roman" w:hAnsi="Arial" w:cs="Arial"/>
          <w:b/>
          <w:bCs/>
          <w:lang w:val="es-ES_tradnl" w:eastAsia="es-ES"/>
        </w:rPr>
        <w:br/>
      </w:r>
    </w:p>
    <w:p w:rsidR="003E0A7D" w:rsidRDefault="003E0A7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3E0A7D" w:rsidRDefault="003E0A7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3E0A7D" w:rsidRPr="00BE0C2D" w:rsidRDefault="003E0A7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BE0C2D" w:rsidRPr="00FE3A99" w:rsidRDefault="00BE0C2D" w:rsidP="00FE3A9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_tradnl" w:eastAsia="es-ES"/>
        </w:rPr>
      </w:pPr>
      <w:r w:rsidRPr="00FE3A99">
        <w:rPr>
          <w:rFonts w:ascii="Arial" w:hAnsi="Arial" w:cs="Arial"/>
          <w:b/>
          <w:sz w:val="24"/>
          <w:szCs w:val="24"/>
          <w:lang w:val="es-ES_tradnl" w:eastAsia="es-ES"/>
        </w:rPr>
        <w:lastRenderedPageBreak/>
        <w:t>OBJETO DE LA COMPRA</w:t>
      </w:r>
    </w:p>
    <w:p w:rsidR="00FE3A99" w:rsidRDefault="00FE3A99" w:rsidP="00FE3A99">
      <w:pPr>
        <w:pStyle w:val="Prrafodelista"/>
        <w:suppressAutoHyphens/>
        <w:ind w:left="720" w:firstLine="0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FE3A99" w:rsidRPr="00FE3A99" w:rsidRDefault="00FE3A99" w:rsidP="00FE3A99">
      <w:pPr>
        <w:tabs>
          <w:tab w:val="left" w:pos="952"/>
        </w:tabs>
        <w:spacing w:before="1" w:line="235" w:lineRule="auto"/>
        <w:ind w:right="212"/>
        <w:jc w:val="both"/>
        <w:rPr>
          <w:rFonts w:ascii="Arial" w:hAnsi="Arial" w:cs="Arial"/>
          <w:sz w:val="24"/>
          <w:szCs w:val="24"/>
          <w:lang w:val="es-UY"/>
        </w:rPr>
      </w:pPr>
      <w:r w:rsidRPr="00FE3A99">
        <w:rPr>
          <w:rFonts w:ascii="Arial" w:hAnsi="Arial" w:cs="Arial"/>
          <w:sz w:val="24"/>
          <w:szCs w:val="24"/>
          <w:lang w:val="es-UY"/>
        </w:rPr>
        <w:t>El mismo consiste en dar el soporte técnico, mantenimiento y extracción de datos solicitados de la BD de la plataforma educativa de la ENAP utilizando el software para cursos en línea: Moodle – (software del tipo: VLE [Virtual Learning Environments]).</w:t>
      </w:r>
    </w:p>
    <w:p w:rsidR="003E0A7D" w:rsidRDefault="003E0A7D" w:rsidP="00FE3A99">
      <w:pPr>
        <w:pStyle w:val="Ttulo2"/>
        <w:tabs>
          <w:tab w:val="left" w:pos="939"/>
          <w:tab w:val="left" w:pos="940"/>
        </w:tabs>
        <w:ind w:left="0" w:firstLine="0"/>
        <w:rPr>
          <w:rFonts w:ascii="Arial" w:hAnsi="Arial" w:cs="Arial"/>
        </w:rPr>
      </w:pPr>
    </w:p>
    <w:p w:rsidR="00FE3A99" w:rsidRPr="00FE3A99" w:rsidRDefault="00FE3A99" w:rsidP="00FE3A99">
      <w:pPr>
        <w:pStyle w:val="Ttulo2"/>
        <w:tabs>
          <w:tab w:val="left" w:pos="939"/>
          <w:tab w:val="left" w:pos="940"/>
        </w:tabs>
        <w:ind w:left="0" w:firstLine="0"/>
        <w:rPr>
          <w:rFonts w:ascii="Arial" w:hAnsi="Arial" w:cs="Arial"/>
        </w:rPr>
      </w:pPr>
      <w:r w:rsidRPr="00FE3A99">
        <w:rPr>
          <w:rFonts w:ascii="Arial" w:hAnsi="Arial" w:cs="Arial"/>
        </w:rPr>
        <w:t>PLATAFORMA:</w:t>
      </w:r>
    </w:p>
    <w:p w:rsidR="00FE3A99" w:rsidRPr="00FE3A99" w:rsidRDefault="00FE3A99" w:rsidP="00FE3A99">
      <w:pPr>
        <w:pStyle w:val="Textoindependiente"/>
        <w:spacing w:before="6"/>
        <w:rPr>
          <w:rFonts w:ascii="Arial" w:hAnsi="Arial" w:cs="Arial"/>
          <w:b/>
        </w:rPr>
      </w:pPr>
    </w:p>
    <w:p w:rsidR="00FE3A99" w:rsidRPr="00FE3A99" w:rsidRDefault="00FE3A99" w:rsidP="00FE3A99">
      <w:pPr>
        <w:pStyle w:val="Prrafodelista"/>
        <w:numPr>
          <w:ilvl w:val="1"/>
          <w:numId w:val="3"/>
        </w:numPr>
        <w:tabs>
          <w:tab w:val="left" w:pos="940"/>
        </w:tabs>
        <w:spacing w:line="279" w:lineRule="exact"/>
        <w:ind w:left="939" w:hanging="281"/>
        <w:rPr>
          <w:rFonts w:ascii="Arial" w:hAnsi="Arial" w:cs="Arial"/>
          <w:sz w:val="24"/>
          <w:szCs w:val="24"/>
          <w:lang w:val="es-UY"/>
        </w:rPr>
      </w:pPr>
      <w:r w:rsidRPr="00FE3A99">
        <w:rPr>
          <w:rFonts w:ascii="Arial" w:hAnsi="Arial" w:cs="Arial"/>
          <w:sz w:val="24"/>
          <w:szCs w:val="24"/>
          <w:lang w:val="es-UY"/>
        </w:rPr>
        <w:t>Mantener la plataforma Moodle a su última versión estable recomendada.</w:t>
      </w:r>
    </w:p>
    <w:p w:rsidR="00FE3A99" w:rsidRPr="00FE3A99" w:rsidRDefault="00FE3A99" w:rsidP="00FE3A99">
      <w:pPr>
        <w:pStyle w:val="Prrafodelista"/>
        <w:numPr>
          <w:ilvl w:val="1"/>
          <w:numId w:val="3"/>
        </w:numPr>
        <w:tabs>
          <w:tab w:val="left" w:pos="940"/>
        </w:tabs>
        <w:spacing w:line="276" w:lineRule="exact"/>
        <w:ind w:left="939" w:hanging="281"/>
        <w:rPr>
          <w:rFonts w:ascii="Arial" w:hAnsi="Arial" w:cs="Arial"/>
          <w:sz w:val="24"/>
          <w:szCs w:val="24"/>
        </w:rPr>
      </w:pPr>
      <w:r w:rsidRPr="00FE3A99">
        <w:rPr>
          <w:rFonts w:ascii="Arial" w:hAnsi="Arial" w:cs="Arial"/>
          <w:sz w:val="24"/>
          <w:szCs w:val="24"/>
        </w:rPr>
        <w:t>Apache (</w:t>
      </w:r>
      <w:r w:rsidR="003E0A7D">
        <w:rPr>
          <w:rFonts w:ascii="Arial" w:hAnsi="Arial" w:cs="Arial"/>
          <w:sz w:val="24"/>
          <w:szCs w:val="24"/>
        </w:rPr>
        <w:t>versió</w:t>
      </w:r>
      <w:r w:rsidR="003E0A7D" w:rsidRPr="00FE3A99">
        <w:rPr>
          <w:rFonts w:ascii="Arial" w:hAnsi="Arial" w:cs="Arial"/>
          <w:sz w:val="24"/>
          <w:szCs w:val="24"/>
        </w:rPr>
        <w:t>n</w:t>
      </w:r>
      <w:r w:rsidRPr="00FE3A99">
        <w:rPr>
          <w:rFonts w:ascii="Arial" w:hAnsi="Arial" w:cs="Arial"/>
          <w:sz w:val="24"/>
          <w:szCs w:val="24"/>
        </w:rPr>
        <w:t xml:space="preserve"> requerida)</w:t>
      </w:r>
    </w:p>
    <w:p w:rsidR="00FE3A99" w:rsidRPr="00FE3A99" w:rsidRDefault="00FE3A99" w:rsidP="00FE3A99">
      <w:pPr>
        <w:pStyle w:val="Prrafodelista"/>
        <w:numPr>
          <w:ilvl w:val="1"/>
          <w:numId w:val="3"/>
        </w:numPr>
        <w:tabs>
          <w:tab w:val="left" w:pos="940"/>
        </w:tabs>
        <w:spacing w:line="276" w:lineRule="exact"/>
        <w:ind w:left="939" w:hanging="281"/>
        <w:rPr>
          <w:rFonts w:ascii="Arial" w:hAnsi="Arial" w:cs="Arial"/>
          <w:sz w:val="24"/>
          <w:szCs w:val="24"/>
        </w:rPr>
      </w:pPr>
      <w:r w:rsidRPr="00FE3A99">
        <w:rPr>
          <w:rFonts w:ascii="Arial" w:hAnsi="Arial" w:cs="Arial"/>
          <w:sz w:val="24"/>
          <w:szCs w:val="24"/>
        </w:rPr>
        <w:t>PHP (versión requerida)</w:t>
      </w:r>
    </w:p>
    <w:p w:rsidR="00FE3A99" w:rsidRPr="00FE3A99" w:rsidRDefault="00FE3A99" w:rsidP="00FE3A99">
      <w:pPr>
        <w:pStyle w:val="Prrafodelista"/>
        <w:numPr>
          <w:ilvl w:val="1"/>
          <w:numId w:val="3"/>
        </w:numPr>
        <w:tabs>
          <w:tab w:val="left" w:pos="940"/>
        </w:tabs>
        <w:spacing w:line="279" w:lineRule="exact"/>
        <w:ind w:left="939" w:hanging="281"/>
        <w:rPr>
          <w:rFonts w:ascii="Arial" w:hAnsi="Arial" w:cs="Arial"/>
          <w:sz w:val="24"/>
          <w:szCs w:val="24"/>
          <w:lang w:val="es-UY"/>
        </w:rPr>
      </w:pPr>
      <w:r w:rsidRPr="00FE3A99">
        <w:rPr>
          <w:rFonts w:ascii="Arial" w:hAnsi="Arial" w:cs="Arial"/>
          <w:sz w:val="24"/>
          <w:szCs w:val="24"/>
          <w:lang w:val="es-UY"/>
        </w:rPr>
        <w:t xml:space="preserve">MySQL (versión requerida), u otro motor </w:t>
      </w:r>
      <w:r w:rsidR="003D0D28">
        <w:rPr>
          <w:rFonts w:ascii="Arial" w:hAnsi="Arial" w:cs="Arial"/>
          <w:sz w:val="24"/>
          <w:szCs w:val="24"/>
          <w:lang w:val="es-UY"/>
        </w:rPr>
        <w:t>qu</w:t>
      </w:r>
      <w:r w:rsidRPr="00FE3A99">
        <w:rPr>
          <w:rFonts w:ascii="Arial" w:hAnsi="Arial" w:cs="Arial"/>
          <w:sz w:val="24"/>
          <w:szCs w:val="24"/>
          <w:lang w:val="es-UY"/>
        </w:rPr>
        <w:t>e la plataforma Moodle</w:t>
      </w:r>
      <w:r w:rsidRPr="00FE3A99">
        <w:rPr>
          <w:rFonts w:ascii="Arial" w:hAnsi="Arial" w:cs="Arial"/>
          <w:spacing w:val="-4"/>
          <w:sz w:val="24"/>
          <w:szCs w:val="24"/>
          <w:lang w:val="es-UY"/>
        </w:rPr>
        <w:t xml:space="preserve"> </w:t>
      </w:r>
      <w:r w:rsidRPr="00FE3A99">
        <w:rPr>
          <w:rFonts w:ascii="Arial" w:hAnsi="Arial" w:cs="Arial"/>
          <w:sz w:val="24"/>
          <w:szCs w:val="24"/>
          <w:lang w:val="es-UY"/>
        </w:rPr>
        <w:t>use.</w:t>
      </w:r>
    </w:p>
    <w:p w:rsidR="00FE3A99" w:rsidRPr="00FE3A99" w:rsidRDefault="00FE3A99" w:rsidP="00FE3A99">
      <w:pPr>
        <w:pStyle w:val="Prrafodelista"/>
        <w:suppressAutoHyphens/>
        <w:ind w:left="720" w:firstLine="0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FE3A99" w:rsidRPr="00FE3A99" w:rsidRDefault="00FE3A99" w:rsidP="00FE3A99">
      <w:pPr>
        <w:pStyle w:val="Prrafodelista"/>
        <w:suppressAutoHyphens/>
        <w:ind w:left="720" w:firstLine="0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FE3A99" w:rsidRPr="00FE3A99" w:rsidRDefault="00FE3A99" w:rsidP="003E0A7D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_tradnl" w:eastAsia="es-ES"/>
        </w:rPr>
      </w:pPr>
      <w:r w:rsidRPr="00FE3A99">
        <w:rPr>
          <w:rFonts w:ascii="Arial" w:hAnsi="Arial" w:cs="Arial"/>
          <w:b/>
          <w:sz w:val="24"/>
          <w:szCs w:val="24"/>
          <w:lang w:val="es-ES_tradnl" w:eastAsia="es-ES"/>
        </w:rPr>
        <w:t xml:space="preserve">PERÍODO de la contratación: </w:t>
      </w:r>
      <w:r w:rsidRPr="00FE3A99">
        <w:rPr>
          <w:rFonts w:ascii="Arial" w:hAnsi="Arial" w:cs="Arial"/>
          <w:sz w:val="24"/>
          <w:szCs w:val="24"/>
          <w:lang w:val="es-ES_tradnl" w:eastAsia="es-ES"/>
        </w:rPr>
        <w:t>12 meses.</w:t>
      </w:r>
    </w:p>
    <w:p w:rsidR="00BE0C2D" w:rsidRPr="00FE3A99" w:rsidRDefault="00BE0C2D" w:rsidP="00BE0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E3A99" w:rsidRPr="00FE3A99" w:rsidRDefault="00FE3A99" w:rsidP="00FE3A99">
      <w:pPr>
        <w:pStyle w:val="Ttulo2"/>
        <w:tabs>
          <w:tab w:val="left" w:pos="798"/>
        </w:tabs>
        <w:ind w:left="0" w:firstLine="0"/>
        <w:rPr>
          <w:rFonts w:ascii="Arial" w:hAnsi="Arial" w:cs="Arial"/>
        </w:rPr>
      </w:pPr>
    </w:p>
    <w:p w:rsidR="00FE3A99" w:rsidRPr="00FE3A99" w:rsidRDefault="00FE3A99" w:rsidP="003E0A7D">
      <w:pPr>
        <w:pStyle w:val="Ttulo2"/>
        <w:numPr>
          <w:ilvl w:val="0"/>
          <w:numId w:val="6"/>
        </w:numPr>
        <w:tabs>
          <w:tab w:val="left" w:pos="798"/>
        </w:tabs>
        <w:rPr>
          <w:rFonts w:ascii="Arial" w:hAnsi="Arial" w:cs="Arial"/>
        </w:rPr>
      </w:pPr>
      <w:r w:rsidRPr="00FE3A99">
        <w:rPr>
          <w:rFonts w:ascii="Arial" w:hAnsi="Arial" w:cs="Arial"/>
        </w:rPr>
        <w:t>ACTIVIDADES:</w:t>
      </w:r>
    </w:p>
    <w:p w:rsidR="00FE3A99" w:rsidRPr="00FE3A99" w:rsidRDefault="00FE3A99" w:rsidP="00FE3A99">
      <w:pPr>
        <w:pStyle w:val="Textoindependiente"/>
        <w:spacing w:before="4"/>
        <w:rPr>
          <w:rFonts w:ascii="Arial" w:hAnsi="Arial" w:cs="Arial"/>
          <w:b/>
        </w:rPr>
      </w:pPr>
    </w:p>
    <w:p w:rsidR="00FE3A99" w:rsidRPr="00FE3A99" w:rsidRDefault="00FE3A99" w:rsidP="00FE3A99">
      <w:pPr>
        <w:pStyle w:val="Textoindependiente"/>
        <w:ind w:left="658"/>
        <w:rPr>
          <w:rFonts w:ascii="Arial" w:hAnsi="Arial" w:cs="Arial"/>
          <w:lang w:val="es-UY"/>
        </w:rPr>
      </w:pPr>
      <w:r w:rsidRPr="00FE3A99">
        <w:rPr>
          <w:rFonts w:ascii="Arial" w:hAnsi="Arial" w:cs="Arial"/>
          <w:lang w:val="es-UY"/>
        </w:rPr>
        <w:t>En relación a los componentes indicados en el punto 1)</w:t>
      </w:r>
    </w:p>
    <w:p w:rsidR="00FE3A99" w:rsidRPr="00FE3A99" w:rsidRDefault="00FE3A99" w:rsidP="00FE3A99">
      <w:pPr>
        <w:pStyle w:val="Textoindependiente"/>
        <w:ind w:left="658"/>
        <w:rPr>
          <w:rFonts w:ascii="Arial" w:hAnsi="Arial" w:cs="Arial"/>
          <w:lang w:val="es-UY"/>
        </w:rPr>
      </w:pPr>
    </w:p>
    <w:p w:rsidR="00FE3A99" w:rsidRPr="00FE3A99" w:rsidRDefault="00FE3A99" w:rsidP="00FE3A99">
      <w:pPr>
        <w:pStyle w:val="Textoindependiente"/>
        <w:ind w:left="658"/>
        <w:rPr>
          <w:rFonts w:ascii="Arial" w:hAnsi="Arial" w:cs="Arial"/>
          <w:lang w:val="es-UY"/>
        </w:rPr>
      </w:pPr>
      <w:r w:rsidRPr="00FE3A99">
        <w:rPr>
          <w:rFonts w:ascii="Arial" w:hAnsi="Arial" w:cs="Arial"/>
          <w:b/>
          <w:lang w:val="es-UY"/>
        </w:rPr>
        <w:t>PLATAFORMA</w:t>
      </w:r>
      <w:r w:rsidRPr="00FE3A99">
        <w:rPr>
          <w:rFonts w:ascii="Arial" w:hAnsi="Arial" w:cs="Arial"/>
          <w:lang w:val="es-UY"/>
        </w:rPr>
        <w:t>:</w:t>
      </w:r>
    </w:p>
    <w:p w:rsidR="00FE3A99" w:rsidRPr="00FE3A99" w:rsidRDefault="00FE3A99" w:rsidP="00FE3A99">
      <w:pPr>
        <w:pStyle w:val="Textoindependiente"/>
        <w:spacing w:before="2"/>
        <w:rPr>
          <w:rFonts w:ascii="Arial" w:hAnsi="Arial" w:cs="Arial"/>
          <w:lang w:val="es-UY"/>
        </w:rPr>
      </w:pPr>
    </w:p>
    <w:p w:rsidR="00FE3A99" w:rsidRPr="00FE3A99" w:rsidRDefault="00FE3A99" w:rsidP="003E0A7D">
      <w:pPr>
        <w:pStyle w:val="Prrafodelista"/>
        <w:numPr>
          <w:ilvl w:val="0"/>
          <w:numId w:val="7"/>
        </w:numPr>
        <w:tabs>
          <w:tab w:val="left" w:pos="940"/>
        </w:tabs>
        <w:spacing w:line="235" w:lineRule="auto"/>
        <w:ind w:left="927" w:right="213"/>
        <w:jc w:val="both"/>
        <w:rPr>
          <w:rFonts w:ascii="Arial" w:hAnsi="Arial" w:cs="Arial"/>
          <w:sz w:val="24"/>
          <w:szCs w:val="24"/>
          <w:lang w:val="es-UY"/>
        </w:rPr>
      </w:pPr>
      <w:r w:rsidRPr="00FE3A99">
        <w:rPr>
          <w:rFonts w:ascii="Arial" w:hAnsi="Arial" w:cs="Arial"/>
          <w:sz w:val="24"/>
          <w:szCs w:val="24"/>
          <w:lang w:val="es-UY"/>
        </w:rPr>
        <w:t>Mantenimiento, respaldos automáticos, soporte, resolución de incidentes y</w:t>
      </w:r>
      <w:r w:rsidR="003E0A7D">
        <w:rPr>
          <w:rFonts w:ascii="Arial" w:hAnsi="Arial" w:cs="Arial"/>
          <w:sz w:val="24"/>
          <w:szCs w:val="24"/>
          <w:lang w:val="es-UY"/>
        </w:rPr>
        <w:t xml:space="preserve"> </w:t>
      </w:r>
      <w:r w:rsidRPr="00FE3A99">
        <w:rPr>
          <w:rFonts w:ascii="Arial" w:hAnsi="Arial" w:cs="Arial"/>
          <w:sz w:val="24"/>
          <w:szCs w:val="24"/>
          <w:lang w:val="es-UY"/>
        </w:rPr>
        <w:t>administración de componentes, actualización de la plataforma (al menos tres actualizaciones; si están disponibles), consultas funcionales y</w:t>
      </w:r>
      <w:r w:rsidRPr="00FE3A99">
        <w:rPr>
          <w:rFonts w:ascii="Arial" w:hAnsi="Arial" w:cs="Arial"/>
          <w:spacing w:val="-7"/>
          <w:sz w:val="24"/>
          <w:szCs w:val="24"/>
          <w:lang w:val="es-UY"/>
        </w:rPr>
        <w:t xml:space="preserve"> </w:t>
      </w:r>
      <w:r w:rsidRPr="00FE3A99">
        <w:rPr>
          <w:rFonts w:ascii="Arial" w:hAnsi="Arial" w:cs="Arial"/>
          <w:sz w:val="24"/>
          <w:szCs w:val="24"/>
          <w:lang w:val="es-UY"/>
        </w:rPr>
        <w:t>técnicas.</w:t>
      </w:r>
    </w:p>
    <w:p w:rsidR="00FE3A99" w:rsidRPr="00FE3A99" w:rsidRDefault="00FE3A99" w:rsidP="003E0A7D">
      <w:pPr>
        <w:pStyle w:val="Prrafodelista"/>
        <w:numPr>
          <w:ilvl w:val="0"/>
          <w:numId w:val="7"/>
        </w:numPr>
        <w:tabs>
          <w:tab w:val="left" w:pos="940"/>
        </w:tabs>
        <w:spacing w:line="235" w:lineRule="auto"/>
        <w:ind w:left="907" w:right="215"/>
        <w:jc w:val="both"/>
        <w:rPr>
          <w:rFonts w:ascii="Arial" w:hAnsi="Arial" w:cs="Arial"/>
          <w:sz w:val="24"/>
          <w:szCs w:val="24"/>
          <w:lang w:val="es-UY"/>
        </w:rPr>
      </w:pPr>
      <w:r w:rsidRPr="00FE3A99">
        <w:rPr>
          <w:rFonts w:ascii="Arial" w:hAnsi="Arial" w:cs="Arial"/>
          <w:sz w:val="24"/>
          <w:szCs w:val="24"/>
          <w:lang w:val="es-UY"/>
        </w:rPr>
        <w:t>Instalación de nuevos módulos y bloques disponibles para Moodle en sitio(s) oficial(es) según las necesidades establecidas y</w:t>
      </w:r>
      <w:r w:rsidRPr="00FE3A99">
        <w:rPr>
          <w:rFonts w:ascii="Arial" w:hAnsi="Arial" w:cs="Arial"/>
          <w:spacing w:val="-6"/>
          <w:sz w:val="24"/>
          <w:szCs w:val="24"/>
          <w:lang w:val="es-UY"/>
        </w:rPr>
        <w:t xml:space="preserve"> </w:t>
      </w:r>
      <w:r w:rsidRPr="00FE3A99">
        <w:rPr>
          <w:rFonts w:ascii="Arial" w:hAnsi="Arial" w:cs="Arial"/>
          <w:sz w:val="24"/>
          <w:szCs w:val="24"/>
          <w:lang w:val="es-UY"/>
        </w:rPr>
        <w:t>emergentes.</w:t>
      </w:r>
    </w:p>
    <w:p w:rsidR="00FE3A99" w:rsidRPr="00FE3A99" w:rsidRDefault="00FE3A99" w:rsidP="003E0A7D">
      <w:pPr>
        <w:pStyle w:val="Prrafodelista"/>
        <w:numPr>
          <w:ilvl w:val="0"/>
          <w:numId w:val="7"/>
        </w:numPr>
        <w:tabs>
          <w:tab w:val="left" w:pos="940"/>
        </w:tabs>
        <w:spacing w:line="235" w:lineRule="auto"/>
        <w:ind w:left="907" w:right="213"/>
        <w:jc w:val="both"/>
        <w:rPr>
          <w:rFonts w:ascii="Arial" w:hAnsi="Arial" w:cs="Arial"/>
          <w:sz w:val="24"/>
          <w:szCs w:val="24"/>
          <w:lang w:val="es-UY"/>
        </w:rPr>
      </w:pPr>
      <w:r w:rsidRPr="00FE3A99">
        <w:rPr>
          <w:rFonts w:ascii="Arial" w:hAnsi="Arial" w:cs="Arial"/>
          <w:sz w:val="24"/>
          <w:szCs w:val="24"/>
          <w:lang w:val="es-UY"/>
        </w:rPr>
        <w:t>Capacitación a funcionarios de la ENAP o a quienes ésta indique (mínimo cinco personas) y actualización en conocimientos por nuevas funcionalidades y versionado.</w:t>
      </w:r>
    </w:p>
    <w:p w:rsidR="00FE3A99" w:rsidRDefault="00FE3A99" w:rsidP="003E0A7D">
      <w:pPr>
        <w:pStyle w:val="Prrafodelista"/>
        <w:numPr>
          <w:ilvl w:val="0"/>
          <w:numId w:val="7"/>
        </w:numPr>
        <w:tabs>
          <w:tab w:val="left" w:pos="940"/>
        </w:tabs>
        <w:spacing w:line="276" w:lineRule="exact"/>
        <w:ind w:left="907"/>
        <w:jc w:val="both"/>
        <w:rPr>
          <w:rFonts w:ascii="Arial" w:hAnsi="Arial" w:cs="Arial"/>
          <w:sz w:val="24"/>
          <w:szCs w:val="24"/>
          <w:lang w:val="es-UY"/>
        </w:rPr>
      </w:pPr>
      <w:r w:rsidRPr="00FE3A99">
        <w:rPr>
          <w:rFonts w:ascii="Arial" w:hAnsi="Arial" w:cs="Arial"/>
          <w:sz w:val="24"/>
          <w:szCs w:val="24"/>
          <w:lang w:val="es-UY"/>
        </w:rPr>
        <w:t>Elaboración de manuales para uso de la plataforma, y actualizaciones de</w:t>
      </w:r>
      <w:r w:rsidRPr="00FE3A99">
        <w:rPr>
          <w:rFonts w:ascii="Arial" w:hAnsi="Arial" w:cs="Arial"/>
          <w:spacing w:val="-11"/>
          <w:sz w:val="24"/>
          <w:szCs w:val="24"/>
          <w:lang w:val="es-UY"/>
        </w:rPr>
        <w:t xml:space="preserve"> </w:t>
      </w:r>
      <w:r w:rsidRPr="00FE3A99">
        <w:rPr>
          <w:rFonts w:ascii="Arial" w:hAnsi="Arial" w:cs="Arial"/>
          <w:sz w:val="24"/>
          <w:szCs w:val="24"/>
          <w:lang w:val="es-UY"/>
        </w:rPr>
        <w:t>ellos.</w:t>
      </w:r>
    </w:p>
    <w:p w:rsidR="00FE3A99" w:rsidRDefault="003E0A7D" w:rsidP="003E0A7D">
      <w:pPr>
        <w:pStyle w:val="Prrafodelista"/>
        <w:numPr>
          <w:ilvl w:val="0"/>
          <w:numId w:val="7"/>
        </w:numPr>
        <w:tabs>
          <w:tab w:val="left" w:pos="940"/>
        </w:tabs>
        <w:spacing w:line="235" w:lineRule="auto"/>
        <w:ind w:left="927" w:right="213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Extracción de datos </w:t>
      </w:r>
      <w:r w:rsidRPr="003E0A7D">
        <w:rPr>
          <w:rFonts w:ascii="Arial" w:hAnsi="Arial" w:cs="Arial"/>
          <w:sz w:val="24"/>
          <w:szCs w:val="24"/>
          <w:lang w:val="es-UY"/>
        </w:rPr>
        <w:t xml:space="preserve">solicitados de la BD para realizar informes. Los mismos deberán entregarse en un formato </w:t>
      </w:r>
      <w:r>
        <w:rPr>
          <w:rFonts w:ascii="Arial" w:hAnsi="Arial" w:cs="Arial"/>
          <w:sz w:val="24"/>
          <w:szCs w:val="24"/>
          <w:lang w:val="es-UY"/>
        </w:rPr>
        <w:t>E</w:t>
      </w:r>
      <w:r w:rsidRPr="003E0A7D">
        <w:rPr>
          <w:rFonts w:ascii="Arial" w:hAnsi="Arial" w:cs="Arial"/>
          <w:sz w:val="24"/>
          <w:szCs w:val="24"/>
          <w:lang w:val="es-UY"/>
        </w:rPr>
        <w:t>xcel o similar de fácil manejo para los funcionarios que realicen las tareas de seguimiento</w:t>
      </w:r>
      <w:r>
        <w:rPr>
          <w:rFonts w:ascii="Arial" w:hAnsi="Arial" w:cs="Arial"/>
          <w:sz w:val="24"/>
          <w:szCs w:val="24"/>
          <w:lang w:val="es-UY"/>
        </w:rPr>
        <w:t>.</w:t>
      </w:r>
    </w:p>
    <w:p w:rsidR="003E0A7D" w:rsidRPr="003E0A7D" w:rsidRDefault="003E0A7D" w:rsidP="003E0A7D">
      <w:pPr>
        <w:pStyle w:val="Prrafodelista"/>
        <w:numPr>
          <w:ilvl w:val="0"/>
          <w:numId w:val="7"/>
        </w:numPr>
        <w:tabs>
          <w:tab w:val="left" w:pos="940"/>
        </w:tabs>
        <w:spacing w:line="235" w:lineRule="auto"/>
        <w:ind w:left="927" w:right="213"/>
        <w:jc w:val="both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>Revisión general y asesoramiento del estado de funcionamiento de la plataforma Moodle.</w:t>
      </w:r>
    </w:p>
    <w:p w:rsidR="00FE3A99" w:rsidRPr="00FE3A99" w:rsidRDefault="00FE3A99" w:rsidP="003E0A7D">
      <w:pPr>
        <w:tabs>
          <w:tab w:val="left" w:pos="940"/>
        </w:tabs>
        <w:spacing w:line="279" w:lineRule="exact"/>
        <w:ind w:left="907"/>
        <w:jc w:val="both"/>
        <w:rPr>
          <w:rFonts w:ascii="Arial" w:hAnsi="Arial" w:cs="Arial"/>
          <w:sz w:val="24"/>
          <w:szCs w:val="24"/>
          <w:lang w:val="es-UY"/>
        </w:rPr>
      </w:pPr>
    </w:p>
    <w:p w:rsidR="00BE0C2D" w:rsidRPr="00FE3A99" w:rsidRDefault="00BE0C2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E0A7D" w:rsidRPr="003E0A7D" w:rsidRDefault="003E0A7D" w:rsidP="003E0A7D">
      <w:pPr>
        <w:pStyle w:val="Ttulo2"/>
        <w:numPr>
          <w:ilvl w:val="0"/>
          <w:numId w:val="6"/>
        </w:numPr>
        <w:tabs>
          <w:tab w:val="left" w:pos="798"/>
        </w:tabs>
        <w:rPr>
          <w:rFonts w:ascii="Arial" w:hAnsi="Arial" w:cs="Arial"/>
        </w:rPr>
      </w:pPr>
      <w:r w:rsidRPr="003E0A7D">
        <w:rPr>
          <w:rFonts w:ascii="Arial" w:hAnsi="Arial" w:cs="Arial"/>
        </w:rPr>
        <w:t>CONDICIONES:</w:t>
      </w:r>
    </w:p>
    <w:p w:rsidR="003E0A7D" w:rsidRPr="003E0A7D" w:rsidRDefault="003E0A7D" w:rsidP="003E0A7D">
      <w:pPr>
        <w:pStyle w:val="Textoindependiente"/>
        <w:spacing w:before="6"/>
        <w:rPr>
          <w:rFonts w:ascii="Arial" w:hAnsi="Arial" w:cs="Arial"/>
          <w:b/>
        </w:rPr>
      </w:pPr>
    </w:p>
    <w:p w:rsidR="003E0A7D" w:rsidRPr="003E0A7D" w:rsidRDefault="003E0A7D" w:rsidP="003E0A7D">
      <w:pPr>
        <w:pStyle w:val="Prrafodelista"/>
        <w:numPr>
          <w:ilvl w:val="1"/>
          <w:numId w:val="6"/>
        </w:numPr>
        <w:tabs>
          <w:tab w:val="left" w:pos="940"/>
        </w:tabs>
        <w:spacing w:before="1" w:line="279" w:lineRule="exact"/>
        <w:ind w:left="939" w:hanging="281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>Se establecerán los medios de contacto en común acuerdo entre las</w:t>
      </w:r>
      <w:r w:rsidRPr="003E0A7D">
        <w:rPr>
          <w:rFonts w:ascii="Arial" w:hAnsi="Arial" w:cs="Arial"/>
          <w:spacing w:val="-6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partes.</w:t>
      </w:r>
    </w:p>
    <w:p w:rsidR="003E0A7D" w:rsidRPr="003E0A7D" w:rsidRDefault="003E0A7D" w:rsidP="003E0A7D">
      <w:pPr>
        <w:pStyle w:val="Prrafodelista"/>
        <w:numPr>
          <w:ilvl w:val="1"/>
          <w:numId w:val="6"/>
        </w:numPr>
        <w:tabs>
          <w:tab w:val="left" w:pos="940"/>
        </w:tabs>
        <w:spacing w:before="1" w:line="235" w:lineRule="auto"/>
        <w:ind w:left="939" w:right="213" w:hanging="281"/>
        <w:jc w:val="both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 xml:space="preserve">Las tareas de mantenimiento se acordaran y planearán mensualmente, elaborando </w:t>
      </w:r>
      <w:r w:rsidR="0069210F">
        <w:rPr>
          <w:rFonts w:ascii="Arial" w:hAnsi="Arial" w:cs="Arial"/>
          <w:sz w:val="24"/>
          <w:szCs w:val="24"/>
          <w:lang w:val="es-UY"/>
        </w:rPr>
        <w:t xml:space="preserve">un </w:t>
      </w:r>
      <w:r w:rsidRPr="003E0A7D">
        <w:rPr>
          <w:rFonts w:ascii="Arial" w:hAnsi="Arial" w:cs="Arial"/>
          <w:sz w:val="24"/>
          <w:szCs w:val="24"/>
          <w:lang w:val="es-UY"/>
        </w:rPr>
        <w:t xml:space="preserve">informe de las actividades realizadas </w:t>
      </w:r>
      <w:r w:rsidR="0069210F">
        <w:rPr>
          <w:rFonts w:ascii="Arial" w:hAnsi="Arial" w:cs="Arial"/>
          <w:sz w:val="24"/>
          <w:szCs w:val="24"/>
          <w:lang w:val="es-UY"/>
        </w:rPr>
        <w:t>que se</w:t>
      </w:r>
      <w:r w:rsidRPr="003E0A7D">
        <w:rPr>
          <w:rFonts w:ascii="Arial" w:hAnsi="Arial" w:cs="Arial"/>
          <w:sz w:val="24"/>
          <w:szCs w:val="24"/>
          <w:lang w:val="es-UY"/>
        </w:rPr>
        <w:t xml:space="preserve"> entrega</w:t>
      </w:r>
      <w:r w:rsidR="0069210F">
        <w:rPr>
          <w:rFonts w:ascii="Arial" w:hAnsi="Arial" w:cs="Arial"/>
          <w:sz w:val="24"/>
          <w:szCs w:val="24"/>
          <w:lang w:val="es-UY"/>
        </w:rPr>
        <w:t>rá</w:t>
      </w:r>
      <w:r w:rsidRPr="003E0A7D">
        <w:rPr>
          <w:rFonts w:ascii="Arial" w:hAnsi="Arial" w:cs="Arial"/>
          <w:sz w:val="24"/>
          <w:szCs w:val="24"/>
          <w:lang w:val="es-UY"/>
        </w:rPr>
        <w:t xml:space="preserve"> a la ENAP.</w:t>
      </w:r>
    </w:p>
    <w:p w:rsidR="003E0A7D" w:rsidRPr="003E0A7D" w:rsidRDefault="003E0A7D" w:rsidP="003E0A7D">
      <w:pPr>
        <w:pStyle w:val="Prrafodelista"/>
        <w:numPr>
          <w:ilvl w:val="1"/>
          <w:numId w:val="6"/>
        </w:numPr>
        <w:tabs>
          <w:tab w:val="left" w:pos="940"/>
        </w:tabs>
        <w:spacing w:line="235" w:lineRule="auto"/>
        <w:ind w:left="939" w:right="213" w:hanging="281"/>
        <w:jc w:val="both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>Para el soporte, el proveedor dispondrá de 24 horas para dar diagnóstico de la causa de algún incidente funcional y/o de configuración que comprometa el correcto funcionamiento de la plataforma</w:t>
      </w:r>
      <w:r w:rsidRPr="003E0A7D">
        <w:rPr>
          <w:rFonts w:ascii="Arial" w:hAnsi="Arial" w:cs="Arial"/>
          <w:spacing w:val="-2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Moodle.</w:t>
      </w:r>
    </w:p>
    <w:p w:rsidR="003E0A7D" w:rsidRPr="003E0A7D" w:rsidRDefault="003E0A7D" w:rsidP="003E0A7D">
      <w:pPr>
        <w:pStyle w:val="Prrafodelista"/>
        <w:numPr>
          <w:ilvl w:val="1"/>
          <w:numId w:val="6"/>
        </w:numPr>
        <w:tabs>
          <w:tab w:val="left" w:pos="940"/>
        </w:tabs>
        <w:spacing w:line="254" w:lineRule="auto"/>
        <w:ind w:left="939" w:right="213" w:hanging="281"/>
        <w:jc w:val="both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lastRenderedPageBreak/>
        <w:t>Las solicitudes de actividades incluyen como máximo 20 horas mensuales preferentemente in situ, acumulables hasta un máximo de 120 horas en 6 meses, asignando un tope de horas ejecutables mensualmente de 40</w:t>
      </w:r>
      <w:r w:rsidR="00DD4D41">
        <w:rPr>
          <w:rFonts w:ascii="Arial" w:hAnsi="Arial" w:cs="Arial"/>
          <w:spacing w:val="-7"/>
          <w:sz w:val="24"/>
          <w:szCs w:val="24"/>
          <w:lang w:val="es-UY"/>
        </w:rPr>
        <w:t xml:space="preserve"> horas</w:t>
      </w:r>
      <w:r w:rsidRPr="003E0A7D">
        <w:rPr>
          <w:rFonts w:ascii="Arial" w:hAnsi="Arial" w:cs="Arial"/>
          <w:sz w:val="24"/>
          <w:szCs w:val="24"/>
          <w:lang w:val="es-UY"/>
        </w:rPr>
        <w:t>.</w:t>
      </w:r>
    </w:p>
    <w:p w:rsidR="003E0A7D" w:rsidRPr="003E0A7D" w:rsidRDefault="003E0A7D" w:rsidP="003E0A7D">
      <w:pPr>
        <w:pStyle w:val="Prrafodelista"/>
        <w:numPr>
          <w:ilvl w:val="1"/>
          <w:numId w:val="6"/>
        </w:numPr>
        <w:tabs>
          <w:tab w:val="left" w:pos="940"/>
        </w:tabs>
        <w:spacing w:line="272" w:lineRule="exact"/>
        <w:ind w:left="939" w:hanging="281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>El horario y días de la semana se establece de: 8 a 18 horas de lunes a</w:t>
      </w:r>
      <w:r w:rsidRPr="003E0A7D">
        <w:rPr>
          <w:rFonts w:ascii="Arial" w:hAnsi="Arial" w:cs="Arial"/>
          <w:spacing w:val="-11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viernes, salvo situaciones de emergencia que necesiten una solución inmediata.</w:t>
      </w:r>
    </w:p>
    <w:p w:rsidR="003E0A7D" w:rsidRPr="003E0A7D" w:rsidRDefault="003E0A7D" w:rsidP="003E0A7D">
      <w:pPr>
        <w:pStyle w:val="Prrafodelista"/>
        <w:numPr>
          <w:ilvl w:val="1"/>
          <w:numId w:val="6"/>
        </w:numPr>
        <w:tabs>
          <w:tab w:val="left" w:pos="940"/>
        </w:tabs>
        <w:spacing w:line="235" w:lineRule="auto"/>
        <w:ind w:left="939" w:right="214" w:hanging="281"/>
        <w:jc w:val="both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>Se exceptúan actividades de mantenimiento sobre la plataforma virtualizada para su ejecución.</w:t>
      </w:r>
    </w:p>
    <w:p w:rsidR="003E0A7D" w:rsidRDefault="003E0A7D" w:rsidP="003E0A7D">
      <w:pPr>
        <w:pStyle w:val="Prrafodelista"/>
        <w:numPr>
          <w:ilvl w:val="1"/>
          <w:numId w:val="6"/>
        </w:numPr>
        <w:tabs>
          <w:tab w:val="left" w:pos="940"/>
        </w:tabs>
        <w:spacing w:line="235" w:lineRule="auto"/>
        <w:ind w:left="939" w:right="214" w:hanging="281"/>
        <w:jc w:val="both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>Se aplicarán todas las condiciones legales en relación a la seguridad de la información que abarcan y aplican a la</w:t>
      </w:r>
      <w:r w:rsidRPr="003E0A7D">
        <w:rPr>
          <w:rFonts w:ascii="Arial" w:hAnsi="Arial" w:cs="Arial"/>
          <w:spacing w:val="-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ONSC.</w:t>
      </w:r>
    </w:p>
    <w:p w:rsidR="003E0A7D" w:rsidRDefault="003E0A7D" w:rsidP="003E0A7D">
      <w:pPr>
        <w:tabs>
          <w:tab w:val="left" w:pos="940"/>
        </w:tabs>
        <w:spacing w:line="235" w:lineRule="auto"/>
        <w:ind w:right="214"/>
        <w:jc w:val="both"/>
        <w:rPr>
          <w:rFonts w:ascii="Arial" w:hAnsi="Arial" w:cs="Arial"/>
          <w:sz w:val="24"/>
          <w:szCs w:val="24"/>
          <w:lang w:val="es-UY"/>
        </w:rPr>
      </w:pPr>
    </w:p>
    <w:p w:rsidR="003E0A7D" w:rsidRDefault="003E0A7D" w:rsidP="003E0A7D">
      <w:pPr>
        <w:tabs>
          <w:tab w:val="left" w:pos="940"/>
        </w:tabs>
        <w:spacing w:line="235" w:lineRule="auto"/>
        <w:ind w:right="214"/>
        <w:jc w:val="both"/>
        <w:rPr>
          <w:rFonts w:ascii="Arial" w:hAnsi="Arial" w:cs="Arial"/>
          <w:sz w:val="24"/>
          <w:szCs w:val="24"/>
          <w:lang w:val="es-UY"/>
        </w:rPr>
      </w:pPr>
    </w:p>
    <w:p w:rsidR="003E0A7D" w:rsidRPr="003E0A7D" w:rsidRDefault="003E0A7D" w:rsidP="003E0A7D">
      <w:pPr>
        <w:pStyle w:val="Ttulo2"/>
        <w:numPr>
          <w:ilvl w:val="0"/>
          <w:numId w:val="6"/>
        </w:numPr>
        <w:tabs>
          <w:tab w:val="left" w:pos="952"/>
        </w:tabs>
        <w:rPr>
          <w:rFonts w:ascii="Arial" w:hAnsi="Arial" w:cs="Arial"/>
        </w:rPr>
      </w:pPr>
      <w:r w:rsidRPr="003E0A7D">
        <w:rPr>
          <w:rFonts w:ascii="Arial" w:hAnsi="Arial" w:cs="Arial"/>
        </w:rPr>
        <w:t>CONSIDERACIONES GENERALES</w:t>
      </w:r>
    </w:p>
    <w:p w:rsidR="003E0A7D" w:rsidRPr="003E0A7D" w:rsidRDefault="003E0A7D" w:rsidP="003E0A7D">
      <w:pPr>
        <w:pStyle w:val="Textoindependiente"/>
        <w:spacing w:before="11"/>
        <w:rPr>
          <w:rFonts w:ascii="Arial" w:hAnsi="Arial" w:cs="Arial"/>
          <w:b/>
        </w:rPr>
      </w:pPr>
    </w:p>
    <w:p w:rsidR="003E0A7D" w:rsidRPr="003E0A7D" w:rsidRDefault="003E0A7D" w:rsidP="003E0A7D">
      <w:pPr>
        <w:pStyle w:val="Prrafodelista"/>
        <w:numPr>
          <w:ilvl w:val="1"/>
          <w:numId w:val="6"/>
        </w:numPr>
        <w:tabs>
          <w:tab w:val="left" w:pos="952"/>
        </w:tabs>
        <w:spacing w:line="235" w:lineRule="auto"/>
        <w:ind w:left="951" w:right="213" w:hanging="293"/>
        <w:jc w:val="both"/>
        <w:rPr>
          <w:rFonts w:ascii="Arial" w:hAnsi="Arial" w:cs="Arial"/>
          <w:sz w:val="24"/>
          <w:szCs w:val="24"/>
          <w:lang w:val="es-UY"/>
        </w:rPr>
      </w:pPr>
      <w:r w:rsidRPr="003E0A7D">
        <w:rPr>
          <w:rFonts w:ascii="Arial" w:hAnsi="Arial" w:cs="Arial"/>
          <w:sz w:val="24"/>
          <w:szCs w:val="24"/>
          <w:lang w:val="es-UY"/>
        </w:rPr>
        <w:t>La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ENAP</w:t>
      </w:r>
      <w:r w:rsidRPr="003E0A7D">
        <w:rPr>
          <w:rFonts w:ascii="Arial" w:hAnsi="Arial" w:cs="Arial"/>
          <w:spacing w:val="-16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en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coordinación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conjuntamente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con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la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División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Tecnología</w:t>
      </w:r>
      <w:r w:rsidRPr="003E0A7D">
        <w:rPr>
          <w:rFonts w:ascii="Arial" w:hAnsi="Arial" w:cs="Arial"/>
          <w:spacing w:val="-13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y</w:t>
      </w:r>
      <w:r w:rsidRPr="003E0A7D">
        <w:rPr>
          <w:rFonts w:ascii="Arial" w:hAnsi="Arial" w:cs="Arial"/>
          <w:spacing w:val="-14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personal</w:t>
      </w:r>
      <w:r w:rsidRPr="003E0A7D">
        <w:rPr>
          <w:rFonts w:ascii="Arial" w:hAnsi="Arial" w:cs="Arial"/>
          <w:spacing w:val="-14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 xml:space="preserve">del Departamento Infraestructura </w:t>
      </w:r>
      <w:r w:rsidR="00B83FA9">
        <w:rPr>
          <w:rFonts w:ascii="Arial" w:hAnsi="Arial" w:cs="Arial"/>
          <w:sz w:val="24"/>
          <w:szCs w:val="24"/>
          <w:lang w:val="es-UY"/>
        </w:rPr>
        <w:t xml:space="preserve">de la ONSC </w:t>
      </w:r>
      <w:r w:rsidRPr="003E0A7D">
        <w:rPr>
          <w:rFonts w:ascii="Arial" w:hAnsi="Arial" w:cs="Arial"/>
          <w:sz w:val="24"/>
          <w:szCs w:val="24"/>
          <w:lang w:val="es-UY"/>
        </w:rPr>
        <w:t>brindará acceso remoto al proveedor para facilitar y agilizar las tareas de soporte y mantenimiento</w:t>
      </w:r>
      <w:r w:rsidR="00B83FA9">
        <w:rPr>
          <w:rFonts w:ascii="Arial" w:hAnsi="Arial" w:cs="Arial"/>
          <w:sz w:val="24"/>
          <w:szCs w:val="24"/>
          <w:lang w:val="es-UY"/>
        </w:rPr>
        <w:t>,</w:t>
      </w:r>
      <w:r w:rsidRPr="003E0A7D">
        <w:rPr>
          <w:rFonts w:ascii="Arial" w:hAnsi="Arial" w:cs="Arial"/>
          <w:sz w:val="24"/>
          <w:szCs w:val="24"/>
          <w:lang w:val="es-UY"/>
        </w:rPr>
        <w:t xml:space="preserve"> asegura</w:t>
      </w:r>
      <w:r w:rsidR="00B83FA9">
        <w:rPr>
          <w:rFonts w:ascii="Arial" w:hAnsi="Arial" w:cs="Arial"/>
          <w:sz w:val="24"/>
          <w:szCs w:val="24"/>
          <w:lang w:val="es-UY"/>
        </w:rPr>
        <w:t>ndo</w:t>
      </w:r>
      <w:r w:rsidRPr="003E0A7D">
        <w:rPr>
          <w:rFonts w:ascii="Arial" w:hAnsi="Arial" w:cs="Arial"/>
          <w:sz w:val="24"/>
          <w:szCs w:val="24"/>
          <w:lang w:val="es-UY"/>
        </w:rPr>
        <w:t xml:space="preserve"> lo relativo a </w:t>
      </w:r>
      <w:r w:rsidR="00B83FA9">
        <w:rPr>
          <w:rFonts w:ascii="Arial" w:hAnsi="Arial" w:cs="Arial"/>
          <w:sz w:val="24"/>
          <w:szCs w:val="24"/>
          <w:lang w:val="es-UY"/>
        </w:rPr>
        <w:t xml:space="preserve">la </w:t>
      </w:r>
      <w:r w:rsidRPr="003E0A7D">
        <w:rPr>
          <w:rFonts w:ascii="Arial" w:hAnsi="Arial" w:cs="Arial"/>
          <w:sz w:val="24"/>
          <w:szCs w:val="24"/>
          <w:lang w:val="es-UY"/>
        </w:rPr>
        <w:t>seguridad de la información que deba aplicarse según el marco normativo</w:t>
      </w:r>
      <w:r w:rsidRPr="003E0A7D">
        <w:rPr>
          <w:rFonts w:ascii="Arial" w:hAnsi="Arial" w:cs="Arial"/>
          <w:spacing w:val="-1"/>
          <w:sz w:val="24"/>
          <w:szCs w:val="24"/>
          <w:lang w:val="es-UY"/>
        </w:rPr>
        <w:t xml:space="preserve"> </w:t>
      </w:r>
      <w:r w:rsidRPr="003E0A7D">
        <w:rPr>
          <w:rFonts w:ascii="Arial" w:hAnsi="Arial" w:cs="Arial"/>
          <w:sz w:val="24"/>
          <w:szCs w:val="24"/>
          <w:lang w:val="es-UY"/>
        </w:rPr>
        <w:t>vigente.</w:t>
      </w:r>
    </w:p>
    <w:p w:rsidR="003E0A7D" w:rsidRPr="003E0A7D" w:rsidRDefault="00B83FA9" w:rsidP="003E0A7D">
      <w:pPr>
        <w:pStyle w:val="Prrafodelista"/>
        <w:numPr>
          <w:ilvl w:val="1"/>
          <w:numId w:val="6"/>
        </w:numPr>
        <w:tabs>
          <w:tab w:val="left" w:pos="952"/>
        </w:tabs>
        <w:spacing w:line="232" w:lineRule="auto"/>
        <w:ind w:left="951" w:right="211" w:hanging="293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Asi</w:t>
      </w:r>
      <w:r w:rsidR="003E0A7D" w:rsidRPr="003E0A7D">
        <w:rPr>
          <w:rFonts w:ascii="Arial" w:hAnsi="Arial" w:cs="Arial"/>
          <w:sz w:val="24"/>
          <w:szCs w:val="24"/>
          <w:lang w:val="es-UY"/>
        </w:rPr>
        <w:t>mismo toda tarea que se realice, deberá hacerse en común acuerdo y coordinación con el personal técnico e indicado en el punto</w:t>
      </w:r>
      <w:r w:rsidR="003E0A7D" w:rsidRPr="003E0A7D">
        <w:rPr>
          <w:rFonts w:ascii="Arial" w:hAnsi="Arial" w:cs="Arial"/>
          <w:spacing w:val="-6"/>
          <w:sz w:val="24"/>
          <w:szCs w:val="24"/>
          <w:lang w:val="es-UY"/>
        </w:rPr>
        <w:t xml:space="preserve"> </w:t>
      </w:r>
      <w:r w:rsidR="003E0A7D" w:rsidRPr="0069210F">
        <w:rPr>
          <w:rFonts w:ascii="Arial" w:hAnsi="Arial" w:cs="Arial"/>
          <w:sz w:val="24"/>
          <w:szCs w:val="24"/>
          <w:lang w:val="es-UY"/>
        </w:rPr>
        <w:t>5.a).</w:t>
      </w:r>
    </w:p>
    <w:p w:rsidR="00FE3A99" w:rsidRPr="003E0A7D" w:rsidRDefault="00FE3A99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</w:pPr>
    </w:p>
    <w:p w:rsidR="00FE3A99" w:rsidRPr="003E0A7D" w:rsidRDefault="00FE3A99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</w:pPr>
    </w:p>
    <w:p w:rsidR="00BE0C2D" w:rsidRPr="003E0A7D" w:rsidRDefault="00BE0C2D" w:rsidP="00BE0C2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BE0C2D" w:rsidRPr="003E0A7D" w:rsidRDefault="00BE0C2D" w:rsidP="003E0A7D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3E0A7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COTIZACIÓN Y FORMA DE PAGO</w:t>
      </w:r>
    </w:p>
    <w:p w:rsidR="00BE0C2D" w:rsidRPr="003E0A7D" w:rsidRDefault="00BE0C2D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</w:pPr>
    </w:p>
    <w:p w:rsidR="00BE0C2D" w:rsidRPr="0069210F" w:rsidRDefault="00BE0C2D" w:rsidP="0069210F">
      <w:pPr>
        <w:tabs>
          <w:tab w:val="left" w:pos="952"/>
        </w:tabs>
        <w:spacing w:before="1" w:line="235" w:lineRule="auto"/>
        <w:ind w:right="212"/>
        <w:jc w:val="both"/>
        <w:rPr>
          <w:rFonts w:ascii="Arial" w:hAnsi="Arial" w:cs="Arial"/>
          <w:sz w:val="24"/>
          <w:szCs w:val="24"/>
          <w:lang w:val="es-UY"/>
        </w:rPr>
      </w:pPr>
      <w:r w:rsidRPr="0069210F">
        <w:rPr>
          <w:rFonts w:ascii="Arial" w:hAnsi="Arial" w:cs="Arial"/>
          <w:sz w:val="24"/>
          <w:szCs w:val="24"/>
          <w:lang w:val="es-UY"/>
        </w:rPr>
        <w:t>Los oferentes deberán cotizar en pesos uruguayos. La oferta deberá incluir todos los gastos que pudieran ocasionarse.</w:t>
      </w:r>
    </w:p>
    <w:p w:rsidR="00BE0C2D" w:rsidRPr="003E0A7D" w:rsidRDefault="00BE0C2D" w:rsidP="00BE0C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</w:pPr>
    </w:p>
    <w:p w:rsidR="00BE0C2D" w:rsidRPr="003E0A7D" w:rsidRDefault="00FE3A99" w:rsidP="00BE0C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</w:pPr>
      <w:r w:rsidRPr="003E0A7D"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  <w:t xml:space="preserve">Se </w:t>
      </w:r>
      <w:r w:rsidR="00BE0C2D" w:rsidRPr="003E0A7D"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  <w:t>deberá expresar el precio del servicio</w:t>
      </w:r>
      <w:r w:rsidRPr="003E0A7D"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  <w:t xml:space="preserve"> mensual</w:t>
      </w:r>
      <w:r w:rsidR="00BE0C2D" w:rsidRPr="003E0A7D"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  <w:t>, discriminando claramente su costo y el IVA.</w:t>
      </w:r>
    </w:p>
    <w:p w:rsidR="00BE0C2D" w:rsidRPr="003E0A7D" w:rsidRDefault="00BE0C2D" w:rsidP="00BE0C2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val="es-ES_tradnl" w:eastAsia="es-ES"/>
        </w:rPr>
      </w:pPr>
    </w:p>
    <w:p w:rsidR="00BE0C2D" w:rsidRPr="003E0A7D" w:rsidRDefault="00BE0C2D" w:rsidP="00BE0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E0A7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objeto de la presente contratación se facturará </w:t>
      </w:r>
      <w:r w:rsidR="00FE3A99" w:rsidRPr="003E0A7D">
        <w:rPr>
          <w:rFonts w:ascii="Arial" w:eastAsia="Times New Roman" w:hAnsi="Arial" w:cs="Arial"/>
          <w:sz w:val="24"/>
          <w:szCs w:val="24"/>
          <w:lang w:val="es-ES_tradnl" w:eastAsia="es-ES"/>
        </w:rPr>
        <w:t>a mes vencido, y se pagará a 30 días SIIF</w:t>
      </w:r>
      <w:r w:rsidRPr="003E0A7D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BE0C2D" w:rsidRPr="003E0A7D" w:rsidRDefault="00BE0C2D" w:rsidP="00BE0C2D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sectPr w:rsidR="00BE0C2D" w:rsidRPr="003E0A7D" w:rsidSect="00312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4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01" w:rsidRDefault="009A4301">
      <w:pPr>
        <w:spacing w:after="0" w:line="240" w:lineRule="auto"/>
      </w:pPr>
      <w:r>
        <w:separator/>
      </w:r>
    </w:p>
  </w:endnote>
  <w:endnote w:type="continuationSeparator" w:id="0">
    <w:p w:rsidR="009A4301" w:rsidRDefault="009A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4E" w:rsidRDefault="00BE0C2D" w:rsidP="00AC41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034E" w:rsidRDefault="009A4301" w:rsidP="00912A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4E" w:rsidRDefault="00BE0C2D" w:rsidP="00AC41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21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034E" w:rsidRDefault="00BE0C2D" w:rsidP="00912ACC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-48260</wp:posOffset>
              </wp:positionV>
              <wp:extent cx="1714500" cy="570230"/>
              <wp:effectExtent l="0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34E" w:rsidRPr="006B4061" w:rsidRDefault="009A4301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24pt;margin-top:-3.8pt;width:135pt;height:4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" stroked="f">
              <v:textbox>
                <w:txbxContent>
                  <w:p w:rsidR="005E034E" w:rsidRPr="006B4061" w:rsidRDefault="00CC2FEF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34E" w:rsidRPr="00EF426C" w:rsidRDefault="009A4301" w:rsidP="00EF426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2" o:spid="_x0000_s1027" type="#_x0000_t202" style="position:absolute;left:0;text-align:left;margin-left:162pt;margin-top:-3.8pt;width:162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3nfiwIAAB0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" stroked="f">
              <v:textbox>
                <w:txbxContent>
                  <w:p w:rsidR="005E034E" w:rsidRPr="00EF426C" w:rsidRDefault="00CC2FEF" w:rsidP="00EF426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E034E" w:rsidRDefault="009A4301" w:rsidP="005039B4">
    <w:pPr>
      <w:pStyle w:val="Piedepgina"/>
    </w:pPr>
  </w:p>
  <w:p w:rsidR="005E034E" w:rsidRPr="005039B4" w:rsidRDefault="009A4301" w:rsidP="0050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01" w:rsidRDefault="009A4301">
      <w:pPr>
        <w:spacing w:after="0" w:line="240" w:lineRule="auto"/>
      </w:pPr>
      <w:r>
        <w:separator/>
      </w:r>
    </w:p>
  </w:footnote>
  <w:footnote w:type="continuationSeparator" w:id="0">
    <w:p w:rsidR="009A4301" w:rsidRDefault="009A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4E" w:rsidRDefault="009A4301">
    <w:pPr>
      <w:pStyle w:val="Encabezado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5988" o:spid="_x0000_s2052" type="#_x0000_t75" style="position:absolute;left:0;text-align:left;margin-left:0;margin-top:0;width:523.2pt;height:234.1pt;z-index:-251654144;mso-position-horizontal:center;mso-position-horizontal-relative:margin;mso-position-vertical:center;mso-position-vertical-relative:margin" o:allowincell="f">
          <v:imagedata r:id="rId1" o:title="Logo Bicentenario XI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70" w:rsidRDefault="00BE0C2D" w:rsidP="003124A7">
    <w:pPr>
      <w:pStyle w:val="Encabezado"/>
      <w:jc w:val="right"/>
      <w:rPr>
        <w:lang w:val="es-UY"/>
      </w:rPr>
    </w:pPr>
    <w:r>
      <w:rPr>
        <w:noProof/>
        <w:lang w:val="es-ES"/>
      </w:rPr>
      <w:drawing>
        <wp:inline distT="0" distB="0" distL="0" distR="0">
          <wp:extent cx="1409700" cy="857250"/>
          <wp:effectExtent l="0" t="0" r="0" b="0"/>
          <wp:docPr id="1" name="Imagen 1" descr="Logo_ONSC_p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NSC_p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70" w:rsidRDefault="009A4301" w:rsidP="00EF426C">
    <w:pPr>
      <w:pStyle w:val="Encabezado"/>
      <w:rPr>
        <w:lang w:val="es-UY"/>
      </w:rPr>
    </w:pPr>
  </w:p>
  <w:p w:rsidR="00212A70" w:rsidRDefault="009A4301" w:rsidP="00EF426C">
    <w:pPr>
      <w:pStyle w:val="Encabezado"/>
      <w:rPr>
        <w:lang w:val="es-UY"/>
      </w:rPr>
    </w:pPr>
  </w:p>
  <w:p w:rsidR="00212A70" w:rsidRPr="00212A70" w:rsidRDefault="009A4301" w:rsidP="00EF426C">
    <w:pPr>
      <w:pStyle w:val="Encabezado"/>
      <w:rPr>
        <w:lang w:val="es-U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4E" w:rsidRDefault="009A4301">
    <w:pPr>
      <w:pStyle w:val="Encabezado"/>
    </w:pPr>
    <w:r>
      <w:rPr>
        <w:noProof/>
        <w:lang w:val="es-UY"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5987" o:spid="_x0000_s2051" type="#_x0000_t75" style="position:absolute;left:0;text-align:left;margin-left:0;margin-top:0;width:523.2pt;height:234.1pt;z-index:-251655168;mso-position-horizontal:center;mso-position-horizontal-relative:margin;mso-position-vertical:center;mso-position-vertical-relative:margin" o:allowincell="f">
          <v:imagedata r:id="rId1" o:title="Logo Bicentenario XII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776"/>
    <w:multiLevelType w:val="hybridMultilevel"/>
    <w:tmpl w:val="400C731C"/>
    <w:lvl w:ilvl="0" w:tplc="6D6A08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A6338"/>
    <w:multiLevelType w:val="hybridMultilevel"/>
    <w:tmpl w:val="3A9A9AE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5B1"/>
    <w:multiLevelType w:val="hybridMultilevel"/>
    <w:tmpl w:val="9B4083E6"/>
    <w:lvl w:ilvl="0" w:tplc="EAFAF6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789" w:hanging="360"/>
      </w:pPr>
    </w:lvl>
    <w:lvl w:ilvl="2" w:tplc="380A001B" w:tentative="1">
      <w:start w:val="1"/>
      <w:numFmt w:val="lowerRoman"/>
      <w:lvlText w:val="%3."/>
      <w:lvlJc w:val="right"/>
      <w:pPr>
        <w:ind w:left="2509" w:hanging="180"/>
      </w:pPr>
    </w:lvl>
    <w:lvl w:ilvl="3" w:tplc="380A000F" w:tentative="1">
      <w:start w:val="1"/>
      <w:numFmt w:val="decimal"/>
      <w:lvlText w:val="%4."/>
      <w:lvlJc w:val="left"/>
      <w:pPr>
        <w:ind w:left="3229" w:hanging="360"/>
      </w:pPr>
    </w:lvl>
    <w:lvl w:ilvl="4" w:tplc="380A0019" w:tentative="1">
      <w:start w:val="1"/>
      <w:numFmt w:val="lowerLetter"/>
      <w:lvlText w:val="%5."/>
      <w:lvlJc w:val="left"/>
      <w:pPr>
        <w:ind w:left="3949" w:hanging="360"/>
      </w:pPr>
    </w:lvl>
    <w:lvl w:ilvl="5" w:tplc="380A001B" w:tentative="1">
      <w:start w:val="1"/>
      <w:numFmt w:val="lowerRoman"/>
      <w:lvlText w:val="%6."/>
      <w:lvlJc w:val="right"/>
      <w:pPr>
        <w:ind w:left="4669" w:hanging="180"/>
      </w:pPr>
    </w:lvl>
    <w:lvl w:ilvl="6" w:tplc="380A000F" w:tentative="1">
      <w:start w:val="1"/>
      <w:numFmt w:val="decimal"/>
      <w:lvlText w:val="%7."/>
      <w:lvlJc w:val="left"/>
      <w:pPr>
        <w:ind w:left="5389" w:hanging="360"/>
      </w:pPr>
    </w:lvl>
    <w:lvl w:ilvl="7" w:tplc="380A0019" w:tentative="1">
      <w:start w:val="1"/>
      <w:numFmt w:val="lowerLetter"/>
      <w:lvlText w:val="%8."/>
      <w:lvlJc w:val="left"/>
      <w:pPr>
        <w:ind w:left="6109" w:hanging="360"/>
      </w:pPr>
    </w:lvl>
    <w:lvl w:ilvl="8" w:tplc="3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84AE4"/>
    <w:multiLevelType w:val="hybridMultilevel"/>
    <w:tmpl w:val="0248D1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C79E9"/>
    <w:multiLevelType w:val="hybridMultilevel"/>
    <w:tmpl w:val="4BD81F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A1079"/>
    <w:multiLevelType w:val="hybridMultilevel"/>
    <w:tmpl w:val="398AD736"/>
    <w:lvl w:ilvl="0" w:tplc="CE8EAA12">
      <w:start w:val="1"/>
      <w:numFmt w:val="decimal"/>
      <w:lvlText w:val="%1."/>
      <w:lvlJc w:val="left"/>
      <w:pPr>
        <w:ind w:left="939" w:hanging="425"/>
        <w:jc w:val="right"/>
      </w:pPr>
      <w:rPr>
        <w:rFonts w:ascii="Helvetica" w:eastAsia="Helvetica" w:hAnsi="Helvetica" w:cs="Helvetica" w:hint="default"/>
        <w:b/>
        <w:bCs/>
        <w:spacing w:val="0"/>
        <w:w w:val="99"/>
        <w:sz w:val="24"/>
        <w:szCs w:val="24"/>
      </w:rPr>
    </w:lvl>
    <w:lvl w:ilvl="1" w:tplc="2328044E">
      <w:start w:val="1"/>
      <w:numFmt w:val="lowerLetter"/>
      <w:lvlText w:val="%2."/>
      <w:lvlJc w:val="left"/>
      <w:pPr>
        <w:ind w:left="1069" w:hanging="360"/>
      </w:pPr>
      <w:rPr>
        <w:rFonts w:ascii="Helvetica" w:eastAsia="Helvetica" w:hAnsi="Helvetica" w:cs="Helvetica" w:hint="default"/>
        <w:spacing w:val="0"/>
        <w:w w:val="99"/>
        <w:sz w:val="24"/>
        <w:szCs w:val="24"/>
      </w:rPr>
    </w:lvl>
    <w:lvl w:ilvl="2" w:tplc="6C020D6A"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E1729354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9ED6EE68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BCAED686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8B549BA4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7CDC85E8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9F38A14A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6">
    <w:nsid w:val="78E06F7D"/>
    <w:multiLevelType w:val="hybridMultilevel"/>
    <w:tmpl w:val="3C46B7E2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D"/>
    <w:rsid w:val="00270244"/>
    <w:rsid w:val="002F21BB"/>
    <w:rsid w:val="003D0D28"/>
    <w:rsid w:val="003E0A7D"/>
    <w:rsid w:val="0046155A"/>
    <w:rsid w:val="00600CFE"/>
    <w:rsid w:val="0069210F"/>
    <w:rsid w:val="009A4301"/>
    <w:rsid w:val="00B83FA9"/>
    <w:rsid w:val="00BE0C2D"/>
    <w:rsid w:val="00CC2FEF"/>
    <w:rsid w:val="00D1433A"/>
    <w:rsid w:val="00DD4D41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FE3A99"/>
    <w:pPr>
      <w:widowControl w:val="0"/>
      <w:autoSpaceDE w:val="0"/>
      <w:autoSpaceDN w:val="0"/>
      <w:spacing w:after="0" w:line="240" w:lineRule="auto"/>
      <w:ind w:left="939" w:hanging="425"/>
      <w:outlineLvl w:val="1"/>
    </w:pPr>
    <w:rPr>
      <w:rFonts w:ascii="Helvetica" w:eastAsia="Helvetica" w:hAnsi="Helvetica" w:cs="Helvetic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BE0C2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BE0C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1"/>
    <w:rsid w:val="00BE0C2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uiPriority w:val="99"/>
    <w:semiHidden/>
    <w:rsid w:val="00BE0C2D"/>
  </w:style>
  <w:style w:type="character" w:customStyle="1" w:styleId="PiedepginaCar1">
    <w:name w:val="Pie de página Car1"/>
    <w:link w:val="Piedepgina"/>
    <w:rsid w:val="00BE0C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BE0C2D"/>
  </w:style>
  <w:style w:type="paragraph" w:styleId="Textodeglobo">
    <w:name w:val="Balloon Text"/>
    <w:basedOn w:val="Normal"/>
    <w:link w:val="TextodegloboCar"/>
    <w:uiPriority w:val="99"/>
    <w:semiHidden/>
    <w:unhideWhenUsed/>
    <w:rsid w:val="00BE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C2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E3A99"/>
    <w:rPr>
      <w:rFonts w:ascii="Helvetica" w:eastAsia="Helvetica" w:hAnsi="Helvetica" w:cs="Helvetica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E3A99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3A99"/>
    <w:rPr>
      <w:rFonts w:ascii="Helvetica" w:eastAsia="Helvetica" w:hAnsi="Helvetica" w:cs="Helvetica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FE3A99"/>
    <w:pPr>
      <w:widowControl w:val="0"/>
      <w:autoSpaceDE w:val="0"/>
      <w:autoSpaceDN w:val="0"/>
      <w:spacing w:after="0" w:line="240" w:lineRule="auto"/>
      <w:ind w:left="939" w:hanging="281"/>
    </w:pPr>
    <w:rPr>
      <w:rFonts w:ascii="Helvetica" w:eastAsia="Helvetica" w:hAnsi="Helvetica" w:cs="Helvetic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FE3A99"/>
    <w:pPr>
      <w:widowControl w:val="0"/>
      <w:autoSpaceDE w:val="0"/>
      <w:autoSpaceDN w:val="0"/>
      <w:spacing w:after="0" w:line="240" w:lineRule="auto"/>
      <w:ind w:left="939" w:hanging="425"/>
      <w:outlineLvl w:val="1"/>
    </w:pPr>
    <w:rPr>
      <w:rFonts w:ascii="Helvetica" w:eastAsia="Helvetica" w:hAnsi="Helvetica" w:cs="Helvetic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BE0C2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BE0C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1"/>
    <w:rsid w:val="00BE0C2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uiPriority w:val="99"/>
    <w:semiHidden/>
    <w:rsid w:val="00BE0C2D"/>
  </w:style>
  <w:style w:type="character" w:customStyle="1" w:styleId="PiedepginaCar1">
    <w:name w:val="Pie de página Car1"/>
    <w:link w:val="Piedepgina"/>
    <w:rsid w:val="00BE0C2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BE0C2D"/>
  </w:style>
  <w:style w:type="paragraph" w:styleId="Textodeglobo">
    <w:name w:val="Balloon Text"/>
    <w:basedOn w:val="Normal"/>
    <w:link w:val="TextodegloboCar"/>
    <w:uiPriority w:val="99"/>
    <w:semiHidden/>
    <w:unhideWhenUsed/>
    <w:rsid w:val="00BE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C2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E3A99"/>
    <w:rPr>
      <w:rFonts w:ascii="Helvetica" w:eastAsia="Helvetica" w:hAnsi="Helvetica" w:cs="Helvetica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E3A99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3A99"/>
    <w:rPr>
      <w:rFonts w:ascii="Helvetica" w:eastAsia="Helvetica" w:hAnsi="Helvetica" w:cs="Helvetica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FE3A99"/>
    <w:pPr>
      <w:widowControl w:val="0"/>
      <w:autoSpaceDE w:val="0"/>
      <w:autoSpaceDN w:val="0"/>
      <w:spacing w:after="0" w:line="240" w:lineRule="auto"/>
      <w:ind w:left="939" w:hanging="281"/>
    </w:pPr>
    <w:rPr>
      <w:rFonts w:ascii="Helvetica" w:eastAsia="Helvetica" w:hAnsi="Helvetica" w:cs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D4E6-7BA9-4D82-A7EC-E2AC8B98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Alberto Grossi Lares</dc:creator>
  <cp:lastModifiedBy>Daniel Alberto Grossi Lares</cp:lastModifiedBy>
  <cp:revision>2</cp:revision>
  <cp:lastPrinted>2018-08-29T18:23:00Z</cp:lastPrinted>
  <dcterms:created xsi:type="dcterms:W3CDTF">2018-09-06T18:37:00Z</dcterms:created>
  <dcterms:modified xsi:type="dcterms:W3CDTF">2018-09-06T18:37:00Z</dcterms:modified>
</cp:coreProperties>
</file>