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E5" w:rsidRPr="00582A03" w:rsidRDefault="00A22B66" w:rsidP="00A22B66">
      <w:pPr>
        <w:spacing w:before="16" w:line="280" w:lineRule="exact"/>
        <w:jc w:val="center"/>
        <w:rPr>
          <w:rFonts w:ascii="Arial" w:hAnsi="Arial" w:cs="Arial"/>
          <w:sz w:val="28"/>
          <w:szCs w:val="28"/>
          <w:lang w:val="es-UY"/>
        </w:rPr>
      </w:pPr>
      <w:r w:rsidRPr="00582A03">
        <w:rPr>
          <w:rFonts w:ascii="Arial" w:hAnsi="Arial" w:cs="Arial"/>
          <w:sz w:val="28"/>
          <w:szCs w:val="28"/>
          <w:lang w:val="es-UY"/>
        </w:rPr>
        <w:t>COMPRA DIRECTA N°</w:t>
      </w:r>
      <w:r w:rsidR="00FA3A2B">
        <w:rPr>
          <w:rFonts w:ascii="Arial" w:hAnsi="Arial" w:cs="Arial"/>
          <w:sz w:val="28"/>
          <w:szCs w:val="28"/>
          <w:lang w:val="es-UY"/>
        </w:rPr>
        <w:t xml:space="preserve"> </w:t>
      </w:r>
      <w:r w:rsidR="00CC46AC">
        <w:rPr>
          <w:rFonts w:ascii="Arial" w:hAnsi="Arial" w:cs="Arial"/>
          <w:sz w:val="28"/>
          <w:szCs w:val="28"/>
          <w:lang w:val="es-UY"/>
        </w:rPr>
        <w:t>2</w:t>
      </w:r>
      <w:r w:rsidR="003357DC">
        <w:rPr>
          <w:rFonts w:ascii="Arial" w:hAnsi="Arial" w:cs="Arial"/>
          <w:sz w:val="28"/>
          <w:szCs w:val="28"/>
          <w:lang w:val="es-UY"/>
        </w:rPr>
        <w:t>8</w:t>
      </w:r>
      <w:r w:rsidR="00CC46AC">
        <w:rPr>
          <w:rFonts w:ascii="Arial" w:hAnsi="Arial" w:cs="Arial"/>
          <w:sz w:val="28"/>
          <w:szCs w:val="28"/>
          <w:lang w:val="es-UY"/>
        </w:rPr>
        <w:t>.2018</w:t>
      </w:r>
    </w:p>
    <w:p w:rsidR="002303E5" w:rsidRPr="00582A03" w:rsidRDefault="002303E5" w:rsidP="00A22B66">
      <w:pPr>
        <w:spacing w:before="1" w:line="200" w:lineRule="exact"/>
        <w:jc w:val="center"/>
        <w:rPr>
          <w:rFonts w:ascii="Arial" w:hAnsi="Arial" w:cs="Arial"/>
          <w:b/>
          <w:sz w:val="32"/>
          <w:szCs w:val="3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CC46AC" w:rsidRDefault="00375A8E">
      <w:pPr>
        <w:spacing w:before="34"/>
        <w:ind w:left="393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C</w:t>
      </w:r>
      <w:r w:rsidRPr="00582A03">
        <w:rPr>
          <w:rFonts w:ascii="Arial" w:eastAsia="Arial" w:hAnsi="Arial" w:cs="Arial"/>
          <w:b/>
          <w:spacing w:val="5"/>
          <w:lang w:val="es-UY"/>
        </w:rPr>
        <w:t>H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1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PE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3"/>
          <w:lang w:val="es-UY"/>
        </w:rPr>
        <w:t>T</w:t>
      </w:r>
      <w:r w:rsidRPr="00582A03">
        <w:rPr>
          <w:rFonts w:ascii="Arial" w:eastAsia="Arial" w:hAnsi="Arial" w:cs="Arial"/>
          <w:b/>
          <w:lang w:val="es-UY"/>
        </w:rPr>
        <w:t>U</w:t>
      </w:r>
      <w:r w:rsidRPr="00582A03">
        <w:rPr>
          <w:rFonts w:ascii="Arial" w:eastAsia="Arial" w:hAnsi="Arial" w:cs="Arial"/>
          <w:b/>
          <w:spacing w:val="3"/>
          <w:lang w:val="es-UY"/>
        </w:rPr>
        <w:t>R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6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-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5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S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6"/>
          <w:lang w:val="es-UY"/>
        </w:rPr>
        <w:t xml:space="preserve"> </w:t>
      </w:r>
      <w:r w:rsidR="00CC46AC">
        <w:rPr>
          <w:rFonts w:ascii="Arial" w:eastAsia="Arial" w:hAnsi="Arial" w:cs="Arial"/>
          <w:b/>
          <w:spacing w:val="-6"/>
          <w:lang w:val="es-UY"/>
        </w:rPr>
        <w:t xml:space="preserve">  </w:t>
      </w:r>
      <w:r w:rsidR="00CC46AC" w:rsidRPr="00CC46AC">
        <w:rPr>
          <w:rFonts w:ascii="Arial" w:eastAsia="Arial" w:hAnsi="Arial" w:cs="Arial"/>
          <w:b/>
          <w:spacing w:val="-6"/>
          <w:sz w:val="24"/>
          <w:szCs w:val="24"/>
          <w:lang w:val="es-UY"/>
        </w:rPr>
        <w:t>2</w:t>
      </w:r>
      <w:r w:rsidR="003357DC">
        <w:rPr>
          <w:rFonts w:ascii="Arial" w:eastAsia="Arial" w:hAnsi="Arial" w:cs="Arial"/>
          <w:b/>
          <w:spacing w:val="-6"/>
          <w:sz w:val="24"/>
          <w:szCs w:val="24"/>
          <w:lang w:val="es-UY"/>
        </w:rPr>
        <w:t>2</w:t>
      </w:r>
      <w:r w:rsidR="00CC46AC" w:rsidRPr="00CC46AC">
        <w:rPr>
          <w:rFonts w:ascii="Arial" w:eastAsia="Arial" w:hAnsi="Arial" w:cs="Arial"/>
          <w:b/>
          <w:spacing w:val="-6"/>
          <w:sz w:val="24"/>
          <w:szCs w:val="24"/>
          <w:lang w:val="es-UY"/>
        </w:rPr>
        <w:t>/03/2018</w:t>
      </w:r>
      <w:bookmarkStart w:id="0" w:name="_GoBack"/>
      <w:bookmarkEnd w:id="0"/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>
      <w:pPr>
        <w:ind w:left="393"/>
        <w:rPr>
          <w:rFonts w:ascii="Arial" w:eastAsia="Arial" w:hAnsi="Arial" w:cs="Arial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H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spacing w:val="2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3"/>
          <w:lang w:val="es-UY"/>
        </w:rPr>
        <w:t xml:space="preserve"> 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1</w:t>
      </w:r>
      <w:r w:rsidR="00FA3A2B" w:rsidRPr="00FA3A2B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2</w:t>
      </w:r>
      <w:r w:rsidRPr="00FA3A2B">
        <w:rPr>
          <w:rFonts w:ascii="Arial" w:eastAsia="Arial" w:hAnsi="Arial" w:cs="Arial"/>
          <w:b/>
          <w:spacing w:val="1"/>
          <w:sz w:val="24"/>
          <w:szCs w:val="24"/>
          <w:lang w:val="es-UY"/>
        </w:rPr>
        <w:t>: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00</w:t>
      </w:r>
      <w:r w:rsidRPr="00FA3A2B">
        <w:rPr>
          <w:rFonts w:ascii="Arial" w:eastAsia="Arial" w:hAnsi="Arial" w:cs="Arial"/>
          <w:b/>
          <w:spacing w:val="-4"/>
          <w:sz w:val="24"/>
          <w:szCs w:val="24"/>
          <w:lang w:val="es-UY"/>
        </w:rPr>
        <w:t xml:space="preserve"> </w:t>
      </w:r>
      <w:proofErr w:type="spellStart"/>
      <w:r w:rsidRPr="00FA3A2B">
        <w:rPr>
          <w:rFonts w:ascii="Arial" w:eastAsia="Arial" w:hAnsi="Arial" w:cs="Arial"/>
          <w:b/>
          <w:sz w:val="24"/>
          <w:szCs w:val="24"/>
          <w:lang w:val="es-UY"/>
        </w:rPr>
        <w:t>hs</w:t>
      </w:r>
      <w:proofErr w:type="spellEnd"/>
      <w:r w:rsidRPr="00582A03">
        <w:rPr>
          <w:rFonts w:ascii="Arial" w:eastAsia="Arial" w:hAnsi="Arial" w:cs="Arial"/>
          <w:b/>
          <w:lang w:val="es-UY"/>
        </w:rPr>
        <w:t>.</w:t>
      </w:r>
    </w:p>
    <w:p w:rsidR="002303E5" w:rsidRPr="00582A03" w:rsidRDefault="002303E5">
      <w:pPr>
        <w:spacing w:before="14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0165C4" w:rsidRDefault="00375A8E" w:rsidP="00C17972">
      <w:pPr>
        <w:pStyle w:val="Prrafodelista"/>
        <w:numPr>
          <w:ilvl w:val="0"/>
          <w:numId w:val="7"/>
        </w:numPr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  <w:lang w:val="es-UY"/>
        </w:rPr>
      </w:pPr>
      <w:r w:rsidRPr="00C17972">
        <w:rPr>
          <w:rFonts w:ascii="Arial" w:eastAsia="Arial" w:hAnsi="Arial" w:cs="Arial"/>
          <w:b/>
          <w:sz w:val="22"/>
          <w:szCs w:val="22"/>
          <w:lang w:val="es-UY"/>
        </w:rPr>
        <w:t>OB</w:t>
      </w:r>
      <w:r w:rsidRPr="00C17972">
        <w:rPr>
          <w:rFonts w:ascii="Arial" w:eastAsia="Arial" w:hAnsi="Arial" w:cs="Arial"/>
          <w:b/>
          <w:spacing w:val="1"/>
          <w:sz w:val="22"/>
          <w:szCs w:val="22"/>
          <w:lang w:val="es-UY"/>
        </w:rPr>
        <w:t>J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ETO</w:t>
      </w:r>
      <w:r w:rsidRPr="00C17972">
        <w:rPr>
          <w:rFonts w:ascii="Arial" w:eastAsia="Arial" w:hAnsi="Arial" w:cs="Arial"/>
          <w:b/>
          <w:spacing w:val="-13"/>
          <w:sz w:val="22"/>
          <w:szCs w:val="22"/>
          <w:lang w:val="es-UY"/>
        </w:rPr>
        <w:t xml:space="preserve"> 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DEL</w:t>
      </w:r>
      <w:r w:rsidRPr="00C17972">
        <w:rPr>
          <w:rFonts w:ascii="Arial" w:eastAsia="Arial" w:hAnsi="Arial" w:cs="Arial"/>
          <w:b/>
          <w:spacing w:val="-14"/>
          <w:sz w:val="22"/>
          <w:szCs w:val="22"/>
          <w:lang w:val="es-UY"/>
        </w:rPr>
        <w:t xml:space="preserve"> 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C17972">
        <w:rPr>
          <w:rFonts w:ascii="Arial" w:eastAsia="Arial" w:hAnsi="Arial" w:cs="Arial"/>
          <w:b/>
          <w:spacing w:val="2"/>
          <w:sz w:val="22"/>
          <w:szCs w:val="22"/>
          <w:lang w:val="es-UY"/>
        </w:rPr>
        <w:t>L</w:t>
      </w:r>
      <w:r w:rsidRPr="00C17972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17972">
        <w:rPr>
          <w:rFonts w:ascii="Arial" w:eastAsia="Arial" w:hAnsi="Arial" w:cs="Arial"/>
          <w:b/>
          <w:spacing w:val="4"/>
          <w:sz w:val="22"/>
          <w:szCs w:val="22"/>
          <w:lang w:val="es-UY"/>
        </w:rPr>
        <w:t>M</w:t>
      </w:r>
      <w:r w:rsidRPr="00C17972">
        <w:rPr>
          <w:rFonts w:ascii="Arial" w:eastAsia="Arial" w:hAnsi="Arial" w:cs="Arial"/>
          <w:b/>
          <w:spacing w:val="-3"/>
          <w:sz w:val="22"/>
          <w:szCs w:val="22"/>
          <w:lang w:val="es-UY"/>
        </w:rPr>
        <w:t>A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DO</w:t>
      </w:r>
    </w:p>
    <w:p w:rsidR="000165C4" w:rsidRPr="00CC46AC" w:rsidRDefault="000165C4" w:rsidP="000165C4">
      <w:pPr>
        <w:pStyle w:val="Prrafodelista"/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  <w:lang w:val="es-UY"/>
        </w:rPr>
      </w:pPr>
    </w:p>
    <w:p w:rsidR="00CC46AC" w:rsidRDefault="00CC46AC" w:rsidP="00CC46AC">
      <w:pPr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 xml:space="preserve"> </w:t>
      </w:r>
    </w:p>
    <w:p w:rsidR="002303E5" w:rsidRPr="003357DC" w:rsidRDefault="003357DC">
      <w:pPr>
        <w:spacing w:before="4" w:line="180" w:lineRule="exact"/>
        <w:rPr>
          <w:rFonts w:ascii="Arial" w:hAnsi="Arial" w:cs="Arial"/>
          <w:b/>
          <w:sz w:val="28"/>
          <w:szCs w:val="28"/>
          <w:lang w:val="es-UY"/>
        </w:rPr>
      </w:pPr>
      <w:r w:rsidRPr="003357DC">
        <w:rPr>
          <w:rFonts w:ascii="Arial" w:hAnsi="Arial" w:cs="Arial"/>
          <w:b/>
          <w:sz w:val="28"/>
          <w:szCs w:val="28"/>
          <w:lang w:val="es-UY"/>
        </w:rPr>
        <w:t xml:space="preserve">          </w:t>
      </w:r>
      <w:proofErr w:type="spellStart"/>
      <w:r w:rsidR="000165C4" w:rsidRPr="003357DC">
        <w:rPr>
          <w:rFonts w:ascii="Arial" w:hAnsi="Arial" w:cs="Arial"/>
          <w:b/>
          <w:sz w:val="28"/>
          <w:szCs w:val="28"/>
          <w:lang w:val="es-UY"/>
        </w:rPr>
        <w:t>Renovacion</w:t>
      </w:r>
      <w:proofErr w:type="spellEnd"/>
      <w:r w:rsidR="000165C4" w:rsidRPr="003357DC">
        <w:rPr>
          <w:rFonts w:ascii="Arial" w:hAnsi="Arial" w:cs="Arial"/>
          <w:b/>
          <w:sz w:val="28"/>
          <w:szCs w:val="28"/>
          <w:lang w:val="es-UY"/>
        </w:rPr>
        <w:t xml:space="preserve"> de licencia </w:t>
      </w:r>
      <w:r w:rsidRPr="003357DC">
        <w:rPr>
          <w:rFonts w:ascii="Arial" w:hAnsi="Arial" w:cs="Arial"/>
          <w:b/>
          <w:sz w:val="28"/>
          <w:szCs w:val="28"/>
          <w:lang w:val="es-UY"/>
        </w:rPr>
        <w:t>Autodesk LT</w:t>
      </w:r>
    </w:p>
    <w:p w:rsidR="002303E5" w:rsidRPr="000165C4" w:rsidRDefault="002303E5">
      <w:pPr>
        <w:spacing w:line="200" w:lineRule="exact"/>
        <w:rPr>
          <w:rFonts w:ascii="Arial" w:hAnsi="Arial" w:cs="Arial"/>
          <w:b/>
          <w:sz w:val="28"/>
          <w:szCs w:val="28"/>
          <w:lang w:val="es-UY"/>
        </w:rPr>
      </w:pPr>
    </w:p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CC46AC" w:rsidRDefault="00375A8E" w:rsidP="00CC46AC">
      <w:pPr>
        <w:pStyle w:val="Prrafodelista"/>
        <w:numPr>
          <w:ilvl w:val="0"/>
          <w:numId w:val="7"/>
        </w:num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b/>
          <w:sz w:val="22"/>
          <w:szCs w:val="22"/>
          <w:lang w:val="es-UY"/>
        </w:rPr>
        <w:t>ESPECIFI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CIONES</w:t>
      </w:r>
      <w:r w:rsidRPr="00582A03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TÉCNI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="002D4846" w:rsidRPr="00582A03">
        <w:rPr>
          <w:rFonts w:ascii="Arial" w:eastAsia="Arial" w:hAnsi="Arial" w:cs="Arial"/>
          <w:b/>
          <w:sz w:val="22"/>
          <w:szCs w:val="22"/>
          <w:lang w:val="es-UY"/>
        </w:rPr>
        <w:t xml:space="preserve">: </w:t>
      </w:r>
    </w:p>
    <w:p w:rsidR="00CC46AC" w:rsidRDefault="00CC46AC" w:rsidP="00CC46AC">
      <w:p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</w:p>
    <w:p w:rsidR="00CC46AC" w:rsidRPr="00CC46AC" w:rsidRDefault="00CC46AC" w:rsidP="00CC46AC">
      <w:p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CC46AC" w:rsidRDefault="00375A8E" w:rsidP="0093712C">
      <w:pPr>
        <w:pStyle w:val="Prrafodelista"/>
        <w:numPr>
          <w:ilvl w:val="0"/>
          <w:numId w:val="7"/>
        </w:numPr>
        <w:ind w:right="279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CC46AC">
        <w:rPr>
          <w:rFonts w:ascii="Arial" w:eastAsia="Arial" w:hAnsi="Arial" w:cs="Arial"/>
          <w:b/>
          <w:sz w:val="22"/>
          <w:szCs w:val="22"/>
          <w:lang w:val="es-UY"/>
        </w:rPr>
        <w:t>NOR</w:t>
      </w:r>
      <w:r w:rsidRPr="00CC46AC">
        <w:rPr>
          <w:rFonts w:ascii="Arial" w:eastAsia="Arial" w:hAnsi="Arial" w:cs="Arial"/>
          <w:b/>
          <w:spacing w:val="3"/>
          <w:sz w:val="22"/>
          <w:szCs w:val="22"/>
          <w:lang w:val="es-UY"/>
        </w:rPr>
        <w:t>M</w:t>
      </w:r>
      <w:r w:rsidRPr="00CC46AC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Pr="00CC46AC">
        <w:rPr>
          <w:rFonts w:ascii="Arial" w:eastAsia="Arial" w:hAnsi="Arial" w:cs="Arial"/>
          <w:b/>
          <w:spacing w:val="-10"/>
          <w:sz w:val="22"/>
          <w:szCs w:val="22"/>
          <w:lang w:val="es-UY"/>
        </w:rPr>
        <w:t xml:space="preserve"> 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Y</w:t>
      </w:r>
      <w:r w:rsidRPr="00CC46AC">
        <w:rPr>
          <w:rFonts w:ascii="Arial" w:eastAsia="Arial" w:hAnsi="Arial" w:cs="Arial"/>
          <w:b/>
          <w:spacing w:val="-15"/>
          <w:sz w:val="22"/>
          <w:szCs w:val="22"/>
          <w:lang w:val="es-UY"/>
        </w:rPr>
        <w:t xml:space="preserve"> 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DISPO</w:t>
      </w:r>
      <w:r w:rsidRPr="00CC46AC">
        <w:rPr>
          <w:rFonts w:ascii="Arial" w:eastAsia="Arial" w:hAnsi="Arial" w:cs="Arial"/>
          <w:b/>
          <w:spacing w:val="1"/>
          <w:sz w:val="22"/>
          <w:szCs w:val="22"/>
          <w:lang w:val="es-UY"/>
        </w:rPr>
        <w:t>S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ICI</w:t>
      </w:r>
      <w:r w:rsidRPr="00CC46AC">
        <w:rPr>
          <w:rFonts w:ascii="Arial" w:eastAsia="Arial" w:hAnsi="Arial" w:cs="Arial"/>
          <w:b/>
          <w:spacing w:val="1"/>
          <w:sz w:val="22"/>
          <w:szCs w:val="22"/>
          <w:lang w:val="es-UY"/>
        </w:rPr>
        <w:t>O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NES</w:t>
      </w:r>
      <w:r w:rsidRPr="00CC46AC">
        <w:rPr>
          <w:rFonts w:ascii="Arial" w:eastAsia="Arial" w:hAnsi="Arial" w:cs="Arial"/>
          <w:b/>
          <w:spacing w:val="-11"/>
          <w:sz w:val="22"/>
          <w:szCs w:val="22"/>
          <w:lang w:val="es-UY"/>
        </w:rPr>
        <w:t xml:space="preserve"> 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ES</w:t>
      </w:r>
      <w:r w:rsidRPr="00CC46AC">
        <w:rPr>
          <w:rFonts w:ascii="Arial" w:eastAsia="Arial" w:hAnsi="Arial" w:cs="Arial"/>
          <w:b/>
          <w:spacing w:val="-2"/>
          <w:sz w:val="22"/>
          <w:szCs w:val="22"/>
          <w:lang w:val="es-UY"/>
        </w:rPr>
        <w:t>P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EC</w:t>
      </w:r>
      <w:r w:rsidRPr="00CC46AC">
        <w:rPr>
          <w:rFonts w:ascii="Arial" w:eastAsia="Arial" w:hAnsi="Arial" w:cs="Arial"/>
          <w:b/>
          <w:spacing w:val="2"/>
          <w:sz w:val="22"/>
          <w:szCs w:val="22"/>
          <w:lang w:val="es-UY"/>
        </w:rPr>
        <w:t>I</w:t>
      </w:r>
      <w:r w:rsidRPr="00CC46AC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CC46AC">
        <w:rPr>
          <w:rFonts w:ascii="Arial" w:eastAsia="Arial" w:hAnsi="Arial" w:cs="Arial"/>
          <w:b/>
          <w:spacing w:val="1"/>
          <w:sz w:val="22"/>
          <w:szCs w:val="22"/>
          <w:lang w:val="es-UY"/>
        </w:rPr>
        <w:t>M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EN</w:t>
      </w:r>
      <w:r w:rsidRPr="00CC46AC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T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</w:t>
      </w:r>
      <w:r w:rsidRPr="00CC46AC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CC46AC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PLI</w:t>
      </w:r>
      <w:r w:rsidRPr="00CC46AC">
        <w:rPr>
          <w:rFonts w:ascii="Arial" w:eastAsia="Arial" w:hAnsi="Arial" w:cs="Arial"/>
          <w:b/>
          <w:spacing w:val="4"/>
          <w:sz w:val="22"/>
          <w:szCs w:val="22"/>
          <w:lang w:val="es-UY"/>
        </w:rPr>
        <w:t>C</w:t>
      </w:r>
      <w:r w:rsidRPr="00CC46AC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B</w:t>
      </w:r>
      <w:r w:rsidRPr="00CC46AC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L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ES</w:t>
      </w:r>
    </w:p>
    <w:p w:rsidR="002303E5" w:rsidRPr="00CC46AC" w:rsidRDefault="002303E5">
      <w:pPr>
        <w:spacing w:before="18" w:line="24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93712C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>Dirección General de Casinos (de aquí en adelante “el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A22B66" w:rsidRPr="0093712C">
        <w:rPr>
          <w:rFonts w:ascii="Arial" w:eastAsia="Arial" w:hAnsi="Arial" w:cs="Arial"/>
          <w:sz w:val="22"/>
          <w:szCs w:val="22"/>
          <w:lang w:val="es-AR"/>
        </w:rPr>
        <w:t>Organismo</w:t>
      </w:r>
      <w:r w:rsidR="00945C1C" w:rsidRPr="0093712C">
        <w:rPr>
          <w:rFonts w:ascii="Arial" w:eastAsia="Arial" w:hAnsi="Arial" w:cs="Arial"/>
          <w:sz w:val="22"/>
          <w:szCs w:val="22"/>
          <w:lang w:val="es-AR"/>
        </w:rPr>
        <w:t>”)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93712C" w:rsidRPr="00582A03" w:rsidRDefault="0093712C" w:rsidP="0093712C">
      <w:pPr>
        <w:pStyle w:val="Prrafodelista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7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w w:val="99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514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NOTIFI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45C1C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536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NES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SOBRE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PLI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58" w:lineRule="auto"/>
        <w:ind w:right="145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pre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93712C">
        <w:rPr>
          <w:rFonts w:ascii="Arial" w:eastAsia="Arial" w:hAnsi="Arial" w:cs="Arial"/>
          <w:sz w:val="22"/>
          <w:szCs w:val="22"/>
          <w:lang w:val="es-UY"/>
        </w:rPr>
        <w:t>tac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93712C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o</w:t>
      </w:r>
      <w:r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4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="00383528">
        <w:rPr>
          <w:rFonts w:ascii="Arial" w:eastAsia="Arial" w:hAnsi="Arial" w:cs="Arial"/>
          <w:sz w:val="22"/>
          <w:szCs w:val="22"/>
          <w:lang w:val="es-UY"/>
        </w:rPr>
        <w:t xml:space="preserve">drán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="00A22B66"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el día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 xml:space="preserve">erior 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>de Adquisiciones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y 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>Suministros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hyperlink r:id="rId9" w:history="1">
        <w:r w:rsidR="00A22B66" w:rsidRPr="00582A03">
          <w:rPr>
            <w:rStyle w:val="Hipervnculo"/>
            <w:rFonts w:ascii="Arial" w:eastAsia="Arial" w:hAnsi="Arial" w:cs="Arial"/>
            <w:spacing w:val="3"/>
            <w:sz w:val="22"/>
            <w:szCs w:val="22"/>
            <w:lang w:val="es-UY"/>
          </w:rPr>
          <w:t>(adquisiciones</w:t>
        </w:r>
        <w:r w:rsidR="00A22B66" w:rsidRPr="00582A03">
          <w:rPr>
            <w:rStyle w:val="Hipervnculo"/>
            <w:rFonts w:ascii="Arial" w:eastAsia="Arial" w:hAnsi="Arial" w:cs="Arial"/>
            <w:sz w:val="22"/>
            <w:szCs w:val="22"/>
            <w:u w:color="0000FF"/>
            <w:lang w:val="es-UY"/>
          </w:rPr>
          <w:t>@</w:t>
        </w:r>
      </w:hyperlink>
      <w:r w:rsidR="00A22B66" w:rsidRPr="00582A03"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  <w:lang w:val="es-UY"/>
        </w:rPr>
        <w:t>casinos.gub.uy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Organis</w:t>
      </w:r>
      <w:r w:rsidR="00945C1C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m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 xml:space="preserve">o,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color w:val="000000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.</w:t>
      </w:r>
    </w:p>
    <w:p w:rsidR="002303E5" w:rsidRPr="006D3A72" w:rsidRDefault="00375A8E" w:rsidP="006D3A72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pacing w:val="3"/>
          <w:sz w:val="22"/>
          <w:szCs w:val="22"/>
          <w:lang w:val="es-UY"/>
        </w:rPr>
      </w:pP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Vencido dicho plazo no se dará trámite a ninguna solicitud de 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laración.</w:t>
      </w:r>
    </w:p>
    <w:p w:rsidR="002303E5" w:rsidRPr="00582A03" w:rsidRDefault="00375A8E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A22B66"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ha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tura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375A8E">
      <w:pPr>
        <w:spacing w:line="360" w:lineRule="auto"/>
        <w:ind w:left="393" w:right="136"/>
        <w:jc w:val="both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3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DISC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É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375A8E" w:rsidRDefault="002303E5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téc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por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647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4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2" w:line="140" w:lineRule="exact"/>
        <w:rPr>
          <w:rFonts w:ascii="Arial" w:hAnsi="Arial" w:cs="Arial"/>
          <w:sz w:val="15"/>
          <w:szCs w:val="15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2D4846" w:rsidRDefault="00375A8E" w:rsidP="0093712C">
      <w:pPr>
        <w:pStyle w:val="Prrafodelista"/>
        <w:numPr>
          <w:ilvl w:val="0"/>
          <w:numId w:val="7"/>
        </w:numPr>
        <w:ind w:right="5673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EN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D4846" w:rsidRPr="00582A03" w:rsidRDefault="002D4846" w:rsidP="002D484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Por correo electrónico </w:t>
      </w:r>
      <w:hyperlink r:id="rId10" w:history="1">
        <w:r w:rsidRPr="00582A03">
          <w:rPr>
            <w:rStyle w:val="Hipervnculo"/>
            <w:rFonts w:ascii="Arial" w:hAnsi="Arial" w:cs="Arial"/>
            <w:sz w:val="22"/>
            <w:szCs w:val="22"/>
            <w:lang w:val="es-UY" w:eastAsia="es-ES"/>
          </w:rPr>
          <w:t>adquisiciones@casinos.gub.uy</w:t>
        </w:r>
      </w:hyperlink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(Confirmar recepción del mismo telefónicamente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>1 hora antes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de la hora indicada para la apertura de ofertas).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Las ofertas por mail se recibirán </w:t>
      </w:r>
      <w:r w:rsidRPr="00582A03">
        <w:rPr>
          <w:rFonts w:ascii="Arial" w:hAnsi="Arial" w:cs="Arial"/>
          <w:b/>
          <w:sz w:val="22"/>
          <w:szCs w:val="22"/>
          <w:u w:val="single"/>
          <w:lang w:val="es-UY" w:eastAsia="es-ES"/>
        </w:rPr>
        <w:t>hasta una hora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 antes del horario tope  fijado para la apertura.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</w:t>
      </w:r>
    </w:p>
    <w:p w:rsidR="002D484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>Personalmente en el Departamento de Adquisiciones y Suministros, Soriano 802 entre las calles Andes y Florida, edificio: Soriano Plaza piso 3, Montevideo.</w:t>
      </w:r>
    </w:p>
    <w:p w:rsidR="00A22B6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6D3A72">
        <w:rPr>
          <w:rFonts w:ascii="Arial" w:hAnsi="Arial" w:cs="Arial"/>
          <w:sz w:val="22"/>
          <w:szCs w:val="22"/>
          <w:lang w:val="es-UY" w:eastAsia="es-ES"/>
        </w:rPr>
        <w:t>A</w:t>
      </w:r>
      <w:r w:rsidR="00375A8E" w:rsidRPr="006D3A72">
        <w:rPr>
          <w:rFonts w:ascii="Arial" w:hAnsi="Arial" w:cs="Arial"/>
          <w:sz w:val="22"/>
          <w:szCs w:val="22"/>
          <w:lang w:val="es-UY" w:eastAsia="es-ES"/>
        </w:rPr>
        <w:t xml:space="preserve"> través de la página web de compras estatales </w:t>
      </w:r>
      <w:hyperlink r:id="rId11">
        <w:r w:rsidR="00375A8E" w:rsidRPr="006D3A72">
          <w:rPr>
            <w:rFonts w:ascii="Arial" w:hAnsi="Arial" w:cs="Arial"/>
            <w:sz w:val="22"/>
            <w:szCs w:val="22"/>
            <w:lang w:val="es-UY" w:eastAsia="es-ES"/>
          </w:rPr>
          <w:t>(http://comprasestatales.gub.uy/</w:t>
        </w:r>
      </w:hyperlink>
      <w:r w:rsidR="00375A8E" w:rsidRPr="006D3A72">
        <w:rPr>
          <w:rFonts w:ascii="Arial" w:hAnsi="Arial" w:cs="Arial"/>
          <w:sz w:val="22"/>
          <w:szCs w:val="22"/>
          <w:lang w:val="es-UY" w:eastAsia="es-ES"/>
        </w:rPr>
        <w:t>).</w:t>
      </w:r>
    </w:p>
    <w:p w:rsidR="002D4846" w:rsidRPr="00582A03" w:rsidRDefault="002D4846" w:rsidP="002D4846">
      <w:pPr>
        <w:pStyle w:val="Prrafodelista"/>
        <w:tabs>
          <w:tab w:val="left" w:pos="10348"/>
        </w:tabs>
        <w:spacing w:before="17" w:line="240" w:lineRule="exact"/>
        <w:ind w:left="1080" w:right="10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Los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f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les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tos  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 en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10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6D3A72">
        <w:rPr>
          <w:rFonts w:ascii="Arial" w:eastAsia="Arial" w:hAnsi="Arial" w:cs="Arial"/>
          <w:sz w:val="22"/>
          <w:szCs w:val="22"/>
          <w:lang w:val="es-UY"/>
        </w:rPr>
        <w:t xml:space="preserve">na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cars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te,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Inst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 w:rsidP="0093712C">
      <w:pPr>
        <w:spacing w:before="3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etc.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0" w:line="14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 w:rsidP="0093712C">
      <w:pPr>
        <w:spacing w:line="20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terí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ta.</w:t>
      </w:r>
    </w:p>
    <w:p w:rsidR="002303E5" w:rsidRPr="00582A03" w:rsidRDefault="00375A8E" w:rsidP="002D4846">
      <w:pPr>
        <w:pStyle w:val="Prrafodelista"/>
        <w:spacing w:before="1" w:line="360" w:lineRule="auto"/>
        <w:ind w:right="149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bre,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 de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pa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aís.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91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REQUISITOS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ÍNIM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ESIBILI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su 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D4846" w:rsidRPr="00582A03" w:rsidRDefault="00BC12CD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Número de RUT y BPS</w:t>
      </w:r>
      <w:r w:rsidR="002D4846"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2340C0">
        <w:rPr>
          <w:rFonts w:ascii="Arial" w:eastAsia="Arial" w:hAnsi="Arial" w:cs="Arial"/>
          <w:spacing w:val="-2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te.</w:t>
      </w:r>
    </w:p>
    <w:p w:rsidR="00375A8E" w:rsidRPr="00582A03" w:rsidRDefault="00945C1C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Domicilio</w:t>
      </w:r>
      <w:r w:rsidR="00904602" w:rsidRPr="00582A03">
        <w:rPr>
          <w:rFonts w:ascii="Arial" w:hAnsi="Arial" w:cs="Arial"/>
          <w:sz w:val="22"/>
          <w:szCs w:val="22"/>
          <w:lang w:val="es-UY"/>
        </w:rPr>
        <w:t xml:space="preserve"> constituido en el país</w:t>
      </w:r>
      <w:r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tas:</w:t>
      </w:r>
      <w:r w:rsidRPr="00582A03">
        <w:rPr>
          <w:rFonts w:ascii="Arial" w:eastAsia="Arial" w:hAnsi="Arial" w:cs="Arial"/>
          <w:spacing w:val="2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3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="00263A0B">
        <w:rPr>
          <w:rFonts w:ascii="Arial" w:eastAsia="Arial" w:hAnsi="Arial" w:cs="Arial"/>
          <w:spacing w:val="2"/>
          <w:sz w:val="22"/>
          <w:szCs w:val="22"/>
          <w:lang w:val="es-UY"/>
        </w:rPr>
        <w:t>90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="00263A0B">
        <w:rPr>
          <w:rFonts w:ascii="Arial" w:eastAsia="Arial" w:hAnsi="Arial" w:cs="Arial"/>
          <w:spacing w:val="1"/>
          <w:sz w:val="22"/>
          <w:szCs w:val="22"/>
          <w:lang w:val="es-UY"/>
        </w:rPr>
        <w:t>noventa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o).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line="276" w:lineRule="auto"/>
        <w:ind w:right="146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: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2D4846" w:rsidRDefault="00375A8E" w:rsidP="002D4846">
      <w:pPr>
        <w:pStyle w:val="Prrafodelista"/>
        <w:numPr>
          <w:ilvl w:val="0"/>
          <w:numId w:val="7"/>
        </w:numPr>
        <w:ind w:right="7540"/>
        <w:jc w:val="both"/>
        <w:rPr>
          <w:rFonts w:ascii="Arial" w:eastAsia="Arial" w:hAnsi="Arial" w:cs="Arial"/>
          <w:sz w:val="24"/>
          <w:szCs w:val="24"/>
        </w:rPr>
      </w:pPr>
      <w:r w:rsidRPr="002D4846">
        <w:rPr>
          <w:rFonts w:ascii="Arial" w:eastAsia="Arial" w:hAnsi="Arial" w:cs="Arial"/>
          <w:b/>
          <w:sz w:val="24"/>
          <w:szCs w:val="24"/>
        </w:rPr>
        <w:t>DOC</w:t>
      </w:r>
      <w:r w:rsidRPr="002D4846">
        <w:rPr>
          <w:rFonts w:ascii="Arial" w:eastAsia="Arial" w:hAnsi="Arial" w:cs="Arial"/>
          <w:b/>
          <w:spacing w:val="-1"/>
          <w:sz w:val="24"/>
          <w:szCs w:val="24"/>
        </w:rPr>
        <w:t>UM</w:t>
      </w:r>
      <w:r w:rsidRPr="002D4846">
        <w:rPr>
          <w:rFonts w:ascii="Arial" w:eastAsia="Arial" w:hAnsi="Arial" w:cs="Arial"/>
          <w:b/>
          <w:sz w:val="24"/>
          <w:szCs w:val="24"/>
        </w:rPr>
        <w:t>EN</w:t>
      </w:r>
      <w:r w:rsidRPr="002D4846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2D484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D4846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ún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7C797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en caso de corresponder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52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PLEME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RIO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Cua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orpor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Organismo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erdo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</w:p>
    <w:p w:rsidR="002303E5" w:rsidRPr="00582A03" w:rsidRDefault="002303E5">
      <w:pPr>
        <w:spacing w:before="3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019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PRECIO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COTI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z w:val="24"/>
          <w:szCs w:val="24"/>
        </w:rPr>
        <w:t>ÓN</w:t>
      </w:r>
    </w:p>
    <w:p w:rsidR="002303E5" w:rsidRPr="00945C1C" w:rsidRDefault="002303E5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93712C" w:rsidP="0093712C">
      <w:pPr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               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="00375A8E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="007C797E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="00375A8E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a: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cio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unit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io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ada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ítem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 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gún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lo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nu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dis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imi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ado im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BC12CD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Establecer la moneda de cotización.</w:t>
      </w: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ería 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7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ER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13.1.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 En  Oficina Central de la Dirección General de Casinos, Soriano 802 - 5° piso de la ciudad de Montevideo, Departamento de Adquisiciones y Suministros, los días hábiles de 11 a 17 horas, y hasta la hora fijada para la apertura de ofertas, en sobre cerrado. El mismo debe estar claramente identificado en su exterior, con: el número de procedimiento, objeto, oferente y fecha de apertura de ofertas. Asimismo, deberá estamparse la inscripción: “No abrir antes del acto de Apertura de Ofertas”. La Administración no será responsable por </w:t>
      </w:r>
      <w:proofErr w:type="spellStart"/>
      <w:r w:rsidRPr="00BB2011">
        <w:rPr>
          <w:rFonts w:ascii="Arial" w:eastAsia="Arial" w:hAnsi="Arial" w:cs="Arial"/>
          <w:sz w:val="22"/>
          <w:szCs w:val="22"/>
          <w:lang w:val="es-UY"/>
        </w:rPr>
        <w:t>traspapelamiento</w:t>
      </w:r>
      <w:proofErr w:type="spellEnd"/>
      <w:r w:rsidRPr="00BB2011">
        <w:rPr>
          <w:rFonts w:ascii="Arial" w:eastAsia="Arial" w:hAnsi="Arial" w:cs="Arial"/>
          <w:sz w:val="22"/>
          <w:szCs w:val="22"/>
          <w:lang w:val="es-UY"/>
        </w:rPr>
        <w:t>, pérdida o apertura prematura, si el sobre exterior no está cerrado e identificado según lo dispuesto.</w:t>
      </w: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13.2.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En caso de presentación de ofertas vía fax, las mismas serán recibidas únicamente por el Número 2577 01 83, todos los días, hasta el día y hora fijados para la apertura de ofertas. En este caso, para ser admitidas, la totalidad de su texto deberá estar ingresada a la hora fijada para la apertura. </w:t>
      </w:r>
    </w:p>
    <w:p w:rsidR="002303E5" w:rsidRPr="00582A03" w:rsidRDefault="006C13B9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>
        <w:rPr>
          <w:rFonts w:ascii="Arial" w:eastAsia="Arial" w:hAnsi="Arial" w:cs="Arial"/>
          <w:sz w:val="22"/>
          <w:szCs w:val="22"/>
          <w:lang w:val="es-UY"/>
        </w:rPr>
        <w:t>13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>.3.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ab/>
        <w:t>Por correo electrónico adquisiciones@casinos.gub.uy. En ese caso se deberá confirmar la recepción del mismo previo a la hora establecida para la apertura de ofertas. Sin perjuicio de la  admisibilidad original de la propuesta, el Organismo se reserva el derecho de  aceptar las propuestas que a su exclusivo juicio estime conveniente, pudiendo ser todas declaradas inadmisibles si a su criterio no reúnen las condiciones requeridas o no cumplen las especificaciones que se establecen, sin que ello genere derecho a reclamación ni indemnización de especie alguna.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195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EST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OFER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4" w:line="160" w:lineRule="exact"/>
        <w:rPr>
          <w:rFonts w:ascii="Arial" w:hAnsi="Arial" w:cs="Arial"/>
          <w:sz w:val="17"/>
          <w:szCs w:val="17"/>
        </w:rPr>
      </w:pPr>
    </w:p>
    <w:p w:rsidR="002303E5" w:rsidRPr="0093712C" w:rsidRDefault="007C797E" w:rsidP="0093712C">
      <w:pPr>
        <w:pStyle w:val="Prrafodelista"/>
        <w:ind w:righ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</w:t>
      </w:r>
      <w:r w:rsidR="0093712C">
        <w:rPr>
          <w:rFonts w:ascii="Arial" w:eastAsia="Arial" w:hAnsi="Arial" w:cs="Arial"/>
          <w:b/>
        </w:rPr>
        <w:t xml:space="preserve">.1 </w:t>
      </w:r>
      <w:r w:rsidR="00375A8E" w:rsidRPr="0093712C">
        <w:rPr>
          <w:rFonts w:ascii="Arial" w:eastAsia="Arial" w:hAnsi="Arial" w:cs="Arial"/>
          <w:b/>
        </w:rPr>
        <w:t>F</w:t>
      </w:r>
      <w:r w:rsidR="00375A8E" w:rsidRPr="0093712C">
        <w:rPr>
          <w:rFonts w:ascii="Arial" w:eastAsia="Arial" w:hAnsi="Arial" w:cs="Arial"/>
          <w:b/>
          <w:spacing w:val="1"/>
        </w:rPr>
        <w:t>O</w:t>
      </w:r>
      <w:r w:rsidR="00375A8E" w:rsidRPr="0093712C">
        <w:rPr>
          <w:rFonts w:ascii="Arial" w:eastAsia="Arial" w:hAnsi="Arial" w:cs="Arial"/>
          <w:b/>
          <w:spacing w:val="-2"/>
        </w:rPr>
        <w:t>R</w:t>
      </w:r>
      <w:r w:rsidR="00375A8E" w:rsidRPr="0093712C">
        <w:rPr>
          <w:rFonts w:ascii="Arial" w:eastAsia="Arial" w:hAnsi="Arial" w:cs="Arial"/>
          <w:b/>
          <w:spacing w:val="7"/>
        </w:rPr>
        <w:t>M</w:t>
      </w:r>
      <w:r w:rsidR="00375A8E" w:rsidRPr="0093712C">
        <w:rPr>
          <w:rFonts w:ascii="Arial" w:eastAsia="Arial" w:hAnsi="Arial" w:cs="Arial"/>
          <w:b/>
          <w:spacing w:val="-7"/>
        </w:rPr>
        <w:t>A</w:t>
      </w:r>
      <w:r w:rsidR="00375A8E" w:rsidRPr="0093712C">
        <w:rPr>
          <w:rFonts w:ascii="Arial" w:eastAsia="Arial" w:hAnsi="Arial" w:cs="Arial"/>
          <w:b/>
          <w:spacing w:val="3"/>
        </w:rPr>
        <w:t>L</w:t>
      </w:r>
      <w:r w:rsidR="00375A8E" w:rsidRPr="0093712C">
        <w:rPr>
          <w:rFonts w:ascii="Arial" w:eastAsia="Arial" w:hAnsi="Arial" w:cs="Arial"/>
          <w:b/>
        </w:rPr>
        <w:t>I</w:t>
      </w:r>
      <w:r w:rsidR="00375A8E" w:rsidRPr="0093712C">
        <w:rPr>
          <w:rFonts w:ascii="Arial" w:eastAsia="Arial" w:hAnsi="Arial" w:cs="Arial"/>
          <w:b/>
          <w:spacing w:val="5"/>
        </w:rPr>
        <w:t>D</w:t>
      </w:r>
      <w:r w:rsidR="00375A8E" w:rsidRPr="0093712C">
        <w:rPr>
          <w:rFonts w:ascii="Arial" w:eastAsia="Arial" w:hAnsi="Arial" w:cs="Arial"/>
          <w:b/>
          <w:spacing w:val="-5"/>
        </w:rPr>
        <w:t>A</w:t>
      </w:r>
      <w:r w:rsidR="00375A8E" w:rsidRPr="0093712C">
        <w:rPr>
          <w:rFonts w:ascii="Arial" w:eastAsia="Arial" w:hAnsi="Arial" w:cs="Arial"/>
          <w:b/>
          <w:spacing w:val="2"/>
        </w:rPr>
        <w:t>D</w:t>
      </w:r>
      <w:r w:rsidR="00375A8E" w:rsidRPr="0093712C">
        <w:rPr>
          <w:rFonts w:ascii="Arial" w:eastAsia="Arial" w:hAnsi="Arial" w:cs="Arial"/>
          <w:b/>
          <w:spacing w:val="-1"/>
        </w:rPr>
        <w:t>E</w:t>
      </w:r>
      <w:r w:rsidR="00375A8E" w:rsidRPr="0093712C">
        <w:rPr>
          <w:rFonts w:ascii="Arial" w:eastAsia="Arial" w:hAnsi="Arial" w:cs="Arial"/>
          <w:b/>
        </w:rPr>
        <w:t>S</w:t>
      </w:r>
    </w:p>
    <w:p w:rsidR="002303E5" w:rsidRPr="00945C1C" w:rsidRDefault="002303E5">
      <w:pPr>
        <w:spacing w:before="8" w:line="160" w:lineRule="exact"/>
        <w:rPr>
          <w:rFonts w:ascii="Arial" w:hAnsi="Arial" w:cs="Arial"/>
          <w:sz w:val="17"/>
          <w:szCs w:val="17"/>
        </w:rPr>
      </w:pPr>
    </w:p>
    <w:p w:rsidR="002303E5" w:rsidRPr="00582A03" w:rsidRDefault="00375A8E" w:rsidP="0093712C">
      <w:pPr>
        <w:pStyle w:val="Prrafodelista"/>
        <w:spacing w:line="359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de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de 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 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xi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proofErr w:type="gramStart"/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proofErr w:type="gramEnd"/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é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ta</w:t>
      </w:r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ú</w:t>
      </w:r>
      <w:r w:rsidRPr="00F73426">
        <w:rPr>
          <w:rFonts w:ascii="Arial" w:eastAsia="Arial" w:hAnsi="Arial" w:cs="Arial"/>
          <w:sz w:val="22"/>
          <w:szCs w:val="22"/>
          <w:lang w:val="es-UY"/>
        </w:rPr>
        <w:t>n</w:t>
      </w:r>
      <w:r w:rsidRPr="00F73426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do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r w:rsidRPr="00F73426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ar</w:t>
      </w:r>
      <w:r w:rsidR="00F73426" w:rsidRPr="00F73426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="00F73426"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u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1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4</w:t>
      </w:r>
      <w:r w:rsidRPr="00F73426">
        <w:rPr>
          <w:rFonts w:ascii="Arial" w:eastAsia="Arial" w:hAnsi="Arial" w:cs="Arial"/>
          <w:sz w:val="22"/>
          <w:szCs w:val="22"/>
          <w:lang w:val="es-UY"/>
        </w:rPr>
        <w:t>9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before="2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582A03" w:rsidRDefault="007C797E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14</w:t>
      </w:r>
      <w:r w:rsidR="0093712C" w:rsidRPr="00582A03">
        <w:rPr>
          <w:rFonts w:ascii="Arial" w:eastAsia="Arial" w:hAnsi="Arial" w:cs="Arial"/>
          <w:b/>
          <w:lang w:val="es-UY"/>
        </w:rPr>
        <w:t xml:space="preserve">.2 </w:t>
      </w:r>
      <w:r w:rsidR="00375A8E" w:rsidRPr="00582A03">
        <w:rPr>
          <w:rFonts w:ascii="Arial" w:eastAsia="Arial" w:hAnsi="Arial" w:cs="Arial"/>
          <w:b/>
          <w:spacing w:val="4"/>
          <w:lang w:val="es-UY"/>
        </w:rPr>
        <w:t>V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L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5"/>
          <w:lang w:val="es-UY"/>
        </w:rPr>
        <w:t>R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Entre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entes,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 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="00BC12CD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6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NEGOC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48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u 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945C1C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ab/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786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Rea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nta el 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15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tu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z w:val="22"/>
          <w:szCs w:val="22"/>
          <w:lang w:val="es-UY"/>
        </w:rPr>
        <w:t>r</w:t>
      </w:r>
      <w:r w:rsidRPr="00375A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994944">
        <w:rPr>
          <w:rFonts w:ascii="Arial" w:eastAsia="Arial" w:hAnsi="Arial" w:cs="Arial"/>
          <w:sz w:val="22"/>
          <w:szCs w:val="22"/>
          <w:lang w:val="es-UY"/>
        </w:rPr>
        <w:t>u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o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es</w:t>
      </w:r>
      <w:r w:rsidRPr="00375A8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pa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375A8E">
        <w:rPr>
          <w:rFonts w:ascii="Arial" w:eastAsia="Arial" w:hAnsi="Arial" w:cs="Arial"/>
          <w:sz w:val="22"/>
          <w:szCs w:val="22"/>
        </w:rPr>
        <w:t>.</w:t>
      </w:r>
    </w:p>
    <w:p w:rsidR="0093712C" w:rsidRPr="00375A8E" w:rsidRDefault="0093712C" w:rsidP="0093712C">
      <w:pPr>
        <w:pStyle w:val="Prrafodelista"/>
        <w:ind w:left="1473"/>
        <w:rPr>
          <w:rFonts w:ascii="Arial" w:eastAsia="Arial" w:hAnsi="Arial" w:cs="Arial"/>
          <w:sz w:val="22"/>
          <w:szCs w:val="22"/>
        </w:rPr>
      </w:pPr>
    </w:p>
    <w:p w:rsidR="002303E5" w:rsidRPr="00945C1C" w:rsidRDefault="002303E5">
      <w:pPr>
        <w:spacing w:line="200" w:lineRule="exact"/>
        <w:rPr>
          <w:rFonts w:ascii="Arial" w:hAnsi="Arial" w:cs="Arial"/>
        </w:rPr>
      </w:pPr>
    </w:p>
    <w:p w:rsidR="002303E5" w:rsidRPr="00582A03" w:rsidRDefault="00375A8E" w:rsidP="0093712C">
      <w:pPr>
        <w:pStyle w:val="Prrafodelista"/>
        <w:numPr>
          <w:ilvl w:val="0"/>
          <w:numId w:val="7"/>
        </w:numPr>
        <w:ind w:right="1052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sz w:val="24"/>
          <w:szCs w:val="24"/>
          <w:lang w:val="es-UY"/>
        </w:rPr>
        <w:t>NOTIFI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L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3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P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1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LA</w:t>
      </w:r>
      <w:r w:rsidRPr="00582A03">
        <w:rPr>
          <w:rFonts w:ascii="Arial" w:eastAsia="Arial" w:hAnsi="Arial" w:cs="Arial"/>
          <w:b/>
          <w:spacing w:val="-17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PROPUE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8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Y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CON</w:t>
      </w:r>
      <w:r w:rsidRPr="00582A03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</w:p>
    <w:p w:rsidR="002303E5" w:rsidRPr="00582A03" w:rsidRDefault="002303E5">
      <w:pPr>
        <w:spacing w:before="4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17</w:t>
      </w:r>
      <w:r w:rsidR="0093712C" w:rsidRPr="00582A03">
        <w:rPr>
          <w:rFonts w:ascii="Arial" w:eastAsia="Arial" w:hAnsi="Arial" w:cs="Arial"/>
          <w:b/>
          <w:lang w:val="es-UY"/>
        </w:rPr>
        <w:t xml:space="preserve">.1   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582A03">
        <w:rPr>
          <w:rFonts w:ascii="Arial" w:eastAsia="Arial" w:hAnsi="Arial" w:cs="Arial"/>
          <w:b/>
          <w:lang w:val="es-UY"/>
        </w:rPr>
        <w:t>IFI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C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994944">
        <w:rPr>
          <w:rFonts w:ascii="Arial" w:eastAsia="Arial" w:hAnsi="Arial" w:cs="Arial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(</w:t>
      </w:r>
      <w:r w:rsidR="00BC12CD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dos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Departamento de Adquisiciones y Suministros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tes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dar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a, devolviendo firmada la orden de compra y/o constancia de afectación de crédito correspondiente.</w:t>
      </w:r>
    </w:p>
    <w:p w:rsidR="002303E5" w:rsidRPr="00582A03" w:rsidRDefault="002303E5">
      <w:pPr>
        <w:spacing w:before="2" w:line="120" w:lineRule="exact"/>
        <w:rPr>
          <w:rFonts w:ascii="Arial" w:hAnsi="Arial" w:cs="Arial"/>
          <w:sz w:val="22"/>
          <w:szCs w:val="22"/>
          <w:lang w:val="es-UY"/>
        </w:rPr>
      </w:pPr>
    </w:p>
    <w:p w:rsidR="00A36730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al recibir la orden de compra y/o constancia de afectación de crédito correspondiente debidamente firmada por el adjudicatario.</w:t>
      </w:r>
    </w:p>
    <w:p w:rsidR="002303E5" w:rsidRPr="00582A03" w:rsidRDefault="002303E5">
      <w:pPr>
        <w:spacing w:before="1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994944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 w:rsidRPr="00994944">
        <w:rPr>
          <w:rFonts w:ascii="Arial" w:eastAsia="Arial" w:hAnsi="Arial" w:cs="Arial"/>
          <w:b/>
          <w:lang w:val="es-UY"/>
        </w:rPr>
        <w:t>17</w:t>
      </w:r>
      <w:r w:rsidR="0093712C" w:rsidRPr="00994944">
        <w:rPr>
          <w:rFonts w:ascii="Arial" w:eastAsia="Arial" w:hAnsi="Arial" w:cs="Arial"/>
          <w:b/>
          <w:lang w:val="es-UY"/>
        </w:rPr>
        <w:t>.2 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994944">
        <w:rPr>
          <w:rFonts w:ascii="Arial" w:eastAsia="Arial" w:hAnsi="Arial" w:cs="Arial"/>
          <w:b/>
          <w:lang w:val="es-UY"/>
        </w:rPr>
        <w:t>R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E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G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  <w:r w:rsidR="00375A8E" w:rsidRPr="00994944">
        <w:rPr>
          <w:rFonts w:ascii="Arial" w:eastAsia="Arial" w:hAnsi="Arial" w:cs="Arial"/>
          <w:b/>
          <w:spacing w:val="-13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lang w:val="es-UY"/>
        </w:rPr>
        <w:t>RD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-7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C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spacing w:val="4"/>
          <w:lang w:val="es-UY"/>
        </w:rPr>
        <w:t>M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P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R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</w:p>
    <w:p w:rsidR="002303E5" w:rsidRPr="00994944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5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pro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6" w:line="120" w:lineRule="exact"/>
        <w:rPr>
          <w:rFonts w:ascii="Arial" w:hAnsi="Arial" w:cs="Arial"/>
          <w:sz w:val="22"/>
          <w:szCs w:val="22"/>
          <w:lang w:val="es-UY"/>
        </w:rPr>
      </w:pPr>
    </w:p>
    <w:p w:rsidR="00375A8E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 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.-</w:t>
      </w: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hAnsi="Arial" w:cs="Arial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lastRenderedPageBreak/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ntrato,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4"/>
          <w:szCs w:val="24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ind w:right="729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DO</w:t>
      </w:r>
    </w:p>
    <w:p w:rsidR="0093712C" w:rsidRDefault="0093712C" w:rsidP="0093712C">
      <w:pPr>
        <w:spacing w:before="6" w:line="160" w:lineRule="exact"/>
        <w:rPr>
          <w:sz w:val="17"/>
          <w:szCs w:val="17"/>
        </w:rPr>
      </w:pPr>
    </w:p>
    <w:p w:rsidR="0093712C" w:rsidRPr="00582A03" w:rsidRDefault="0093712C" w:rsidP="0093712C">
      <w:pPr>
        <w:pStyle w:val="Prrafodelista"/>
        <w:ind w:right="139"/>
        <w:jc w:val="both"/>
        <w:rPr>
          <w:rFonts w:ascii="Arial" w:eastAsia="Arial" w:hAnsi="Arial" w:cs="Arial"/>
          <w:spacing w:val="2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3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z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pacing w:val="18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d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pre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n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t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15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c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ntratac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i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ón</w:t>
      </w:r>
      <w:r w:rsidRPr="005D44C4">
        <w:rPr>
          <w:rFonts w:ascii="Arial" w:eastAsia="Arial" w:hAnsi="Arial" w:cs="Arial"/>
          <w:spacing w:val="12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3"/>
          <w:sz w:val="22"/>
          <w:szCs w:val="22"/>
          <w:highlight w:val="yellow"/>
          <w:lang w:val="es-UY"/>
        </w:rPr>
        <w:t>r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á</w:t>
      </w:r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 </w:t>
      </w:r>
      <w:proofErr w:type="gramStart"/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desde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.</w:t>
      </w:r>
      <w:proofErr w:type="gramEnd"/>
    </w:p>
    <w:p w:rsidR="0093712C" w:rsidRPr="00582A03" w:rsidRDefault="0093712C" w:rsidP="0093712C">
      <w:pPr>
        <w:spacing w:before="34"/>
        <w:ind w:left="393" w:right="10"/>
        <w:jc w:val="both"/>
        <w:rPr>
          <w:rFonts w:ascii="Arial" w:eastAsia="Arial" w:hAnsi="Arial" w:cs="Arial"/>
          <w:b/>
          <w:spacing w:val="-2"/>
          <w:sz w:val="22"/>
          <w:szCs w:val="22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spacing w:before="34"/>
        <w:ind w:right="1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CI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93712C" w:rsidRPr="002D4846" w:rsidRDefault="0093712C" w:rsidP="0093712C">
      <w:pPr>
        <w:spacing w:before="18" w:line="220" w:lineRule="exact"/>
        <w:rPr>
          <w:sz w:val="22"/>
          <w:szCs w:val="22"/>
        </w:rPr>
      </w:pPr>
    </w:p>
    <w:p w:rsidR="002303E5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Debido al plazo de contratación, no se admitirán </w:t>
      </w:r>
      <w:r w:rsidR="00F73426"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cláusulas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 de reajuste de precios.</w:t>
      </w:r>
    </w:p>
    <w:p w:rsidR="009B1A01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8269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RECE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á  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2E6CD3" w:rsidRPr="002E6CD3">
        <w:rPr>
          <w:rFonts w:ascii="Arial" w:eastAsia="Arial" w:hAnsi="Arial" w:cs="Arial"/>
          <w:b/>
          <w:spacing w:val="23"/>
          <w:sz w:val="22"/>
          <w:szCs w:val="22"/>
          <w:lang w:val="es-UY"/>
        </w:rPr>
        <w:t>15</w:t>
      </w:r>
      <w:r w:rsidRPr="002E6CD3">
        <w:rPr>
          <w:rFonts w:ascii="Arial" w:eastAsia="Arial" w:hAnsi="Arial" w:cs="Arial"/>
          <w:b/>
          <w:spacing w:val="2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sz w:val="22"/>
          <w:szCs w:val="22"/>
          <w:lang w:val="es-UY"/>
        </w:rPr>
        <w:t>(</w:t>
      </w:r>
      <w:r w:rsidR="002E6CD3">
        <w:rPr>
          <w:rFonts w:ascii="Arial" w:eastAsia="Arial" w:hAnsi="Arial" w:cs="Arial"/>
          <w:b/>
          <w:sz w:val="22"/>
          <w:szCs w:val="22"/>
          <w:lang w:val="es-UY"/>
        </w:rPr>
        <w:t>quince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b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días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servicio realizado y/o los materiales a utilizar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 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5D44C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5D44C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z w:val="22"/>
          <w:szCs w:val="22"/>
          <w:lang w:val="es-UY"/>
        </w:rPr>
        <w:t>23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2</w:t>
      </w:r>
      <w:r w:rsidR="0093712C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675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FOR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1" w:lineRule="auto"/>
        <w:ind w:right="141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ará 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mediante SIIF (de 30 a 45 </w:t>
      </w:r>
      <w:r w:rsidR="00A36730"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días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F73426">
        <w:rPr>
          <w:rFonts w:ascii="Arial" w:eastAsia="Arial" w:hAnsi="Arial" w:cs="Arial"/>
          <w:spacing w:val="-1"/>
          <w:sz w:val="22"/>
          <w:szCs w:val="22"/>
          <w:lang w:val="es-UY"/>
        </w:rPr>
        <w:t>servicios prestados.</w:t>
      </w:r>
    </w:p>
    <w:p w:rsidR="002303E5" w:rsidRPr="00582A03" w:rsidRDefault="002303E5">
      <w:pPr>
        <w:spacing w:before="3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9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PE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Las partes caerán en mora de pleno derecho y sin necesidad de protesto, ni de interpelación  judicial por la sola realización u omisión de cualquier acto o hecho que se traduzca en hacer algo contrario a lo estipulado. La mora será penada con multa equivalente al 2% (dos por ciento), del valor del trabajo a cumplir, por cada semana o fracción de semana de atraso.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Si la Administración, además de la multa, exigiere el cumplimiento de la obligación, el adjudicatario deberá pagar la multa generada hasta el momento de su cumplimiento tardío.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El plazo máximo de atraso, computable a efectos de la multa, es de 30 días.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Vencido este plazo, la multa se elevará al 20% (veinte por ciento) del valor actualizado de los servicios en mora. Las multas comenzarán a aplicarse automáticamente, a</w:t>
      </w:r>
      <w:r w:rsidR="005D44C4">
        <w:rPr>
          <w:rFonts w:ascii="Arial" w:eastAsia="Arial" w:hAnsi="Arial" w:cs="Arial"/>
          <w:sz w:val="22"/>
          <w:szCs w:val="22"/>
          <w:lang w:val="es-UY"/>
        </w:rPr>
        <w:t xml:space="preserve"> partir del día siguiente 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vencimiento del plazo de cumplimiento del contrato y la Administración descontará su valor, de </w:t>
      </w: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la garantía de cumplimiento de contrato y/o de los créditos que el adjudicatario tuviere a su favor, por éste u otro contrato.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10"/>
        <w:jc w:val="both"/>
        <w:rPr>
          <w:rFonts w:ascii="Arial" w:eastAsia="Arial" w:hAnsi="Arial" w:cs="Arial"/>
          <w:b/>
          <w:spacing w:val="-14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CISI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2E5EC7"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</w:p>
    <w:p w:rsidR="002E5EC7" w:rsidRPr="00945C1C" w:rsidRDefault="002E5EC7" w:rsidP="002E5EC7">
      <w:pPr>
        <w:ind w:left="393" w:right="10"/>
        <w:jc w:val="both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2E5EC7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drá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arar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trato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bra,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o, 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ón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ud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ordato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trato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before="4"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sectPr w:rsidR="002303E5" w:rsidRPr="00582A03">
      <w:headerReference w:type="default" r:id="rId12"/>
      <w:footerReference w:type="default" r:id="rId13"/>
      <w:pgSz w:w="11920" w:h="16840"/>
      <w:pgMar w:top="400" w:right="680" w:bottom="280" w:left="740" w:header="0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C" w:rsidRDefault="0093712C">
      <w:r>
        <w:separator/>
      </w:r>
    </w:p>
  </w:endnote>
  <w:endnote w:type="continuationSeparator" w:id="0">
    <w:p w:rsidR="0093712C" w:rsidRDefault="009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3357D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5pt;margin-top:773.65pt;width:492.3pt;height:23.6pt;z-index:-251658752;mso-position-horizontal-relative:page;mso-position-vertical-relative:page" filled="f" stroked="f">
          <v:textbox inset="0,0,0,0">
            <w:txbxContent>
              <w:p w:rsidR="0093712C" w:rsidRDefault="0093712C">
                <w:pPr>
                  <w:spacing w:before="3"/>
                  <w:ind w:left="281" w:right="289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C" w:rsidRDefault="0093712C">
      <w:r>
        <w:separator/>
      </w:r>
    </w:p>
  </w:footnote>
  <w:footnote w:type="continuationSeparator" w:id="0">
    <w:p w:rsidR="0093712C" w:rsidRDefault="0093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 w:rsidP="00A22B66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0303D9D8" wp14:editId="45C8E931">
          <wp:extent cx="1009650" cy="775625"/>
          <wp:effectExtent l="0" t="0" r="0" b="5715"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01" cy="7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12C" w:rsidRDefault="0093712C" w:rsidP="00A22B66">
    <w:pPr>
      <w:pStyle w:val="Encabezado"/>
      <w:jc w:val="center"/>
    </w:pPr>
  </w:p>
  <w:p w:rsidR="0093712C" w:rsidRDefault="009371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00B"/>
    <w:multiLevelType w:val="hybridMultilevel"/>
    <w:tmpl w:val="49D293F6"/>
    <w:lvl w:ilvl="0" w:tplc="A77CC9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658FF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25ED"/>
    <w:multiLevelType w:val="hybridMultilevel"/>
    <w:tmpl w:val="64A231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2CA"/>
    <w:multiLevelType w:val="hybridMultilevel"/>
    <w:tmpl w:val="79A04ECA"/>
    <w:lvl w:ilvl="0" w:tplc="CC46132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33" w:hanging="360"/>
      </w:pPr>
    </w:lvl>
    <w:lvl w:ilvl="2" w:tplc="380A001B" w:tentative="1">
      <w:start w:val="1"/>
      <w:numFmt w:val="lowerRoman"/>
      <w:lvlText w:val="%3."/>
      <w:lvlJc w:val="right"/>
      <w:pPr>
        <w:ind w:left="2553" w:hanging="180"/>
      </w:pPr>
    </w:lvl>
    <w:lvl w:ilvl="3" w:tplc="380A000F" w:tentative="1">
      <w:start w:val="1"/>
      <w:numFmt w:val="decimal"/>
      <w:lvlText w:val="%4."/>
      <w:lvlJc w:val="left"/>
      <w:pPr>
        <w:ind w:left="3273" w:hanging="360"/>
      </w:pPr>
    </w:lvl>
    <w:lvl w:ilvl="4" w:tplc="380A0019" w:tentative="1">
      <w:start w:val="1"/>
      <w:numFmt w:val="lowerLetter"/>
      <w:lvlText w:val="%5."/>
      <w:lvlJc w:val="left"/>
      <w:pPr>
        <w:ind w:left="3993" w:hanging="360"/>
      </w:pPr>
    </w:lvl>
    <w:lvl w:ilvl="5" w:tplc="380A001B" w:tentative="1">
      <w:start w:val="1"/>
      <w:numFmt w:val="lowerRoman"/>
      <w:lvlText w:val="%6."/>
      <w:lvlJc w:val="right"/>
      <w:pPr>
        <w:ind w:left="4713" w:hanging="180"/>
      </w:pPr>
    </w:lvl>
    <w:lvl w:ilvl="6" w:tplc="380A000F" w:tentative="1">
      <w:start w:val="1"/>
      <w:numFmt w:val="decimal"/>
      <w:lvlText w:val="%7."/>
      <w:lvlJc w:val="left"/>
      <w:pPr>
        <w:ind w:left="5433" w:hanging="360"/>
      </w:pPr>
    </w:lvl>
    <w:lvl w:ilvl="7" w:tplc="380A0019" w:tentative="1">
      <w:start w:val="1"/>
      <w:numFmt w:val="lowerLetter"/>
      <w:lvlText w:val="%8."/>
      <w:lvlJc w:val="left"/>
      <w:pPr>
        <w:ind w:left="6153" w:hanging="360"/>
      </w:pPr>
    </w:lvl>
    <w:lvl w:ilvl="8" w:tplc="38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2E036288"/>
    <w:multiLevelType w:val="hybridMultilevel"/>
    <w:tmpl w:val="92C61ACC"/>
    <w:lvl w:ilvl="0" w:tplc="93A4A61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151E1F"/>
    <w:multiLevelType w:val="hybridMultilevel"/>
    <w:tmpl w:val="C5609D3A"/>
    <w:lvl w:ilvl="0" w:tplc="DAB27374">
      <w:start w:val="1"/>
      <w:numFmt w:val="decimal"/>
      <w:lvlText w:val="%1."/>
      <w:lvlJc w:val="left"/>
      <w:pPr>
        <w:ind w:left="1833" w:hanging="360"/>
      </w:pPr>
      <w:rPr>
        <w:rFonts w:ascii="Arial" w:eastAsia="Arial" w:hAnsi="Arial" w:cs="Arial" w:hint="default"/>
        <w:sz w:val="20"/>
      </w:rPr>
    </w:lvl>
    <w:lvl w:ilvl="1" w:tplc="380A0019" w:tentative="1">
      <w:start w:val="1"/>
      <w:numFmt w:val="lowerLetter"/>
      <w:lvlText w:val="%2."/>
      <w:lvlJc w:val="left"/>
      <w:pPr>
        <w:ind w:left="2553" w:hanging="360"/>
      </w:pPr>
    </w:lvl>
    <w:lvl w:ilvl="2" w:tplc="380A001B" w:tentative="1">
      <w:start w:val="1"/>
      <w:numFmt w:val="lowerRoman"/>
      <w:lvlText w:val="%3."/>
      <w:lvlJc w:val="right"/>
      <w:pPr>
        <w:ind w:left="3273" w:hanging="180"/>
      </w:pPr>
    </w:lvl>
    <w:lvl w:ilvl="3" w:tplc="380A000F" w:tentative="1">
      <w:start w:val="1"/>
      <w:numFmt w:val="decimal"/>
      <w:lvlText w:val="%4."/>
      <w:lvlJc w:val="left"/>
      <w:pPr>
        <w:ind w:left="3993" w:hanging="360"/>
      </w:pPr>
    </w:lvl>
    <w:lvl w:ilvl="4" w:tplc="380A0019" w:tentative="1">
      <w:start w:val="1"/>
      <w:numFmt w:val="lowerLetter"/>
      <w:lvlText w:val="%5."/>
      <w:lvlJc w:val="left"/>
      <w:pPr>
        <w:ind w:left="4713" w:hanging="360"/>
      </w:pPr>
    </w:lvl>
    <w:lvl w:ilvl="5" w:tplc="380A001B" w:tentative="1">
      <w:start w:val="1"/>
      <w:numFmt w:val="lowerRoman"/>
      <w:lvlText w:val="%6."/>
      <w:lvlJc w:val="right"/>
      <w:pPr>
        <w:ind w:left="5433" w:hanging="180"/>
      </w:pPr>
    </w:lvl>
    <w:lvl w:ilvl="6" w:tplc="380A000F" w:tentative="1">
      <w:start w:val="1"/>
      <w:numFmt w:val="decimal"/>
      <w:lvlText w:val="%7."/>
      <w:lvlJc w:val="left"/>
      <w:pPr>
        <w:ind w:left="6153" w:hanging="360"/>
      </w:pPr>
    </w:lvl>
    <w:lvl w:ilvl="7" w:tplc="380A0019" w:tentative="1">
      <w:start w:val="1"/>
      <w:numFmt w:val="lowerLetter"/>
      <w:lvlText w:val="%8."/>
      <w:lvlJc w:val="left"/>
      <w:pPr>
        <w:ind w:left="6873" w:hanging="360"/>
      </w:pPr>
    </w:lvl>
    <w:lvl w:ilvl="8" w:tplc="380A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>
    <w:nsid w:val="4A0E3D41"/>
    <w:multiLevelType w:val="hybridMultilevel"/>
    <w:tmpl w:val="8FAAD6DE"/>
    <w:lvl w:ilvl="0" w:tplc="1E76F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2E84EE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22289E0C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19A"/>
    <w:multiLevelType w:val="hybridMultilevel"/>
    <w:tmpl w:val="2A9E6B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89E0C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5122C"/>
    <w:multiLevelType w:val="hybridMultilevel"/>
    <w:tmpl w:val="F0D4B6E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680047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72218"/>
    <w:multiLevelType w:val="hybridMultilevel"/>
    <w:tmpl w:val="79C8790E"/>
    <w:lvl w:ilvl="0" w:tplc="22289E0C">
      <w:start w:val="1"/>
      <w:numFmt w:val="bullet"/>
      <w:lvlText w:val="-"/>
      <w:lvlJc w:val="left"/>
      <w:pPr>
        <w:ind w:left="1473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778159B6"/>
    <w:multiLevelType w:val="multilevel"/>
    <w:tmpl w:val="D25CAA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E5"/>
    <w:rsid w:val="000165C4"/>
    <w:rsid w:val="002303E5"/>
    <w:rsid w:val="002340C0"/>
    <w:rsid w:val="00263A0B"/>
    <w:rsid w:val="002D4846"/>
    <w:rsid w:val="002E5EC7"/>
    <w:rsid w:val="002E6CD3"/>
    <w:rsid w:val="00307F78"/>
    <w:rsid w:val="003357DC"/>
    <w:rsid w:val="00375A8E"/>
    <w:rsid w:val="00383528"/>
    <w:rsid w:val="00582A03"/>
    <w:rsid w:val="005D44C4"/>
    <w:rsid w:val="006C13B9"/>
    <w:rsid w:val="006D3A72"/>
    <w:rsid w:val="00760E1E"/>
    <w:rsid w:val="007C797E"/>
    <w:rsid w:val="008529CD"/>
    <w:rsid w:val="00904602"/>
    <w:rsid w:val="0093712C"/>
    <w:rsid w:val="00945C1C"/>
    <w:rsid w:val="00994944"/>
    <w:rsid w:val="009B1A01"/>
    <w:rsid w:val="00A22B66"/>
    <w:rsid w:val="00A36730"/>
    <w:rsid w:val="00AD3CDC"/>
    <w:rsid w:val="00BB2011"/>
    <w:rsid w:val="00BC12CD"/>
    <w:rsid w:val="00C17972"/>
    <w:rsid w:val="00CC46AC"/>
    <w:rsid w:val="00DE7697"/>
    <w:rsid w:val="00F73426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rasestatales.gub.u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quisiciones@casinos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adquisiciones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6D54-92A2-4554-B10E-C632BD69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Ataides</dc:creator>
  <cp:lastModifiedBy>Estrella Wolfson</cp:lastModifiedBy>
  <cp:revision>2</cp:revision>
  <cp:lastPrinted>2018-03-15T16:26:00Z</cp:lastPrinted>
  <dcterms:created xsi:type="dcterms:W3CDTF">2018-03-15T16:39:00Z</dcterms:created>
  <dcterms:modified xsi:type="dcterms:W3CDTF">2018-03-15T16:39:00Z</dcterms:modified>
</cp:coreProperties>
</file>