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70" w:rsidRPr="000A2870" w:rsidRDefault="000A2870" w:rsidP="000A2870">
      <w:pPr>
        <w:pStyle w:val="NormalWeb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0A2870">
        <w:rPr>
          <w:rFonts w:ascii="Tahoma" w:hAnsi="Tahoma" w:cs="Tahoma"/>
          <w:b/>
          <w:sz w:val="28"/>
          <w:szCs w:val="28"/>
          <w:u w:val="single"/>
        </w:rPr>
        <w:t>COMPRA DIRECTA 118059</w:t>
      </w:r>
    </w:p>
    <w:p w:rsidR="000A2870" w:rsidRDefault="000A2870" w:rsidP="000A2870">
      <w:pPr>
        <w:pStyle w:val="NormalWeb"/>
        <w:rPr>
          <w:rFonts w:ascii="Tahoma" w:hAnsi="Tahoma" w:cs="Tahoma"/>
        </w:rPr>
      </w:pPr>
    </w:p>
    <w:p w:rsidR="000A2870" w:rsidRPr="000A2870" w:rsidRDefault="000A2870" w:rsidP="000A2870">
      <w:pPr>
        <w:pStyle w:val="NormalWeb"/>
      </w:pPr>
      <w:r w:rsidRPr="000A2870">
        <w:rPr>
          <w:rFonts w:ascii="Tahoma" w:hAnsi="Tahoma" w:cs="Tahoma"/>
        </w:rPr>
        <w:t>- El MIEM se reserva el derecho de:</w:t>
      </w:r>
    </w:p>
    <w:p w:rsidR="000A2870" w:rsidRPr="000A2870" w:rsidRDefault="000A2870" w:rsidP="000A2870">
      <w:pPr>
        <w:pStyle w:val="NormalWeb"/>
      </w:pPr>
      <w:r w:rsidRPr="000A2870">
        <w:rPr>
          <w:rFonts w:ascii="Tahoma" w:hAnsi="Tahoma" w:cs="Tahoma"/>
        </w:rPr>
        <w:t xml:space="preserve">        - Adjudicar distintos </w:t>
      </w:r>
      <w:proofErr w:type="spellStart"/>
      <w:r w:rsidRPr="000A2870">
        <w:rPr>
          <w:rFonts w:ascii="Tahoma" w:hAnsi="Tahoma" w:cs="Tahoma"/>
        </w:rPr>
        <w:t>items</w:t>
      </w:r>
      <w:proofErr w:type="spellEnd"/>
      <w:r w:rsidRPr="000A2870">
        <w:rPr>
          <w:rFonts w:ascii="Tahoma" w:hAnsi="Tahoma" w:cs="Tahoma"/>
        </w:rPr>
        <w:t xml:space="preserve"> a distintos proveedores</w:t>
      </w:r>
    </w:p>
    <w:p w:rsidR="000A2870" w:rsidRPr="000A2870" w:rsidRDefault="000A2870" w:rsidP="000A2870">
      <w:pPr>
        <w:pStyle w:val="NormalWeb"/>
      </w:pPr>
      <w:r w:rsidRPr="000A2870">
        <w:rPr>
          <w:rFonts w:ascii="Tahoma" w:hAnsi="Tahoma" w:cs="Tahoma"/>
        </w:rPr>
        <w:t xml:space="preserve">        - Declarar desierto cualquiera de los </w:t>
      </w:r>
      <w:proofErr w:type="spellStart"/>
      <w:r w:rsidRPr="000A2870">
        <w:rPr>
          <w:rFonts w:ascii="Tahoma" w:hAnsi="Tahoma" w:cs="Tahoma"/>
        </w:rPr>
        <w:t>items</w:t>
      </w:r>
      <w:proofErr w:type="spellEnd"/>
    </w:p>
    <w:p w:rsidR="000A2870" w:rsidRPr="000A2870" w:rsidRDefault="000A2870" w:rsidP="000A2870">
      <w:pPr>
        <w:pStyle w:val="NormalWeb"/>
      </w:pPr>
      <w:r w:rsidRPr="000A2870">
        <w:rPr>
          <w:rFonts w:ascii="Tahoma" w:hAnsi="Tahoma" w:cs="Tahoma"/>
        </w:rPr>
        <w:t xml:space="preserve">        - Solicitar entregas parciales de cada </w:t>
      </w:r>
      <w:proofErr w:type="spellStart"/>
      <w:r w:rsidRPr="000A2870">
        <w:rPr>
          <w:rFonts w:ascii="Tahoma" w:hAnsi="Tahoma" w:cs="Tahoma"/>
        </w:rPr>
        <w:t>item</w:t>
      </w:r>
      <w:proofErr w:type="spellEnd"/>
      <w:r w:rsidRPr="000A2870">
        <w:rPr>
          <w:rFonts w:ascii="Tahoma" w:hAnsi="Tahoma" w:cs="Tahoma"/>
        </w:rPr>
        <w:t xml:space="preserve">, en distintos momentos, antes del fin del ejercicio. </w:t>
      </w:r>
    </w:p>
    <w:p w:rsidR="000A2870" w:rsidRDefault="000A2870" w:rsidP="000A2870">
      <w:pPr>
        <w:pStyle w:val="NormalWeb"/>
        <w:rPr>
          <w:color w:val="000000"/>
        </w:rPr>
      </w:pPr>
      <w:r>
        <w:rPr>
          <w:color w:val="000000"/>
        </w:rPr>
        <w:t> </w:t>
      </w:r>
      <w:bookmarkStart w:id="0" w:name="_GoBack"/>
      <w:bookmarkEnd w:id="0"/>
    </w:p>
    <w:p w:rsidR="000A2870" w:rsidRDefault="000A2870" w:rsidP="000A2870">
      <w:pPr>
        <w:pStyle w:val="NormalWeb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  </w:t>
      </w:r>
    </w:p>
    <w:tbl>
      <w:tblPr>
        <w:tblW w:w="8991" w:type="dxa"/>
        <w:tblCellSpacing w:w="0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7529"/>
        <w:gridCol w:w="1001"/>
      </w:tblGrid>
      <w:tr w:rsidR="000A2870" w:rsidTr="00014116">
        <w:trPr>
          <w:trHeight w:val="694"/>
          <w:tblCellSpacing w:w="0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870" w:rsidRDefault="000A2870">
            <w:pPr>
              <w:jc w:val="center"/>
            </w:pPr>
            <w:r>
              <w:rPr>
                <w:rFonts w:ascii="Tahoma" w:hAnsi="Tahoma" w:cs="Tahoma"/>
                <w:color w:val="000000"/>
              </w:rPr>
              <w:t>#</w:t>
            </w:r>
          </w:p>
        </w:tc>
        <w:tc>
          <w:tcPr>
            <w:tcW w:w="7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870" w:rsidRDefault="00C20003">
            <w:pPr>
              <w:jc w:val="center"/>
            </w:pPr>
            <w:r>
              <w:rPr>
                <w:rFonts w:ascii="Tahoma" w:hAnsi="Tahoma" w:cs="Tahoma"/>
                <w:color w:val="000000"/>
              </w:rPr>
              <w:t>Descripción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870" w:rsidRDefault="000A2870">
            <w:pPr>
              <w:jc w:val="center"/>
            </w:pPr>
            <w:r>
              <w:rPr>
                <w:rFonts w:ascii="Tahoma" w:hAnsi="Tahoma" w:cs="Tahoma"/>
                <w:color w:val="000000"/>
              </w:rPr>
              <w:t>Cantidad HASTA</w:t>
            </w:r>
          </w:p>
        </w:tc>
      </w:tr>
      <w:tr w:rsidR="000A2870" w:rsidTr="00014116">
        <w:trPr>
          <w:trHeight w:val="421"/>
          <w:tblCellSpacing w:w="0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870" w:rsidRDefault="000A2870">
            <w:pPr>
              <w:jc w:val="center"/>
            </w:pPr>
            <w:r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870" w:rsidRDefault="000A2870">
            <w:pPr>
              <w:jc w:val="center"/>
            </w:pPr>
            <w:r>
              <w:rPr>
                <w:rFonts w:ascii="Tahoma" w:hAnsi="Tahoma" w:cs="Tahoma"/>
                <w:color w:val="000000"/>
              </w:rPr>
              <w:t>Cable de red APANTALLADO cat. 6A, para interiores (bobina de 305 m)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870" w:rsidRDefault="000A2870">
            <w:pPr>
              <w:jc w:val="center"/>
            </w:pPr>
            <w:r>
              <w:rPr>
                <w:rFonts w:ascii="Tahoma" w:hAnsi="Tahoma" w:cs="Tahoma"/>
              </w:rPr>
              <w:t>3</w:t>
            </w:r>
          </w:p>
        </w:tc>
      </w:tr>
      <w:tr w:rsidR="000A2870" w:rsidTr="00014116">
        <w:trPr>
          <w:trHeight w:val="235"/>
          <w:tblCellSpacing w:w="0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870" w:rsidRDefault="000A2870">
            <w:pPr>
              <w:jc w:val="center"/>
            </w:pPr>
            <w:r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870" w:rsidRDefault="000A2870">
            <w:pPr>
              <w:jc w:val="center"/>
            </w:pPr>
            <w:r>
              <w:rPr>
                <w:rFonts w:ascii="Tahoma" w:hAnsi="Tahoma" w:cs="Tahoma"/>
                <w:color w:val="000000"/>
              </w:rPr>
              <w:t>Jack RJ45 BLINDADO cat. 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870" w:rsidRDefault="000A2870">
            <w:pPr>
              <w:jc w:val="center"/>
            </w:pPr>
            <w:r>
              <w:rPr>
                <w:rFonts w:ascii="Tahoma" w:hAnsi="Tahoma" w:cs="Tahoma"/>
              </w:rPr>
              <w:t>50</w:t>
            </w:r>
          </w:p>
        </w:tc>
      </w:tr>
      <w:tr w:rsidR="000A2870" w:rsidTr="00014116">
        <w:trPr>
          <w:trHeight w:val="235"/>
          <w:tblCellSpacing w:w="0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870" w:rsidRDefault="000A2870">
            <w:pPr>
              <w:jc w:val="center"/>
            </w:pPr>
            <w:r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870" w:rsidRDefault="000A2870">
            <w:pPr>
              <w:jc w:val="center"/>
            </w:pPr>
            <w:proofErr w:type="spellStart"/>
            <w:r>
              <w:rPr>
                <w:rFonts w:ascii="Tahoma" w:hAnsi="Tahoma" w:cs="Tahoma"/>
                <w:color w:val="000000"/>
              </w:rPr>
              <w:t>Faceplates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 2 posiciones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870" w:rsidRDefault="000A2870">
            <w:pPr>
              <w:jc w:val="center"/>
            </w:pPr>
            <w:r>
              <w:rPr>
                <w:rFonts w:ascii="Tahoma" w:hAnsi="Tahoma" w:cs="Tahoma"/>
              </w:rPr>
              <w:t>15</w:t>
            </w:r>
          </w:p>
        </w:tc>
      </w:tr>
      <w:tr w:rsidR="000A2870" w:rsidTr="00014116">
        <w:trPr>
          <w:trHeight w:val="235"/>
          <w:tblCellSpacing w:w="0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870" w:rsidRDefault="000A287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870" w:rsidRDefault="000A2870">
            <w:pPr>
              <w:jc w:val="center"/>
            </w:pPr>
            <w:r>
              <w:rPr>
                <w:rFonts w:ascii="Tahoma" w:hAnsi="Tahoma" w:cs="Tahoma"/>
                <w:lang w:val="en-US"/>
              </w:rPr>
              <w:t xml:space="preserve">Faceplates de 1 </w:t>
            </w:r>
            <w:proofErr w:type="spellStart"/>
            <w:r>
              <w:rPr>
                <w:rFonts w:ascii="Tahoma" w:hAnsi="Tahoma" w:cs="Tahoma"/>
                <w:lang w:val="en-US"/>
              </w:rPr>
              <w:t>posición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870" w:rsidRDefault="000A2870">
            <w:pPr>
              <w:jc w:val="center"/>
            </w:pPr>
            <w:r>
              <w:t>15</w:t>
            </w:r>
          </w:p>
        </w:tc>
      </w:tr>
      <w:tr w:rsidR="000A2870" w:rsidTr="00014116">
        <w:trPr>
          <w:trHeight w:val="235"/>
          <w:tblCellSpacing w:w="0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870" w:rsidRDefault="000A2870">
            <w:pPr>
              <w:jc w:val="center"/>
            </w:pPr>
            <w:r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870" w:rsidRDefault="000A2870">
            <w:pPr>
              <w:jc w:val="center"/>
            </w:pPr>
            <w:proofErr w:type="spellStart"/>
            <w:r>
              <w:rPr>
                <w:rFonts w:ascii="Tahoma" w:hAnsi="Tahoma" w:cs="Tahoma"/>
                <w:color w:val="000000"/>
              </w:rPr>
              <w:t>Patch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cord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cat. 6A, de 1m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870" w:rsidRDefault="000A2870">
            <w:pPr>
              <w:jc w:val="center"/>
            </w:pPr>
            <w:r>
              <w:rPr>
                <w:rFonts w:ascii="Tahoma" w:hAnsi="Tahoma" w:cs="Tahoma"/>
              </w:rPr>
              <w:t>20</w:t>
            </w:r>
          </w:p>
        </w:tc>
      </w:tr>
      <w:tr w:rsidR="000A2870" w:rsidTr="00014116">
        <w:trPr>
          <w:trHeight w:val="421"/>
          <w:tblCellSpacing w:w="0" w:type="dxa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870" w:rsidRDefault="000A2870">
            <w:pPr>
              <w:jc w:val="center"/>
            </w:pPr>
            <w:r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870" w:rsidRDefault="000A2870">
            <w:pPr>
              <w:jc w:val="center"/>
            </w:pPr>
            <w:proofErr w:type="spellStart"/>
            <w:r>
              <w:rPr>
                <w:rFonts w:ascii="Tahoma" w:hAnsi="Tahoma" w:cs="Tahoma"/>
                <w:color w:val="000000"/>
              </w:rPr>
              <w:t>Patchera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</w:rPr>
              <w:t xml:space="preserve"> blindada </w:t>
            </w:r>
            <w:r>
              <w:rPr>
                <w:rFonts w:ascii="Tahoma" w:hAnsi="Tahoma" w:cs="Tahoma"/>
                <w:color w:val="000000"/>
              </w:rPr>
              <w:t xml:space="preserve">descargada de 24 posiciones, </w:t>
            </w:r>
            <w:r>
              <w:rPr>
                <w:rFonts w:ascii="Tahoma" w:hAnsi="Tahoma" w:cs="Tahoma"/>
                <w:color w:val="000000"/>
              </w:rPr>
              <w:br/>
              <w:t>con soporte trasero para los cables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2870" w:rsidRDefault="000A2870">
            <w:pPr>
              <w:jc w:val="center"/>
            </w:pPr>
            <w:r>
              <w:rPr>
                <w:rFonts w:ascii="Tahoma" w:hAnsi="Tahoma" w:cs="Tahoma"/>
              </w:rPr>
              <w:t>1</w:t>
            </w:r>
          </w:p>
        </w:tc>
      </w:tr>
    </w:tbl>
    <w:p w:rsidR="00057ECC" w:rsidRDefault="00057ECC"/>
    <w:sectPr w:rsidR="00057E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70"/>
    <w:rsid w:val="00014116"/>
    <w:rsid w:val="00057ECC"/>
    <w:rsid w:val="000A2870"/>
    <w:rsid w:val="00C2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291B609-6FF6-461F-B4A2-38040611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870"/>
    <w:pPr>
      <w:spacing w:after="0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Licandro</dc:creator>
  <cp:keywords/>
  <dc:description/>
  <cp:lastModifiedBy>Mariana Licandro</cp:lastModifiedBy>
  <cp:revision>4</cp:revision>
  <dcterms:created xsi:type="dcterms:W3CDTF">2018-02-22T18:33:00Z</dcterms:created>
  <dcterms:modified xsi:type="dcterms:W3CDTF">2018-02-22T18:36:00Z</dcterms:modified>
</cp:coreProperties>
</file>