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1" w:rsidRDefault="00713F71">
      <w:pPr>
        <w:rPr>
          <w:rFonts w:ascii="Tahoma" w:hAnsi="Tahoma" w:cs="Tahoma"/>
          <w:sz w:val="24"/>
          <w:szCs w:val="24"/>
        </w:rPr>
      </w:pPr>
    </w:p>
    <w:p w:rsidR="00036F55" w:rsidRPr="00713F71" w:rsidRDefault="00713F71" w:rsidP="00713F7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713F71">
        <w:rPr>
          <w:rFonts w:ascii="Tahoma" w:hAnsi="Tahoma" w:cs="Tahoma"/>
          <w:sz w:val="24"/>
          <w:szCs w:val="24"/>
          <w:u w:val="single"/>
        </w:rPr>
        <w:t xml:space="preserve">Impresión de  </w:t>
      </w:r>
      <w:r w:rsidRPr="00713F71">
        <w:rPr>
          <w:rFonts w:ascii="Tahoma" w:hAnsi="Tahoma" w:cs="Tahoma"/>
          <w:sz w:val="24"/>
          <w:szCs w:val="24"/>
          <w:u w:val="single"/>
        </w:rPr>
        <w:t>2500 recibos únicos para Tesorería</w:t>
      </w:r>
    </w:p>
    <w:p w:rsidR="00713F71" w:rsidRDefault="00713F71">
      <w:pPr>
        <w:rPr>
          <w:rFonts w:ascii="Tahoma" w:hAnsi="Tahoma" w:cs="Tahoma"/>
          <w:sz w:val="24"/>
          <w:szCs w:val="24"/>
        </w:rPr>
      </w:pP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  <w:r w:rsidRPr="00713F71">
        <w:rPr>
          <w:rFonts w:asciiTheme="minorHAnsi" w:hAnsiTheme="minorHAnsi" w:cs="Tahoma"/>
          <w:sz w:val="24"/>
          <w:szCs w:val="24"/>
        </w:rPr>
        <w:t xml:space="preserve">El tamaño original es el de una hoja A4. Se imprimen en tinta negra en 4 vías, numerados en la parte inferior derecha,  del 74.001 en adelante: </w:t>
      </w: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  <w:r w:rsidRPr="00713F71">
        <w:rPr>
          <w:rFonts w:asciiTheme="minorHAnsi" w:hAnsiTheme="minorHAnsi" w:cs="Tahoma"/>
          <w:sz w:val="24"/>
          <w:szCs w:val="24"/>
        </w:rPr>
        <w:t xml:space="preserve">- </w:t>
      </w:r>
      <w:r w:rsidRPr="00713F71">
        <w:rPr>
          <w:rFonts w:asciiTheme="minorHAnsi" w:hAnsiTheme="minorHAnsi" w:cs="Tahoma"/>
          <w:sz w:val="24"/>
          <w:szCs w:val="24"/>
        </w:rPr>
        <w:t>Vía</w:t>
      </w:r>
      <w:r w:rsidRPr="00713F71">
        <w:rPr>
          <w:rFonts w:asciiTheme="minorHAnsi" w:hAnsiTheme="minorHAnsi" w:cs="Tahoma"/>
          <w:sz w:val="24"/>
          <w:szCs w:val="24"/>
        </w:rPr>
        <w:t xml:space="preserve"> 1 blanca - Cliente</w:t>
      </w: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  <w:r w:rsidRPr="00713F71">
        <w:rPr>
          <w:rFonts w:asciiTheme="minorHAnsi" w:hAnsiTheme="minorHAnsi" w:cs="Tahoma"/>
          <w:sz w:val="24"/>
          <w:szCs w:val="24"/>
        </w:rPr>
        <w:t xml:space="preserve">- </w:t>
      </w:r>
      <w:r w:rsidRPr="00713F71">
        <w:rPr>
          <w:rFonts w:asciiTheme="minorHAnsi" w:hAnsiTheme="minorHAnsi" w:cs="Tahoma"/>
          <w:sz w:val="24"/>
          <w:szCs w:val="24"/>
        </w:rPr>
        <w:t>Vía</w:t>
      </w:r>
      <w:r w:rsidRPr="00713F71">
        <w:rPr>
          <w:rFonts w:asciiTheme="minorHAnsi" w:hAnsiTheme="minorHAnsi" w:cs="Tahoma"/>
          <w:sz w:val="24"/>
          <w:szCs w:val="24"/>
        </w:rPr>
        <w:t xml:space="preserve"> 2 amarilla - Expediente</w:t>
      </w: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  <w:r w:rsidRPr="00713F71">
        <w:rPr>
          <w:rFonts w:asciiTheme="minorHAnsi" w:hAnsiTheme="minorHAnsi" w:cs="Tahoma"/>
          <w:sz w:val="24"/>
          <w:szCs w:val="24"/>
        </w:rPr>
        <w:t xml:space="preserve">- </w:t>
      </w:r>
      <w:r w:rsidRPr="00713F71">
        <w:rPr>
          <w:rFonts w:asciiTheme="minorHAnsi" w:hAnsiTheme="minorHAnsi" w:cs="Tahoma"/>
          <w:sz w:val="24"/>
          <w:szCs w:val="24"/>
        </w:rPr>
        <w:t>Vía</w:t>
      </w:r>
      <w:r w:rsidRPr="00713F71">
        <w:rPr>
          <w:rFonts w:asciiTheme="minorHAnsi" w:hAnsiTheme="minorHAnsi" w:cs="Tahoma"/>
          <w:sz w:val="24"/>
          <w:szCs w:val="24"/>
        </w:rPr>
        <w:t xml:space="preserve"> 3 celeste - Contaduría</w:t>
      </w:r>
    </w:p>
    <w:p w:rsidR="00713F71" w:rsidRPr="00713F71" w:rsidRDefault="00713F71" w:rsidP="00713F71">
      <w:pPr>
        <w:pStyle w:val="Textosinformato"/>
        <w:rPr>
          <w:rFonts w:asciiTheme="minorHAnsi" w:hAnsiTheme="minorHAnsi" w:cs="Tahoma"/>
          <w:sz w:val="24"/>
          <w:szCs w:val="24"/>
        </w:rPr>
      </w:pPr>
      <w:r w:rsidRPr="00713F71">
        <w:rPr>
          <w:rFonts w:asciiTheme="minorHAnsi" w:hAnsiTheme="minorHAnsi" w:cs="Tahoma"/>
          <w:sz w:val="24"/>
          <w:szCs w:val="24"/>
        </w:rPr>
        <w:t xml:space="preserve">- </w:t>
      </w:r>
      <w:r w:rsidRPr="00713F71">
        <w:rPr>
          <w:rFonts w:asciiTheme="minorHAnsi" w:hAnsiTheme="minorHAnsi" w:cs="Tahoma"/>
          <w:sz w:val="24"/>
          <w:szCs w:val="24"/>
        </w:rPr>
        <w:t>Vía</w:t>
      </w:r>
      <w:r w:rsidRPr="00713F71">
        <w:rPr>
          <w:rFonts w:asciiTheme="minorHAnsi" w:hAnsiTheme="minorHAnsi" w:cs="Tahoma"/>
          <w:sz w:val="24"/>
          <w:szCs w:val="24"/>
        </w:rPr>
        <w:t xml:space="preserve"> 4 rosada - Archivo</w:t>
      </w:r>
    </w:p>
    <w:p w:rsidR="00713F71" w:rsidRPr="00713F71" w:rsidRDefault="00713F71">
      <w:pPr>
        <w:rPr>
          <w:sz w:val="24"/>
          <w:szCs w:val="24"/>
        </w:rPr>
      </w:pPr>
    </w:p>
    <w:p w:rsidR="00713F71" w:rsidRDefault="00713F71">
      <w:pPr>
        <w:rPr>
          <w:rFonts w:cs="Tahoma"/>
          <w:sz w:val="24"/>
          <w:szCs w:val="24"/>
        </w:rPr>
      </w:pPr>
      <w:r w:rsidRPr="00713F71">
        <w:rPr>
          <w:sz w:val="24"/>
          <w:szCs w:val="24"/>
        </w:rPr>
        <w:t xml:space="preserve">Se adjunta el modelo, al cual se deberá </w:t>
      </w:r>
      <w:r w:rsidRPr="00713F71">
        <w:rPr>
          <w:rFonts w:cs="Tahoma"/>
          <w:sz w:val="24"/>
          <w:szCs w:val="24"/>
        </w:rPr>
        <w:t>sustitu</w:t>
      </w:r>
      <w:r w:rsidRPr="00713F71">
        <w:rPr>
          <w:rFonts w:cs="Tahoma"/>
          <w:sz w:val="24"/>
          <w:szCs w:val="24"/>
        </w:rPr>
        <w:t xml:space="preserve">ir </w:t>
      </w:r>
      <w:r w:rsidRPr="00713F71">
        <w:rPr>
          <w:rFonts w:cs="Tahoma"/>
          <w:sz w:val="24"/>
          <w:szCs w:val="24"/>
        </w:rPr>
        <w:t xml:space="preserve">el logotipo </w:t>
      </w:r>
      <w:proofErr w:type="spellStart"/>
      <w:r w:rsidRPr="00713F71">
        <w:rPr>
          <w:rFonts w:cs="Tahoma"/>
          <w:sz w:val="24"/>
          <w:szCs w:val="24"/>
        </w:rPr>
        <w:t>MIEM_Dinamige</w:t>
      </w:r>
      <w:proofErr w:type="spellEnd"/>
      <w:r w:rsidRPr="00713F71">
        <w:rPr>
          <w:rFonts w:cs="Tahoma"/>
          <w:sz w:val="24"/>
          <w:szCs w:val="24"/>
        </w:rPr>
        <w:t xml:space="preserve"> por el logotipo actual del MIEM, también adjunto. Las hojas se entregan ordenadas en forma inversa, es decir el blanco abajo y el rosado arriba, sueltas entre sí y empaquetadas en resmas de 250 recibos.</w:t>
      </w:r>
    </w:p>
    <w:p w:rsidR="00713F71" w:rsidRDefault="00713F71">
      <w:pPr>
        <w:rPr>
          <w:rFonts w:cs="Tahoma"/>
          <w:sz w:val="24"/>
          <w:szCs w:val="24"/>
        </w:rPr>
      </w:pPr>
    </w:p>
    <w:p w:rsidR="00713F71" w:rsidRPr="00713F71" w:rsidRDefault="00713F71">
      <w:pPr>
        <w:rPr>
          <w:sz w:val="24"/>
          <w:szCs w:val="24"/>
        </w:rPr>
      </w:pPr>
      <w:bookmarkStart w:id="0" w:name="_GoBack"/>
      <w:bookmarkEnd w:id="0"/>
    </w:p>
    <w:sectPr w:rsidR="00713F71" w:rsidRPr="00713F71" w:rsidSect="00713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1"/>
    <w:rsid w:val="00036F55"/>
    <w:rsid w:val="007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47084F-301A-4FE0-8940-D5C02DD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13F7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3F71"/>
    <w:rPr>
      <w:rFonts w:ascii="Consolas" w:eastAsia="Times New Roman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Licandro</dc:creator>
  <cp:keywords/>
  <dc:description/>
  <cp:lastModifiedBy>Mariana Licandro</cp:lastModifiedBy>
  <cp:revision>1</cp:revision>
  <dcterms:created xsi:type="dcterms:W3CDTF">2017-10-11T17:40:00Z</dcterms:created>
  <dcterms:modified xsi:type="dcterms:W3CDTF">2017-10-11T17:44:00Z</dcterms:modified>
</cp:coreProperties>
</file>