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4E" w:rsidRDefault="00137C4E" w:rsidP="00C430E8">
      <w:pPr>
        <w:jc w:val="center"/>
        <w:rPr>
          <w:b/>
          <w:bCs/>
        </w:rPr>
      </w:pPr>
      <w:bookmarkStart w:id="0" w:name="_GoBack"/>
      <w:bookmarkEnd w:id="0"/>
      <w:r>
        <w:rPr>
          <w:b/>
          <w:bCs/>
        </w:rPr>
        <w:t>COMPRA DE MEDIOS DIGITALES 2017</w:t>
      </w:r>
    </w:p>
    <w:p w:rsidR="00137C4E" w:rsidRDefault="00137C4E" w:rsidP="00C430E8">
      <w:pPr>
        <w:jc w:val="center"/>
        <w:rPr>
          <w:b/>
          <w:bCs/>
        </w:rPr>
      </w:pPr>
      <w:r>
        <w:rPr>
          <w:b/>
          <w:bCs/>
        </w:rPr>
        <w:t>EQUIPO DE COMUNICACIÓN</w:t>
      </w:r>
    </w:p>
    <w:p w:rsidR="00137C4E" w:rsidRDefault="00137C4E" w:rsidP="00C430E8">
      <w:pPr>
        <w:jc w:val="center"/>
        <w:rPr>
          <w:b/>
          <w:bCs/>
        </w:rPr>
      </w:pPr>
      <w:r>
        <w:rPr>
          <w:b/>
          <w:bCs/>
        </w:rPr>
        <w:t>DIRECCIÓN NACIONAL DE CULTURA</w:t>
      </w:r>
    </w:p>
    <w:p w:rsidR="00137C4E" w:rsidRDefault="00137C4E" w:rsidP="00C430E8">
      <w:pPr>
        <w:jc w:val="center"/>
        <w:rPr>
          <w:b/>
          <w:bCs/>
        </w:rPr>
      </w:pPr>
      <w:r>
        <w:rPr>
          <w:b/>
          <w:bCs/>
        </w:rPr>
        <w:t>MINISTERIO DE EDUCACIÓN Y CULTURA</w:t>
      </w:r>
    </w:p>
    <w:p w:rsidR="00137C4E" w:rsidRDefault="00137C4E" w:rsidP="00A43A4B">
      <w:pPr>
        <w:rPr>
          <w:b/>
          <w:bCs/>
        </w:rPr>
      </w:pPr>
    </w:p>
    <w:p w:rsidR="00A43A4B" w:rsidRPr="00A43A4B" w:rsidRDefault="00A43A4B" w:rsidP="00A43A4B">
      <w:r w:rsidRPr="00A43A4B">
        <w:rPr>
          <w:b/>
          <w:bCs/>
        </w:rPr>
        <w:t>Objetivos:</w:t>
      </w:r>
    </w:p>
    <w:p w:rsidR="00A43A4B" w:rsidRPr="00A43A4B" w:rsidRDefault="00A43A4B" w:rsidP="00A43A4B">
      <w:r w:rsidRPr="00A43A4B">
        <w:t>-Posicionar a la Dirección Nacional de Cultura (DNC) del MEC como la institución referente en materia de cultura en Uruguay para la ciudadanía toda en los medios digitales.</w:t>
      </w:r>
    </w:p>
    <w:p w:rsidR="00A43A4B" w:rsidRPr="00A43A4B" w:rsidRDefault="00A43A4B" w:rsidP="00A43A4B">
      <w:r w:rsidRPr="00A43A4B">
        <w:t>-Ser pioneros en el uso de las plataformas digitales para establecer un contacto cercano y eficiente con la ciudadanía.</w:t>
      </w:r>
    </w:p>
    <w:p w:rsidR="00A43A4B" w:rsidRPr="00A43A4B" w:rsidRDefault="00A43A4B" w:rsidP="00A43A4B">
      <w:r w:rsidRPr="00A43A4B">
        <w:rPr>
          <w:b/>
          <w:bCs/>
        </w:rPr>
        <w:t>Forma de trabajo:</w:t>
      </w:r>
    </w:p>
    <w:p w:rsidR="00A43A4B" w:rsidRPr="00A43A4B" w:rsidRDefault="00A43A4B" w:rsidP="00A43A4B">
      <w:r w:rsidRPr="00A43A4B">
        <w:t xml:space="preserve">El equipo de Comunicación de la DNC será el responsable de definir y desarrollar los contenidos destinados a los medios digitales, así como </w:t>
      </w:r>
      <w:r w:rsidR="00067D70">
        <w:t>su cronograma de pautado anual. A</w:t>
      </w:r>
      <w:r w:rsidRPr="00A43A4B">
        <w:t xml:space="preserve">djuntamos </w:t>
      </w:r>
      <w:r w:rsidR="00067D70">
        <w:t xml:space="preserve">una </w:t>
      </w:r>
      <w:r w:rsidRPr="00A43A4B">
        <w:t>referencia aproximada</w:t>
      </w:r>
      <w:r w:rsidR="00F7060E">
        <w:t xml:space="preserve"> </w:t>
      </w:r>
      <w:r w:rsidR="00067D70">
        <w:t xml:space="preserve">de ese cronograma </w:t>
      </w:r>
      <w:r w:rsidR="00F7060E">
        <w:t>que podrá sufrir cancelaciones y modificaciones</w:t>
      </w:r>
      <w:r w:rsidR="00067D70">
        <w:t xml:space="preserve"> a lo largo del año</w:t>
      </w:r>
      <w:r w:rsidRPr="00A43A4B">
        <w:t xml:space="preserve">. </w:t>
      </w:r>
      <w:r w:rsidRPr="00A43A4B">
        <w:br/>
      </w:r>
      <w:r w:rsidRPr="00A43A4B">
        <w:br/>
        <w:t xml:space="preserve">Cuando lo considere necesario, el equipo de Comunicación podrá acudir a la agencia para solicitar el desarrollo de contenidos de comunicación especiales para los medios digitales como: videos, tutoriales, contenidos para storytelling, </w:t>
      </w:r>
      <w:r w:rsidR="00F7060E">
        <w:t xml:space="preserve">canvas, </w:t>
      </w:r>
      <w:r w:rsidRPr="00A43A4B">
        <w:t>entre otros.</w:t>
      </w:r>
    </w:p>
    <w:p w:rsidR="00A43A4B" w:rsidRPr="00A43A4B" w:rsidRDefault="00A43A4B" w:rsidP="00A43A4B">
      <w:r w:rsidRPr="00A43A4B">
        <w:t>Las estrategias de comunicación y</w:t>
      </w:r>
      <w:r w:rsidR="00F7060E">
        <w:t xml:space="preserve"> el pago de las</w:t>
      </w:r>
      <w:r w:rsidRPr="00A43A4B">
        <w:t xml:space="preserve"> cam</w:t>
      </w:r>
      <w:r w:rsidR="00F7060E">
        <w:t>pañas de pautado serán propuestos y ejecutado</w:t>
      </w:r>
      <w:r w:rsidRPr="00A43A4B">
        <w:t>s por la agencia previo acuerdo con el equipo de Comunicación de la DNC.</w:t>
      </w:r>
    </w:p>
    <w:p w:rsidR="00A43A4B" w:rsidRPr="00A43A4B" w:rsidRDefault="00A43A4B" w:rsidP="00A43A4B">
      <w:r w:rsidRPr="00A43A4B">
        <w:rPr>
          <w:b/>
          <w:bCs/>
        </w:rPr>
        <w:br/>
        <w:t>Ítem 1 - Gestión y compra de medios digitales</w:t>
      </w:r>
    </w:p>
    <w:p w:rsidR="00A43A4B" w:rsidRPr="00A43A4B" w:rsidRDefault="00A43A4B" w:rsidP="00A43A4B">
      <w:r w:rsidRPr="00A43A4B">
        <w:t>1.1 - elaboración de estrategias de pautado:</w:t>
      </w:r>
    </w:p>
    <w:p w:rsidR="00A43A4B" w:rsidRDefault="00A43A4B" w:rsidP="00A43A4B">
      <w:r w:rsidRPr="00A43A4B">
        <w:t xml:space="preserve">Se espera que la agencia recomiende a la DNC las estrategias de pautado y campañas óptimas para cada producto comunicacional que </w:t>
      </w:r>
      <w:r w:rsidR="00F7060E">
        <w:t xml:space="preserve">nuestra institución </w:t>
      </w:r>
      <w:r w:rsidRPr="00A43A4B">
        <w:t>necesite difundir</w:t>
      </w:r>
      <w:r w:rsidR="00F7060E">
        <w:t>,</w:t>
      </w:r>
      <w:r w:rsidRPr="00A43A4B">
        <w:t xml:space="preserve"> proponi</w:t>
      </w:r>
      <w:r w:rsidR="00F7060E">
        <w:t xml:space="preserve">endo el mix de medios digitales ideal </w:t>
      </w:r>
      <w:r w:rsidRPr="00A43A4B">
        <w:t>para cada caso.</w:t>
      </w:r>
    </w:p>
    <w:p w:rsidR="00A43A4B" w:rsidRPr="00A43A4B" w:rsidRDefault="00A43A4B" w:rsidP="00A43A4B">
      <w:r w:rsidRPr="00A43A4B">
        <w:br/>
        <w:t>1.2 - compra de espacios publicitarios:</w:t>
      </w:r>
    </w:p>
    <w:p w:rsidR="00A43A4B" w:rsidRPr="00A43A4B" w:rsidRDefault="00A43A4B" w:rsidP="00A43A4B">
      <w:r w:rsidRPr="00A43A4B">
        <w:t>La agencia será la encargada de la compra de los espacios y del pago a los medios de los montos que se acuerden con la DNC para impulsar sus anuncios y campañas.</w:t>
      </w:r>
    </w:p>
    <w:p w:rsidR="00A43A4B" w:rsidRPr="00A43A4B" w:rsidRDefault="00A43A4B" w:rsidP="00A43A4B"/>
    <w:p w:rsidR="00A43A4B" w:rsidRPr="00A43A4B" w:rsidRDefault="00A43A4B" w:rsidP="00A43A4B">
      <w:r w:rsidRPr="00A43A4B">
        <w:t>1.3 - pautado de campañas:</w:t>
      </w:r>
    </w:p>
    <w:p w:rsidR="00A43A4B" w:rsidRPr="00A43A4B" w:rsidRDefault="00A43A4B" w:rsidP="00A43A4B">
      <w:r w:rsidRPr="00A43A4B">
        <w:lastRenderedPageBreak/>
        <w:t>La agencia será la encargada de programar los anuncios, publicaciones promocionadas, ca</w:t>
      </w:r>
      <w:r>
        <w:t>mpañas y demás recursos publici</w:t>
      </w:r>
      <w:r w:rsidRPr="00A43A4B">
        <w:t>tarios para las cuentas de la DNC.</w:t>
      </w:r>
    </w:p>
    <w:p w:rsidR="00A43A4B" w:rsidRPr="00A43A4B" w:rsidRDefault="00A43A4B" w:rsidP="00A43A4B"/>
    <w:p w:rsidR="00A43A4B" w:rsidRPr="00A43A4B" w:rsidRDefault="00A43A4B" w:rsidP="00A43A4B">
      <w:r w:rsidRPr="00A43A4B">
        <w:t>1.4 - reportes de rendimiento:</w:t>
      </w:r>
    </w:p>
    <w:p w:rsidR="00A43A4B" w:rsidRPr="00A43A4B" w:rsidRDefault="00A43A4B" w:rsidP="00A43A4B">
      <w:r w:rsidRPr="00A43A4B">
        <w:t>La agencia deberá proveer reportes de rendimiento de las redes sociales de DNC de forma mensual. Los mismos deberán contener recomendaciones de acciones a tomar que propendan a incrementar el rendimiento de la inversión y mejorar el posicionamiento de</w:t>
      </w:r>
      <w:r w:rsidR="00F7060E">
        <w:t xml:space="preserve"> la DNC de acuerdo a los objetivos aquí propuestos y a los de cada contenido a comunicar.</w:t>
      </w:r>
    </w:p>
    <w:p w:rsidR="00A43A4B" w:rsidRPr="00A43A4B" w:rsidRDefault="00A43A4B" w:rsidP="00A43A4B"/>
    <w:p w:rsidR="00A43A4B" w:rsidRPr="00A43A4B" w:rsidRDefault="00A43A4B" w:rsidP="00A43A4B">
      <w:r w:rsidRPr="00A43A4B">
        <w:rPr>
          <w:b/>
          <w:bCs/>
        </w:rPr>
        <w:t>Ítem 2</w:t>
      </w:r>
      <w:r w:rsidR="00FC61D8">
        <w:rPr>
          <w:b/>
          <w:bCs/>
        </w:rPr>
        <w:t xml:space="preserve"> a</w:t>
      </w:r>
      <w:r w:rsidRPr="00A43A4B">
        <w:rPr>
          <w:b/>
          <w:bCs/>
        </w:rPr>
        <w:t xml:space="preserve"> -  Mantenimiento de cuentas en redes sociales.</w:t>
      </w:r>
    </w:p>
    <w:p w:rsidR="00A43A4B" w:rsidRPr="00A43A4B" w:rsidRDefault="00A43A4B" w:rsidP="00A43A4B">
      <w:r w:rsidRPr="00A43A4B">
        <w:t>2.1 - Youtube (actualización, organización de contenidos, posicionamiento, anotaciones). Los contenidos serán subidos al canal por el equipo de Comunicación de la DNC.</w:t>
      </w:r>
    </w:p>
    <w:p w:rsidR="00A43A4B" w:rsidRPr="00A43A4B" w:rsidRDefault="00A43A4B" w:rsidP="00A43A4B">
      <w:r w:rsidRPr="00A43A4B">
        <w:t>2.2 - Soundcloud (actualización, organización de contenidos, reportes de oyentes, fuente de tráfico de oyentes, optimización de la cuenta). Los contenidos serán subidos al canal por el equipo de Comunicación de la DNC.</w:t>
      </w:r>
    </w:p>
    <w:p w:rsidR="00A43A4B" w:rsidRPr="00A43A4B" w:rsidRDefault="00A43A4B" w:rsidP="00A43A4B">
      <w:r w:rsidRPr="00A43A4B">
        <w:t>2.3 - Instagram (actualiz</w:t>
      </w:r>
      <w:r>
        <w:t>ación de la cuenta, organización</w:t>
      </w:r>
      <w:r w:rsidRPr="00A43A4B">
        <w:t xml:space="preserve"> de contenidos, posicionamiento). Los contenidos serán subidos a la cuenta por el equipo de Comunicación de la DNC.</w:t>
      </w:r>
    </w:p>
    <w:p w:rsidR="00A43A4B" w:rsidRPr="00A43A4B" w:rsidRDefault="00A43A4B" w:rsidP="00A43A4B">
      <w:r w:rsidRPr="00A43A4B">
        <w:t>2.4 - Twitter (reportes de rendimiento, tráfico de seguidores, optimización de la cuenta). Los contenidos serán publicados por el equipo de Comunicación de la DNC.</w:t>
      </w:r>
    </w:p>
    <w:p w:rsidR="00A43A4B" w:rsidRPr="00A43A4B" w:rsidRDefault="00A43A4B" w:rsidP="00A43A4B">
      <w:r w:rsidRPr="00A43A4B">
        <w:t>2.5 - Facebook (informes de rendimiento, optimización de la cuenta, posicionamiento). Los contenidos serán publicados por el equipo de Comunicación de la DNC.</w:t>
      </w:r>
    </w:p>
    <w:p w:rsidR="00A43A4B" w:rsidRPr="00A43A4B" w:rsidRDefault="00A43A4B" w:rsidP="00A43A4B">
      <w:r w:rsidRPr="00A43A4B">
        <w:t>*Para todas las redes necesitaremos que nos mantengan al tanto de cambios en medidas, funcionalidades y de las nuevas op</w:t>
      </w:r>
      <w:r w:rsidR="00084610">
        <w:t xml:space="preserve">ortunidades que surjan de </w:t>
      </w:r>
      <w:r w:rsidR="00C430E8">
        <w:t>ella</w:t>
      </w:r>
      <w:r w:rsidR="00084610">
        <w:t>s</w:t>
      </w:r>
      <w:r w:rsidR="00C430E8">
        <w:t>,</w:t>
      </w:r>
      <w:r w:rsidR="00084610">
        <w:t xml:space="preserve"> así como de nuevas acciones que podamos implementar y contribuyan a conseguir los objetivos que aquí se plantean.</w:t>
      </w:r>
    </w:p>
    <w:p w:rsidR="00A43A4B" w:rsidRPr="00A43A4B" w:rsidRDefault="00FC61D8" w:rsidP="00A43A4B">
      <w:r>
        <w:rPr>
          <w:b/>
          <w:bCs/>
        </w:rPr>
        <w:t>Ítem 2 b</w:t>
      </w:r>
      <w:r w:rsidR="00A43A4B" w:rsidRPr="00A43A4B">
        <w:rPr>
          <w:b/>
          <w:bCs/>
        </w:rPr>
        <w:t xml:space="preserve"> - Desarrollo de contenidos especiales para redes sociales.</w:t>
      </w:r>
    </w:p>
    <w:p w:rsidR="009551A8" w:rsidRDefault="00A43A4B" w:rsidP="00A43A4B">
      <w:r w:rsidRPr="00A43A4B">
        <w:t>Esperamos poder contar con una agencia capaz de brindarnos soluciones rápidas y eficaces a nuestras necesidades de generar contenidos especiales para redes sociales como tutoriales, videos, storytelling y demás recursos que nos permitan lograr el posicionamiento deseado.</w:t>
      </w:r>
      <w:r w:rsidR="009551A8">
        <w:t xml:space="preserve"> </w:t>
      </w:r>
    </w:p>
    <w:p w:rsidR="00A43A4B" w:rsidRPr="00A43A4B" w:rsidRDefault="009551A8" w:rsidP="00A43A4B">
      <w:r>
        <w:t xml:space="preserve">Se espera que la agencia proponga la cantidad de productos comunicacionales especiales que es capaz de desarrollar en base a la inversión y el calendario estimados. Si la agencia considera que estratégicamente debe priorizarse el desarrollo de estos contenidos, la inversión que proponga en su oferta para producirlos podrá ser </w:t>
      </w:r>
      <w:r w:rsidR="00647FAE">
        <w:t>mayor a la estimada, en tanto lo</w:t>
      </w:r>
      <w:r>
        <w:t xml:space="preserve"> compense</w:t>
      </w:r>
      <w:r w:rsidR="00647FAE">
        <w:t>n</w:t>
      </w:r>
      <w:r>
        <w:t xml:space="preserve"> reduciendo proporcionalmente los montos de los otros puntos que aquí solicitamos cotizar.</w:t>
      </w:r>
    </w:p>
    <w:p w:rsidR="00A43A4B" w:rsidRPr="00424A61" w:rsidRDefault="00A43A4B" w:rsidP="00A43A4B">
      <w:pPr>
        <w:rPr>
          <w:b/>
        </w:rPr>
      </w:pPr>
      <w:r w:rsidRPr="00424A61">
        <w:rPr>
          <w:b/>
          <w:bCs/>
        </w:rPr>
        <w:t>Inversión:</w:t>
      </w:r>
    </w:p>
    <w:p w:rsidR="00716739" w:rsidRPr="00424A61" w:rsidRDefault="00137C4E" w:rsidP="00716739">
      <w:r>
        <w:lastRenderedPageBreak/>
        <w:t xml:space="preserve">A - Inversión </w:t>
      </w:r>
      <w:r w:rsidR="002363E1">
        <w:t xml:space="preserve">estimada </w:t>
      </w:r>
      <w:r>
        <w:t>a incluir en la propuesta de la agencia</w:t>
      </w:r>
      <w:r w:rsidR="00716739" w:rsidRPr="00424A61">
        <w:t xml:space="preserve"> para compra de campaña</w:t>
      </w:r>
      <w:r w:rsidR="009551A8">
        <w:t>s en Facebook durante 2017: $ 65</w:t>
      </w:r>
      <w:r w:rsidR="00716739" w:rsidRPr="00424A61">
        <w:t>.000.</w:t>
      </w:r>
    </w:p>
    <w:p w:rsidR="00716739" w:rsidRPr="00424A61" w:rsidRDefault="00137C4E" w:rsidP="00716739">
      <w:r>
        <w:t xml:space="preserve">B - Inversión </w:t>
      </w:r>
      <w:r w:rsidR="002363E1">
        <w:t xml:space="preserve">estimada </w:t>
      </w:r>
      <w:r>
        <w:t>a incluir en la propuesta de la agencia</w:t>
      </w:r>
      <w:r w:rsidR="00716739" w:rsidRPr="00424A61">
        <w:t xml:space="preserve"> para compra de campañas en otros medios digitales (Google search, remarketing, otros) durante 2017: $ 10.000.</w:t>
      </w:r>
    </w:p>
    <w:p w:rsidR="00716739" w:rsidRPr="00424A61" w:rsidRDefault="00716739" w:rsidP="00716739">
      <w:r w:rsidRPr="00424A61">
        <w:t>C - Inversión estimada</w:t>
      </w:r>
      <w:r w:rsidR="00137C4E">
        <w:t xml:space="preserve"> disponible</w:t>
      </w:r>
      <w:r w:rsidRPr="00424A61">
        <w:t xml:space="preserve"> para elaboración de contenidos especiales para redes sociales (videos, tutoriales, entre otros): $25.000.</w:t>
      </w:r>
      <w:r w:rsidR="009551A8">
        <w:t xml:space="preserve"> </w:t>
      </w:r>
    </w:p>
    <w:p w:rsidR="00A43A4B" w:rsidRPr="00424A61" w:rsidRDefault="00A43A4B" w:rsidP="00A43A4B">
      <w:r w:rsidRPr="00424A61">
        <w:t>Condiciones:</w:t>
      </w:r>
    </w:p>
    <w:p w:rsidR="00716739" w:rsidRPr="00424A61" w:rsidRDefault="00A43A4B" w:rsidP="00716739">
      <w:pPr>
        <w:numPr>
          <w:ilvl w:val="0"/>
          <w:numId w:val="1"/>
        </w:numPr>
      </w:pPr>
      <w:r w:rsidRPr="00424A61">
        <w:t>A los montos expresados anteriormente se le deberán adicionar los impuestos correspondientes, que deberán estar detallados en la propuesta y se congelarán según la misma, para todo el 2017, al momento de adjudicación de la compra.</w:t>
      </w:r>
    </w:p>
    <w:p w:rsidR="00A43A4B" w:rsidRPr="00424A61" w:rsidRDefault="00A43A4B" w:rsidP="00A43A4B">
      <w:pPr>
        <w:numPr>
          <w:ilvl w:val="0"/>
          <w:numId w:val="3"/>
        </w:numPr>
      </w:pPr>
      <w:r w:rsidRPr="00424A61">
        <w:t xml:space="preserve">La agencia debe estar registrada </w:t>
      </w:r>
      <w:r w:rsidR="005F1473">
        <w:t xml:space="preserve"> y activa </w:t>
      </w:r>
      <w:r w:rsidRPr="00424A61">
        <w:t>en el RUPE para poder presentar una oferta.</w:t>
      </w:r>
    </w:p>
    <w:p w:rsidR="008D2682" w:rsidRPr="00424A61" w:rsidRDefault="008D2682" w:rsidP="00A43A4B"/>
    <w:sectPr w:rsidR="008D2682" w:rsidRPr="00424A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93B"/>
    <w:multiLevelType w:val="multilevel"/>
    <w:tmpl w:val="382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3679D"/>
    <w:multiLevelType w:val="multilevel"/>
    <w:tmpl w:val="9CF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C3195"/>
    <w:multiLevelType w:val="multilevel"/>
    <w:tmpl w:val="AB94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4B"/>
    <w:rsid w:val="00067D70"/>
    <w:rsid w:val="00084610"/>
    <w:rsid w:val="00137C4E"/>
    <w:rsid w:val="001B6EBE"/>
    <w:rsid w:val="002363E1"/>
    <w:rsid w:val="002C211B"/>
    <w:rsid w:val="002C26E4"/>
    <w:rsid w:val="00424A61"/>
    <w:rsid w:val="005F1473"/>
    <w:rsid w:val="00647FAE"/>
    <w:rsid w:val="00716739"/>
    <w:rsid w:val="008D2682"/>
    <w:rsid w:val="009551A8"/>
    <w:rsid w:val="00A43A4B"/>
    <w:rsid w:val="00C430E8"/>
    <w:rsid w:val="00F7060E"/>
    <w:rsid w:val="00FA5959"/>
    <w:rsid w:val="00FC61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3A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4B"/>
    <w:rPr>
      <w:rFonts w:ascii="Tahoma" w:hAnsi="Tahoma" w:cs="Tahoma"/>
      <w:sz w:val="16"/>
      <w:szCs w:val="16"/>
    </w:rPr>
  </w:style>
  <w:style w:type="character" w:styleId="Hipervnculo">
    <w:name w:val="Hyperlink"/>
    <w:basedOn w:val="Fuentedeprrafopredeter"/>
    <w:uiPriority w:val="99"/>
    <w:unhideWhenUsed/>
    <w:rsid w:val="008D26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3A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4B"/>
    <w:rPr>
      <w:rFonts w:ascii="Tahoma" w:hAnsi="Tahoma" w:cs="Tahoma"/>
      <w:sz w:val="16"/>
      <w:szCs w:val="16"/>
    </w:rPr>
  </w:style>
  <w:style w:type="character" w:styleId="Hipervnculo">
    <w:name w:val="Hyperlink"/>
    <w:basedOn w:val="Fuentedeprrafopredeter"/>
    <w:uiPriority w:val="99"/>
    <w:unhideWhenUsed/>
    <w:rsid w:val="008D2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433">
      <w:bodyDiv w:val="1"/>
      <w:marLeft w:val="0"/>
      <w:marRight w:val="0"/>
      <w:marTop w:val="0"/>
      <w:marBottom w:val="0"/>
      <w:divBdr>
        <w:top w:val="none" w:sz="0" w:space="0" w:color="auto"/>
        <w:left w:val="none" w:sz="0" w:space="0" w:color="auto"/>
        <w:bottom w:val="none" w:sz="0" w:space="0" w:color="auto"/>
        <w:right w:val="none" w:sz="0" w:space="0" w:color="auto"/>
      </w:divBdr>
      <w:divsChild>
        <w:div w:id="1377848772">
          <w:marLeft w:val="0"/>
          <w:marRight w:val="0"/>
          <w:marTop w:val="0"/>
          <w:marBottom w:val="0"/>
          <w:divBdr>
            <w:top w:val="none" w:sz="0" w:space="0" w:color="auto"/>
            <w:left w:val="none" w:sz="0" w:space="0" w:color="auto"/>
            <w:bottom w:val="none" w:sz="0" w:space="0" w:color="auto"/>
            <w:right w:val="none" w:sz="0" w:space="0" w:color="auto"/>
          </w:divBdr>
        </w:div>
        <w:div w:id="1929001653">
          <w:marLeft w:val="0"/>
          <w:marRight w:val="0"/>
          <w:marTop w:val="0"/>
          <w:marBottom w:val="0"/>
          <w:divBdr>
            <w:top w:val="none" w:sz="0" w:space="0" w:color="auto"/>
            <w:left w:val="none" w:sz="0" w:space="0" w:color="auto"/>
            <w:bottom w:val="none" w:sz="0" w:space="0" w:color="auto"/>
            <w:right w:val="none" w:sz="0" w:space="0" w:color="auto"/>
          </w:divBdr>
        </w:div>
        <w:div w:id="1582258568">
          <w:marLeft w:val="0"/>
          <w:marRight w:val="0"/>
          <w:marTop w:val="0"/>
          <w:marBottom w:val="0"/>
          <w:divBdr>
            <w:top w:val="none" w:sz="0" w:space="0" w:color="auto"/>
            <w:left w:val="none" w:sz="0" w:space="0" w:color="auto"/>
            <w:bottom w:val="none" w:sz="0" w:space="0" w:color="auto"/>
            <w:right w:val="none" w:sz="0" w:space="0" w:color="auto"/>
          </w:divBdr>
        </w:div>
        <w:div w:id="1507087789">
          <w:marLeft w:val="0"/>
          <w:marRight w:val="0"/>
          <w:marTop w:val="0"/>
          <w:marBottom w:val="0"/>
          <w:divBdr>
            <w:top w:val="none" w:sz="0" w:space="0" w:color="auto"/>
            <w:left w:val="none" w:sz="0" w:space="0" w:color="auto"/>
            <w:bottom w:val="none" w:sz="0" w:space="0" w:color="auto"/>
            <w:right w:val="none" w:sz="0" w:space="0" w:color="auto"/>
          </w:divBdr>
        </w:div>
        <w:div w:id="1543714996">
          <w:marLeft w:val="0"/>
          <w:marRight w:val="0"/>
          <w:marTop w:val="0"/>
          <w:marBottom w:val="0"/>
          <w:divBdr>
            <w:top w:val="none" w:sz="0" w:space="0" w:color="auto"/>
            <w:left w:val="none" w:sz="0" w:space="0" w:color="auto"/>
            <w:bottom w:val="none" w:sz="0" w:space="0" w:color="auto"/>
            <w:right w:val="none" w:sz="0" w:space="0" w:color="auto"/>
          </w:divBdr>
        </w:div>
        <w:div w:id="664674334">
          <w:marLeft w:val="0"/>
          <w:marRight w:val="0"/>
          <w:marTop w:val="0"/>
          <w:marBottom w:val="0"/>
          <w:divBdr>
            <w:top w:val="none" w:sz="0" w:space="0" w:color="auto"/>
            <w:left w:val="none" w:sz="0" w:space="0" w:color="auto"/>
            <w:bottom w:val="none" w:sz="0" w:space="0" w:color="auto"/>
            <w:right w:val="none" w:sz="0" w:space="0" w:color="auto"/>
          </w:divBdr>
          <w:divsChild>
            <w:div w:id="1674844323">
              <w:marLeft w:val="0"/>
              <w:marRight w:val="0"/>
              <w:marTop w:val="0"/>
              <w:marBottom w:val="0"/>
              <w:divBdr>
                <w:top w:val="none" w:sz="0" w:space="0" w:color="auto"/>
                <w:left w:val="none" w:sz="0" w:space="0" w:color="auto"/>
                <w:bottom w:val="none" w:sz="0" w:space="0" w:color="auto"/>
                <w:right w:val="none" w:sz="0" w:space="0" w:color="auto"/>
              </w:divBdr>
            </w:div>
          </w:divsChild>
        </w:div>
        <w:div w:id="2127187116">
          <w:marLeft w:val="0"/>
          <w:marRight w:val="0"/>
          <w:marTop w:val="0"/>
          <w:marBottom w:val="0"/>
          <w:divBdr>
            <w:top w:val="none" w:sz="0" w:space="0" w:color="auto"/>
            <w:left w:val="none" w:sz="0" w:space="0" w:color="auto"/>
            <w:bottom w:val="none" w:sz="0" w:space="0" w:color="auto"/>
            <w:right w:val="none" w:sz="0" w:space="0" w:color="auto"/>
          </w:divBdr>
        </w:div>
      </w:divsChild>
    </w:div>
    <w:div w:id="175966252">
      <w:bodyDiv w:val="1"/>
      <w:marLeft w:val="0"/>
      <w:marRight w:val="0"/>
      <w:marTop w:val="0"/>
      <w:marBottom w:val="0"/>
      <w:divBdr>
        <w:top w:val="none" w:sz="0" w:space="0" w:color="auto"/>
        <w:left w:val="none" w:sz="0" w:space="0" w:color="auto"/>
        <w:bottom w:val="none" w:sz="0" w:space="0" w:color="auto"/>
        <w:right w:val="none" w:sz="0" w:space="0" w:color="auto"/>
      </w:divBdr>
      <w:divsChild>
        <w:div w:id="1126002250">
          <w:marLeft w:val="0"/>
          <w:marRight w:val="0"/>
          <w:marTop w:val="0"/>
          <w:marBottom w:val="0"/>
          <w:divBdr>
            <w:top w:val="none" w:sz="0" w:space="0" w:color="auto"/>
            <w:left w:val="none" w:sz="0" w:space="0" w:color="auto"/>
            <w:bottom w:val="none" w:sz="0" w:space="0" w:color="auto"/>
            <w:right w:val="none" w:sz="0" w:space="0" w:color="auto"/>
          </w:divBdr>
          <w:divsChild>
            <w:div w:id="77408144">
              <w:marLeft w:val="0"/>
              <w:marRight w:val="0"/>
              <w:marTop w:val="0"/>
              <w:marBottom w:val="0"/>
              <w:divBdr>
                <w:top w:val="none" w:sz="0" w:space="0" w:color="auto"/>
                <w:left w:val="none" w:sz="0" w:space="0" w:color="auto"/>
                <w:bottom w:val="none" w:sz="0" w:space="0" w:color="auto"/>
                <w:right w:val="none" w:sz="0" w:space="0" w:color="auto"/>
              </w:divBdr>
              <w:divsChild>
                <w:div w:id="1765497732">
                  <w:marLeft w:val="0"/>
                  <w:marRight w:val="0"/>
                  <w:marTop w:val="0"/>
                  <w:marBottom w:val="0"/>
                  <w:divBdr>
                    <w:top w:val="none" w:sz="0" w:space="0" w:color="auto"/>
                    <w:left w:val="none" w:sz="0" w:space="0" w:color="auto"/>
                    <w:bottom w:val="none" w:sz="0" w:space="0" w:color="auto"/>
                    <w:right w:val="none" w:sz="0" w:space="0" w:color="auto"/>
                  </w:divBdr>
                  <w:divsChild>
                    <w:div w:id="219024130">
                      <w:marLeft w:val="0"/>
                      <w:marRight w:val="0"/>
                      <w:marTop w:val="0"/>
                      <w:marBottom w:val="0"/>
                      <w:divBdr>
                        <w:top w:val="none" w:sz="0" w:space="0" w:color="auto"/>
                        <w:left w:val="none" w:sz="0" w:space="0" w:color="auto"/>
                        <w:bottom w:val="none" w:sz="0" w:space="0" w:color="auto"/>
                        <w:right w:val="none" w:sz="0" w:space="0" w:color="auto"/>
                      </w:divBdr>
                    </w:div>
                    <w:div w:id="1167940383">
                      <w:marLeft w:val="0"/>
                      <w:marRight w:val="0"/>
                      <w:marTop w:val="0"/>
                      <w:marBottom w:val="0"/>
                      <w:divBdr>
                        <w:top w:val="none" w:sz="0" w:space="0" w:color="auto"/>
                        <w:left w:val="none" w:sz="0" w:space="0" w:color="auto"/>
                        <w:bottom w:val="none" w:sz="0" w:space="0" w:color="auto"/>
                        <w:right w:val="none" w:sz="0" w:space="0" w:color="auto"/>
                      </w:divBdr>
                    </w:div>
                    <w:div w:id="1499148846">
                      <w:marLeft w:val="0"/>
                      <w:marRight w:val="0"/>
                      <w:marTop w:val="0"/>
                      <w:marBottom w:val="0"/>
                      <w:divBdr>
                        <w:top w:val="none" w:sz="0" w:space="0" w:color="auto"/>
                        <w:left w:val="none" w:sz="0" w:space="0" w:color="auto"/>
                        <w:bottom w:val="none" w:sz="0" w:space="0" w:color="auto"/>
                        <w:right w:val="none" w:sz="0" w:space="0" w:color="auto"/>
                      </w:divBdr>
                    </w:div>
                    <w:div w:id="817112418">
                      <w:marLeft w:val="0"/>
                      <w:marRight w:val="0"/>
                      <w:marTop w:val="0"/>
                      <w:marBottom w:val="0"/>
                      <w:divBdr>
                        <w:top w:val="none" w:sz="0" w:space="0" w:color="auto"/>
                        <w:left w:val="none" w:sz="0" w:space="0" w:color="auto"/>
                        <w:bottom w:val="none" w:sz="0" w:space="0" w:color="auto"/>
                        <w:right w:val="none" w:sz="0" w:space="0" w:color="auto"/>
                      </w:divBdr>
                    </w:div>
                    <w:div w:id="1185553577">
                      <w:marLeft w:val="0"/>
                      <w:marRight w:val="0"/>
                      <w:marTop w:val="0"/>
                      <w:marBottom w:val="0"/>
                      <w:divBdr>
                        <w:top w:val="none" w:sz="0" w:space="0" w:color="auto"/>
                        <w:left w:val="none" w:sz="0" w:space="0" w:color="auto"/>
                        <w:bottom w:val="none" w:sz="0" w:space="0" w:color="auto"/>
                        <w:right w:val="none" w:sz="0" w:space="0" w:color="auto"/>
                      </w:divBdr>
                    </w:div>
                    <w:div w:id="359359653">
                      <w:marLeft w:val="0"/>
                      <w:marRight w:val="0"/>
                      <w:marTop w:val="0"/>
                      <w:marBottom w:val="0"/>
                      <w:divBdr>
                        <w:top w:val="none" w:sz="0" w:space="0" w:color="auto"/>
                        <w:left w:val="none" w:sz="0" w:space="0" w:color="auto"/>
                        <w:bottom w:val="none" w:sz="0" w:space="0" w:color="auto"/>
                        <w:right w:val="none" w:sz="0" w:space="0" w:color="auto"/>
                      </w:divBdr>
                    </w:div>
                    <w:div w:id="875386715">
                      <w:marLeft w:val="0"/>
                      <w:marRight w:val="0"/>
                      <w:marTop w:val="0"/>
                      <w:marBottom w:val="0"/>
                      <w:divBdr>
                        <w:top w:val="none" w:sz="0" w:space="0" w:color="auto"/>
                        <w:left w:val="none" w:sz="0" w:space="0" w:color="auto"/>
                        <w:bottom w:val="none" w:sz="0" w:space="0" w:color="auto"/>
                        <w:right w:val="none" w:sz="0" w:space="0" w:color="auto"/>
                      </w:divBdr>
                    </w:div>
                  </w:divsChild>
                </w:div>
                <w:div w:id="163785594">
                  <w:marLeft w:val="0"/>
                  <w:marRight w:val="0"/>
                  <w:marTop w:val="0"/>
                  <w:marBottom w:val="0"/>
                  <w:divBdr>
                    <w:top w:val="none" w:sz="0" w:space="0" w:color="auto"/>
                    <w:left w:val="none" w:sz="0" w:space="0" w:color="auto"/>
                    <w:bottom w:val="none" w:sz="0" w:space="0" w:color="auto"/>
                    <w:right w:val="none" w:sz="0" w:space="0" w:color="auto"/>
                  </w:divBdr>
                </w:div>
                <w:div w:id="215551572">
                  <w:marLeft w:val="0"/>
                  <w:marRight w:val="0"/>
                  <w:marTop w:val="0"/>
                  <w:marBottom w:val="0"/>
                  <w:divBdr>
                    <w:top w:val="none" w:sz="0" w:space="0" w:color="auto"/>
                    <w:left w:val="none" w:sz="0" w:space="0" w:color="auto"/>
                    <w:bottom w:val="none" w:sz="0" w:space="0" w:color="auto"/>
                    <w:right w:val="none" w:sz="0" w:space="0" w:color="auto"/>
                  </w:divBdr>
                </w:div>
                <w:div w:id="823278387">
                  <w:marLeft w:val="0"/>
                  <w:marRight w:val="0"/>
                  <w:marTop w:val="0"/>
                  <w:marBottom w:val="0"/>
                  <w:divBdr>
                    <w:top w:val="none" w:sz="0" w:space="0" w:color="auto"/>
                    <w:left w:val="none" w:sz="0" w:space="0" w:color="auto"/>
                    <w:bottom w:val="none" w:sz="0" w:space="0" w:color="auto"/>
                    <w:right w:val="none" w:sz="0" w:space="0" w:color="auto"/>
                  </w:divBdr>
                </w:div>
                <w:div w:id="557979639">
                  <w:marLeft w:val="0"/>
                  <w:marRight w:val="0"/>
                  <w:marTop w:val="0"/>
                  <w:marBottom w:val="0"/>
                  <w:divBdr>
                    <w:top w:val="none" w:sz="0" w:space="0" w:color="auto"/>
                    <w:left w:val="none" w:sz="0" w:space="0" w:color="auto"/>
                    <w:bottom w:val="none" w:sz="0" w:space="0" w:color="auto"/>
                    <w:right w:val="none" w:sz="0" w:space="0" w:color="auto"/>
                  </w:divBdr>
                </w:div>
                <w:div w:id="15604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7914">
          <w:marLeft w:val="0"/>
          <w:marRight w:val="0"/>
          <w:marTop w:val="0"/>
          <w:marBottom w:val="0"/>
          <w:divBdr>
            <w:top w:val="none" w:sz="0" w:space="0" w:color="auto"/>
            <w:left w:val="none" w:sz="0" w:space="0" w:color="auto"/>
            <w:bottom w:val="none" w:sz="0" w:space="0" w:color="auto"/>
            <w:right w:val="none" w:sz="0" w:space="0" w:color="auto"/>
          </w:divBdr>
          <w:divsChild>
            <w:div w:id="566767012">
              <w:marLeft w:val="0"/>
              <w:marRight w:val="0"/>
              <w:marTop w:val="0"/>
              <w:marBottom w:val="0"/>
              <w:divBdr>
                <w:top w:val="none" w:sz="0" w:space="0" w:color="auto"/>
                <w:left w:val="none" w:sz="0" w:space="0" w:color="auto"/>
                <w:bottom w:val="none" w:sz="0" w:space="0" w:color="auto"/>
                <w:right w:val="none" w:sz="0" w:space="0" w:color="auto"/>
              </w:divBdr>
              <w:divsChild>
                <w:div w:id="1518036873">
                  <w:marLeft w:val="0"/>
                  <w:marRight w:val="0"/>
                  <w:marTop w:val="0"/>
                  <w:marBottom w:val="0"/>
                  <w:divBdr>
                    <w:top w:val="none" w:sz="0" w:space="0" w:color="auto"/>
                    <w:left w:val="none" w:sz="0" w:space="0" w:color="auto"/>
                    <w:bottom w:val="none" w:sz="0" w:space="0" w:color="auto"/>
                    <w:right w:val="none" w:sz="0" w:space="0" w:color="auto"/>
                  </w:divBdr>
                  <w:divsChild>
                    <w:div w:id="549653424">
                      <w:marLeft w:val="0"/>
                      <w:marRight w:val="0"/>
                      <w:marTop w:val="0"/>
                      <w:marBottom w:val="0"/>
                      <w:divBdr>
                        <w:top w:val="none" w:sz="0" w:space="0" w:color="auto"/>
                        <w:left w:val="none" w:sz="0" w:space="0" w:color="auto"/>
                        <w:bottom w:val="none" w:sz="0" w:space="0" w:color="auto"/>
                        <w:right w:val="none" w:sz="0" w:space="0" w:color="auto"/>
                      </w:divBdr>
                      <w:divsChild>
                        <w:div w:id="1075783855">
                          <w:marLeft w:val="0"/>
                          <w:marRight w:val="0"/>
                          <w:marTop w:val="0"/>
                          <w:marBottom w:val="0"/>
                          <w:divBdr>
                            <w:top w:val="none" w:sz="0" w:space="0" w:color="auto"/>
                            <w:left w:val="none" w:sz="0" w:space="0" w:color="auto"/>
                            <w:bottom w:val="none" w:sz="0" w:space="0" w:color="auto"/>
                            <w:right w:val="none" w:sz="0" w:space="0" w:color="auto"/>
                          </w:divBdr>
                        </w:div>
                        <w:div w:id="1350520791">
                          <w:marLeft w:val="0"/>
                          <w:marRight w:val="0"/>
                          <w:marTop w:val="0"/>
                          <w:marBottom w:val="0"/>
                          <w:divBdr>
                            <w:top w:val="none" w:sz="0" w:space="0" w:color="auto"/>
                            <w:left w:val="none" w:sz="0" w:space="0" w:color="auto"/>
                            <w:bottom w:val="none" w:sz="0" w:space="0" w:color="auto"/>
                            <w:right w:val="none" w:sz="0" w:space="0" w:color="auto"/>
                          </w:divBdr>
                        </w:div>
                        <w:div w:id="48110840">
                          <w:marLeft w:val="0"/>
                          <w:marRight w:val="0"/>
                          <w:marTop w:val="0"/>
                          <w:marBottom w:val="0"/>
                          <w:divBdr>
                            <w:top w:val="none" w:sz="0" w:space="0" w:color="auto"/>
                            <w:left w:val="none" w:sz="0" w:space="0" w:color="auto"/>
                            <w:bottom w:val="none" w:sz="0" w:space="0" w:color="auto"/>
                            <w:right w:val="none" w:sz="0" w:space="0" w:color="auto"/>
                          </w:divBdr>
                        </w:div>
                        <w:div w:id="1820225296">
                          <w:marLeft w:val="0"/>
                          <w:marRight w:val="0"/>
                          <w:marTop w:val="0"/>
                          <w:marBottom w:val="0"/>
                          <w:divBdr>
                            <w:top w:val="none" w:sz="0" w:space="0" w:color="auto"/>
                            <w:left w:val="none" w:sz="0" w:space="0" w:color="auto"/>
                            <w:bottom w:val="none" w:sz="0" w:space="0" w:color="auto"/>
                            <w:right w:val="none" w:sz="0" w:space="0" w:color="auto"/>
                          </w:divBdr>
                        </w:div>
                        <w:div w:id="1920405664">
                          <w:marLeft w:val="0"/>
                          <w:marRight w:val="0"/>
                          <w:marTop w:val="0"/>
                          <w:marBottom w:val="0"/>
                          <w:divBdr>
                            <w:top w:val="none" w:sz="0" w:space="0" w:color="auto"/>
                            <w:left w:val="none" w:sz="0" w:space="0" w:color="auto"/>
                            <w:bottom w:val="none" w:sz="0" w:space="0" w:color="auto"/>
                            <w:right w:val="none" w:sz="0" w:space="0" w:color="auto"/>
                          </w:divBdr>
                        </w:div>
                        <w:div w:id="1196040160">
                          <w:marLeft w:val="0"/>
                          <w:marRight w:val="0"/>
                          <w:marTop w:val="0"/>
                          <w:marBottom w:val="0"/>
                          <w:divBdr>
                            <w:top w:val="none" w:sz="0" w:space="0" w:color="auto"/>
                            <w:left w:val="none" w:sz="0" w:space="0" w:color="auto"/>
                            <w:bottom w:val="none" w:sz="0" w:space="0" w:color="auto"/>
                            <w:right w:val="none" w:sz="0" w:space="0" w:color="auto"/>
                          </w:divBdr>
                        </w:div>
                        <w:div w:id="2056343341">
                          <w:marLeft w:val="0"/>
                          <w:marRight w:val="0"/>
                          <w:marTop w:val="0"/>
                          <w:marBottom w:val="0"/>
                          <w:divBdr>
                            <w:top w:val="none" w:sz="0" w:space="0" w:color="auto"/>
                            <w:left w:val="none" w:sz="0" w:space="0" w:color="auto"/>
                            <w:bottom w:val="none" w:sz="0" w:space="0" w:color="auto"/>
                            <w:right w:val="none" w:sz="0" w:space="0" w:color="auto"/>
                          </w:divBdr>
                          <w:divsChild>
                            <w:div w:id="161971288">
                              <w:marLeft w:val="0"/>
                              <w:marRight w:val="0"/>
                              <w:marTop w:val="0"/>
                              <w:marBottom w:val="0"/>
                              <w:divBdr>
                                <w:top w:val="none" w:sz="0" w:space="0" w:color="auto"/>
                                <w:left w:val="none" w:sz="0" w:space="0" w:color="auto"/>
                                <w:bottom w:val="none" w:sz="0" w:space="0" w:color="auto"/>
                                <w:right w:val="none" w:sz="0" w:space="0" w:color="auto"/>
                              </w:divBdr>
                              <w:divsChild>
                                <w:div w:id="1953631587">
                                  <w:marLeft w:val="0"/>
                                  <w:marRight w:val="0"/>
                                  <w:marTop w:val="0"/>
                                  <w:marBottom w:val="0"/>
                                  <w:divBdr>
                                    <w:top w:val="none" w:sz="0" w:space="0" w:color="auto"/>
                                    <w:left w:val="none" w:sz="0" w:space="0" w:color="auto"/>
                                    <w:bottom w:val="none" w:sz="0" w:space="0" w:color="auto"/>
                                    <w:right w:val="none" w:sz="0" w:space="0" w:color="auto"/>
                                  </w:divBdr>
                                </w:div>
                                <w:div w:id="317460271">
                                  <w:marLeft w:val="0"/>
                                  <w:marRight w:val="0"/>
                                  <w:marTop w:val="0"/>
                                  <w:marBottom w:val="0"/>
                                  <w:divBdr>
                                    <w:top w:val="none" w:sz="0" w:space="0" w:color="auto"/>
                                    <w:left w:val="none" w:sz="0" w:space="0" w:color="auto"/>
                                    <w:bottom w:val="none" w:sz="0" w:space="0" w:color="auto"/>
                                    <w:right w:val="none" w:sz="0" w:space="0" w:color="auto"/>
                                  </w:divBdr>
                                </w:div>
                                <w:div w:id="2015107959">
                                  <w:marLeft w:val="0"/>
                                  <w:marRight w:val="0"/>
                                  <w:marTop w:val="0"/>
                                  <w:marBottom w:val="0"/>
                                  <w:divBdr>
                                    <w:top w:val="none" w:sz="0" w:space="0" w:color="auto"/>
                                    <w:left w:val="none" w:sz="0" w:space="0" w:color="auto"/>
                                    <w:bottom w:val="none" w:sz="0" w:space="0" w:color="auto"/>
                                    <w:right w:val="none" w:sz="0" w:space="0" w:color="auto"/>
                                  </w:divBdr>
                                </w:div>
                                <w:div w:id="1084106107">
                                  <w:marLeft w:val="0"/>
                                  <w:marRight w:val="0"/>
                                  <w:marTop w:val="0"/>
                                  <w:marBottom w:val="0"/>
                                  <w:divBdr>
                                    <w:top w:val="none" w:sz="0" w:space="0" w:color="auto"/>
                                    <w:left w:val="none" w:sz="0" w:space="0" w:color="auto"/>
                                    <w:bottom w:val="none" w:sz="0" w:space="0" w:color="auto"/>
                                    <w:right w:val="none" w:sz="0" w:space="0" w:color="auto"/>
                                  </w:divBdr>
                                </w:div>
                                <w:div w:id="1747873069">
                                  <w:marLeft w:val="0"/>
                                  <w:marRight w:val="0"/>
                                  <w:marTop w:val="0"/>
                                  <w:marBottom w:val="0"/>
                                  <w:divBdr>
                                    <w:top w:val="none" w:sz="0" w:space="0" w:color="auto"/>
                                    <w:left w:val="none" w:sz="0" w:space="0" w:color="auto"/>
                                    <w:bottom w:val="none" w:sz="0" w:space="0" w:color="auto"/>
                                    <w:right w:val="none" w:sz="0" w:space="0" w:color="auto"/>
                                  </w:divBdr>
                                </w:div>
                                <w:div w:id="194779207">
                                  <w:marLeft w:val="0"/>
                                  <w:marRight w:val="0"/>
                                  <w:marTop w:val="0"/>
                                  <w:marBottom w:val="0"/>
                                  <w:divBdr>
                                    <w:top w:val="none" w:sz="0" w:space="0" w:color="auto"/>
                                    <w:left w:val="none" w:sz="0" w:space="0" w:color="auto"/>
                                    <w:bottom w:val="none" w:sz="0" w:space="0" w:color="auto"/>
                                    <w:right w:val="none" w:sz="0" w:space="0" w:color="auto"/>
                                  </w:divBdr>
                                </w:div>
                                <w:div w:id="1806972399">
                                  <w:marLeft w:val="0"/>
                                  <w:marRight w:val="0"/>
                                  <w:marTop w:val="0"/>
                                  <w:marBottom w:val="0"/>
                                  <w:divBdr>
                                    <w:top w:val="none" w:sz="0" w:space="0" w:color="auto"/>
                                    <w:left w:val="none" w:sz="0" w:space="0" w:color="auto"/>
                                    <w:bottom w:val="none" w:sz="0" w:space="0" w:color="auto"/>
                                    <w:right w:val="none" w:sz="0" w:space="0" w:color="auto"/>
                                  </w:divBdr>
                                </w:div>
                                <w:div w:id="936249157">
                                  <w:marLeft w:val="0"/>
                                  <w:marRight w:val="0"/>
                                  <w:marTop w:val="0"/>
                                  <w:marBottom w:val="0"/>
                                  <w:divBdr>
                                    <w:top w:val="none" w:sz="0" w:space="0" w:color="auto"/>
                                    <w:left w:val="none" w:sz="0" w:space="0" w:color="auto"/>
                                    <w:bottom w:val="none" w:sz="0" w:space="0" w:color="auto"/>
                                    <w:right w:val="none" w:sz="0" w:space="0" w:color="auto"/>
                                  </w:divBdr>
                                </w:div>
                                <w:div w:id="1584870972">
                                  <w:marLeft w:val="0"/>
                                  <w:marRight w:val="0"/>
                                  <w:marTop w:val="0"/>
                                  <w:marBottom w:val="0"/>
                                  <w:divBdr>
                                    <w:top w:val="none" w:sz="0" w:space="0" w:color="auto"/>
                                    <w:left w:val="none" w:sz="0" w:space="0" w:color="auto"/>
                                    <w:bottom w:val="none" w:sz="0" w:space="0" w:color="auto"/>
                                    <w:right w:val="none" w:sz="0" w:space="0" w:color="auto"/>
                                  </w:divBdr>
                                </w:div>
                                <w:div w:id="637343423">
                                  <w:marLeft w:val="0"/>
                                  <w:marRight w:val="0"/>
                                  <w:marTop w:val="0"/>
                                  <w:marBottom w:val="0"/>
                                  <w:divBdr>
                                    <w:top w:val="none" w:sz="0" w:space="0" w:color="auto"/>
                                    <w:left w:val="none" w:sz="0" w:space="0" w:color="auto"/>
                                    <w:bottom w:val="none" w:sz="0" w:space="0" w:color="auto"/>
                                    <w:right w:val="none" w:sz="0" w:space="0" w:color="auto"/>
                                  </w:divBdr>
                                </w:div>
                                <w:div w:id="807624733">
                                  <w:marLeft w:val="0"/>
                                  <w:marRight w:val="0"/>
                                  <w:marTop w:val="0"/>
                                  <w:marBottom w:val="0"/>
                                  <w:divBdr>
                                    <w:top w:val="none" w:sz="0" w:space="0" w:color="auto"/>
                                    <w:left w:val="none" w:sz="0" w:space="0" w:color="auto"/>
                                    <w:bottom w:val="none" w:sz="0" w:space="0" w:color="auto"/>
                                    <w:right w:val="none" w:sz="0" w:space="0" w:color="auto"/>
                                  </w:divBdr>
                                </w:div>
                                <w:div w:id="16258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96090">
      <w:bodyDiv w:val="1"/>
      <w:marLeft w:val="0"/>
      <w:marRight w:val="0"/>
      <w:marTop w:val="0"/>
      <w:marBottom w:val="0"/>
      <w:divBdr>
        <w:top w:val="none" w:sz="0" w:space="0" w:color="auto"/>
        <w:left w:val="none" w:sz="0" w:space="0" w:color="auto"/>
        <w:bottom w:val="none" w:sz="0" w:space="0" w:color="auto"/>
        <w:right w:val="none" w:sz="0" w:space="0" w:color="auto"/>
      </w:divBdr>
      <w:divsChild>
        <w:div w:id="1865753550">
          <w:marLeft w:val="0"/>
          <w:marRight w:val="0"/>
          <w:marTop w:val="0"/>
          <w:marBottom w:val="0"/>
          <w:divBdr>
            <w:top w:val="none" w:sz="0" w:space="0" w:color="auto"/>
            <w:left w:val="none" w:sz="0" w:space="0" w:color="auto"/>
            <w:bottom w:val="none" w:sz="0" w:space="0" w:color="auto"/>
            <w:right w:val="none" w:sz="0" w:space="0" w:color="auto"/>
          </w:divBdr>
        </w:div>
        <w:div w:id="678436389">
          <w:marLeft w:val="0"/>
          <w:marRight w:val="0"/>
          <w:marTop w:val="0"/>
          <w:marBottom w:val="0"/>
          <w:divBdr>
            <w:top w:val="none" w:sz="0" w:space="0" w:color="auto"/>
            <w:left w:val="none" w:sz="0" w:space="0" w:color="auto"/>
            <w:bottom w:val="none" w:sz="0" w:space="0" w:color="auto"/>
            <w:right w:val="none" w:sz="0" w:space="0" w:color="auto"/>
          </w:divBdr>
        </w:div>
        <w:div w:id="320886065">
          <w:marLeft w:val="0"/>
          <w:marRight w:val="0"/>
          <w:marTop w:val="0"/>
          <w:marBottom w:val="0"/>
          <w:divBdr>
            <w:top w:val="none" w:sz="0" w:space="0" w:color="auto"/>
            <w:left w:val="none" w:sz="0" w:space="0" w:color="auto"/>
            <w:bottom w:val="none" w:sz="0" w:space="0" w:color="auto"/>
            <w:right w:val="none" w:sz="0" w:space="0" w:color="auto"/>
          </w:divBdr>
        </w:div>
      </w:divsChild>
    </w:div>
    <w:div w:id="1485506894">
      <w:bodyDiv w:val="1"/>
      <w:marLeft w:val="0"/>
      <w:marRight w:val="0"/>
      <w:marTop w:val="0"/>
      <w:marBottom w:val="0"/>
      <w:divBdr>
        <w:top w:val="none" w:sz="0" w:space="0" w:color="auto"/>
        <w:left w:val="none" w:sz="0" w:space="0" w:color="auto"/>
        <w:bottom w:val="none" w:sz="0" w:space="0" w:color="auto"/>
        <w:right w:val="none" w:sz="0" w:space="0" w:color="auto"/>
      </w:divBdr>
      <w:divsChild>
        <w:div w:id="883181591">
          <w:marLeft w:val="0"/>
          <w:marRight w:val="0"/>
          <w:marTop w:val="0"/>
          <w:marBottom w:val="0"/>
          <w:divBdr>
            <w:top w:val="none" w:sz="0" w:space="0" w:color="auto"/>
            <w:left w:val="none" w:sz="0" w:space="0" w:color="auto"/>
            <w:bottom w:val="none" w:sz="0" w:space="0" w:color="auto"/>
            <w:right w:val="none" w:sz="0" w:space="0" w:color="auto"/>
          </w:divBdr>
          <w:divsChild>
            <w:div w:id="715357367">
              <w:marLeft w:val="0"/>
              <w:marRight w:val="0"/>
              <w:marTop w:val="0"/>
              <w:marBottom w:val="0"/>
              <w:divBdr>
                <w:top w:val="none" w:sz="0" w:space="0" w:color="auto"/>
                <w:left w:val="none" w:sz="0" w:space="0" w:color="auto"/>
                <w:bottom w:val="none" w:sz="0" w:space="0" w:color="auto"/>
                <w:right w:val="none" w:sz="0" w:space="0" w:color="auto"/>
              </w:divBdr>
              <w:divsChild>
                <w:div w:id="1559314770">
                  <w:marLeft w:val="0"/>
                  <w:marRight w:val="0"/>
                  <w:marTop w:val="0"/>
                  <w:marBottom w:val="0"/>
                  <w:divBdr>
                    <w:top w:val="none" w:sz="0" w:space="0" w:color="auto"/>
                    <w:left w:val="none" w:sz="0" w:space="0" w:color="auto"/>
                    <w:bottom w:val="none" w:sz="0" w:space="0" w:color="auto"/>
                    <w:right w:val="none" w:sz="0" w:space="0" w:color="auto"/>
                  </w:divBdr>
                  <w:divsChild>
                    <w:div w:id="1816488485">
                      <w:marLeft w:val="0"/>
                      <w:marRight w:val="0"/>
                      <w:marTop w:val="0"/>
                      <w:marBottom w:val="0"/>
                      <w:divBdr>
                        <w:top w:val="none" w:sz="0" w:space="0" w:color="auto"/>
                        <w:left w:val="none" w:sz="0" w:space="0" w:color="auto"/>
                        <w:bottom w:val="none" w:sz="0" w:space="0" w:color="auto"/>
                        <w:right w:val="none" w:sz="0" w:space="0" w:color="auto"/>
                      </w:divBdr>
                    </w:div>
                    <w:div w:id="815530960">
                      <w:marLeft w:val="0"/>
                      <w:marRight w:val="0"/>
                      <w:marTop w:val="0"/>
                      <w:marBottom w:val="0"/>
                      <w:divBdr>
                        <w:top w:val="none" w:sz="0" w:space="0" w:color="auto"/>
                        <w:left w:val="none" w:sz="0" w:space="0" w:color="auto"/>
                        <w:bottom w:val="none" w:sz="0" w:space="0" w:color="auto"/>
                        <w:right w:val="none" w:sz="0" w:space="0" w:color="auto"/>
                      </w:divBdr>
                    </w:div>
                    <w:div w:id="1030491910">
                      <w:marLeft w:val="0"/>
                      <w:marRight w:val="0"/>
                      <w:marTop w:val="0"/>
                      <w:marBottom w:val="0"/>
                      <w:divBdr>
                        <w:top w:val="none" w:sz="0" w:space="0" w:color="auto"/>
                        <w:left w:val="none" w:sz="0" w:space="0" w:color="auto"/>
                        <w:bottom w:val="none" w:sz="0" w:space="0" w:color="auto"/>
                        <w:right w:val="none" w:sz="0" w:space="0" w:color="auto"/>
                      </w:divBdr>
                    </w:div>
                    <w:div w:id="1494565485">
                      <w:marLeft w:val="0"/>
                      <w:marRight w:val="0"/>
                      <w:marTop w:val="0"/>
                      <w:marBottom w:val="0"/>
                      <w:divBdr>
                        <w:top w:val="none" w:sz="0" w:space="0" w:color="auto"/>
                        <w:left w:val="none" w:sz="0" w:space="0" w:color="auto"/>
                        <w:bottom w:val="none" w:sz="0" w:space="0" w:color="auto"/>
                        <w:right w:val="none" w:sz="0" w:space="0" w:color="auto"/>
                      </w:divBdr>
                    </w:div>
                    <w:div w:id="1800225932">
                      <w:marLeft w:val="0"/>
                      <w:marRight w:val="0"/>
                      <w:marTop w:val="0"/>
                      <w:marBottom w:val="0"/>
                      <w:divBdr>
                        <w:top w:val="none" w:sz="0" w:space="0" w:color="auto"/>
                        <w:left w:val="none" w:sz="0" w:space="0" w:color="auto"/>
                        <w:bottom w:val="none" w:sz="0" w:space="0" w:color="auto"/>
                        <w:right w:val="none" w:sz="0" w:space="0" w:color="auto"/>
                      </w:divBdr>
                    </w:div>
                    <w:div w:id="1219821969">
                      <w:marLeft w:val="0"/>
                      <w:marRight w:val="0"/>
                      <w:marTop w:val="0"/>
                      <w:marBottom w:val="0"/>
                      <w:divBdr>
                        <w:top w:val="none" w:sz="0" w:space="0" w:color="auto"/>
                        <w:left w:val="none" w:sz="0" w:space="0" w:color="auto"/>
                        <w:bottom w:val="none" w:sz="0" w:space="0" w:color="auto"/>
                        <w:right w:val="none" w:sz="0" w:space="0" w:color="auto"/>
                      </w:divBdr>
                    </w:div>
                    <w:div w:id="745080167">
                      <w:marLeft w:val="0"/>
                      <w:marRight w:val="0"/>
                      <w:marTop w:val="0"/>
                      <w:marBottom w:val="0"/>
                      <w:divBdr>
                        <w:top w:val="none" w:sz="0" w:space="0" w:color="auto"/>
                        <w:left w:val="none" w:sz="0" w:space="0" w:color="auto"/>
                        <w:bottom w:val="none" w:sz="0" w:space="0" w:color="auto"/>
                        <w:right w:val="none" w:sz="0" w:space="0" w:color="auto"/>
                      </w:divBdr>
                    </w:div>
                  </w:divsChild>
                </w:div>
                <w:div w:id="309556573">
                  <w:marLeft w:val="0"/>
                  <w:marRight w:val="0"/>
                  <w:marTop w:val="0"/>
                  <w:marBottom w:val="0"/>
                  <w:divBdr>
                    <w:top w:val="none" w:sz="0" w:space="0" w:color="auto"/>
                    <w:left w:val="none" w:sz="0" w:space="0" w:color="auto"/>
                    <w:bottom w:val="none" w:sz="0" w:space="0" w:color="auto"/>
                    <w:right w:val="none" w:sz="0" w:space="0" w:color="auto"/>
                  </w:divBdr>
                </w:div>
                <w:div w:id="444278711">
                  <w:marLeft w:val="0"/>
                  <w:marRight w:val="0"/>
                  <w:marTop w:val="0"/>
                  <w:marBottom w:val="0"/>
                  <w:divBdr>
                    <w:top w:val="none" w:sz="0" w:space="0" w:color="auto"/>
                    <w:left w:val="none" w:sz="0" w:space="0" w:color="auto"/>
                    <w:bottom w:val="none" w:sz="0" w:space="0" w:color="auto"/>
                    <w:right w:val="none" w:sz="0" w:space="0" w:color="auto"/>
                  </w:divBdr>
                </w:div>
                <w:div w:id="1010371697">
                  <w:marLeft w:val="0"/>
                  <w:marRight w:val="0"/>
                  <w:marTop w:val="0"/>
                  <w:marBottom w:val="0"/>
                  <w:divBdr>
                    <w:top w:val="none" w:sz="0" w:space="0" w:color="auto"/>
                    <w:left w:val="none" w:sz="0" w:space="0" w:color="auto"/>
                    <w:bottom w:val="none" w:sz="0" w:space="0" w:color="auto"/>
                    <w:right w:val="none" w:sz="0" w:space="0" w:color="auto"/>
                  </w:divBdr>
                </w:div>
                <w:div w:id="1290160724">
                  <w:marLeft w:val="0"/>
                  <w:marRight w:val="0"/>
                  <w:marTop w:val="0"/>
                  <w:marBottom w:val="0"/>
                  <w:divBdr>
                    <w:top w:val="none" w:sz="0" w:space="0" w:color="auto"/>
                    <w:left w:val="none" w:sz="0" w:space="0" w:color="auto"/>
                    <w:bottom w:val="none" w:sz="0" w:space="0" w:color="auto"/>
                    <w:right w:val="none" w:sz="0" w:space="0" w:color="auto"/>
                  </w:divBdr>
                </w:div>
                <w:div w:id="5614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1694">
          <w:marLeft w:val="0"/>
          <w:marRight w:val="0"/>
          <w:marTop w:val="0"/>
          <w:marBottom w:val="0"/>
          <w:divBdr>
            <w:top w:val="none" w:sz="0" w:space="0" w:color="auto"/>
            <w:left w:val="none" w:sz="0" w:space="0" w:color="auto"/>
            <w:bottom w:val="none" w:sz="0" w:space="0" w:color="auto"/>
            <w:right w:val="none" w:sz="0" w:space="0" w:color="auto"/>
          </w:divBdr>
          <w:divsChild>
            <w:div w:id="2090999647">
              <w:marLeft w:val="0"/>
              <w:marRight w:val="0"/>
              <w:marTop w:val="0"/>
              <w:marBottom w:val="0"/>
              <w:divBdr>
                <w:top w:val="none" w:sz="0" w:space="0" w:color="auto"/>
                <w:left w:val="none" w:sz="0" w:space="0" w:color="auto"/>
                <w:bottom w:val="none" w:sz="0" w:space="0" w:color="auto"/>
                <w:right w:val="none" w:sz="0" w:space="0" w:color="auto"/>
              </w:divBdr>
              <w:divsChild>
                <w:div w:id="530805241">
                  <w:marLeft w:val="0"/>
                  <w:marRight w:val="0"/>
                  <w:marTop w:val="0"/>
                  <w:marBottom w:val="0"/>
                  <w:divBdr>
                    <w:top w:val="none" w:sz="0" w:space="0" w:color="auto"/>
                    <w:left w:val="none" w:sz="0" w:space="0" w:color="auto"/>
                    <w:bottom w:val="none" w:sz="0" w:space="0" w:color="auto"/>
                    <w:right w:val="none" w:sz="0" w:space="0" w:color="auto"/>
                  </w:divBdr>
                  <w:divsChild>
                    <w:div w:id="872156735">
                      <w:marLeft w:val="0"/>
                      <w:marRight w:val="0"/>
                      <w:marTop w:val="0"/>
                      <w:marBottom w:val="0"/>
                      <w:divBdr>
                        <w:top w:val="none" w:sz="0" w:space="0" w:color="auto"/>
                        <w:left w:val="none" w:sz="0" w:space="0" w:color="auto"/>
                        <w:bottom w:val="none" w:sz="0" w:space="0" w:color="auto"/>
                        <w:right w:val="none" w:sz="0" w:space="0" w:color="auto"/>
                      </w:divBdr>
                      <w:divsChild>
                        <w:div w:id="765272351">
                          <w:marLeft w:val="0"/>
                          <w:marRight w:val="0"/>
                          <w:marTop w:val="0"/>
                          <w:marBottom w:val="0"/>
                          <w:divBdr>
                            <w:top w:val="none" w:sz="0" w:space="0" w:color="auto"/>
                            <w:left w:val="none" w:sz="0" w:space="0" w:color="auto"/>
                            <w:bottom w:val="none" w:sz="0" w:space="0" w:color="auto"/>
                            <w:right w:val="none" w:sz="0" w:space="0" w:color="auto"/>
                          </w:divBdr>
                        </w:div>
                        <w:div w:id="956133814">
                          <w:marLeft w:val="0"/>
                          <w:marRight w:val="0"/>
                          <w:marTop w:val="0"/>
                          <w:marBottom w:val="0"/>
                          <w:divBdr>
                            <w:top w:val="none" w:sz="0" w:space="0" w:color="auto"/>
                            <w:left w:val="none" w:sz="0" w:space="0" w:color="auto"/>
                            <w:bottom w:val="none" w:sz="0" w:space="0" w:color="auto"/>
                            <w:right w:val="none" w:sz="0" w:space="0" w:color="auto"/>
                          </w:divBdr>
                        </w:div>
                        <w:div w:id="171336354">
                          <w:marLeft w:val="0"/>
                          <w:marRight w:val="0"/>
                          <w:marTop w:val="0"/>
                          <w:marBottom w:val="0"/>
                          <w:divBdr>
                            <w:top w:val="none" w:sz="0" w:space="0" w:color="auto"/>
                            <w:left w:val="none" w:sz="0" w:space="0" w:color="auto"/>
                            <w:bottom w:val="none" w:sz="0" w:space="0" w:color="auto"/>
                            <w:right w:val="none" w:sz="0" w:space="0" w:color="auto"/>
                          </w:divBdr>
                        </w:div>
                        <w:div w:id="53360499">
                          <w:marLeft w:val="0"/>
                          <w:marRight w:val="0"/>
                          <w:marTop w:val="0"/>
                          <w:marBottom w:val="0"/>
                          <w:divBdr>
                            <w:top w:val="none" w:sz="0" w:space="0" w:color="auto"/>
                            <w:left w:val="none" w:sz="0" w:space="0" w:color="auto"/>
                            <w:bottom w:val="none" w:sz="0" w:space="0" w:color="auto"/>
                            <w:right w:val="none" w:sz="0" w:space="0" w:color="auto"/>
                          </w:divBdr>
                        </w:div>
                        <w:div w:id="1525972295">
                          <w:marLeft w:val="0"/>
                          <w:marRight w:val="0"/>
                          <w:marTop w:val="0"/>
                          <w:marBottom w:val="0"/>
                          <w:divBdr>
                            <w:top w:val="none" w:sz="0" w:space="0" w:color="auto"/>
                            <w:left w:val="none" w:sz="0" w:space="0" w:color="auto"/>
                            <w:bottom w:val="none" w:sz="0" w:space="0" w:color="auto"/>
                            <w:right w:val="none" w:sz="0" w:space="0" w:color="auto"/>
                          </w:divBdr>
                        </w:div>
                        <w:div w:id="1139226955">
                          <w:marLeft w:val="0"/>
                          <w:marRight w:val="0"/>
                          <w:marTop w:val="0"/>
                          <w:marBottom w:val="0"/>
                          <w:divBdr>
                            <w:top w:val="none" w:sz="0" w:space="0" w:color="auto"/>
                            <w:left w:val="none" w:sz="0" w:space="0" w:color="auto"/>
                            <w:bottom w:val="none" w:sz="0" w:space="0" w:color="auto"/>
                            <w:right w:val="none" w:sz="0" w:space="0" w:color="auto"/>
                          </w:divBdr>
                        </w:div>
                        <w:div w:id="1365591209">
                          <w:marLeft w:val="0"/>
                          <w:marRight w:val="0"/>
                          <w:marTop w:val="0"/>
                          <w:marBottom w:val="0"/>
                          <w:divBdr>
                            <w:top w:val="none" w:sz="0" w:space="0" w:color="auto"/>
                            <w:left w:val="none" w:sz="0" w:space="0" w:color="auto"/>
                            <w:bottom w:val="none" w:sz="0" w:space="0" w:color="auto"/>
                            <w:right w:val="none" w:sz="0" w:space="0" w:color="auto"/>
                          </w:divBdr>
                          <w:divsChild>
                            <w:div w:id="260112993">
                              <w:marLeft w:val="0"/>
                              <w:marRight w:val="0"/>
                              <w:marTop w:val="0"/>
                              <w:marBottom w:val="0"/>
                              <w:divBdr>
                                <w:top w:val="none" w:sz="0" w:space="0" w:color="auto"/>
                                <w:left w:val="none" w:sz="0" w:space="0" w:color="auto"/>
                                <w:bottom w:val="none" w:sz="0" w:space="0" w:color="auto"/>
                                <w:right w:val="none" w:sz="0" w:space="0" w:color="auto"/>
                              </w:divBdr>
                              <w:divsChild>
                                <w:div w:id="338626263">
                                  <w:marLeft w:val="0"/>
                                  <w:marRight w:val="0"/>
                                  <w:marTop w:val="0"/>
                                  <w:marBottom w:val="0"/>
                                  <w:divBdr>
                                    <w:top w:val="none" w:sz="0" w:space="0" w:color="auto"/>
                                    <w:left w:val="none" w:sz="0" w:space="0" w:color="auto"/>
                                    <w:bottom w:val="none" w:sz="0" w:space="0" w:color="auto"/>
                                    <w:right w:val="none" w:sz="0" w:space="0" w:color="auto"/>
                                  </w:divBdr>
                                </w:div>
                                <w:div w:id="2016346187">
                                  <w:marLeft w:val="0"/>
                                  <w:marRight w:val="0"/>
                                  <w:marTop w:val="0"/>
                                  <w:marBottom w:val="0"/>
                                  <w:divBdr>
                                    <w:top w:val="none" w:sz="0" w:space="0" w:color="auto"/>
                                    <w:left w:val="none" w:sz="0" w:space="0" w:color="auto"/>
                                    <w:bottom w:val="none" w:sz="0" w:space="0" w:color="auto"/>
                                    <w:right w:val="none" w:sz="0" w:space="0" w:color="auto"/>
                                  </w:divBdr>
                                </w:div>
                                <w:div w:id="1077290240">
                                  <w:marLeft w:val="0"/>
                                  <w:marRight w:val="0"/>
                                  <w:marTop w:val="0"/>
                                  <w:marBottom w:val="0"/>
                                  <w:divBdr>
                                    <w:top w:val="none" w:sz="0" w:space="0" w:color="auto"/>
                                    <w:left w:val="none" w:sz="0" w:space="0" w:color="auto"/>
                                    <w:bottom w:val="none" w:sz="0" w:space="0" w:color="auto"/>
                                    <w:right w:val="none" w:sz="0" w:space="0" w:color="auto"/>
                                  </w:divBdr>
                                </w:div>
                                <w:div w:id="2082867994">
                                  <w:marLeft w:val="0"/>
                                  <w:marRight w:val="0"/>
                                  <w:marTop w:val="0"/>
                                  <w:marBottom w:val="0"/>
                                  <w:divBdr>
                                    <w:top w:val="none" w:sz="0" w:space="0" w:color="auto"/>
                                    <w:left w:val="none" w:sz="0" w:space="0" w:color="auto"/>
                                    <w:bottom w:val="none" w:sz="0" w:space="0" w:color="auto"/>
                                    <w:right w:val="none" w:sz="0" w:space="0" w:color="auto"/>
                                  </w:divBdr>
                                </w:div>
                                <w:div w:id="1739476061">
                                  <w:marLeft w:val="0"/>
                                  <w:marRight w:val="0"/>
                                  <w:marTop w:val="0"/>
                                  <w:marBottom w:val="0"/>
                                  <w:divBdr>
                                    <w:top w:val="none" w:sz="0" w:space="0" w:color="auto"/>
                                    <w:left w:val="none" w:sz="0" w:space="0" w:color="auto"/>
                                    <w:bottom w:val="none" w:sz="0" w:space="0" w:color="auto"/>
                                    <w:right w:val="none" w:sz="0" w:space="0" w:color="auto"/>
                                  </w:divBdr>
                                </w:div>
                                <w:div w:id="463154895">
                                  <w:marLeft w:val="0"/>
                                  <w:marRight w:val="0"/>
                                  <w:marTop w:val="0"/>
                                  <w:marBottom w:val="0"/>
                                  <w:divBdr>
                                    <w:top w:val="none" w:sz="0" w:space="0" w:color="auto"/>
                                    <w:left w:val="none" w:sz="0" w:space="0" w:color="auto"/>
                                    <w:bottom w:val="none" w:sz="0" w:space="0" w:color="auto"/>
                                    <w:right w:val="none" w:sz="0" w:space="0" w:color="auto"/>
                                  </w:divBdr>
                                </w:div>
                                <w:div w:id="1530214197">
                                  <w:marLeft w:val="0"/>
                                  <w:marRight w:val="0"/>
                                  <w:marTop w:val="0"/>
                                  <w:marBottom w:val="0"/>
                                  <w:divBdr>
                                    <w:top w:val="none" w:sz="0" w:space="0" w:color="auto"/>
                                    <w:left w:val="none" w:sz="0" w:space="0" w:color="auto"/>
                                    <w:bottom w:val="none" w:sz="0" w:space="0" w:color="auto"/>
                                    <w:right w:val="none" w:sz="0" w:space="0" w:color="auto"/>
                                  </w:divBdr>
                                </w:div>
                                <w:div w:id="1992907045">
                                  <w:marLeft w:val="0"/>
                                  <w:marRight w:val="0"/>
                                  <w:marTop w:val="0"/>
                                  <w:marBottom w:val="0"/>
                                  <w:divBdr>
                                    <w:top w:val="none" w:sz="0" w:space="0" w:color="auto"/>
                                    <w:left w:val="none" w:sz="0" w:space="0" w:color="auto"/>
                                    <w:bottom w:val="none" w:sz="0" w:space="0" w:color="auto"/>
                                    <w:right w:val="none" w:sz="0" w:space="0" w:color="auto"/>
                                  </w:divBdr>
                                </w:div>
                                <w:div w:id="33315791">
                                  <w:marLeft w:val="0"/>
                                  <w:marRight w:val="0"/>
                                  <w:marTop w:val="0"/>
                                  <w:marBottom w:val="0"/>
                                  <w:divBdr>
                                    <w:top w:val="none" w:sz="0" w:space="0" w:color="auto"/>
                                    <w:left w:val="none" w:sz="0" w:space="0" w:color="auto"/>
                                    <w:bottom w:val="none" w:sz="0" w:space="0" w:color="auto"/>
                                    <w:right w:val="none" w:sz="0" w:space="0" w:color="auto"/>
                                  </w:divBdr>
                                </w:div>
                                <w:div w:id="1152715325">
                                  <w:marLeft w:val="0"/>
                                  <w:marRight w:val="0"/>
                                  <w:marTop w:val="0"/>
                                  <w:marBottom w:val="0"/>
                                  <w:divBdr>
                                    <w:top w:val="none" w:sz="0" w:space="0" w:color="auto"/>
                                    <w:left w:val="none" w:sz="0" w:space="0" w:color="auto"/>
                                    <w:bottom w:val="none" w:sz="0" w:space="0" w:color="auto"/>
                                    <w:right w:val="none" w:sz="0" w:space="0" w:color="auto"/>
                                  </w:divBdr>
                                </w:div>
                                <w:div w:id="1197277297">
                                  <w:marLeft w:val="0"/>
                                  <w:marRight w:val="0"/>
                                  <w:marTop w:val="0"/>
                                  <w:marBottom w:val="0"/>
                                  <w:divBdr>
                                    <w:top w:val="none" w:sz="0" w:space="0" w:color="auto"/>
                                    <w:left w:val="none" w:sz="0" w:space="0" w:color="auto"/>
                                    <w:bottom w:val="none" w:sz="0" w:space="0" w:color="auto"/>
                                    <w:right w:val="none" w:sz="0" w:space="0" w:color="auto"/>
                                  </w:divBdr>
                                </w:div>
                                <w:div w:id="18226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H004</cp:lastModifiedBy>
  <cp:revision>2</cp:revision>
  <cp:lastPrinted>2017-02-02T17:13:00Z</cp:lastPrinted>
  <dcterms:created xsi:type="dcterms:W3CDTF">2017-03-21T18:26:00Z</dcterms:created>
  <dcterms:modified xsi:type="dcterms:W3CDTF">2017-03-21T18:26:00Z</dcterms:modified>
</cp:coreProperties>
</file>