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0560" w:rsidRPr="00D9413D" w:rsidRDefault="000B0560" w:rsidP="004A4D07">
      <w:pPr>
        <w:jc w:val="right"/>
        <w:rPr>
          <w:rFonts w:ascii="Arial" w:hAnsi="Arial" w:cs="Arial"/>
        </w:rPr>
      </w:pPr>
      <w:r w:rsidRPr="00D9413D">
        <w:rPr>
          <w:rFonts w:ascii="Arial" w:hAnsi="Arial" w:cs="Arial"/>
        </w:rPr>
        <w:t>Montevideo</w:t>
      </w:r>
      <w:r w:rsidR="00542CA1">
        <w:rPr>
          <w:rFonts w:ascii="Arial" w:hAnsi="Arial" w:cs="Arial"/>
        </w:rPr>
        <w:t>, 18 de marzo de 2025</w:t>
      </w:r>
      <w:r w:rsidR="00D9413D" w:rsidRPr="00D9413D">
        <w:rPr>
          <w:rFonts w:ascii="Arial" w:hAnsi="Arial" w:cs="Arial"/>
        </w:rPr>
        <w:t>.-</w:t>
      </w:r>
    </w:p>
    <w:p w:rsidR="00236622" w:rsidRPr="00C07915" w:rsidRDefault="00236622" w:rsidP="000B0560">
      <w:pPr>
        <w:jc w:val="both"/>
        <w:rPr>
          <w:rFonts w:ascii="Arial" w:hAnsi="Arial" w:cs="Arial"/>
          <w:lang w:val="es-419"/>
        </w:rPr>
      </w:pPr>
    </w:p>
    <w:p w:rsidR="000B0560" w:rsidRPr="00D9413D" w:rsidRDefault="000B0560" w:rsidP="000B0560">
      <w:pPr>
        <w:jc w:val="both"/>
        <w:rPr>
          <w:rFonts w:ascii="Arial" w:hAnsi="Arial" w:cs="Arial"/>
          <w:b/>
          <w:color w:val="0000FF"/>
        </w:rPr>
      </w:pPr>
      <w:r w:rsidRPr="00D9413D">
        <w:rPr>
          <w:rFonts w:ascii="Arial" w:hAnsi="Arial" w:cs="Arial"/>
        </w:rPr>
        <w:t xml:space="preserve">Sr. Proveedor: </w:t>
      </w:r>
      <w:r w:rsidRPr="00D9413D">
        <w:rPr>
          <w:rFonts w:ascii="Arial" w:hAnsi="Arial" w:cs="Arial"/>
          <w:b/>
        </w:rPr>
        <w:t xml:space="preserve">Ref. Compra Directa </w:t>
      </w:r>
      <w:r w:rsidR="00542CA1">
        <w:rPr>
          <w:rFonts w:ascii="Arial" w:hAnsi="Arial" w:cs="Arial"/>
          <w:b/>
          <w:color w:val="0000FF"/>
        </w:rPr>
        <w:t>59</w:t>
      </w:r>
      <w:r w:rsidR="00500B18" w:rsidRPr="00D9413D">
        <w:rPr>
          <w:rFonts w:ascii="Arial" w:hAnsi="Arial" w:cs="Arial"/>
          <w:b/>
          <w:color w:val="0000FF"/>
        </w:rPr>
        <w:t>/202</w:t>
      </w:r>
      <w:r w:rsidR="00AE09D2">
        <w:rPr>
          <w:rFonts w:ascii="Arial" w:hAnsi="Arial" w:cs="Arial"/>
          <w:b/>
          <w:color w:val="0000FF"/>
        </w:rPr>
        <w:t>5</w:t>
      </w:r>
      <w:r w:rsidR="00500B18" w:rsidRPr="00D9413D">
        <w:rPr>
          <w:rFonts w:ascii="Arial" w:hAnsi="Arial" w:cs="Arial"/>
          <w:b/>
          <w:color w:val="0000FF"/>
        </w:rPr>
        <w:t>.-</w:t>
      </w:r>
    </w:p>
    <w:p w:rsidR="00C07915" w:rsidRDefault="00AE09D2" w:rsidP="00C07915">
      <w:pPr>
        <w:spacing w:after="0"/>
        <w:ind w:left="-5"/>
        <w:rPr>
          <w:rFonts w:ascii="Arial" w:hAnsi="Arial" w:cs="Arial"/>
        </w:rPr>
      </w:pPr>
      <w:r>
        <w:rPr>
          <w:rFonts w:ascii="Arial" w:hAnsi="Arial" w:cs="Arial"/>
        </w:rPr>
        <w:t xml:space="preserve">Solicito se sirva cotizar </w:t>
      </w:r>
      <w:r w:rsidR="00C07915">
        <w:rPr>
          <w:rFonts w:ascii="Arial" w:hAnsi="Arial" w:cs="Arial"/>
        </w:rPr>
        <w:t xml:space="preserve">por </w:t>
      </w:r>
      <w:r>
        <w:rPr>
          <w:rFonts w:ascii="Arial" w:hAnsi="Arial" w:cs="Arial"/>
        </w:rPr>
        <w:t>el</w:t>
      </w:r>
      <w:r w:rsidR="00D03F12" w:rsidRPr="00D9413D">
        <w:rPr>
          <w:rFonts w:ascii="Arial" w:hAnsi="Arial" w:cs="Arial"/>
        </w:rPr>
        <w:t xml:space="preserve"> s</w:t>
      </w:r>
      <w:r w:rsidR="00C07915">
        <w:rPr>
          <w:rFonts w:ascii="Arial" w:hAnsi="Arial" w:cs="Arial"/>
        </w:rPr>
        <w:t xml:space="preserve">ervicio de reparación y mantenimiento de equipo </w:t>
      </w:r>
      <w:r w:rsidR="00C07915" w:rsidRPr="00C07915">
        <w:rPr>
          <w:rFonts w:ascii="Arial" w:hAnsi="Arial" w:cs="Arial"/>
          <w:b/>
          <w:i/>
        </w:rPr>
        <w:t>PRENSA DE ENSAYOS</w:t>
      </w:r>
      <w:r w:rsidR="00C07915">
        <w:rPr>
          <w:rFonts w:ascii="Arial" w:hAnsi="Arial" w:cs="Arial"/>
        </w:rPr>
        <w:t xml:space="preserve"> </w:t>
      </w:r>
      <w:proofErr w:type="spellStart"/>
      <w:r w:rsidR="00C07915">
        <w:rPr>
          <w:rFonts w:ascii="Arial" w:hAnsi="Arial" w:cs="Arial"/>
        </w:rPr>
        <w:t>Advantest</w:t>
      </w:r>
      <w:proofErr w:type="spellEnd"/>
      <w:r w:rsidR="00C07915">
        <w:rPr>
          <w:rFonts w:ascii="Arial" w:hAnsi="Arial" w:cs="Arial"/>
        </w:rPr>
        <w:t xml:space="preserve"> 9, marca CONSTROLS.</w:t>
      </w:r>
    </w:p>
    <w:p w:rsidR="00D9413D" w:rsidRDefault="00C07915" w:rsidP="00C07915">
      <w:pPr>
        <w:spacing w:after="0"/>
        <w:ind w:left="-5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 </w:t>
      </w:r>
    </w:p>
    <w:p w:rsidR="00C07915" w:rsidRDefault="00C07915" w:rsidP="00C07915">
      <w:pPr>
        <w:spacing w:after="0"/>
        <w:ind w:left="-5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El equipo está ubicado en Av. Eugenio Garzón 2116 – Departamento de Ensayos.</w:t>
      </w:r>
    </w:p>
    <w:p w:rsidR="00C07915" w:rsidRDefault="00C07915" w:rsidP="00C07915">
      <w:pPr>
        <w:spacing w:after="0"/>
        <w:ind w:left="-5"/>
        <w:rPr>
          <w:rFonts w:ascii="Arial" w:eastAsia="Times New Roman" w:hAnsi="Arial" w:cs="Arial"/>
        </w:rPr>
      </w:pPr>
    </w:p>
    <w:p w:rsidR="004A4D07" w:rsidRPr="00AE09D2" w:rsidRDefault="00D9413D" w:rsidP="00D9413D">
      <w:pPr>
        <w:spacing w:after="2" w:line="421" w:lineRule="auto"/>
        <w:ind w:left="412" w:right="-2" w:hanging="427"/>
        <w:rPr>
          <w:rFonts w:ascii="Arial" w:eastAsia="Times New Roman" w:hAnsi="Arial" w:cs="Arial"/>
          <w:i/>
        </w:rPr>
      </w:pPr>
      <w:r w:rsidRPr="00AE09D2">
        <w:rPr>
          <w:rFonts w:ascii="Arial" w:eastAsia="Times New Roman" w:hAnsi="Arial" w:cs="Arial"/>
          <w:i/>
        </w:rPr>
        <w:t>COTIZACIÓN DE LA P</w:t>
      </w:r>
      <w:r w:rsidR="00D03F12" w:rsidRPr="00AE09D2">
        <w:rPr>
          <w:rFonts w:ascii="Arial" w:eastAsia="Times New Roman" w:hAnsi="Arial" w:cs="Arial"/>
          <w:i/>
        </w:rPr>
        <w:t>ROPUESTA</w:t>
      </w:r>
    </w:p>
    <w:p w:rsidR="00D03F12" w:rsidRPr="00D9413D" w:rsidRDefault="00D03F12" w:rsidP="00D03F12">
      <w:pPr>
        <w:spacing w:after="2" w:line="421" w:lineRule="auto"/>
        <w:ind w:left="412" w:right="5795" w:hanging="427"/>
        <w:rPr>
          <w:rFonts w:ascii="Arial" w:hAnsi="Arial" w:cs="Arial"/>
        </w:rPr>
      </w:pPr>
      <w:r w:rsidRPr="00D9413D">
        <w:rPr>
          <w:rFonts w:ascii="Arial" w:hAnsi="Arial" w:cs="Arial"/>
        </w:rPr>
        <w:t xml:space="preserve">Los oferentes podrán cotizar: </w:t>
      </w:r>
    </w:p>
    <w:p w:rsidR="00D03F12" w:rsidRPr="00D9413D" w:rsidRDefault="00D03F12" w:rsidP="00D03F12">
      <w:pPr>
        <w:numPr>
          <w:ilvl w:val="0"/>
          <w:numId w:val="4"/>
        </w:numPr>
        <w:spacing w:after="165" w:line="265" w:lineRule="auto"/>
        <w:ind w:hanging="232"/>
        <w:rPr>
          <w:rFonts w:ascii="Arial" w:hAnsi="Arial" w:cs="Arial"/>
        </w:rPr>
      </w:pPr>
      <w:r w:rsidRPr="00D9413D">
        <w:rPr>
          <w:rFonts w:ascii="Arial" w:hAnsi="Arial" w:cs="Arial"/>
        </w:rPr>
        <w:t xml:space="preserve">En moneda nacional.  </w:t>
      </w:r>
    </w:p>
    <w:p w:rsidR="00D03F12" w:rsidRPr="00D9413D" w:rsidRDefault="00D03F12" w:rsidP="00D03F12">
      <w:pPr>
        <w:numPr>
          <w:ilvl w:val="0"/>
          <w:numId w:val="4"/>
        </w:numPr>
        <w:spacing w:after="165" w:line="265" w:lineRule="auto"/>
        <w:ind w:hanging="232"/>
        <w:rPr>
          <w:rFonts w:ascii="Arial" w:hAnsi="Arial" w:cs="Arial"/>
        </w:rPr>
      </w:pPr>
      <w:r w:rsidRPr="00D9413D">
        <w:rPr>
          <w:rFonts w:ascii="Arial" w:hAnsi="Arial" w:cs="Arial"/>
        </w:rPr>
        <w:t>Valor p</w:t>
      </w:r>
      <w:r w:rsidR="00AE09D2">
        <w:rPr>
          <w:rFonts w:ascii="Arial" w:hAnsi="Arial" w:cs="Arial"/>
        </w:rPr>
        <w:t>laza en dólares estadounidenses</w:t>
      </w:r>
      <w:r w:rsidRPr="00AE09D2">
        <w:rPr>
          <w:rFonts w:ascii="Arial" w:hAnsi="Arial" w:cs="Arial"/>
          <w:sz w:val="18"/>
          <w:szCs w:val="18"/>
          <w:shd w:val="clear" w:color="auto" w:fill="FFFF00"/>
        </w:rPr>
        <w:t xml:space="preserve"> (</w:t>
      </w:r>
      <w:r w:rsidR="00AE09D2" w:rsidRPr="00AE09D2">
        <w:rPr>
          <w:rFonts w:ascii="Arial" w:hAnsi="Arial" w:cs="Arial"/>
          <w:sz w:val="18"/>
          <w:szCs w:val="18"/>
          <w:shd w:val="clear" w:color="auto" w:fill="FFFF00"/>
        </w:rPr>
        <w:t>FONDO COMPRADOR</w:t>
      </w:r>
      <w:r w:rsidRPr="00AE09D2">
        <w:rPr>
          <w:rFonts w:ascii="Arial" w:hAnsi="Arial" w:cs="Arial"/>
          <w:sz w:val="18"/>
          <w:szCs w:val="18"/>
          <w:shd w:val="clear" w:color="auto" w:fill="FFFF00"/>
        </w:rPr>
        <w:t>)</w:t>
      </w:r>
      <w:r w:rsidRPr="00AE09D2">
        <w:rPr>
          <w:rFonts w:ascii="Arial" w:hAnsi="Arial" w:cs="Arial"/>
          <w:sz w:val="18"/>
          <w:szCs w:val="18"/>
        </w:rPr>
        <w:t>.</w:t>
      </w:r>
      <w:r w:rsidRPr="00D9413D">
        <w:rPr>
          <w:rFonts w:ascii="Arial" w:hAnsi="Arial" w:cs="Arial"/>
        </w:rPr>
        <w:t xml:space="preserve"> </w:t>
      </w:r>
    </w:p>
    <w:p w:rsidR="00D03F12" w:rsidRPr="00D9413D" w:rsidRDefault="00D03F12" w:rsidP="00D03F12">
      <w:pPr>
        <w:numPr>
          <w:ilvl w:val="0"/>
          <w:numId w:val="4"/>
        </w:numPr>
        <w:spacing w:after="165" w:line="265" w:lineRule="auto"/>
        <w:ind w:hanging="232"/>
        <w:rPr>
          <w:rFonts w:ascii="Arial" w:hAnsi="Arial" w:cs="Arial"/>
        </w:rPr>
      </w:pPr>
      <w:r w:rsidRPr="00D9413D">
        <w:rPr>
          <w:rFonts w:ascii="Arial" w:hAnsi="Arial" w:cs="Arial"/>
        </w:rPr>
        <w:t>El plazo de</w:t>
      </w:r>
      <w:r w:rsidR="004A4D07" w:rsidRPr="00D9413D">
        <w:rPr>
          <w:rFonts w:ascii="Arial" w:hAnsi="Arial" w:cs="Arial"/>
        </w:rPr>
        <w:t xml:space="preserve"> entrega</w:t>
      </w:r>
      <w:r w:rsidR="00C07915">
        <w:rPr>
          <w:rFonts w:ascii="Arial" w:hAnsi="Arial" w:cs="Arial"/>
        </w:rPr>
        <w:t xml:space="preserve"> del servicio</w:t>
      </w:r>
      <w:r w:rsidR="004A4D07" w:rsidRPr="00D9413D">
        <w:rPr>
          <w:rFonts w:ascii="Arial" w:hAnsi="Arial" w:cs="Arial"/>
        </w:rPr>
        <w:t>, no podrá exceder los 3</w:t>
      </w:r>
      <w:r w:rsidRPr="00D9413D">
        <w:rPr>
          <w:rFonts w:ascii="Arial" w:hAnsi="Arial" w:cs="Arial"/>
        </w:rPr>
        <w:t>0 días de recibida la cor</w:t>
      </w:r>
      <w:r w:rsidR="00AE09D2">
        <w:rPr>
          <w:rFonts w:ascii="Arial" w:hAnsi="Arial" w:cs="Arial"/>
        </w:rPr>
        <w:t>respondiente Orden de Compra.</w:t>
      </w:r>
    </w:p>
    <w:p w:rsidR="00D03F12" w:rsidRPr="009F76F1" w:rsidRDefault="00D03F12" w:rsidP="00D03F12">
      <w:pPr>
        <w:spacing w:after="169"/>
        <w:ind w:left="-5"/>
        <w:rPr>
          <w:rFonts w:ascii="Arial" w:eastAsia="Times New Roman" w:hAnsi="Arial" w:cs="Arial"/>
          <w:i/>
        </w:rPr>
      </w:pPr>
      <w:r w:rsidRPr="009F76F1">
        <w:rPr>
          <w:rFonts w:ascii="Arial" w:eastAsia="Times New Roman" w:hAnsi="Arial" w:cs="Arial"/>
          <w:i/>
        </w:rPr>
        <w:t xml:space="preserve">CARACTERÍSTICAS TÉCNICAS Y DE CALIDAD  </w:t>
      </w:r>
    </w:p>
    <w:p w:rsidR="00D03F12" w:rsidRPr="00C07915" w:rsidRDefault="00D03F12" w:rsidP="00C07915">
      <w:pPr>
        <w:numPr>
          <w:ilvl w:val="0"/>
          <w:numId w:val="5"/>
        </w:numPr>
        <w:spacing w:after="165" w:line="265" w:lineRule="auto"/>
        <w:ind w:hanging="281"/>
        <w:rPr>
          <w:rFonts w:ascii="Arial" w:hAnsi="Arial" w:cs="Arial"/>
        </w:rPr>
      </w:pPr>
      <w:r w:rsidRPr="00D9413D">
        <w:rPr>
          <w:rFonts w:ascii="Arial" w:hAnsi="Arial" w:cs="Arial"/>
        </w:rPr>
        <w:t xml:space="preserve">Cuando una oferta incluya aspectos técnicos </w:t>
      </w:r>
      <w:r w:rsidR="002D60A8">
        <w:rPr>
          <w:rFonts w:ascii="Arial" w:hAnsi="Arial" w:cs="Arial"/>
        </w:rPr>
        <w:t xml:space="preserve">y o características </w:t>
      </w:r>
      <w:r w:rsidRPr="00D9413D">
        <w:rPr>
          <w:rFonts w:ascii="Arial" w:hAnsi="Arial" w:cs="Arial"/>
        </w:rPr>
        <w:t xml:space="preserve">adicionales que a criterio de la Administración definan una clara ventaja para la aplicación a que está destinado el elemento, podrá optarse por esta alternativa, aunque no sea la de menor precio. </w:t>
      </w:r>
      <w:r w:rsidRPr="00C07915">
        <w:rPr>
          <w:rFonts w:ascii="Arial" w:hAnsi="Arial" w:cs="Arial"/>
        </w:rPr>
        <w:t xml:space="preserve"> </w:t>
      </w:r>
    </w:p>
    <w:p w:rsidR="00D03F12" w:rsidRPr="00AE09D2" w:rsidRDefault="00D03F12" w:rsidP="00AE09D2">
      <w:pPr>
        <w:ind w:left="-5"/>
        <w:rPr>
          <w:rFonts w:ascii="Arial" w:eastAsia="Times New Roman" w:hAnsi="Arial" w:cs="Arial"/>
          <w:u w:val="single" w:color="0000FF"/>
        </w:rPr>
      </w:pPr>
      <w:r w:rsidRPr="00D9413D">
        <w:rPr>
          <w:rFonts w:ascii="Arial" w:hAnsi="Arial" w:cs="Arial"/>
          <w:u w:val="single" w:color="000000"/>
          <w:shd w:val="clear" w:color="auto" w:fill="FFFF00"/>
        </w:rPr>
        <w:t xml:space="preserve">Las propuestas </w:t>
      </w:r>
      <w:r w:rsidR="00AE09D2">
        <w:rPr>
          <w:rFonts w:ascii="Arial" w:hAnsi="Arial" w:cs="Arial"/>
          <w:u w:val="single" w:color="000000"/>
          <w:shd w:val="clear" w:color="auto" w:fill="FFFF00"/>
        </w:rPr>
        <w:t>se recibirán exclusivamente en la Web de Compras Estatales</w:t>
      </w:r>
      <w:r w:rsidR="00AE09D2" w:rsidRPr="00AE09D2">
        <w:rPr>
          <w:rFonts w:ascii="Arial" w:eastAsia="Times New Roman" w:hAnsi="Arial" w:cs="Arial"/>
          <w:color w:val="0000FF"/>
          <w:u w:val="single" w:color="0000FF"/>
        </w:rPr>
        <w:t xml:space="preserve"> </w:t>
      </w:r>
      <w:hyperlink r:id="rId8" w:history="1">
        <w:r w:rsidR="00AE09D2" w:rsidRPr="008522A4">
          <w:rPr>
            <w:rStyle w:val="Hipervnculo"/>
            <w:rFonts w:ascii="Arial" w:eastAsia="Times New Roman" w:hAnsi="Arial" w:cs="Arial"/>
            <w:u w:color="0000FF"/>
          </w:rPr>
          <w:t>http://www.comprasestatales.gub.uy</w:t>
        </w:r>
      </w:hyperlink>
      <w:r w:rsidR="00AE09D2" w:rsidRPr="00D9413D">
        <w:rPr>
          <w:rFonts w:ascii="Arial" w:eastAsia="Times New Roman" w:hAnsi="Arial" w:cs="Arial"/>
          <w:u w:val="single" w:color="0000FF"/>
        </w:rPr>
        <w:t>,</w:t>
      </w:r>
      <w:r w:rsidR="00AE09D2">
        <w:rPr>
          <w:rFonts w:ascii="Arial" w:eastAsia="Times New Roman" w:hAnsi="Arial" w:cs="Arial"/>
          <w:u w:val="single" w:color="0000FF"/>
        </w:rPr>
        <w:t xml:space="preserve"> </w:t>
      </w:r>
      <w:r w:rsidRPr="00D9413D">
        <w:rPr>
          <w:rFonts w:ascii="Arial" w:hAnsi="Arial" w:cs="Arial"/>
        </w:rPr>
        <w:t>y podrá ingresar archivo detallando variantes o especificaciones particulares</w:t>
      </w:r>
      <w:r w:rsidR="009F76F1">
        <w:rPr>
          <w:rFonts w:ascii="Arial" w:hAnsi="Arial" w:cs="Arial"/>
        </w:rPr>
        <w:t xml:space="preserve"> del o los artículos ofertados.</w:t>
      </w:r>
    </w:p>
    <w:p w:rsidR="00C07915" w:rsidRDefault="00D03F12" w:rsidP="00D03F12">
      <w:pPr>
        <w:ind w:left="-5"/>
        <w:rPr>
          <w:rFonts w:ascii="Arial" w:eastAsia="Times New Roman" w:hAnsi="Arial" w:cs="Arial"/>
        </w:rPr>
      </w:pPr>
      <w:r w:rsidRPr="00D9413D">
        <w:rPr>
          <w:rFonts w:ascii="Arial" w:hAnsi="Arial" w:cs="Arial"/>
        </w:rPr>
        <w:t xml:space="preserve">Por consultas </w:t>
      </w:r>
      <w:r w:rsidRPr="00D9413D">
        <w:rPr>
          <w:rFonts w:ascii="Arial" w:eastAsia="Times New Roman" w:hAnsi="Arial" w:cs="Arial"/>
        </w:rPr>
        <w:t xml:space="preserve">exclusivamente: </w:t>
      </w:r>
      <w:r w:rsidRPr="00D9413D">
        <w:rPr>
          <w:rFonts w:ascii="Arial" w:hAnsi="Arial" w:cs="Arial"/>
        </w:rPr>
        <w:t xml:space="preserve">al teléfono </w:t>
      </w:r>
      <w:r w:rsidRPr="00D9413D">
        <w:rPr>
          <w:rFonts w:ascii="Arial" w:eastAsia="Times New Roman" w:hAnsi="Arial" w:cs="Arial"/>
        </w:rPr>
        <w:t xml:space="preserve">2 </w:t>
      </w:r>
      <w:r w:rsidR="00C07915">
        <w:rPr>
          <w:rFonts w:ascii="Arial" w:eastAsia="Times New Roman" w:hAnsi="Arial" w:cs="Arial"/>
        </w:rPr>
        <w:t>320 0571</w:t>
      </w:r>
    </w:p>
    <w:p w:rsidR="00D03F12" w:rsidRDefault="00D03F12" w:rsidP="00D03F12">
      <w:pPr>
        <w:ind w:left="-5"/>
        <w:rPr>
          <w:rFonts w:ascii="Arial" w:hAnsi="Arial" w:cs="Arial"/>
          <w:color w:val="0000FF"/>
          <w:u w:val="single" w:color="0000FF"/>
        </w:rPr>
      </w:pPr>
      <w:r w:rsidRPr="00D9413D">
        <w:rPr>
          <w:rFonts w:ascii="Arial" w:hAnsi="Arial" w:cs="Arial"/>
        </w:rPr>
        <w:t xml:space="preserve">En caso que fuera por correo es E-mail: </w:t>
      </w:r>
      <w:hyperlink r:id="rId9" w:history="1">
        <w:r w:rsidR="00C075B2" w:rsidRPr="008522A4">
          <w:rPr>
            <w:rStyle w:val="Hipervnculo"/>
            <w:rFonts w:ascii="Arial" w:hAnsi="Arial" w:cs="Arial"/>
            <w:u w:color="0000FF"/>
          </w:rPr>
          <w:t>paula.morales@mtop.gub.uy</w:t>
        </w:r>
      </w:hyperlink>
    </w:p>
    <w:p w:rsidR="00C075B2" w:rsidRPr="00D9413D" w:rsidRDefault="00C075B2" w:rsidP="00D03F12">
      <w:pPr>
        <w:ind w:left="-5"/>
        <w:rPr>
          <w:rFonts w:ascii="Arial" w:hAnsi="Arial" w:cs="Arial"/>
        </w:rPr>
      </w:pPr>
    </w:p>
    <w:p w:rsidR="00D03F12" w:rsidRPr="009F76F1" w:rsidRDefault="00D03F12" w:rsidP="00D03F12">
      <w:pPr>
        <w:spacing w:after="0" w:line="240" w:lineRule="auto"/>
        <w:rPr>
          <w:rFonts w:ascii="Arial" w:hAnsi="Arial" w:cs="Arial"/>
          <w:sz w:val="20"/>
          <w:szCs w:val="20"/>
          <w:lang w:val="es-UY"/>
        </w:rPr>
      </w:pPr>
      <w:r w:rsidRPr="009F76F1">
        <w:rPr>
          <w:rFonts w:ascii="Arial" w:hAnsi="Arial" w:cs="Arial"/>
          <w:b/>
        </w:rPr>
        <w:t>Plazo para el ingreso de su cotización es</w:t>
      </w:r>
      <w:r w:rsidR="009F76F1" w:rsidRPr="009F76F1">
        <w:rPr>
          <w:rFonts w:ascii="Arial" w:hAnsi="Arial" w:cs="Arial"/>
          <w:b/>
          <w:u w:val="single"/>
        </w:rPr>
        <w:t>:</w:t>
      </w:r>
      <w:r w:rsidR="00C07915">
        <w:rPr>
          <w:rFonts w:ascii="Arial" w:hAnsi="Arial" w:cs="Arial"/>
          <w:b/>
          <w:sz w:val="20"/>
          <w:szCs w:val="20"/>
          <w:u w:val="single"/>
        </w:rPr>
        <w:t xml:space="preserve"> lune</w:t>
      </w:r>
      <w:r w:rsidR="009F76F1" w:rsidRPr="009F76F1">
        <w:rPr>
          <w:rFonts w:ascii="Arial" w:hAnsi="Arial" w:cs="Arial"/>
          <w:b/>
          <w:sz w:val="20"/>
          <w:szCs w:val="20"/>
          <w:u w:val="single"/>
        </w:rPr>
        <w:t>s</w:t>
      </w:r>
      <w:r w:rsidR="004A4D07" w:rsidRPr="009F76F1">
        <w:rPr>
          <w:rFonts w:ascii="Arial" w:hAnsi="Arial" w:cs="Arial"/>
          <w:b/>
          <w:sz w:val="20"/>
          <w:szCs w:val="20"/>
          <w:u w:val="single"/>
        </w:rPr>
        <w:t xml:space="preserve"> </w:t>
      </w:r>
      <w:r w:rsidR="00542CA1">
        <w:rPr>
          <w:rFonts w:ascii="Arial" w:hAnsi="Arial" w:cs="Arial"/>
          <w:b/>
          <w:sz w:val="20"/>
          <w:szCs w:val="20"/>
          <w:u w:val="single"/>
        </w:rPr>
        <w:t>24</w:t>
      </w:r>
      <w:r w:rsidR="004A4D07" w:rsidRPr="009F76F1">
        <w:rPr>
          <w:rFonts w:ascii="Arial" w:hAnsi="Arial" w:cs="Arial"/>
          <w:b/>
          <w:sz w:val="20"/>
          <w:szCs w:val="20"/>
          <w:u w:val="single"/>
        </w:rPr>
        <w:t xml:space="preserve"> de </w:t>
      </w:r>
      <w:r w:rsidR="00542CA1">
        <w:rPr>
          <w:rFonts w:ascii="Arial" w:hAnsi="Arial" w:cs="Arial"/>
          <w:b/>
          <w:sz w:val="20"/>
          <w:szCs w:val="20"/>
          <w:u w:val="single"/>
        </w:rPr>
        <w:t>marzo</w:t>
      </w:r>
      <w:bookmarkStart w:id="0" w:name="_GoBack"/>
      <w:bookmarkEnd w:id="0"/>
      <w:r w:rsidR="009F76F1" w:rsidRPr="009F76F1">
        <w:rPr>
          <w:rFonts w:ascii="Arial" w:hAnsi="Arial" w:cs="Arial"/>
          <w:b/>
          <w:sz w:val="20"/>
          <w:szCs w:val="20"/>
          <w:u w:val="single"/>
        </w:rPr>
        <w:t xml:space="preserve"> </w:t>
      </w:r>
      <w:proofErr w:type="spellStart"/>
      <w:r w:rsidR="00C07915">
        <w:rPr>
          <w:rFonts w:ascii="Arial" w:hAnsi="Arial" w:cs="Arial"/>
          <w:b/>
          <w:sz w:val="20"/>
          <w:szCs w:val="20"/>
          <w:u w:val="single"/>
        </w:rPr>
        <w:t>de</w:t>
      </w:r>
      <w:proofErr w:type="spellEnd"/>
      <w:r w:rsidR="00C07915">
        <w:rPr>
          <w:rFonts w:ascii="Arial" w:hAnsi="Arial" w:cs="Arial"/>
          <w:b/>
          <w:sz w:val="20"/>
          <w:szCs w:val="20"/>
          <w:u w:val="single"/>
        </w:rPr>
        <w:t xml:space="preserve"> 2024, hasta 12</w:t>
      </w:r>
      <w:r w:rsidRPr="009F76F1">
        <w:rPr>
          <w:rFonts w:ascii="Arial" w:hAnsi="Arial" w:cs="Arial"/>
          <w:b/>
          <w:sz w:val="20"/>
          <w:szCs w:val="20"/>
          <w:u w:val="single"/>
        </w:rPr>
        <w:t>:00 hs.-</w:t>
      </w:r>
    </w:p>
    <w:sectPr w:rsidR="00D03F12" w:rsidRPr="009F76F1" w:rsidSect="00EC12E9">
      <w:headerReference w:type="default" r:id="rId10"/>
      <w:footerReference w:type="default" r:id="rId11"/>
      <w:pgSz w:w="11906" w:h="16838" w:code="9"/>
      <w:pgMar w:top="2552" w:right="849" w:bottom="1134" w:left="1985" w:header="850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3304" w:rsidRDefault="00033304" w:rsidP="00E717B6">
      <w:pPr>
        <w:spacing w:after="0" w:line="240" w:lineRule="auto"/>
      </w:pPr>
      <w:r>
        <w:separator/>
      </w:r>
    </w:p>
  </w:endnote>
  <w:endnote w:type="continuationSeparator" w:id="0">
    <w:p w:rsidR="00033304" w:rsidRDefault="00033304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Corbel"/>
    <w:charset w:val="00"/>
    <w:family w:val="auto"/>
    <w:pitch w:val="variable"/>
    <w:sig w:usb0="A00000AF" w:usb1="5000204A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D8" w:rsidRPr="001C69D8" w:rsidRDefault="004D6644" w:rsidP="001C69D8">
    <w:pPr>
      <w:pStyle w:val="Piedepgina"/>
      <w:jc w:val="center"/>
      <w:rPr>
        <w:rFonts w:ascii="Aquawax Light" w:hAnsi="Aquawax Light"/>
        <w:color w:val="2F5496" w:themeColor="accent5" w:themeShade="BF"/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>www.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mtop.gub.uy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Tel. (+5982)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915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 xml:space="preserve"> </w:t>
    </w:r>
    <w:r w:rsidR="00BB42C7">
      <w:rPr>
        <w:rFonts w:ascii="Aquawax Light" w:hAnsi="Aquawax Light"/>
        <w:color w:val="2F5496" w:themeColor="accent5" w:themeShade="BF"/>
        <w:sz w:val="20"/>
        <w:szCs w:val="20"/>
      </w:rPr>
      <w:t>7933</w:t>
    </w:r>
  </w:p>
  <w:p w:rsidR="001C69D8" w:rsidRPr="001C69D8" w:rsidRDefault="00BB42C7" w:rsidP="001C69D8">
    <w:pPr>
      <w:pStyle w:val="Piedepgina"/>
      <w:jc w:val="center"/>
      <w:rPr>
        <w:sz w:val="20"/>
        <w:szCs w:val="20"/>
      </w:rPr>
    </w:pPr>
    <w:r>
      <w:rPr>
        <w:rFonts w:ascii="Aquawax Light" w:hAnsi="Aquawax Light"/>
        <w:color w:val="2F5496" w:themeColor="accent5" w:themeShade="BF"/>
        <w:sz w:val="20"/>
        <w:szCs w:val="20"/>
      </w:rPr>
      <w:t xml:space="preserve">Rincón </w:t>
    </w:r>
    <w:r w:rsidR="001D08C1">
      <w:rPr>
        <w:rFonts w:ascii="Aquawax Light" w:hAnsi="Aquawax Light"/>
        <w:color w:val="2F5496" w:themeColor="accent5" w:themeShade="BF"/>
        <w:sz w:val="20"/>
        <w:szCs w:val="20"/>
      </w:rPr>
      <w:t>575</w:t>
    </w:r>
    <w:r w:rsidR="001C69D8" w:rsidRPr="001C69D8">
      <w:rPr>
        <w:rFonts w:ascii="Aquawax Light" w:hAnsi="Aquawax Light"/>
        <w:color w:val="2F5496" w:themeColor="accent5" w:themeShade="BF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3304" w:rsidRDefault="00033304" w:rsidP="00E717B6">
      <w:pPr>
        <w:spacing w:after="0" w:line="240" w:lineRule="auto"/>
      </w:pPr>
      <w:r>
        <w:separator/>
      </w:r>
    </w:p>
  </w:footnote>
  <w:footnote w:type="continuationSeparator" w:id="0">
    <w:p w:rsidR="00033304" w:rsidRDefault="00033304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7B6" w:rsidRDefault="001C69D8" w:rsidP="001C69D8">
    <w:pPr>
      <w:pStyle w:val="Encabezado"/>
      <w:jc w:val="center"/>
    </w:pPr>
    <w:r>
      <w:rPr>
        <w:noProof/>
        <w:lang w:eastAsia="es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1146810</wp:posOffset>
          </wp:positionH>
          <wp:positionV relativeFrom="paragraph">
            <wp:posOffset>-165100</wp:posOffset>
          </wp:positionV>
          <wp:extent cx="2658110" cy="860425"/>
          <wp:effectExtent l="0" t="0" r="8890" b="0"/>
          <wp:wrapSquare wrapText="bothSides"/>
          <wp:docPr id="6" name="Imagen 12" descr="X:\DGS\DGS - Portal Institucional\MARCELO\Diseño\_Nueva imagen MTOP 2020\MTOP\logo H alta RGB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2" descr="X:\DGS\DGS - Portal Institucional\MARCELO\Diseño\_Nueva imagen MTOP 2020\MTOP\logo H alta RGB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58110" cy="860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FE7FAB"/>
    <w:multiLevelType w:val="hybridMultilevel"/>
    <w:tmpl w:val="17D830F8"/>
    <w:lvl w:ilvl="0" w:tplc="02CA68B8">
      <w:start w:val="1"/>
      <w:numFmt w:val="lowerLetter"/>
      <w:lvlText w:val="%1)"/>
      <w:lvlJc w:val="left"/>
      <w:pPr>
        <w:ind w:left="6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E0B28ED4">
      <w:start w:val="1"/>
      <w:numFmt w:val="lowerLetter"/>
      <w:lvlText w:val="%2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334001E">
      <w:start w:val="1"/>
      <w:numFmt w:val="lowerRoman"/>
      <w:lvlText w:val="%3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6726A0A">
      <w:start w:val="1"/>
      <w:numFmt w:val="decimal"/>
      <w:lvlText w:val="%4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9436749E">
      <w:start w:val="1"/>
      <w:numFmt w:val="lowerLetter"/>
      <w:lvlText w:val="%5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9CE924A">
      <w:start w:val="1"/>
      <w:numFmt w:val="lowerRoman"/>
      <w:lvlText w:val="%6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8ADC9FCA">
      <w:start w:val="1"/>
      <w:numFmt w:val="decimal"/>
      <w:lvlText w:val="%7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B463B2C">
      <w:start w:val="1"/>
      <w:numFmt w:val="lowerLetter"/>
      <w:lvlText w:val="%8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F048CBE">
      <w:start w:val="1"/>
      <w:numFmt w:val="lowerRoman"/>
      <w:lvlText w:val="%9"/>
      <w:lvlJc w:val="left"/>
      <w:pPr>
        <w:ind w:left="6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A06085B"/>
    <w:multiLevelType w:val="hybridMultilevel"/>
    <w:tmpl w:val="443C30F2"/>
    <w:lvl w:ilvl="0" w:tplc="1C30CC3A">
      <w:start w:val="1"/>
      <w:numFmt w:val="decimal"/>
      <w:lvlText w:val="%1)"/>
      <w:lvlJc w:val="left"/>
      <w:pPr>
        <w:ind w:left="720" w:hanging="360"/>
      </w:pPr>
      <w:rPr>
        <w:rFonts w:hint="default"/>
        <w:b/>
        <w:i/>
        <w:color w:val="FF0000"/>
        <w:sz w:val="24"/>
      </w:rPr>
    </w:lvl>
    <w:lvl w:ilvl="1" w:tplc="3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7C2F93"/>
    <w:multiLevelType w:val="hybridMultilevel"/>
    <w:tmpl w:val="B21456F4"/>
    <w:lvl w:ilvl="0" w:tplc="598A6120">
      <w:start w:val="1"/>
      <w:numFmt w:val="lowerLetter"/>
      <w:lvlText w:val="%1)"/>
      <w:lvlJc w:val="left"/>
      <w:pPr>
        <w:ind w:left="7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606842A">
      <w:start w:val="1"/>
      <w:numFmt w:val="lowerLetter"/>
      <w:lvlText w:val="%2"/>
      <w:lvlJc w:val="left"/>
      <w:pPr>
        <w:ind w:left="15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BAE68E">
      <w:start w:val="1"/>
      <w:numFmt w:val="lowerRoman"/>
      <w:lvlText w:val="%3"/>
      <w:lvlJc w:val="left"/>
      <w:pPr>
        <w:ind w:left="2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58489E">
      <w:start w:val="1"/>
      <w:numFmt w:val="decimal"/>
      <w:lvlText w:val="%4"/>
      <w:lvlJc w:val="left"/>
      <w:pPr>
        <w:ind w:left="2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3A52B2AA">
      <w:start w:val="1"/>
      <w:numFmt w:val="lowerLetter"/>
      <w:lvlText w:val="%5"/>
      <w:lvlJc w:val="left"/>
      <w:pPr>
        <w:ind w:left="3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F0E4D46">
      <w:start w:val="1"/>
      <w:numFmt w:val="lowerRoman"/>
      <w:lvlText w:val="%6"/>
      <w:lvlJc w:val="left"/>
      <w:pPr>
        <w:ind w:left="4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00EA6D38">
      <w:start w:val="1"/>
      <w:numFmt w:val="decimal"/>
      <w:lvlText w:val="%7"/>
      <w:lvlJc w:val="left"/>
      <w:pPr>
        <w:ind w:left="5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78E0CA8C">
      <w:start w:val="1"/>
      <w:numFmt w:val="lowerLetter"/>
      <w:lvlText w:val="%8"/>
      <w:lvlJc w:val="left"/>
      <w:pPr>
        <w:ind w:left="5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5A819C4">
      <w:start w:val="1"/>
      <w:numFmt w:val="lowerRoman"/>
      <w:lvlText w:val="%9"/>
      <w:lvlJc w:val="left"/>
      <w:pPr>
        <w:ind w:left="6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70414EEC"/>
    <w:multiLevelType w:val="hybridMultilevel"/>
    <w:tmpl w:val="CEC60526"/>
    <w:lvl w:ilvl="0" w:tplc="380A000F">
      <w:start w:val="1"/>
      <w:numFmt w:val="decimal"/>
      <w:lvlText w:val="%1."/>
      <w:lvlJc w:val="left"/>
      <w:pPr>
        <w:ind w:left="720" w:hanging="360"/>
      </w:pPr>
    </w:lvl>
    <w:lvl w:ilvl="1" w:tplc="380A0019" w:tentative="1">
      <w:start w:val="1"/>
      <w:numFmt w:val="lowerLetter"/>
      <w:lvlText w:val="%2."/>
      <w:lvlJc w:val="left"/>
      <w:pPr>
        <w:ind w:left="1440" w:hanging="360"/>
      </w:pPr>
    </w:lvl>
    <w:lvl w:ilvl="2" w:tplc="380A001B" w:tentative="1">
      <w:start w:val="1"/>
      <w:numFmt w:val="lowerRoman"/>
      <w:lvlText w:val="%3."/>
      <w:lvlJc w:val="right"/>
      <w:pPr>
        <w:ind w:left="2160" w:hanging="180"/>
      </w:pPr>
    </w:lvl>
    <w:lvl w:ilvl="3" w:tplc="380A000F" w:tentative="1">
      <w:start w:val="1"/>
      <w:numFmt w:val="decimal"/>
      <w:lvlText w:val="%4."/>
      <w:lvlJc w:val="left"/>
      <w:pPr>
        <w:ind w:left="2880" w:hanging="360"/>
      </w:pPr>
    </w:lvl>
    <w:lvl w:ilvl="4" w:tplc="380A0019" w:tentative="1">
      <w:start w:val="1"/>
      <w:numFmt w:val="lowerLetter"/>
      <w:lvlText w:val="%5."/>
      <w:lvlJc w:val="left"/>
      <w:pPr>
        <w:ind w:left="3600" w:hanging="360"/>
      </w:pPr>
    </w:lvl>
    <w:lvl w:ilvl="5" w:tplc="380A001B" w:tentative="1">
      <w:start w:val="1"/>
      <w:numFmt w:val="lowerRoman"/>
      <w:lvlText w:val="%6."/>
      <w:lvlJc w:val="right"/>
      <w:pPr>
        <w:ind w:left="4320" w:hanging="180"/>
      </w:pPr>
    </w:lvl>
    <w:lvl w:ilvl="6" w:tplc="380A000F" w:tentative="1">
      <w:start w:val="1"/>
      <w:numFmt w:val="decimal"/>
      <w:lvlText w:val="%7."/>
      <w:lvlJc w:val="left"/>
      <w:pPr>
        <w:ind w:left="5040" w:hanging="360"/>
      </w:pPr>
    </w:lvl>
    <w:lvl w:ilvl="7" w:tplc="380A0019" w:tentative="1">
      <w:start w:val="1"/>
      <w:numFmt w:val="lowerLetter"/>
      <w:lvlText w:val="%8."/>
      <w:lvlJc w:val="left"/>
      <w:pPr>
        <w:ind w:left="5760" w:hanging="360"/>
      </w:pPr>
    </w:lvl>
    <w:lvl w:ilvl="8" w:tplc="3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CC616B5"/>
    <w:multiLevelType w:val="hybridMultilevel"/>
    <w:tmpl w:val="B5EA432A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ocumentProtection w:edit="readOnly" w:formatting="1" w:enforcement="0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499"/>
    <w:rsid w:val="000129B9"/>
    <w:rsid w:val="00033304"/>
    <w:rsid w:val="0007030B"/>
    <w:rsid w:val="000B0560"/>
    <w:rsid w:val="00127A0C"/>
    <w:rsid w:val="00131624"/>
    <w:rsid w:val="0014794C"/>
    <w:rsid w:val="001530A1"/>
    <w:rsid w:val="00170ADB"/>
    <w:rsid w:val="001A035B"/>
    <w:rsid w:val="001C403A"/>
    <w:rsid w:val="001C69D8"/>
    <w:rsid w:val="001D08C1"/>
    <w:rsid w:val="0020179F"/>
    <w:rsid w:val="00235499"/>
    <w:rsid w:val="00236622"/>
    <w:rsid w:val="002B3B09"/>
    <w:rsid w:val="002D60A8"/>
    <w:rsid w:val="00336FBF"/>
    <w:rsid w:val="0049378F"/>
    <w:rsid w:val="004A4D07"/>
    <w:rsid w:val="004B51ED"/>
    <w:rsid w:val="004D6644"/>
    <w:rsid w:val="00500B18"/>
    <w:rsid w:val="00542CA1"/>
    <w:rsid w:val="00577861"/>
    <w:rsid w:val="00580B2A"/>
    <w:rsid w:val="005B426A"/>
    <w:rsid w:val="00624DE5"/>
    <w:rsid w:val="006327A7"/>
    <w:rsid w:val="006A274C"/>
    <w:rsid w:val="006E0427"/>
    <w:rsid w:val="006E688B"/>
    <w:rsid w:val="007033CC"/>
    <w:rsid w:val="00726FB6"/>
    <w:rsid w:val="0073405D"/>
    <w:rsid w:val="00773B7E"/>
    <w:rsid w:val="007815AD"/>
    <w:rsid w:val="0078652C"/>
    <w:rsid w:val="007E25D5"/>
    <w:rsid w:val="008355FA"/>
    <w:rsid w:val="008C68DF"/>
    <w:rsid w:val="0096479D"/>
    <w:rsid w:val="00990525"/>
    <w:rsid w:val="00997127"/>
    <w:rsid w:val="009D451F"/>
    <w:rsid w:val="009F76F1"/>
    <w:rsid w:val="00A53ACF"/>
    <w:rsid w:val="00A856C8"/>
    <w:rsid w:val="00AB2B17"/>
    <w:rsid w:val="00AC062A"/>
    <w:rsid w:val="00AC1E25"/>
    <w:rsid w:val="00AD3E72"/>
    <w:rsid w:val="00AD7D6B"/>
    <w:rsid w:val="00AE09D2"/>
    <w:rsid w:val="00AE4875"/>
    <w:rsid w:val="00B359D3"/>
    <w:rsid w:val="00B923A7"/>
    <w:rsid w:val="00BB42C7"/>
    <w:rsid w:val="00BC4185"/>
    <w:rsid w:val="00BE7568"/>
    <w:rsid w:val="00C075B2"/>
    <w:rsid w:val="00C07915"/>
    <w:rsid w:val="00C15F2A"/>
    <w:rsid w:val="00C424B8"/>
    <w:rsid w:val="00C53BD3"/>
    <w:rsid w:val="00C8453D"/>
    <w:rsid w:val="00CB5C56"/>
    <w:rsid w:val="00D03F12"/>
    <w:rsid w:val="00D161F2"/>
    <w:rsid w:val="00D74527"/>
    <w:rsid w:val="00D90A32"/>
    <w:rsid w:val="00D9413D"/>
    <w:rsid w:val="00E06D60"/>
    <w:rsid w:val="00E07F04"/>
    <w:rsid w:val="00E1798D"/>
    <w:rsid w:val="00E60E3A"/>
    <w:rsid w:val="00E67634"/>
    <w:rsid w:val="00E717B6"/>
    <w:rsid w:val="00E9282C"/>
    <w:rsid w:val="00E9380C"/>
    <w:rsid w:val="00EA6FED"/>
    <w:rsid w:val="00EC12E9"/>
    <w:rsid w:val="00EE08E3"/>
    <w:rsid w:val="00F05F0B"/>
    <w:rsid w:val="00F24EB5"/>
    <w:rsid w:val="00F9756E"/>
    <w:rsid w:val="00FA687D"/>
    <w:rsid w:val="00FB3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410F4E4E"/>
  <w15:chartTrackingRefBased/>
  <w15:docId w15:val="{0BFB2BC7-20D2-4D30-BBCF-8378F51775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paragraph" w:styleId="Ttulo1">
    <w:name w:val="heading 1"/>
    <w:basedOn w:val="Normal"/>
    <w:link w:val="Ttulo1Car"/>
    <w:uiPriority w:val="9"/>
    <w:qFormat/>
    <w:rsid w:val="0023549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es-UY" w:eastAsia="es-UY"/>
    </w:rPr>
  </w:style>
  <w:style w:type="paragraph" w:styleId="Ttulo2">
    <w:name w:val="heading 2"/>
    <w:basedOn w:val="Normal"/>
    <w:link w:val="Ttulo2Car"/>
    <w:uiPriority w:val="9"/>
    <w:qFormat/>
    <w:rsid w:val="0023549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val="es-UY" w:eastAsia="es-UY"/>
    </w:rPr>
  </w:style>
  <w:style w:type="paragraph" w:styleId="Ttulo3">
    <w:name w:val="heading 3"/>
    <w:basedOn w:val="Normal"/>
    <w:link w:val="Ttulo3Car"/>
    <w:uiPriority w:val="9"/>
    <w:qFormat/>
    <w:rsid w:val="0023549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val="es-UY" w:eastAsia="es-UY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AB2B17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character" w:customStyle="1" w:styleId="Ttulo1Car">
    <w:name w:val="Título 1 Car"/>
    <w:basedOn w:val="Fuentedeprrafopredeter"/>
    <w:link w:val="Ttulo1"/>
    <w:uiPriority w:val="9"/>
    <w:rsid w:val="00235499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Ttulo2Car">
    <w:name w:val="Título 2 Car"/>
    <w:basedOn w:val="Fuentedeprrafopredeter"/>
    <w:link w:val="Ttulo2"/>
    <w:uiPriority w:val="9"/>
    <w:rsid w:val="00235499"/>
    <w:rPr>
      <w:rFonts w:ascii="Times New Roman" w:eastAsia="Times New Roman" w:hAnsi="Times New Roman"/>
      <w:b/>
      <w:bCs/>
      <w:sz w:val="36"/>
      <w:szCs w:val="36"/>
    </w:rPr>
  </w:style>
  <w:style w:type="character" w:customStyle="1" w:styleId="Ttulo3Car">
    <w:name w:val="Título 3 Car"/>
    <w:basedOn w:val="Fuentedeprrafopredeter"/>
    <w:link w:val="Ttulo3"/>
    <w:uiPriority w:val="9"/>
    <w:rsid w:val="00235499"/>
    <w:rPr>
      <w:rFonts w:ascii="Times New Roman" w:eastAsia="Times New Roman" w:hAnsi="Times New Roman"/>
      <w:b/>
      <w:bCs/>
      <w:sz w:val="27"/>
      <w:szCs w:val="27"/>
    </w:rPr>
  </w:style>
  <w:style w:type="character" w:customStyle="1" w:styleId="articledateupdated">
    <w:name w:val="article__date__updated"/>
    <w:basedOn w:val="Fuentedeprrafopredeter"/>
    <w:rsid w:val="00235499"/>
  </w:style>
  <w:style w:type="character" w:styleId="Hipervnculo">
    <w:name w:val="Hyperlink"/>
    <w:basedOn w:val="Fuentedeprrafopredeter"/>
    <w:unhideWhenUsed/>
    <w:rsid w:val="00235499"/>
    <w:rPr>
      <w:color w:val="0000FF"/>
      <w:u w:val="single"/>
    </w:rPr>
  </w:style>
  <w:style w:type="character" w:styleId="Textoennegrita">
    <w:name w:val="Strong"/>
    <w:basedOn w:val="Fuentedeprrafopredeter"/>
    <w:uiPriority w:val="22"/>
    <w:qFormat/>
    <w:rsid w:val="00235499"/>
    <w:rPr>
      <w:b/>
      <w:bCs/>
    </w:rPr>
  </w:style>
  <w:style w:type="character" w:customStyle="1" w:styleId="articlebodyrelated-contentheader">
    <w:name w:val="article__body__related-content__header"/>
    <w:basedOn w:val="Fuentedeprrafopredeter"/>
    <w:rsid w:val="00235499"/>
  </w:style>
  <w:style w:type="paragraph" w:customStyle="1" w:styleId="appslinktext">
    <w:name w:val="appslink__text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section">
    <w:name w:val="cxense-article__section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customStyle="1" w:styleId="cxense-articledate">
    <w:name w:val="cxense-article__date"/>
    <w:basedOn w:val="Normal"/>
    <w:rsid w:val="0023549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UY" w:eastAsia="es-UY"/>
    </w:rPr>
  </w:style>
  <w:style w:type="paragraph" w:styleId="Prrafodelista">
    <w:name w:val="List Paragraph"/>
    <w:basedOn w:val="Normal"/>
    <w:uiPriority w:val="34"/>
    <w:qFormat/>
    <w:rsid w:val="002B3B09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8652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8652C"/>
    <w:rPr>
      <w:rFonts w:ascii="Segoe UI" w:hAnsi="Segoe UI" w:cs="Segoe UI"/>
      <w:sz w:val="18"/>
      <w:szCs w:val="18"/>
      <w:lang w:val="es-ES" w:eastAsia="en-US"/>
    </w:rPr>
  </w:style>
  <w:style w:type="character" w:customStyle="1" w:styleId="iceouttxt">
    <w:name w:val="iceouttxt"/>
    <w:rsid w:val="00E9380C"/>
  </w:style>
  <w:style w:type="character" w:customStyle="1" w:styleId="Ttulo7Car">
    <w:name w:val="Título 7 Car"/>
    <w:basedOn w:val="Fuentedeprrafopredeter"/>
    <w:link w:val="Ttulo7"/>
    <w:uiPriority w:val="9"/>
    <w:semiHidden/>
    <w:rsid w:val="00AB2B17"/>
    <w:rPr>
      <w:rFonts w:asciiTheme="majorHAnsi" w:eastAsiaTheme="majorEastAsia" w:hAnsiTheme="majorHAnsi" w:cstheme="majorBidi"/>
      <w:i/>
      <w:iCs/>
      <w:color w:val="1F4D78" w:themeColor="accent1" w:themeShade="7F"/>
      <w:sz w:val="22"/>
      <w:szCs w:val="22"/>
      <w:lang w:val="es-ES" w:eastAsia="en-US"/>
    </w:rPr>
  </w:style>
  <w:style w:type="table" w:customStyle="1" w:styleId="TableGrid">
    <w:name w:val="TableGrid"/>
    <w:rsid w:val="00D03F12"/>
    <w:rPr>
      <w:rFonts w:asciiTheme="minorHAnsi" w:eastAsiaTheme="minorEastAsia" w:hAnsiTheme="minorHAnsi" w:cstheme="minorBidi"/>
      <w:sz w:val="22"/>
      <w:szCs w:val="22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233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6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3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00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426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434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8999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436382">
                      <w:marLeft w:val="0"/>
                      <w:marRight w:val="0"/>
                      <w:marTop w:val="100"/>
                      <w:marBottom w:val="1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6453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0900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270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55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518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1136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6665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7624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27483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83087619">
                                          <w:blockQuote w:val="1"/>
                                          <w:marLeft w:val="720"/>
                                          <w:marRight w:val="720"/>
                                          <w:marTop w:val="100"/>
                                          <w:marBottom w:val="1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9891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2100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43547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2297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7198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68795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9043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209329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766681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3686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26169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12653943">
                                          <w:marLeft w:val="0"/>
                                          <w:marRight w:val="-1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143622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599785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653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410546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62283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122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820582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4307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08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618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0324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869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4411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52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4422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846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30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paula.morales@mtop.gub.u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27106764\AppData\Local\Microsoft\Windows\Temporary%20Internet%20Files\Content.IE5\LYBC3D24\Hoja_membretada_MTOP-_Direcciones-_2020_-_Plantilla_Word_%5b1%5d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4746A4-7739-44D7-A490-45D373912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Hoja_membretada_MTOP-_Direcciones-_2020_-_Plantilla_Word_[1]</Template>
  <TotalTime>1</TotalTime>
  <Pages>1</Pages>
  <Words>210</Words>
  <Characters>1159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soportes</dc:creator>
  <cp:keywords/>
  <dc:description/>
  <cp:lastModifiedBy>Pc</cp:lastModifiedBy>
  <cp:revision>2</cp:revision>
  <cp:lastPrinted>2024-06-24T13:43:00Z</cp:lastPrinted>
  <dcterms:created xsi:type="dcterms:W3CDTF">2025-03-19T00:35:00Z</dcterms:created>
  <dcterms:modified xsi:type="dcterms:W3CDTF">2025-03-19T00:35:00Z</dcterms:modified>
</cp:coreProperties>
</file>