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5238" w:rsidRPr="000653E0" w:rsidRDefault="00AB5238" w:rsidP="000653E0">
      <w:pPr>
        <w:tabs>
          <w:tab w:val="left" w:pos="4605"/>
        </w:tabs>
        <w:spacing w:line="240" w:lineRule="exact"/>
        <w:jc w:val="center"/>
        <w:rPr>
          <w:rFonts w:ascii="Arial" w:eastAsia="Arial" w:hAnsi="Arial" w:cs="Arial"/>
          <w:b/>
          <w:i/>
          <w:color w:val="00000A"/>
          <w:sz w:val="28"/>
          <w:szCs w:val="28"/>
          <w:shd w:val="clear" w:color="auto" w:fill="FFFFFF"/>
        </w:rPr>
      </w:pPr>
    </w:p>
    <w:p w:rsidR="000653E0" w:rsidRDefault="000653E0" w:rsidP="00EA7323">
      <w:pPr>
        <w:tabs>
          <w:tab w:val="left" w:pos="4605"/>
        </w:tabs>
        <w:spacing w:line="240" w:lineRule="exact"/>
        <w:rPr>
          <w:rFonts w:ascii="Arial" w:eastAsia="Arial" w:hAnsi="Arial" w:cs="Arial"/>
          <w:b/>
          <w:i/>
          <w:color w:val="00000A"/>
          <w:sz w:val="28"/>
          <w:szCs w:val="28"/>
          <w:shd w:val="clear" w:color="auto" w:fill="FFFFFF"/>
        </w:rPr>
      </w:pPr>
    </w:p>
    <w:p w:rsidR="000653E0" w:rsidRPr="00EA7323" w:rsidRDefault="0043539F" w:rsidP="00EA7323">
      <w:pPr>
        <w:pStyle w:val="Prrafodelista"/>
        <w:jc w:val="center"/>
        <w:rPr>
          <w:rFonts w:ascii="Arial" w:hAnsi="Arial" w:cs="Arial"/>
          <w:b/>
          <w:bCs/>
          <w:i/>
          <w:color w:val="003399"/>
          <w:sz w:val="28"/>
        </w:rPr>
      </w:pPr>
      <w:r>
        <w:rPr>
          <w:rFonts w:ascii="Arial" w:hAnsi="Arial" w:cs="Arial"/>
          <w:b/>
          <w:bCs/>
          <w:i/>
          <w:color w:val="003399"/>
          <w:sz w:val="28"/>
        </w:rPr>
        <w:t>COMPRA DIRECTA  Nº 21414</w:t>
      </w:r>
      <w:r w:rsidR="00A30BF2">
        <w:rPr>
          <w:rFonts w:ascii="Arial" w:hAnsi="Arial" w:cs="Arial"/>
          <w:b/>
          <w:bCs/>
          <w:i/>
          <w:color w:val="003399"/>
          <w:sz w:val="28"/>
        </w:rPr>
        <w:t>/2024</w:t>
      </w:r>
    </w:p>
    <w:p w:rsidR="000653E0" w:rsidRPr="00EA7323" w:rsidRDefault="0043539F" w:rsidP="00EA7323">
      <w:pPr>
        <w:pStyle w:val="Prrafodelista"/>
        <w:jc w:val="center"/>
        <w:rPr>
          <w:rFonts w:ascii="Arial" w:hAnsi="Arial" w:cs="Arial"/>
          <w:b/>
          <w:bCs/>
          <w:i/>
          <w:color w:val="003399"/>
          <w:sz w:val="28"/>
        </w:rPr>
      </w:pPr>
      <w:r>
        <w:rPr>
          <w:rFonts w:ascii="Arial" w:hAnsi="Arial" w:cs="Arial"/>
          <w:b/>
          <w:bCs/>
          <w:i/>
          <w:color w:val="003399"/>
          <w:sz w:val="28"/>
        </w:rPr>
        <w:t>APERTURA ELECTRÓNICA: 20/12</w:t>
      </w:r>
      <w:r w:rsidR="00A30BF2">
        <w:rPr>
          <w:rFonts w:ascii="Arial" w:hAnsi="Arial" w:cs="Arial"/>
          <w:b/>
          <w:bCs/>
          <w:i/>
          <w:color w:val="003399"/>
          <w:sz w:val="28"/>
        </w:rPr>
        <w:t>/2024</w:t>
      </w:r>
    </w:p>
    <w:p w:rsidR="000653E0" w:rsidRPr="00EA7323" w:rsidRDefault="00A30BF2" w:rsidP="00EA7323">
      <w:pPr>
        <w:pStyle w:val="Prrafodelista"/>
        <w:jc w:val="center"/>
        <w:rPr>
          <w:rFonts w:ascii="Arial" w:hAnsi="Arial" w:cs="Arial"/>
          <w:b/>
          <w:bCs/>
          <w:i/>
          <w:color w:val="003399"/>
          <w:sz w:val="28"/>
        </w:rPr>
      </w:pPr>
      <w:r>
        <w:rPr>
          <w:rFonts w:ascii="Arial" w:hAnsi="Arial" w:cs="Arial"/>
          <w:b/>
          <w:bCs/>
          <w:i/>
          <w:color w:val="003399"/>
          <w:sz w:val="28"/>
        </w:rPr>
        <w:t>Hora: 13:00</w:t>
      </w:r>
    </w:p>
    <w:p w:rsidR="000653E0" w:rsidRDefault="000653E0" w:rsidP="000653E0">
      <w:pPr>
        <w:tabs>
          <w:tab w:val="left" w:pos="4605"/>
        </w:tabs>
        <w:spacing w:line="240" w:lineRule="exact"/>
        <w:rPr>
          <w:rFonts w:ascii="Arial" w:eastAsia="Arial" w:hAnsi="Arial" w:cs="Arial"/>
          <w:color w:val="00000A"/>
          <w:shd w:val="clear" w:color="auto" w:fill="FFFFFF"/>
        </w:rPr>
      </w:pPr>
    </w:p>
    <w:p w:rsidR="000653E0" w:rsidRPr="000653E0" w:rsidRDefault="000653E0" w:rsidP="000653E0">
      <w:pPr>
        <w:spacing w:line="360" w:lineRule="auto"/>
        <w:jc w:val="both"/>
        <w:rPr>
          <w:rFonts w:ascii="Arial" w:hAnsi="Arial" w:cs="Arial"/>
          <w:b/>
          <w:bCs/>
          <w:color w:val="003399"/>
          <w:sz w:val="22"/>
          <w:u w:val="single"/>
        </w:rPr>
      </w:pPr>
      <w:r w:rsidRPr="000653E0">
        <w:rPr>
          <w:rFonts w:ascii="Arial" w:hAnsi="Arial" w:cs="Arial"/>
          <w:b/>
          <w:bCs/>
          <w:color w:val="003399"/>
          <w:sz w:val="22"/>
          <w:u w:val="single"/>
        </w:rPr>
        <w:t xml:space="preserve">                                       </w:t>
      </w:r>
    </w:p>
    <w:p w:rsidR="000653E0" w:rsidRPr="00EA7323" w:rsidRDefault="000653E0" w:rsidP="00EA7323">
      <w:pPr>
        <w:pStyle w:val="Prrafodelista"/>
        <w:numPr>
          <w:ilvl w:val="0"/>
          <w:numId w:val="23"/>
        </w:numPr>
        <w:spacing w:line="360" w:lineRule="auto"/>
        <w:jc w:val="both"/>
        <w:rPr>
          <w:rFonts w:ascii="Arial" w:hAnsi="Arial" w:cs="Arial"/>
          <w:b/>
          <w:bCs/>
          <w:color w:val="003399"/>
          <w:u w:val="single"/>
        </w:rPr>
      </w:pPr>
      <w:r w:rsidRPr="00EA7323">
        <w:rPr>
          <w:rFonts w:ascii="Arial" w:hAnsi="Arial" w:cs="Arial"/>
          <w:b/>
          <w:bCs/>
          <w:color w:val="003399"/>
          <w:u w:val="single"/>
        </w:rPr>
        <w:t>OBJETO DEL LLAMADO:</w:t>
      </w:r>
    </w:p>
    <w:p w:rsidR="000653E0" w:rsidRDefault="000653E0" w:rsidP="000653E0">
      <w:pPr>
        <w:spacing w:line="240" w:lineRule="exact"/>
        <w:jc w:val="both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  <w:r>
        <w:rPr>
          <w:rFonts w:ascii="Arial" w:hAnsi="Arial" w:cs="Arial"/>
        </w:rPr>
        <w:t>Se solicita s</w:t>
      </w:r>
      <w:r w:rsidRPr="009532D9">
        <w:rPr>
          <w:rFonts w:ascii="Arial" w:hAnsi="Arial" w:cs="Arial"/>
        </w:rPr>
        <w:t xml:space="preserve">uministro </w:t>
      </w:r>
      <w:r>
        <w:rPr>
          <w:rFonts w:ascii="Arial" w:hAnsi="Arial" w:cs="Arial"/>
        </w:rPr>
        <w:t xml:space="preserve">de </w:t>
      </w:r>
      <w:r w:rsidR="0043539F">
        <w:rPr>
          <w:rFonts w:ascii="Arial" w:hAnsi="Arial" w:cs="Arial"/>
        </w:rPr>
        <w:t>insumos para informática</w:t>
      </w:r>
      <w:r w:rsidRPr="009532D9">
        <w:rPr>
          <w:rFonts w:ascii="Arial" w:hAnsi="Arial" w:cs="Arial"/>
        </w:rPr>
        <w:t xml:space="preserve">, ítems que figuran en listado adjunto </w:t>
      </w:r>
      <w:r w:rsidRPr="00692722">
        <w:rPr>
          <w:rFonts w:ascii="Arial" w:hAnsi="Arial" w:cs="Arial"/>
          <w:b/>
        </w:rPr>
        <w:t>Anexo I,</w:t>
      </w:r>
      <w:r w:rsidRPr="009532D9">
        <w:rPr>
          <w:rFonts w:ascii="Arial" w:hAnsi="Arial" w:cs="Arial"/>
        </w:rPr>
        <w:t xml:space="preserve"> el cual forma parte del presente pliego</w:t>
      </w:r>
    </w:p>
    <w:p w:rsidR="000653E0" w:rsidRDefault="000653E0" w:rsidP="000653E0">
      <w:pPr>
        <w:spacing w:line="360" w:lineRule="auto"/>
        <w:jc w:val="both"/>
        <w:rPr>
          <w:color w:val="00000A"/>
          <w:sz w:val="20"/>
          <w:shd w:val="clear" w:color="auto" w:fill="FFFFFF"/>
        </w:rPr>
      </w:pP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b/>
          <w:color w:val="00000A"/>
          <w:shd w:val="clear" w:color="auto" w:fill="FFFFFF"/>
        </w:rPr>
      </w:pPr>
      <w:r>
        <w:rPr>
          <w:rFonts w:ascii="Arial" w:eastAsia="Arial" w:hAnsi="Arial" w:cs="Arial"/>
          <w:color w:val="00000A"/>
          <w:shd w:val="clear" w:color="auto" w:fill="FFFFFF"/>
        </w:rPr>
        <w:t>En la cotización se debe establecer claramente si lo requiere: Procedencia, Presentación y cualquier otra información  sobre el insumo que se considere oportuna</w:t>
      </w:r>
      <w:r w:rsidR="00411B3C">
        <w:rPr>
          <w:rFonts w:ascii="Arial" w:eastAsia="Arial" w:hAnsi="Arial" w:cs="Arial"/>
          <w:color w:val="00000A"/>
          <w:shd w:val="clear" w:color="auto" w:fill="FFFFFF"/>
        </w:rPr>
        <w:t>.</w:t>
      </w:r>
    </w:p>
    <w:p w:rsidR="000653E0" w:rsidRDefault="000653E0" w:rsidP="000653E0">
      <w:pPr>
        <w:spacing w:line="240" w:lineRule="exact"/>
        <w:jc w:val="both"/>
        <w:rPr>
          <w:rFonts w:ascii="Arial" w:eastAsia="Arial" w:hAnsi="Arial" w:cs="Arial"/>
          <w:color w:val="00000A"/>
          <w:shd w:val="clear" w:color="auto" w:fill="FFFFFF"/>
        </w:rPr>
      </w:pPr>
    </w:p>
    <w:p w:rsidR="000653E0" w:rsidRDefault="000653E0" w:rsidP="000653E0">
      <w:pPr>
        <w:widowControl w:val="0"/>
        <w:numPr>
          <w:ilvl w:val="0"/>
          <w:numId w:val="17"/>
        </w:numPr>
        <w:tabs>
          <w:tab w:val="left" w:pos="180"/>
        </w:tabs>
        <w:suppressAutoHyphens/>
        <w:spacing w:line="240" w:lineRule="exact"/>
        <w:jc w:val="both"/>
        <w:rPr>
          <w:rFonts w:ascii="Arial" w:eastAsia="Arial" w:hAnsi="Arial" w:cs="Arial"/>
          <w:color w:val="00000A"/>
          <w:shd w:val="clear" w:color="auto" w:fill="FFFFFF"/>
        </w:rPr>
      </w:pPr>
      <w:r w:rsidRPr="0043539F">
        <w:rPr>
          <w:rFonts w:ascii="Arial" w:eastAsia="Arial" w:hAnsi="Arial" w:cs="Arial"/>
          <w:b/>
          <w:color w:val="00000A"/>
          <w:shd w:val="clear" w:color="auto" w:fill="FFFFFF"/>
        </w:rPr>
        <w:t xml:space="preserve">Visita Obligatoria: </w:t>
      </w:r>
      <w:r w:rsidR="0043539F" w:rsidRPr="0043539F">
        <w:rPr>
          <w:rFonts w:ascii="Arial" w:eastAsia="Arial" w:hAnsi="Arial" w:cs="Arial"/>
          <w:color w:val="00000A"/>
          <w:shd w:val="clear" w:color="auto" w:fill="FFFFFF"/>
        </w:rPr>
        <w:t>No aplica</w:t>
      </w:r>
    </w:p>
    <w:p w:rsidR="0043539F" w:rsidRPr="0043539F" w:rsidRDefault="0043539F" w:rsidP="0043539F">
      <w:pPr>
        <w:widowControl w:val="0"/>
        <w:tabs>
          <w:tab w:val="left" w:pos="180"/>
        </w:tabs>
        <w:suppressAutoHyphens/>
        <w:spacing w:line="240" w:lineRule="exact"/>
        <w:ind w:left="720"/>
        <w:jc w:val="both"/>
        <w:rPr>
          <w:rFonts w:ascii="Arial" w:eastAsia="Arial" w:hAnsi="Arial" w:cs="Arial"/>
          <w:color w:val="00000A"/>
          <w:shd w:val="clear" w:color="auto" w:fill="FFFFFF"/>
        </w:rPr>
      </w:pPr>
    </w:p>
    <w:p w:rsidR="000653E0" w:rsidRDefault="000653E0" w:rsidP="000653E0">
      <w:pPr>
        <w:widowControl w:val="0"/>
        <w:numPr>
          <w:ilvl w:val="0"/>
          <w:numId w:val="18"/>
        </w:numPr>
        <w:tabs>
          <w:tab w:val="left" w:pos="180"/>
        </w:tabs>
        <w:suppressAutoHyphens/>
        <w:spacing w:line="240" w:lineRule="exact"/>
        <w:jc w:val="both"/>
        <w:rPr>
          <w:rFonts w:ascii="Arial" w:eastAsia="Arial" w:hAnsi="Arial" w:cs="Arial"/>
          <w:color w:val="00000A"/>
          <w:shd w:val="clear" w:color="auto" w:fill="FFFFFF"/>
        </w:rPr>
      </w:pPr>
      <w:r w:rsidRPr="008106E8">
        <w:rPr>
          <w:rFonts w:ascii="Arial" w:eastAsia="Arial" w:hAnsi="Arial" w:cs="Arial"/>
          <w:b/>
          <w:color w:val="00000A"/>
          <w:shd w:val="clear" w:color="auto" w:fill="FFFFFF"/>
        </w:rPr>
        <w:t>Folletería</w:t>
      </w:r>
      <w:r w:rsidRPr="008106E8">
        <w:rPr>
          <w:rFonts w:ascii="Arial" w:eastAsia="Arial" w:hAnsi="Arial" w:cs="Arial"/>
          <w:color w:val="00000A"/>
          <w:shd w:val="clear" w:color="auto" w:fill="FFFFFF"/>
        </w:rPr>
        <w:t>:</w:t>
      </w:r>
      <w:r w:rsidR="00FE41F4">
        <w:rPr>
          <w:rFonts w:ascii="Arial" w:eastAsia="Arial" w:hAnsi="Arial" w:cs="Arial"/>
          <w:color w:val="00000A"/>
          <w:shd w:val="clear" w:color="auto" w:fill="FFFFFF"/>
        </w:rPr>
        <w:t xml:space="preserve"> </w:t>
      </w:r>
      <w:r w:rsidR="0043539F">
        <w:rPr>
          <w:rFonts w:ascii="Arial" w:eastAsia="Arial" w:hAnsi="Arial" w:cs="Arial"/>
          <w:color w:val="00000A"/>
          <w:shd w:val="clear" w:color="auto" w:fill="FFFFFF"/>
        </w:rPr>
        <w:t xml:space="preserve">Enviar junto con la oferta </w:t>
      </w:r>
      <w:r w:rsidR="00FE41F4">
        <w:rPr>
          <w:rFonts w:ascii="Arial" w:eastAsia="Arial" w:hAnsi="Arial" w:cs="Arial"/>
          <w:color w:val="00000A"/>
          <w:shd w:val="clear" w:color="auto" w:fill="FFFFFF"/>
        </w:rPr>
        <w:t xml:space="preserve"> </w:t>
      </w:r>
    </w:p>
    <w:p w:rsidR="000653E0" w:rsidRPr="008106E8" w:rsidRDefault="000653E0" w:rsidP="000653E0">
      <w:pPr>
        <w:tabs>
          <w:tab w:val="left" w:pos="180"/>
        </w:tabs>
        <w:spacing w:line="240" w:lineRule="exact"/>
        <w:ind w:left="720"/>
        <w:jc w:val="both"/>
        <w:rPr>
          <w:rFonts w:ascii="Arial" w:eastAsia="Arial" w:hAnsi="Arial" w:cs="Arial"/>
          <w:color w:val="00000A"/>
          <w:shd w:val="clear" w:color="auto" w:fill="FFFFFF"/>
        </w:rPr>
      </w:pPr>
    </w:p>
    <w:p w:rsidR="000653E0" w:rsidRPr="00CE7FCA" w:rsidRDefault="000653E0" w:rsidP="000653E0">
      <w:pPr>
        <w:widowControl w:val="0"/>
        <w:numPr>
          <w:ilvl w:val="0"/>
          <w:numId w:val="19"/>
        </w:numPr>
        <w:tabs>
          <w:tab w:val="left" w:pos="180"/>
        </w:tabs>
        <w:suppressAutoHyphens/>
        <w:spacing w:line="360" w:lineRule="auto"/>
        <w:jc w:val="both"/>
        <w:rPr>
          <w:rFonts w:ascii="Arial" w:eastAsia="Arial" w:hAnsi="Arial" w:cs="Arial"/>
          <w:color w:val="00000A"/>
          <w:shd w:val="clear" w:color="auto" w:fill="FFFFFF"/>
        </w:rPr>
      </w:pPr>
      <w:r w:rsidRPr="00CE7FCA">
        <w:rPr>
          <w:rFonts w:ascii="Arial" w:eastAsia="Arial" w:hAnsi="Arial" w:cs="Arial"/>
          <w:b/>
          <w:color w:val="00000A"/>
          <w:shd w:val="clear" w:color="auto" w:fill="FFFFFF"/>
        </w:rPr>
        <w:t>Destino/ Consultas Técnica</w:t>
      </w:r>
      <w:r w:rsidR="00A30BF2">
        <w:rPr>
          <w:rFonts w:ascii="Arial" w:eastAsia="Arial" w:hAnsi="Arial" w:cs="Arial"/>
          <w:b/>
          <w:color w:val="00000A"/>
          <w:shd w:val="clear" w:color="auto" w:fill="FFFFFF"/>
        </w:rPr>
        <w:t xml:space="preserve">: </w:t>
      </w:r>
      <w:r w:rsidR="00A30BF2">
        <w:rPr>
          <w:rFonts w:ascii="Arial" w:eastAsia="Arial" w:hAnsi="Arial" w:cs="Arial"/>
          <w:color w:val="00000A"/>
          <w:shd w:val="clear" w:color="auto" w:fill="FFFFFF"/>
        </w:rPr>
        <w:t xml:space="preserve">Dpto. </w:t>
      </w:r>
      <w:r w:rsidR="00863603">
        <w:rPr>
          <w:rFonts w:ascii="Arial" w:eastAsia="Arial" w:hAnsi="Arial" w:cs="Arial"/>
          <w:color w:val="00000A"/>
          <w:shd w:val="clear" w:color="auto" w:fill="FFFFFF"/>
        </w:rPr>
        <w:t>de Informática</w:t>
      </w:r>
      <w:r w:rsidR="00A30BF2">
        <w:rPr>
          <w:rFonts w:ascii="Arial" w:eastAsia="Arial" w:hAnsi="Arial" w:cs="Arial"/>
          <w:color w:val="00000A"/>
          <w:shd w:val="clear" w:color="auto" w:fill="FFFFFF"/>
        </w:rPr>
        <w:t xml:space="preserve"> Tel:</w:t>
      </w:r>
      <w:r w:rsidR="00A30BF2" w:rsidRPr="00A30BF2"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r w:rsidR="00A30BF2">
        <w:rPr>
          <w:rFonts w:ascii="Arial" w:hAnsi="Arial" w:cs="Arial"/>
          <w:color w:val="333333"/>
          <w:sz w:val="21"/>
          <w:szCs w:val="21"/>
          <w:shd w:val="clear" w:color="auto" w:fill="FFFFFF"/>
        </w:rPr>
        <w:t>248</w:t>
      </w:r>
      <w:r w:rsidR="00863603">
        <w:rPr>
          <w:rFonts w:ascii="Arial" w:hAnsi="Arial" w:cs="Arial"/>
          <w:color w:val="333333"/>
          <w:sz w:val="21"/>
          <w:szCs w:val="21"/>
          <w:shd w:val="clear" w:color="auto" w:fill="FFFFFF"/>
        </w:rPr>
        <w:t>1 22 97 o 2487 12 02</w:t>
      </w:r>
    </w:p>
    <w:p w:rsidR="000653E0" w:rsidRDefault="000653E0" w:rsidP="000653E0">
      <w:pPr>
        <w:widowControl w:val="0"/>
        <w:numPr>
          <w:ilvl w:val="0"/>
          <w:numId w:val="20"/>
        </w:numPr>
        <w:tabs>
          <w:tab w:val="left" w:pos="180"/>
        </w:tabs>
        <w:suppressAutoHyphens/>
        <w:spacing w:line="360" w:lineRule="auto"/>
        <w:jc w:val="both"/>
        <w:rPr>
          <w:rFonts w:ascii="Arial" w:eastAsia="Arial" w:hAnsi="Arial" w:cs="Arial"/>
          <w:color w:val="000000"/>
          <w:shd w:val="clear" w:color="auto" w:fill="FFFFFF"/>
        </w:rPr>
      </w:pPr>
      <w:r>
        <w:rPr>
          <w:rFonts w:ascii="Arial" w:eastAsia="Arial" w:hAnsi="Arial" w:cs="Arial"/>
          <w:color w:val="000000"/>
          <w:shd w:val="clear" w:color="auto" w:fill="FFFFFF"/>
        </w:rPr>
        <w:t>Las cantidades a adquirir serán las que requieran las necesidades de la Unidad Ejecutora,  reservándose la Administración el derecho a disminuir o aumentar las cantidades.</w:t>
      </w: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color w:val="000000"/>
          <w:shd w:val="clear" w:color="auto" w:fill="FFFFFF"/>
        </w:rPr>
      </w:pP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color w:val="000000"/>
          <w:shd w:val="clear" w:color="auto" w:fill="FFFFFF"/>
        </w:rPr>
      </w:pPr>
      <w:r>
        <w:rPr>
          <w:rFonts w:ascii="Arial" w:eastAsia="Arial" w:hAnsi="Arial" w:cs="Arial"/>
          <w:color w:val="000000"/>
          <w:shd w:val="clear" w:color="auto" w:fill="FFFFFF"/>
        </w:rPr>
        <w:t xml:space="preserve">En caso de que se realice una Licitación Centralizada de UCA y/o ASSE en la que estén incluidos insumos comprendidos en el presente llamado y los precios del llamado centralizado resulten más convenientes para la Administración, la adjudicación de dichos insumos quedara sin efecto en la presente, previa comunicación al proveedor. </w:t>
      </w: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</w:p>
    <w:p w:rsidR="00E62B1B" w:rsidRDefault="00E62B1B" w:rsidP="000653E0">
      <w:pPr>
        <w:spacing w:line="360" w:lineRule="auto"/>
        <w:jc w:val="both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</w:p>
    <w:p w:rsidR="00EA7323" w:rsidRDefault="00EA7323" w:rsidP="000653E0">
      <w:pPr>
        <w:spacing w:line="360" w:lineRule="auto"/>
        <w:jc w:val="both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</w:p>
    <w:p w:rsidR="00E62B1B" w:rsidRDefault="00E62B1B" w:rsidP="000653E0">
      <w:pPr>
        <w:spacing w:line="360" w:lineRule="auto"/>
        <w:jc w:val="both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C7F1E" w:rsidRDefault="004C7F1E" w:rsidP="000653E0">
      <w:pPr>
        <w:spacing w:line="360" w:lineRule="auto"/>
        <w:jc w:val="both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50B5F" w:rsidRDefault="00450B5F" w:rsidP="000653E0">
      <w:pPr>
        <w:spacing w:line="360" w:lineRule="auto"/>
        <w:jc w:val="both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50B5F" w:rsidRDefault="00450B5F" w:rsidP="000653E0">
      <w:pPr>
        <w:spacing w:line="360" w:lineRule="auto"/>
        <w:jc w:val="both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0653E0" w:rsidRPr="000653E0" w:rsidRDefault="00EA7323" w:rsidP="000653E0">
      <w:pPr>
        <w:spacing w:line="360" w:lineRule="auto"/>
        <w:jc w:val="both"/>
        <w:rPr>
          <w:rFonts w:ascii="Arial" w:hAnsi="Arial" w:cs="Arial"/>
          <w:b/>
          <w:bCs/>
          <w:color w:val="003399"/>
          <w:sz w:val="22"/>
          <w:u w:val="single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t>2</w:t>
      </w:r>
      <w:r w:rsidR="000653E0" w:rsidRPr="000653E0">
        <w:rPr>
          <w:rFonts w:ascii="Arial" w:hAnsi="Arial" w:cs="Arial"/>
          <w:b/>
          <w:bCs/>
          <w:color w:val="003399"/>
          <w:sz w:val="22"/>
          <w:u w:val="single"/>
        </w:rPr>
        <w:t xml:space="preserve">) </w:t>
      </w:r>
      <w:r w:rsidR="000653E0">
        <w:rPr>
          <w:rFonts w:ascii="Arial" w:hAnsi="Arial" w:cs="Arial"/>
          <w:b/>
          <w:bCs/>
          <w:color w:val="003399"/>
          <w:sz w:val="22"/>
          <w:u w:val="single"/>
        </w:rPr>
        <w:t>CONDICIONES COMERCIALES:</w:t>
      </w: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b/>
          <w:caps/>
          <w:color w:val="00000A"/>
          <w:u w:val="single"/>
          <w:shd w:val="clear" w:color="auto" w:fill="FFFFFF"/>
        </w:rPr>
      </w:pPr>
    </w:p>
    <w:p w:rsidR="000653E0" w:rsidRDefault="000653E0" w:rsidP="000653E0">
      <w:pPr>
        <w:widowControl w:val="0"/>
        <w:numPr>
          <w:ilvl w:val="0"/>
          <w:numId w:val="21"/>
        </w:numPr>
        <w:suppressAutoHyphens/>
        <w:spacing w:line="360" w:lineRule="auto"/>
        <w:jc w:val="both"/>
        <w:rPr>
          <w:rFonts w:ascii="Arial" w:eastAsia="Arial" w:hAnsi="Arial" w:cs="Arial"/>
          <w:color w:val="00000A"/>
          <w:shd w:val="clear" w:color="auto" w:fill="FFFFFF"/>
        </w:rPr>
      </w:pPr>
      <w:r>
        <w:rPr>
          <w:rFonts w:ascii="Arial" w:eastAsia="Arial" w:hAnsi="Arial" w:cs="Arial"/>
          <w:b/>
          <w:color w:val="00000A"/>
          <w:shd w:val="clear" w:color="auto" w:fill="FFFFFF"/>
        </w:rPr>
        <w:t>Forma de Cotizar</w:t>
      </w:r>
      <w:r>
        <w:rPr>
          <w:rFonts w:ascii="Arial" w:eastAsia="Arial" w:hAnsi="Arial" w:cs="Arial"/>
          <w:color w:val="00000A"/>
          <w:shd w:val="clear" w:color="auto" w:fill="FFFFFF"/>
        </w:rPr>
        <w:t>: Se deberán cotizar</w:t>
      </w:r>
      <w:r>
        <w:rPr>
          <w:rFonts w:ascii="Arial" w:eastAsia="Arial" w:hAnsi="Arial" w:cs="Arial"/>
          <w:b/>
          <w:color w:val="00000A"/>
          <w:shd w:val="clear" w:color="auto" w:fill="FFFFFF"/>
        </w:rPr>
        <w:t xml:space="preserve"> </w:t>
      </w:r>
      <w:r>
        <w:rPr>
          <w:rFonts w:ascii="Arial" w:eastAsia="Arial" w:hAnsi="Arial" w:cs="Arial"/>
          <w:color w:val="00000A"/>
          <w:shd w:val="clear" w:color="auto" w:fill="FFFFFF"/>
        </w:rPr>
        <w:t>precios unitarios por ítem</w:t>
      </w:r>
      <w:r>
        <w:rPr>
          <w:rFonts w:ascii="Arial" w:eastAsia="Arial" w:hAnsi="Arial" w:cs="Arial"/>
          <w:b/>
          <w:color w:val="00000A"/>
          <w:shd w:val="clear" w:color="auto" w:fill="FFFFFF"/>
        </w:rPr>
        <w:t>,</w:t>
      </w:r>
      <w:r>
        <w:rPr>
          <w:rFonts w:ascii="Arial" w:eastAsia="Arial" w:hAnsi="Arial" w:cs="Arial"/>
          <w:color w:val="00000A"/>
          <w:shd w:val="clear" w:color="auto" w:fill="FFFFFF"/>
        </w:rPr>
        <w:t xml:space="preserve"> en moneda nacional, estableciendo los precios unitarios y totales de cada ítem y el monto total de la oferta. Los precios deberán establecerse sin impuestos indicando por separado los mismos. En caso contrario se consideran incluidos en el precio ofertado.</w:t>
      </w:r>
    </w:p>
    <w:p w:rsidR="000653E0" w:rsidRDefault="000653E0" w:rsidP="000653E0">
      <w:pPr>
        <w:widowControl w:val="0"/>
        <w:numPr>
          <w:ilvl w:val="0"/>
          <w:numId w:val="21"/>
        </w:numPr>
        <w:suppressAutoHyphens/>
        <w:spacing w:line="360" w:lineRule="auto"/>
        <w:jc w:val="both"/>
        <w:rPr>
          <w:rFonts w:ascii="Arial" w:eastAsia="Arial" w:hAnsi="Arial" w:cs="Arial"/>
          <w:color w:val="000000"/>
          <w:shd w:val="clear" w:color="auto" w:fill="FFFFFF"/>
        </w:rPr>
      </w:pPr>
      <w:r>
        <w:rPr>
          <w:rFonts w:ascii="Arial" w:eastAsia="Arial" w:hAnsi="Arial" w:cs="Arial"/>
          <w:b/>
          <w:color w:val="00000A"/>
          <w:shd w:val="clear" w:color="auto" w:fill="FFFFFF"/>
        </w:rPr>
        <w:t>Sistema de Pago</w:t>
      </w:r>
      <w:r>
        <w:rPr>
          <w:rFonts w:ascii="Arial" w:eastAsia="Arial" w:hAnsi="Arial" w:cs="Arial"/>
          <w:color w:val="00000A"/>
          <w:shd w:val="clear" w:color="auto" w:fill="FFFFFF"/>
        </w:rPr>
        <w:t xml:space="preserve">: </w:t>
      </w:r>
      <w:r>
        <w:rPr>
          <w:rFonts w:ascii="Arial" w:eastAsia="Arial" w:hAnsi="Arial" w:cs="Arial"/>
          <w:color w:val="000000"/>
          <w:shd w:val="clear" w:color="auto" w:fill="FFFFFF"/>
        </w:rPr>
        <w:t xml:space="preserve">mediante el S.I.I.F. (Sistema Integrado de Información Financiera), plazo estimado de pago, a los 90 (Noventa) días del cierre del mes al cual pertenece la factura. </w:t>
      </w:r>
    </w:p>
    <w:p w:rsidR="000653E0" w:rsidRPr="000648BC" w:rsidRDefault="000653E0" w:rsidP="000648BC">
      <w:pPr>
        <w:numPr>
          <w:ilvl w:val="0"/>
          <w:numId w:val="22"/>
        </w:numPr>
        <w:tabs>
          <w:tab w:val="left" w:pos="0"/>
        </w:tabs>
        <w:suppressAutoHyphens/>
        <w:spacing w:line="360" w:lineRule="auto"/>
        <w:jc w:val="both"/>
        <w:rPr>
          <w:rFonts w:ascii="Arial" w:hAnsi="Arial" w:cs="Arial"/>
          <w:color w:val="000000"/>
        </w:rPr>
      </w:pPr>
      <w:r>
        <w:rPr>
          <w:rFonts w:ascii="Arial" w:eastAsia="Arial" w:hAnsi="Arial" w:cs="Arial"/>
          <w:b/>
          <w:color w:val="00000A"/>
          <w:shd w:val="clear" w:color="auto" w:fill="FFFFFF"/>
        </w:rPr>
        <w:t xml:space="preserve">Mantenimiento de la Oferta: </w:t>
      </w:r>
      <w:r w:rsidR="000648BC" w:rsidRPr="004A52D5">
        <w:rPr>
          <w:rFonts w:ascii="Arial" w:hAnsi="Arial" w:cs="Arial"/>
        </w:rPr>
        <w:t>150</w:t>
      </w:r>
      <w:r w:rsidR="000648BC" w:rsidRPr="004A52D5">
        <w:rPr>
          <w:rFonts w:ascii="Arial" w:hAnsi="Arial" w:cs="Arial"/>
          <w:color w:val="000000"/>
        </w:rPr>
        <w:t xml:space="preserve"> días. Vencido dicho plazo la vigencia de las ofertas se considerará automáticamente prorrogada, salvo manifestación expresa en contrario por parte de los oferentes</w:t>
      </w:r>
    </w:p>
    <w:p w:rsidR="000653E0" w:rsidRPr="004C7F1E" w:rsidRDefault="000653E0" w:rsidP="000653E0">
      <w:pPr>
        <w:widowControl w:val="0"/>
        <w:numPr>
          <w:ilvl w:val="0"/>
          <w:numId w:val="21"/>
        </w:numPr>
        <w:suppressAutoHyphens/>
        <w:spacing w:line="360" w:lineRule="auto"/>
        <w:jc w:val="both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  <w:r w:rsidRPr="00015933">
        <w:rPr>
          <w:rFonts w:ascii="Arial" w:eastAsia="Arial" w:hAnsi="Arial" w:cs="Arial"/>
          <w:b/>
          <w:color w:val="00000A"/>
          <w:shd w:val="clear" w:color="auto" w:fill="FFFFFF"/>
        </w:rPr>
        <w:t xml:space="preserve">Lugar de Entregas: </w:t>
      </w:r>
      <w:r w:rsidRPr="00015933">
        <w:rPr>
          <w:rFonts w:ascii="Arial" w:eastAsia="Arial" w:hAnsi="Arial" w:cs="Arial"/>
          <w:color w:val="00000A"/>
          <w:shd w:val="clear" w:color="auto" w:fill="FFFFFF"/>
        </w:rPr>
        <w:t>Deberá coordinarse co</w:t>
      </w:r>
      <w:r w:rsidR="00A30BF2">
        <w:rPr>
          <w:rFonts w:ascii="Arial" w:eastAsia="Arial" w:hAnsi="Arial" w:cs="Arial"/>
          <w:color w:val="00000A"/>
          <w:shd w:val="clear" w:color="auto" w:fill="FFFFFF"/>
        </w:rPr>
        <w:t xml:space="preserve">n </w:t>
      </w:r>
      <w:r w:rsidR="0043539F">
        <w:rPr>
          <w:rFonts w:ascii="Arial" w:eastAsia="Arial" w:hAnsi="Arial" w:cs="Arial"/>
          <w:color w:val="00000A"/>
          <w:shd w:val="clear" w:color="auto" w:fill="FFFFFF"/>
        </w:rPr>
        <w:t>Proveeduría</w:t>
      </w:r>
      <w:r w:rsidR="00863603">
        <w:rPr>
          <w:rFonts w:ascii="Arial" w:eastAsia="Arial" w:hAnsi="Arial" w:cs="Arial"/>
          <w:color w:val="00000A"/>
          <w:shd w:val="clear" w:color="auto" w:fill="FFFFFF"/>
        </w:rPr>
        <w:t xml:space="preserve"> </w:t>
      </w:r>
      <w:r w:rsidRPr="00015933">
        <w:rPr>
          <w:rFonts w:ascii="Arial" w:eastAsia="Arial" w:hAnsi="Arial" w:cs="Arial"/>
          <w:color w:val="00000A"/>
          <w:shd w:val="clear" w:color="auto" w:fill="FFFFFF"/>
        </w:rPr>
        <w:t>una vez recibida la orden de compra</w:t>
      </w:r>
      <w:r w:rsidRPr="00015933">
        <w:rPr>
          <w:rFonts w:ascii="Arial" w:eastAsia="Arial" w:hAnsi="Arial" w:cs="Arial"/>
          <w:b/>
          <w:color w:val="00000A"/>
          <w:shd w:val="clear" w:color="auto" w:fill="FFFFFF"/>
        </w:rPr>
        <w:t>.</w:t>
      </w:r>
    </w:p>
    <w:p w:rsidR="004C7F1E" w:rsidRPr="00015933" w:rsidRDefault="004C7F1E" w:rsidP="004C7F1E">
      <w:pPr>
        <w:widowControl w:val="0"/>
        <w:suppressAutoHyphens/>
        <w:spacing w:line="360" w:lineRule="auto"/>
        <w:ind w:left="720"/>
        <w:jc w:val="both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</w:p>
    <w:p w:rsidR="00450B5F" w:rsidRDefault="00450B5F" w:rsidP="00015933">
      <w:pPr>
        <w:spacing w:line="360" w:lineRule="auto"/>
        <w:jc w:val="both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0653E0" w:rsidRDefault="00EA7323" w:rsidP="00015933">
      <w:pPr>
        <w:spacing w:line="360" w:lineRule="auto"/>
        <w:jc w:val="both"/>
        <w:rPr>
          <w:rFonts w:ascii="Arial" w:eastAsia="Arial" w:hAnsi="Arial" w:cs="Arial"/>
          <w:b/>
          <w:color w:val="000000"/>
          <w:shd w:val="clear" w:color="auto" w:fill="FFFFFF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t>3</w:t>
      </w:r>
      <w:r w:rsidR="00450B5F">
        <w:rPr>
          <w:rFonts w:ascii="Arial" w:hAnsi="Arial" w:cs="Arial"/>
          <w:b/>
          <w:bCs/>
          <w:color w:val="003399"/>
          <w:sz w:val="22"/>
          <w:u w:val="single"/>
        </w:rPr>
        <w:t xml:space="preserve">) </w:t>
      </w:r>
      <w:r w:rsidR="000653E0" w:rsidRPr="000653E0">
        <w:rPr>
          <w:rFonts w:ascii="Arial" w:hAnsi="Arial" w:cs="Arial"/>
          <w:b/>
          <w:bCs/>
          <w:color w:val="003399"/>
          <w:sz w:val="22"/>
          <w:u w:val="single"/>
        </w:rPr>
        <w:t>PERÍODO:</w:t>
      </w:r>
      <w:r w:rsidR="000653E0">
        <w:rPr>
          <w:rFonts w:ascii="Arial" w:eastAsia="Arial" w:hAnsi="Arial" w:cs="Arial"/>
          <w:b/>
          <w:color w:val="00000A"/>
          <w:shd w:val="clear" w:color="auto" w:fill="FFFFFF"/>
        </w:rPr>
        <w:t xml:space="preserve"> </w:t>
      </w:r>
      <w:r w:rsidR="000653E0">
        <w:rPr>
          <w:rFonts w:ascii="Arial" w:eastAsia="Arial" w:hAnsi="Arial" w:cs="Arial"/>
          <w:color w:val="000000"/>
          <w:shd w:val="clear" w:color="auto" w:fill="FFFFFF"/>
        </w:rPr>
        <w:t xml:space="preserve">El período de ejecución del contrato que es objeto la presente compra  comenzará a partir de la fecha que establezca la notificación del/os adjudicatario/s. </w:t>
      </w: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0653E0" w:rsidRPr="000653E0" w:rsidRDefault="00EA7323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t>4</w:t>
      </w:r>
      <w:r w:rsidR="000653E0" w:rsidRPr="000653E0">
        <w:rPr>
          <w:rFonts w:ascii="Arial" w:hAnsi="Arial" w:cs="Arial"/>
          <w:b/>
          <w:bCs/>
          <w:color w:val="003399"/>
          <w:sz w:val="22"/>
          <w:u w:val="single"/>
        </w:rPr>
        <w:t>) ACTUALIZACIÓN DE PRECIOS:</w:t>
      </w:r>
    </w:p>
    <w:p w:rsidR="000653E0" w:rsidRDefault="000653E0" w:rsidP="00015933">
      <w:pPr>
        <w:tabs>
          <w:tab w:val="left" w:pos="3402"/>
          <w:tab w:val="left" w:pos="-142"/>
        </w:tabs>
        <w:spacing w:line="360" w:lineRule="auto"/>
        <w:jc w:val="both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  <w:r>
        <w:rPr>
          <w:rFonts w:ascii="Arial" w:eastAsia="Arial" w:hAnsi="Arial" w:cs="Arial"/>
          <w:color w:val="00000A"/>
          <w:shd w:val="clear" w:color="auto" w:fill="FFFFFF"/>
        </w:rPr>
        <w:t>Los precios se mantendrán fijos durante el período de la contratación.</w:t>
      </w: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0653E0" w:rsidRPr="000653E0" w:rsidRDefault="00EA7323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t>5</w:t>
      </w:r>
      <w:r w:rsidR="000653E0" w:rsidRPr="000653E0">
        <w:rPr>
          <w:rFonts w:ascii="Arial" w:hAnsi="Arial" w:cs="Arial"/>
          <w:b/>
          <w:bCs/>
          <w:color w:val="003399"/>
          <w:sz w:val="22"/>
          <w:u w:val="single"/>
        </w:rPr>
        <w:t>) ACLARACIONES:</w:t>
      </w: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color w:val="00000A"/>
          <w:shd w:val="clear" w:color="auto" w:fill="FFFFFF"/>
        </w:rPr>
      </w:pPr>
      <w:r>
        <w:rPr>
          <w:rFonts w:ascii="Arial" w:eastAsia="Arial" w:hAnsi="Arial" w:cs="Arial"/>
          <w:color w:val="00000A"/>
          <w:shd w:val="clear" w:color="auto" w:fill="FFFFFF"/>
        </w:rPr>
        <w:t>Los oferentes podrán solicitar vía mail dirigido a compras.inca@asse.com.uy aclaración respecto al mismo hasta 2</w:t>
      </w:r>
      <w:r>
        <w:rPr>
          <w:rFonts w:ascii="Arial" w:eastAsia="Arial" w:hAnsi="Arial" w:cs="Arial"/>
          <w:b/>
          <w:color w:val="00000A"/>
          <w:shd w:val="clear" w:color="auto" w:fill="FFFFFF"/>
        </w:rPr>
        <w:t xml:space="preserve"> días hábiles</w:t>
      </w:r>
      <w:r>
        <w:rPr>
          <w:rFonts w:ascii="Arial" w:eastAsia="Arial" w:hAnsi="Arial" w:cs="Arial"/>
          <w:color w:val="00000A"/>
          <w:shd w:val="clear" w:color="auto" w:fill="FFFFFF"/>
        </w:rPr>
        <w:t xml:space="preserve"> antes de la fecha de apertura.</w:t>
      </w: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0653E0" w:rsidRDefault="00EA7323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t>6</w:t>
      </w:r>
      <w:r w:rsidR="000653E0" w:rsidRPr="000653E0">
        <w:rPr>
          <w:rFonts w:ascii="Arial" w:hAnsi="Arial" w:cs="Arial"/>
          <w:b/>
          <w:bCs/>
          <w:color w:val="003399"/>
          <w:sz w:val="22"/>
          <w:u w:val="single"/>
        </w:rPr>
        <w:t>) PRESENTACIÓN DE LA OFERTA:</w:t>
      </w:r>
    </w:p>
    <w:p w:rsidR="00450B5F" w:rsidRPr="000653E0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b/>
          <w:color w:val="00000A"/>
          <w:shd w:val="clear" w:color="auto" w:fill="FFFFFF"/>
        </w:rPr>
      </w:pPr>
      <w:r>
        <w:rPr>
          <w:rFonts w:ascii="Arial" w:eastAsia="Arial" w:hAnsi="Arial" w:cs="Arial"/>
          <w:color w:val="00000A"/>
          <w:shd w:val="clear" w:color="auto" w:fill="FFFFFF"/>
        </w:rPr>
        <w:t xml:space="preserve">Las propuestas serán recibidas únicamente en línea. Los oferentes deberán ingresar sus ofertas (económica y técnica completas) en el sitio web </w:t>
      </w:r>
      <w:hyperlink r:id="rId9">
        <w:r>
          <w:rPr>
            <w:rStyle w:val="EnlacedeInternet"/>
            <w:rFonts w:ascii="Arial" w:eastAsia="Arial" w:hAnsi="Arial" w:cs="Arial"/>
            <w:color w:val="0000FF"/>
            <w:shd w:val="clear" w:color="auto" w:fill="FFFFFF"/>
          </w:rPr>
          <w:t>www.comprasestatales.gub.uy</w:t>
        </w:r>
      </w:hyperlink>
      <w:r>
        <w:rPr>
          <w:rFonts w:ascii="Arial" w:eastAsia="Arial" w:hAnsi="Arial" w:cs="Arial"/>
          <w:color w:val="00000A"/>
          <w:shd w:val="clear" w:color="auto" w:fill="FFFFFF"/>
        </w:rPr>
        <w:t>. No se recibirán ofertas por otra vía</w:t>
      </w:r>
      <w:r>
        <w:rPr>
          <w:rFonts w:ascii="Arial" w:eastAsia="Arial" w:hAnsi="Arial" w:cs="Arial"/>
          <w:b/>
          <w:color w:val="00000A"/>
          <w:shd w:val="clear" w:color="auto" w:fill="FFFFFF"/>
        </w:rPr>
        <w:t>.</w:t>
      </w:r>
    </w:p>
    <w:p w:rsidR="00015933" w:rsidRDefault="000653E0" w:rsidP="000653E0">
      <w:pPr>
        <w:spacing w:line="360" w:lineRule="auto"/>
        <w:jc w:val="both"/>
        <w:rPr>
          <w:rFonts w:ascii="Arial" w:eastAsia="Arial" w:hAnsi="Arial" w:cs="Arial"/>
          <w:color w:val="00000A"/>
          <w:shd w:val="clear" w:color="auto" w:fill="FFFFFF"/>
        </w:rPr>
      </w:pPr>
      <w:r>
        <w:rPr>
          <w:rFonts w:ascii="Arial" w:eastAsia="Arial" w:hAnsi="Arial" w:cs="Arial"/>
          <w:color w:val="00000A"/>
          <w:shd w:val="clear" w:color="auto" w:fill="FFFFFF"/>
        </w:rPr>
        <w:t xml:space="preserve">La documentación electrónica adjunta de la oferta se ingresará en archivos con formato PDF, sin contraseñas ni bloqueos para su impresión o copiado. Cuando el oferente deba agregar en su oferta un documento o certificado cuyo original solo exista en soporte papel, deberá digitalizar el mismo (escanearlo) y subirlo con el resto de su oferta. En caso de resultar adjudicatario, deberá exhibir el documento o certificado original, conforme a lo establecido en el artículo 48 del TOCAF. </w:t>
      </w: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b/>
          <w:color w:val="00000A"/>
          <w:shd w:val="clear" w:color="auto" w:fill="FFFFFF"/>
        </w:rPr>
      </w:pPr>
      <w:r>
        <w:rPr>
          <w:rFonts w:ascii="Arial" w:eastAsia="Arial" w:hAnsi="Arial" w:cs="Arial"/>
          <w:b/>
          <w:color w:val="00000A"/>
          <w:shd w:val="clear" w:color="auto" w:fill="FFFFFF"/>
        </w:rPr>
        <w:t>Los oferentes incluirán en el campo “Observaciones” toda aquella información que pueda ser útil a los efectos de la adjudicación.</w:t>
      </w: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b/>
          <w:color w:val="00000A"/>
          <w:shd w:val="clear" w:color="auto" w:fill="FFFFFF"/>
        </w:rPr>
      </w:pPr>
    </w:p>
    <w:p w:rsidR="000653E0" w:rsidRDefault="00EA7323" w:rsidP="00EA7323">
      <w:pPr>
        <w:rPr>
          <w:rFonts w:ascii="Arial" w:hAnsi="Arial" w:cs="Arial"/>
          <w:b/>
          <w:bCs/>
          <w:color w:val="003399"/>
          <w:sz w:val="22"/>
          <w:u w:val="single"/>
        </w:rPr>
      </w:pPr>
      <w:r w:rsidRPr="00EA7323">
        <w:rPr>
          <w:rFonts w:ascii="Arial" w:hAnsi="Arial" w:cs="Arial"/>
          <w:b/>
          <w:bCs/>
          <w:color w:val="003399"/>
          <w:sz w:val="22"/>
          <w:u w:val="single"/>
        </w:rPr>
        <w:t>7</w:t>
      </w:r>
      <w:r w:rsidR="000653E0" w:rsidRPr="00EA7323">
        <w:rPr>
          <w:rFonts w:ascii="Arial" w:hAnsi="Arial" w:cs="Arial"/>
          <w:b/>
          <w:bCs/>
          <w:color w:val="003399"/>
          <w:sz w:val="22"/>
          <w:u w:val="single"/>
        </w:rPr>
        <w:t xml:space="preserve">) REQUISITOS MÍNIMOS: </w:t>
      </w:r>
    </w:p>
    <w:p w:rsidR="00EA7323" w:rsidRPr="00EA7323" w:rsidRDefault="00EA7323" w:rsidP="00EA7323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C553A1" w:rsidRPr="00450B5F" w:rsidRDefault="000653E0" w:rsidP="00450B5F">
      <w:pPr>
        <w:spacing w:line="360" w:lineRule="auto"/>
        <w:rPr>
          <w:rFonts w:ascii="Arial" w:eastAsia="Arial" w:hAnsi="Arial" w:cs="Arial"/>
          <w:b/>
          <w:color w:val="00000A"/>
          <w:shd w:val="clear" w:color="auto" w:fill="FFFFFF"/>
        </w:rPr>
      </w:pPr>
      <w:r w:rsidRPr="00EA7323">
        <w:rPr>
          <w:rFonts w:ascii="Arial" w:eastAsia="Arial" w:hAnsi="Arial" w:cs="Arial"/>
          <w:b/>
          <w:color w:val="00000A"/>
          <w:shd w:val="clear" w:color="auto" w:fill="FFFFFF"/>
        </w:rPr>
        <w:t>a)</w:t>
      </w:r>
      <w:r>
        <w:rPr>
          <w:rFonts w:ascii="Arial" w:eastAsia="Arial" w:hAnsi="Arial" w:cs="Arial"/>
          <w:color w:val="00000A"/>
          <w:shd w:val="clear" w:color="auto" w:fill="FFFFFF"/>
        </w:rPr>
        <w:t xml:space="preserve"> Cumplir con las características establecidas en la presente solicitud de acuerdo al objeto del llamado. </w:t>
      </w:r>
      <w:r>
        <w:rPr>
          <w:rFonts w:ascii="Arial" w:eastAsia="Arial" w:hAnsi="Arial" w:cs="Arial"/>
          <w:b/>
          <w:color w:val="00000A"/>
          <w:shd w:val="clear" w:color="auto" w:fill="FFFFFF"/>
        </w:rPr>
        <w:t>Anexo</w:t>
      </w:r>
      <w:r w:rsidR="00C553A1">
        <w:rPr>
          <w:rFonts w:ascii="Arial" w:eastAsia="Arial" w:hAnsi="Arial" w:cs="Arial"/>
          <w:i/>
          <w:color w:val="00000A"/>
          <w:shd w:val="clear" w:color="auto" w:fill="FFFFFF"/>
        </w:rPr>
        <w:t xml:space="preserve">. </w:t>
      </w:r>
    </w:p>
    <w:p w:rsidR="00450B5F" w:rsidRDefault="00450B5F" w:rsidP="00EA7323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EA7323" w:rsidRDefault="00EA7323" w:rsidP="00EA7323">
      <w:pPr>
        <w:rPr>
          <w:rFonts w:ascii="Arial" w:hAnsi="Arial" w:cs="Arial"/>
          <w:b/>
          <w:bCs/>
          <w:color w:val="003399"/>
          <w:sz w:val="22"/>
          <w:u w:val="single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t>8</w:t>
      </w:r>
      <w:r w:rsidR="000653E0" w:rsidRPr="00EA7323">
        <w:rPr>
          <w:rFonts w:ascii="Arial" w:hAnsi="Arial" w:cs="Arial"/>
          <w:b/>
          <w:bCs/>
          <w:color w:val="003399"/>
          <w:sz w:val="22"/>
          <w:u w:val="single"/>
        </w:rPr>
        <w:t>) EVALUACIÓN  DE LAS OFERTAS Y ADJUDICACIÓN:</w:t>
      </w:r>
    </w:p>
    <w:p w:rsidR="00EA7323" w:rsidRDefault="00EA7323" w:rsidP="00EA7323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FE41F4" w:rsidRPr="00FE41F4" w:rsidRDefault="00FE41F4" w:rsidP="00EA7323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La adjudicación se realizará a la oferta que cumpla con los requisitos mínimos exigidos.</w:t>
      </w:r>
    </w:p>
    <w:p w:rsidR="00FE41F4" w:rsidRDefault="00FE41F4" w:rsidP="00EA7323">
      <w:pPr>
        <w:rPr>
          <w:rFonts w:ascii="Arial" w:hAnsi="Arial" w:cs="Arial"/>
          <w:b/>
          <w:bCs/>
          <w:color w:val="003399"/>
        </w:rPr>
      </w:pPr>
    </w:p>
    <w:p w:rsidR="000653E0" w:rsidRPr="00EA7323" w:rsidRDefault="000653E0" w:rsidP="00EA7323">
      <w:pPr>
        <w:rPr>
          <w:rFonts w:ascii="Arial" w:hAnsi="Arial" w:cs="Arial"/>
          <w:b/>
          <w:bCs/>
          <w:color w:val="003399"/>
        </w:rPr>
      </w:pPr>
      <w:r w:rsidRPr="00EA7323">
        <w:rPr>
          <w:rFonts w:ascii="Arial" w:hAnsi="Arial" w:cs="Arial"/>
          <w:b/>
          <w:bCs/>
          <w:color w:val="003399"/>
        </w:rPr>
        <w:t>EL INSTITUTO NACIONAL DEL CANCER  se reserva el derecho de adjudicar total o parcialmente el llamado o dejar sin efecto el mismo en cualquier etapa del procedimiento según se estime conveniente a los intereses de esta Administración.</w:t>
      </w:r>
    </w:p>
    <w:p w:rsidR="000653E0" w:rsidRDefault="000653E0" w:rsidP="000653E0">
      <w:pPr>
        <w:spacing w:line="360" w:lineRule="auto"/>
        <w:rPr>
          <w:color w:val="00000A"/>
          <w:sz w:val="20"/>
          <w:shd w:val="clear" w:color="auto" w:fill="FFFFFF"/>
        </w:rPr>
      </w:pPr>
    </w:p>
    <w:p w:rsidR="000653E0" w:rsidRPr="00EA7323" w:rsidRDefault="000653E0" w:rsidP="00EA7323">
      <w:pPr>
        <w:rPr>
          <w:rFonts w:ascii="Arial" w:hAnsi="Arial" w:cs="Arial"/>
          <w:b/>
          <w:bCs/>
          <w:color w:val="003399"/>
          <w:sz w:val="22"/>
          <w:u w:val="single"/>
        </w:rPr>
      </w:pPr>
      <w:r w:rsidRPr="00EA7323">
        <w:rPr>
          <w:rFonts w:ascii="Arial" w:hAnsi="Arial" w:cs="Arial"/>
          <w:b/>
          <w:bCs/>
          <w:color w:val="003399"/>
          <w:sz w:val="22"/>
          <w:u w:val="single"/>
        </w:rPr>
        <w:t>Contacto por consultas:</w:t>
      </w:r>
    </w:p>
    <w:p w:rsidR="000653E0" w:rsidRDefault="000653E0" w:rsidP="000653E0">
      <w:pPr>
        <w:spacing w:line="360" w:lineRule="auto"/>
        <w:rPr>
          <w:color w:val="00000A"/>
          <w:sz w:val="20"/>
          <w:shd w:val="clear" w:color="auto" w:fill="FFFFFF"/>
        </w:rPr>
      </w:pPr>
      <w:r>
        <w:rPr>
          <w:rFonts w:ascii="Arial" w:eastAsia="Arial" w:hAnsi="Arial" w:cs="Arial"/>
          <w:color w:val="000000"/>
          <w:u w:val="single"/>
          <w:shd w:val="clear" w:color="auto" w:fill="FFFFFF"/>
        </w:rPr>
        <w:t xml:space="preserve">Of de Licitaciones y Compras: Directo </w:t>
      </w:r>
      <w:proofErr w:type="spellStart"/>
      <w:r>
        <w:rPr>
          <w:rFonts w:ascii="Arial" w:eastAsia="Arial" w:hAnsi="Arial" w:cs="Arial"/>
          <w:color w:val="000000"/>
          <w:u w:val="single"/>
          <w:shd w:val="clear" w:color="auto" w:fill="FFFFFF"/>
        </w:rPr>
        <w:t>tel</w:t>
      </w:r>
      <w:proofErr w:type="spellEnd"/>
      <w:r>
        <w:rPr>
          <w:rFonts w:ascii="Arial" w:eastAsia="Arial" w:hAnsi="Arial" w:cs="Arial"/>
          <w:color w:val="000000"/>
          <w:u w:val="single"/>
          <w:shd w:val="clear" w:color="auto" w:fill="FFFFFF"/>
        </w:rPr>
        <w:t xml:space="preserve"> fax: 24871202  / Central 24812040 </w:t>
      </w:r>
      <w:proofErr w:type="spellStart"/>
      <w:r>
        <w:rPr>
          <w:rFonts w:ascii="Arial" w:eastAsia="Arial" w:hAnsi="Arial" w:cs="Arial"/>
          <w:color w:val="000000"/>
          <w:u w:val="single"/>
          <w:shd w:val="clear" w:color="auto" w:fill="FFFFFF"/>
        </w:rPr>
        <w:t>int</w:t>
      </w:r>
      <w:proofErr w:type="spellEnd"/>
      <w:r>
        <w:rPr>
          <w:rFonts w:ascii="Arial" w:eastAsia="Arial" w:hAnsi="Arial" w:cs="Arial"/>
          <w:color w:val="000000"/>
          <w:u w:val="single"/>
          <w:shd w:val="clear" w:color="auto" w:fill="FFFFFF"/>
        </w:rPr>
        <w:t xml:space="preserve">. 127 </w:t>
      </w:r>
    </w:p>
    <w:p w:rsidR="000653E0" w:rsidRDefault="000653E0" w:rsidP="00015933">
      <w:pPr>
        <w:spacing w:line="360" w:lineRule="auto"/>
        <w:rPr>
          <w:rFonts w:ascii="Arial" w:eastAsia="Arial" w:hAnsi="Arial" w:cs="Arial"/>
          <w:color w:val="000000"/>
          <w:u w:val="single"/>
          <w:shd w:val="clear" w:color="auto" w:fill="FFFFFF"/>
        </w:rPr>
      </w:pPr>
      <w:r>
        <w:rPr>
          <w:rFonts w:ascii="Arial" w:eastAsia="Arial" w:hAnsi="Arial" w:cs="Arial"/>
          <w:b/>
          <w:i/>
          <w:color w:val="00000A"/>
          <w:sz w:val="20"/>
          <w:shd w:val="clear" w:color="auto" w:fill="FFFFFF"/>
        </w:rPr>
        <w:t xml:space="preserve">Por cualquier duda o consulta sobre cotizar en línea, comunicarse con Atención a Usuarios de ARCE al 2604 5360 de lunes a domingos 8 a 21 </w:t>
      </w:r>
      <w:proofErr w:type="spellStart"/>
      <w:r>
        <w:rPr>
          <w:rFonts w:ascii="Arial" w:eastAsia="Arial" w:hAnsi="Arial" w:cs="Arial"/>
          <w:b/>
          <w:i/>
          <w:color w:val="00000A"/>
          <w:sz w:val="20"/>
          <w:shd w:val="clear" w:color="auto" w:fill="FFFFFF"/>
        </w:rPr>
        <w:t>hs</w:t>
      </w:r>
      <w:proofErr w:type="spellEnd"/>
      <w:r>
        <w:rPr>
          <w:rFonts w:ascii="Arial" w:eastAsia="Arial" w:hAnsi="Arial" w:cs="Arial"/>
          <w:b/>
          <w:i/>
          <w:color w:val="00000A"/>
          <w:sz w:val="20"/>
          <w:shd w:val="clear" w:color="auto" w:fill="FFFFFF"/>
        </w:rPr>
        <w:t xml:space="preserve">, o a través del correo </w:t>
      </w:r>
      <w:hyperlink r:id="rId10">
        <w:r>
          <w:rPr>
            <w:rStyle w:val="EnlacedeInternet"/>
            <w:rFonts w:ascii="Arial" w:eastAsia="Arial" w:hAnsi="Arial" w:cs="Arial"/>
            <w:b/>
            <w:i/>
            <w:color w:val="0000FF"/>
            <w:sz w:val="20"/>
            <w:shd w:val="clear" w:color="auto" w:fill="FFFFFF"/>
          </w:rPr>
          <w:t>compras@arce.gub.uy</w:t>
        </w:r>
      </w:hyperlink>
      <w:r>
        <w:rPr>
          <w:rFonts w:ascii="Arial" w:eastAsia="Arial" w:hAnsi="Arial" w:cs="Arial"/>
          <w:color w:val="0000FF"/>
          <w:sz w:val="20"/>
          <w:u w:val="single"/>
          <w:shd w:val="clear" w:color="auto" w:fill="FFFFFF"/>
        </w:rPr>
        <w:t xml:space="preserve"> </w:t>
      </w:r>
    </w:p>
    <w:p w:rsidR="000648BC" w:rsidRDefault="000653E0" w:rsidP="000653E0">
      <w:pPr>
        <w:tabs>
          <w:tab w:val="left" w:pos="0"/>
        </w:tabs>
        <w:spacing w:line="360" w:lineRule="auto"/>
        <w:rPr>
          <w:rFonts w:ascii="Arial" w:eastAsia="Arial" w:hAnsi="Arial" w:cs="Arial"/>
          <w:color w:val="000000"/>
          <w:shd w:val="clear" w:color="auto" w:fill="FFFFFF"/>
        </w:rPr>
      </w:pPr>
      <w:r w:rsidRPr="00CE7FCA">
        <w:rPr>
          <w:rFonts w:ascii="Arial" w:eastAsia="Arial" w:hAnsi="Arial" w:cs="Arial"/>
          <w:color w:val="000000"/>
          <w:u w:val="single"/>
          <w:shd w:val="clear" w:color="auto" w:fill="FFFFFF"/>
        </w:rPr>
        <w:t>IMPORTANTE</w:t>
      </w:r>
      <w:r w:rsidRPr="00CE7FCA">
        <w:rPr>
          <w:rFonts w:ascii="Arial" w:eastAsia="Arial" w:hAnsi="Arial" w:cs="Arial"/>
          <w:color w:val="000000"/>
          <w:shd w:val="clear" w:color="auto" w:fill="FFFFFF"/>
        </w:rPr>
        <w:t xml:space="preserve">: </w:t>
      </w:r>
    </w:p>
    <w:p w:rsidR="000653E0" w:rsidRPr="00CE7FCA" w:rsidRDefault="000653E0" w:rsidP="000653E0">
      <w:pPr>
        <w:tabs>
          <w:tab w:val="left" w:pos="0"/>
        </w:tabs>
        <w:spacing w:line="360" w:lineRule="auto"/>
        <w:rPr>
          <w:rStyle w:val="EnlacedeInternet"/>
          <w:rFonts w:ascii="Arial" w:eastAsia="Arial" w:hAnsi="Arial" w:cs="Arial"/>
          <w:color w:val="0000FF"/>
          <w:shd w:val="clear" w:color="auto" w:fill="FFFFFF"/>
        </w:rPr>
      </w:pPr>
      <w:r>
        <w:rPr>
          <w:rFonts w:ascii="Arial" w:eastAsia="Arial" w:hAnsi="Arial" w:cs="Arial"/>
          <w:color w:val="000000"/>
          <w:shd w:val="clear" w:color="auto" w:fill="FFFFFF"/>
        </w:rPr>
        <w:t>L</w:t>
      </w:r>
      <w:r w:rsidRPr="00CE7FCA">
        <w:rPr>
          <w:rFonts w:ascii="Arial" w:eastAsia="Arial" w:hAnsi="Arial" w:cs="Arial"/>
          <w:color w:val="000000"/>
          <w:shd w:val="clear" w:color="auto" w:fill="FFFFFF"/>
        </w:rPr>
        <w:t xml:space="preserve">os pliegos estarán disponibles en la página web de compras estatales: </w:t>
      </w:r>
      <w:hyperlink r:id="rId11">
        <w:r w:rsidRPr="00CE7FCA">
          <w:rPr>
            <w:rStyle w:val="EnlacedeInternet"/>
            <w:rFonts w:ascii="Arial" w:eastAsia="Arial" w:hAnsi="Arial" w:cs="Arial"/>
            <w:color w:val="0000FF"/>
            <w:shd w:val="clear" w:color="auto" w:fill="FFFFFF"/>
          </w:rPr>
          <w:t>www.comprasestatales.gub.uy</w:t>
        </w:r>
      </w:hyperlink>
    </w:p>
    <w:p w:rsidR="000653E0" w:rsidRPr="00CE7FCA" w:rsidRDefault="000653E0" w:rsidP="000653E0">
      <w:pPr>
        <w:tabs>
          <w:tab w:val="left" w:pos="0"/>
        </w:tabs>
        <w:spacing w:line="360" w:lineRule="auto"/>
        <w:rPr>
          <w:rFonts w:ascii="Arial" w:eastAsia="Arial" w:hAnsi="Arial" w:cs="Arial"/>
          <w:color w:val="000000"/>
          <w:u w:val="single"/>
          <w:shd w:val="clear" w:color="auto" w:fill="FFFFFF"/>
        </w:rPr>
      </w:pPr>
      <w:r w:rsidRPr="00CE7FCA">
        <w:rPr>
          <w:rFonts w:ascii="Arial" w:eastAsia="Arial" w:hAnsi="Arial" w:cs="Arial"/>
          <w:color w:val="000000"/>
          <w:u w:val="single"/>
          <w:shd w:val="clear" w:color="auto" w:fill="FFFFFF"/>
        </w:rPr>
        <w:t>No se realizará entrega de pliegos en formato papel.</w:t>
      </w:r>
    </w:p>
    <w:p w:rsidR="000653E0" w:rsidRDefault="000653E0" w:rsidP="000653E0">
      <w:pPr>
        <w:spacing w:line="240" w:lineRule="exact"/>
        <w:ind w:left="432"/>
        <w:jc w:val="center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</w:p>
    <w:p w:rsidR="00F35003" w:rsidRDefault="00F35003" w:rsidP="00EA7323">
      <w:pPr>
        <w:jc w:val="center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F35003" w:rsidRDefault="00F35003" w:rsidP="00EA7323">
      <w:pPr>
        <w:jc w:val="center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B76E4D" w:rsidRDefault="00B76E4D" w:rsidP="00EA7323">
      <w:pPr>
        <w:jc w:val="center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0653E0" w:rsidRDefault="00EA7323" w:rsidP="00EA7323">
      <w:pPr>
        <w:jc w:val="center"/>
        <w:rPr>
          <w:rFonts w:ascii="Arial" w:hAnsi="Arial" w:cs="Arial"/>
          <w:b/>
          <w:bCs/>
          <w:color w:val="003399"/>
          <w:sz w:val="22"/>
          <w:u w:val="single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t>ANEXO</w:t>
      </w:r>
      <w:r w:rsidR="000653E0" w:rsidRPr="00EA7323">
        <w:rPr>
          <w:rFonts w:ascii="Arial" w:hAnsi="Arial" w:cs="Arial"/>
          <w:b/>
          <w:bCs/>
          <w:color w:val="003399"/>
          <w:sz w:val="22"/>
          <w:u w:val="single"/>
        </w:rPr>
        <w:t xml:space="preserve"> I</w:t>
      </w:r>
    </w:p>
    <w:p w:rsidR="00B76E4D" w:rsidRDefault="00B76E4D" w:rsidP="00EA7323">
      <w:pPr>
        <w:jc w:val="center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B76E4D" w:rsidRPr="00EA7323" w:rsidRDefault="00B76E4D" w:rsidP="00EA7323">
      <w:pPr>
        <w:jc w:val="center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0653E0" w:rsidRPr="00981442" w:rsidRDefault="000653E0" w:rsidP="000653E0">
      <w:pPr>
        <w:spacing w:line="240" w:lineRule="exact"/>
        <w:ind w:left="432"/>
        <w:jc w:val="center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</w:p>
    <w:tbl>
      <w:tblPr>
        <w:tblStyle w:val="Tablaconcuadrcula"/>
        <w:tblW w:w="10173" w:type="dxa"/>
        <w:tblLook w:val="04A0" w:firstRow="1" w:lastRow="0" w:firstColumn="1" w:lastColumn="0" w:noHBand="0" w:noVBand="1"/>
      </w:tblPr>
      <w:tblGrid>
        <w:gridCol w:w="1106"/>
        <w:gridCol w:w="3949"/>
        <w:gridCol w:w="1716"/>
        <w:gridCol w:w="3402"/>
      </w:tblGrid>
      <w:tr w:rsidR="00271600" w:rsidRPr="006779B7" w:rsidTr="00A30BF2">
        <w:trPr>
          <w:trHeight w:val="1094"/>
        </w:trPr>
        <w:tc>
          <w:tcPr>
            <w:tcW w:w="0" w:type="auto"/>
            <w:shd w:val="clear" w:color="auto" w:fill="C6D9F1" w:themeFill="text2" w:themeFillTint="33"/>
            <w:vAlign w:val="center"/>
          </w:tcPr>
          <w:p w:rsidR="000653E0" w:rsidRPr="00D87A8E" w:rsidRDefault="000653E0" w:rsidP="00E8641D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D87A8E">
              <w:rPr>
                <w:rFonts w:ascii="Arial" w:hAnsi="Arial" w:cs="Arial"/>
                <w:b/>
                <w:sz w:val="18"/>
                <w:szCs w:val="22"/>
              </w:rPr>
              <w:t>ITEM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0653E0" w:rsidRPr="00D87A8E" w:rsidRDefault="000653E0" w:rsidP="00E8641D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D87A8E">
              <w:rPr>
                <w:rFonts w:ascii="Arial" w:hAnsi="Arial" w:cs="Arial"/>
                <w:b/>
                <w:sz w:val="18"/>
                <w:szCs w:val="22"/>
              </w:rPr>
              <w:t>DETALLE</w:t>
            </w:r>
          </w:p>
        </w:tc>
        <w:tc>
          <w:tcPr>
            <w:tcW w:w="1716" w:type="dxa"/>
            <w:shd w:val="clear" w:color="auto" w:fill="C6D9F1" w:themeFill="text2" w:themeFillTint="33"/>
            <w:vAlign w:val="center"/>
          </w:tcPr>
          <w:p w:rsidR="000653E0" w:rsidRPr="00D87A8E" w:rsidRDefault="000653E0" w:rsidP="00E8641D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D87A8E">
              <w:rPr>
                <w:rFonts w:ascii="Arial" w:hAnsi="Arial" w:cs="Arial"/>
                <w:b/>
                <w:sz w:val="18"/>
                <w:szCs w:val="22"/>
              </w:rPr>
              <w:t>CANTIDADES (HASTA)</w:t>
            </w:r>
          </w:p>
          <w:p w:rsidR="00DB3A3A" w:rsidRPr="00D87A8E" w:rsidRDefault="00DB3A3A" w:rsidP="00E8641D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D87A8E">
              <w:rPr>
                <w:rFonts w:ascii="Arial" w:hAnsi="Arial" w:cs="Arial"/>
                <w:b/>
                <w:sz w:val="18"/>
                <w:szCs w:val="22"/>
              </w:rPr>
              <w:t>MENSUALES</w:t>
            </w:r>
          </w:p>
        </w:tc>
        <w:tc>
          <w:tcPr>
            <w:tcW w:w="3402" w:type="dxa"/>
            <w:shd w:val="clear" w:color="auto" w:fill="C6D9F1" w:themeFill="text2" w:themeFillTint="33"/>
            <w:vAlign w:val="center"/>
          </w:tcPr>
          <w:p w:rsidR="000653E0" w:rsidRPr="00D87A8E" w:rsidRDefault="000653E0" w:rsidP="00E8641D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D87A8E">
              <w:rPr>
                <w:rFonts w:ascii="Arial" w:hAnsi="Arial" w:cs="Arial"/>
                <w:b/>
                <w:sz w:val="18"/>
                <w:szCs w:val="22"/>
              </w:rPr>
              <w:t>OBSERVACIONES</w:t>
            </w:r>
          </w:p>
        </w:tc>
      </w:tr>
      <w:tr w:rsidR="0043539F" w:rsidRPr="00D35B15" w:rsidTr="00FB0A5A">
        <w:trPr>
          <w:trHeight w:val="825"/>
        </w:trPr>
        <w:tc>
          <w:tcPr>
            <w:tcW w:w="0" w:type="auto"/>
            <w:vAlign w:val="center"/>
          </w:tcPr>
          <w:p w:rsidR="0043539F" w:rsidRDefault="0043539F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</w:t>
            </w:r>
          </w:p>
        </w:tc>
        <w:tc>
          <w:tcPr>
            <w:tcW w:w="0" w:type="auto"/>
            <w:vAlign w:val="center"/>
          </w:tcPr>
          <w:p w:rsidR="0043539F" w:rsidRDefault="0043539F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MEMORIA DDR3</w:t>
            </w:r>
          </w:p>
        </w:tc>
        <w:tc>
          <w:tcPr>
            <w:tcW w:w="1716" w:type="dxa"/>
            <w:vAlign w:val="center"/>
          </w:tcPr>
          <w:p w:rsidR="0043539F" w:rsidRDefault="0043539F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5</w:t>
            </w:r>
          </w:p>
        </w:tc>
        <w:tc>
          <w:tcPr>
            <w:tcW w:w="3402" w:type="dxa"/>
            <w:vAlign w:val="center"/>
          </w:tcPr>
          <w:p w:rsidR="0043539F" w:rsidRPr="00D87A8E" w:rsidRDefault="0043539F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8 GB</w:t>
            </w:r>
            <w:bookmarkStart w:id="0" w:name="_GoBack"/>
            <w:bookmarkEnd w:id="0"/>
          </w:p>
        </w:tc>
      </w:tr>
      <w:tr w:rsidR="0043539F" w:rsidRPr="00D35B15" w:rsidTr="00FB0A5A">
        <w:trPr>
          <w:trHeight w:val="825"/>
        </w:trPr>
        <w:tc>
          <w:tcPr>
            <w:tcW w:w="0" w:type="auto"/>
            <w:vAlign w:val="center"/>
          </w:tcPr>
          <w:p w:rsidR="0043539F" w:rsidRDefault="0043539F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2</w:t>
            </w:r>
          </w:p>
        </w:tc>
        <w:tc>
          <w:tcPr>
            <w:tcW w:w="0" w:type="auto"/>
            <w:vAlign w:val="center"/>
          </w:tcPr>
          <w:p w:rsidR="0043539F" w:rsidRDefault="0043539F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MEMORIA DDR4</w:t>
            </w:r>
          </w:p>
        </w:tc>
        <w:tc>
          <w:tcPr>
            <w:tcW w:w="1716" w:type="dxa"/>
            <w:vAlign w:val="center"/>
          </w:tcPr>
          <w:p w:rsidR="0043539F" w:rsidRDefault="0043539F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3</w:t>
            </w:r>
          </w:p>
        </w:tc>
        <w:tc>
          <w:tcPr>
            <w:tcW w:w="3402" w:type="dxa"/>
            <w:vAlign w:val="center"/>
          </w:tcPr>
          <w:p w:rsidR="0043539F" w:rsidRPr="00D87A8E" w:rsidRDefault="0043539F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8 GB</w:t>
            </w:r>
          </w:p>
        </w:tc>
      </w:tr>
      <w:tr w:rsidR="0043539F" w:rsidRPr="00D35B15" w:rsidTr="00FB0A5A">
        <w:trPr>
          <w:trHeight w:val="825"/>
        </w:trPr>
        <w:tc>
          <w:tcPr>
            <w:tcW w:w="0" w:type="auto"/>
            <w:vAlign w:val="center"/>
          </w:tcPr>
          <w:p w:rsidR="0043539F" w:rsidRDefault="0043539F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3</w:t>
            </w:r>
          </w:p>
        </w:tc>
        <w:tc>
          <w:tcPr>
            <w:tcW w:w="0" w:type="auto"/>
            <w:vAlign w:val="center"/>
          </w:tcPr>
          <w:p w:rsidR="0043539F" w:rsidRDefault="0043539F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DISCO DURO SÓLIDO</w:t>
            </w:r>
          </w:p>
        </w:tc>
        <w:tc>
          <w:tcPr>
            <w:tcW w:w="1716" w:type="dxa"/>
            <w:vAlign w:val="center"/>
          </w:tcPr>
          <w:p w:rsidR="0043539F" w:rsidRDefault="0043539F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5</w:t>
            </w:r>
          </w:p>
        </w:tc>
        <w:tc>
          <w:tcPr>
            <w:tcW w:w="3402" w:type="dxa"/>
            <w:vAlign w:val="center"/>
          </w:tcPr>
          <w:p w:rsidR="0043539F" w:rsidRPr="00D87A8E" w:rsidRDefault="0043539F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240 GB</w:t>
            </w:r>
          </w:p>
        </w:tc>
      </w:tr>
      <w:tr w:rsidR="0043539F" w:rsidRPr="00D35B15" w:rsidTr="00FB0A5A">
        <w:trPr>
          <w:trHeight w:val="825"/>
        </w:trPr>
        <w:tc>
          <w:tcPr>
            <w:tcW w:w="0" w:type="auto"/>
            <w:vAlign w:val="center"/>
          </w:tcPr>
          <w:p w:rsidR="0043539F" w:rsidRDefault="0043539F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4</w:t>
            </w:r>
          </w:p>
        </w:tc>
        <w:tc>
          <w:tcPr>
            <w:tcW w:w="0" w:type="auto"/>
            <w:vAlign w:val="center"/>
          </w:tcPr>
          <w:p w:rsidR="0043539F" w:rsidRDefault="0043539F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DISCO DURO SÓLIDO</w:t>
            </w:r>
          </w:p>
        </w:tc>
        <w:tc>
          <w:tcPr>
            <w:tcW w:w="1716" w:type="dxa"/>
            <w:vAlign w:val="center"/>
          </w:tcPr>
          <w:p w:rsidR="0043539F" w:rsidRDefault="0043539F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5</w:t>
            </w:r>
          </w:p>
        </w:tc>
        <w:tc>
          <w:tcPr>
            <w:tcW w:w="3402" w:type="dxa"/>
            <w:vAlign w:val="center"/>
          </w:tcPr>
          <w:p w:rsidR="0043539F" w:rsidRPr="00D87A8E" w:rsidRDefault="0043539F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480 GB</w:t>
            </w:r>
          </w:p>
        </w:tc>
      </w:tr>
      <w:tr w:rsidR="0043539F" w:rsidRPr="00D35B15" w:rsidTr="00FB0A5A">
        <w:trPr>
          <w:trHeight w:val="825"/>
        </w:trPr>
        <w:tc>
          <w:tcPr>
            <w:tcW w:w="0" w:type="auto"/>
            <w:vAlign w:val="center"/>
          </w:tcPr>
          <w:p w:rsidR="0043539F" w:rsidRDefault="0043539F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5</w:t>
            </w:r>
          </w:p>
        </w:tc>
        <w:tc>
          <w:tcPr>
            <w:tcW w:w="0" w:type="auto"/>
            <w:vAlign w:val="center"/>
          </w:tcPr>
          <w:p w:rsidR="0043539F" w:rsidRDefault="0043539F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TECLADO</w:t>
            </w:r>
          </w:p>
        </w:tc>
        <w:tc>
          <w:tcPr>
            <w:tcW w:w="1716" w:type="dxa"/>
            <w:vAlign w:val="center"/>
          </w:tcPr>
          <w:p w:rsidR="0043539F" w:rsidRDefault="0043539F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5</w:t>
            </w:r>
          </w:p>
        </w:tc>
        <w:tc>
          <w:tcPr>
            <w:tcW w:w="3402" w:type="dxa"/>
            <w:vAlign w:val="center"/>
          </w:tcPr>
          <w:p w:rsidR="0043539F" w:rsidRPr="00D87A8E" w:rsidRDefault="0043539F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USB</w:t>
            </w:r>
          </w:p>
        </w:tc>
      </w:tr>
      <w:tr w:rsidR="00A30BF2" w:rsidRPr="00D35B15" w:rsidTr="00FB0A5A">
        <w:trPr>
          <w:trHeight w:val="825"/>
        </w:trPr>
        <w:tc>
          <w:tcPr>
            <w:tcW w:w="0" w:type="auto"/>
            <w:vAlign w:val="center"/>
          </w:tcPr>
          <w:p w:rsidR="00A30BF2" w:rsidRDefault="0043539F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6</w:t>
            </w:r>
          </w:p>
        </w:tc>
        <w:tc>
          <w:tcPr>
            <w:tcW w:w="0" w:type="auto"/>
            <w:vAlign w:val="center"/>
          </w:tcPr>
          <w:p w:rsidR="00A30BF2" w:rsidRDefault="0043539F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MOUSE</w:t>
            </w:r>
          </w:p>
        </w:tc>
        <w:tc>
          <w:tcPr>
            <w:tcW w:w="1716" w:type="dxa"/>
            <w:vAlign w:val="center"/>
          </w:tcPr>
          <w:p w:rsidR="00A30BF2" w:rsidRPr="00D87A8E" w:rsidRDefault="0043539F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5</w:t>
            </w:r>
          </w:p>
        </w:tc>
        <w:tc>
          <w:tcPr>
            <w:tcW w:w="3402" w:type="dxa"/>
            <w:vAlign w:val="center"/>
          </w:tcPr>
          <w:p w:rsidR="00A30BF2" w:rsidRPr="00D87A8E" w:rsidRDefault="0043539F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USB</w:t>
            </w:r>
          </w:p>
        </w:tc>
      </w:tr>
    </w:tbl>
    <w:p w:rsidR="000653E0" w:rsidRDefault="000653E0" w:rsidP="00FE41F4">
      <w:pPr>
        <w:spacing w:line="240" w:lineRule="exact"/>
        <w:ind w:left="432"/>
        <w:jc w:val="center"/>
        <w:rPr>
          <w:rFonts w:ascii="Arial" w:eastAsia="Arial" w:hAnsi="Arial" w:cs="Arial"/>
          <w:color w:val="00000A"/>
          <w:u w:val="single"/>
          <w:shd w:val="clear" w:color="auto" w:fill="FFFFFF"/>
        </w:rPr>
      </w:pPr>
    </w:p>
    <w:sectPr w:rsidR="000653E0" w:rsidSect="009D5428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footnotePr>
        <w:numRestart w:val="eachPage"/>
      </w:footnotePr>
      <w:pgSz w:w="11906" w:h="16838"/>
      <w:pgMar w:top="945" w:right="1106" w:bottom="1977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01AF" w:rsidRDefault="009501AF">
      <w:r>
        <w:separator/>
      </w:r>
    </w:p>
  </w:endnote>
  <w:endnote w:type="continuationSeparator" w:id="0">
    <w:p w:rsidR="009501AF" w:rsidRDefault="009501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Droid Sans Fallback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1AF" w:rsidRDefault="009501AF" w:rsidP="000A2F38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9501AF" w:rsidRDefault="009501AF" w:rsidP="00A041FD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40802077"/>
      <w:docPartObj>
        <w:docPartGallery w:val="Page Numbers (Bottom of Page)"/>
        <w:docPartUnique/>
      </w:docPartObj>
    </w:sdtPr>
    <w:sdtEndPr/>
    <w:sdtContent>
      <w:p w:rsidR="009501AF" w:rsidRDefault="009501AF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3539F">
          <w:rPr>
            <w:noProof/>
          </w:rPr>
          <w:t>4</w:t>
        </w:r>
        <w:r>
          <w:fldChar w:fldCharType="end"/>
        </w:r>
      </w:p>
    </w:sdtContent>
  </w:sdt>
  <w:p w:rsidR="009501AF" w:rsidRDefault="009501AF" w:rsidP="00FA1C51">
    <w:pPr>
      <w:jc w:val="center"/>
      <w:rPr>
        <w:rFonts w:ascii="Arial" w:hAnsi="Arial" w:cs="Arial"/>
        <w:b/>
        <w:color w:val="808080"/>
        <w:sz w:val="20"/>
        <w:szCs w:val="32"/>
      </w:rPr>
    </w:pPr>
    <w:proofErr w:type="spellStart"/>
    <w:r w:rsidRPr="00FA1C51">
      <w:rPr>
        <w:rFonts w:ascii="Arial" w:hAnsi="Arial" w:cs="Arial"/>
        <w:b/>
        <w:color w:val="808080"/>
        <w:sz w:val="20"/>
        <w:szCs w:val="32"/>
      </w:rPr>
      <w:t>Joanicó</w:t>
    </w:r>
    <w:proofErr w:type="spellEnd"/>
    <w:r w:rsidRPr="00FA1C51">
      <w:rPr>
        <w:rFonts w:ascii="Arial" w:hAnsi="Arial" w:cs="Arial"/>
        <w:b/>
        <w:color w:val="808080"/>
        <w:sz w:val="20"/>
        <w:szCs w:val="32"/>
      </w:rPr>
      <w:t xml:space="preserve"> 3265 2º Piso - C.P.11600 - MONTEVIDEO - </w:t>
    </w:r>
    <w:r>
      <w:rPr>
        <w:rFonts w:ascii="Arial" w:hAnsi="Arial" w:cs="Arial"/>
        <w:b/>
        <w:color w:val="808080"/>
        <w:sz w:val="20"/>
        <w:szCs w:val="32"/>
      </w:rPr>
      <w:t>URUGUAY -</w:t>
    </w:r>
  </w:p>
  <w:p w:rsidR="009501AF" w:rsidRPr="00FA1C51" w:rsidRDefault="009501AF" w:rsidP="00FA1C51">
    <w:pPr>
      <w:jc w:val="center"/>
      <w:rPr>
        <w:rFonts w:ascii="Arial" w:hAnsi="Arial" w:cs="Arial"/>
        <w:b/>
        <w:color w:val="808080"/>
        <w:sz w:val="20"/>
        <w:szCs w:val="32"/>
      </w:rPr>
    </w:pPr>
    <w:r w:rsidRPr="00FA1C51">
      <w:rPr>
        <w:rFonts w:ascii="Arial" w:hAnsi="Arial" w:cs="Arial"/>
        <w:b/>
        <w:color w:val="808080"/>
        <w:sz w:val="20"/>
        <w:szCs w:val="32"/>
      </w:rPr>
      <w:t xml:space="preserve">TEL:(598) </w:t>
    </w:r>
    <w:r>
      <w:rPr>
        <w:rFonts w:ascii="Arial" w:hAnsi="Arial" w:cs="Arial"/>
        <w:b/>
        <w:color w:val="808080"/>
        <w:sz w:val="20"/>
        <w:szCs w:val="32"/>
      </w:rPr>
      <w:t>248120</w:t>
    </w:r>
    <w:r w:rsidRPr="00FA1C51">
      <w:rPr>
        <w:rFonts w:ascii="Arial" w:hAnsi="Arial" w:cs="Arial"/>
        <w:b/>
        <w:color w:val="808080"/>
        <w:sz w:val="20"/>
        <w:szCs w:val="32"/>
      </w:rPr>
      <w:t xml:space="preserve">40 </w:t>
    </w:r>
    <w:proofErr w:type="spellStart"/>
    <w:r w:rsidRPr="00FA1C51">
      <w:rPr>
        <w:rFonts w:ascii="Arial" w:hAnsi="Arial" w:cs="Arial"/>
        <w:b/>
        <w:color w:val="808080"/>
        <w:sz w:val="20"/>
        <w:szCs w:val="32"/>
      </w:rPr>
      <w:t>int</w:t>
    </w:r>
    <w:proofErr w:type="spellEnd"/>
    <w:r w:rsidRPr="00FA1C51">
      <w:rPr>
        <w:rFonts w:ascii="Arial" w:hAnsi="Arial" w:cs="Arial"/>
        <w:b/>
        <w:color w:val="808080"/>
        <w:sz w:val="20"/>
        <w:szCs w:val="32"/>
      </w:rPr>
      <w:t xml:space="preserve"> 127</w:t>
    </w:r>
    <w:r>
      <w:rPr>
        <w:rFonts w:ascii="Arial" w:hAnsi="Arial" w:cs="Arial"/>
        <w:b/>
        <w:color w:val="808080"/>
        <w:sz w:val="20"/>
        <w:szCs w:val="32"/>
      </w:rPr>
      <w:t xml:space="preserve">- 233 – 111 - </w:t>
    </w:r>
    <w:r w:rsidRPr="00FA1C51">
      <w:rPr>
        <w:rFonts w:ascii="Arial" w:hAnsi="Arial" w:cs="Arial"/>
        <w:b/>
        <w:color w:val="808080"/>
        <w:sz w:val="20"/>
        <w:szCs w:val="32"/>
      </w:rPr>
      <w:t xml:space="preserve"> FAX 2487</w:t>
    </w:r>
    <w:r>
      <w:rPr>
        <w:rFonts w:ascii="Arial" w:hAnsi="Arial" w:cs="Arial"/>
        <w:b/>
        <w:color w:val="808080"/>
        <w:sz w:val="20"/>
        <w:szCs w:val="32"/>
      </w:rPr>
      <w:t>12</w:t>
    </w:r>
    <w:r w:rsidRPr="00FA1C51">
      <w:rPr>
        <w:rFonts w:ascii="Arial" w:hAnsi="Arial" w:cs="Arial"/>
        <w:b/>
        <w:color w:val="808080"/>
        <w:sz w:val="20"/>
        <w:szCs w:val="32"/>
      </w:rPr>
      <w:t>02</w:t>
    </w:r>
  </w:p>
  <w:p w:rsidR="009501AF" w:rsidRPr="00FA1C51" w:rsidRDefault="009501AF" w:rsidP="00FA1C51">
    <w:pPr>
      <w:jc w:val="center"/>
      <w:rPr>
        <w:rFonts w:ascii="Arial" w:hAnsi="Arial" w:cs="Arial"/>
        <w:bCs/>
        <w:color w:val="808080"/>
        <w:sz w:val="20"/>
        <w:szCs w:val="32"/>
      </w:rPr>
    </w:pPr>
    <w:r w:rsidRPr="00FA1C51">
      <w:rPr>
        <w:rFonts w:ascii="Arial" w:hAnsi="Arial" w:cs="Arial"/>
        <w:b/>
        <w:color w:val="808080"/>
        <w:sz w:val="20"/>
        <w:szCs w:val="32"/>
      </w:rPr>
      <w:t xml:space="preserve">E-MAIL: </w:t>
    </w:r>
    <w:hyperlink r:id="rId1" w:history="1">
      <w:r w:rsidRPr="00FA1C51">
        <w:rPr>
          <w:rFonts w:ascii="Arial" w:hAnsi="Arial" w:cs="Arial"/>
          <w:b/>
          <w:i/>
          <w:color w:val="808080"/>
          <w:sz w:val="20"/>
          <w:szCs w:val="32"/>
        </w:rPr>
        <w:t>licitaciones.inca@asse.com.uy</w:t>
      </w:r>
    </w:hyperlink>
    <w:r w:rsidRPr="00FA1C51">
      <w:rPr>
        <w:rFonts w:ascii="Arial" w:hAnsi="Arial" w:cs="Arial"/>
        <w:b/>
        <w:color w:val="808080"/>
        <w:sz w:val="20"/>
        <w:szCs w:val="32"/>
      </w:rPr>
      <w:t xml:space="preserve">  -   </w:t>
    </w:r>
    <w:r w:rsidRPr="00FA1C51">
      <w:rPr>
        <w:rFonts w:ascii="Arial" w:hAnsi="Arial" w:cs="Arial"/>
        <w:b/>
        <w:i/>
        <w:color w:val="808080"/>
        <w:sz w:val="20"/>
        <w:szCs w:val="32"/>
      </w:rPr>
      <w:t>compras.inca@asse.com.uy</w:t>
    </w:r>
  </w:p>
  <w:p w:rsidR="009501AF" w:rsidRPr="00FA1C51" w:rsidRDefault="009501AF" w:rsidP="00E35557">
    <w:pPr>
      <w:pStyle w:val="Piedepgina"/>
      <w:ind w:right="360"/>
      <w:jc w:val="right"/>
      <w:rPr>
        <w:rFonts w:ascii="Arial" w:hAnsi="Arial" w:cs="Arial"/>
        <w:sz w:val="14"/>
        <w:szCs w:val="22"/>
      </w:rPr>
    </w:pPr>
    <w:r w:rsidRPr="00FA1C51">
      <w:rPr>
        <w:rFonts w:ascii="Arial" w:hAnsi="Arial" w:cs="Arial"/>
        <w:sz w:val="14"/>
        <w:szCs w:val="22"/>
      </w:rPr>
      <w:t>Versión 1 - 2021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1AF" w:rsidRDefault="009501AF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01AF" w:rsidRDefault="009501AF">
      <w:r>
        <w:separator/>
      </w:r>
    </w:p>
  </w:footnote>
  <w:footnote w:type="continuationSeparator" w:id="0">
    <w:p w:rsidR="009501AF" w:rsidRDefault="009501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1AF" w:rsidRDefault="009501AF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1AF" w:rsidRDefault="009501AF" w:rsidP="00550812">
    <w:pPr>
      <w:jc w:val="center"/>
    </w:pPr>
    <w:r>
      <w:rPr>
        <w:noProof/>
        <w:lang w:val="es-ES"/>
      </w:rPr>
      <w:drawing>
        <wp:anchor distT="0" distB="0" distL="114300" distR="114300" simplePos="0" relativeHeight="251662336" behindDoc="1" locked="0" layoutInCell="1" allowOverlap="1" wp14:anchorId="13238C70" wp14:editId="55CF6965">
          <wp:simplePos x="0" y="0"/>
          <wp:positionH relativeFrom="column">
            <wp:posOffset>-586105</wp:posOffset>
          </wp:positionH>
          <wp:positionV relativeFrom="paragraph">
            <wp:posOffset>-316230</wp:posOffset>
          </wp:positionV>
          <wp:extent cx="2186305" cy="914400"/>
          <wp:effectExtent l="0" t="0" r="4445" b="0"/>
          <wp:wrapTight wrapText="bothSides">
            <wp:wrapPolygon edited="0">
              <wp:start x="0" y="0"/>
              <wp:lineTo x="0" y="21150"/>
              <wp:lineTo x="21456" y="21150"/>
              <wp:lineTo x="21456" y="0"/>
              <wp:lineTo x="0" y="0"/>
            </wp:wrapPolygon>
          </wp:wrapTight>
          <wp:docPr id="6" name="Imagen 1" descr="C:\Users\ADMINI~1\AppData\Local\Temp\Rar$DI02.077\LOGO ASSE 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DMINI~1\AppData\Local\Temp\Rar$DI02.077\LOGO ASSE 2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86305" cy="914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5D1588">
      <w:rPr>
        <w:noProof/>
        <w:lang w:val="es-ES"/>
      </w:rPr>
      <w:drawing>
        <wp:anchor distT="0" distB="0" distL="114300" distR="114300" simplePos="0" relativeHeight="251665408" behindDoc="1" locked="0" layoutInCell="1" allowOverlap="1" wp14:anchorId="110B3730" wp14:editId="7650EAB3">
          <wp:simplePos x="0" y="0"/>
          <wp:positionH relativeFrom="column">
            <wp:posOffset>1600200</wp:posOffset>
          </wp:positionH>
          <wp:positionV relativeFrom="paragraph">
            <wp:posOffset>-230505</wp:posOffset>
          </wp:positionV>
          <wp:extent cx="2990850" cy="825500"/>
          <wp:effectExtent l="0" t="0" r="0" b="0"/>
          <wp:wrapTight wrapText="bothSides">
            <wp:wrapPolygon edited="0">
              <wp:start x="0" y="0"/>
              <wp:lineTo x="0" y="20935"/>
              <wp:lineTo x="21462" y="20935"/>
              <wp:lineTo x="21462" y="0"/>
              <wp:lineTo x="0" y="0"/>
            </wp:wrapPolygon>
          </wp:wrapTight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90850" cy="825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s-ES"/>
      </w:rPr>
      <w:drawing>
        <wp:anchor distT="0" distB="0" distL="114300" distR="114300" simplePos="0" relativeHeight="251663360" behindDoc="1" locked="0" layoutInCell="1" allowOverlap="1" wp14:anchorId="1948D30F" wp14:editId="19D5AE02">
          <wp:simplePos x="0" y="0"/>
          <wp:positionH relativeFrom="column">
            <wp:posOffset>5124450</wp:posOffset>
          </wp:positionH>
          <wp:positionV relativeFrom="paragraph">
            <wp:posOffset>-154305</wp:posOffset>
          </wp:positionV>
          <wp:extent cx="1352550" cy="523240"/>
          <wp:effectExtent l="0" t="0" r="0" b="0"/>
          <wp:wrapTight wrapText="bothSides">
            <wp:wrapPolygon edited="0">
              <wp:start x="0" y="0"/>
              <wp:lineTo x="0" y="20447"/>
              <wp:lineTo x="21296" y="20447"/>
              <wp:lineTo x="21296" y="0"/>
              <wp:lineTo x="0" y="0"/>
            </wp:wrapPolygon>
          </wp:wrapTight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20 RSur.jp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52550" cy="5232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   </w:t>
    </w:r>
  </w:p>
  <w:p w:rsidR="009501AF" w:rsidRDefault="009501AF" w:rsidP="00550812">
    <w:pPr>
      <w:jc w:val="center"/>
    </w:pPr>
    <w:r>
      <w:t xml:space="preserve">                                              </w:t>
    </w:r>
  </w:p>
  <w:p w:rsidR="009501AF" w:rsidRPr="00DC5F86" w:rsidRDefault="009501AF" w:rsidP="00DC5F86">
    <w:pPr>
      <w:tabs>
        <w:tab w:val="left" w:pos="180"/>
        <w:tab w:val="left" w:pos="8625"/>
      </w:tabs>
    </w:pPr>
    <w:r>
      <w:tab/>
    </w:r>
    <w:r>
      <w:tab/>
    </w:r>
    <w:r w:rsidRPr="00394D57">
      <w:rPr>
        <w:rFonts w:ascii="Arial" w:hAnsi="Arial" w:cs="Arial"/>
        <w:b/>
        <w:color w:val="808080"/>
        <w:sz w:val="18"/>
        <w:szCs w:val="18"/>
      </w:rPr>
      <w:t xml:space="preserve">             </w:t>
    </w:r>
  </w:p>
  <w:p w:rsidR="009501AF" w:rsidRPr="008B17B8" w:rsidRDefault="009501AF" w:rsidP="00DC5F86">
    <w:pPr>
      <w:rPr>
        <w:rFonts w:ascii="Arial" w:hAnsi="Arial" w:cs="Arial"/>
        <w:b/>
        <w:color w:val="808080"/>
        <w:sz w:val="18"/>
        <w:szCs w:val="18"/>
      </w:rPr>
    </w:pPr>
    <w:r>
      <w:rPr>
        <w:rFonts w:ascii="Arial" w:hAnsi="Arial" w:cs="Arial"/>
        <w:b/>
        <w:color w:val="808080"/>
        <w:sz w:val="18"/>
        <w:szCs w:val="18"/>
      </w:rPr>
      <w:tab/>
      <w:t xml:space="preserve">     </w:t>
    </w:r>
    <w:r w:rsidRPr="00394D57">
      <w:rPr>
        <w:rFonts w:ascii="Arial" w:hAnsi="Arial" w:cs="Arial"/>
        <w:b/>
        <w:color w:val="808080"/>
        <w:sz w:val="18"/>
        <w:szCs w:val="18"/>
      </w:rPr>
      <w:t xml:space="preserve"> </w:t>
    </w:r>
  </w:p>
  <w:p w:rsidR="009501AF" w:rsidRPr="003D0C08" w:rsidRDefault="009501AF" w:rsidP="0040645E">
    <w:pPr>
      <w:jc w:val="center"/>
      <w:rPr>
        <w:b/>
        <w:color w:val="808080"/>
        <w:sz w:val="28"/>
        <w:szCs w:val="32"/>
      </w:rPr>
    </w:pPr>
    <w:r w:rsidRPr="003D0C08">
      <w:rPr>
        <w:b/>
        <w:color w:val="808080"/>
        <w:sz w:val="28"/>
        <w:szCs w:val="32"/>
      </w:rPr>
      <w:t>INSTITUTO NACIONAL DEL CÁNCER</w:t>
    </w:r>
  </w:p>
  <w:p w:rsidR="009501AF" w:rsidRPr="003D0C08" w:rsidRDefault="009501AF" w:rsidP="00394D57">
    <w:pPr>
      <w:jc w:val="center"/>
      <w:rPr>
        <w:b/>
        <w:i/>
        <w:color w:val="808080"/>
        <w:sz w:val="28"/>
        <w:szCs w:val="32"/>
      </w:rPr>
    </w:pPr>
    <w:r w:rsidRPr="003D0C08">
      <w:rPr>
        <w:b/>
        <w:i/>
        <w:color w:val="808080"/>
        <w:sz w:val="28"/>
        <w:szCs w:val="32"/>
      </w:rPr>
      <w:t>Por la vida. Líder en Oncología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1AF" w:rsidRDefault="009501AF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6051036"/>
    <w:multiLevelType w:val="multilevel"/>
    <w:tmpl w:val="21A64B6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BEE6B10"/>
    <w:multiLevelType w:val="multilevel"/>
    <w:tmpl w:val="351A82E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20966286"/>
    <w:multiLevelType w:val="hybridMultilevel"/>
    <w:tmpl w:val="DCDA539C"/>
    <w:lvl w:ilvl="0" w:tplc="0409000F">
      <w:start w:val="1"/>
      <w:numFmt w:val="decimal"/>
      <w:lvlText w:val="%1."/>
      <w:lvlJc w:val="left"/>
      <w:pPr>
        <w:ind w:left="539" w:hanging="360"/>
      </w:pPr>
    </w:lvl>
    <w:lvl w:ilvl="1" w:tplc="04090019" w:tentative="1">
      <w:start w:val="1"/>
      <w:numFmt w:val="lowerLetter"/>
      <w:lvlText w:val="%2."/>
      <w:lvlJc w:val="left"/>
      <w:pPr>
        <w:ind w:left="1259" w:hanging="360"/>
      </w:pPr>
    </w:lvl>
    <w:lvl w:ilvl="2" w:tplc="0409001B" w:tentative="1">
      <w:start w:val="1"/>
      <w:numFmt w:val="lowerRoman"/>
      <w:lvlText w:val="%3."/>
      <w:lvlJc w:val="right"/>
      <w:pPr>
        <w:ind w:left="1979" w:hanging="180"/>
      </w:pPr>
    </w:lvl>
    <w:lvl w:ilvl="3" w:tplc="0409000F" w:tentative="1">
      <w:start w:val="1"/>
      <w:numFmt w:val="decimal"/>
      <w:lvlText w:val="%4."/>
      <w:lvlJc w:val="left"/>
      <w:pPr>
        <w:ind w:left="2699" w:hanging="360"/>
      </w:pPr>
    </w:lvl>
    <w:lvl w:ilvl="4" w:tplc="04090019" w:tentative="1">
      <w:start w:val="1"/>
      <w:numFmt w:val="lowerLetter"/>
      <w:lvlText w:val="%5."/>
      <w:lvlJc w:val="left"/>
      <w:pPr>
        <w:ind w:left="3419" w:hanging="360"/>
      </w:pPr>
    </w:lvl>
    <w:lvl w:ilvl="5" w:tplc="0409001B" w:tentative="1">
      <w:start w:val="1"/>
      <w:numFmt w:val="lowerRoman"/>
      <w:lvlText w:val="%6."/>
      <w:lvlJc w:val="right"/>
      <w:pPr>
        <w:ind w:left="4139" w:hanging="180"/>
      </w:pPr>
    </w:lvl>
    <w:lvl w:ilvl="6" w:tplc="0409000F" w:tentative="1">
      <w:start w:val="1"/>
      <w:numFmt w:val="decimal"/>
      <w:lvlText w:val="%7."/>
      <w:lvlJc w:val="left"/>
      <w:pPr>
        <w:ind w:left="4859" w:hanging="360"/>
      </w:pPr>
    </w:lvl>
    <w:lvl w:ilvl="7" w:tplc="04090019" w:tentative="1">
      <w:start w:val="1"/>
      <w:numFmt w:val="lowerLetter"/>
      <w:lvlText w:val="%8."/>
      <w:lvlJc w:val="left"/>
      <w:pPr>
        <w:ind w:left="5579" w:hanging="360"/>
      </w:pPr>
    </w:lvl>
    <w:lvl w:ilvl="8" w:tplc="0409001B" w:tentative="1">
      <w:start w:val="1"/>
      <w:numFmt w:val="lowerRoman"/>
      <w:lvlText w:val="%9."/>
      <w:lvlJc w:val="right"/>
      <w:pPr>
        <w:ind w:left="6299" w:hanging="180"/>
      </w:pPr>
    </w:lvl>
  </w:abstractNum>
  <w:abstractNum w:abstractNumId="4">
    <w:nsid w:val="231B7112"/>
    <w:multiLevelType w:val="hybridMultilevel"/>
    <w:tmpl w:val="88AE22E8"/>
    <w:lvl w:ilvl="0" w:tplc="55D68388">
      <w:start w:val="23"/>
      <w:numFmt w:val="bullet"/>
      <w:lvlText w:val="-"/>
      <w:lvlJc w:val="left"/>
      <w:pPr>
        <w:ind w:left="405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5">
    <w:nsid w:val="23285D4A"/>
    <w:multiLevelType w:val="multilevel"/>
    <w:tmpl w:val="3C8C521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30D35041"/>
    <w:multiLevelType w:val="hybridMultilevel"/>
    <w:tmpl w:val="540E0392"/>
    <w:lvl w:ilvl="0" w:tplc="28D02150">
      <w:start w:val="1"/>
      <w:numFmt w:val="decimal"/>
      <w:lvlText w:val="%1."/>
      <w:lvlJc w:val="left"/>
      <w:pPr>
        <w:ind w:left="539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259" w:hanging="360"/>
      </w:pPr>
    </w:lvl>
    <w:lvl w:ilvl="2" w:tplc="0409001B" w:tentative="1">
      <w:start w:val="1"/>
      <w:numFmt w:val="lowerRoman"/>
      <w:lvlText w:val="%3."/>
      <w:lvlJc w:val="right"/>
      <w:pPr>
        <w:ind w:left="1979" w:hanging="180"/>
      </w:pPr>
    </w:lvl>
    <w:lvl w:ilvl="3" w:tplc="0409000F" w:tentative="1">
      <w:start w:val="1"/>
      <w:numFmt w:val="decimal"/>
      <w:lvlText w:val="%4."/>
      <w:lvlJc w:val="left"/>
      <w:pPr>
        <w:ind w:left="2699" w:hanging="360"/>
      </w:pPr>
    </w:lvl>
    <w:lvl w:ilvl="4" w:tplc="04090019" w:tentative="1">
      <w:start w:val="1"/>
      <w:numFmt w:val="lowerLetter"/>
      <w:lvlText w:val="%5."/>
      <w:lvlJc w:val="left"/>
      <w:pPr>
        <w:ind w:left="3419" w:hanging="360"/>
      </w:pPr>
    </w:lvl>
    <w:lvl w:ilvl="5" w:tplc="0409001B" w:tentative="1">
      <w:start w:val="1"/>
      <w:numFmt w:val="lowerRoman"/>
      <w:lvlText w:val="%6."/>
      <w:lvlJc w:val="right"/>
      <w:pPr>
        <w:ind w:left="4139" w:hanging="180"/>
      </w:pPr>
    </w:lvl>
    <w:lvl w:ilvl="6" w:tplc="0409000F" w:tentative="1">
      <w:start w:val="1"/>
      <w:numFmt w:val="decimal"/>
      <w:lvlText w:val="%7."/>
      <w:lvlJc w:val="left"/>
      <w:pPr>
        <w:ind w:left="4859" w:hanging="360"/>
      </w:pPr>
    </w:lvl>
    <w:lvl w:ilvl="7" w:tplc="04090019" w:tentative="1">
      <w:start w:val="1"/>
      <w:numFmt w:val="lowerLetter"/>
      <w:lvlText w:val="%8."/>
      <w:lvlJc w:val="left"/>
      <w:pPr>
        <w:ind w:left="5579" w:hanging="360"/>
      </w:pPr>
    </w:lvl>
    <w:lvl w:ilvl="8" w:tplc="0409001B" w:tentative="1">
      <w:start w:val="1"/>
      <w:numFmt w:val="lowerRoman"/>
      <w:lvlText w:val="%9."/>
      <w:lvlJc w:val="right"/>
      <w:pPr>
        <w:ind w:left="6299" w:hanging="180"/>
      </w:pPr>
    </w:lvl>
  </w:abstractNum>
  <w:abstractNum w:abstractNumId="7">
    <w:nsid w:val="340D1501"/>
    <w:multiLevelType w:val="hybridMultilevel"/>
    <w:tmpl w:val="08A2A944"/>
    <w:lvl w:ilvl="0" w:tplc="6B8C3EFE">
      <w:start w:val="1"/>
      <w:numFmt w:val="decimal"/>
      <w:lvlText w:val="%1-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EF0330"/>
    <w:multiLevelType w:val="hybridMultilevel"/>
    <w:tmpl w:val="30F217F4"/>
    <w:lvl w:ilvl="0" w:tplc="D7183950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FF56C10"/>
    <w:multiLevelType w:val="hybridMultilevel"/>
    <w:tmpl w:val="EDF8C85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D7A7EB2"/>
    <w:multiLevelType w:val="hybridMultilevel"/>
    <w:tmpl w:val="69EE6FF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3181458"/>
    <w:multiLevelType w:val="hybridMultilevel"/>
    <w:tmpl w:val="585C1C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59997AD8"/>
    <w:multiLevelType w:val="hybridMultilevel"/>
    <w:tmpl w:val="8410CF7A"/>
    <w:lvl w:ilvl="0" w:tplc="EE42019E">
      <w:numFmt w:val="bullet"/>
      <w:lvlText w:val="-"/>
      <w:lvlJc w:val="left"/>
      <w:pPr>
        <w:ind w:left="405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3">
    <w:nsid w:val="5E856A87"/>
    <w:multiLevelType w:val="hybridMultilevel"/>
    <w:tmpl w:val="4B265928"/>
    <w:lvl w:ilvl="0" w:tplc="89E0DFB2">
      <w:numFmt w:val="bullet"/>
      <w:lvlText w:val="-"/>
      <w:lvlJc w:val="left"/>
      <w:pPr>
        <w:ind w:left="405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4">
    <w:nsid w:val="61677AE6"/>
    <w:multiLevelType w:val="hybridMultilevel"/>
    <w:tmpl w:val="6A84CB84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38A757F"/>
    <w:multiLevelType w:val="hybridMultilevel"/>
    <w:tmpl w:val="F7F8926C"/>
    <w:lvl w:ilvl="0" w:tplc="C06A4EF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3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5925567"/>
    <w:multiLevelType w:val="multilevel"/>
    <w:tmpl w:val="40521D8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7">
    <w:nsid w:val="6E741C56"/>
    <w:multiLevelType w:val="hybridMultilevel"/>
    <w:tmpl w:val="D40EAED6"/>
    <w:lvl w:ilvl="0" w:tplc="033C78B2">
      <w:numFmt w:val="bullet"/>
      <w:lvlText w:val="-"/>
      <w:lvlJc w:val="left"/>
      <w:pPr>
        <w:ind w:left="405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8">
    <w:nsid w:val="719F2C56"/>
    <w:multiLevelType w:val="hybridMultilevel"/>
    <w:tmpl w:val="AA0ACDAA"/>
    <w:lvl w:ilvl="0" w:tplc="9490F566">
      <w:start w:val="1"/>
      <w:numFmt w:val="lowerLetter"/>
      <w:lvlText w:val="%1)"/>
      <w:lvlJc w:val="left"/>
      <w:pPr>
        <w:ind w:left="644" w:hanging="360"/>
      </w:pPr>
      <w:rPr>
        <w:rFonts w:ascii="Arial" w:hAnsi="Arial" w:cs="Arial" w:hint="default"/>
        <w:b w:val="0"/>
        <w:sz w:val="24"/>
      </w:rPr>
    </w:lvl>
    <w:lvl w:ilvl="1" w:tplc="380A0019" w:tentative="1">
      <w:start w:val="1"/>
      <w:numFmt w:val="lowerLetter"/>
      <w:lvlText w:val="%2."/>
      <w:lvlJc w:val="left"/>
      <w:pPr>
        <w:ind w:left="1440" w:hanging="360"/>
      </w:pPr>
    </w:lvl>
    <w:lvl w:ilvl="2" w:tplc="380A001B" w:tentative="1">
      <w:start w:val="1"/>
      <w:numFmt w:val="lowerRoman"/>
      <w:lvlText w:val="%3."/>
      <w:lvlJc w:val="right"/>
      <w:pPr>
        <w:ind w:left="2160" w:hanging="180"/>
      </w:pPr>
    </w:lvl>
    <w:lvl w:ilvl="3" w:tplc="380A000F" w:tentative="1">
      <w:start w:val="1"/>
      <w:numFmt w:val="decimal"/>
      <w:lvlText w:val="%4."/>
      <w:lvlJc w:val="left"/>
      <w:pPr>
        <w:ind w:left="2880" w:hanging="360"/>
      </w:pPr>
    </w:lvl>
    <w:lvl w:ilvl="4" w:tplc="380A0019" w:tentative="1">
      <w:start w:val="1"/>
      <w:numFmt w:val="lowerLetter"/>
      <w:lvlText w:val="%5."/>
      <w:lvlJc w:val="left"/>
      <w:pPr>
        <w:ind w:left="3600" w:hanging="360"/>
      </w:pPr>
    </w:lvl>
    <w:lvl w:ilvl="5" w:tplc="380A001B" w:tentative="1">
      <w:start w:val="1"/>
      <w:numFmt w:val="lowerRoman"/>
      <w:lvlText w:val="%6."/>
      <w:lvlJc w:val="right"/>
      <w:pPr>
        <w:ind w:left="4320" w:hanging="180"/>
      </w:pPr>
    </w:lvl>
    <w:lvl w:ilvl="6" w:tplc="380A000F" w:tentative="1">
      <w:start w:val="1"/>
      <w:numFmt w:val="decimal"/>
      <w:lvlText w:val="%7."/>
      <w:lvlJc w:val="left"/>
      <w:pPr>
        <w:ind w:left="5040" w:hanging="360"/>
      </w:pPr>
    </w:lvl>
    <w:lvl w:ilvl="7" w:tplc="380A0019" w:tentative="1">
      <w:start w:val="1"/>
      <w:numFmt w:val="lowerLetter"/>
      <w:lvlText w:val="%8."/>
      <w:lvlJc w:val="left"/>
      <w:pPr>
        <w:ind w:left="5760" w:hanging="360"/>
      </w:pPr>
    </w:lvl>
    <w:lvl w:ilvl="8" w:tplc="3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7000A46"/>
    <w:multiLevelType w:val="hybridMultilevel"/>
    <w:tmpl w:val="A68EFEC8"/>
    <w:lvl w:ilvl="0" w:tplc="0C0A0013">
      <w:start w:val="1"/>
      <w:numFmt w:val="upperRoman"/>
      <w:lvlText w:val="%1."/>
      <w:lvlJc w:val="righ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A68487C"/>
    <w:multiLevelType w:val="multilevel"/>
    <w:tmpl w:val="DDE898B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1">
    <w:nsid w:val="7E0A07FA"/>
    <w:multiLevelType w:val="multilevel"/>
    <w:tmpl w:val="3F76E0BC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8"/>
  </w:num>
  <w:num w:numId="3">
    <w:abstractNumId w:val="10"/>
  </w:num>
  <w:num w:numId="4">
    <w:abstractNumId w:val="11"/>
  </w:num>
  <w:num w:numId="5">
    <w:abstractNumId w:val="3"/>
  </w:num>
  <w:num w:numId="6">
    <w:abstractNumId w:val="6"/>
  </w:num>
  <w:num w:numId="7">
    <w:abstractNumId w:val="17"/>
  </w:num>
  <w:num w:numId="8">
    <w:abstractNumId w:val="12"/>
  </w:num>
  <w:num w:numId="9">
    <w:abstractNumId w:val="13"/>
  </w:num>
  <w:num w:numId="10">
    <w:abstractNumId w:val="4"/>
  </w:num>
  <w:num w:numId="11">
    <w:abstractNumId w:val="9"/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5"/>
  </w:num>
  <w:num w:numId="14">
    <w:abstractNumId w:val="7"/>
  </w:num>
  <w:num w:numId="15">
    <w:abstractNumId w:val="19"/>
  </w:num>
  <w:num w:numId="16">
    <w:abstractNumId w:val="21"/>
  </w:num>
  <w:num w:numId="17">
    <w:abstractNumId w:val="2"/>
  </w:num>
  <w:num w:numId="18">
    <w:abstractNumId w:val="5"/>
  </w:num>
  <w:num w:numId="19">
    <w:abstractNumId w:val="16"/>
  </w:num>
  <w:num w:numId="20">
    <w:abstractNumId w:val="20"/>
  </w:num>
  <w:num w:numId="21">
    <w:abstractNumId w:val="1"/>
  </w:num>
  <w:num w:numId="22">
    <w:abstractNumId w:val="18"/>
  </w:num>
  <w:num w:numId="2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59393"/>
  </w:hdrShapeDefaults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1517"/>
    <w:rsid w:val="0000046F"/>
    <w:rsid w:val="000009CF"/>
    <w:rsid w:val="00004085"/>
    <w:rsid w:val="0000509C"/>
    <w:rsid w:val="000067B5"/>
    <w:rsid w:val="00015933"/>
    <w:rsid w:val="00015F39"/>
    <w:rsid w:val="00025F62"/>
    <w:rsid w:val="000267BB"/>
    <w:rsid w:val="00027890"/>
    <w:rsid w:val="000320A9"/>
    <w:rsid w:val="00034899"/>
    <w:rsid w:val="00037418"/>
    <w:rsid w:val="00040451"/>
    <w:rsid w:val="00041F4E"/>
    <w:rsid w:val="00043063"/>
    <w:rsid w:val="00044575"/>
    <w:rsid w:val="00045915"/>
    <w:rsid w:val="00047969"/>
    <w:rsid w:val="000539A8"/>
    <w:rsid w:val="00062370"/>
    <w:rsid w:val="00062CFB"/>
    <w:rsid w:val="00063146"/>
    <w:rsid w:val="00063F3D"/>
    <w:rsid w:val="000648BC"/>
    <w:rsid w:val="000653E0"/>
    <w:rsid w:val="00072CB1"/>
    <w:rsid w:val="0008328F"/>
    <w:rsid w:val="00083E0E"/>
    <w:rsid w:val="000856AC"/>
    <w:rsid w:val="00086FB7"/>
    <w:rsid w:val="000876AE"/>
    <w:rsid w:val="00092E8E"/>
    <w:rsid w:val="00093EE4"/>
    <w:rsid w:val="0009626F"/>
    <w:rsid w:val="000968C6"/>
    <w:rsid w:val="00097384"/>
    <w:rsid w:val="000A2768"/>
    <w:rsid w:val="000A2F38"/>
    <w:rsid w:val="000A3749"/>
    <w:rsid w:val="000A48BD"/>
    <w:rsid w:val="000A6E84"/>
    <w:rsid w:val="000B044A"/>
    <w:rsid w:val="000B42A3"/>
    <w:rsid w:val="000B5883"/>
    <w:rsid w:val="000C6116"/>
    <w:rsid w:val="000C74C1"/>
    <w:rsid w:val="000D3958"/>
    <w:rsid w:val="000D555C"/>
    <w:rsid w:val="000D65FA"/>
    <w:rsid w:val="000D6842"/>
    <w:rsid w:val="000D6BD2"/>
    <w:rsid w:val="000E0484"/>
    <w:rsid w:val="000E0B37"/>
    <w:rsid w:val="000E5BE5"/>
    <w:rsid w:val="000E60CF"/>
    <w:rsid w:val="000F13FF"/>
    <w:rsid w:val="000F740D"/>
    <w:rsid w:val="00111F67"/>
    <w:rsid w:val="00112C00"/>
    <w:rsid w:val="00120D31"/>
    <w:rsid w:val="001246F2"/>
    <w:rsid w:val="00125344"/>
    <w:rsid w:val="001256EF"/>
    <w:rsid w:val="00126783"/>
    <w:rsid w:val="001323DC"/>
    <w:rsid w:val="00132864"/>
    <w:rsid w:val="00135468"/>
    <w:rsid w:val="0013596C"/>
    <w:rsid w:val="00140302"/>
    <w:rsid w:val="00140393"/>
    <w:rsid w:val="00140428"/>
    <w:rsid w:val="001407D7"/>
    <w:rsid w:val="00140C72"/>
    <w:rsid w:val="00144909"/>
    <w:rsid w:val="00144D05"/>
    <w:rsid w:val="00144DF9"/>
    <w:rsid w:val="00144E69"/>
    <w:rsid w:val="0014566F"/>
    <w:rsid w:val="00145D63"/>
    <w:rsid w:val="0014729F"/>
    <w:rsid w:val="00152150"/>
    <w:rsid w:val="001558B6"/>
    <w:rsid w:val="001565A1"/>
    <w:rsid w:val="00160D44"/>
    <w:rsid w:val="001645D1"/>
    <w:rsid w:val="00175035"/>
    <w:rsid w:val="0017720E"/>
    <w:rsid w:val="00181383"/>
    <w:rsid w:val="00183CE0"/>
    <w:rsid w:val="001858C1"/>
    <w:rsid w:val="001863CE"/>
    <w:rsid w:val="00187E28"/>
    <w:rsid w:val="001908A4"/>
    <w:rsid w:val="00195867"/>
    <w:rsid w:val="00197FAA"/>
    <w:rsid w:val="001A30D8"/>
    <w:rsid w:val="001A38C6"/>
    <w:rsid w:val="001A7002"/>
    <w:rsid w:val="001B2078"/>
    <w:rsid w:val="001B7604"/>
    <w:rsid w:val="001C3061"/>
    <w:rsid w:val="001C378B"/>
    <w:rsid w:val="001C37AB"/>
    <w:rsid w:val="001C3DFD"/>
    <w:rsid w:val="001D06E4"/>
    <w:rsid w:val="001D0790"/>
    <w:rsid w:val="001D0BA6"/>
    <w:rsid w:val="001E1899"/>
    <w:rsid w:val="001F0A0D"/>
    <w:rsid w:val="001F0DD9"/>
    <w:rsid w:val="001F5F06"/>
    <w:rsid w:val="001F602C"/>
    <w:rsid w:val="00201E68"/>
    <w:rsid w:val="002061B1"/>
    <w:rsid w:val="00216F61"/>
    <w:rsid w:val="0022048F"/>
    <w:rsid w:val="002225AB"/>
    <w:rsid w:val="00222B73"/>
    <w:rsid w:val="00222FF6"/>
    <w:rsid w:val="0022387E"/>
    <w:rsid w:val="00227CF7"/>
    <w:rsid w:val="00232A5F"/>
    <w:rsid w:val="00234ADA"/>
    <w:rsid w:val="0023622D"/>
    <w:rsid w:val="00243068"/>
    <w:rsid w:val="00244724"/>
    <w:rsid w:val="00244B42"/>
    <w:rsid w:val="00253764"/>
    <w:rsid w:val="00263C7B"/>
    <w:rsid w:val="00265A5E"/>
    <w:rsid w:val="00265A9E"/>
    <w:rsid w:val="00271600"/>
    <w:rsid w:val="002732AE"/>
    <w:rsid w:val="002767E0"/>
    <w:rsid w:val="00280801"/>
    <w:rsid w:val="0028270F"/>
    <w:rsid w:val="00284972"/>
    <w:rsid w:val="002850EF"/>
    <w:rsid w:val="0029079B"/>
    <w:rsid w:val="00290E3D"/>
    <w:rsid w:val="002A05AF"/>
    <w:rsid w:val="002A11AF"/>
    <w:rsid w:val="002A285C"/>
    <w:rsid w:val="002A370F"/>
    <w:rsid w:val="002A6101"/>
    <w:rsid w:val="002A75E6"/>
    <w:rsid w:val="002B0824"/>
    <w:rsid w:val="002B0D6C"/>
    <w:rsid w:val="002B1F49"/>
    <w:rsid w:val="002B6E13"/>
    <w:rsid w:val="002B7437"/>
    <w:rsid w:val="002C6C06"/>
    <w:rsid w:val="002D0FD0"/>
    <w:rsid w:val="002D54BE"/>
    <w:rsid w:val="002E1DFD"/>
    <w:rsid w:val="002E2037"/>
    <w:rsid w:val="002F0A34"/>
    <w:rsid w:val="002F130A"/>
    <w:rsid w:val="002F1B7C"/>
    <w:rsid w:val="002F20C9"/>
    <w:rsid w:val="002F7453"/>
    <w:rsid w:val="00300211"/>
    <w:rsid w:val="00300788"/>
    <w:rsid w:val="0030538A"/>
    <w:rsid w:val="003072E6"/>
    <w:rsid w:val="00311230"/>
    <w:rsid w:val="003121D6"/>
    <w:rsid w:val="003123C3"/>
    <w:rsid w:val="003130FC"/>
    <w:rsid w:val="00317D88"/>
    <w:rsid w:val="00320AA8"/>
    <w:rsid w:val="00320F7C"/>
    <w:rsid w:val="003220DB"/>
    <w:rsid w:val="00323E1B"/>
    <w:rsid w:val="0032429C"/>
    <w:rsid w:val="003244EB"/>
    <w:rsid w:val="0032535F"/>
    <w:rsid w:val="003320DC"/>
    <w:rsid w:val="00333300"/>
    <w:rsid w:val="003441EC"/>
    <w:rsid w:val="003458A6"/>
    <w:rsid w:val="003476A9"/>
    <w:rsid w:val="003539C0"/>
    <w:rsid w:val="003601F3"/>
    <w:rsid w:val="00363474"/>
    <w:rsid w:val="00364519"/>
    <w:rsid w:val="003664BB"/>
    <w:rsid w:val="0036735E"/>
    <w:rsid w:val="00367A6B"/>
    <w:rsid w:val="0037425B"/>
    <w:rsid w:val="0037448B"/>
    <w:rsid w:val="00374EC5"/>
    <w:rsid w:val="00380735"/>
    <w:rsid w:val="00382179"/>
    <w:rsid w:val="003853F9"/>
    <w:rsid w:val="00386379"/>
    <w:rsid w:val="0039141E"/>
    <w:rsid w:val="00393639"/>
    <w:rsid w:val="00394D57"/>
    <w:rsid w:val="00395413"/>
    <w:rsid w:val="00396ADF"/>
    <w:rsid w:val="00397C79"/>
    <w:rsid w:val="003A00D6"/>
    <w:rsid w:val="003A0965"/>
    <w:rsid w:val="003A0FC2"/>
    <w:rsid w:val="003A5318"/>
    <w:rsid w:val="003A77CF"/>
    <w:rsid w:val="003A7E15"/>
    <w:rsid w:val="003B23E7"/>
    <w:rsid w:val="003B3A18"/>
    <w:rsid w:val="003B7FC3"/>
    <w:rsid w:val="003C061A"/>
    <w:rsid w:val="003C4118"/>
    <w:rsid w:val="003C4FC2"/>
    <w:rsid w:val="003C5218"/>
    <w:rsid w:val="003C5965"/>
    <w:rsid w:val="003C69CA"/>
    <w:rsid w:val="003C6B18"/>
    <w:rsid w:val="003D0265"/>
    <w:rsid w:val="003D0C08"/>
    <w:rsid w:val="003D10CF"/>
    <w:rsid w:val="003D24AD"/>
    <w:rsid w:val="003D474E"/>
    <w:rsid w:val="003D5D9F"/>
    <w:rsid w:val="003D67A2"/>
    <w:rsid w:val="003E0A57"/>
    <w:rsid w:val="003E7EA2"/>
    <w:rsid w:val="003F0BAF"/>
    <w:rsid w:val="003F218E"/>
    <w:rsid w:val="003F23C7"/>
    <w:rsid w:val="003F348B"/>
    <w:rsid w:val="003F610D"/>
    <w:rsid w:val="00404242"/>
    <w:rsid w:val="0040645E"/>
    <w:rsid w:val="00411134"/>
    <w:rsid w:val="00411B3C"/>
    <w:rsid w:val="00413701"/>
    <w:rsid w:val="00414B67"/>
    <w:rsid w:val="00417B5D"/>
    <w:rsid w:val="0042329D"/>
    <w:rsid w:val="00425529"/>
    <w:rsid w:val="0042760C"/>
    <w:rsid w:val="0043539F"/>
    <w:rsid w:val="00437C93"/>
    <w:rsid w:val="004474E0"/>
    <w:rsid w:val="00450B5F"/>
    <w:rsid w:val="00450B9F"/>
    <w:rsid w:val="0045257B"/>
    <w:rsid w:val="00452E54"/>
    <w:rsid w:val="004566E6"/>
    <w:rsid w:val="00462171"/>
    <w:rsid w:val="00462BCE"/>
    <w:rsid w:val="004637A8"/>
    <w:rsid w:val="0046640D"/>
    <w:rsid w:val="0046645C"/>
    <w:rsid w:val="00466B62"/>
    <w:rsid w:val="00466FBC"/>
    <w:rsid w:val="00472A51"/>
    <w:rsid w:val="00473E51"/>
    <w:rsid w:val="00474873"/>
    <w:rsid w:val="004767E4"/>
    <w:rsid w:val="00476EF5"/>
    <w:rsid w:val="0048045D"/>
    <w:rsid w:val="004809B9"/>
    <w:rsid w:val="0048371F"/>
    <w:rsid w:val="004844E2"/>
    <w:rsid w:val="00485C14"/>
    <w:rsid w:val="00487E0C"/>
    <w:rsid w:val="00491C98"/>
    <w:rsid w:val="00497207"/>
    <w:rsid w:val="004A57C5"/>
    <w:rsid w:val="004B325A"/>
    <w:rsid w:val="004B5240"/>
    <w:rsid w:val="004B5C68"/>
    <w:rsid w:val="004C2DA1"/>
    <w:rsid w:val="004C4C0B"/>
    <w:rsid w:val="004C7C3A"/>
    <w:rsid w:val="004C7F1E"/>
    <w:rsid w:val="004D11E2"/>
    <w:rsid w:val="004D15A9"/>
    <w:rsid w:val="004D1A4B"/>
    <w:rsid w:val="004D24E7"/>
    <w:rsid w:val="004D2ACB"/>
    <w:rsid w:val="004D66E8"/>
    <w:rsid w:val="004F2CB8"/>
    <w:rsid w:val="004F36EE"/>
    <w:rsid w:val="004F64C1"/>
    <w:rsid w:val="004F7191"/>
    <w:rsid w:val="004F7C65"/>
    <w:rsid w:val="00502A0B"/>
    <w:rsid w:val="0050477B"/>
    <w:rsid w:val="0051336B"/>
    <w:rsid w:val="00514804"/>
    <w:rsid w:val="00520534"/>
    <w:rsid w:val="00520EB4"/>
    <w:rsid w:val="00524CF7"/>
    <w:rsid w:val="005278BC"/>
    <w:rsid w:val="00535361"/>
    <w:rsid w:val="0053738D"/>
    <w:rsid w:val="005402C4"/>
    <w:rsid w:val="00540538"/>
    <w:rsid w:val="0054799B"/>
    <w:rsid w:val="00550812"/>
    <w:rsid w:val="005509F4"/>
    <w:rsid w:val="00550FD7"/>
    <w:rsid w:val="005572DC"/>
    <w:rsid w:val="0055736F"/>
    <w:rsid w:val="00557FB2"/>
    <w:rsid w:val="00560B48"/>
    <w:rsid w:val="00560F95"/>
    <w:rsid w:val="00564DDE"/>
    <w:rsid w:val="005654C7"/>
    <w:rsid w:val="005675F4"/>
    <w:rsid w:val="005678C9"/>
    <w:rsid w:val="00577487"/>
    <w:rsid w:val="0058166C"/>
    <w:rsid w:val="005821CA"/>
    <w:rsid w:val="00583B59"/>
    <w:rsid w:val="00583C03"/>
    <w:rsid w:val="00585A6B"/>
    <w:rsid w:val="00587C86"/>
    <w:rsid w:val="00591995"/>
    <w:rsid w:val="00591D86"/>
    <w:rsid w:val="00593CFF"/>
    <w:rsid w:val="00594C7F"/>
    <w:rsid w:val="00594DBB"/>
    <w:rsid w:val="00594E48"/>
    <w:rsid w:val="005959C5"/>
    <w:rsid w:val="00595D22"/>
    <w:rsid w:val="00596F50"/>
    <w:rsid w:val="00597BF2"/>
    <w:rsid w:val="005A0C8D"/>
    <w:rsid w:val="005A1630"/>
    <w:rsid w:val="005A4CDC"/>
    <w:rsid w:val="005A593A"/>
    <w:rsid w:val="005B60F4"/>
    <w:rsid w:val="005B7FBA"/>
    <w:rsid w:val="005C252C"/>
    <w:rsid w:val="005C263F"/>
    <w:rsid w:val="005D0B99"/>
    <w:rsid w:val="005D1588"/>
    <w:rsid w:val="005D52A4"/>
    <w:rsid w:val="005D663C"/>
    <w:rsid w:val="005E3C42"/>
    <w:rsid w:val="005E74BA"/>
    <w:rsid w:val="005F2AA3"/>
    <w:rsid w:val="0060192A"/>
    <w:rsid w:val="006022D0"/>
    <w:rsid w:val="0060238F"/>
    <w:rsid w:val="00605D51"/>
    <w:rsid w:val="006062F0"/>
    <w:rsid w:val="0060716A"/>
    <w:rsid w:val="00612C59"/>
    <w:rsid w:val="006134F7"/>
    <w:rsid w:val="00616A55"/>
    <w:rsid w:val="0062582E"/>
    <w:rsid w:val="00627BF9"/>
    <w:rsid w:val="00630067"/>
    <w:rsid w:val="00636BE7"/>
    <w:rsid w:val="006407E1"/>
    <w:rsid w:val="00641147"/>
    <w:rsid w:val="006412D4"/>
    <w:rsid w:val="00643982"/>
    <w:rsid w:val="00643F14"/>
    <w:rsid w:val="00645A60"/>
    <w:rsid w:val="006502AF"/>
    <w:rsid w:val="0065179F"/>
    <w:rsid w:val="00653CD7"/>
    <w:rsid w:val="0066282C"/>
    <w:rsid w:val="0066382A"/>
    <w:rsid w:val="00665835"/>
    <w:rsid w:val="00671435"/>
    <w:rsid w:val="00671463"/>
    <w:rsid w:val="0067190C"/>
    <w:rsid w:val="00674572"/>
    <w:rsid w:val="00674E9F"/>
    <w:rsid w:val="0068346B"/>
    <w:rsid w:val="00692722"/>
    <w:rsid w:val="00695A93"/>
    <w:rsid w:val="00695E6A"/>
    <w:rsid w:val="00696F6F"/>
    <w:rsid w:val="00697248"/>
    <w:rsid w:val="006A5FF4"/>
    <w:rsid w:val="006A63A0"/>
    <w:rsid w:val="006B14A5"/>
    <w:rsid w:val="006B5297"/>
    <w:rsid w:val="006B75CE"/>
    <w:rsid w:val="006C04DE"/>
    <w:rsid w:val="006C3070"/>
    <w:rsid w:val="006C49E9"/>
    <w:rsid w:val="006C7283"/>
    <w:rsid w:val="006D0F00"/>
    <w:rsid w:val="006D2B9B"/>
    <w:rsid w:val="006E1A4D"/>
    <w:rsid w:val="006E4E9F"/>
    <w:rsid w:val="006E5655"/>
    <w:rsid w:val="006E7233"/>
    <w:rsid w:val="006E7762"/>
    <w:rsid w:val="006F3DEF"/>
    <w:rsid w:val="006F7D90"/>
    <w:rsid w:val="007059BA"/>
    <w:rsid w:val="00705A2C"/>
    <w:rsid w:val="00705CD2"/>
    <w:rsid w:val="0071168C"/>
    <w:rsid w:val="00711F3E"/>
    <w:rsid w:val="00712839"/>
    <w:rsid w:val="0072162A"/>
    <w:rsid w:val="0073039C"/>
    <w:rsid w:val="00737591"/>
    <w:rsid w:val="00737E1E"/>
    <w:rsid w:val="0074136B"/>
    <w:rsid w:val="00747FD9"/>
    <w:rsid w:val="00750AF7"/>
    <w:rsid w:val="00751FD7"/>
    <w:rsid w:val="00760F8E"/>
    <w:rsid w:val="00762E8F"/>
    <w:rsid w:val="007639FD"/>
    <w:rsid w:val="00766CD2"/>
    <w:rsid w:val="00772E31"/>
    <w:rsid w:val="00773F3B"/>
    <w:rsid w:val="007769D6"/>
    <w:rsid w:val="0078135E"/>
    <w:rsid w:val="0078186B"/>
    <w:rsid w:val="00783401"/>
    <w:rsid w:val="00783B2B"/>
    <w:rsid w:val="00792A00"/>
    <w:rsid w:val="007B1E9C"/>
    <w:rsid w:val="007B5EBF"/>
    <w:rsid w:val="007B747A"/>
    <w:rsid w:val="007C162D"/>
    <w:rsid w:val="007C1744"/>
    <w:rsid w:val="007C1B89"/>
    <w:rsid w:val="007C1D13"/>
    <w:rsid w:val="007C52E9"/>
    <w:rsid w:val="007C5616"/>
    <w:rsid w:val="007C58BB"/>
    <w:rsid w:val="007C62B9"/>
    <w:rsid w:val="007C750C"/>
    <w:rsid w:val="007D45CB"/>
    <w:rsid w:val="007E0AFC"/>
    <w:rsid w:val="007E5660"/>
    <w:rsid w:val="007E7387"/>
    <w:rsid w:val="007E7494"/>
    <w:rsid w:val="007F2227"/>
    <w:rsid w:val="007F39D1"/>
    <w:rsid w:val="007F4CF4"/>
    <w:rsid w:val="007F5A6D"/>
    <w:rsid w:val="007F761D"/>
    <w:rsid w:val="00802B1B"/>
    <w:rsid w:val="008032C7"/>
    <w:rsid w:val="00820C74"/>
    <w:rsid w:val="00827E8E"/>
    <w:rsid w:val="008307CF"/>
    <w:rsid w:val="00831C1B"/>
    <w:rsid w:val="00832620"/>
    <w:rsid w:val="00833CB0"/>
    <w:rsid w:val="0083452A"/>
    <w:rsid w:val="00834D5C"/>
    <w:rsid w:val="008376B7"/>
    <w:rsid w:val="00840CA1"/>
    <w:rsid w:val="00843F95"/>
    <w:rsid w:val="00845474"/>
    <w:rsid w:val="00847B0E"/>
    <w:rsid w:val="00850277"/>
    <w:rsid w:val="008515BE"/>
    <w:rsid w:val="00856B00"/>
    <w:rsid w:val="0086231E"/>
    <w:rsid w:val="00863603"/>
    <w:rsid w:val="0086367A"/>
    <w:rsid w:val="0087235A"/>
    <w:rsid w:val="00872933"/>
    <w:rsid w:val="0087585C"/>
    <w:rsid w:val="00884827"/>
    <w:rsid w:val="00884D08"/>
    <w:rsid w:val="00886423"/>
    <w:rsid w:val="0089179F"/>
    <w:rsid w:val="008917A3"/>
    <w:rsid w:val="008951F8"/>
    <w:rsid w:val="00896C21"/>
    <w:rsid w:val="00896EAB"/>
    <w:rsid w:val="008A0BA0"/>
    <w:rsid w:val="008A0FEF"/>
    <w:rsid w:val="008A44D0"/>
    <w:rsid w:val="008A5DE6"/>
    <w:rsid w:val="008B17B8"/>
    <w:rsid w:val="008C0D97"/>
    <w:rsid w:val="008C51C3"/>
    <w:rsid w:val="008C6EC2"/>
    <w:rsid w:val="008C7176"/>
    <w:rsid w:val="008D4CE2"/>
    <w:rsid w:val="008E7221"/>
    <w:rsid w:val="008F125C"/>
    <w:rsid w:val="008F48D8"/>
    <w:rsid w:val="008F5BFE"/>
    <w:rsid w:val="008F7029"/>
    <w:rsid w:val="008F7BFE"/>
    <w:rsid w:val="009006C4"/>
    <w:rsid w:val="00902D05"/>
    <w:rsid w:val="00904468"/>
    <w:rsid w:val="00906FED"/>
    <w:rsid w:val="00912B75"/>
    <w:rsid w:val="00914FF8"/>
    <w:rsid w:val="00916BD2"/>
    <w:rsid w:val="00920B6B"/>
    <w:rsid w:val="00920D9F"/>
    <w:rsid w:val="00922612"/>
    <w:rsid w:val="009272F7"/>
    <w:rsid w:val="00930AD1"/>
    <w:rsid w:val="009323A6"/>
    <w:rsid w:val="00932D84"/>
    <w:rsid w:val="00933285"/>
    <w:rsid w:val="00937B85"/>
    <w:rsid w:val="009414BF"/>
    <w:rsid w:val="00946552"/>
    <w:rsid w:val="009501AF"/>
    <w:rsid w:val="00950E98"/>
    <w:rsid w:val="009512B0"/>
    <w:rsid w:val="009535D9"/>
    <w:rsid w:val="00962721"/>
    <w:rsid w:val="00962DCB"/>
    <w:rsid w:val="0096513D"/>
    <w:rsid w:val="00966A3D"/>
    <w:rsid w:val="00967A70"/>
    <w:rsid w:val="00970A49"/>
    <w:rsid w:val="00970BD2"/>
    <w:rsid w:val="00971F22"/>
    <w:rsid w:val="009754F3"/>
    <w:rsid w:val="00981B2A"/>
    <w:rsid w:val="00983836"/>
    <w:rsid w:val="0099259A"/>
    <w:rsid w:val="00995A43"/>
    <w:rsid w:val="009978A0"/>
    <w:rsid w:val="009A45E6"/>
    <w:rsid w:val="009D0EA9"/>
    <w:rsid w:val="009D1816"/>
    <w:rsid w:val="009D1CD6"/>
    <w:rsid w:val="009D5428"/>
    <w:rsid w:val="009E00E3"/>
    <w:rsid w:val="009E3491"/>
    <w:rsid w:val="009E4274"/>
    <w:rsid w:val="009E4814"/>
    <w:rsid w:val="009F0AB7"/>
    <w:rsid w:val="009F11BC"/>
    <w:rsid w:val="009F1CB0"/>
    <w:rsid w:val="009F2C7D"/>
    <w:rsid w:val="009F38F1"/>
    <w:rsid w:val="00A01183"/>
    <w:rsid w:val="00A01C71"/>
    <w:rsid w:val="00A03F39"/>
    <w:rsid w:val="00A041FD"/>
    <w:rsid w:val="00A055E8"/>
    <w:rsid w:val="00A11D9A"/>
    <w:rsid w:val="00A12412"/>
    <w:rsid w:val="00A15DAB"/>
    <w:rsid w:val="00A164E1"/>
    <w:rsid w:val="00A2049C"/>
    <w:rsid w:val="00A23A43"/>
    <w:rsid w:val="00A252CE"/>
    <w:rsid w:val="00A26C0B"/>
    <w:rsid w:val="00A30BF2"/>
    <w:rsid w:val="00A3290B"/>
    <w:rsid w:val="00A35748"/>
    <w:rsid w:val="00A428C8"/>
    <w:rsid w:val="00A42FD4"/>
    <w:rsid w:val="00A43875"/>
    <w:rsid w:val="00A43B64"/>
    <w:rsid w:val="00A45517"/>
    <w:rsid w:val="00A469DF"/>
    <w:rsid w:val="00A515C0"/>
    <w:rsid w:val="00A53D0B"/>
    <w:rsid w:val="00A53D8C"/>
    <w:rsid w:val="00A5606A"/>
    <w:rsid w:val="00A6033C"/>
    <w:rsid w:val="00A650B6"/>
    <w:rsid w:val="00A6644F"/>
    <w:rsid w:val="00A67887"/>
    <w:rsid w:val="00A71D97"/>
    <w:rsid w:val="00A72871"/>
    <w:rsid w:val="00A73803"/>
    <w:rsid w:val="00A73885"/>
    <w:rsid w:val="00A80FC9"/>
    <w:rsid w:val="00A854D3"/>
    <w:rsid w:val="00A858F0"/>
    <w:rsid w:val="00A92EEA"/>
    <w:rsid w:val="00A94654"/>
    <w:rsid w:val="00A97F7B"/>
    <w:rsid w:val="00AB0073"/>
    <w:rsid w:val="00AB3BC9"/>
    <w:rsid w:val="00AB3F36"/>
    <w:rsid w:val="00AB5238"/>
    <w:rsid w:val="00AB602F"/>
    <w:rsid w:val="00AC23AB"/>
    <w:rsid w:val="00AC3185"/>
    <w:rsid w:val="00AC46A1"/>
    <w:rsid w:val="00AC5456"/>
    <w:rsid w:val="00AD0EE0"/>
    <w:rsid w:val="00AD1241"/>
    <w:rsid w:val="00AD2195"/>
    <w:rsid w:val="00AD33C3"/>
    <w:rsid w:val="00AE2D14"/>
    <w:rsid w:val="00AE5B15"/>
    <w:rsid w:val="00AF092A"/>
    <w:rsid w:val="00AF4906"/>
    <w:rsid w:val="00AF5802"/>
    <w:rsid w:val="00B00A6D"/>
    <w:rsid w:val="00B02C1B"/>
    <w:rsid w:val="00B2009C"/>
    <w:rsid w:val="00B22689"/>
    <w:rsid w:val="00B25160"/>
    <w:rsid w:val="00B25578"/>
    <w:rsid w:val="00B25621"/>
    <w:rsid w:val="00B3131A"/>
    <w:rsid w:val="00B41901"/>
    <w:rsid w:val="00B42CE2"/>
    <w:rsid w:val="00B439D6"/>
    <w:rsid w:val="00B4511A"/>
    <w:rsid w:val="00B464D9"/>
    <w:rsid w:val="00B503DC"/>
    <w:rsid w:val="00B510CE"/>
    <w:rsid w:val="00B55E68"/>
    <w:rsid w:val="00B63085"/>
    <w:rsid w:val="00B71E49"/>
    <w:rsid w:val="00B72308"/>
    <w:rsid w:val="00B739B5"/>
    <w:rsid w:val="00B73BA5"/>
    <w:rsid w:val="00B76E4D"/>
    <w:rsid w:val="00B8035B"/>
    <w:rsid w:val="00B8425A"/>
    <w:rsid w:val="00B870DB"/>
    <w:rsid w:val="00B9263E"/>
    <w:rsid w:val="00B92E51"/>
    <w:rsid w:val="00BA56EE"/>
    <w:rsid w:val="00BB0C2A"/>
    <w:rsid w:val="00BB3368"/>
    <w:rsid w:val="00BB69AA"/>
    <w:rsid w:val="00BB7B7A"/>
    <w:rsid w:val="00BC1C71"/>
    <w:rsid w:val="00BC2BC2"/>
    <w:rsid w:val="00BC4F0B"/>
    <w:rsid w:val="00BD09B2"/>
    <w:rsid w:val="00BD11EA"/>
    <w:rsid w:val="00BD223F"/>
    <w:rsid w:val="00BD32DF"/>
    <w:rsid w:val="00BD34D9"/>
    <w:rsid w:val="00BD4451"/>
    <w:rsid w:val="00BD4E2E"/>
    <w:rsid w:val="00BD7950"/>
    <w:rsid w:val="00BE1999"/>
    <w:rsid w:val="00BF1A50"/>
    <w:rsid w:val="00BF4F03"/>
    <w:rsid w:val="00C00B02"/>
    <w:rsid w:val="00C0138B"/>
    <w:rsid w:val="00C06E42"/>
    <w:rsid w:val="00C10FCC"/>
    <w:rsid w:val="00C11AC6"/>
    <w:rsid w:val="00C11F51"/>
    <w:rsid w:val="00C13DC6"/>
    <w:rsid w:val="00C1674D"/>
    <w:rsid w:val="00C16798"/>
    <w:rsid w:val="00C202E1"/>
    <w:rsid w:val="00C2575E"/>
    <w:rsid w:val="00C30266"/>
    <w:rsid w:val="00C31683"/>
    <w:rsid w:val="00C3374C"/>
    <w:rsid w:val="00C35CB4"/>
    <w:rsid w:val="00C37F53"/>
    <w:rsid w:val="00C43E3D"/>
    <w:rsid w:val="00C45FD7"/>
    <w:rsid w:val="00C463CB"/>
    <w:rsid w:val="00C46659"/>
    <w:rsid w:val="00C46D32"/>
    <w:rsid w:val="00C5052F"/>
    <w:rsid w:val="00C534BF"/>
    <w:rsid w:val="00C553A1"/>
    <w:rsid w:val="00C55E0F"/>
    <w:rsid w:val="00C56095"/>
    <w:rsid w:val="00C56626"/>
    <w:rsid w:val="00C6089C"/>
    <w:rsid w:val="00C60DA1"/>
    <w:rsid w:val="00C62367"/>
    <w:rsid w:val="00C63D0E"/>
    <w:rsid w:val="00C63E5C"/>
    <w:rsid w:val="00C65700"/>
    <w:rsid w:val="00C664B4"/>
    <w:rsid w:val="00C71E59"/>
    <w:rsid w:val="00C74E66"/>
    <w:rsid w:val="00C74EC1"/>
    <w:rsid w:val="00C751E6"/>
    <w:rsid w:val="00C76C28"/>
    <w:rsid w:val="00C802B7"/>
    <w:rsid w:val="00C845F4"/>
    <w:rsid w:val="00C85A72"/>
    <w:rsid w:val="00C86D23"/>
    <w:rsid w:val="00C959DB"/>
    <w:rsid w:val="00C97175"/>
    <w:rsid w:val="00CA0DC0"/>
    <w:rsid w:val="00CA12CC"/>
    <w:rsid w:val="00CA2BC2"/>
    <w:rsid w:val="00CA69A5"/>
    <w:rsid w:val="00CB55E2"/>
    <w:rsid w:val="00CB7A6B"/>
    <w:rsid w:val="00CC0C4B"/>
    <w:rsid w:val="00CC1597"/>
    <w:rsid w:val="00CC23F0"/>
    <w:rsid w:val="00CC718B"/>
    <w:rsid w:val="00CD2316"/>
    <w:rsid w:val="00CD37F3"/>
    <w:rsid w:val="00CD4862"/>
    <w:rsid w:val="00CD5FE2"/>
    <w:rsid w:val="00CE12C2"/>
    <w:rsid w:val="00CE1600"/>
    <w:rsid w:val="00CE1BB8"/>
    <w:rsid w:val="00CE4347"/>
    <w:rsid w:val="00CE542B"/>
    <w:rsid w:val="00CE5B96"/>
    <w:rsid w:val="00CF1DFE"/>
    <w:rsid w:val="00D028C1"/>
    <w:rsid w:val="00D03C96"/>
    <w:rsid w:val="00D05554"/>
    <w:rsid w:val="00D103B0"/>
    <w:rsid w:val="00D10B8D"/>
    <w:rsid w:val="00D12295"/>
    <w:rsid w:val="00D1311B"/>
    <w:rsid w:val="00D14B87"/>
    <w:rsid w:val="00D160DC"/>
    <w:rsid w:val="00D16B50"/>
    <w:rsid w:val="00D1715C"/>
    <w:rsid w:val="00D279CD"/>
    <w:rsid w:val="00D35432"/>
    <w:rsid w:val="00D4566B"/>
    <w:rsid w:val="00D4660D"/>
    <w:rsid w:val="00D51374"/>
    <w:rsid w:val="00D524DD"/>
    <w:rsid w:val="00D5295E"/>
    <w:rsid w:val="00D54C02"/>
    <w:rsid w:val="00D54D72"/>
    <w:rsid w:val="00D5615C"/>
    <w:rsid w:val="00D575C6"/>
    <w:rsid w:val="00D60B63"/>
    <w:rsid w:val="00D6202B"/>
    <w:rsid w:val="00D64D91"/>
    <w:rsid w:val="00D66528"/>
    <w:rsid w:val="00D727D3"/>
    <w:rsid w:val="00D75B79"/>
    <w:rsid w:val="00D767CA"/>
    <w:rsid w:val="00D7702E"/>
    <w:rsid w:val="00D87A8E"/>
    <w:rsid w:val="00D9255F"/>
    <w:rsid w:val="00DA3B1A"/>
    <w:rsid w:val="00DA3D41"/>
    <w:rsid w:val="00DA67B3"/>
    <w:rsid w:val="00DA7054"/>
    <w:rsid w:val="00DB2A07"/>
    <w:rsid w:val="00DB3A3A"/>
    <w:rsid w:val="00DB3CFD"/>
    <w:rsid w:val="00DB4A11"/>
    <w:rsid w:val="00DB53CC"/>
    <w:rsid w:val="00DC2001"/>
    <w:rsid w:val="00DC235A"/>
    <w:rsid w:val="00DC5F86"/>
    <w:rsid w:val="00DC6832"/>
    <w:rsid w:val="00DD2379"/>
    <w:rsid w:val="00DD43B2"/>
    <w:rsid w:val="00DD7C7E"/>
    <w:rsid w:val="00DE0CED"/>
    <w:rsid w:val="00DE451B"/>
    <w:rsid w:val="00DE4822"/>
    <w:rsid w:val="00DE58B1"/>
    <w:rsid w:val="00DF11CA"/>
    <w:rsid w:val="00DF4E78"/>
    <w:rsid w:val="00DF745B"/>
    <w:rsid w:val="00E035B3"/>
    <w:rsid w:val="00E05EB5"/>
    <w:rsid w:val="00E144A6"/>
    <w:rsid w:val="00E14B90"/>
    <w:rsid w:val="00E267A0"/>
    <w:rsid w:val="00E271D6"/>
    <w:rsid w:val="00E27FB6"/>
    <w:rsid w:val="00E31517"/>
    <w:rsid w:val="00E31B2C"/>
    <w:rsid w:val="00E33F4E"/>
    <w:rsid w:val="00E35557"/>
    <w:rsid w:val="00E3747B"/>
    <w:rsid w:val="00E4300B"/>
    <w:rsid w:val="00E4789C"/>
    <w:rsid w:val="00E47F78"/>
    <w:rsid w:val="00E502A9"/>
    <w:rsid w:val="00E506AE"/>
    <w:rsid w:val="00E50B88"/>
    <w:rsid w:val="00E547B1"/>
    <w:rsid w:val="00E62B1B"/>
    <w:rsid w:val="00E657B3"/>
    <w:rsid w:val="00E65F16"/>
    <w:rsid w:val="00E72E22"/>
    <w:rsid w:val="00E74E90"/>
    <w:rsid w:val="00E81E70"/>
    <w:rsid w:val="00E827C6"/>
    <w:rsid w:val="00E829DC"/>
    <w:rsid w:val="00E82D6C"/>
    <w:rsid w:val="00E82D91"/>
    <w:rsid w:val="00E85E19"/>
    <w:rsid w:val="00E8641D"/>
    <w:rsid w:val="00EA04B6"/>
    <w:rsid w:val="00EA31D4"/>
    <w:rsid w:val="00EA715A"/>
    <w:rsid w:val="00EA7323"/>
    <w:rsid w:val="00EA7756"/>
    <w:rsid w:val="00EB0898"/>
    <w:rsid w:val="00EB4727"/>
    <w:rsid w:val="00EB5834"/>
    <w:rsid w:val="00ED4E15"/>
    <w:rsid w:val="00ED51AE"/>
    <w:rsid w:val="00ED74D2"/>
    <w:rsid w:val="00EE6040"/>
    <w:rsid w:val="00EE604A"/>
    <w:rsid w:val="00EE6C91"/>
    <w:rsid w:val="00EE7437"/>
    <w:rsid w:val="00EF12C2"/>
    <w:rsid w:val="00EF158D"/>
    <w:rsid w:val="00EF35A6"/>
    <w:rsid w:val="00F02201"/>
    <w:rsid w:val="00F02EDC"/>
    <w:rsid w:val="00F11155"/>
    <w:rsid w:val="00F13316"/>
    <w:rsid w:val="00F13B70"/>
    <w:rsid w:val="00F165AC"/>
    <w:rsid w:val="00F17EA8"/>
    <w:rsid w:val="00F215E8"/>
    <w:rsid w:val="00F2292E"/>
    <w:rsid w:val="00F26037"/>
    <w:rsid w:val="00F30018"/>
    <w:rsid w:val="00F34F22"/>
    <w:rsid w:val="00F35003"/>
    <w:rsid w:val="00F3579E"/>
    <w:rsid w:val="00F37631"/>
    <w:rsid w:val="00F37792"/>
    <w:rsid w:val="00F37E4B"/>
    <w:rsid w:val="00F42B9C"/>
    <w:rsid w:val="00F51D65"/>
    <w:rsid w:val="00F54B0F"/>
    <w:rsid w:val="00F54EB0"/>
    <w:rsid w:val="00F56B58"/>
    <w:rsid w:val="00F57EC9"/>
    <w:rsid w:val="00F63BC5"/>
    <w:rsid w:val="00F665CD"/>
    <w:rsid w:val="00F7300F"/>
    <w:rsid w:val="00F8107C"/>
    <w:rsid w:val="00F84F1F"/>
    <w:rsid w:val="00F86C2F"/>
    <w:rsid w:val="00F91A9E"/>
    <w:rsid w:val="00F955B7"/>
    <w:rsid w:val="00FA1C51"/>
    <w:rsid w:val="00FA3806"/>
    <w:rsid w:val="00FA3885"/>
    <w:rsid w:val="00FA48E1"/>
    <w:rsid w:val="00FA6B6C"/>
    <w:rsid w:val="00FA7FCA"/>
    <w:rsid w:val="00FB0A5A"/>
    <w:rsid w:val="00FB21A1"/>
    <w:rsid w:val="00FB2FA2"/>
    <w:rsid w:val="00FB4E6F"/>
    <w:rsid w:val="00FB6909"/>
    <w:rsid w:val="00FC6A1D"/>
    <w:rsid w:val="00FD0571"/>
    <w:rsid w:val="00FD391C"/>
    <w:rsid w:val="00FE0999"/>
    <w:rsid w:val="00FE17F7"/>
    <w:rsid w:val="00FE3804"/>
    <w:rsid w:val="00FE41F4"/>
    <w:rsid w:val="00FE7A5A"/>
    <w:rsid w:val="00FF082C"/>
    <w:rsid w:val="00FF15EE"/>
    <w:rsid w:val="00FF1F5E"/>
    <w:rsid w:val="00FF6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93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968C6"/>
    <w:rPr>
      <w:sz w:val="24"/>
      <w:szCs w:val="24"/>
      <w:lang w:val="es-UY"/>
    </w:rPr>
  </w:style>
  <w:style w:type="paragraph" w:styleId="Ttulo3">
    <w:name w:val="heading 3"/>
    <w:basedOn w:val="Normal"/>
    <w:next w:val="Normal"/>
    <w:link w:val="Ttulo3Car"/>
    <w:qFormat/>
    <w:rsid w:val="00DA7054"/>
    <w:pPr>
      <w:keepNext/>
      <w:numPr>
        <w:ilvl w:val="2"/>
        <w:numId w:val="1"/>
      </w:numPr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suppressAutoHyphens/>
      <w:jc w:val="both"/>
      <w:outlineLvl w:val="2"/>
    </w:pPr>
    <w:rPr>
      <w:szCs w:val="20"/>
      <w:lang w:val="es-MX"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A041FD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A041FD"/>
  </w:style>
  <w:style w:type="paragraph" w:styleId="Encabezado">
    <w:name w:val="header"/>
    <w:basedOn w:val="Normal"/>
    <w:link w:val="EncabezadoCar"/>
    <w:uiPriority w:val="99"/>
    <w:rsid w:val="00A041FD"/>
    <w:pPr>
      <w:tabs>
        <w:tab w:val="center" w:pos="4252"/>
        <w:tab w:val="right" w:pos="8504"/>
      </w:tabs>
    </w:pPr>
  </w:style>
  <w:style w:type="character" w:styleId="Textoennegrita">
    <w:name w:val="Strong"/>
    <w:uiPriority w:val="22"/>
    <w:qFormat/>
    <w:rsid w:val="003E7EA2"/>
    <w:rPr>
      <w:b/>
      <w:bCs/>
    </w:rPr>
  </w:style>
  <w:style w:type="character" w:styleId="Hipervnculo">
    <w:name w:val="Hyperlink"/>
    <w:rsid w:val="003E7EA2"/>
    <w:rPr>
      <w:color w:val="0000FF"/>
      <w:u w:val="single"/>
    </w:rPr>
  </w:style>
  <w:style w:type="paragraph" w:styleId="Textodeglobo">
    <w:name w:val="Balloon Text"/>
    <w:basedOn w:val="Normal"/>
    <w:semiHidden/>
    <w:rsid w:val="00DC6832"/>
    <w:rPr>
      <w:rFonts w:ascii="Tahoma" w:hAnsi="Tahoma" w:cs="Tahoma"/>
      <w:sz w:val="16"/>
      <w:szCs w:val="16"/>
    </w:rPr>
  </w:style>
  <w:style w:type="character" w:customStyle="1" w:styleId="Ttulo3Car">
    <w:name w:val="Título 3 Car"/>
    <w:link w:val="Ttulo3"/>
    <w:rsid w:val="00DA7054"/>
    <w:rPr>
      <w:sz w:val="24"/>
      <w:lang w:val="es-MX" w:eastAsia="ar-SA" w:bidi="ar-SA"/>
    </w:rPr>
  </w:style>
  <w:style w:type="paragraph" w:styleId="Prrafodelista">
    <w:name w:val="List Paragraph"/>
    <w:basedOn w:val="Normal"/>
    <w:uiPriority w:val="34"/>
    <w:qFormat/>
    <w:rsid w:val="009006C4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Sinespaciado">
    <w:name w:val="No Spacing"/>
    <w:link w:val="SinespaciadoCar"/>
    <w:uiPriority w:val="1"/>
    <w:qFormat/>
    <w:rsid w:val="00912B75"/>
    <w:rPr>
      <w:rFonts w:ascii="Calibri" w:hAnsi="Calibri"/>
      <w:sz w:val="22"/>
      <w:szCs w:val="22"/>
      <w:lang w:eastAsia="en-US"/>
    </w:rPr>
  </w:style>
  <w:style w:type="character" w:customStyle="1" w:styleId="SinespaciadoCar">
    <w:name w:val="Sin espaciado Car"/>
    <w:link w:val="Sinespaciado"/>
    <w:uiPriority w:val="1"/>
    <w:rsid w:val="00912B75"/>
    <w:rPr>
      <w:rFonts w:ascii="Calibri" w:hAnsi="Calibri"/>
      <w:sz w:val="22"/>
      <w:szCs w:val="22"/>
      <w:lang w:eastAsia="en-US" w:bidi="ar-SA"/>
    </w:rPr>
  </w:style>
  <w:style w:type="paragraph" w:customStyle="1" w:styleId="col-md-8">
    <w:name w:val="col-md-8"/>
    <w:basedOn w:val="Normal"/>
    <w:rsid w:val="002B6E13"/>
    <w:pPr>
      <w:spacing w:before="100" w:beforeAutospacing="1" w:after="100" w:afterAutospacing="1"/>
    </w:pPr>
  </w:style>
  <w:style w:type="paragraph" w:styleId="NormalWeb">
    <w:name w:val="Normal (Web)"/>
    <w:basedOn w:val="Normal"/>
    <w:unhideWhenUsed/>
    <w:rsid w:val="002D0FD0"/>
    <w:pPr>
      <w:spacing w:before="100" w:beforeAutospacing="1" w:after="119"/>
    </w:pPr>
  </w:style>
  <w:style w:type="character" w:customStyle="1" w:styleId="object">
    <w:name w:val="object"/>
    <w:basedOn w:val="Fuentedeprrafopredeter"/>
    <w:rsid w:val="00833CB0"/>
  </w:style>
  <w:style w:type="paragraph" w:customStyle="1" w:styleId="Cuerpo">
    <w:name w:val="Cuerpo"/>
    <w:rsid w:val="00A01C7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character" w:customStyle="1" w:styleId="EncabezadoCar">
    <w:name w:val="Encabezado Car"/>
    <w:basedOn w:val="Fuentedeprrafopredeter"/>
    <w:link w:val="Encabezado"/>
    <w:uiPriority w:val="99"/>
    <w:rsid w:val="004D11E2"/>
    <w:rPr>
      <w:sz w:val="24"/>
      <w:szCs w:val="24"/>
    </w:rPr>
  </w:style>
  <w:style w:type="character" w:customStyle="1" w:styleId="PiedepginaCar">
    <w:name w:val="Pie de página Car"/>
    <w:basedOn w:val="Fuentedeprrafopredeter"/>
    <w:link w:val="Piedepgina"/>
    <w:rsid w:val="004D11E2"/>
    <w:rPr>
      <w:sz w:val="24"/>
      <w:szCs w:val="24"/>
    </w:rPr>
  </w:style>
  <w:style w:type="paragraph" w:styleId="Textonotapie">
    <w:name w:val="footnote text"/>
    <w:basedOn w:val="Normal"/>
    <w:link w:val="TextonotapieCar"/>
    <w:rsid w:val="00382179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rsid w:val="00382179"/>
  </w:style>
  <w:style w:type="character" w:styleId="Refdenotaalpie">
    <w:name w:val="footnote reference"/>
    <w:basedOn w:val="Fuentedeprrafopredeter"/>
    <w:rsid w:val="00382179"/>
    <w:rPr>
      <w:vertAlign w:val="superscript"/>
    </w:rPr>
  </w:style>
  <w:style w:type="character" w:customStyle="1" w:styleId="EnlacedeInternet">
    <w:name w:val="Enlace de Internet"/>
    <w:rsid w:val="000653E0"/>
    <w:rPr>
      <w:color w:val="000080"/>
      <w:u w:val="single"/>
    </w:rPr>
  </w:style>
  <w:style w:type="table" w:styleId="Tablaconcuadrcula">
    <w:name w:val="Table Grid"/>
    <w:basedOn w:val="Tablanormal"/>
    <w:rsid w:val="000653E0"/>
    <w:rPr>
      <w:rFonts w:ascii="Calibri" w:eastAsia="Droid Sans Fallback" w:hAnsi="Calibri" w:cs="Calibri"/>
      <w:lang w:val="en-US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968C6"/>
    <w:rPr>
      <w:sz w:val="24"/>
      <w:szCs w:val="24"/>
      <w:lang w:val="es-UY"/>
    </w:rPr>
  </w:style>
  <w:style w:type="paragraph" w:styleId="Ttulo3">
    <w:name w:val="heading 3"/>
    <w:basedOn w:val="Normal"/>
    <w:next w:val="Normal"/>
    <w:link w:val="Ttulo3Car"/>
    <w:qFormat/>
    <w:rsid w:val="00DA7054"/>
    <w:pPr>
      <w:keepNext/>
      <w:numPr>
        <w:ilvl w:val="2"/>
        <w:numId w:val="1"/>
      </w:numPr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suppressAutoHyphens/>
      <w:jc w:val="both"/>
      <w:outlineLvl w:val="2"/>
    </w:pPr>
    <w:rPr>
      <w:szCs w:val="20"/>
      <w:lang w:val="es-MX"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A041FD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A041FD"/>
  </w:style>
  <w:style w:type="paragraph" w:styleId="Encabezado">
    <w:name w:val="header"/>
    <w:basedOn w:val="Normal"/>
    <w:link w:val="EncabezadoCar"/>
    <w:uiPriority w:val="99"/>
    <w:rsid w:val="00A041FD"/>
    <w:pPr>
      <w:tabs>
        <w:tab w:val="center" w:pos="4252"/>
        <w:tab w:val="right" w:pos="8504"/>
      </w:tabs>
    </w:pPr>
  </w:style>
  <w:style w:type="character" w:styleId="Textoennegrita">
    <w:name w:val="Strong"/>
    <w:uiPriority w:val="22"/>
    <w:qFormat/>
    <w:rsid w:val="003E7EA2"/>
    <w:rPr>
      <w:b/>
      <w:bCs/>
    </w:rPr>
  </w:style>
  <w:style w:type="character" w:styleId="Hipervnculo">
    <w:name w:val="Hyperlink"/>
    <w:rsid w:val="003E7EA2"/>
    <w:rPr>
      <w:color w:val="0000FF"/>
      <w:u w:val="single"/>
    </w:rPr>
  </w:style>
  <w:style w:type="paragraph" w:styleId="Textodeglobo">
    <w:name w:val="Balloon Text"/>
    <w:basedOn w:val="Normal"/>
    <w:semiHidden/>
    <w:rsid w:val="00DC6832"/>
    <w:rPr>
      <w:rFonts w:ascii="Tahoma" w:hAnsi="Tahoma" w:cs="Tahoma"/>
      <w:sz w:val="16"/>
      <w:szCs w:val="16"/>
    </w:rPr>
  </w:style>
  <w:style w:type="character" w:customStyle="1" w:styleId="Ttulo3Car">
    <w:name w:val="Título 3 Car"/>
    <w:link w:val="Ttulo3"/>
    <w:rsid w:val="00DA7054"/>
    <w:rPr>
      <w:sz w:val="24"/>
      <w:lang w:val="es-MX" w:eastAsia="ar-SA" w:bidi="ar-SA"/>
    </w:rPr>
  </w:style>
  <w:style w:type="paragraph" w:styleId="Prrafodelista">
    <w:name w:val="List Paragraph"/>
    <w:basedOn w:val="Normal"/>
    <w:uiPriority w:val="34"/>
    <w:qFormat/>
    <w:rsid w:val="009006C4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Sinespaciado">
    <w:name w:val="No Spacing"/>
    <w:link w:val="SinespaciadoCar"/>
    <w:uiPriority w:val="1"/>
    <w:qFormat/>
    <w:rsid w:val="00912B75"/>
    <w:rPr>
      <w:rFonts w:ascii="Calibri" w:hAnsi="Calibri"/>
      <w:sz w:val="22"/>
      <w:szCs w:val="22"/>
      <w:lang w:eastAsia="en-US"/>
    </w:rPr>
  </w:style>
  <w:style w:type="character" w:customStyle="1" w:styleId="SinespaciadoCar">
    <w:name w:val="Sin espaciado Car"/>
    <w:link w:val="Sinespaciado"/>
    <w:uiPriority w:val="1"/>
    <w:rsid w:val="00912B75"/>
    <w:rPr>
      <w:rFonts w:ascii="Calibri" w:hAnsi="Calibri"/>
      <w:sz w:val="22"/>
      <w:szCs w:val="22"/>
      <w:lang w:eastAsia="en-US" w:bidi="ar-SA"/>
    </w:rPr>
  </w:style>
  <w:style w:type="paragraph" w:customStyle="1" w:styleId="col-md-8">
    <w:name w:val="col-md-8"/>
    <w:basedOn w:val="Normal"/>
    <w:rsid w:val="002B6E13"/>
    <w:pPr>
      <w:spacing w:before="100" w:beforeAutospacing="1" w:after="100" w:afterAutospacing="1"/>
    </w:pPr>
  </w:style>
  <w:style w:type="paragraph" w:styleId="NormalWeb">
    <w:name w:val="Normal (Web)"/>
    <w:basedOn w:val="Normal"/>
    <w:unhideWhenUsed/>
    <w:rsid w:val="002D0FD0"/>
    <w:pPr>
      <w:spacing w:before="100" w:beforeAutospacing="1" w:after="119"/>
    </w:pPr>
  </w:style>
  <w:style w:type="character" w:customStyle="1" w:styleId="object">
    <w:name w:val="object"/>
    <w:basedOn w:val="Fuentedeprrafopredeter"/>
    <w:rsid w:val="00833CB0"/>
  </w:style>
  <w:style w:type="paragraph" w:customStyle="1" w:styleId="Cuerpo">
    <w:name w:val="Cuerpo"/>
    <w:rsid w:val="00A01C7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character" w:customStyle="1" w:styleId="EncabezadoCar">
    <w:name w:val="Encabezado Car"/>
    <w:basedOn w:val="Fuentedeprrafopredeter"/>
    <w:link w:val="Encabezado"/>
    <w:uiPriority w:val="99"/>
    <w:rsid w:val="004D11E2"/>
    <w:rPr>
      <w:sz w:val="24"/>
      <w:szCs w:val="24"/>
    </w:rPr>
  </w:style>
  <w:style w:type="character" w:customStyle="1" w:styleId="PiedepginaCar">
    <w:name w:val="Pie de página Car"/>
    <w:basedOn w:val="Fuentedeprrafopredeter"/>
    <w:link w:val="Piedepgina"/>
    <w:rsid w:val="004D11E2"/>
    <w:rPr>
      <w:sz w:val="24"/>
      <w:szCs w:val="24"/>
    </w:rPr>
  </w:style>
  <w:style w:type="paragraph" w:styleId="Textonotapie">
    <w:name w:val="footnote text"/>
    <w:basedOn w:val="Normal"/>
    <w:link w:val="TextonotapieCar"/>
    <w:rsid w:val="00382179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rsid w:val="00382179"/>
  </w:style>
  <w:style w:type="character" w:styleId="Refdenotaalpie">
    <w:name w:val="footnote reference"/>
    <w:basedOn w:val="Fuentedeprrafopredeter"/>
    <w:rsid w:val="00382179"/>
    <w:rPr>
      <w:vertAlign w:val="superscript"/>
    </w:rPr>
  </w:style>
  <w:style w:type="character" w:customStyle="1" w:styleId="EnlacedeInternet">
    <w:name w:val="Enlace de Internet"/>
    <w:rsid w:val="000653E0"/>
    <w:rPr>
      <w:color w:val="000080"/>
      <w:u w:val="single"/>
    </w:rPr>
  </w:style>
  <w:style w:type="table" w:styleId="Tablaconcuadrcula">
    <w:name w:val="Table Grid"/>
    <w:basedOn w:val="Tablanormal"/>
    <w:rsid w:val="000653E0"/>
    <w:rPr>
      <w:rFonts w:ascii="Calibri" w:eastAsia="Droid Sans Fallback" w:hAnsi="Calibri" w:cs="Calibri"/>
      <w:lang w:val="en-US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00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14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64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47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23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36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9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1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145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34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08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59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2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343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82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89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11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04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486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02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97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45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198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89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6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9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685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29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85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755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93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4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35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52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8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10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99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76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50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96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comprasestatales.gub.uy/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mailto:compras@arce.gub.uy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://www.comprasestatales.gub.uy/" TargetMode="Externa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licitaciones.inca@asse.com.uy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dor\Escritorio\HOJA%20MEMBRETADA%20INCA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.XSL" StyleName="ISO 690 - First Element and Date"/>
</file>

<file path=customXml/itemProps1.xml><?xml version="1.0" encoding="utf-8"?>
<ds:datastoreItem xmlns:ds="http://schemas.openxmlformats.org/officeDocument/2006/customXml" ds:itemID="{970E2608-2D24-4D04-B073-453FD199FD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HOJA MEMBRETADA INCA.dot</Template>
  <TotalTime>398</TotalTime>
  <Pages>4</Pages>
  <Words>672</Words>
  <Characters>3907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INDO</Company>
  <LinksUpToDate>false</LinksUpToDate>
  <CharactersWithSpaces>4570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Administrador</dc:creator>
  <cp:lastModifiedBy>usuario</cp:lastModifiedBy>
  <cp:revision>93</cp:revision>
  <cp:lastPrinted>2024-07-29T21:29:00Z</cp:lastPrinted>
  <dcterms:created xsi:type="dcterms:W3CDTF">2023-01-20T15:49:00Z</dcterms:created>
  <dcterms:modified xsi:type="dcterms:W3CDTF">2024-12-17T18:06:00Z</dcterms:modified>
</cp:coreProperties>
</file>