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C874B1">
        <w:rPr>
          <w:rFonts w:ascii="Arial" w:hAnsi="Arial" w:cs="Arial"/>
          <w:b/>
        </w:rPr>
        <w:t>06443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AF7B53">
        <w:rPr>
          <w:rFonts w:ascii="Arial" w:hAnsi="Arial" w:cs="Arial"/>
          <w:b/>
        </w:rPr>
        <w:t>07</w:t>
      </w:r>
      <w:r w:rsidR="001039E7">
        <w:rPr>
          <w:rFonts w:ascii="Arial" w:hAnsi="Arial" w:cs="Arial"/>
          <w:b/>
        </w:rPr>
        <w:t>/05</w:t>
      </w:r>
      <w:r w:rsidR="001E11A4">
        <w:rPr>
          <w:rFonts w:ascii="Arial" w:hAnsi="Arial" w:cs="Arial"/>
          <w:b/>
        </w:rPr>
        <w:t xml:space="preserve">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AF7B53">
        <w:rPr>
          <w:rFonts w:ascii="Arial" w:hAnsi="Arial" w:cs="Arial"/>
        </w:rPr>
        <w:t xml:space="preserve">3 </w:t>
      </w:r>
      <w:r w:rsidR="0097427D">
        <w:rPr>
          <w:rFonts w:ascii="Arial" w:hAnsi="Arial" w:cs="Arial"/>
        </w:rPr>
        <w:t>de</w:t>
      </w:r>
      <w:r w:rsidR="00735571">
        <w:rPr>
          <w:rFonts w:ascii="Arial" w:hAnsi="Arial" w:cs="Arial"/>
        </w:rPr>
        <w:t xml:space="preserve"> </w:t>
      </w:r>
      <w:r w:rsidR="001039E7">
        <w:rPr>
          <w:rFonts w:ascii="Arial" w:hAnsi="Arial" w:cs="Arial"/>
        </w:rPr>
        <w:t xml:space="preserve">mayo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C874B1" w:rsidP="00427494">
            <w:r>
              <w:t>16.739</w:t>
            </w:r>
          </w:p>
        </w:tc>
        <w:tc>
          <w:tcPr>
            <w:tcW w:w="1994" w:type="dxa"/>
          </w:tcPr>
          <w:p w:rsidR="00762610" w:rsidRPr="00F172A2" w:rsidRDefault="00C874B1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Diclofenac</w:t>
            </w:r>
            <w:proofErr w:type="spellEnd"/>
            <w:r>
              <w:t xml:space="preserve"> 50 mg comprimidos</w:t>
            </w:r>
          </w:p>
        </w:tc>
        <w:tc>
          <w:tcPr>
            <w:tcW w:w="2854" w:type="dxa"/>
          </w:tcPr>
          <w:p w:rsidR="00762610" w:rsidRDefault="00C874B1" w:rsidP="00C874B1">
            <w:r>
              <w:t>DICLOFENAC (COMPRIMIDO) / (VARIANTE: CONCENTRACION 50) (BLISTER 10 COMPRIMIDO (CM))</w:t>
            </w:r>
          </w:p>
        </w:tc>
        <w:tc>
          <w:tcPr>
            <w:tcW w:w="1781" w:type="dxa"/>
          </w:tcPr>
          <w:p w:rsidR="00762610" w:rsidRDefault="00C874B1" w:rsidP="00427494">
            <w:r>
              <w:t>8</w:t>
            </w:r>
            <w:r w:rsidR="009B1F9D">
              <w:t>.0</w:t>
            </w:r>
            <w:r w:rsidR="00096B5D">
              <w:t>00,00</w:t>
            </w:r>
          </w:p>
        </w:tc>
      </w:tr>
      <w:tr w:rsidR="006F7FDB" w:rsidRPr="000A5C27" w:rsidTr="006676FC">
        <w:tc>
          <w:tcPr>
            <w:tcW w:w="906" w:type="dxa"/>
          </w:tcPr>
          <w:p w:rsidR="006F7FDB" w:rsidRDefault="006F7FDB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6F7FDB" w:rsidRDefault="00C874B1" w:rsidP="00427494">
            <w:r>
              <w:t>26.722</w:t>
            </w:r>
          </w:p>
        </w:tc>
        <w:tc>
          <w:tcPr>
            <w:tcW w:w="1994" w:type="dxa"/>
          </w:tcPr>
          <w:p w:rsidR="006F7FDB" w:rsidRDefault="00C874B1" w:rsidP="00F172A2">
            <w:proofErr w:type="spellStart"/>
            <w:r>
              <w:t>Montelukast</w:t>
            </w:r>
            <w:proofErr w:type="spellEnd"/>
            <w:r>
              <w:t xml:space="preserve"> 10 mg</w:t>
            </w:r>
          </w:p>
        </w:tc>
        <w:tc>
          <w:tcPr>
            <w:tcW w:w="2854" w:type="dxa"/>
          </w:tcPr>
          <w:p w:rsidR="006F7FDB" w:rsidRDefault="00C874B1" w:rsidP="00B96EC6">
            <w:r>
              <w:t>MONTELUKAST (COMPRIMIDOS) / (VARIANTE: CONCENTRACION 10) (BLISTER 30 COMPRIMIDO (CM))</w:t>
            </w:r>
          </w:p>
        </w:tc>
        <w:tc>
          <w:tcPr>
            <w:tcW w:w="1781" w:type="dxa"/>
          </w:tcPr>
          <w:p w:rsidR="006F7FDB" w:rsidRDefault="00C874B1" w:rsidP="00427494">
            <w:r>
              <w:t>5.400,00</w:t>
            </w:r>
          </w:p>
        </w:tc>
      </w:tr>
      <w:tr w:rsidR="00096B5D" w:rsidRPr="000A5C27" w:rsidTr="006676FC">
        <w:tc>
          <w:tcPr>
            <w:tcW w:w="906" w:type="dxa"/>
          </w:tcPr>
          <w:p w:rsidR="00096B5D" w:rsidRDefault="00096B5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096B5D" w:rsidRDefault="00C874B1" w:rsidP="00427494">
            <w:r>
              <w:t>16.887</w:t>
            </w:r>
          </w:p>
        </w:tc>
        <w:tc>
          <w:tcPr>
            <w:tcW w:w="1994" w:type="dxa"/>
          </w:tcPr>
          <w:p w:rsidR="00096B5D" w:rsidRDefault="00C874B1" w:rsidP="00C874B1">
            <w:proofErr w:type="spellStart"/>
            <w:r>
              <w:t>Loratadina</w:t>
            </w:r>
            <w:proofErr w:type="spellEnd"/>
            <w:r>
              <w:t xml:space="preserve"> 10 mg</w:t>
            </w:r>
          </w:p>
        </w:tc>
        <w:tc>
          <w:tcPr>
            <w:tcW w:w="2854" w:type="dxa"/>
          </w:tcPr>
          <w:p w:rsidR="00096B5D" w:rsidRDefault="00C874B1" w:rsidP="00B96EC6">
            <w:r>
              <w:t>LORATADINA (COMPRIMIDO) / (VARIANTE: CONCENTRACION 10) (BLISTER 30 COMPRIMIDO)</w:t>
            </w:r>
          </w:p>
        </w:tc>
        <w:tc>
          <w:tcPr>
            <w:tcW w:w="1781" w:type="dxa"/>
          </w:tcPr>
          <w:p w:rsidR="00096B5D" w:rsidRDefault="00C874B1" w:rsidP="00427494">
            <w:r>
              <w:t>2</w:t>
            </w:r>
            <w:r w:rsidR="009B1F9D">
              <w:t>4.0</w:t>
            </w:r>
            <w:r w:rsidR="00096B5D">
              <w:t>00,00</w:t>
            </w:r>
          </w:p>
        </w:tc>
      </w:tr>
      <w:tr w:rsidR="009B1F9D" w:rsidRPr="000A5C27" w:rsidTr="006676FC">
        <w:tc>
          <w:tcPr>
            <w:tcW w:w="906" w:type="dxa"/>
          </w:tcPr>
          <w:p w:rsidR="009B1F9D" w:rsidRDefault="009B1F9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9B1F9D" w:rsidRDefault="00C874B1" w:rsidP="00427494">
            <w:r>
              <w:t>31.332</w:t>
            </w:r>
          </w:p>
        </w:tc>
        <w:tc>
          <w:tcPr>
            <w:tcW w:w="1994" w:type="dxa"/>
          </w:tcPr>
          <w:p w:rsidR="009B1F9D" w:rsidRDefault="00C874B1" w:rsidP="00F172A2">
            <w:proofErr w:type="spellStart"/>
            <w:r>
              <w:t>Sulfametoxazol</w:t>
            </w:r>
            <w:proofErr w:type="spellEnd"/>
            <w:r>
              <w:t xml:space="preserve"> </w:t>
            </w:r>
            <w:proofErr w:type="spellStart"/>
            <w:r>
              <w:t>trimetroprim</w:t>
            </w:r>
            <w:proofErr w:type="spellEnd"/>
            <w:r>
              <w:t xml:space="preserve"> 800+160 comprimidos</w:t>
            </w:r>
          </w:p>
        </w:tc>
        <w:tc>
          <w:tcPr>
            <w:tcW w:w="2854" w:type="dxa"/>
          </w:tcPr>
          <w:p w:rsidR="009B1F9D" w:rsidRDefault="00C874B1" w:rsidP="00B96EC6">
            <w:r>
              <w:t xml:space="preserve"> </w:t>
            </w:r>
            <w:r>
              <w:t>SULFAMETOXAZOL TRIMETOPRIM (COMPRIMIDO) / (VARIANTE: CONCENTRACION 800-160 (SULF-TRIM)) (BLISTER 10 COMPRIMIDO (CM))</w:t>
            </w:r>
          </w:p>
        </w:tc>
        <w:tc>
          <w:tcPr>
            <w:tcW w:w="1781" w:type="dxa"/>
          </w:tcPr>
          <w:p w:rsidR="009B1F9D" w:rsidRDefault="00C874B1" w:rsidP="00427494">
            <w:r>
              <w:t>1.000,00</w:t>
            </w:r>
            <w:bookmarkStart w:id="0" w:name="_GoBack"/>
            <w:bookmarkEnd w:id="0"/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lastRenderedPageBreak/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lastRenderedPageBreak/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D7" w:rsidRDefault="000046D7" w:rsidP="00427494">
      <w:pPr>
        <w:spacing w:after="0" w:line="240" w:lineRule="auto"/>
      </w:pPr>
      <w:r>
        <w:separator/>
      </w:r>
    </w:p>
  </w:endnote>
  <w:endnote w:type="continuationSeparator" w:id="0">
    <w:p w:rsidR="000046D7" w:rsidRDefault="000046D7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D7" w:rsidRDefault="000046D7" w:rsidP="00427494">
      <w:pPr>
        <w:spacing w:after="0" w:line="240" w:lineRule="auto"/>
      </w:pPr>
      <w:r>
        <w:separator/>
      </w:r>
    </w:p>
  </w:footnote>
  <w:footnote w:type="continuationSeparator" w:id="0">
    <w:p w:rsidR="000046D7" w:rsidRDefault="000046D7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6D7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6243697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046D7"/>
    <w:rsid w:val="00020827"/>
    <w:rsid w:val="00054731"/>
    <w:rsid w:val="00060826"/>
    <w:rsid w:val="00075AEF"/>
    <w:rsid w:val="00083FF5"/>
    <w:rsid w:val="00090E01"/>
    <w:rsid w:val="00096B5D"/>
    <w:rsid w:val="000A449C"/>
    <w:rsid w:val="000A5C27"/>
    <w:rsid w:val="000F010D"/>
    <w:rsid w:val="000F67E8"/>
    <w:rsid w:val="000F7AEC"/>
    <w:rsid w:val="001039E7"/>
    <w:rsid w:val="00113C4C"/>
    <w:rsid w:val="00146DA1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3054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C54AE"/>
    <w:rsid w:val="005D11CB"/>
    <w:rsid w:val="005D6BE4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6F7FDB"/>
    <w:rsid w:val="0072636D"/>
    <w:rsid w:val="00735571"/>
    <w:rsid w:val="007365D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D66C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B1F9D"/>
    <w:rsid w:val="009D373A"/>
    <w:rsid w:val="009D6366"/>
    <w:rsid w:val="009E454A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AF7B53"/>
    <w:rsid w:val="00B064D7"/>
    <w:rsid w:val="00B2424B"/>
    <w:rsid w:val="00B52EF1"/>
    <w:rsid w:val="00B67E57"/>
    <w:rsid w:val="00B74185"/>
    <w:rsid w:val="00B76146"/>
    <w:rsid w:val="00B802CD"/>
    <w:rsid w:val="00B81CB4"/>
    <w:rsid w:val="00B96EC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874B1"/>
    <w:rsid w:val="00C91DFC"/>
    <w:rsid w:val="00CA1A3C"/>
    <w:rsid w:val="00CB785C"/>
    <w:rsid w:val="00CD6BCB"/>
    <w:rsid w:val="00CD7964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B3078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2024-05-03T15:15:00Z</dcterms:created>
  <dcterms:modified xsi:type="dcterms:W3CDTF">2024-05-03T15:15:00Z</dcterms:modified>
</cp:coreProperties>
</file>