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1B658" w14:textId="77777777" w:rsidR="006A7577" w:rsidRDefault="006A7577"/>
    <w:p w14:paraId="087CFF33" w14:textId="6E374332" w:rsidR="00E34662" w:rsidRPr="00780864" w:rsidRDefault="00E34662" w:rsidP="00780864">
      <w:pPr>
        <w:ind w:left="5760"/>
        <w:jc w:val="both"/>
        <w:rPr>
          <w:rFonts w:ascii="Arial" w:hAnsi="Arial" w:cs="Arial"/>
          <w:sz w:val="24"/>
          <w:szCs w:val="24"/>
        </w:rPr>
      </w:pPr>
      <w:r w:rsidRPr="00780864">
        <w:rPr>
          <w:bCs/>
          <w:color w:val="000009"/>
          <w:sz w:val="24"/>
          <w:szCs w:val="24"/>
        </w:rPr>
        <w:t xml:space="preserve">Montevideo, </w:t>
      </w:r>
      <w:r w:rsidR="001E41A6">
        <w:rPr>
          <w:bCs/>
          <w:color w:val="000009"/>
          <w:sz w:val="24"/>
          <w:szCs w:val="24"/>
        </w:rPr>
        <w:t>9</w:t>
      </w:r>
      <w:r w:rsidR="002205B9">
        <w:rPr>
          <w:bCs/>
          <w:color w:val="000009"/>
          <w:sz w:val="24"/>
          <w:szCs w:val="24"/>
        </w:rPr>
        <w:t xml:space="preserve"> de abril </w:t>
      </w:r>
      <w:r w:rsidR="002205B9" w:rsidRPr="00780864">
        <w:rPr>
          <w:bCs/>
          <w:color w:val="000009"/>
          <w:sz w:val="24"/>
          <w:szCs w:val="24"/>
        </w:rPr>
        <w:t>de</w:t>
      </w:r>
      <w:r w:rsidRPr="00780864">
        <w:rPr>
          <w:bCs/>
          <w:color w:val="000009"/>
          <w:sz w:val="24"/>
          <w:szCs w:val="24"/>
        </w:rPr>
        <w:t xml:space="preserve"> 202</w:t>
      </w:r>
      <w:r w:rsidR="00A1131C">
        <w:rPr>
          <w:bCs/>
          <w:color w:val="000009"/>
          <w:sz w:val="24"/>
          <w:szCs w:val="24"/>
        </w:rPr>
        <w:t>4</w:t>
      </w:r>
    </w:p>
    <w:p w14:paraId="3E5707F7" w14:textId="77777777" w:rsidR="00E34662" w:rsidRPr="006D0B52" w:rsidRDefault="00E34662" w:rsidP="008E27EC">
      <w:pPr>
        <w:pStyle w:val="NormalWeb"/>
        <w:spacing w:before="0" w:after="0"/>
        <w:ind w:left="-993"/>
        <w:jc w:val="both"/>
        <w:rPr>
          <w:rFonts w:ascii="Arial" w:hAnsi="Arial" w:cs="Arial"/>
          <w:b/>
          <w:bCs/>
          <w:color w:val="000000"/>
          <w:sz w:val="40"/>
          <w:szCs w:val="28"/>
        </w:rPr>
      </w:pPr>
    </w:p>
    <w:p w14:paraId="2BD970AA" w14:textId="3FF187BE" w:rsidR="00E34662" w:rsidRPr="006D0B52" w:rsidRDefault="0048709F" w:rsidP="008E27EC">
      <w:pPr>
        <w:pStyle w:val="NormalWeb"/>
        <w:spacing w:before="0" w:after="0"/>
        <w:ind w:left="708" w:firstLine="708"/>
        <w:jc w:val="center"/>
        <w:rPr>
          <w:rFonts w:ascii="Arial" w:hAnsi="Arial" w:cs="Arial"/>
        </w:rPr>
      </w:pPr>
      <w:r>
        <w:rPr>
          <w:rFonts w:ascii="Arial" w:hAnsi="Arial" w:cs="Arial"/>
          <w:b/>
          <w:bCs/>
          <w:color w:val="000000"/>
          <w:sz w:val="40"/>
          <w:szCs w:val="28"/>
        </w:rPr>
        <w:t>COMPRA DIRECTA Nº</w:t>
      </w:r>
      <w:r w:rsidR="00AC4619">
        <w:rPr>
          <w:rFonts w:ascii="Arial" w:hAnsi="Arial" w:cs="Arial"/>
          <w:b/>
          <w:bCs/>
          <w:color w:val="000000"/>
          <w:sz w:val="40"/>
          <w:szCs w:val="28"/>
        </w:rPr>
        <w:t>1</w:t>
      </w:r>
      <w:r w:rsidR="001E41A6">
        <w:rPr>
          <w:rFonts w:ascii="Arial" w:hAnsi="Arial" w:cs="Arial"/>
          <w:b/>
          <w:bCs/>
          <w:color w:val="000000"/>
          <w:sz w:val="40"/>
          <w:szCs w:val="28"/>
        </w:rPr>
        <w:t>80</w:t>
      </w:r>
      <w:r w:rsidR="00890C24">
        <w:rPr>
          <w:rFonts w:ascii="Arial" w:hAnsi="Arial" w:cs="Arial"/>
          <w:b/>
          <w:bCs/>
          <w:color w:val="000000"/>
          <w:sz w:val="40"/>
          <w:szCs w:val="28"/>
        </w:rPr>
        <w:t>/202</w:t>
      </w:r>
      <w:r w:rsidR="00A1131C">
        <w:rPr>
          <w:rFonts w:ascii="Arial" w:hAnsi="Arial" w:cs="Arial"/>
          <w:b/>
          <w:bCs/>
          <w:color w:val="000000"/>
          <w:sz w:val="40"/>
          <w:szCs w:val="28"/>
        </w:rPr>
        <w:t>4</w:t>
      </w:r>
    </w:p>
    <w:p w14:paraId="4FC3ECBE" w14:textId="77777777" w:rsidR="00E34662" w:rsidRPr="006D0B52" w:rsidRDefault="00E34662" w:rsidP="00E34662">
      <w:pPr>
        <w:jc w:val="both"/>
        <w:rPr>
          <w:rFonts w:ascii="Arial" w:hAnsi="Arial" w:cs="Arial"/>
          <w:b/>
          <w:bCs/>
          <w:u w:val="single"/>
        </w:rPr>
      </w:pPr>
    </w:p>
    <w:p w14:paraId="2A5E1DB3" w14:textId="77777777" w:rsidR="00E34662" w:rsidRPr="006D0B52" w:rsidRDefault="00E34662" w:rsidP="00A674BD">
      <w:pPr>
        <w:ind w:right="-1"/>
        <w:jc w:val="both"/>
        <w:rPr>
          <w:rFonts w:ascii="Arial" w:hAnsi="Arial" w:cs="Arial"/>
          <w:b/>
          <w:bCs/>
          <w:u w:val="single"/>
        </w:rPr>
      </w:pPr>
    </w:p>
    <w:p w14:paraId="77A62C59" w14:textId="77777777" w:rsidR="00E34662" w:rsidRPr="006D0B52" w:rsidRDefault="00E34662" w:rsidP="00E34662">
      <w:pPr>
        <w:jc w:val="both"/>
        <w:rPr>
          <w:rFonts w:ascii="Arial" w:hAnsi="Arial" w:cs="Arial"/>
          <w:b/>
          <w:bCs/>
          <w:u w:val="single"/>
        </w:rPr>
      </w:pPr>
      <w:r w:rsidRPr="00AC1B3A">
        <w:rPr>
          <w:rFonts w:ascii="Arial" w:hAnsi="Arial" w:cs="Arial"/>
          <w:b/>
          <w:bCs/>
          <w:sz w:val="24"/>
          <w:szCs w:val="24"/>
          <w:u w:val="single"/>
        </w:rPr>
        <w:t>Objeto de llamado</w:t>
      </w:r>
      <w:r w:rsidRPr="006D0B52">
        <w:rPr>
          <w:rFonts w:ascii="Arial" w:hAnsi="Arial" w:cs="Arial"/>
          <w:b/>
          <w:bCs/>
          <w:sz w:val="24"/>
          <w:szCs w:val="24"/>
          <w:u w:val="single"/>
        </w:rPr>
        <w:t>:</w:t>
      </w:r>
      <w:r>
        <w:rPr>
          <w:rFonts w:ascii="Arial" w:hAnsi="Arial" w:cs="Arial"/>
          <w:bCs/>
          <w:sz w:val="24"/>
          <w:szCs w:val="24"/>
        </w:rPr>
        <w:t xml:space="preserve"> </w:t>
      </w:r>
      <w:r w:rsidR="00B90182">
        <w:rPr>
          <w:rFonts w:ascii="Arial" w:hAnsi="Arial" w:cs="Arial"/>
          <w:bCs/>
          <w:sz w:val="24"/>
          <w:szCs w:val="24"/>
        </w:rPr>
        <w:t xml:space="preserve"> </w:t>
      </w:r>
      <w:r w:rsidR="00070B17" w:rsidRPr="00070B17">
        <w:t xml:space="preserve">Impresión </w:t>
      </w:r>
      <w:r w:rsidR="00AC4619" w:rsidRPr="00070B17">
        <w:t xml:space="preserve">de </w:t>
      </w:r>
      <w:r w:rsidR="00AC4619">
        <w:t xml:space="preserve">10 libretas de recibos oficiales </w:t>
      </w:r>
    </w:p>
    <w:p w14:paraId="3D0047BF" w14:textId="77777777" w:rsidR="00876E47" w:rsidRDefault="00876E47" w:rsidP="00E34662">
      <w:pPr>
        <w:jc w:val="both"/>
        <w:rPr>
          <w:rFonts w:ascii="Arial" w:hAnsi="Arial" w:cs="Arial"/>
          <w:b/>
          <w:bCs/>
          <w:sz w:val="24"/>
          <w:szCs w:val="24"/>
          <w:u w:val="single"/>
        </w:rPr>
      </w:pPr>
    </w:p>
    <w:p w14:paraId="4ECD3623" w14:textId="77777777" w:rsidR="00E34662" w:rsidRDefault="00E34662" w:rsidP="00E34662">
      <w:pPr>
        <w:jc w:val="both"/>
        <w:rPr>
          <w:rFonts w:ascii="Arial" w:hAnsi="Arial" w:cs="Arial"/>
          <w:b/>
          <w:bCs/>
          <w:sz w:val="21"/>
          <w:szCs w:val="21"/>
        </w:rPr>
      </w:pPr>
      <w:r w:rsidRPr="0004469A">
        <w:rPr>
          <w:rFonts w:ascii="Arial" w:hAnsi="Arial" w:cs="Arial"/>
          <w:b/>
          <w:bCs/>
          <w:sz w:val="24"/>
          <w:szCs w:val="24"/>
          <w:u w:val="single"/>
        </w:rPr>
        <w:t>Especificaciones</w:t>
      </w:r>
      <w:r w:rsidRPr="0004469A">
        <w:rPr>
          <w:rFonts w:ascii="Arial" w:hAnsi="Arial" w:cs="Arial"/>
          <w:b/>
          <w:bCs/>
          <w:sz w:val="26"/>
          <w:szCs w:val="26"/>
        </w:rPr>
        <w:t>:</w:t>
      </w:r>
      <w:r>
        <w:rPr>
          <w:rFonts w:ascii="Arial" w:hAnsi="Arial" w:cs="Arial"/>
          <w:b/>
          <w:bCs/>
          <w:sz w:val="21"/>
          <w:szCs w:val="21"/>
        </w:rPr>
        <w:t xml:space="preserve"> </w:t>
      </w:r>
    </w:p>
    <w:p w14:paraId="31A2CF0E" w14:textId="77777777" w:rsidR="00E34662" w:rsidRPr="00F257EB" w:rsidRDefault="00E34662" w:rsidP="00E34662">
      <w:pPr>
        <w:jc w:val="both"/>
        <w:rPr>
          <w:rFonts w:ascii="Arial" w:hAnsi="Arial" w:cs="Arial"/>
          <w:b/>
          <w:bCs/>
          <w:sz w:val="21"/>
          <w:szCs w:val="21"/>
        </w:rPr>
      </w:pPr>
    </w:p>
    <w:p w14:paraId="4DEE2CF8" w14:textId="77777777" w:rsidR="00070B17" w:rsidRDefault="00876E47" w:rsidP="00070B17">
      <w:pPr>
        <w:pStyle w:val="Ttulo2"/>
        <w:ind w:left="0" w:right="25"/>
        <w:jc w:val="both"/>
        <w:rPr>
          <w:b w:val="0"/>
        </w:rPr>
      </w:pPr>
      <w:r w:rsidRPr="00876E47">
        <w:rPr>
          <w:b w:val="0"/>
        </w:rPr>
        <w:t xml:space="preserve"> </w:t>
      </w:r>
      <w:r w:rsidR="00070B17" w:rsidRPr="00070B17">
        <w:rPr>
          <w:b w:val="0"/>
        </w:rPr>
        <w:t xml:space="preserve">Cantidad a cotizar: </w:t>
      </w:r>
      <w:r w:rsidR="00AC4619">
        <w:rPr>
          <w:b w:val="0"/>
        </w:rPr>
        <w:t>10</w:t>
      </w:r>
      <w:r w:rsidR="00070B17" w:rsidRPr="00070B17">
        <w:rPr>
          <w:b w:val="0"/>
        </w:rPr>
        <w:t xml:space="preserve"> </w:t>
      </w:r>
    </w:p>
    <w:p w14:paraId="453FFA9D" w14:textId="77777777" w:rsidR="00070B17" w:rsidRDefault="00070B17" w:rsidP="00070B17">
      <w:pPr>
        <w:pStyle w:val="Ttulo2"/>
        <w:ind w:left="0" w:right="25"/>
        <w:jc w:val="both"/>
        <w:rPr>
          <w:b w:val="0"/>
        </w:rPr>
      </w:pPr>
    </w:p>
    <w:p w14:paraId="427E2EAE" w14:textId="77777777" w:rsidR="00AC4619" w:rsidRDefault="00070B17" w:rsidP="00AC4619">
      <w:pPr>
        <w:pStyle w:val="Ttulo2"/>
        <w:ind w:right="-284" w:hanging="239"/>
        <w:jc w:val="both"/>
        <w:rPr>
          <w:b w:val="0"/>
        </w:rPr>
      </w:pPr>
      <w:r w:rsidRPr="00070B17">
        <w:rPr>
          <w:b w:val="0"/>
        </w:rPr>
        <w:t xml:space="preserve">*Impresión de </w:t>
      </w:r>
      <w:r w:rsidR="00AC4619">
        <w:rPr>
          <w:b w:val="0"/>
        </w:rPr>
        <w:t>10 libretas de recibos oficiales – cada libreta contiene 25 recibos, que cuentan con vías:</w:t>
      </w:r>
    </w:p>
    <w:p w14:paraId="7DD19449" w14:textId="77777777" w:rsidR="00AC4619" w:rsidRDefault="00AC4619" w:rsidP="00070B17">
      <w:pPr>
        <w:pStyle w:val="Ttulo2"/>
        <w:ind w:right="25" w:hanging="239"/>
        <w:jc w:val="both"/>
        <w:rPr>
          <w:b w:val="0"/>
        </w:rPr>
      </w:pPr>
      <w:r>
        <w:rPr>
          <w:b w:val="0"/>
        </w:rPr>
        <w:t xml:space="preserve">  Vía blanca – original cliente,</w:t>
      </w:r>
    </w:p>
    <w:p w14:paraId="6C32B4DF" w14:textId="77777777" w:rsidR="00AC4619" w:rsidRDefault="00AC4619" w:rsidP="00070B17">
      <w:pPr>
        <w:pStyle w:val="Ttulo2"/>
        <w:ind w:right="25" w:hanging="239"/>
        <w:jc w:val="both"/>
        <w:rPr>
          <w:b w:val="0"/>
        </w:rPr>
      </w:pPr>
      <w:r>
        <w:rPr>
          <w:b w:val="0"/>
        </w:rPr>
        <w:t xml:space="preserve">  Vía celeste- copia</w:t>
      </w:r>
    </w:p>
    <w:p w14:paraId="7051AEB1" w14:textId="77777777" w:rsidR="00AC4619" w:rsidRDefault="00AC4619" w:rsidP="00AC4619">
      <w:pPr>
        <w:pStyle w:val="Ttulo2"/>
        <w:ind w:right="25" w:hanging="239"/>
        <w:jc w:val="both"/>
        <w:rPr>
          <w:b w:val="0"/>
        </w:rPr>
      </w:pPr>
      <w:r>
        <w:rPr>
          <w:b w:val="0"/>
        </w:rPr>
        <w:t xml:space="preserve">  Vía amarilla – archivo</w:t>
      </w:r>
    </w:p>
    <w:p w14:paraId="08A7BADC" w14:textId="124FE954" w:rsidR="00070B17" w:rsidRPr="00070B17" w:rsidRDefault="00AC4619" w:rsidP="00070B17">
      <w:pPr>
        <w:pStyle w:val="Ttulo2"/>
        <w:ind w:right="25" w:hanging="239"/>
        <w:jc w:val="both"/>
        <w:rPr>
          <w:b w:val="0"/>
        </w:rPr>
      </w:pPr>
      <w:r>
        <w:rPr>
          <w:b w:val="0"/>
        </w:rPr>
        <w:t xml:space="preserve">  </w:t>
      </w:r>
      <w:r w:rsidR="00070B17" w:rsidRPr="00070B17">
        <w:rPr>
          <w:b w:val="0"/>
        </w:rPr>
        <w:t>(ver modelo</w:t>
      </w:r>
      <w:r w:rsidR="00070B17">
        <w:rPr>
          <w:b w:val="0"/>
        </w:rPr>
        <w:t xml:space="preserve"> </w:t>
      </w:r>
      <w:r w:rsidR="00070B17" w:rsidRPr="00070B17">
        <w:rPr>
          <w:b w:val="0"/>
        </w:rPr>
        <w:t>en el adjunto</w:t>
      </w:r>
      <w:r w:rsidR="009462C4">
        <w:rPr>
          <w:b w:val="0"/>
        </w:rPr>
        <w:t xml:space="preserve"> ANEXO I</w:t>
      </w:r>
      <w:r w:rsidR="00070B17" w:rsidRPr="00070B17">
        <w:rPr>
          <w:b w:val="0"/>
        </w:rPr>
        <w:t xml:space="preserve"> final del </w:t>
      </w:r>
      <w:r w:rsidR="00FB5B90">
        <w:rPr>
          <w:b w:val="0"/>
        </w:rPr>
        <w:t>pliego</w:t>
      </w:r>
      <w:r w:rsidR="00070B17" w:rsidRPr="00070B17">
        <w:rPr>
          <w:b w:val="0"/>
        </w:rPr>
        <w:t>).</w:t>
      </w:r>
    </w:p>
    <w:p w14:paraId="25B83575" w14:textId="6B9970D4" w:rsidR="00070B17" w:rsidRPr="00070B17" w:rsidRDefault="00070B17" w:rsidP="00070B17">
      <w:pPr>
        <w:pStyle w:val="Ttulo2"/>
        <w:ind w:left="142" w:right="25" w:hanging="142"/>
        <w:jc w:val="both"/>
        <w:rPr>
          <w:b w:val="0"/>
        </w:rPr>
      </w:pPr>
      <w:r w:rsidRPr="00070B17">
        <w:rPr>
          <w:b w:val="0"/>
        </w:rPr>
        <w:t>*Los</w:t>
      </w:r>
      <w:r w:rsidR="00AC4619">
        <w:rPr>
          <w:b w:val="0"/>
        </w:rPr>
        <w:t xml:space="preserve"> recibos</w:t>
      </w:r>
      <w:r w:rsidRPr="00070B17">
        <w:rPr>
          <w:b w:val="0"/>
        </w:rPr>
        <w:t xml:space="preserve"> serán numerados de manera correlativa desde el </w:t>
      </w:r>
      <w:r w:rsidR="00AC4619">
        <w:rPr>
          <w:b w:val="0"/>
        </w:rPr>
        <w:t>0</w:t>
      </w:r>
      <w:r w:rsidR="00FB5B90">
        <w:rPr>
          <w:b w:val="0"/>
        </w:rPr>
        <w:t>0</w:t>
      </w:r>
      <w:r w:rsidR="00AC4619">
        <w:rPr>
          <w:b w:val="0"/>
        </w:rPr>
        <w:t>01</w:t>
      </w:r>
      <w:r w:rsidRPr="00070B17">
        <w:rPr>
          <w:b w:val="0"/>
        </w:rPr>
        <w:t xml:space="preserve"> hasta el </w:t>
      </w:r>
      <w:r w:rsidR="00FB5B90">
        <w:rPr>
          <w:b w:val="0"/>
        </w:rPr>
        <w:t>0</w:t>
      </w:r>
      <w:r w:rsidR="00AC4619">
        <w:rPr>
          <w:b w:val="0"/>
        </w:rPr>
        <w:t>250</w:t>
      </w:r>
      <w:r w:rsidR="00FA7D37">
        <w:rPr>
          <w:b w:val="0"/>
        </w:rPr>
        <w:t xml:space="preserve"> siendo su SERIE B</w:t>
      </w:r>
    </w:p>
    <w:p w14:paraId="26E79170" w14:textId="77777777" w:rsidR="00070B17" w:rsidRDefault="00070B17" w:rsidP="00070B17">
      <w:pPr>
        <w:pStyle w:val="Ttulo2"/>
        <w:ind w:right="25" w:hanging="239"/>
        <w:jc w:val="both"/>
        <w:rPr>
          <w:b w:val="0"/>
        </w:rPr>
      </w:pPr>
      <w:r w:rsidRPr="00070B17">
        <w:rPr>
          <w:b w:val="0"/>
        </w:rPr>
        <w:t xml:space="preserve">*Cada numeración estará ubicada en cada ángulo superior derecho de cada </w:t>
      </w:r>
      <w:r w:rsidR="00AC4619">
        <w:rPr>
          <w:b w:val="0"/>
        </w:rPr>
        <w:t>recibo</w:t>
      </w:r>
      <w:r w:rsidRPr="00070B17">
        <w:rPr>
          <w:b w:val="0"/>
        </w:rPr>
        <w:t>.</w:t>
      </w:r>
    </w:p>
    <w:p w14:paraId="1CC3378D" w14:textId="77777777" w:rsidR="00656600" w:rsidRPr="00070B17" w:rsidRDefault="00656600" w:rsidP="00070B17">
      <w:pPr>
        <w:pStyle w:val="Ttulo2"/>
        <w:ind w:right="25" w:hanging="239"/>
        <w:jc w:val="both"/>
        <w:rPr>
          <w:b w:val="0"/>
        </w:rPr>
      </w:pPr>
      <w:r>
        <w:rPr>
          <w:b w:val="0"/>
        </w:rPr>
        <w:t>*</w:t>
      </w:r>
      <w:r w:rsidR="00FA7D37">
        <w:rPr>
          <w:b w:val="0"/>
        </w:rPr>
        <w:t xml:space="preserve"> Cada hoja</w:t>
      </w:r>
      <w:r w:rsidRPr="00656600">
        <w:rPr>
          <w:b w:val="0"/>
        </w:rPr>
        <w:t xml:space="preserve"> </w:t>
      </w:r>
      <w:r w:rsidR="00FA7D37">
        <w:rPr>
          <w:b w:val="0"/>
        </w:rPr>
        <w:t>deberá tener un</w:t>
      </w:r>
      <w:r w:rsidRPr="00656600">
        <w:rPr>
          <w:b w:val="0"/>
        </w:rPr>
        <w:t xml:space="preserve"> troquelado</w:t>
      </w:r>
      <w:r w:rsidR="00FA7D37">
        <w:rPr>
          <w:b w:val="0"/>
        </w:rPr>
        <w:t xml:space="preserve"> del lado izquierdo </w:t>
      </w:r>
    </w:p>
    <w:p w14:paraId="0836E91A" w14:textId="77777777" w:rsidR="00A16445" w:rsidRDefault="00070B17" w:rsidP="00070B17">
      <w:pPr>
        <w:pStyle w:val="Ttulo2"/>
        <w:ind w:left="142" w:right="25" w:hanging="142"/>
        <w:jc w:val="both"/>
        <w:rPr>
          <w:b w:val="0"/>
        </w:rPr>
      </w:pPr>
      <w:r w:rsidRPr="00070B17">
        <w:rPr>
          <w:b w:val="0"/>
        </w:rPr>
        <w:t>*</w:t>
      </w:r>
      <w:r w:rsidR="00A16445">
        <w:rPr>
          <w:b w:val="0"/>
        </w:rPr>
        <w:t xml:space="preserve"> El formato, el gramaje, el logo y medidas del recibo deberán ser como la muestra.</w:t>
      </w:r>
    </w:p>
    <w:p w14:paraId="3D994BDC" w14:textId="3841F619" w:rsidR="00A16445" w:rsidRDefault="00A16445" w:rsidP="00070B17">
      <w:pPr>
        <w:pStyle w:val="Ttulo2"/>
        <w:ind w:left="142" w:right="25" w:hanging="142"/>
        <w:jc w:val="both"/>
        <w:rPr>
          <w:b w:val="0"/>
        </w:rPr>
      </w:pPr>
      <w:r>
        <w:rPr>
          <w:b w:val="0"/>
        </w:rPr>
        <w:t xml:space="preserve">  (el logo se podrá proporcionar en caso de ser necesario</w:t>
      </w:r>
      <w:r w:rsidR="00FB5B90">
        <w:rPr>
          <w:b w:val="0"/>
        </w:rPr>
        <w:t xml:space="preserve"> ver ANEXO II</w:t>
      </w:r>
      <w:r>
        <w:rPr>
          <w:b w:val="0"/>
        </w:rPr>
        <w:t>)</w:t>
      </w:r>
    </w:p>
    <w:p w14:paraId="3D00005A" w14:textId="77777777" w:rsidR="009462C4" w:rsidRDefault="00070B17" w:rsidP="00A16445">
      <w:pPr>
        <w:pStyle w:val="Ttulo2"/>
        <w:ind w:right="25" w:hanging="239"/>
        <w:jc w:val="both"/>
        <w:rPr>
          <w:b w:val="0"/>
        </w:rPr>
      </w:pPr>
      <w:r w:rsidRPr="00070B17">
        <w:rPr>
          <w:b w:val="0"/>
        </w:rPr>
        <w:t>*</w:t>
      </w:r>
      <w:r w:rsidR="00A16445">
        <w:rPr>
          <w:b w:val="0"/>
        </w:rPr>
        <w:t>Es obligatorio toma vista de la muestra de</w:t>
      </w:r>
      <w:r w:rsidR="009462C4">
        <w:rPr>
          <w:b w:val="0"/>
        </w:rPr>
        <w:t xml:space="preserve"> los</w:t>
      </w:r>
      <w:r w:rsidR="00A16445">
        <w:rPr>
          <w:b w:val="0"/>
        </w:rPr>
        <w:t xml:space="preserve"> recibos antes de la cotización- Dirección: </w:t>
      </w:r>
      <w:r w:rsidRPr="00070B17">
        <w:rPr>
          <w:b w:val="0"/>
        </w:rPr>
        <w:t xml:space="preserve"> </w:t>
      </w:r>
    </w:p>
    <w:p w14:paraId="441A56D6" w14:textId="77777777" w:rsidR="00876E47" w:rsidRPr="00876E47" w:rsidRDefault="009462C4" w:rsidP="00A16445">
      <w:pPr>
        <w:pStyle w:val="Ttulo2"/>
        <w:ind w:right="25" w:hanging="239"/>
        <w:jc w:val="both"/>
        <w:rPr>
          <w:b w:val="0"/>
        </w:rPr>
      </w:pPr>
      <w:r>
        <w:rPr>
          <w:b w:val="0"/>
        </w:rPr>
        <w:t xml:space="preserve">  </w:t>
      </w:r>
      <w:r w:rsidR="00070B17" w:rsidRPr="00070B17">
        <w:rPr>
          <w:b w:val="0"/>
        </w:rPr>
        <w:t>División Adquisiciones y Logística- Sección</w:t>
      </w:r>
      <w:r w:rsidR="00070B17">
        <w:rPr>
          <w:b w:val="0"/>
        </w:rPr>
        <w:t xml:space="preserve"> </w:t>
      </w:r>
      <w:r w:rsidR="00070B17" w:rsidRPr="00070B17">
        <w:rPr>
          <w:b w:val="0"/>
        </w:rPr>
        <w:t>Compras Directas (</w:t>
      </w:r>
      <w:r>
        <w:rPr>
          <w:b w:val="0"/>
        </w:rPr>
        <w:t xml:space="preserve">Juan Carlos Gómez 1314- piso 1 </w:t>
      </w:r>
      <w:r w:rsidR="00070B17" w:rsidRPr="00070B17">
        <w:rPr>
          <w:b w:val="0"/>
        </w:rPr>
        <w:t>horario de 13:00 a 18:00</w:t>
      </w:r>
      <w:r w:rsidR="001D0901">
        <w:rPr>
          <w:b w:val="0"/>
        </w:rPr>
        <w:t>.</w:t>
      </w:r>
    </w:p>
    <w:p w14:paraId="418216ED" w14:textId="77777777" w:rsidR="00070B17" w:rsidRDefault="00E34662" w:rsidP="00876E47">
      <w:pPr>
        <w:jc w:val="both"/>
        <w:rPr>
          <w:rFonts w:ascii="Arial" w:hAnsi="Arial" w:cs="Arial"/>
          <w:b/>
          <w:bCs/>
          <w:sz w:val="24"/>
          <w:szCs w:val="24"/>
        </w:rPr>
      </w:pPr>
      <w:r w:rsidRPr="00B9357B">
        <w:rPr>
          <w:rFonts w:ascii="Arial" w:hAnsi="Arial" w:cs="Arial"/>
          <w:b/>
          <w:bCs/>
          <w:sz w:val="24"/>
          <w:szCs w:val="24"/>
        </w:rPr>
        <w:t xml:space="preserve"> </w:t>
      </w:r>
    </w:p>
    <w:p w14:paraId="36B64B01" w14:textId="77777777" w:rsidR="001D0901" w:rsidRDefault="001D0901" w:rsidP="00876E47">
      <w:pPr>
        <w:jc w:val="both"/>
        <w:rPr>
          <w:rFonts w:ascii="Arial" w:hAnsi="Arial" w:cs="Arial"/>
          <w:b/>
          <w:bCs/>
          <w:sz w:val="24"/>
          <w:szCs w:val="24"/>
        </w:rPr>
      </w:pPr>
    </w:p>
    <w:p w14:paraId="0A683517" w14:textId="77777777" w:rsidR="001D0901" w:rsidRPr="001D0901" w:rsidRDefault="001D0901" w:rsidP="001D0901">
      <w:pPr>
        <w:jc w:val="both"/>
        <w:rPr>
          <w:rFonts w:ascii="Arial" w:hAnsi="Arial" w:cs="Arial"/>
          <w:b/>
          <w:bCs/>
          <w:sz w:val="24"/>
          <w:szCs w:val="24"/>
          <w:u w:val="single"/>
        </w:rPr>
      </w:pPr>
      <w:r w:rsidRPr="001D0901">
        <w:rPr>
          <w:rFonts w:ascii="Arial" w:hAnsi="Arial" w:cs="Arial"/>
          <w:b/>
          <w:bCs/>
          <w:sz w:val="24"/>
          <w:szCs w:val="24"/>
        </w:rPr>
        <w:t xml:space="preserve">  </w:t>
      </w:r>
      <w:r w:rsidRPr="001D0901">
        <w:rPr>
          <w:rFonts w:ascii="Arial" w:hAnsi="Arial" w:cs="Arial"/>
          <w:b/>
          <w:bCs/>
          <w:sz w:val="24"/>
          <w:szCs w:val="24"/>
          <w:u w:val="single"/>
        </w:rPr>
        <w:t>Detalles:</w:t>
      </w:r>
    </w:p>
    <w:p w14:paraId="5AC97105" w14:textId="77777777" w:rsidR="001D0901" w:rsidRPr="001D0901" w:rsidRDefault="001D0901" w:rsidP="001D0901">
      <w:pPr>
        <w:jc w:val="both"/>
        <w:rPr>
          <w:rFonts w:ascii="Arial" w:hAnsi="Arial" w:cs="Arial"/>
          <w:b/>
          <w:bCs/>
          <w:sz w:val="24"/>
          <w:szCs w:val="24"/>
        </w:rPr>
      </w:pPr>
    </w:p>
    <w:p w14:paraId="7D01B976" w14:textId="11D4415D" w:rsidR="001D0901" w:rsidRDefault="001D0901" w:rsidP="001D0901">
      <w:pPr>
        <w:ind w:left="284"/>
        <w:jc w:val="both"/>
        <w:rPr>
          <w:bCs/>
          <w:color w:val="000009"/>
          <w:sz w:val="24"/>
          <w:szCs w:val="24"/>
        </w:rPr>
      </w:pPr>
      <w:r w:rsidRPr="001D0901">
        <w:rPr>
          <w:bCs/>
          <w:color w:val="000009"/>
          <w:sz w:val="24"/>
          <w:szCs w:val="24"/>
        </w:rPr>
        <w:t>Lugar de entrega en División Hacienda de 13 a 1</w:t>
      </w:r>
      <w:r w:rsidR="009462C4">
        <w:rPr>
          <w:bCs/>
          <w:color w:val="000009"/>
          <w:sz w:val="24"/>
          <w:szCs w:val="24"/>
        </w:rPr>
        <w:t>8</w:t>
      </w:r>
      <w:r w:rsidRPr="001D0901">
        <w:rPr>
          <w:bCs/>
          <w:color w:val="000009"/>
          <w:sz w:val="24"/>
          <w:szCs w:val="24"/>
        </w:rPr>
        <w:t xml:space="preserve"> </w:t>
      </w:r>
      <w:proofErr w:type="spellStart"/>
      <w:r w:rsidRPr="001D0901">
        <w:rPr>
          <w:bCs/>
          <w:color w:val="000009"/>
          <w:sz w:val="24"/>
          <w:szCs w:val="24"/>
        </w:rPr>
        <w:t>hs</w:t>
      </w:r>
      <w:proofErr w:type="spellEnd"/>
      <w:r w:rsidRPr="001D0901">
        <w:rPr>
          <w:bCs/>
          <w:color w:val="000009"/>
          <w:sz w:val="24"/>
          <w:szCs w:val="24"/>
        </w:rPr>
        <w:t xml:space="preserve"> coordinar previamente con </w:t>
      </w:r>
      <w:r w:rsidR="009462C4">
        <w:rPr>
          <w:bCs/>
          <w:color w:val="000009"/>
          <w:sz w:val="24"/>
          <w:szCs w:val="24"/>
        </w:rPr>
        <w:t xml:space="preserve">Sra. Erika </w:t>
      </w:r>
      <w:proofErr w:type="spellStart"/>
      <w:r w:rsidR="009462C4">
        <w:rPr>
          <w:bCs/>
          <w:color w:val="000009"/>
          <w:sz w:val="24"/>
          <w:szCs w:val="24"/>
        </w:rPr>
        <w:t>Mendez</w:t>
      </w:r>
      <w:proofErr w:type="spellEnd"/>
      <w:r w:rsidR="009462C4">
        <w:rPr>
          <w:bCs/>
          <w:color w:val="000009"/>
          <w:sz w:val="24"/>
          <w:szCs w:val="24"/>
        </w:rPr>
        <w:t xml:space="preserve"> al Tel.:</w:t>
      </w:r>
      <w:r w:rsidR="009462C4" w:rsidRPr="009462C4">
        <w:rPr>
          <w:bCs/>
          <w:color w:val="000009"/>
          <w:sz w:val="24"/>
          <w:szCs w:val="24"/>
        </w:rPr>
        <w:t>29165918</w:t>
      </w:r>
      <w:r w:rsidR="009462C4">
        <w:rPr>
          <w:bCs/>
          <w:color w:val="000009"/>
          <w:sz w:val="24"/>
          <w:szCs w:val="24"/>
        </w:rPr>
        <w:t xml:space="preserve"> o al 1876 </w:t>
      </w:r>
      <w:proofErr w:type="spellStart"/>
      <w:r w:rsidR="009462C4">
        <w:rPr>
          <w:bCs/>
          <w:color w:val="000009"/>
          <w:sz w:val="24"/>
          <w:szCs w:val="24"/>
        </w:rPr>
        <w:t>int</w:t>
      </w:r>
      <w:proofErr w:type="spellEnd"/>
      <w:r w:rsidR="009462C4">
        <w:rPr>
          <w:bCs/>
          <w:color w:val="000009"/>
          <w:sz w:val="24"/>
          <w:szCs w:val="24"/>
        </w:rPr>
        <w:t xml:space="preserve"> 03</w:t>
      </w:r>
      <w:r w:rsidR="00A05A4F">
        <w:rPr>
          <w:bCs/>
          <w:color w:val="000009"/>
          <w:sz w:val="24"/>
          <w:szCs w:val="24"/>
        </w:rPr>
        <w:t>4</w:t>
      </w:r>
      <w:r w:rsidR="00CF67E8">
        <w:rPr>
          <w:bCs/>
          <w:color w:val="000009"/>
          <w:sz w:val="24"/>
          <w:szCs w:val="24"/>
        </w:rPr>
        <w:t>1</w:t>
      </w:r>
      <w:r w:rsidRPr="001D0901">
        <w:rPr>
          <w:bCs/>
          <w:color w:val="000009"/>
          <w:sz w:val="24"/>
          <w:szCs w:val="24"/>
        </w:rPr>
        <w:t>.</w:t>
      </w:r>
    </w:p>
    <w:p w14:paraId="4634CC3E" w14:textId="77777777" w:rsidR="001D0901" w:rsidRDefault="001D0901" w:rsidP="00876E47">
      <w:pPr>
        <w:jc w:val="both"/>
        <w:rPr>
          <w:rFonts w:ascii="Arial" w:hAnsi="Arial" w:cs="Arial"/>
          <w:b/>
          <w:bCs/>
          <w:sz w:val="24"/>
          <w:szCs w:val="24"/>
        </w:rPr>
      </w:pPr>
    </w:p>
    <w:p w14:paraId="728C4169" w14:textId="77777777" w:rsidR="00876E47" w:rsidRDefault="00E34662" w:rsidP="00876E47">
      <w:pPr>
        <w:jc w:val="both"/>
        <w:rPr>
          <w:rFonts w:ascii="Arial" w:hAnsi="Arial" w:cs="Arial"/>
          <w:b/>
          <w:bCs/>
          <w:sz w:val="24"/>
          <w:szCs w:val="24"/>
          <w:u w:val="single"/>
        </w:rPr>
      </w:pPr>
      <w:r w:rsidRPr="00B9357B">
        <w:rPr>
          <w:rFonts w:ascii="Arial" w:hAnsi="Arial" w:cs="Arial"/>
          <w:b/>
          <w:bCs/>
          <w:sz w:val="24"/>
          <w:szCs w:val="24"/>
        </w:rPr>
        <w:t xml:space="preserve"> </w:t>
      </w:r>
      <w:r w:rsidR="001D0901">
        <w:rPr>
          <w:rFonts w:ascii="Arial" w:hAnsi="Arial" w:cs="Arial"/>
          <w:b/>
          <w:bCs/>
          <w:sz w:val="24"/>
          <w:szCs w:val="24"/>
        </w:rPr>
        <w:t xml:space="preserve"> </w:t>
      </w:r>
      <w:r w:rsidRPr="00EF3942">
        <w:rPr>
          <w:rFonts w:ascii="Arial" w:hAnsi="Arial" w:cs="Arial"/>
          <w:b/>
          <w:bCs/>
          <w:sz w:val="24"/>
          <w:szCs w:val="24"/>
          <w:u w:val="single"/>
        </w:rPr>
        <w:t>Aclaraciones:</w:t>
      </w:r>
    </w:p>
    <w:p w14:paraId="09B63FA6" w14:textId="77777777" w:rsidR="001D0901" w:rsidRDefault="001D0901" w:rsidP="001D0901">
      <w:pPr>
        <w:jc w:val="both"/>
        <w:rPr>
          <w:bCs/>
          <w:color w:val="000009"/>
          <w:sz w:val="24"/>
          <w:szCs w:val="24"/>
        </w:rPr>
      </w:pPr>
      <w:r>
        <w:rPr>
          <w:bCs/>
          <w:color w:val="000009"/>
          <w:sz w:val="24"/>
          <w:szCs w:val="24"/>
        </w:rPr>
        <w:t xml:space="preserve"> </w:t>
      </w:r>
    </w:p>
    <w:p w14:paraId="2FB4895D" w14:textId="77777777" w:rsidR="00876E47" w:rsidRDefault="001D0901" w:rsidP="001D0901">
      <w:pPr>
        <w:ind w:left="142"/>
        <w:jc w:val="both"/>
        <w:rPr>
          <w:bCs/>
          <w:color w:val="000009"/>
          <w:sz w:val="24"/>
          <w:szCs w:val="24"/>
        </w:rPr>
      </w:pPr>
      <w:r>
        <w:rPr>
          <w:bCs/>
          <w:color w:val="000009"/>
          <w:sz w:val="24"/>
          <w:szCs w:val="24"/>
        </w:rPr>
        <w:t xml:space="preserve"> </w:t>
      </w:r>
      <w:r w:rsidRPr="001D0901">
        <w:rPr>
          <w:bCs/>
          <w:color w:val="000009"/>
          <w:sz w:val="24"/>
          <w:szCs w:val="24"/>
        </w:rPr>
        <w:t>De ser necesario se podrá realizar consultas hasta 1 día hábil antes de la fec</w:t>
      </w:r>
      <w:r>
        <w:rPr>
          <w:bCs/>
          <w:color w:val="000009"/>
          <w:sz w:val="24"/>
          <w:szCs w:val="24"/>
        </w:rPr>
        <w:t xml:space="preserve">ha de apertura, a través    de la </w:t>
      </w:r>
      <w:r w:rsidRPr="001D0901">
        <w:rPr>
          <w:bCs/>
          <w:color w:val="000009"/>
          <w:sz w:val="24"/>
          <w:szCs w:val="24"/>
        </w:rPr>
        <w:t>siguiente</w:t>
      </w:r>
      <w:r>
        <w:rPr>
          <w:bCs/>
          <w:color w:val="000009"/>
          <w:sz w:val="24"/>
          <w:szCs w:val="24"/>
        </w:rPr>
        <w:t xml:space="preserve"> dirección </w:t>
      </w:r>
      <w:r w:rsidRPr="001D0901">
        <w:rPr>
          <w:bCs/>
          <w:color w:val="000009"/>
          <w:sz w:val="24"/>
          <w:szCs w:val="24"/>
        </w:rPr>
        <w:t>de mail</w:t>
      </w:r>
      <w:r>
        <w:rPr>
          <w:bCs/>
          <w:color w:val="000009"/>
          <w:sz w:val="24"/>
          <w:szCs w:val="24"/>
        </w:rPr>
        <w:t xml:space="preserve">:  </w:t>
      </w:r>
      <w:r w:rsidRPr="001D0901">
        <w:rPr>
          <w:bCs/>
          <w:color w:val="000009"/>
          <w:sz w:val="24"/>
          <w:szCs w:val="24"/>
        </w:rPr>
        <w:t>presupuestos@dgeip.edu.uy</w:t>
      </w:r>
    </w:p>
    <w:p w14:paraId="3C068841" w14:textId="77777777" w:rsidR="001D0901" w:rsidRDefault="001D0901" w:rsidP="00876E47">
      <w:pPr>
        <w:pStyle w:val="Ttulo2"/>
        <w:rPr>
          <w:b w:val="0"/>
          <w:color w:val="000009"/>
        </w:rPr>
      </w:pPr>
    </w:p>
    <w:p w14:paraId="61A60CCA" w14:textId="77777777" w:rsidR="00876E47" w:rsidRPr="00876E47" w:rsidRDefault="00876E47" w:rsidP="00876E47">
      <w:pPr>
        <w:pStyle w:val="Ttulo2"/>
        <w:rPr>
          <w:b w:val="0"/>
          <w:color w:val="000009"/>
        </w:rPr>
      </w:pPr>
      <w:r w:rsidRPr="00876E47">
        <w:rPr>
          <w:b w:val="0"/>
          <w:color w:val="000009"/>
        </w:rPr>
        <w:t>En caso de corresponder se subirán las aclaraciones correspondientes al llamado en la página</w:t>
      </w:r>
    </w:p>
    <w:p w14:paraId="3A457FCB" w14:textId="77777777" w:rsidR="00876E47" w:rsidRDefault="00876E47" w:rsidP="00876E47">
      <w:pPr>
        <w:pStyle w:val="Ttulo2"/>
        <w:rPr>
          <w:b w:val="0"/>
          <w:color w:val="000009"/>
        </w:rPr>
      </w:pPr>
      <w:r w:rsidRPr="00876E47">
        <w:rPr>
          <w:b w:val="0"/>
          <w:color w:val="000009"/>
        </w:rPr>
        <w:t>de compras estatales.</w:t>
      </w:r>
    </w:p>
    <w:p w14:paraId="1744637E" w14:textId="77777777" w:rsidR="00876E47" w:rsidRDefault="00876E47" w:rsidP="00876E47">
      <w:pPr>
        <w:pStyle w:val="Ttulo2"/>
        <w:ind w:left="0"/>
        <w:rPr>
          <w:b w:val="0"/>
          <w:color w:val="000009"/>
        </w:rPr>
      </w:pPr>
    </w:p>
    <w:p w14:paraId="35A99CF6" w14:textId="77777777" w:rsidR="00AC1B3A" w:rsidRDefault="00AC1B3A" w:rsidP="00AC1B3A">
      <w:pPr>
        <w:pStyle w:val="Ttulo2"/>
        <w:ind w:left="0"/>
        <w:rPr>
          <w:rFonts w:ascii="Arial" w:hAnsi="Arial" w:cs="Arial"/>
          <w:u w:val="thick"/>
        </w:rPr>
      </w:pPr>
      <w:r>
        <w:rPr>
          <w:b w:val="0"/>
          <w:color w:val="000009"/>
        </w:rPr>
        <w:t xml:space="preserve">  </w:t>
      </w:r>
      <w:r>
        <w:rPr>
          <w:rFonts w:ascii="Arial" w:hAnsi="Arial" w:cs="Arial"/>
          <w:u w:val="thick"/>
        </w:rPr>
        <w:t>Requisitos obligatorios y excluyentes:</w:t>
      </w:r>
    </w:p>
    <w:p w14:paraId="46F74815" w14:textId="77777777" w:rsidR="00AC1B3A" w:rsidRDefault="00AC1B3A" w:rsidP="00AC1B3A">
      <w:pPr>
        <w:pStyle w:val="Textoindependiente"/>
        <w:spacing w:before="90"/>
        <w:rPr>
          <w:rFonts w:ascii="Arial" w:hAnsi="Arial" w:cs="Arial"/>
        </w:rPr>
      </w:pPr>
    </w:p>
    <w:p w14:paraId="179528BF" w14:textId="77777777" w:rsidR="00AC1B3A" w:rsidRPr="00AC1B3A" w:rsidRDefault="00DF64E6" w:rsidP="00AC1B3A">
      <w:pPr>
        <w:jc w:val="both"/>
        <w:rPr>
          <w:bCs/>
          <w:color w:val="000009"/>
          <w:sz w:val="24"/>
          <w:szCs w:val="24"/>
        </w:rPr>
      </w:pPr>
      <w:r>
        <w:rPr>
          <w:bCs/>
          <w:color w:val="000009"/>
          <w:sz w:val="24"/>
          <w:szCs w:val="24"/>
        </w:rPr>
        <w:t xml:space="preserve">  </w:t>
      </w:r>
      <w:r w:rsidR="00AC1B3A">
        <w:rPr>
          <w:bCs/>
          <w:color w:val="000009"/>
          <w:sz w:val="24"/>
          <w:szCs w:val="24"/>
        </w:rPr>
        <w:t xml:space="preserve">1. </w:t>
      </w:r>
      <w:r w:rsidR="00AC1B3A" w:rsidRPr="00AC1B3A">
        <w:rPr>
          <w:bCs/>
          <w:color w:val="000009"/>
          <w:sz w:val="24"/>
          <w:szCs w:val="24"/>
        </w:rPr>
        <w:t>Adjuntar archivo con las especificaciones de la oferta.</w:t>
      </w:r>
    </w:p>
    <w:p w14:paraId="5048D611" w14:textId="77777777" w:rsidR="00F84B47" w:rsidRDefault="00DF64E6" w:rsidP="00AC1B3A">
      <w:pPr>
        <w:ind w:right="-142"/>
        <w:jc w:val="both"/>
        <w:rPr>
          <w:bCs/>
          <w:color w:val="000009"/>
          <w:sz w:val="24"/>
          <w:szCs w:val="24"/>
        </w:rPr>
      </w:pPr>
      <w:r>
        <w:rPr>
          <w:bCs/>
          <w:color w:val="000009"/>
          <w:sz w:val="24"/>
          <w:szCs w:val="24"/>
        </w:rPr>
        <w:t xml:space="preserve">  </w:t>
      </w:r>
      <w:r w:rsidR="00AC1B3A">
        <w:rPr>
          <w:bCs/>
          <w:color w:val="000009"/>
          <w:sz w:val="24"/>
          <w:szCs w:val="24"/>
        </w:rPr>
        <w:t xml:space="preserve">2. </w:t>
      </w:r>
      <w:r w:rsidR="00AC1B3A" w:rsidRPr="00AC1B3A">
        <w:rPr>
          <w:bCs/>
          <w:color w:val="000009"/>
          <w:sz w:val="24"/>
          <w:szCs w:val="24"/>
        </w:rPr>
        <w:t xml:space="preserve">Adjuntar formulario de identificación del oferente, declaración jurada que figura en el </w:t>
      </w:r>
    </w:p>
    <w:p w14:paraId="15492A3D" w14:textId="788A7849" w:rsidR="00AC1B3A" w:rsidRPr="00FB5B90" w:rsidRDefault="00F84B47" w:rsidP="00AC1B3A">
      <w:pPr>
        <w:ind w:right="-142"/>
        <w:jc w:val="both"/>
        <w:rPr>
          <w:bCs/>
          <w:color w:val="000009"/>
          <w:sz w:val="24"/>
          <w:szCs w:val="24"/>
        </w:rPr>
      </w:pPr>
      <w:r>
        <w:rPr>
          <w:bCs/>
          <w:color w:val="000009"/>
          <w:sz w:val="24"/>
          <w:szCs w:val="24"/>
        </w:rPr>
        <w:t xml:space="preserve">     </w:t>
      </w:r>
      <w:r w:rsidRPr="00FB5B90">
        <w:rPr>
          <w:bCs/>
          <w:color w:val="000009"/>
          <w:sz w:val="24"/>
          <w:szCs w:val="24"/>
        </w:rPr>
        <w:t xml:space="preserve"> </w:t>
      </w:r>
      <w:r w:rsidR="00AC1B3A" w:rsidRPr="00FB5B90">
        <w:rPr>
          <w:bCs/>
          <w:color w:val="000009"/>
          <w:sz w:val="24"/>
          <w:szCs w:val="24"/>
        </w:rPr>
        <w:t xml:space="preserve">ANEXO </w:t>
      </w:r>
      <w:r w:rsidR="0060049B" w:rsidRPr="00FB5B90">
        <w:rPr>
          <w:bCs/>
          <w:color w:val="000009"/>
          <w:sz w:val="24"/>
          <w:szCs w:val="24"/>
        </w:rPr>
        <w:t>I</w:t>
      </w:r>
      <w:r w:rsidR="00FB5B90" w:rsidRPr="00FB5B90">
        <w:rPr>
          <w:bCs/>
          <w:color w:val="000009"/>
          <w:sz w:val="24"/>
          <w:szCs w:val="24"/>
        </w:rPr>
        <w:t>I</w:t>
      </w:r>
      <w:r w:rsidRPr="00FB5B90">
        <w:rPr>
          <w:bCs/>
          <w:color w:val="000009"/>
          <w:sz w:val="24"/>
          <w:szCs w:val="24"/>
        </w:rPr>
        <w:t>I</w:t>
      </w:r>
      <w:r w:rsidR="00AC1B3A" w:rsidRPr="00FB5B90">
        <w:rPr>
          <w:bCs/>
          <w:color w:val="000009"/>
          <w:sz w:val="24"/>
          <w:szCs w:val="24"/>
        </w:rPr>
        <w:t>.</w:t>
      </w:r>
    </w:p>
    <w:p w14:paraId="3FA91CF1" w14:textId="7245FFD0" w:rsidR="00876E47" w:rsidRDefault="00DF64E6" w:rsidP="001E41A6">
      <w:pPr>
        <w:jc w:val="both"/>
        <w:rPr>
          <w:rFonts w:ascii="Arial" w:hAnsi="Arial" w:cs="Arial"/>
          <w:b/>
          <w:bCs/>
          <w:sz w:val="24"/>
          <w:szCs w:val="24"/>
        </w:rPr>
      </w:pPr>
      <w:r>
        <w:rPr>
          <w:rFonts w:ascii="Arial" w:hAnsi="Arial" w:cs="Arial"/>
          <w:b/>
          <w:bCs/>
          <w:sz w:val="24"/>
          <w:szCs w:val="24"/>
        </w:rPr>
        <w:t xml:space="preserve"> </w:t>
      </w:r>
      <w:r w:rsidR="001E41A6" w:rsidRPr="001E41A6">
        <w:rPr>
          <w:bCs/>
          <w:color w:val="000009"/>
          <w:sz w:val="24"/>
          <w:szCs w:val="24"/>
        </w:rPr>
        <w:t>3. T</w:t>
      </w:r>
      <w:r w:rsidR="001E41A6" w:rsidRPr="001E41A6">
        <w:rPr>
          <w:bCs/>
          <w:color w:val="000009"/>
          <w:sz w:val="24"/>
          <w:szCs w:val="24"/>
        </w:rPr>
        <w:t>oma vista de la muestra de los recibos</w:t>
      </w:r>
    </w:p>
    <w:p w14:paraId="55C81082" w14:textId="77777777" w:rsidR="00876E47" w:rsidRDefault="00876E47" w:rsidP="00E34662">
      <w:pPr>
        <w:jc w:val="both"/>
        <w:rPr>
          <w:rFonts w:ascii="Arial" w:hAnsi="Arial" w:cs="Arial"/>
          <w:b/>
          <w:bCs/>
          <w:sz w:val="24"/>
          <w:szCs w:val="24"/>
        </w:rPr>
      </w:pPr>
    </w:p>
    <w:p w14:paraId="772E2596" w14:textId="77777777" w:rsidR="00876E47" w:rsidRDefault="00876E47" w:rsidP="00E34662">
      <w:pPr>
        <w:jc w:val="both"/>
        <w:rPr>
          <w:rFonts w:ascii="Arial" w:hAnsi="Arial" w:cs="Arial"/>
          <w:b/>
          <w:bCs/>
          <w:sz w:val="24"/>
          <w:szCs w:val="24"/>
        </w:rPr>
      </w:pPr>
    </w:p>
    <w:p w14:paraId="4064EDF1" w14:textId="77777777" w:rsidR="00876E47" w:rsidRDefault="00876E47" w:rsidP="00E34662">
      <w:pPr>
        <w:jc w:val="both"/>
        <w:rPr>
          <w:rFonts w:ascii="Arial" w:hAnsi="Arial" w:cs="Arial"/>
          <w:b/>
          <w:bCs/>
          <w:sz w:val="24"/>
          <w:szCs w:val="24"/>
        </w:rPr>
      </w:pPr>
    </w:p>
    <w:p w14:paraId="7B091987" w14:textId="77777777" w:rsidR="00E34662" w:rsidRDefault="00E34662" w:rsidP="00E34662">
      <w:pPr>
        <w:jc w:val="both"/>
        <w:rPr>
          <w:rFonts w:ascii="Arial" w:hAnsi="Arial" w:cs="Arial"/>
          <w:b/>
          <w:bCs/>
          <w:sz w:val="24"/>
          <w:szCs w:val="24"/>
          <w:u w:val="single"/>
        </w:rPr>
      </w:pPr>
      <w:r w:rsidRPr="006D0B52">
        <w:rPr>
          <w:rFonts w:ascii="Arial" w:hAnsi="Arial" w:cs="Arial"/>
          <w:b/>
          <w:bCs/>
          <w:sz w:val="24"/>
          <w:szCs w:val="24"/>
          <w:u w:val="single"/>
        </w:rPr>
        <w:t>Importante:</w:t>
      </w:r>
    </w:p>
    <w:p w14:paraId="27254E39" w14:textId="77777777" w:rsidR="00E34662" w:rsidRDefault="00E34662" w:rsidP="00E34662">
      <w:pPr>
        <w:jc w:val="both"/>
        <w:rPr>
          <w:rFonts w:ascii="Arial" w:hAnsi="Arial" w:cs="Arial"/>
          <w:b/>
          <w:bCs/>
          <w:sz w:val="24"/>
          <w:szCs w:val="24"/>
          <w:u w:val="single"/>
        </w:rPr>
      </w:pPr>
    </w:p>
    <w:p w14:paraId="5D36B60D" w14:textId="77777777" w:rsidR="001D0901" w:rsidRPr="001D0901" w:rsidRDefault="001D0901" w:rsidP="001D0901">
      <w:pPr>
        <w:jc w:val="both"/>
        <w:rPr>
          <w:bCs/>
          <w:color w:val="000009"/>
          <w:sz w:val="24"/>
          <w:szCs w:val="24"/>
        </w:rPr>
      </w:pPr>
      <w:r w:rsidRPr="001D0901">
        <w:rPr>
          <w:bCs/>
          <w:color w:val="000009"/>
          <w:sz w:val="24"/>
          <w:szCs w:val="24"/>
        </w:rPr>
        <w:t>Plazo de entrega, que no deberá superar los 10 días hábiles a partir de la notificación de</w:t>
      </w:r>
    </w:p>
    <w:p w14:paraId="16F2E64B" w14:textId="77777777" w:rsidR="001D0901" w:rsidRPr="001D0901" w:rsidRDefault="009462C4" w:rsidP="001D0901">
      <w:pPr>
        <w:jc w:val="both"/>
        <w:rPr>
          <w:bCs/>
          <w:color w:val="000009"/>
          <w:sz w:val="24"/>
          <w:szCs w:val="24"/>
        </w:rPr>
      </w:pPr>
      <w:r>
        <w:rPr>
          <w:bCs/>
          <w:color w:val="000009"/>
          <w:sz w:val="24"/>
          <w:szCs w:val="24"/>
        </w:rPr>
        <w:t>a</w:t>
      </w:r>
      <w:r w:rsidR="001D0901" w:rsidRPr="001D0901">
        <w:rPr>
          <w:bCs/>
          <w:color w:val="000009"/>
          <w:sz w:val="24"/>
          <w:szCs w:val="24"/>
        </w:rPr>
        <w:t>djudicación</w:t>
      </w:r>
      <w:r>
        <w:rPr>
          <w:bCs/>
          <w:color w:val="000009"/>
          <w:sz w:val="24"/>
          <w:szCs w:val="24"/>
        </w:rPr>
        <w:t>.</w:t>
      </w:r>
    </w:p>
    <w:p w14:paraId="7F798F5A" w14:textId="77777777" w:rsidR="001D0901" w:rsidRDefault="001D0901" w:rsidP="001D0901">
      <w:pPr>
        <w:jc w:val="both"/>
        <w:rPr>
          <w:bCs/>
          <w:color w:val="000009"/>
          <w:sz w:val="24"/>
          <w:szCs w:val="24"/>
        </w:rPr>
      </w:pPr>
    </w:p>
    <w:p w14:paraId="757D742A" w14:textId="77777777" w:rsidR="001D0901" w:rsidRPr="001D0901" w:rsidRDefault="001D0901" w:rsidP="001D0901">
      <w:pPr>
        <w:jc w:val="both"/>
        <w:rPr>
          <w:bCs/>
          <w:color w:val="000009"/>
          <w:sz w:val="24"/>
          <w:szCs w:val="24"/>
        </w:rPr>
      </w:pPr>
      <w:r w:rsidRPr="001D0901">
        <w:rPr>
          <w:bCs/>
          <w:color w:val="000009"/>
          <w:sz w:val="24"/>
          <w:szCs w:val="24"/>
        </w:rPr>
        <w:t>Se dará por efectuada la adjudicación una vez sea enviada la orden de compra por mail</w:t>
      </w:r>
    </w:p>
    <w:p w14:paraId="68DE74DA" w14:textId="77777777" w:rsidR="001D0901" w:rsidRPr="001D0901" w:rsidRDefault="001D0901" w:rsidP="00E34662">
      <w:pPr>
        <w:jc w:val="both"/>
        <w:rPr>
          <w:bCs/>
          <w:color w:val="000009"/>
          <w:sz w:val="24"/>
          <w:szCs w:val="24"/>
        </w:rPr>
      </w:pPr>
    </w:p>
    <w:p w14:paraId="3935CA4E" w14:textId="77777777" w:rsidR="00AC1B3A" w:rsidRPr="00AC1B3A" w:rsidRDefault="00AC1B3A" w:rsidP="00DF64E6">
      <w:pPr>
        <w:jc w:val="both"/>
        <w:rPr>
          <w:bCs/>
          <w:color w:val="000009"/>
          <w:sz w:val="24"/>
          <w:szCs w:val="24"/>
        </w:rPr>
      </w:pPr>
      <w:r w:rsidRPr="00AC1B3A">
        <w:rPr>
          <w:bCs/>
          <w:color w:val="000009"/>
          <w:sz w:val="24"/>
          <w:szCs w:val="24"/>
        </w:rPr>
        <w:t xml:space="preserve">La D.G.E.I.P se reserva el derecho de desistir del llamado en cualquier etapa de su realización, de </w:t>
      </w:r>
      <w:r w:rsidR="00DF64E6">
        <w:rPr>
          <w:bCs/>
          <w:color w:val="000009"/>
          <w:sz w:val="24"/>
          <w:szCs w:val="24"/>
        </w:rPr>
        <w:t xml:space="preserve">  </w:t>
      </w:r>
      <w:r w:rsidRPr="00AC1B3A">
        <w:rPr>
          <w:bCs/>
          <w:color w:val="000009"/>
          <w:sz w:val="24"/>
          <w:szCs w:val="24"/>
        </w:rPr>
        <w:t>desestimar las ofertas que no se ajusten a las condiciones del presente llamado sin generar derecho alguno de los participantes a reclamar por concepto de gastos, honorario</w:t>
      </w:r>
      <w:r w:rsidR="00DF64E6">
        <w:rPr>
          <w:bCs/>
          <w:color w:val="000009"/>
          <w:sz w:val="24"/>
          <w:szCs w:val="24"/>
        </w:rPr>
        <w:t xml:space="preserve">s o indemnizaciones por </w:t>
      </w:r>
      <w:r w:rsidRPr="00AC1B3A">
        <w:rPr>
          <w:bCs/>
          <w:color w:val="000009"/>
          <w:sz w:val="24"/>
          <w:szCs w:val="24"/>
        </w:rPr>
        <w:t>daños y perjuicios.</w:t>
      </w:r>
    </w:p>
    <w:p w14:paraId="5F9ED685" w14:textId="77777777" w:rsidR="00AC1B3A" w:rsidRPr="00AC1B3A" w:rsidRDefault="00AC1B3A" w:rsidP="00AC1B3A">
      <w:pPr>
        <w:jc w:val="both"/>
        <w:rPr>
          <w:bCs/>
          <w:color w:val="000009"/>
          <w:sz w:val="24"/>
          <w:szCs w:val="24"/>
        </w:rPr>
      </w:pPr>
    </w:p>
    <w:p w14:paraId="6B989164" w14:textId="77777777" w:rsidR="00AC1B3A" w:rsidRPr="00AC1B3A" w:rsidRDefault="00AC1B3A" w:rsidP="00AC1B3A">
      <w:pPr>
        <w:jc w:val="both"/>
        <w:rPr>
          <w:bCs/>
          <w:color w:val="000009"/>
          <w:sz w:val="24"/>
          <w:szCs w:val="24"/>
        </w:rPr>
      </w:pPr>
      <w:r w:rsidRPr="00AC1B3A">
        <w:rPr>
          <w:bCs/>
          <w:color w:val="000009"/>
          <w:sz w:val="24"/>
          <w:szCs w:val="24"/>
        </w:rPr>
        <w:t xml:space="preserve">En ese sentido, será responsabilidad de los oferentes sufragar todos los gastos relacionados con la preparación y presentación de sus ofertas. </w:t>
      </w:r>
    </w:p>
    <w:p w14:paraId="570EAACE" w14:textId="77777777" w:rsidR="00AC1B3A" w:rsidRDefault="00AC1B3A" w:rsidP="00AC1B3A">
      <w:pPr>
        <w:jc w:val="both"/>
        <w:rPr>
          <w:bCs/>
          <w:color w:val="000009"/>
          <w:sz w:val="24"/>
          <w:szCs w:val="24"/>
        </w:rPr>
      </w:pPr>
      <w:r w:rsidRPr="00AC1B3A">
        <w:rPr>
          <w:bCs/>
          <w:color w:val="000009"/>
          <w:sz w:val="24"/>
          <w:szCs w:val="24"/>
        </w:rPr>
        <w:t xml:space="preserve">La D.G.E.I.P., no será responsable en ningún caso por dichos costos. </w:t>
      </w:r>
    </w:p>
    <w:p w14:paraId="68BB75E1" w14:textId="77777777" w:rsidR="001D0901" w:rsidRDefault="001D0901" w:rsidP="00AC1B3A">
      <w:pPr>
        <w:jc w:val="both"/>
        <w:rPr>
          <w:bCs/>
          <w:color w:val="000009"/>
          <w:sz w:val="24"/>
          <w:szCs w:val="24"/>
        </w:rPr>
      </w:pPr>
    </w:p>
    <w:p w14:paraId="7AA618CB" w14:textId="77777777" w:rsidR="00AC1B3A" w:rsidRPr="00AC1B3A" w:rsidRDefault="00AC1B3A" w:rsidP="00AC1B3A">
      <w:pPr>
        <w:jc w:val="both"/>
        <w:rPr>
          <w:bCs/>
          <w:color w:val="000009"/>
          <w:sz w:val="24"/>
          <w:szCs w:val="24"/>
        </w:rPr>
      </w:pPr>
      <w:r w:rsidRPr="00AC1B3A">
        <w:rPr>
          <w:bCs/>
          <w:color w:val="000009"/>
          <w:sz w:val="24"/>
          <w:szCs w:val="24"/>
        </w:rPr>
        <w:t>En caso de discrepancias entre la cotización ingresada manualmente por el oferente en la tabla de cotizaciones del sitio web de Compras y Contrataciones Estatales (S.I.C.E.) y la oferta ingresada como archivo adjunto, se le dará valor al primero.</w:t>
      </w:r>
    </w:p>
    <w:p w14:paraId="51121EB4" w14:textId="77777777" w:rsidR="006E565F" w:rsidRDefault="006E565F" w:rsidP="00AC1B3A">
      <w:pPr>
        <w:jc w:val="both"/>
        <w:rPr>
          <w:bCs/>
          <w:color w:val="000009"/>
          <w:sz w:val="24"/>
          <w:szCs w:val="24"/>
        </w:rPr>
      </w:pPr>
    </w:p>
    <w:p w14:paraId="3F30BC14" w14:textId="77777777" w:rsidR="00AC1B3A" w:rsidRPr="00AC1B3A" w:rsidRDefault="00AC1B3A" w:rsidP="00AC1B3A">
      <w:pPr>
        <w:jc w:val="both"/>
        <w:rPr>
          <w:bCs/>
          <w:color w:val="000009"/>
          <w:sz w:val="24"/>
          <w:szCs w:val="24"/>
        </w:rPr>
      </w:pPr>
      <w:r w:rsidRPr="00AC1B3A">
        <w:rPr>
          <w:bCs/>
          <w:color w:val="000009"/>
          <w:sz w:val="24"/>
          <w:szCs w:val="24"/>
        </w:rPr>
        <w:t>Para la comparación de las ofertas no se tendrá en cuenta el impuesto al valor agregado (I.V.A.).</w:t>
      </w:r>
    </w:p>
    <w:p w14:paraId="4BAC1931" w14:textId="77777777" w:rsidR="00AC1B3A" w:rsidRPr="00AC1B3A" w:rsidRDefault="00AC1B3A" w:rsidP="00AC1B3A">
      <w:pPr>
        <w:jc w:val="both"/>
        <w:rPr>
          <w:bCs/>
          <w:color w:val="000009"/>
          <w:sz w:val="24"/>
          <w:szCs w:val="24"/>
        </w:rPr>
      </w:pPr>
    </w:p>
    <w:p w14:paraId="244F430C" w14:textId="77777777" w:rsidR="00AC1B3A" w:rsidRPr="00AC1B3A" w:rsidRDefault="00AC1B3A" w:rsidP="00AC1B3A">
      <w:pPr>
        <w:jc w:val="both"/>
        <w:rPr>
          <w:bCs/>
          <w:color w:val="000009"/>
          <w:sz w:val="24"/>
          <w:szCs w:val="24"/>
        </w:rPr>
      </w:pPr>
      <w:r w:rsidRPr="00AC1B3A">
        <w:rPr>
          <w:bCs/>
          <w:color w:val="000009"/>
          <w:sz w:val="24"/>
          <w:szCs w:val="24"/>
        </w:rPr>
        <w:t>La cotización deberá presentarse en moneda nacional.</w:t>
      </w:r>
    </w:p>
    <w:p w14:paraId="0FCBD976" w14:textId="77777777" w:rsidR="00AC1B3A" w:rsidRPr="00AC1B3A" w:rsidRDefault="00AC1B3A" w:rsidP="00AC1B3A">
      <w:pPr>
        <w:jc w:val="both"/>
        <w:rPr>
          <w:bCs/>
          <w:color w:val="000009"/>
          <w:sz w:val="24"/>
          <w:szCs w:val="24"/>
        </w:rPr>
      </w:pPr>
    </w:p>
    <w:p w14:paraId="1A623CE4" w14:textId="77777777" w:rsidR="00AC1B3A" w:rsidRPr="00AC1B3A" w:rsidRDefault="00AC1B3A" w:rsidP="00AC1B3A">
      <w:pPr>
        <w:jc w:val="both"/>
        <w:rPr>
          <w:bCs/>
          <w:color w:val="000009"/>
          <w:sz w:val="24"/>
          <w:szCs w:val="24"/>
        </w:rPr>
      </w:pPr>
      <w:r w:rsidRPr="00AC1B3A">
        <w:rPr>
          <w:bCs/>
          <w:color w:val="000009"/>
          <w:sz w:val="24"/>
          <w:szCs w:val="24"/>
        </w:rPr>
        <w:t>La oferta podrá presentarse únicamente de forma digital a través de la página web de Compras Estatales (www.comprasestales.gub.uy). No se tomarán en cuenta aquellas ofertas que sean presentadas por algún otro medio.</w:t>
      </w:r>
    </w:p>
    <w:p w14:paraId="45C6B312" w14:textId="77777777" w:rsidR="00AC1B3A" w:rsidRPr="00AC1B3A" w:rsidRDefault="00AC1B3A" w:rsidP="00AC1B3A">
      <w:pPr>
        <w:jc w:val="both"/>
        <w:rPr>
          <w:bCs/>
          <w:color w:val="000009"/>
          <w:sz w:val="24"/>
          <w:szCs w:val="24"/>
        </w:rPr>
      </w:pPr>
    </w:p>
    <w:p w14:paraId="72D094E0" w14:textId="07C26E89" w:rsidR="00AC1B3A" w:rsidRPr="00AC1B3A" w:rsidRDefault="00AC1B3A" w:rsidP="00AC1B3A">
      <w:pPr>
        <w:jc w:val="both"/>
        <w:rPr>
          <w:bCs/>
          <w:color w:val="000009"/>
          <w:sz w:val="24"/>
          <w:szCs w:val="24"/>
        </w:rPr>
      </w:pPr>
      <w:r w:rsidRPr="00AC1B3A">
        <w:rPr>
          <w:bCs/>
          <w:color w:val="000009"/>
          <w:sz w:val="24"/>
          <w:szCs w:val="24"/>
        </w:rPr>
        <w:t xml:space="preserve">Las ofertas serán recibidas hasta la fecha y hora de apertura de ofertas publicadas en la página web de Compras Estatales </w:t>
      </w:r>
      <w:r w:rsidR="006E565F">
        <w:rPr>
          <w:bCs/>
          <w:color w:val="000009"/>
          <w:sz w:val="24"/>
          <w:szCs w:val="24"/>
        </w:rPr>
        <w:t>(</w:t>
      </w:r>
      <w:r w:rsidR="001E41A6">
        <w:rPr>
          <w:bCs/>
          <w:color w:val="000009"/>
          <w:sz w:val="24"/>
          <w:szCs w:val="24"/>
        </w:rPr>
        <w:t>viernes 12</w:t>
      </w:r>
      <w:r w:rsidR="002205B9">
        <w:rPr>
          <w:bCs/>
          <w:color w:val="000009"/>
          <w:sz w:val="24"/>
          <w:szCs w:val="24"/>
        </w:rPr>
        <w:t xml:space="preserve"> </w:t>
      </w:r>
      <w:r w:rsidRPr="006E565F">
        <w:rPr>
          <w:bCs/>
          <w:color w:val="000009"/>
          <w:sz w:val="24"/>
          <w:szCs w:val="24"/>
        </w:rPr>
        <w:t xml:space="preserve">de </w:t>
      </w:r>
      <w:r w:rsidR="002205B9">
        <w:rPr>
          <w:bCs/>
          <w:color w:val="000009"/>
          <w:sz w:val="24"/>
          <w:szCs w:val="24"/>
        </w:rPr>
        <w:t xml:space="preserve">abril </w:t>
      </w:r>
      <w:r w:rsidR="002205B9" w:rsidRPr="006E565F">
        <w:rPr>
          <w:bCs/>
          <w:color w:val="000009"/>
          <w:sz w:val="24"/>
          <w:szCs w:val="24"/>
        </w:rPr>
        <w:t>de</w:t>
      </w:r>
      <w:r w:rsidRPr="006E565F">
        <w:rPr>
          <w:bCs/>
          <w:color w:val="000009"/>
          <w:sz w:val="24"/>
          <w:szCs w:val="24"/>
        </w:rPr>
        <w:t xml:space="preserve"> 202</w:t>
      </w:r>
      <w:r w:rsidR="00971D96">
        <w:rPr>
          <w:bCs/>
          <w:color w:val="000009"/>
          <w:sz w:val="24"/>
          <w:szCs w:val="24"/>
        </w:rPr>
        <w:t>4</w:t>
      </w:r>
      <w:r w:rsidRPr="006E565F">
        <w:rPr>
          <w:bCs/>
          <w:color w:val="000009"/>
          <w:sz w:val="24"/>
          <w:szCs w:val="24"/>
        </w:rPr>
        <w:t>, 1</w:t>
      </w:r>
      <w:r w:rsidR="001E41A6">
        <w:rPr>
          <w:bCs/>
          <w:color w:val="000009"/>
          <w:sz w:val="24"/>
          <w:szCs w:val="24"/>
        </w:rPr>
        <w:t>4</w:t>
      </w:r>
      <w:bookmarkStart w:id="0" w:name="_GoBack"/>
      <w:bookmarkEnd w:id="0"/>
      <w:r w:rsidRPr="006E565F">
        <w:rPr>
          <w:bCs/>
          <w:color w:val="000009"/>
          <w:sz w:val="24"/>
          <w:szCs w:val="24"/>
        </w:rPr>
        <w:t>:00hs).</w:t>
      </w:r>
    </w:p>
    <w:p w14:paraId="46EC3F53" w14:textId="77777777" w:rsidR="00AC1B3A" w:rsidRPr="00AC1B3A" w:rsidRDefault="00AC1B3A" w:rsidP="00AC1B3A">
      <w:pPr>
        <w:jc w:val="both"/>
        <w:rPr>
          <w:bCs/>
          <w:color w:val="000009"/>
          <w:sz w:val="24"/>
          <w:szCs w:val="24"/>
        </w:rPr>
      </w:pPr>
    </w:p>
    <w:p w14:paraId="704626FF" w14:textId="77777777" w:rsidR="001B0505" w:rsidRDefault="001B0505" w:rsidP="00AC1B3A">
      <w:pPr>
        <w:jc w:val="both"/>
        <w:rPr>
          <w:rFonts w:ascii="Arial" w:hAnsi="Arial" w:cs="Arial"/>
          <w:b/>
          <w:bCs/>
          <w:sz w:val="24"/>
          <w:szCs w:val="24"/>
          <w:u w:val="single"/>
        </w:rPr>
      </w:pPr>
    </w:p>
    <w:p w14:paraId="4E52E84A" w14:textId="77777777" w:rsidR="00AC1B3A" w:rsidRPr="00AC1B3A" w:rsidRDefault="00AC1B3A" w:rsidP="00AC1B3A">
      <w:pPr>
        <w:jc w:val="both"/>
        <w:rPr>
          <w:rFonts w:ascii="Arial" w:hAnsi="Arial" w:cs="Arial"/>
          <w:b/>
          <w:bCs/>
          <w:sz w:val="24"/>
          <w:szCs w:val="24"/>
          <w:u w:val="single"/>
        </w:rPr>
      </w:pPr>
      <w:r w:rsidRPr="00AC1B3A">
        <w:rPr>
          <w:rFonts w:ascii="Arial" w:hAnsi="Arial" w:cs="Arial"/>
          <w:b/>
          <w:bCs/>
          <w:sz w:val="24"/>
          <w:szCs w:val="24"/>
          <w:u w:val="single"/>
        </w:rPr>
        <w:t>El oferente deberá detallar en su oferta:</w:t>
      </w:r>
    </w:p>
    <w:p w14:paraId="5DA64F33" w14:textId="77777777" w:rsidR="00AC1B3A" w:rsidRPr="00AC1B3A" w:rsidRDefault="00AC1B3A" w:rsidP="00AC1B3A">
      <w:pPr>
        <w:jc w:val="both"/>
        <w:rPr>
          <w:rFonts w:ascii="Arial" w:hAnsi="Arial" w:cs="Arial"/>
          <w:b/>
          <w:bCs/>
          <w:sz w:val="24"/>
          <w:szCs w:val="24"/>
          <w:u w:val="single"/>
        </w:rPr>
      </w:pPr>
    </w:p>
    <w:p w14:paraId="50393C15" w14:textId="77777777" w:rsidR="00AC1B3A" w:rsidRPr="00AC1B3A" w:rsidRDefault="00AC1B3A" w:rsidP="00AC1B3A">
      <w:pPr>
        <w:jc w:val="both"/>
        <w:rPr>
          <w:bCs/>
          <w:color w:val="000009"/>
          <w:sz w:val="24"/>
          <w:szCs w:val="24"/>
        </w:rPr>
      </w:pPr>
      <w:r w:rsidRPr="00AC1B3A">
        <w:rPr>
          <w:bCs/>
          <w:color w:val="000009"/>
          <w:sz w:val="24"/>
          <w:szCs w:val="24"/>
        </w:rPr>
        <w:t>-Plazo de mantenimiento de oferta, el que no deberá de ser inferior a los 60 (sesenta) días a partir de la fecha de cotización. El plazo mencionado será prorrogado automáticamente por períodos de 30 (treinta) días calendario, siempre que el oferente no desista en forma expresa de su propuesta por escrito ante el Departamento de Adquisiciones de la D.G.E.I.P., 48 horas hábiles antes de la fecha de expiración del plazo original.</w:t>
      </w:r>
    </w:p>
    <w:p w14:paraId="3EC2C254" w14:textId="77777777" w:rsidR="00AC1B3A" w:rsidRPr="00AC1B3A" w:rsidRDefault="00AC1B3A" w:rsidP="00AC1B3A">
      <w:pPr>
        <w:jc w:val="both"/>
        <w:rPr>
          <w:bCs/>
          <w:color w:val="000009"/>
          <w:sz w:val="24"/>
          <w:szCs w:val="24"/>
        </w:rPr>
      </w:pPr>
      <w:r w:rsidRPr="00AC1B3A">
        <w:rPr>
          <w:bCs/>
          <w:color w:val="000009"/>
          <w:sz w:val="24"/>
          <w:szCs w:val="24"/>
        </w:rPr>
        <w:t>En el caso de no detallar los puntos antes mencionados se entenderá que se ajustan a ellos.</w:t>
      </w:r>
    </w:p>
    <w:p w14:paraId="50A5DC0B" w14:textId="77777777" w:rsidR="00AC1B3A" w:rsidRPr="00AC1B3A" w:rsidRDefault="00AC1B3A" w:rsidP="00AC1B3A">
      <w:pPr>
        <w:jc w:val="both"/>
        <w:rPr>
          <w:bCs/>
          <w:color w:val="000009"/>
          <w:sz w:val="24"/>
          <w:szCs w:val="24"/>
        </w:rPr>
      </w:pPr>
    </w:p>
    <w:p w14:paraId="05F76F6F" w14:textId="77777777" w:rsidR="00AC1B3A" w:rsidRPr="00AC1B3A" w:rsidRDefault="00AC1B3A" w:rsidP="00AC1B3A">
      <w:pPr>
        <w:jc w:val="both"/>
        <w:rPr>
          <w:bCs/>
          <w:color w:val="000009"/>
          <w:sz w:val="24"/>
          <w:szCs w:val="24"/>
        </w:rPr>
      </w:pPr>
      <w:r w:rsidRPr="00AC1B3A">
        <w:rPr>
          <w:bCs/>
          <w:color w:val="000009"/>
          <w:sz w:val="24"/>
          <w:szCs w:val="24"/>
        </w:rPr>
        <w:t>Se recuerda que atentos al Decreto N°155/2013 deberán estar “en ingreso” en el Registro Único de Proveedores del Estado (R.U.P.E.) a los efectos de poder presentar su cotización y “activos” en el momento de resultar adjudicatarios.</w:t>
      </w:r>
    </w:p>
    <w:p w14:paraId="007ABC36" w14:textId="77777777" w:rsidR="00AC1B3A" w:rsidRPr="00AC1B3A" w:rsidRDefault="00AC1B3A" w:rsidP="00AC1B3A">
      <w:pPr>
        <w:jc w:val="both"/>
        <w:rPr>
          <w:bCs/>
          <w:color w:val="000009"/>
          <w:sz w:val="24"/>
          <w:szCs w:val="24"/>
        </w:rPr>
      </w:pPr>
    </w:p>
    <w:p w14:paraId="7F9310A5" w14:textId="77777777" w:rsidR="00AC1B3A" w:rsidRPr="00AC1B3A" w:rsidRDefault="00AC1B3A" w:rsidP="00AC1B3A">
      <w:pPr>
        <w:jc w:val="both"/>
        <w:rPr>
          <w:bCs/>
          <w:color w:val="000009"/>
          <w:sz w:val="24"/>
          <w:szCs w:val="24"/>
        </w:rPr>
      </w:pPr>
    </w:p>
    <w:p w14:paraId="47F29083" w14:textId="77777777" w:rsidR="001B0505" w:rsidRDefault="001B0505" w:rsidP="00AC1B3A">
      <w:pPr>
        <w:jc w:val="both"/>
        <w:rPr>
          <w:rFonts w:ascii="Arial" w:hAnsi="Arial" w:cs="Arial"/>
          <w:b/>
          <w:bCs/>
          <w:sz w:val="24"/>
          <w:szCs w:val="24"/>
          <w:u w:val="single"/>
        </w:rPr>
      </w:pPr>
    </w:p>
    <w:p w14:paraId="3F9EDFA9" w14:textId="77777777" w:rsidR="001B0505" w:rsidRDefault="001B0505" w:rsidP="00AC1B3A">
      <w:pPr>
        <w:jc w:val="both"/>
        <w:rPr>
          <w:rFonts w:ascii="Arial" w:hAnsi="Arial" w:cs="Arial"/>
          <w:b/>
          <w:bCs/>
          <w:sz w:val="24"/>
          <w:szCs w:val="24"/>
          <w:u w:val="single"/>
        </w:rPr>
      </w:pPr>
    </w:p>
    <w:p w14:paraId="4CF729B7" w14:textId="77777777" w:rsidR="001B0505" w:rsidRDefault="001B0505" w:rsidP="00AC1B3A">
      <w:pPr>
        <w:jc w:val="both"/>
        <w:rPr>
          <w:rFonts w:ascii="Arial" w:hAnsi="Arial" w:cs="Arial"/>
          <w:b/>
          <w:bCs/>
          <w:sz w:val="24"/>
          <w:szCs w:val="24"/>
          <w:u w:val="single"/>
        </w:rPr>
      </w:pPr>
    </w:p>
    <w:p w14:paraId="41082AB8" w14:textId="77777777" w:rsidR="001B0505" w:rsidRDefault="001B0505" w:rsidP="00AC1B3A">
      <w:pPr>
        <w:jc w:val="both"/>
        <w:rPr>
          <w:rFonts w:ascii="Arial" w:hAnsi="Arial" w:cs="Arial"/>
          <w:b/>
          <w:bCs/>
          <w:sz w:val="24"/>
          <w:szCs w:val="24"/>
          <w:u w:val="single"/>
        </w:rPr>
      </w:pPr>
    </w:p>
    <w:p w14:paraId="715BBB7E" w14:textId="77777777" w:rsidR="001B0505" w:rsidRDefault="001B0505" w:rsidP="00AC1B3A">
      <w:pPr>
        <w:jc w:val="both"/>
        <w:rPr>
          <w:rFonts w:ascii="Arial" w:hAnsi="Arial" w:cs="Arial"/>
          <w:b/>
          <w:bCs/>
          <w:sz w:val="24"/>
          <w:szCs w:val="24"/>
          <w:u w:val="single"/>
        </w:rPr>
      </w:pPr>
    </w:p>
    <w:p w14:paraId="6734CB21" w14:textId="77777777" w:rsidR="001B0505" w:rsidRDefault="001B0505" w:rsidP="00AC1B3A">
      <w:pPr>
        <w:jc w:val="both"/>
        <w:rPr>
          <w:rFonts w:ascii="Arial" w:hAnsi="Arial" w:cs="Arial"/>
          <w:b/>
          <w:bCs/>
          <w:sz w:val="24"/>
          <w:szCs w:val="24"/>
          <w:u w:val="single"/>
        </w:rPr>
      </w:pPr>
    </w:p>
    <w:p w14:paraId="6F61A2A7" w14:textId="77777777" w:rsidR="001B0505" w:rsidRDefault="001B0505" w:rsidP="00AC1B3A">
      <w:pPr>
        <w:jc w:val="both"/>
        <w:rPr>
          <w:rFonts w:ascii="Arial" w:hAnsi="Arial" w:cs="Arial"/>
          <w:b/>
          <w:bCs/>
          <w:sz w:val="24"/>
          <w:szCs w:val="24"/>
          <w:u w:val="single"/>
        </w:rPr>
      </w:pPr>
    </w:p>
    <w:p w14:paraId="0FA9CF91" w14:textId="77777777" w:rsidR="00AC1B3A" w:rsidRPr="00AC1B3A" w:rsidRDefault="001B0505" w:rsidP="00AC1B3A">
      <w:pPr>
        <w:jc w:val="both"/>
        <w:rPr>
          <w:rFonts w:ascii="Arial" w:hAnsi="Arial" w:cs="Arial"/>
          <w:b/>
          <w:bCs/>
          <w:sz w:val="24"/>
          <w:szCs w:val="24"/>
          <w:u w:val="single"/>
        </w:rPr>
      </w:pPr>
      <w:r>
        <w:rPr>
          <w:rFonts w:ascii="Arial" w:hAnsi="Arial" w:cs="Arial"/>
          <w:b/>
          <w:bCs/>
          <w:sz w:val="24"/>
          <w:szCs w:val="24"/>
          <w:u w:val="single"/>
        </w:rPr>
        <w:t>Co</w:t>
      </w:r>
      <w:r w:rsidR="00AC1B3A" w:rsidRPr="00AC1B3A">
        <w:rPr>
          <w:rFonts w:ascii="Arial" w:hAnsi="Arial" w:cs="Arial"/>
          <w:b/>
          <w:bCs/>
          <w:sz w:val="24"/>
          <w:szCs w:val="24"/>
          <w:u w:val="single"/>
        </w:rPr>
        <w:t>ndiciones de pago:</w:t>
      </w:r>
    </w:p>
    <w:p w14:paraId="008C9A90" w14:textId="77777777" w:rsidR="00AC1B3A" w:rsidRPr="00AC1B3A" w:rsidRDefault="00AC1B3A" w:rsidP="00AC1B3A">
      <w:pPr>
        <w:jc w:val="both"/>
        <w:rPr>
          <w:bCs/>
          <w:color w:val="000009"/>
          <w:sz w:val="24"/>
          <w:szCs w:val="24"/>
        </w:rPr>
      </w:pPr>
    </w:p>
    <w:p w14:paraId="2D123239" w14:textId="77777777" w:rsidR="00AC1B3A" w:rsidRPr="00AC1B3A" w:rsidRDefault="00AC1B3A" w:rsidP="00AC1B3A">
      <w:pPr>
        <w:jc w:val="both"/>
        <w:rPr>
          <w:bCs/>
          <w:color w:val="000009"/>
          <w:sz w:val="24"/>
          <w:szCs w:val="24"/>
        </w:rPr>
      </w:pPr>
      <w:r w:rsidRPr="00AC1B3A">
        <w:rPr>
          <w:bCs/>
          <w:color w:val="000009"/>
          <w:sz w:val="24"/>
          <w:szCs w:val="24"/>
        </w:rPr>
        <w:t>El pago se efectuará mediante S.I.I.F. en un plazo máximo de 45 (cuarenta y cinco) días contabilizados una vez realizada la recepción y aceptación de la factura por parte de la D.G.E.I.P.</w:t>
      </w:r>
    </w:p>
    <w:p w14:paraId="2E1D791F" w14:textId="77777777" w:rsidR="00AC1B3A" w:rsidRPr="00AC1B3A" w:rsidRDefault="00AC1B3A" w:rsidP="00AC1B3A">
      <w:pPr>
        <w:jc w:val="both"/>
        <w:rPr>
          <w:bCs/>
          <w:color w:val="000009"/>
          <w:sz w:val="24"/>
          <w:szCs w:val="24"/>
        </w:rPr>
      </w:pPr>
      <w:r w:rsidRPr="00AC1B3A">
        <w:rPr>
          <w:bCs/>
          <w:color w:val="000009"/>
          <w:sz w:val="24"/>
          <w:szCs w:val="24"/>
        </w:rPr>
        <w:t>Será responsabilidad del adjudicatario presentar la factura en el Departamento de Adquisiciones de la D.G.E.I.P., conjuntamente con la conformidad de haber prestado correctamente el servicio a la Administración en la propia factura.</w:t>
      </w:r>
    </w:p>
    <w:p w14:paraId="3BBC5305" w14:textId="77777777" w:rsidR="00AC1B3A" w:rsidRPr="00AC1B3A" w:rsidRDefault="00AC1B3A" w:rsidP="00AC1B3A">
      <w:pPr>
        <w:jc w:val="both"/>
        <w:rPr>
          <w:bCs/>
          <w:color w:val="000009"/>
          <w:sz w:val="24"/>
          <w:szCs w:val="24"/>
        </w:rPr>
      </w:pPr>
    </w:p>
    <w:p w14:paraId="42C9C437" w14:textId="77777777" w:rsidR="00E34662" w:rsidRDefault="00AC1B3A" w:rsidP="00780864">
      <w:pPr>
        <w:jc w:val="both"/>
        <w:rPr>
          <w:bCs/>
          <w:color w:val="000009"/>
          <w:sz w:val="24"/>
          <w:szCs w:val="24"/>
        </w:rPr>
      </w:pPr>
      <w:r w:rsidRPr="00AC1B3A">
        <w:rPr>
          <w:bCs/>
          <w:color w:val="000009"/>
          <w:sz w:val="24"/>
          <w:szCs w:val="24"/>
        </w:rPr>
        <w:t>En caso de incumplimiento será de aplicación el Artículo N°64 del Decreto N°150/2021 (TOCAF).</w:t>
      </w:r>
    </w:p>
    <w:p w14:paraId="51794899" w14:textId="77777777" w:rsidR="00780864" w:rsidRDefault="00780864" w:rsidP="00780864">
      <w:pPr>
        <w:jc w:val="both"/>
        <w:rPr>
          <w:bCs/>
          <w:color w:val="000009"/>
          <w:sz w:val="24"/>
          <w:szCs w:val="24"/>
        </w:rPr>
      </w:pPr>
    </w:p>
    <w:p w14:paraId="34E2EE86" w14:textId="77777777" w:rsidR="00780864" w:rsidRDefault="00780864" w:rsidP="00780864">
      <w:pPr>
        <w:jc w:val="both"/>
        <w:rPr>
          <w:bCs/>
          <w:color w:val="000009"/>
          <w:sz w:val="24"/>
          <w:szCs w:val="24"/>
        </w:rPr>
      </w:pPr>
    </w:p>
    <w:p w14:paraId="00E55576" w14:textId="77777777" w:rsidR="00780864" w:rsidRDefault="00780864" w:rsidP="00780864">
      <w:pPr>
        <w:jc w:val="both"/>
        <w:rPr>
          <w:bCs/>
          <w:color w:val="000009"/>
          <w:sz w:val="24"/>
          <w:szCs w:val="24"/>
        </w:rPr>
      </w:pPr>
    </w:p>
    <w:p w14:paraId="790C4DFB" w14:textId="77777777" w:rsidR="00780864" w:rsidRDefault="00780864" w:rsidP="00780864">
      <w:pPr>
        <w:jc w:val="both"/>
        <w:rPr>
          <w:bCs/>
          <w:color w:val="000009"/>
          <w:sz w:val="24"/>
          <w:szCs w:val="24"/>
        </w:rPr>
      </w:pPr>
    </w:p>
    <w:p w14:paraId="68188646" w14:textId="77777777" w:rsidR="00780864" w:rsidRDefault="00780864" w:rsidP="00780864">
      <w:pPr>
        <w:jc w:val="both"/>
        <w:rPr>
          <w:bCs/>
          <w:color w:val="000009"/>
          <w:sz w:val="24"/>
          <w:szCs w:val="24"/>
        </w:rPr>
      </w:pPr>
    </w:p>
    <w:p w14:paraId="0FE42CFC" w14:textId="77777777" w:rsidR="00780864" w:rsidRDefault="00780864" w:rsidP="00780864">
      <w:pPr>
        <w:jc w:val="both"/>
        <w:rPr>
          <w:bCs/>
          <w:color w:val="000009"/>
          <w:sz w:val="24"/>
          <w:szCs w:val="24"/>
        </w:rPr>
      </w:pPr>
    </w:p>
    <w:p w14:paraId="3F9E7532" w14:textId="77777777" w:rsidR="001B0505" w:rsidRDefault="001B0505" w:rsidP="00780864">
      <w:pPr>
        <w:jc w:val="both"/>
        <w:rPr>
          <w:bCs/>
          <w:color w:val="000009"/>
          <w:sz w:val="24"/>
          <w:szCs w:val="24"/>
        </w:rPr>
      </w:pPr>
    </w:p>
    <w:p w14:paraId="3D02DB1A" w14:textId="77777777" w:rsidR="001B0505" w:rsidRDefault="001B0505" w:rsidP="00780864">
      <w:pPr>
        <w:jc w:val="both"/>
        <w:rPr>
          <w:bCs/>
          <w:color w:val="000009"/>
          <w:sz w:val="24"/>
          <w:szCs w:val="24"/>
        </w:rPr>
      </w:pPr>
    </w:p>
    <w:p w14:paraId="319C496A" w14:textId="77777777" w:rsidR="001B0505" w:rsidRDefault="001B0505" w:rsidP="00780864">
      <w:pPr>
        <w:jc w:val="both"/>
        <w:rPr>
          <w:bCs/>
          <w:color w:val="000009"/>
          <w:sz w:val="24"/>
          <w:szCs w:val="24"/>
        </w:rPr>
      </w:pPr>
    </w:p>
    <w:p w14:paraId="53B94099" w14:textId="77777777" w:rsidR="001B0505" w:rsidRDefault="001B0505" w:rsidP="00780864">
      <w:pPr>
        <w:jc w:val="both"/>
        <w:rPr>
          <w:bCs/>
          <w:color w:val="000009"/>
          <w:sz w:val="24"/>
          <w:szCs w:val="24"/>
        </w:rPr>
      </w:pPr>
    </w:p>
    <w:p w14:paraId="04F0064D" w14:textId="77777777" w:rsidR="001B0505" w:rsidRDefault="001B0505" w:rsidP="00780864">
      <w:pPr>
        <w:jc w:val="both"/>
        <w:rPr>
          <w:bCs/>
          <w:color w:val="000009"/>
          <w:sz w:val="24"/>
          <w:szCs w:val="24"/>
        </w:rPr>
      </w:pPr>
    </w:p>
    <w:p w14:paraId="072E6DDA" w14:textId="77777777" w:rsidR="001B0505" w:rsidRDefault="001B0505" w:rsidP="00780864">
      <w:pPr>
        <w:jc w:val="both"/>
        <w:rPr>
          <w:bCs/>
          <w:color w:val="000009"/>
          <w:sz w:val="24"/>
          <w:szCs w:val="24"/>
        </w:rPr>
      </w:pPr>
    </w:p>
    <w:p w14:paraId="1B38E850" w14:textId="77777777" w:rsidR="001B0505" w:rsidRDefault="001B0505" w:rsidP="00780864">
      <w:pPr>
        <w:jc w:val="both"/>
        <w:rPr>
          <w:bCs/>
          <w:color w:val="000009"/>
          <w:sz w:val="24"/>
          <w:szCs w:val="24"/>
        </w:rPr>
      </w:pPr>
    </w:p>
    <w:p w14:paraId="71350DAA" w14:textId="77777777" w:rsidR="001B0505" w:rsidRDefault="001B0505" w:rsidP="00780864">
      <w:pPr>
        <w:jc w:val="both"/>
        <w:rPr>
          <w:bCs/>
          <w:color w:val="000009"/>
          <w:sz w:val="24"/>
          <w:szCs w:val="24"/>
        </w:rPr>
      </w:pPr>
    </w:p>
    <w:p w14:paraId="1B5A3356" w14:textId="77777777" w:rsidR="001B0505" w:rsidRDefault="001B0505" w:rsidP="00780864">
      <w:pPr>
        <w:jc w:val="both"/>
        <w:rPr>
          <w:bCs/>
          <w:color w:val="000009"/>
          <w:sz w:val="24"/>
          <w:szCs w:val="24"/>
        </w:rPr>
      </w:pPr>
    </w:p>
    <w:p w14:paraId="6E703864" w14:textId="77777777" w:rsidR="001B0505" w:rsidRDefault="001B0505" w:rsidP="00780864">
      <w:pPr>
        <w:jc w:val="both"/>
        <w:rPr>
          <w:bCs/>
          <w:color w:val="000009"/>
          <w:sz w:val="24"/>
          <w:szCs w:val="24"/>
        </w:rPr>
      </w:pPr>
    </w:p>
    <w:p w14:paraId="62303F79" w14:textId="77777777" w:rsidR="001B0505" w:rsidRDefault="001B0505" w:rsidP="00780864">
      <w:pPr>
        <w:jc w:val="both"/>
        <w:rPr>
          <w:bCs/>
          <w:color w:val="000009"/>
          <w:sz w:val="24"/>
          <w:szCs w:val="24"/>
        </w:rPr>
      </w:pPr>
    </w:p>
    <w:p w14:paraId="6FFFFB91" w14:textId="77777777" w:rsidR="001B0505" w:rsidRDefault="001B0505" w:rsidP="00780864">
      <w:pPr>
        <w:jc w:val="both"/>
        <w:rPr>
          <w:bCs/>
          <w:color w:val="000009"/>
          <w:sz w:val="24"/>
          <w:szCs w:val="24"/>
        </w:rPr>
      </w:pPr>
    </w:p>
    <w:p w14:paraId="4A62D81F" w14:textId="77777777" w:rsidR="001B0505" w:rsidRDefault="001B0505" w:rsidP="00780864">
      <w:pPr>
        <w:jc w:val="both"/>
        <w:rPr>
          <w:bCs/>
          <w:color w:val="000009"/>
          <w:sz w:val="24"/>
          <w:szCs w:val="24"/>
        </w:rPr>
      </w:pPr>
    </w:p>
    <w:p w14:paraId="4D09ED36" w14:textId="77777777" w:rsidR="001B0505" w:rsidRDefault="001B0505" w:rsidP="00780864">
      <w:pPr>
        <w:jc w:val="both"/>
        <w:rPr>
          <w:bCs/>
          <w:color w:val="000009"/>
          <w:sz w:val="24"/>
          <w:szCs w:val="24"/>
        </w:rPr>
      </w:pPr>
    </w:p>
    <w:p w14:paraId="10DE0331" w14:textId="77777777" w:rsidR="001B0505" w:rsidRDefault="001B0505" w:rsidP="00780864">
      <w:pPr>
        <w:jc w:val="both"/>
        <w:rPr>
          <w:bCs/>
          <w:color w:val="000009"/>
          <w:sz w:val="24"/>
          <w:szCs w:val="24"/>
        </w:rPr>
      </w:pPr>
    </w:p>
    <w:p w14:paraId="302D28B9" w14:textId="77777777" w:rsidR="001B0505" w:rsidRDefault="001B0505" w:rsidP="00780864">
      <w:pPr>
        <w:jc w:val="both"/>
        <w:rPr>
          <w:bCs/>
          <w:color w:val="000009"/>
          <w:sz w:val="24"/>
          <w:szCs w:val="24"/>
        </w:rPr>
      </w:pPr>
    </w:p>
    <w:p w14:paraId="4F800458" w14:textId="77777777" w:rsidR="001B0505" w:rsidRDefault="001B0505" w:rsidP="00780864">
      <w:pPr>
        <w:jc w:val="both"/>
        <w:rPr>
          <w:bCs/>
          <w:color w:val="000009"/>
          <w:sz w:val="24"/>
          <w:szCs w:val="24"/>
        </w:rPr>
      </w:pPr>
    </w:p>
    <w:p w14:paraId="7D337437" w14:textId="77777777" w:rsidR="001B0505" w:rsidRDefault="001B0505" w:rsidP="00780864">
      <w:pPr>
        <w:jc w:val="both"/>
        <w:rPr>
          <w:bCs/>
          <w:color w:val="000009"/>
          <w:sz w:val="24"/>
          <w:szCs w:val="24"/>
        </w:rPr>
      </w:pPr>
    </w:p>
    <w:p w14:paraId="39FE506D" w14:textId="77777777" w:rsidR="001B0505" w:rsidRDefault="001B0505" w:rsidP="00780864">
      <w:pPr>
        <w:jc w:val="both"/>
        <w:rPr>
          <w:bCs/>
          <w:color w:val="000009"/>
          <w:sz w:val="24"/>
          <w:szCs w:val="24"/>
        </w:rPr>
      </w:pPr>
    </w:p>
    <w:p w14:paraId="6C60358B" w14:textId="77777777" w:rsidR="001B0505" w:rsidRDefault="001B0505" w:rsidP="00780864">
      <w:pPr>
        <w:jc w:val="both"/>
        <w:rPr>
          <w:bCs/>
          <w:color w:val="000009"/>
          <w:sz w:val="24"/>
          <w:szCs w:val="24"/>
        </w:rPr>
      </w:pPr>
    </w:p>
    <w:p w14:paraId="41F30E6E" w14:textId="77777777" w:rsidR="001B0505" w:rsidRDefault="001B0505" w:rsidP="00780864">
      <w:pPr>
        <w:jc w:val="both"/>
        <w:rPr>
          <w:bCs/>
          <w:color w:val="000009"/>
          <w:sz w:val="24"/>
          <w:szCs w:val="24"/>
        </w:rPr>
      </w:pPr>
    </w:p>
    <w:p w14:paraId="247D7265" w14:textId="77777777" w:rsidR="001B0505" w:rsidRDefault="001B0505" w:rsidP="00780864">
      <w:pPr>
        <w:jc w:val="both"/>
        <w:rPr>
          <w:bCs/>
          <w:color w:val="000009"/>
          <w:sz w:val="24"/>
          <w:szCs w:val="24"/>
        </w:rPr>
      </w:pPr>
    </w:p>
    <w:p w14:paraId="7B9A5DC3" w14:textId="77777777" w:rsidR="001B0505" w:rsidRDefault="001B0505" w:rsidP="00780864">
      <w:pPr>
        <w:jc w:val="both"/>
        <w:rPr>
          <w:bCs/>
          <w:color w:val="000009"/>
          <w:sz w:val="24"/>
          <w:szCs w:val="24"/>
        </w:rPr>
      </w:pPr>
    </w:p>
    <w:p w14:paraId="6C0BF035" w14:textId="77777777" w:rsidR="001B0505" w:rsidRDefault="001B0505" w:rsidP="00780864">
      <w:pPr>
        <w:jc w:val="both"/>
        <w:rPr>
          <w:bCs/>
          <w:color w:val="000009"/>
          <w:sz w:val="24"/>
          <w:szCs w:val="24"/>
        </w:rPr>
      </w:pPr>
    </w:p>
    <w:p w14:paraId="210B1086" w14:textId="77777777" w:rsidR="001B0505" w:rsidRDefault="001B0505" w:rsidP="00780864">
      <w:pPr>
        <w:jc w:val="both"/>
        <w:rPr>
          <w:bCs/>
          <w:color w:val="000009"/>
          <w:sz w:val="24"/>
          <w:szCs w:val="24"/>
        </w:rPr>
      </w:pPr>
    </w:p>
    <w:p w14:paraId="4085B47B" w14:textId="77777777" w:rsidR="001B0505" w:rsidRDefault="001B0505" w:rsidP="00780864">
      <w:pPr>
        <w:jc w:val="both"/>
        <w:rPr>
          <w:bCs/>
          <w:color w:val="000009"/>
          <w:sz w:val="24"/>
          <w:szCs w:val="24"/>
        </w:rPr>
      </w:pPr>
    </w:p>
    <w:p w14:paraId="64699751" w14:textId="77777777" w:rsidR="001B0505" w:rsidRDefault="001B0505" w:rsidP="00780864">
      <w:pPr>
        <w:jc w:val="both"/>
        <w:rPr>
          <w:bCs/>
          <w:color w:val="000009"/>
          <w:sz w:val="24"/>
          <w:szCs w:val="24"/>
        </w:rPr>
      </w:pPr>
    </w:p>
    <w:p w14:paraId="41DEE6F3" w14:textId="77777777" w:rsidR="001B0505" w:rsidRDefault="001B0505" w:rsidP="00780864">
      <w:pPr>
        <w:jc w:val="both"/>
        <w:rPr>
          <w:bCs/>
          <w:color w:val="000009"/>
          <w:sz w:val="24"/>
          <w:szCs w:val="24"/>
        </w:rPr>
      </w:pPr>
    </w:p>
    <w:p w14:paraId="1F4EE108" w14:textId="77777777" w:rsidR="001B0505" w:rsidRDefault="001B0505" w:rsidP="00780864">
      <w:pPr>
        <w:jc w:val="both"/>
        <w:rPr>
          <w:bCs/>
          <w:color w:val="000009"/>
          <w:sz w:val="24"/>
          <w:szCs w:val="24"/>
        </w:rPr>
      </w:pPr>
    </w:p>
    <w:p w14:paraId="301BA0D6" w14:textId="77777777" w:rsidR="00780864" w:rsidRDefault="00780864" w:rsidP="00780864">
      <w:pPr>
        <w:jc w:val="both"/>
        <w:rPr>
          <w:bCs/>
          <w:color w:val="000009"/>
          <w:sz w:val="24"/>
          <w:szCs w:val="24"/>
        </w:rPr>
      </w:pPr>
    </w:p>
    <w:p w14:paraId="2EF5FCAC" w14:textId="77777777" w:rsidR="00780864" w:rsidRDefault="00780864" w:rsidP="00780864">
      <w:pPr>
        <w:jc w:val="both"/>
        <w:rPr>
          <w:bCs/>
          <w:color w:val="000009"/>
          <w:sz w:val="24"/>
          <w:szCs w:val="24"/>
        </w:rPr>
      </w:pPr>
    </w:p>
    <w:p w14:paraId="531F410C" w14:textId="45FCF703" w:rsidR="00161174" w:rsidRDefault="0060049B" w:rsidP="00161174">
      <w:pPr>
        <w:jc w:val="center"/>
        <w:rPr>
          <w:rFonts w:ascii="Courier New" w:hAnsi="Courier New" w:cs="Courier New"/>
          <w:b/>
          <w:bCs/>
          <w:sz w:val="44"/>
          <w:szCs w:val="24"/>
        </w:rPr>
      </w:pPr>
      <w:r>
        <w:rPr>
          <w:rFonts w:ascii="Courier New" w:hAnsi="Courier New" w:cs="Courier New"/>
          <w:b/>
          <w:bCs/>
          <w:sz w:val="44"/>
          <w:szCs w:val="24"/>
        </w:rPr>
        <w:br w:type="textWrapping" w:clear="all"/>
        <w:t xml:space="preserve">ANEXO </w:t>
      </w:r>
      <w:r w:rsidR="00161174">
        <w:rPr>
          <w:rFonts w:ascii="Courier New" w:hAnsi="Courier New" w:cs="Courier New"/>
          <w:b/>
          <w:bCs/>
          <w:sz w:val="44"/>
          <w:szCs w:val="24"/>
        </w:rPr>
        <w:t>I</w:t>
      </w:r>
    </w:p>
    <w:p w14:paraId="687C792A" w14:textId="77777777" w:rsidR="00161174" w:rsidRDefault="00161174" w:rsidP="00161174">
      <w:pPr>
        <w:jc w:val="center"/>
        <w:rPr>
          <w:rFonts w:ascii="Courier New" w:hAnsi="Courier New" w:cs="Courier New"/>
          <w:bCs/>
          <w:sz w:val="24"/>
          <w:szCs w:val="24"/>
        </w:rPr>
      </w:pPr>
    </w:p>
    <w:p w14:paraId="2FFF559F" w14:textId="335365DB" w:rsidR="0060049B" w:rsidRDefault="00161174" w:rsidP="00161174">
      <w:pPr>
        <w:jc w:val="center"/>
        <w:rPr>
          <w:rFonts w:ascii="Courier New" w:hAnsi="Courier New" w:cs="Courier New"/>
          <w:bCs/>
          <w:sz w:val="24"/>
          <w:szCs w:val="24"/>
        </w:rPr>
      </w:pPr>
      <w:r>
        <w:rPr>
          <w:rFonts w:ascii="Courier New" w:hAnsi="Courier New" w:cs="Courier New"/>
          <w:bCs/>
          <w:sz w:val="24"/>
          <w:szCs w:val="24"/>
        </w:rPr>
        <w:t>I</w:t>
      </w:r>
      <w:r w:rsidR="009462C4">
        <w:rPr>
          <w:rFonts w:ascii="Courier New" w:hAnsi="Courier New" w:cs="Courier New"/>
          <w:bCs/>
          <w:sz w:val="24"/>
          <w:szCs w:val="24"/>
        </w:rPr>
        <w:t>magen de</w:t>
      </w:r>
      <w:r w:rsidR="00656600">
        <w:rPr>
          <w:rFonts w:ascii="Courier New" w:hAnsi="Courier New" w:cs="Courier New"/>
          <w:bCs/>
          <w:sz w:val="24"/>
          <w:szCs w:val="24"/>
        </w:rPr>
        <w:t>l</w:t>
      </w:r>
      <w:r w:rsidR="009462C4">
        <w:rPr>
          <w:rFonts w:ascii="Courier New" w:hAnsi="Courier New" w:cs="Courier New"/>
          <w:bCs/>
          <w:sz w:val="24"/>
          <w:szCs w:val="24"/>
        </w:rPr>
        <w:t xml:space="preserve"> recibo oficial</w:t>
      </w:r>
    </w:p>
    <w:p w14:paraId="71848528" w14:textId="77777777" w:rsidR="009462C4" w:rsidRDefault="00FA7D37" w:rsidP="0060049B">
      <w:pPr>
        <w:jc w:val="both"/>
        <w:rPr>
          <w:rFonts w:ascii="Courier New" w:hAnsi="Courier New" w:cs="Courier New"/>
          <w:bCs/>
          <w:sz w:val="24"/>
          <w:szCs w:val="24"/>
        </w:rPr>
      </w:pPr>
      <w:r>
        <w:rPr>
          <w:rFonts w:ascii="Courier New" w:hAnsi="Courier New" w:cs="Courier New"/>
          <w:bCs/>
          <w:noProof/>
          <w:sz w:val="24"/>
          <w:szCs w:val="24"/>
          <w:lang w:val="es-UY" w:eastAsia="es-UY"/>
        </w:rPr>
        <w:drawing>
          <wp:anchor distT="0" distB="0" distL="114300" distR="114300" simplePos="0" relativeHeight="487590912" behindDoc="1" locked="0" layoutInCell="1" allowOverlap="1" wp14:anchorId="2F6C29E6" wp14:editId="639039D7">
            <wp:simplePos x="0" y="0"/>
            <wp:positionH relativeFrom="column">
              <wp:posOffset>3810</wp:posOffset>
            </wp:positionH>
            <wp:positionV relativeFrom="paragraph">
              <wp:posOffset>343535</wp:posOffset>
            </wp:positionV>
            <wp:extent cx="6115050" cy="427228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4272280"/>
                    </a:xfrm>
                    <a:prstGeom prst="rect">
                      <a:avLst/>
                    </a:prstGeom>
                    <a:noFill/>
                    <a:ln>
                      <a:noFill/>
                    </a:ln>
                  </pic:spPr>
                </pic:pic>
              </a:graphicData>
            </a:graphic>
            <wp14:sizeRelH relativeFrom="margin">
              <wp14:pctWidth>0</wp14:pctWidth>
            </wp14:sizeRelH>
          </wp:anchor>
        </w:drawing>
      </w:r>
    </w:p>
    <w:p w14:paraId="03F54BEB" w14:textId="77777777" w:rsidR="009462C4" w:rsidRDefault="00656600" w:rsidP="0060049B">
      <w:pPr>
        <w:jc w:val="both"/>
        <w:rPr>
          <w:rFonts w:ascii="Courier New" w:hAnsi="Courier New" w:cs="Courier New"/>
          <w:bCs/>
          <w:sz w:val="24"/>
          <w:szCs w:val="24"/>
        </w:rPr>
      </w:pP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p>
    <w:p w14:paraId="746E1790" w14:textId="77777777" w:rsidR="009462C4" w:rsidRDefault="009462C4" w:rsidP="0060049B">
      <w:pPr>
        <w:jc w:val="both"/>
        <w:rPr>
          <w:rFonts w:ascii="Courier New" w:hAnsi="Courier New" w:cs="Courier New"/>
          <w:bCs/>
          <w:sz w:val="24"/>
          <w:szCs w:val="24"/>
        </w:rPr>
      </w:pPr>
    </w:p>
    <w:p w14:paraId="3E8ADB0F" w14:textId="77777777" w:rsidR="009462C4" w:rsidRDefault="009462C4" w:rsidP="0060049B">
      <w:pPr>
        <w:jc w:val="both"/>
        <w:rPr>
          <w:rFonts w:ascii="Courier New" w:hAnsi="Courier New" w:cs="Courier New"/>
          <w:bCs/>
          <w:sz w:val="24"/>
          <w:szCs w:val="24"/>
        </w:rPr>
      </w:pPr>
    </w:p>
    <w:p w14:paraId="7002B014" w14:textId="77777777" w:rsidR="009462C4" w:rsidRDefault="009462C4" w:rsidP="0060049B">
      <w:pPr>
        <w:jc w:val="both"/>
        <w:rPr>
          <w:rFonts w:ascii="Courier New" w:hAnsi="Courier New" w:cs="Courier New"/>
          <w:bCs/>
          <w:sz w:val="24"/>
          <w:szCs w:val="24"/>
        </w:rPr>
      </w:pPr>
    </w:p>
    <w:p w14:paraId="3229E31B" w14:textId="77777777" w:rsidR="009462C4" w:rsidRDefault="009462C4" w:rsidP="0060049B">
      <w:pPr>
        <w:jc w:val="both"/>
        <w:rPr>
          <w:rFonts w:ascii="Courier New" w:hAnsi="Courier New" w:cs="Courier New"/>
          <w:bCs/>
          <w:sz w:val="24"/>
          <w:szCs w:val="24"/>
        </w:rPr>
      </w:pPr>
    </w:p>
    <w:p w14:paraId="0BFA55C2" w14:textId="77777777" w:rsidR="009462C4" w:rsidRDefault="009462C4" w:rsidP="0060049B">
      <w:pPr>
        <w:jc w:val="both"/>
        <w:rPr>
          <w:rFonts w:ascii="Courier New" w:hAnsi="Courier New" w:cs="Courier New"/>
          <w:bCs/>
          <w:sz w:val="24"/>
          <w:szCs w:val="24"/>
        </w:rPr>
      </w:pPr>
    </w:p>
    <w:p w14:paraId="1DB8A9E0" w14:textId="77777777" w:rsidR="009462C4" w:rsidRDefault="009462C4" w:rsidP="0060049B">
      <w:pPr>
        <w:jc w:val="both"/>
        <w:rPr>
          <w:rFonts w:ascii="Courier New" w:hAnsi="Courier New" w:cs="Courier New"/>
          <w:bCs/>
          <w:sz w:val="24"/>
          <w:szCs w:val="24"/>
        </w:rPr>
      </w:pPr>
    </w:p>
    <w:p w14:paraId="5059CB45" w14:textId="77777777" w:rsidR="009462C4" w:rsidRDefault="009462C4" w:rsidP="0060049B">
      <w:pPr>
        <w:jc w:val="both"/>
        <w:rPr>
          <w:rFonts w:ascii="Courier New" w:hAnsi="Courier New" w:cs="Courier New"/>
          <w:bCs/>
          <w:sz w:val="24"/>
          <w:szCs w:val="24"/>
        </w:rPr>
      </w:pPr>
    </w:p>
    <w:p w14:paraId="1FD7E831" w14:textId="77777777" w:rsidR="009462C4" w:rsidRDefault="009462C4" w:rsidP="0060049B">
      <w:pPr>
        <w:jc w:val="both"/>
        <w:rPr>
          <w:rFonts w:ascii="Courier New" w:hAnsi="Courier New" w:cs="Courier New"/>
          <w:bCs/>
          <w:sz w:val="24"/>
          <w:szCs w:val="24"/>
        </w:rPr>
      </w:pPr>
    </w:p>
    <w:p w14:paraId="38F35646" w14:textId="77777777" w:rsidR="009462C4" w:rsidRDefault="009462C4" w:rsidP="0060049B">
      <w:pPr>
        <w:jc w:val="both"/>
        <w:rPr>
          <w:rFonts w:ascii="Courier New" w:hAnsi="Courier New" w:cs="Courier New"/>
          <w:bCs/>
          <w:sz w:val="24"/>
          <w:szCs w:val="24"/>
        </w:rPr>
      </w:pPr>
    </w:p>
    <w:p w14:paraId="6A41974A" w14:textId="77777777" w:rsidR="009462C4" w:rsidRDefault="009462C4" w:rsidP="0060049B">
      <w:pPr>
        <w:jc w:val="both"/>
        <w:rPr>
          <w:rFonts w:ascii="Courier New" w:hAnsi="Courier New" w:cs="Courier New"/>
          <w:bCs/>
          <w:sz w:val="24"/>
          <w:szCs w:val="24"/>
        </w:rPr>
      </w:pPr>
    </w:p>
    <w:p w14:paraId="7155E63E" w14:textId="77777777" w:rsidR="009462C4" w:rsidRDefault="009462C4" w:rsidP="0060049B">
      <w:pPr>
        <w:jc w:val="both"/>
        <w:rPr>
          <w:rFonts w:ascii="Courier New" w:hAnsi="Courier New" w:cs="Courier New"/>
          <w:bCs/>
          <w:sz w:val="24"/>
          <w:szCs w:val="24"/>
        </w:rPr>
      </w:pPr>
    </w:p>
    <w:p w14:paraId="076EDC1A" w14:textId="77777777" w:rsidR="009462C4" w:rsidRDefault="009462C4" w:rsidP="0060049B">
      <w:pPr>
        <w:jc w:val="both"/>
        <w:rPr>
          <w:rFonts w:ascii="Courier New" w:hAnsi="Courier New" w:cs="Courier New"/>
          <w:bCs/>
          <w:sz w:val="24"/>
          <w:szCs w:val="24"/>
        </w:rPr>
      </w:pPr>
    </w:p>
    <w:p w14:paraId="42FE836C" w14:textId="77777777" w:rsidR="009462C4" w:rsidRDefault="009462C4" w:rsidP="0060049B">
      <w:pPr>
        <w:jc w:val="both"/>
        <w:rPr>
          <w:rFonts w:ascii="Courier New" w:hAnsi="Courier New" w:cs="Courier New"/>
          <w:bCs/>
          <w:sz w:val="24"/>
          <w:szCs w:val="24"/>
        </w:rPr>
      </w:pPr>
    </w:p>
    <w:p w14:paraId="3904A5FE" w14:textId="77777777" w:rsidR="009462C4" w:rsidRDefault="009462C4" w:rsidP="0060049B">
      <w:pPr>
        <w:jc w:val="both"/>
        <w:rPr>
          <w:rFonts w:ascii="Courier New" w:hAnsi="Courier New" w:cs="Courier New"/>
          <w:bCs/>
          <w:sz w:val="24"/>
          <w:szCs w:val="24"/>
        </w:rPr>
      </w:pPr>
    </w:p>
    <w:p w14:paraId="0260E05D" w14:textId="77777777" w:rsidR="009462C4" w:rsidRDefault="009462C4" w:rsidP="0060049B">
      <w:pPr>
        <w:jc w:val="both"/>
        <w:rPr>
          <w:rFonts w:ascii="Courier New" w:hAnsi="Courier New" w:cs="Courier New"/>
          <w:bCs/>
          <w:sz w:val="24"/>
          <w:szCs w:val="24"/>
        </w:rPr>
      </w:pPr>
    </w:p>
    <w:p w14:paraId="598BF027" w14:textId="77777777" w:rsidR="009462C4" w:rsidRDefault="009462C4" w:rsidP="0060049B">
      <w:pPr>
        <w:jc w:val="both"/>
        <w:rPr>
          <w:rFonts w:ascii="Courier New" w:hAnsi="Courier New" w:cs="Courier New"/>
          <w:bCs/>
          <w:sz w:val="24"/>
          <w:szCs w:val="24"/>
        </w:rPr>
      </w:pPr>
    </w:p>
    <w:p w14:paraId="6888F3FD" w14:textId="77777777" w:rsidR="009462C4" w:rsidRDefault="009462C4" w:rsidP="0060049B">
      <w:pPr>
        <w:jc w:val="both"/>
        <w:rPr>
          <w:rFonts w:ascii="Courier New" w:hAnsi="Courier New" w:cs="Courier New"/>
          <w:bCs/>
          <w:sz w:val="24"/>
          <w:szCs w:val="24"/>
        </w:rPr>
      </w:pPr>
    </w:p>
    <w:p w14:paraId="6905305C" w14:textId="77777777" w:rsidR="009462C4" w:rsidRDefault="009462C4" w:rsidP="0060049B">
      <w:pPr>
        <w:jc w:val="both"/>
        <w:rPr>
          <w:rFonts w:ascii="Courier New" w:hAnsi="Courier New" w:cs="Courier New"/>
          <w:bCs/>
          <w:sz w:val="24"/>
          <w:szCs w:val="24"/>
        </w:rPr>
      </w:pPr>
    </w:p>
    <w:p w14:paraId="071D3881" w14:textId="77777777" w:rsidR="009462C4" w:rsidRDefault="009462C4" w:rsidP="0060049B">
      <w:pPr>
        <w:jc w:val="both"/>
        <w:rPr>
          <w:rFonts w:ascii="Courier New" w:hAnsi="Courier New" w:cs="Courier New"/>
          <w:bCs/>
          <w:sz w:val="24"/>
          <w:szCs w:val="24"/>
        </w:rPr>
      </w:pPr>
    </w:p>
    <w:p w14:paraId="070D62BE" w14:textId="77777777" w:rsidR="009462C4" w:rsidRDefault="009462C4" w:rsidP="0060049B">
      <w:pPr>
        <w:jc w:val="both"/>
        <w:rPr>
          <w:rFonts w:ascii="Courier New" w:hAnsi="Courier New" w:cs="Courier New"/>
          <w:bCs/>
          <w:sz w:val="24"/>
          <w:szCs w:val="24"/>
        </w:rPr>
      </w:pPr>
    </w:p>
    <w:p w14:paraId="2791B724" w14:textId="77777777" w:rsidR="009462C4" w:rsidRDefault="009462C4" w:rsidP="0060049B">
      <w:pPr>
        <w:jc w:val="both"/>
        <w:rPr>
          <w:rFonts w:ascii="Courier New" w:hAnsi="Courier New" w:cs="Courier New"/>
          <w:bCs/>
          <w:sz w:val="24"/>
          <w:szCs w:val="24"/>
        </w:rPr>
      </w:pPr>
    </w:p>
    <w:p w14:paraId="1C2BA8B0" w14:textId="77777777" w:rsidR="009462C4" w:rsidRDefault="009462C4" w:rsidP="0060049B">
      <w:pPr>
        <w:jc w:val="both"/>
        <w:rPr>
          <w:rFonts w:ascii="Courier New" w:hAnsi="Courier New" w:cs="Courier New"/>
          <w:bCs/>
          <w:sz w:val="24"/>
          <w:szCs w:val="24"/>
        </w:rPr>
      </w:pPr>
    </w:p>
    <w:p w14:paraId="51F31BCA" w14:textId="77777777" w:rsidR="001D7E72" w:rsidRPr="00FA7D37" w:rsidRDefault="00FA7D37" w:rsidP="001D7E72">
      <w:pPr>
        <w:jc w:val="center"/>
        <w:rPr>
          <w:rFonts w:ascii="Courier New" w:hAnsi="Courier New" w:cs="Courier New"/>
          <w:b/>
          <w:bCs/>
          <w:sz w:val="40"/>
          <w:szCs w:val="40"/>
        </w:rPr>
      </w:pPr>
      <w:r w:rsidRPr="00FA7D37">
        <w:rPr>
          <w:rFonts w:ascii="Courier New" w:hAnsi="Courier New" w:cs="Courier New"/>
          <w:b/>
          <w:bCs/>
          <w:sz w:val="40"/>
          <w:szCs w:val="40"/>
        </w:rPr>
        <w:t>AN</w:t>
      </w:r>
      <w:r w:rsidR="001D7E72" w:rsidRPr="00FA7D37">
        <w:rPr>
          <w:rFonts w:ascii="Courier New" w:hAnsi="Courier New" w:cs="Courier New"/>
          <w:b/>
          <w:bCs/>
          <w:sz w:val="40"/>
          <w:szCs w:val="40"/>
        </w:rPr>
        <w:t>EXO II:</w:t>
      </w:r>
    </w:p>
    <w:p w14:paraId="767DE288" w14:textId="77777777" w:rsidR="001D7E72" w:rsidRPr="00CF67E8" w:rsidRDefault="001D7E72" w:rsidP="001D7E72">
      <w:pPr>
        <w:rPr>
          <w:rFonts w:ascii="Courier New" w:hAnsi="Courier New" w:cs="Courier New"/>
          <w:b/>
          <w:bCs/>
          <w:sz w:val="44"/>
          <w:szCs w:val="24"/>
        </w:rPr>
      </w:pPr>
    </w:p>
    <w:p w14:paraId="01C8BBA3" w14:textId="14E32F73" w:rsidR="00CF67E8" w:rsidRPr="00CF67E8" w:rsidRDefault="001D7E72" w:rsidP="00CF67E8">
      <w:pPr>
        <w:rPr>
          <w:b/>
          <w:bCs/>
          <w:color w:val="000009"/>
          <w:sz w:val="24"/>
          <w:szCs w:val="24"/>
        </w:rPr>
      </w:pPr>
      <w:r w:rsidRPr="00CF67E8">
        <w:rPr>
          <w:b/>
          <w:bCs/>
          <w:color w:val="000009"/>
          <w:sz w:val="24"/>
          <w:szCs w:val="24"/>
        </w:rPr>
        <w:t>Logo</w:t>
      </w:r>
      <w:r w:rsidR="00CF67E8" w:rsidRPr="00CF67E8">
        <w:rPr>
          <w:b/>
          <w:bCs/>
          <w:color w:val="000009"/>
          <w:sz w:val="24"/>
          <w:szCs w:val="24"/>
        </w:rPr>
        <w:t xml:space="preserve"> color</w:t>
      </w:r>
      <w:r w:rsidR="00CF67E8">
        <w:rPr>
          <w:b/>
          <w:bCs/>
          <w:color w:val="000009"/>
          <w:sz w:val="24"/>
          <w:szCs w:val="24"/>
        </w:rPr>
        <w:t xml:space="preserve">: </w:t>
      </w:r>
      <w:r w:rsidR="00CF67E8" w:rsidRPr="00CF67E8">
        <w:rPr>
          <w:b/>
          <w:bCs/>
          <w:color w:val="000009"/>
          <w:sz w:val="24"/>
          <w:szCs w:val="24"/>
        </w:rPr>
        <w:t xml:space="preserve"> blanco y negro</w:t>
      </w:r>
    </w:p>
    <w:p w14:paraId="5668668D" w14:textId="4E0FA24A" w:rsidR="0060049B" w:rsidRPr="00CF67E8" w:rsidRDefault="00FA7D37" w:rsidP="001D7E72">
      <w:pPr>
        <w:rPr>
          <w:b/>
          <w:bCs/>
          <w:color w:val="000009"/>
          <w:sz w:val="24"/>
          <w:szCs w:val="24"/>
        </w:rPr>
      </w:pPr>
      <w:r w:rsidRPr="00CF67E8">
        <w:rPr>
          <w:b/>
          <w:bCs/>
          <w:color w:val="000009"/>
          <w:sz w:val="24"/>
          <w:szCs w:val="24"/>
        </w:rPr>
        <w:t>u</w:t>
      </w:r>
      <w:r w:rsidR="001D7E72" w:rsidRPr="00CF67E8">
        <w:rPr>
          <w:b/>
          <w:bCs/>
          <w:color w:val="000009"/>
          <w:sz w:val="24"/>
          <w:szCs w:val="24"/>
        </w:rPr>
        <w:t>bicación: ángulo superior izquierdo</w:t>
      </w:r>
      <w:r w:rsidR="00CF67E8" w:rsidRPr="00CF67E8">
        <w:rPr>
          <w:b/>
          <w:bCs/>
          <w:color w:val="000009"/>
          <w:sz w:val="24"/>
          <w:szCs w:val="24"/>
        </w:rPr>
        <w:t xml:space="preserve"> </w:t>
      </w:r>
    </w:p>
    <w:p w14:paraId="7E3325D5" w14:textId="64E24F82" w:rsidR="001D7E72" w:rsidRDefault="001D7E72" w:rsidP="001D7E72">
      <w:pPr>
        <w:rPr>
          <w:bCs/>
          <w:color w:val="000009"/>
          <w:sz w:val="24"/>
          <w:szCs w:val="24"/>
        </w:rPr>
      </w:pPr>
    </w:p>
    <w:p w14:paraId="0B3F4AD4" w14:textId="79D5F09D" w:rsidR="001D7E72" w:rsidRPr="001D7E72" w:rsidRDefault="001D7E72" w:rsidP="001D7E72">
      <w:pPr>
        <w:rPr>
          <w:bCs/>
          <w:color w:val="000009"/>
          <w:sz w:val="24"/>
          <w:szCs w:val="24"/>
        </w:rPr>
      </w:pPr>
    </w:p>
    <w:p w14:paraId="1626509B" w14:textId="6E20F9BF" w:rsidR="001D7E72" w:rsidRPr="001D7E72" w:rsidRDefault="001D7E72" w:rsidP="001D7E72">
      <w:pPr>
        <w:rPr>
          <w:bCs/>
          <w:color w:val="000009"/>
          <w:sz w:val="24"/>
          <w:szCs w:val="24"/>
        </w:rPr>
      </w:pPr>
    </w:p>
    <w:p w14:paraId="56EEF684" w14:textId="1F7CB2E5" w:rsidR="001D7E72" w:rsidRDefault="003C76F7" w:rsidP="001D7E72">
      <w:pPr>
        <w:jc w:val="center"/>
        <w:rPr>
          <w:rFonts w:ascii="Courier New" w:hAnsi="Courier New" w:cs="Courier New"/>
          <w:b/>
          <w:bCs/>
          <w:sz w:val="44"/>
          <w:szCs w:val="24"/>
        </w:rPr>
      </w:pPr>
      <w:r>
        <w:rPr>
          <w:noProof/>
          <w:lang w:val="es-UY" w:eastAsia="es-UY"/>
        </w:rPr>
        <w:drawing>
          <wp:anchor distT="0" distB="0" distL="0" distR="0" simplePos="0" relativeHeight="487592960" behindDoc="1" locked="0" layoutInCell="1" allowOverlap="1" wp14:anchorId="11D68235" wp14:editId="4730BB62">
            <wp:simplePos x="0" y="0"/>
            <wp:positionH relativeFrom="page">
              <wp:posOffset>986790</wp:posOffset>
            </wp:positionH>
            <wp:positionV relativeFrom="page">
              <wp:posOffset>3416935</wp:posOffset>
            </wp:positionV>
            <wp:extent cx="5606796" cy="723900"/>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606796" cy="723900"/>
                    </a:xfrm>
                    <a:prstGeom prst="rect">
                      <a:avLst/>
                    </a:prstGeom>
                  </pic:spPr>
                </pic:pic>
              </a:graphicData>
            </a:graphic>
          </wp:anchor>
        </w:drawing>
      </w:r>
    </w:p>
    <w:p w14:paraId="2874063D" w14:textId="77777777" w:rsidR="0060049B" w:rsidRDefault="0060049B" w:rsidP="00780864">
      <w:pPr>
        <w:jc w:val="center"/>
        <w:rPr>
          <w:rFonts w:ascii="Courier New" w:hAnsi="Courier New" w:cs="Courier New"/>
          <w:b/>
          <w:bCs/>
          <w:sz w:val="44"/>
          <w:szCs w:val="24"/>
        </w:rPr>
      </w:pPr>
    </w:p>
    <w:p w14:paraId="0620154D" w14:textId="77777777" w:rsidR="0060049B" w:rsidRDefault="0060049B" w:rsidP="00780864">
      <w:pPr>
        <w:jc w:val="center"/>
        <w:rPr>
          <w:rFonts w:ascii="Courier New" w:hAnsi="Courier New" w:cs="Courier New"/>
          <w:b/>
          <w:bCs/>
          <w:sz w:val="44"/>
          <w:szCs w:val="24"/>
        </w:rPr>
      </w:pPr>
    </w:p>
    <w:p w14:paraId="17DDD4DC" w14:textId="77777777" w:rsidR="0060049B" w:rsidRDefault="0060049B" w:rsidP="00780864">
      <w:pPr>
        <w:jc w:val="center"/>
        <w:rPr>
          <w:rFonts w:ascii="Courier New" w:hAnsi="Courier New" w:cs="Courier New"/>
          <w:b/>
          <w:bCs/>
          <w:sz w:val="44"/>
          <w:szCs w:val="24"/>
        </w:rPr>
      </w:pPr>
    </w:p>
    <w:p w14:paraId="343BC401" w14:textId="77777777" w:rsidR="0060049B" w:rsidRDefault="0060049B" w:rsidP="00780864">
      <w:pPr>
        <w:jc w:val="center"/>
        <w:rPr>
          <w:rFonts w:ascii="Courier New" w:hAnsi="Courier New" w:cs="Courier New"/>
          <w:b/>
          <w:bCs/>
          <w:sz w:val="44"/>
          <w:szCs w:val="24"/>
        </w:rPr>
      </w:pPr>
    </w:p>
    <w:p w14:paraId="73DB2A29" w14:textId="77777777" w:rsidR="0060049B" w:rsidRDefault="0060049B" w:rsidP="00780864">
      <w:pPr>
        <w:jc w:val="center"/>
        <w:rPr>
          <w:rFonts w:ascii="Courier New" w:hAnsi="Courier New" w:cs="Courier New"/>
          <w:b/>
          <w:bCs/>
          <w:sz w:val="44"/>
          <w:szCs w:val="24"/>
        </w:rPr>
      </w:pPr>
    </w:p>
    <w:p w14:paraId="39ED51E5" w14:textId="77777777" w:rsidR="0060049B" w:rsidRDefault="0060049B" w:rsidP="00780864">
      <w:pPr>
        <w:jc w:val="center"/>
        <w:rPr>
          <w:rFonts w:ascii="Courier New" w:hAnsi="Courier New" w:cs="Courier New"/>
          <w:b/>
          <w:bCs/>
          <w:sz w:val="44"/>
          <w:szCs w:val="24"/>
        </w:rPr>
      </w:pPr>
    </w:p>
    <w:p w14:paraId="606B805A" w14:textId="77777777" w:rsidR="00F84B47" w:rsidRDefault="00F84B47" w:rsidP="00780864">
      <w:pPr>
        <w:jc w:val="center"/>
        <w:rPr>
          <w:rFonts w:ascii="Courier New" w:hAnsi="Courier New" w:cs="Courier New"/>
          <w:b/>
          <w:bCs/>
          <w:sz w:val="44"/>
          <w:szCs w:val="24"/>
        </w:rPr>
      </w:pPr>
    </w:p>
    <w:p w14:paraId="1727E573" w14:textId="77777777" w:rsidR="00F84B47" w:rsidRDefault="00F84B47" w:rsidP="00780864">
      <w:pPr>
        <w:jc w:val="center"/>
        <w:rPr>
          <w:rFonts w:ascii="Courier New" w:hAnsi="Courier New" w:cs="Courier New"/>
          <w:b/>
          <w:bCs/>
          <w:sz w:val="44"/>
          <w:szCs w:val="24"/>
        </w:rPr>
      </w:pPr>
    </w:p>
    <w:p w14:paraId="709A1DB4" w14:textId="77777777" w:rsidR="00F84B47" w:rsidRDefault="00F84B47" w:rsidP="00780864">
      <w:pPr>
        <w:jc w:val="center"/>
        <w:rPr>
          <w:rFonts w:ascii="Courier New" w:hAnsi="Courier New" w:cs="Courier New"/>
          <w:b/>
          <w:bCs/>
          <w:sz w:val="44"/>
          <w:szCs w:val="24"/>
        </w:rPr>
      </w:pPr>
    </w:p>
    <w:p w14:paraId="637273AE" w14:textId="77777777" w:rsidR="00F84B47" w:rsidRDefault="00F84B47" w:rsidP="00780864">
      <w:pPr>
        <w:jc w:val="center"/>
        <w:rPr>
          <w:rFonts w:ascii="Courier New" w:hAnsi="Courier New" w:cs="Courier New"/>
          <w:b/>
          <w:bCs/>
          <w:sz w:val="44"/>
          <w:szCs w:val="24"/>
        </w:rPr>
      </w:pPr>
    </w:p>
    <w:p w14:paraId="38CCCCA1" w14:textId="77777777" w:rsidR="00F84B47" w:rsidRDefault="00F84B47" w:rsidP="00780864">
      <w:pPr>
        <w:jc w:val="center"/>
        <w:rPr>
          <w:rFonts w:ascii="Courier New" w:hAnsi="Courier New" w:cs="Courier New"/>
          <w:b/>
          <w:bCs/>
          <w:sz w:val="44"/>
          <w:szCs w:val="24"/>
        </w:rPr>
      </w:pPr>
    </w:p>
    <w:p w14:paraId="23D2FDFA" w14:textId="77777777" w:rsidR="00F84B47" w:rsidRDefault="00F84B47" w:rsidP="00780864">
      <w:pPr>
        <w:jc w:val="center"/>
        <w:rPr>
          <w:rFonts w:ascii="Courier New" w:hAnsi="Courier New" w:cs="Courier New"/>
          <w:b/>
          <w:bCs/>
          <w:sz w:val="44"/>
          <w:szCs w:val="24"/>
        </w:rPr>
      </w:pPr>
    </w:p>
    <w:p w14:paraId="70663037" w14:textId="77777777" w:rsidR="00F84B47" w:rsidRDefault="00F84B47" w:rsidP="00780864">
      <w:pPr>
        <w:jc w:val="center"/>
        <w:rPr>
          <w:rFonts w:ascii="Courier New" w:hAnsi="Courier New" w:cs="Courier New"/>
          <w:b/>
          <w:bCs/>
          <w:sz w:val="44"/>
          <w:szCs w:val="24"/>
        </w:rPr>
      </w:pPr>
    </w:p>
    <w:p w14:paraId="1B54AA5D" w14:textId="77777777" w:rsidR="00F84B47" w:rsidRDefault="00F84B47" w:rsidP="00780864">
      <w:pPr>
        <w:jc w:val="center"/>
        <w:rPr>
          <w:rFonts w:ascii="Courier New" w:hAnsi="Courier New" w:cs="Courier New"/>
          <w:b/>
          <w:bCs/>
          <w:sz w:val="44"/>
          <w:szCs w:val="24"/>
        </w:rPr>
      </w:pPr>
    </w:p>
    <w:p w14:paraId="1A187958" w14:textId="77777777" w:rsidR="00F84B47" w:rsidRDefault="00F84B47" w:rsidP="00780864">
      <w:pPr>
        <w:jc w:val="center"/>
        <w:rPr>
          <w:rFonts w:ascii="Courier New" w:hAnsi="Courier New" w:cs="Courier New"/>
          <w:b/>
          <w:bCs/>
          <w:sz w:val="44"/>
          <w:szCs w:val="24"/>
        </w:rPr>
      </w:pPr>
    </w:p>
    <w:p w14:paraId="37F3EA5A" w14:textId="77777777" w:rsidR="00F84B47" w:rsidRDefault="00F84B47" w:rsidP="00780864">
      <w:pPr>
        <w:jc w:val="center"/>
        <w:rPr>
          <w:rFonts w:ascii="Courier New" w:hAnsi="Courier New" w:cs="Courier New"/>
          <w:b/>
          <w:bCs/>
          <w:sz w:val="44"/>
          <w:szCs w:val="24"/>
        </w:rPr>
      </w:pPr>
    </w:p>
    <w:p w14:paraId="2372602E" w14:textId="77777777" w:rsidR="00F84B47" w:rsidRDefault="00F84B47" w:rsidP="00780864">
      <w:pPr>
        <w:jc w:val="center"/>
        <w:rPr>
          <w:rFonts w:ascii="Courier New" w:hAnsi="Courier New" w:cs="Courier New"/>
          <w:b/>
          <w:bCs/>
          <w:sz w:val="44"/>
          <w:szCs w:val="24"/>
        </w:rPr>
      </w:pPr>
    </w:p>
    <w:p w14:paraId="75E0843F" w14:textId="77777777" w:rsidR="00F84B47" w:rsidRDefault="00F84B47" w:rsidP="00780864">
      <w:pPr>
        <w:jc w:val="center"/>
        <w:rPr>
          <w:rFonts w:ascii="Courier New" w:hAnsi="Courier New" w:cs="Courier New"/>
          <w:b/>
          <w:bCs/>
          <w:sz w:val="44"/>
          <w:szCs w:val="24"/>
        </w:rPr>
      </w:pPr>
    </w:p>
    <w:p w14:paraId="413E664A" w14:textId="77777777" w:rsidR="00F86EE9" w:rsidRDefault="00F86EE9" w:rsidP="00780864">
      <w:pPr>
        <w:jc w:val="center"/>
        <w:rPr>
          <w:rFonts w:ascii="Courier New" w:hAnsi="Courier New" w:cs="Courier New"/>
          <w:b/>
          <w:bCs/>
          <w:sz w:val="44"/>
          <w:szCs w:val="24"/>
        </w:rPr>
      </w:pPr>
    </w:p>
    <w:p w14:paraId="11E6F309" w14:textId="77777777" w:rsidR="00F86EE9" w:rsidRDefault="00F86EE9" w:rsidP="00780864">
      <w:pPr>
        <w:jc w:val="center"/>
        <w:rPr>
          <w:rFonts w:ascii="Courier New" w:hAnsi="Courier New" w:cs="Courier New"/>
          <w:b/>
          <w:bCs/>
          <w:sz w:val="44"/>
          <w:szCs w:val="24"/>
        </w:rPr>
      </w:pPr>
    </w:p>
    <w:p w14:paraId="43DE5B3E" w14:textId="77777777" w:rsidR="00FB5B90" w:rsidRDefault="00FB5B90" w:rsidP="00780864">
      <w:pPr>
        <w:jc w:val="center"/>
        <w:rPr>
          <w:rFonts w:ascii="Courier New" w:hAnsi="Courier New" w:cs="Courier New"/>
          <w:b/>
          <w:bCs/>
          <w:sz w:val="44"/>
          <w:szCs w:val="24"/>
        </w:rPr>
      </w:pPr>
    </w:p>
    <w:p w14:paraId="114E1EF6" w14:textId="77777777" w:rsidR="00FB5B90" w:rsidRDefault="00FB5B90" w:rsidP="00780864">
      <w:pPr>
        <w:jc w:val="center"/>
        <w:rPr>
          <w:rFonts w:ascii="Courier New" w:hAnsi="Courier New" w:cs="Courier New"/>
          <w:b/>
          <w:bCs/>
          <w:sz w:val="44"/>
          <w:szCs w:val="24"/>
        </w:rPr>
      </w:pPr>
    </w:p>
    <w:p w14:paraId="6406650D" w14:textId="445F2653" w:rsidR="00780864" w:rsidRDefault="00780864" w:rsidP="00780864">
      <w:pPr>
        <w:jc w:val="center"/>
        <w:rPr>
          <w:rFonts w:ascii="Courier New" w:hAnsi="Courier New" w:cs="Courier New"/>
          <w:b/>
          <w:bCs/>
          <w:sz w:val="44"/>
          <w:szCs w:val="24"/>
        </w:rPr>
      </w:pPr>
      <w:r>
        <w:rPr>
          <w:rFonts w:ascii="Courier New" w:hAnsi="Courier New" w:cs="Courier New"/>
          <w:b/>
          <w:bCs/>
          <w:sz w:val="44"/>
          <w:szCs w:val="24"/>
        </w:rPr>
        <w:t>ANEXO I</w:t>
      </w:r>
      <w:r w:rsidR="0060049B">
        <w:rPr>
          <w:rFonts w:ascii="Courier New" w:hAnsi="Courier New" w:cs="Courier New"/>
          <w:b/>
          <w:bCs/>
          <w:sz w:val="44"/>
          <w:szCs w:val="24"/>
        </w:rPr>
        <w:t>I</w:t>
      </w:r>
      <w:r w:rsidR="00FA7D37">
        <w:rPr>
          <w:rFonts w:ascii="Courier New" w:hAnsi="Courier New" w:cs="Courier New"/>
          <w:b/>
          <w:bCs/>
          <w:sz w:val="44"/>
          <w:szCs w:val="24"/>
        </w:rPr>
        <w:t>I</w:t>
      </w:r>
    </w:p>
    <w:p w14:paraId="645F9A2F" w14:textId="77777777" w:rsidR="00780864" w:rsidRDefault="00780864" w:rsidP="00780864">
      <w:pPr>
        <w:jc w:val="both"/>
        <w:rPr>
          <w:rFonts w:ascii="Courier New" w:hAnsi="Courier New" w:cs="Courier New"/>
          <w:bCs/>
          <w:sz w:val="24"/>
          <w:szCs w:val="24"/>
        </w:rPr>
      </w:pPr>
    </w:p>
    <w:p w14:paraId="42AADD95" w14:textId="77777777" w:rsidR="00780864" w:rsidRDefault="00780864" w:rsidP="00780864">
      <w:pPr>
        <w:jc w:val="both"/>
        <w:rPr>
          <w:rFonts w:ascii="Courier New" w:hAnsi="Courier New" w:cs="Courier New"/>
          <w:bCs/>
          <w:sz w:val="24"/>
          <w:szCs w:val="24"/>
        </w:rPr>
      </w:pPr>
    </w:p>
    <w:p w14:paraId="3003752C" w14:textId="77777777" w:rsidR="00780864" w:rsidRPr="00780864" w:rsidRDefault="00780864" w:rsidP="00780864">
      <w:pPr>
        <w:jc w:val="both"/>
        <w:rPr>
          <w:bCs/>
          <w:color w:val="000009"/>
          <w:sz w:val="24"/>
          <w:szCs w:val="24"/>
        </w:rPr>
      </w:pPr>
      <w:r w:rsidRPr="00780864">
        <w:rPr>
          <w:bCs/>
          <w:color w:val="000009"/>
          <w:sz w:val="24"/>
          <w:szCs w:val="24"/>
        </w:rPr>
        <w:t>FORMULARIO DE IDENTIFICACIÓN DEL OFERENTE</w:t>
      </w:r>
    </w:p>
    <w:p w14:paraId="0FB2DCDF" w14:textId="77777777" w:rsidR="00780864" w:rsidRPr="00780864" w:rsidRDefault="00780864" w:rsidP="00780864">
      <w:pPr>
        <w:jc w:val="both"/>
        <w:rPr>
          <w:bCs/>
          <w:color w:val="000009"/>
          <w:sz w:val="24"/>
          <w:szCs w:val="24"/>
        </w:rPr>
      </w:pPr>
    </w:p>
    <w:p w14:paraId="5BD02037" w14:textId="77777777" w:rsidR="00780864" w:rsidRPr="00780864" w:rsidRDefault="00780864" w:rsidP="00780864">
      <w:pPr>
        <w:jc w:val="both"/>
        <w:rPr>
          <w:bCs/>
          <w:color w:val="000009"/>
          <w:sz w:val="24"/>
          <w:szCs w:val="24"/>
        </w:rPr>
      </w:pPr>
      <w:r w:rsidRPr="00780864">
        <w:rPr>
          <w:bCs/>
          <w:color w:val="000009"/>
          <w:sz w:val="24"/>
          <w:szCs w:val="24"/>
        </w:rPr>
        <w:t>El/Los que suscribe/n _________________________________(nombre de quien firme y tenga poderes suficientes para representar a la empresa oferente acreditados en R.U.P.E.) en representación de      __________________________________________  (nombre de la Empresa oferente) declara/n bajo juramento que la oferta ingresada en línea a través de sitio web www.comprasestatales.gub.uy vincula a la empresa en todos sus términos y que acepta sin condiciones las disposiciones del Pliego de Condiciones Particulares del        llamado__________________________________________________ (descripción del procedimiento de contratación), así como las restantes normas que rigen la contratación.</w:t>
      </w:r>
    </w:p>
    <w:p w14:paraId="5A70C994" w14:textId="77777777" w:rsidR="00780864" w:rsidRPr="00780864" w:rsidRDefault="00780864" w:rsidP="00780864">
      <w:pPr>
        <w:jc w:val="both"/>
        <w:rPr>
          <w:bCs/>
          <w:color w:val="000009"/>
          <w:sz w:val="24"/>
          <w:szCs w:val="24"/>
        </w:rPr>
      </w:pPr>
      <w:r w:rsidRPr="00780864">
        <w:rPr>
          <w:bCs/>
          <w:color w:val="000009"/>
          <w:sz w:val="24"/>
          <w:szCs w:val="24"/>
        </w:rPr>
        <w:t>A su vez, la empresa oferente declara contar con capacidad para contratar con el Estado, no encontrándose en ninguna situación que expresamente le impida dicha contratación, conforme lo preceptuado por los artículos N° 46 y N° 72 del T.O.C.A.F., y restantes normas concordantes y complementarias.</w:t>
      </w:r>
    </w:p>
    <w:p w14:paraId="33F20650" w14:textId="77777777" w:rsidR="00780864" w:rsidRPr="00780864" w:rsidRDefault="00780864" w:rsidP="00780864">
      <w:pPr>
        <w:jc w:val="both"/>
        <w:rPr>
          <w:bCs/>
          <w:color w:val="000009"/>
          <w:sz w:val="24"/>
          <w:szCs w:val="24"/>
        </w:rPr>
      </w:pPr>
    </w:p>
    <w:p w14:paraId="66E8F2D7" w14:textId="77777777" w:rsidR="00780864" w:rsidRPr="00780864" w:rsidRDefault="00780864" w:rsidP="00780864">
      <w:pPr>
        <w:jc w:val="both"/>
        <w:rPr>
          <w:bCs/>
          <w:color w:val="000009"/>
          <w:sz w:val="24"/>
          <w:szCs w:val="24"/>
        </w:rPr>
      </w:pPr>
    </w:p>
    <w:p w14:paraId="11B922C3" w14:textId="77777777" w:rsidR="00780864" w:rsidRPr="00780864" w:rsidRDefault="00780864" w:rsidP="00780864">
      <w:pPr>
        <w:jc w:val="both"/>
        <w:rPr>
          <w:bCs/>
          <w:color w:val="000009"/>
          <w:sz w:val="24"/>
          <w:szCs w:val="24"/>
        </w:rPr>
      </w:pPr>
    </w:p>
    <w:p w14:paraId="06774199" w14:textId="77777777" w:rsidR="00780864" w:rsidRPr="00780864" w:rsidRDefault="00780864" w:rsidP="00780864">
      <w:pPr>
        <w:jc w:val="both"/>
        <w:rPr>
          <w:bCs/>
          <w:color w:val="000009"/>
          <w:sz w:val="24"/>
          <w:szCs w:val="24"/>
        </w:rPr>
      </w:pPr>
      <w:r w:rsidRPr="00780864">
        <w:rPr>
          <w:bCs/>
          <w:color w:val="000009"/>
          <w:sz w:val="24"/>
          <w:szCs w:val="24"/>
        </w:rPr>
        <w:t>Firma autorizada</w:t>
      </w:r>
    </w:p>
    <w:p w14:paraId="281C4B3F" w14:textId="77777777" w:rsidR="00780864" w:rsidRPr="00780864" w:rsidRDefault="00780864" w:rsidP="00780864">
      <w:pPr>
        <w:jc w:val="both"/>
        <w:rPr>
          <w:bCs/>
          <w:color w:val="000009"/>
          <w:sz w:val="24"/>
          <w:szCs w:val="24"/>
        </w:rPr>
      </w:pPr>
    </w:p>
    <w:p w14:paraId="607F805C" w14:textId="77777777" w:rsidR="00780864" w:rsidRPr="00780864" w:rsidRDefault="00780864" w:rsidP="00780864">
      <w:pPr>
        <w:jc w:val="both"/>
        <w:rPr>
          <w:bCs/>
          <w:color w:val="000009"/>
          <w:sz w:val="24"/>
          <w:szCs w:val="24"/>
        </w:rPr>
      </w:pPr>
    </w:p>
    <w:p w14:paraId="166C2669" w14:textId="77777777" w:rsidR="00780864" w:rsidRPr="00780864" w:rsidRDefault="00780864" w:rsidP="00780864">
      <w:pPr>
        <w:jc w:val="both"/>
        <w:rPr>
          <w:bCs/>
          <w:color w:val="000009"/>
          <w:sz w:val="24"/>
          <w:szCs w:val="24"/>
        </w:rPr>
      </w:pPr>
      <w:r w:rsidRPr="00780864">
        <w:rPr>
          <w:bCs/>
          <w:color w:val="000009"/>
          <w:sz w:val="24"/>
          <w:szCs w:val="24"/>
        </w:rPr>
        <w:t>Aclaración</w:t>
      </w:r>
    </w:p>
    <w:p w14:paraId="4E0A4D94" w14:textId="77777777" w:rsidR="00780864" w:rsidRPr="00780864" w:rsidRDefault="00780864" w:rsidP="00780864">
      <w:pPr>
        <w:jc w:val="both"/>
        <w:rPr>
          <w:bCs/>
          <w:color w:val="000009"/>
          <w:sz w:val="24"/>
          <w:szCs w:val="24"/>
        </w:rPr>
      </w:pPr>
    </w:p>
    <w:p w14:paraId="7C4F12E2" w14:textId="77777777" w:rsidR="00780864" w:rsidRPr="00780864" w:rsidRDefault="00780864" w:rsidP="00780864">
      <w:pPr>
        <w:jc w:val="both"/>
        <w:rPr>
          <w:bCs/>
          <w:color w:val="000009"/>
          <w:sz w:val="24"/>
          <w:szCs w:val="24"/>
        </w:rPr>
      </w:pPr>
    </w:p>
    <w:p w14:paraId="00946C6E" w14:textId="77777777" w:rsidR="00780864" w:rsidRPr="00780864" w:rsidRDefault="00780864" w:rsidP="00780864">
      <w:pPr>
        <w:jc w:val="both"/>
        <w:rPr>
          <w:bCs/>
          <w:color w:val="000009"/>
          <w:sz w:val="24"/>
          <w:szCs w:val="24"/>
        </w:rPr>
      </w:pPr>
      <w:r w:rsidRPr="00780864">
        <w:rPr>
          <w:bCs/>
          <w:color w:val="000009"/>
          <w:sz w:val="24"/>
          <w:szCs w:val="24"/>
        </w:rPr>
        <w:t>C.I.</w:t>
      </w:r>
    </w:p>
    <w:p w14:paraId="5910630B" w14:textId="77777777" w:rsidR="00780864" w:rsidRDefault="00780864" w:rsidP="00780864">
      <w:pPr>
        <w:jc w:val="both"/>
        <w:rPr>
          <w:rFonts w:ascii="Courier New" w:hAnsi="Courier New" w:cs="Courier New"/>
          <w:b/>
          <w:bCs/>
          <w:sz w:val="24"/>
          <w:szCs w:val="24"/>
          <w:u w:val="single"/>
        </w:rPr>
      </w:pPr>
    </w:p>
    <w:p w14:paraId="64B487D8" w14:textId="77777777" w:rsidR="00780864" w:rsidRDefault="00780864" w:rsidP="00780864">
      <w:pPr>
        <w:jc w:val="both"/>
        <w:rPr>
          <w:rFonts w:ascii="Courier New" w:hAnsi="Courier New" w:cs="Courier New"/>
          <w:b/>
          <w:bCs/>
          <w:sz w:val="24"/>
          <w:szCs w:val="24"/>
          <w:u w:val="single"/>
        </w:rPr>
      </w:pPr>
    </w:p>
    <w:p w14:paraId="7CCC4F85" w14:textId="77777777" w:rsidR="00780864" w:rsidRDefault="00780864" w:rsidP="00780864">
      <w:pPr>
        <w:jc w:val="both"/>
        <w:rPr>
          <w:rFonts w:ascii="Courier New" w:hAnsi="Courier New" w:cs="Courier New"/>
          <w:b/>
          <w:bCs/>
          <w:sz w:val="24"/>
          <w:szCs w:val="24"/>
          <w:u w:val="single"/>
        </w:rPr>
      </w:pPr>
    </w:p>
    <w:p w14:paraId="45138A4A" w14:textId="77777777" w:rsidR="00780864" w:rsidRDefault="00780864" w:rsidP="00780864">
      <w:pPr>
        <w:jc w:val="both"/>
        <w:rPr>
          <w:bCs/>
          <w:color w:val="000009"/>
          <w:sz w:val="24"/>
          <w:szCs w:val="24"/>
        </w:rPr>
      </w:pPr>
    </w:p>
    <w:p w14:paraId="19AD2528" w14:textId="77777777" w:rsidR="00780864" w:rsidRDefault="00780864" w:rsidP="00780864">
      <w:pPr>
        <w:jc w:val="both"/>
        <w:rPr>
          <w:bCs/>
          <w:color w:val="000009"/>
          <w:sz w:val="24"/>
          <w:szCs w:val="24"/>
        </w:rPr>
      </w:pPr>
    </w:p>
    <w:p w14:paraId="22773511" w14:textId="77777777" w:rsidR="00780864" w:rsidRDefault="00780864" w:rsidP="00780864">
      <w:pPr>
        <w:jc w:val="both"/>
        <w:rPr>
          <w:bCs/>
          <w:color w:val="000009"/>
          <w:sz w:val="24"/>
          <w:szCs w:val="24"/>
        </w:rPr>
      </w:pPr>
    </w:p>
    <w:p w14:paraId="523B963B" w14:textId="77777777" w:rsidR="00780864" w:rsidRDefault="00780864" w:rsidP="00780864">
      <w:pPr>
        <w:jc w:val="both"/>
        <w:rPr>
          <w:bCs/>
          <w:color w:val="000009"/>
          <w:sz w:val="24"/>
          <w:szCs w:val="24"/>
        </w:rPr>
      </w:pPr>
    </w:p>
    <w:p w14:paraId="52FF3318" w14:textId="77777777" w:rsidR="00780864" w:rsidRDefault="00780864" w:rsidP="00780864">
      <w:pPr>
        <w:jc w:val="both"/>
        <w:rPr>
          <w:bCs/>
          <w:color w:val="000009"/>
          <w:sz w:val="24"/>
          <w:szCs w:val="24"/>
        </w:rPr>
      </w:pPr>
    </w:p>
    <w:p w14:paraId="2357FB82" w14:textId="77777777" w:rsidR="00780864" w:rsidRDefault="00780864" w:rsidP="00780864">
      <w:pPr>
        <w:jc w:val="both"/>
        <w:rPr>
          <w:bCs/>
          <w:color w:val="000009"/>
          <w:sz w:val="24"/>
          <w:szCs w:val="24"/>
        </w:rPr>
      </w:pPr>
    </w:p>
    <w:p w14:paraId="01587143" w14:textId="77777777" w:rsidR="00780864" w:rsidRDefault="00780864" w:rsidP="00780864">
      <w:pPr>
        <w:jc w:val="both"/>
        <w:rPr>
          <w:bCs/>
          <w:color w:val="000009"/>
          <w:sz w:val="24"/>
          <w:szCs w:val="24"/>
        </w:rPr>
      </w:pPr>
    </w:p>
    <w:p w14:paraId="38FDD24F" w14:textId="77777777" w:rsidR="00780864" w:rsidRDefault="00780864" w:rsidP="00780864">
      <w:pPr>
        <w:jc w:val="both"/>
        <w:rPr>
          <w:bCs/>
          <w:color w:val="000009"/>
          <w:sz w:val="24"/>
          <w:szCs w:val="24"/>
        </w:rPr>
      </w:pPr>
    </w:p>
    <w:p w14:paraId="7C79F8AA" w14:textId="77777777" w:rsidR="00780864" w:rsidRDefault="00780864" w:rsidP="00780864">
      <w:pPr>
        <w:jc w:val="both"/>
        <w:rPr>
          <w:bCs/>
          <w:color w:val="000009"/>
          <w:sz w:val="24"/>
          <w:szCs w:val="24"/>
        </w:rPr>
      </w:pPr>
    </w:p>
    <w:p w14:paraId="6E458080" w14:textId="77777777" w:rsidR="00780864" w:rsidRDefault="00780864" w:rsidP="00780864">
      <w:pPr>
        <w:jc w:val="both"/>
        <w:rPr>
          <w:bCs/>
          <w:color w:val="000009"/>
          <w:sz w:val="24"/>
          <w:szCs w:val="24"/>
        </w:rPr>
      </w:pPr>
    </w:p>
    <w:p w14:paraId="7B5F9A52" w14:textId="77777777" w:rsidR="00780864" w:rsidRDefault="00780864" w:rsidP="00780864">
      <w:pPr>
        <w:jc w:val="both"/>
        <w:rPr>
          <w:bCs/>
          <w:color w:val="000009"/>
          <w:sz w:val="24"/>
          <w:szCs w:val="24"/>
        </w:rPr>
      </w:pPr>
    </w:p>
    <w:p w14:paraId="1DB02451" w14:textId="77777777" w:rsidR="00780864" w:rsidRDefault="00780864" w:rsidP="00780864">
      <w:pPr>
        <w:jc w:val="both"/>
        <w:rPr>
          <w:bCs/>
          <w:color w:val="000009"/>
          <w:sz w:val="24"/>
          <w:szCs w:val="24"/>
        </w:rPr>
      </w:pPr>
    </w:p>
    <w:p w14:paraId="096DF9E4" w14:textId="77777777" w:rsidR="00780864" w:rsidRDefault="00780864" w:rsidP="00780864">
      <w:pPr>
        <w:jc w:val="both"/>
        <w:rPr>
          <w:bCs/>
          <w:color w:val="000009"/>
          <w:sz w:val="24"/>
          <w:szCs w:val="24"/>
        </w:rPr>
      </w:pPr>
    </w:p>
    <w:p w14:paraId="5B1857B9" w14:textId="77777777" w:rsidR="00780864" w:rsidRDefault="00780864" w:rsidP="00780864">
      <w:pPr>
        <w:jc w:val="both"/>
        <w:rPr>
          <w:bCs/>
          <w:color w:val="000009"/>
          <w:sz w:val="24"/>
          <w:szCs w:val="24"/>
        </w:rPr>
      </w:pPr>
    </w:p>
    <w:p w14:paraId="4FEA4160" w14:textId="77777777" w:rsidR="00780864" w:rsidRDefault="00780864" w:rsidP="00780864">
      <w:pPr>
        <w:jc w:val="both"/>
        <w:rPr>
          <w:bCs/>
          <w:color w:val="000009"/>
          <w:sz w:val="24"/>
          <w:szCs w:val="24"/>
        </w:rPr>
      </w:pPr>
    </w:p>
    <w:p w14:paraId="68DAF2AA" w14:textId="77777777" w:rsidR="00780864" w:rsidRDefault="00780864" w:rsidP="00780864">
      <w:pPr>
        <w:jc w:val="both"/>
        <w:rPr>
          <w:bCs/>
          <w:color w:val="000009"/>
          <w:sz w:val="24"/>
          <w:szCs w:val="24"/>
        </w:rPr>
      </w:pPr>
    </w:p>
    <w:p w14:paraId="2CA3C7B2" w14:textId="74223322" w:rsidR="00780864" w:rsidRDefault="00780864" w:rsidP="00780864">
      <w:pPr>
        <w:jc w:val="both"/>
        <w:sectPr w:rsidR="00780864" w:rsidSect="00A674BD">
          <w:headerReference w:type="default" r:id="rId10"/>
          <w:pgSz w:w="12240" w:h="15840"/>
          <w:pgMar w:top="1580" w:right="1467" w:bottom="280" w:left="1134" w:header="458" w:footer="0" w:gutter="0"/>
          <w:cols w:space="720"/>
        </w:sectPr>
      </w:pPr>
    </w:p>
    <w:p w14:paraId="3EC9DBB5" w14:textId="77777777" w:rsidR="003C76F7" w:rsidRDefault="003C76F7"/>
    <w:p w14:paraId="1E9D2E79" w14:textId="77777777" w:rsidR="003C76F7" w:rsidRDefault="003C76F7"/>
    <w:p w14:paraId="70D7C147" w14:textId="77777777" w:rsidR="003C76F7" w:rsidRDefault="003C76F7"/>
    <w:p w14:paraId="52AE98B2" w14:textId="77777777" w:rsidR="003C76F7" w:rsidRDefault="003C76F7"/>
    <w:p w14:paraId="121730BC" w14:textId="77777777" w:rsidR="003C76F7" w:rsidRDefault="003C76F7"/>
    <w:p w14:paraId="28BDD02A" w14:textId="0F24CE9E" w:rsidR="003C76F7" w:rsidRPr="003C76F7" w:rsidRDefault="003C76F7">
      <w:r>
        <w:t>___________________________________________________________</w:t>
      </w:r>
    </w:p>
    <w:p w14:paraId="6BC72B53" w14:textId="5C32ED13" w:rsidR="003C76F7" w:rsidRDefault="003C76F7" w:rsidP="00E34662">
      <w:pPr>
        <w:pStyle w:val="Textoindependiente"/>
        <w:spacing w:before="8"/>
      </w:pPr>
    </w:p>
    <w:p w14:paraId="6A241E91" w14:textId="413C5557" w:rsidR="003C76F7" w:rsidRDefault="003C76F7" w:rsidP="00E34662">
      <w:pPr>
        <w:pStyle w:val="Textoindependiente"/>
        <w:spacing w:before="8"/>
      </w:pPr>
    </w:p>
    <w:p w14:paraId="42A2CEB6" w14:textId="7AE0E95D" w:rsidR="003C76F7" w:rsidRDefault="003C76F7" w:rsidP="00E34662">
      <w:pPr>
        <w:pStyle w:val="Textoindependiente"/>
        <w:spacing w:before="8"/>
      </w:pPr>
    </w:p>
    <w:p w14:paraId="21659F68" w14:textId="52A10DC1" w:rsidR="003C76F7" w:rsidRDefault="003C76F7" w:rsidP="00E34662">
      <w:pPr>
        <w:pStyle w:val="Textoindependiente"/>
        <w:spacing w:before="8"/>
      </w:pPr>
    </w:p>
    <w:p w14:paraId="07998F11" w14:textId="29122C82" w:rsidR="003C76F7" w:rsidRDefault="003C76F7" w:rsidP="00E34662">
      <w:pPr>
        <w:pStyle w:val="Textoindependiente"/>
        <w:spacing w:before="8"/>
      </w:pPr>
    </w:p>
    <w:p w14:paraId="39424CF2" w14:textId="3F8EB1F6" w:rsidR="003C76F7" w:rsidRDefault="003C76F7" w:rsidP="00E34662">
      <w:pPr>
        <w:pStyle w:val="Textoindependiente"/>
        <w:spacing w:before="8"/>
      </w:pPr>
    </w:p>
    <w:p w14:paraId="604E003C" w14:textId="2B6BDDC8" w:rsidR="003C76F7" w:rsidRDefault="003C76F7" w:rsidP="00E34662">
      <w:pPr>
        <w:pStyle w:val="Textoindependiente"/>
        <w:spacing w:before="8"/>
      </w:pPr>
    </w:p>
    <w:p w14:paraId="64280F48" w14:textId="6FDF1DE3" w:rsidR="003C76F7" w:rsidRDefault="003C76F7" w:rsidP="00E34662">
      <w:pPr>
        <w:pStyle w:val="Textoindependiente"/>
        <w:spacing w:before="8"/>
      </w:pPr>
    </w:p>
    <w:p w14:paraId="5D8A7A69" w14:textId="2486EC2E" w:rsidR="003C76F7" w:rsidRDefault="003C76F7" w:rsidP="00E34662">
      <w:pPr>
        <w:pStyle w:val="Textoindependiente"/>
        <w:spacing w:before="8"/>
      </w:pPr>
    </w:p>
    <w:p w14:paraId="671F78F9" w14:textId="3D70E79C" w:rsidR="003C76F7" w:rsidRDefault="003C76F7" w:rsidP="00E34662">
      <w:pPr>
        <w:pStyle w:val="Textoindependiente"/>
        <w:spacing w:before="8"/>
      </w:pPr>
    </w:p>
    <w:p w14:paraId="2F722EE1" w14:textId="4A7D3418" w:rsidR="003C76F7" w:rsidRDefault="003C76F7" w:rsidP="00E34662">
      <w:pPr>
        <w:pStyle w:val="Textoindependiente"/>
        <w:spacing w:before="8"/>
      </w:pPr>
    </w:p>
    <w:p w14:paraId="40446C10" w14:textId="1BF27882" w:rsidR="003C76F7" w:rsidRDefault="003C76F7" w:rsidP="00E34662">
      <w:pPr>
        <w:pStyle w:val="Textoindependiente"/>
        <w:spacing w:before="8"/>
      </w:pPr>
    </w:p>
    <w:p w14:paraId="4005CCC6" w14:textId="398D8E96" w:rsidR="003C76F7" w:rsidRDefault="003C76F7" w:rsidP="00E34662">
      <w:pPr>
        <w:pStyle w:val="Textoindependiente"/>
        <w:spacing w:before="8"/>
      </w:pPr>
    </w:p>
    <w:p w14:paraId="06A3F559" w14:textId="5B081D8A" w:rsidR="003C76F7" w:rsidRDefault="003C76F7" w:rsidP="00E34662">
      <w:pPr>
        <w:pStyle w:val="Textoindependiente"/>
        <w:spacing w:before="8"/>
      </w:pPr>
    </w:p>
    <w:p w14:paraId="6162188A" w14:textId="0B544512" w:rsidR="003C76F7" w:rsidRDefault="003C76F7" w:rsidP="00E34662">
      <w:pPr>
        <w:pStyle w:val="Textoindependiente"/>
        <w:spacing w:before="8"/>
      </w:pPr>
    </w:p>
    <w:p w14:paraId="3AEA7C56" w14:textId="50B0BCF1" w:rsidR="003C76F7" w:rsidRDefault="003C76F7" w:rsidP="00E34662">
      <w:pPr>
        <w:pStyle w:val="Textoindependiente"/>
        <w:spacing w:before="8"/>
      </w:pPr>
    </w:p>
    <w:p w14:paraId="274D5141" w14:textId="77777777" w:rsidR="003C76F7" w:rsidRDefault="003C76F7" w:rsidP="00E34662">
      <w:pPr>
        <w:pStyle w:val="Textoindependiente"/>
        <w:spacing w:before="8"/>
      </w:pPr>
    </w:p>
    <w:sectPr w:rsidR="003C76F7">
      <w:headerReference w:type="default" r:id="rId11"/>
      <w:pgSz w:w="12000" w:h="8000" w:orient="landscape"/>
      <w:pgMar w:top="700" w:right="1700" w:bottom="280" w:left="17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655F4" w14:textId="77777777" w:rsidR="00853463" w:rsidRDefault="00853463">
      <w:r>
        <w:separator/>
      </w:r>
    </w:p>
  </w:endnote>
  <w:endnote w:type="continuationSeparator" w:id="0">
    <w:p w14:paraId="37E889C2" w14:textId="77777777" w:rsidR="00853463" w:rsidRDefault="0085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Source Han Sans CN Regular">
    <w:altName w:val="Times New Roman"/>
    <w:charset w:val="00"/>
    <w:family w:val="auto"/>
    <w:pitch w:val="variable"/>
  </w:font>
  <w:font w:name="Lohit Devanagar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A4B53" w14:textId="77777777" w:rsidR="00853463" w:rsidRDefault="00853463">
      <w:r>
        <w:separator/>
      </w:r>
    </w:p>
  </w:footnote>
  <w:footnote w:type="continuationSeparator" w:id="0">
    <w:p w14:paraId="2BA6692C" w14:textId="77777777" w:rsidR="00853463" w:rsidRDefault="008534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EFEBB" w14:textId="77777777" w:rsidR="006A7577" w:rsidRDefault="008726E2">
    <w:pPr>
      <w:pStyle w:val="Textoindependiente"/>
      <w:spacing w:line="14" w:lineRule="auto"/>
      <w:rPr>
        <w:sz w:val="20"/>
      </w:rPr>
    </w:pPr>
    <w:r>
      <w:rPr>
        <w:noProof/>
        <w:lang w:val="es-UY" w:eastAsia="es-UY"/>
      </w:rPr>
      <w:drawing>
        <wp:anchor distT="0" distB="0" distL="0" distR="0" simplePos="0" relativeHeight="487486464" behindDoc="1" locked="0" layoutInCell="1" allowOverlap="1" wp14:anchorId="10C3FD61" wp14:editId="49DC1F6B">
          <wp:simplePos x="0" y="0"/>
          <wp:positionH relativeFrom="page">
            <wp:posOffset>629412</wp:posOffset>
          </wp:positionH>
          <wp:positionV relativeFrom="page">
            <wp:posOffset>291084</wp:posOffset>
          </wp:positionV>
          <wp:extent cx="5606796" cy="723900"/>
          <wp:effectExtent l="0" t="0" r="0" b="0"/>
          <wp:wrapNone/>
          <wp:docPr id="4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06796" cy="723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81F87" w14:textId="77777777" w:rsidR="006A7577" w:rsidRDefault="00780864">
    <w:pPr>
      <w:pStyle w:val="Textoindependiente"/>
      <w:spacing w:line="14" w:lineRule="auto"/>
      <w:rPr>
        <w:sz w:val="2"/>
      </w:rPr>
    </w:pPr>
    <w:r>
      <w:rPr>
        <w:noProof/>
        <w:lang w:val="es-UY" w:eastAsia="es-UY"/>
      </w:rPr>
      <w:drawing>
        <wp:anchor distT="0" distB="0" distL="0" distR="0" simplePos="0" relativeHeight="487488512" behindDoc="1" locked="0" layoutInCell="1" allowOverlap="1" wp14:anchorId="1CAE3A05" wp14:editId="62F485BD">
          <wp:simplePos x="0" y="0"/>
          <wp:positionH relativeFrom="page">
            <wp:posOffset>1079500</wp:posOffset>
          </wp:positionH>
          <wp:positionV relativeFrom="page">
            <wp:posOffset>123825</wp:posOffset>
          </wp:positionV>
          <wp:extent cx="5606796" cy="723900"/>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06796" cy="723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14BA8"/>
    <w:multiLevelType w:val="hybridMultilevel"/>
    <w:tmpl w:val="7B76B9C0"/>
    <w:lvl w:ilvl="0" w:tplc="8DF0A7EA">
      <w:numFmt w:val="bullet"/>
      <w:lvlText w:val=""/>
      <w:lvlJc w:val="left"/>
      <w:pPr>
        <w:ind w:left="1540" w:hanging="363"/>
      </w:pPr>
      <w:rPr>
        <w:rFonts w:ascii="Symbol" w:eastAsia="Symbol" w:hAnsi="Symbol" w:cs="Symbol" w:hint="default"/>
        <w:w w:val="100"/>
        <w:sz w:val="24"/>
        <w:szCs w:val="24"/>
        <w:lang w:val="es-ES" w:eastAsia="en-US" w:bidi="ar-SA"/>
      </w:rPr>
    </w:lvl>
    <w:lvl w:ilvl="1" w:tplc="2DBE4DFC">
      <w:numFmt w:val="bullet"/>
      <w:lvlText w:val="•"/>
      <w:lvlJc w:val="left"/>
      <w:pPr>
        <w:ind w:left="2440" w:hanging="363"/>
      </w:pPr>
      <w:rPr>
        <w:rFonts w:hint="default"/>
        <w:lang w:val="es-ES" w:eastAsia="en-US" w:bidi="ar-SA"/>
      </w:rPr>
    </w:lvl>
    <w:lvl w:ilvl="2" w:tplc="4A6A23EA">
      <w:numFmt w:val="bullet"/>
      <w:lvlText w:val="•"/>
      <w:lvlJc w:val="left"/>
      <w:pPr>
        <w:ind w:left="3340" w:hanging="363"/>
      </w:pPr>
      <w:rPr>
        <w:rFonts w:hint="default"/>
        <w:lang w:val="es-ES" w:eastAsia="en-US" w:bidi="ar-SA"/>
      </w:rPr>
    </w:lvl>
    <w:lvl w:ilvl="3" w:tplc="0F8CC15C">
      <w:numFmt w:val="bullet"/>
      <w:lvlText w:val="•"/>
      <w:lvlJc w:val="left"/>
      <w:pPr>
        <w:ind w:left="4240" w:hanging="363"/>
      </w:pPr>
      <w:rPr>
        <w:rFonts w:hint="default"/>
        <w:lang w:val="es-ES" w:eastAsia="en-US" w:bidi="ar-SA"/>
      </w:rPr>
    </w:lvl>
    <w:lvl w:ilvl="4" w:tplc="9B7A20C8">
      <w:numFmt w:val="bullet"/>
      <w:lvlText w:val="•"/>
      <w:lvlJc w:val="left"/>
      <w:pPr>
        <w:ind w:left="5140" w:hanging="363"/>
      </w:pPr>
      <w:rPr>
        <w:rFonts w:hint="default"/>
        <w:lang w:val="es-ES" w:eastAsia="en-US" w:bidi="ar-SA"/>
      </w:rPr>
    </w:lvl>
    <w:lvl w:ilvl="5" w:tplc="DD3CC340">
      <w:numFmt w:val="bullet"/>
      <w:lvlText w:val="•"/>
      <w:lvlJc w:val="left"/>
      <w:pPr>
        <w:ind w:left="6040" w:hanging="363"/>
      </w:pPr>
      <w:rPr>
        <w:rFonts w:hint="default"/>
        <w:lang w:val="es-ES" w:eastAsia="en-US" w:bidi="ar-SA"/>
      </w:rPr>
    </w:lvl>
    <w:lvl w:ilvl="6" w:tplc="0EAC3002">
      <w:numFmt w:val="bullet"/>
      <w:lvlText w:val="•"/>
      <w:lvlJc w:val="left"/>
      <w:pPr>
        <w:ind w:left="6940" w:hanging="363"/>
      </w:pPr>
      <w:rPr>
        <w:rFonts w:hint="default"/>
        <w:lang w:val="es-ES" w:eastAsia="en-US" w:bidi="ar-SA"/>
      </w:rPr>
    </w:lvl>
    <w:lvl w:ilvl="7" w:tplc="4992BDC0">
      <w:numFmt w:val="bullet"/>
      <w:lvlText w:val="•"/>
      <w:lvlJc w:val="left"/>
      <w:pPr>
        <w:ind w:left="7840" w:hanging="363"/>
      </w:pPr>
      <w:rPr>
        <w:rFonts w:hint="default"/>
        <w:lang w:val="es-ES" w:eastAsia="en-US" w:bidi="ar-SA"/>
      </w:rPr>
    </w:lvl>
    <w:lvl w:ilvl="8" w:tplc="FB987D3A">
      <w:numFmt w:val="bullet"/>
      <w:lvlText w:val="•"/>
      <w:lvlJc w:val="left"/>
      <w:pPr>
        <w:ind w:left="8740" w:hanging="363"/>
      </w:pPr>
      <w:rPr>
        <w:rFonts w:hint="default"/>
        <w:lang w:val="es-ES" w:eastAsia="en-US" w:bidi="ar-SA"/>
      </w:rPr>
    </w:lvl>
  </w:abstractNum>
  <w:abstractNum w:abstractNumId="1" w15:restartNumberingAfterBreak="0">
    <w:nsid w:val="61703E8D"/>
    <w:multiLevelType w:val="hybridMultilevel"/>
    <w:tmpl w:val="FF3075CA"/>
    <w:lvl w:ilvl="0" w:tplc="647A23BE">
      <w:start w:val="1"/>
      <w:numFmt w:val="decimal"/>
      <w:lvlText w:val="%1)"/>
      <w:lvlJc w:val="left"/>
      <w:pPr>
        <w:ind w:left="502" w:hanging="360"/>
      </w:pPr>
      <w:rPr>
        <w:rFonts w:hint="default"/>
        <w:b w:val="0"/>
      </w:rPr>
    </w:lvl>
    <w:lvl w:ilvl="1" w:tplc="380A0019" w:tentative="1">
      <w:start w:val="1"/>
      <w:numFmt w:val="lowerLetter"/>
      <w:lvlText w:val="%2."/>
      <w:lvlJc w:val="left"/>
      <w:pPr>
        <w:ind w:left="1319" w:hanging="360"/>
      </w:pPr>
    </w:lvl>
    <w:lvl w:ilvl="2" w:tplc="380A001B" w:tentative="1">
      <w:start w:val="1"/>
      <w:numFmt w:val="lowerRoman"/>
      <w:lvlText w:val="%3."/>
      <w:lvlJc w:val="right"/>
      <w:pPr>
        <w:ind w:left="2039" w:hanging="180"/>
      </w:pPr>
    </w:lvl>
    <w:lvl w:ilvl="3" w:tplc="380A000F" w:tentative="1">
      <w:start w:val="1"/>
      <w:numFmt w:val="decimal"/>
      <w:lvlText w:val="%4."/>
      <w:lvlJc w:val="left"/>
      <w:pPr>
        <w:ind w:left="2759" w:hanging="360"/>
      </w:pPr>
    </w:lvl>
    <w:lvl w:ilvl="4" w:tplc="380A0019" w:tentative="1">
      <w:start w:val="1"/>
      <w:numFmt w:val="lowerLetter"/>
      <w:lvlText w:val="%5."/>
      <w:lvlJc w:val="left"/>
      <w:pPr>
        <w:ind w:left="3479" w:hanging="360"/>
      </w:pPr>
    </w:lvl>
    <w:lvl w:ilvl="5" w:tplc="380A001B" w:tentative="1">
      <w:start w:val="1"/>
      <w:numFmt w:val="lowerRoman"/>
      <w:lvlText w:val="%6."/>
      <w:lvlJc w:val="right"/>
      <w:pPr>
        <w:ind w:left="4199" w:hanging="180"/>
      </w:pPr>
    </w:lvl>
    <w:lvl w:ilvl="6" w:tplc="380A000F" w:tentative="1">
      <w:start w:val="1"/>
      <w:numFmt w:val="decimal"/>
      <w:lvlText w:val="%7."/>
      <w:lvlJc w:val="left"/>
      <w:pPr>
        <w:ind w:left="4919" w:hanging="360"/>
      </w:pPr>
    </w:lvl>
    <w:lvl w:ilvl="7" w:tplc="380A0019" w:tentative="1">
      <w:start w:val="1"/>
      <w:numFmt w:val="lowerLetter"/>
      <w:lvlText w:val="%8."/>
      <w:lvlJc w:val="left"/>
      <w:pPr>
        <w:ind w:left="5639" w:hanging="360"/>
      </w:pPr>
    </w:lvl>
    <w:lvl w:ilvl="8" w:tplc="380A001B" w:tentative="1">
      <w:start w:val="1"/>
      <w:numFmt w:val="lowerRoman"/>
      <w:lvlText w:val="%9."/>
      <w:lvlJc w:val="right"/>
      <w:pPr>
        <w:ind w:left="6359"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77"/>
    <w:rsid w:val="00003542"/>
    <w:rsid w:val="000056B7"/>
    <w:rsid w:val="00011807"/>
    <w:rsid w:val="000433A5"/>
    <w:rsid w:val="00045A52"/>
    <w:rsid w:val="000616EA"/>
    <w:rsid w:val="00070B17"/>
    <w:rsid w:val="000900F0"/>
    <w:rsid w:val="000B00E1"/>
    <w:rsid w:val="000D15C6"/>
    <w:rsid w:val="000D74EC"/>
    <w:rsid w:val="001504DC"/>
    <w:rsid w:val="001532FD"/>
    <w:rsid w:val="00153A24"/>
    <w:rsid w:val="00161174"/>
    <w:rsid w:val="00191102"/>
    <w:rsid w:val="001B0505"/>
    <w:rsid w:val="001C5E29"/>
    <w:rsid w:val="001D0901"/>
    <w:rsid w:val="001D7E72"/>
    <w:rsid w:val="001E41A6"/>
    <w:rsid w:val="001F6234"/>
    <w:rsid w:val="00213FB5"/>
    <w:rsid w:val="002205B9"/>
    <w:rsid w:val="00223808"/>
    <w:rsid w:val="00273CBE"/>
    <w:rsid w:val="00274752"/>
    <w:rsid w:val="00276940"/>
    <w:rsid w:val="00284AE3"/>
    <w:rsid w:val="00290F81"/>
    <w:rsid w:val="002A718F"/>
    <w:rsid w:val="0033773D"/>
    <w:rsid w:val="00337FFC"/>
    <w:rsid w:val="00361E55"/>
    <w:rsid w:val="00362317"/>
    <w:rsid w:val="003946CE"/>
    <w:rsid w:val="003A7C74"/>
    <w:rsid w:val="003C5758"/>
    <w:rsid w:val="003C76F7"/>
    <w:rsid w:val="00424F04"/>
    <w:rsid w:val="00431729"/>
    <w:rsid w:val="00441367"/>
    <w:rsid w:val="0048709F"/>
    <w:rsid w:val="00487335"/>
    <w:rsid w:val="004971D8"/>
    <w:rsid w:val="004A01D5"/>
    <w:rsid w:val="004A2DF0"/>
    <w:rsid w:val="004E7AF6"/>
    <w:rsid w:val="004F75A5"/>
    <w:rsid w:val="00502FF1"/>
    <w:rsid w:val="00517DF0"/>
    <w:rsid w:val="005249F2"/>
    <w:rsid w:val="0056566F"/>
    <w:rsid w:val="00567E21"/>
    <w:rsid w:val="005768C2"/>
    <w:rsid w:val="00583644"/>
    <w:rsid w:val="0058585D"/>
    <w:rsid w:val="00594CE3"/>
    <w:rsid w:val="005C6DDC"/>
    <w:rsid w:val="005D140F"/>
    <w:rsid w:val="005D31FB"/>
    <w:rsid w:val="005F3D98"/>
    <w:rsid w:val="0060049B"/>
    <w:rsid w:val="006356A2"/>
    <w:rsid w:val="006564B1"/>
    <w:rsid w:val="00656600"/>
    <w:rsid w:val="00657877"/>
    <w:rsid w:val="0066422A"/>
    <w:rsid w:val="0066565D"/>
    <w:rsid w:val="0067614F"/>
    <w:rsid w:val="00687226"/>
    <w:rsid w:val="006A7577"/>
    <w:rsid w:val="006E565F"/>
    <w:rsid w:val="00706D2F"/>
    <w:rsid w:val="00720B19"/>
    <w:rsid w:val="00727A04"/>
    <w:rsid w:val="00750C64"/>
    <w:rsid w:val="00780864"/>
    <w:rsid w:val="007912A9"/>
    <w:rsid w:val="007B220F"/>
    <w:rsid w:val="007B2C7A"/>
    <w:rsid w:val="007C5FFC"/>
    <w:rsid w:val="007C6645"/>
    <w:rsid w:val="007D347C"/>
    <w:rsid w:val="007F2C43"/>
    <w:rsid w:val="00801C10"/>
    <w:rsid w:val="00837382"/>
    <w:rsid w:val="00847E84"/>
    <w:rsid w:val="00853463"/>
    <w:rsid w:val="008726E2"/>
    <w:rsid w:val="00876E47"/>
    <w:rsid w:val="00877CE1"/>
    <w:rsid w:val="00890C24"/>
    <w:rsid w:val="008C10FC"/>
    <w:rsid w:val="008E27EC"/>
    <w:rsid w:val="009000F4"/>
    <w:rsid w:val="009250C6"/>
    <w:rsid w:val="0094150B"/>
    <w:rsid w:val="009462C4"/>
    <w:rsid w:val="00965607"/>
    <w:rsid w:val="00971D96"/>
    <w:rsid w:val="0097476B"/>
    <w:rsid w:val="0098194C"/>
    <w:rsid w:val="00996266"/>
    <w:rsid w:val="009B0634"/>
    <w:rsid w:val="009B6556"/>
    <w:rsid w:val="00A05A4F"/>
    <w:rsid w:val="00A1131C"/>
    <w:rsid w:val="00A16445"/>
    <w:rsid w:val="00A27D92"/>
    <w:rsid w:val="00A30A6F"/>
    <w:rsid w:val="00A33F71"/>
    <w:rsid w:val="00A674BD"/>
    <w:rsid w:val="00A80B11"/>
    <w:rsid w:val="00A92138"/>
    <w:rsid w:val="00AA6C3A"/>
    <w:rsid w:val="00AC1B3A"/>
    <w:rsid w:val="00AC4619"/>
    <w:rsid w:val="00AD1929"/>
    <w:rsid w:val="00AD209A"/>
    <w:rsid w:val="00AE4E6D"/>
    <w:rsid w:val="00B04761"/>
    <w:rsid w:val="00B064D0"/>
    <w:rsid w:val="00B202B7"/>
    <w:rsid w:val="00B46199"/>
    <w:rsid w:val="00B47D7D"/>
    <w:rsid w:val="00B7566C"/>
    <w:rsid w:val="00B90182"/>
    <w:rsid w:val="00BB6E51"/>
    <w:rsid w:val="00BF1A45"/>
    <w:rsid w:val="00C20FCD"/>
    <w:rsid w:val="00C444AC"/>
    <w:rsid w:val="00C4471F"/>
    <w:rsid w:val="00C51BD9"/>
    <w:rsid w:val="00C73ACB"/>
    <w:rsid w:val="00C75D20"/>
    <w:rsid w:val="00CA57E0"/>
    <w:rsid w:val="00CD306E"/>
    <w:rsid w:val="00CD3423"/>
    <w:rsid w:val="00CD6F50"/>
    <w:rsid w:val="00CD7E4F"/>
    <w:rsid w:val="00CF67E8"/>
    <w:rsid w:val="00D27EDC"/>
    <w:rsid w:val="00D3108F"/>
    <w:rsid w:val="00D61274"/>
    <w:rsid w:val="00D825D8"/>
    <w:rsid w:val="00DA54A1"/>
    <w:rsid w:val="00DC78CE"/>
    <w:rsid w:val="00DD4DF6"/>
    <w:rsid w:val="00DF302D"/>
    <w:rsid w:val="00DF64E6"/>
    <w:rsid w:val="00E16003"/>
    <w:rsid w:val="00E34662"/>
    <w:rsid w:val="00E8513D"/>
    <w:rsid w:val="00E93823"/>
    <w:rsid w:val="00EB2EE5"/>
    <w:rsid w:val="00EC2F67"/>
    <w:rsid w:val="00EE32FF"/>
    <w:rsid w:val="00F2156B"/>
    <w:rsid w:val="00F35D50"/>
    <w:rsid w:val="00F67E6A"/>
    <w:rsid w:val="00F83545"/>
    <w:rsid w:val="00F84B47"/>
    <w:rsid w:val="00F86EE9"/>
    <w:rsid w:val="00FA7D37"/>
    <w:rsid w:val="00FB5B90"/>
    <w:rsid w:val="00FB5FF1"/>
    <w:rsid w:val="00FF05B3"/>
    <w:rsid w:val="00FF1D0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3B25"/>
  <w15:docId w15:val="{35837B4F-E860-4A9A-A8AD-6ED6C128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100"/>
      <w:ind w:left="1752"/>
      <w:outlineLvl w:val="0"/>
    </w:pPr>
    <w:rPr>
      <w:b/>
      <w:bCs/>
      <w:sz w:val="36"/>
      <w:szCs w:val="36"/>
    </w:rPr>
  </w:style>
  <w:style w:type="paragraph" w:styleId="Ttulo2">
    <w:name w:val="heading 2"/>
    <w:basedOn w:val="Normal"/>
    <w:uiPriority w:val="1"/>
    <w:qFormat/>
    <w:pPr>
      <w:ind w:left="239"/>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35"/>
      <w:ind w:left="1540" w:hanging="363"/>
    </w:pPr>
  </w:style>
  <w:style w:type="paragraph" w:customStyle="1" w:styleId="TableParagraph">
    <w:name w:val="Table Paragraph"/>
    <w:basedOn w:val="Normal"/>
    <w:uiPriority w:val="1"/>
    <w:qFormat/>
  </w:style>
  <w:style w:type="character" w:styleId="nfasis">
    <w:name w:val="Emphasis"/>
    <w:basedOn w:val="Fuentedeprrafopredeter"/>
    <w:uiPriority w:val="20"/>
    <w:qFormat/>
    <w:rsid w:val="00BF1A45"/>
    <w:rPr>
      <w:i/>
      <w:iCs/>
    </w:rPr>
  </w:style>
  <w:style w:type="paragraph" w:styleId="Textodeglobo">
    <w:name w:val="Balloon Text"/>
    <w:basedOn w:val="Normal"/>
    <w:link w:val="TextodegloboCar"/>
    <w:uiPriority w:val="99"/>
    <w:semiHidden/>
    <w:unhideWhenUsed/>
    <w:rsid w:val="00361E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E55"/>
    <w:rPr>
      <w:rFonts w:ascii="Segoe UI" w:eastAsia="Times New Roman" w:hAnsi="Segoe UI" w:cs="Segoe UI"/>
      <w:sz w:val="18"/>
      <w:szCs w:val="18"/>
      <w:lang w:val="es-ES"/>
    </w:rPr>
  </w:style>
  <w:style w:type="paragraph" w:customStyle="1" w:styleId="Heading">
    <w:name w:val="Heading"/>
    <w:basedOn w:val="Normal"/>
    <w:next w:val="Normal"/>
    <w:rsid w:val="00B47D7D"/>
    <w:pPr>
      <w:keepNext/>
      <w:widowControl/>
      <w:suppressAutoHyphens/>
      <w:autoSpaceDE/>
      <w:spacing w:before="240" w:after="120"/>
      <w:textAlignment w:val="baseline"/>
    </w:pPr>
    <w:rPr>
      <w:rFonts w:ascii="Liberation Sans" w:eastAsia="Source Han Sans CN Regular" w:hAnsi="Liberation Sans" w:cs="Lohit Devanagari"/>
      <w:kern w:val="3"/>
      <w:sz w:val="28"/>
      <w:szCs w:val="28"/>
      <w:lang w:eastAsia="zh-CN"/>
    </w:rPr>
  </w:style>
  <w:style w:type="character" w:styleId="Hipervnculo">
    <w:name w:val="Hyperlink"/>
    <w:basedOn w:val="Fuentedeprrafopredeter"/>
    <w:uiPriority w:val="99"/>
    <w:unhideWhenUsed/>
    <w:rsid w:val="00720B19"/>
    <w:rPr>
      <w:color w:val="0000FF" w:themeColor="hyperlink"/>
      <w:u w:val="single"/>
    </w:rPr>
  </w:style>
  <w:style w:type="paragraph" w:styleId="NormalWeb">
    <w:name w:val="Normal (Web)"/>
    <w:basedOn w:val="Normal"/>
    <w:rsid w:val="00E34662"/>
    <w:pPr>
      <w:widowControl/>
      <w:suppressAutoHyphens/>
      <w:autoSpaceDE/>
      <w:autoSpaceDN/>
      <w:spacing w:before="280" w:after="119"/>
    </w:pPr>
    <w:rPr>
      <w:rFonts w:cs="Calibri"/>
      <w:sz w:val="24"/>
      <w:szCs w:val="24"/>
      <w:lang w:eastAsia="zh-CN"/>
    </w:rPr>
  </w:style>
  <w:style w:type="paragraph" w:styleId="Encabezado">
    <w:name w:val="header"/>
    <w:basedOn w:val="Normal"/>
    <w:link w:val="EncabezadoCar"/>
    <w:uiPriority w:val="99"/>
    <w:unhideWhenUsed/>
    <w:rsid w:val="00780864"/>
    <w:pPr>
      <w:tabs>
        <w:tab w:val="center" w:pos="4252"/>
        <w:tab w:val="right" w:pos="8504"/>
      </w:tabs>
    </w:pPr>
  </w:style>
  <w:style w:type="character" w:customStyle="1" w:styleId="EncabezadoCar">
    <w:name w:val="Encabezado Car"/>
    <w:basedOn w:val="Fuentedeprrafopredeter"/>
    <w:link w:val="Encabezado"/>
    <w:uiPriority w:val="99"/>
    <w:rsid w:val="00780864"/>
    <w:rPr>
      <w:rFonts w:ascii="Times New Roman" w:eastAsia="Times New Roman" w:hAnsi="Times New Roman" w:cs="Times New Roman"/>
      <w:lang w:val="es-ES"/>
    </w:rPr>
  </w:style>
  <w:style w:type="paragraph" w:styleId="Piedepgina">
    <w:name w:val="footer"/>
    <w:basedOn w:val="Normal"/>
    <w:link w:val="PiedepginaCar"/>
    <w:uiPriority w:val="99"/>
    <w:unhideWhenUsed/>
    <w:rsid w:val="00780864"/>
    <w:pPr>
      <w:tabs>
        <w:tab w:val="center" w:pos="4252"/>
        <w:tab w:val="right" w:pos="8504"/>
      </w:tabs>
    </w:pPr>
  </w:style>
  <w:style w:type="character" w:customStyle="1" w:styleId="PiedepginaCar">
    <w:name w:val="Pie de página Car"/>
    <w:basedOn w:val="Fuentedeprrafopredeter"/>
    <w:link w:val="Piedepgina"/>
    <w:uiPriority w:val="99"/>
    <w:rsid w:val="00780864"/>
    <w:rPr>
      <w:rFonts w:ascii="Times New Roman" w:eastAsia="Times New Roman" w:hAnsi="Times New Roman" w:cs="Times New Roman"/>
      <w:lang w:val="es-ES"/>
    </w:rPr>
  </w:style>
  <w:style w:type="character" w:styleId="Refdecomentario">
    <w:name w:val="annotation reference"/>
    <w:basedOn w:val="Fuentedeprrafopredeter"/>
    <w:uiPriority w:val="99"/>
    <w:semiHidden/>
    <w:unhideWhenUsed/>
    <w:rsid w:val="00656600"/>
    <w:rPr>
      <w:sz w:val="16"/>
      <w:szCs w:val="16"/>
    </w:rPr>
  </w:style>
  <w:style w:type="paragraph" w:styleId="Textocomentario">
    <w:name w:val="annotation text"/>
    <w:basedOn w:val="Normal"/>
    <w:link w:val="TextocomentarioCar"/>
    <w:uiPriority w:val="99"/>
    <w:semiHidden/>
    <w:unhideWhenUsed/>
    <w:rsid w:val="00656600"/>
    <w:rPr>
      <w:sz w:val="20"/>
      <w:szCs w:val="20"/>
    </w:rPr>
  </w:style>
  <w:style w:type="character" w:customStyle="1" w:styleId="TextocomentarioCar">
    <w:name w:val="Texto comentario Car"/>
    <w:basedOn w:val="Fuentedeprrafopredeter"/>
    <w:link w:val="Textocomentario"/>
    <w:uiPriority w:val="99"/>
    <w:semiHidden/>
    <w:rsid w:val="00656600"/>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656600"/>
    <w:rPr>
      <w:b/>
      <w:bCs/>
    </w:rPr>
  </w:style>
  <w:style w:type="character" w:customStyle="1" w:styleId="AsuntodelcomentarioCar">
    <w:name w:val="Asunto del comentario Car"/>
    <w:basedOn w:val="TextocomentarioCar"/>
    <w:link w:val="Asuntodelcomentario"/>
    <w:uiPriority w:val="99"/>
    <w:semiHidden/>
    <w:rsid w:val="00656600"/>
    <w:rPr>
      <w:rFonts w:ascii="Times New Roman" w:eastAsia="Times New Roman" w:hAnsi="Times New Roman" w:cs="Times New Roman"/>
      <w:b/>
      <w:bCs/>
      <w:sz w:val="20"/>
      <w:szCs w:val="20"/>
      <w:lang w:val="es-ES"/>
    </w:rPr>
  </w:style>
  <w:style w:type="character" w:customStyle="1" w:styleId="Textodemarcadordeposicin">
    <w:name w:val="Texto de marcador de posición"/>
    <w:basedOn w:val="Fuentedeprrafopredeter"/>
    <w:uiPriority w:val="99"/>
    <w:semiHidden/>
    <w:rsid w:val="006566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659781">
      <w:bodyDiv w:val="1"/>
      <w:marLeft w:val="0"/>
      <w:marRight w:val="0"/>
      <w:marTop w:val="0"/>
      <w:marBottom w:val="0"/>
      <w:divBdr>
        <w:top w:val="none" w:sz="0" w:space="0" w:color="auto"/>
        <w:left w:val="none" w:sz="0" w:space="0" w:color="auto"/>
        <w:bottom w:val="none" w:sz="0" w:space="0" w:color="auto"/>
        <w:right w:val="none" w:sz="0" w:space="0" w:color="auto"/>
      </w:divBdr>
    </w:div>
    <w:div w:id="1326395752">
      <w:bodyDiv w:val="1"/>
      <w:marLeft w:val="0"/>
      <w:marRight w:val="0"/>
      <w:marTop w:val="0"/>
      <w:marBottom w:val="0"/>
      <w:divBdr>
        <w:top w:val="none" w:sz="0" w:space="0" w:color="auto"/>
        <w:left w:val="none" w:sz="0" w:space="0" w:color="auto"/>
        <w:bottom w:val="none" w:sz="0" w:space="0" w:color="auto"/>
        <w:right w:val="none" w:sz="0" w:space="0" w:color="auto"/>
      </w:divBdr>
    </w:div>
    <w:div w:id="1391731899">
      <w:bodyDiv w:val="1"/>
      <w:marLeft w:val="0"/>
      <w:marRight w:val="0"/>
      <w:marTop w:val="0"/>
      <w:marBottom w:val="0"/>
      <w:divBdr>
        <w:top w:val="none" w:sz="0" w:space="0" w:color="auto"/>
        <w:left w:val="none" w:sz="0" w:space="0" w:color="auto"/>
        <w:bottom w:val="none" w:sz="0" w:space="0" w:color="auto"/>
        <w:right w:val="none" w:sz="0" w:space="0" w:color="auto"/>
      </w:divBdr>
    </w:div>
    <w:div w:id="1847747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D6776-F020-4899-BF70-847E3508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922</Words>
  <Characters>5072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ADMINISTRACION NACIONAL DE EDUCACION PUBLICA</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ADMINISTRACION NACIONAL DE EDUCACION PUBLICA</dc:title>
  <dc:creator>CEP</dc:creator>
  <cp:lastModifiedBy>Usuario</cp:lastModifiedBy>
  <cp:revision>2</cp:revision>
  <cp:lastPrinted>2024-04-01T16:29:00Z</cp:lastPrinted>
  <dcterms:created xsi:type="dcterms:W3CDTF">2024-04-09T17:37:00Z</dcterms:created>
  <dcterms:modified xsi:type="dcterms:W3CDTF">2024-04-09T17:37:00Z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Microsoft® Word 2016</vt:lpwstr>
  </property>
  <property fmtid="{D5CDD505-2E9C-101B-9397-08002B2CF9AE}" pid="4" name="LastSaved">
    <vt:filetime>2022-11-11T00:00:00Z</vt:filetime>
  </property>
</Properties>
</file>