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78" w:rsidRDefault="00802A78" w:rsidP="00802A78">
      <w:pPr>
        <w:jc w:val="center"/>
        <w:rPr>
          <w:b/>
        </w:rPr>
      </w:pPr>
      <w:r>
        <w:rPr>
          <w:noProof/>
          <w:lang w:eastAsia="es-UY"/>
        </w:rPr>
        <w:drawing>
          <wp:inline distT="0" distB="0" distL="0" distR="0" wp14:anchorId="33679853" wp14:editId="284B86DD">
            <wp:extent cx="1581150" cy="7661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49" cy="77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D66" w:rsidRPr="00E94D66" w:rsidRDefault="00E94D66">
      <w:pPr>
        <w:rPr>
          <w:b/>
        </w:rPr>
      </w:pPr>
      <w:r w:rsidRPr="00E94D66">
        <w:rPr>
          <w:b/>
        </w:rPr>
        <w:t>COMPRA DIRECTA 50/2024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1936"/>
        <w:gridCol w:w="3167"/>
      </w:tblGrid>
      <w:tr w:rsidR="005D1502" w:rsidRPr="005D1502" w:rsidTr="005D1502">
        <w:trPr>
          <w:trHeight w:val="22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  <w:t>Ítem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  <w:t>D</w:t>
            </w:r>
            <w:r w:rsidRPr="00E12CA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  <w:t>escripción</w:t>
            </w:r>
          </w:p>
        </w:tc>
        <w:tc>
          <w:tcPr>
            <w:tcW w:w="19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  <w:t>Cant</w:t>
            </w:r>
            <w:r w:rsidRPr="005D1502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  <w:t>idad</w:t>
            </w:r>
          </w:p>
        </w:tc>
        <w:tc>
          <w:tcPr>
            <w:tcW w:w="31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es-UY"/>
              </w:rPr>
              <w:t>Especificaciones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A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zúcar  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1800 sobres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Presentación c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aja de 900 sobres/</w:t>
            </w:r>
            <w:proofErr w:type="spellStart"/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sticks</w:t>
            </w:r>
            <w:proofErr w:type="spellEnd"/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3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E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dulcorante  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1400 sobres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Presentación c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aja de 700 sobres/</w:t>
            </w:r>
            <w:proofErr w:type="spellStart"/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sticks</w:t>
            </w:r>
            <w:proofErr w:type="spellEnd"/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Té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negro  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200 sobres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Presentación c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aja 00 sobres 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4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Cucharas de café 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24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Cucharas para pocillo de café tamaño hasta 10 cm de acero inoxidable. 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5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Café molido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200 paquetes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Presentación paquete de ½ k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ilo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6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Vaso descartable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100 unidades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De espuma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7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E12CA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Cucharas 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Paletas plásticas </w:t>
            </w:r>
            <w:proofErr w:type="spellStart"/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removedoras</w:t>
            </w:r>
            <w:proofErr w:type="spellEnd"/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8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Copa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para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agua 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12</w:t>
            </w: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unidades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Copa Vidrio Agua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tipo “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Modelo Rioja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”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13o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z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(386cc) 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Color Transparente 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9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Taza de café con platillo 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24</w:t>
            </w: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unidades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Pocillo con plato para café color blanco de hasta 90cc.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10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Taza de té con platillo 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24</w:t>
            </w: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unidades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Taza con plato para té color blanco de hasta </w:t>
            </w:r>
            <w:bookmarkStart w:id="0" w:name="_GoBack"/>
            <w:bookmarkEnd w:id="0"/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220ml. 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11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C</w:t>
            </w: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ucharas de te 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24</w:t>
            </w: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 xml:space="preserve"> unidades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02" w:rsidRPr="00E12CA9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E12CA9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Cucharas para taza de té tamaño hasta 13 cm de acero inoxidable. </w:t>
            </w:r>
          </w:p>
        </w:tc>
      </w:tr>
      <w:tr w:rsidR="005D1502" w:rsidRPr="005D1502" w:rsidTr="005D1502">
        <w:trPr>
          <w:trHeight w:val="225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12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Agua mineral sin gas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5D15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960 botellas</w:t>
            </w:r>
          </w:p>
        </w:tc>
        <w:tc>
          <w:tcPr>
            <w:tcW w:w="31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1502" w:rsidRPr="005D1502" w:rsidRDefault="005D1502" w:rsidP="00F57FB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</w:pPr>
            <w:r w:rsidRPr="005D1502">
              <w:rPr>
                <w:rFonts w:ascii="Open Sans" w:eastAsia="Times New Roman" w:hAnsi="Open Sans" w:cs="Open Sans"/>
                <w:sz w:val="24"/>
                <w:szCs w:val="24"/>
                <w:lang w:eastAsia="es-UY"/>
              </w:rPr>
              <w:t>Presentación botella de 1y1/2 litro</w:t>
            </w:r>
          </w:p>
        </w:tc>
      </w:tr>
    </w:tbl>
    <w:p w:rsidR="00E12CA9" w:rsidRDefault="00E12CA9"/>
    <w:sectPr w:rsidR="00E12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6"/>
    <w:rsid w:val="005D1502"/>
    <w:rsid w:val="00802A78"/>
    <w:rsid w:val="00B62D2F"/>
    <w:rsid w:val="00E12CA9"/>
    <w:rsid w:val="00E94D66"/>
    <w:rsid w:val="00E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543F"/>
  <w15:chartTrackingRefBased/>
  <w15:docId w15:val="{C86770CC-5FBF-4AC7-8FF7-043ECA6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12CA9"/>
  </w:style>
  <w:style w:type="table" w:styleId="Tablaconcuadrcula">
    <w:name w:val="Table Grid"/>
    <w:basedOn w:val="Tablanormal"/>
    <w:uiPriority w:val="39"/>
    <w:rsid w:val="00E1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CACERES, Laura</dc:creator>
  <cp:keywords/>
  <dc:description/>
  <cp:lastModifiedBy>CACERES, Laura</cp:lastModifiedBy>
  <cp:revision>2</cp:revision>
  <dcterms:created xsi:type="dcterms:W3CDTF">2024-04-05T11:04:00Z</dcterms:created>
  <dcterms:modified xsi:type="dcterms:W3CDTF">2024-04-05T11:48:00Z</dcterms:modified>
</cp:coreProperties>
</file>