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C5E" w:rsidRDefault="002201FA" w:rsidP="002201FA">
      <w:pPr>
        <w:spacing w:line="360" w:lineRule="auto"/>
      </w:pPr>
      <w:r>
        <w:rPr>
          <w:rFonts w:ascii="Calibri" w:hAnsi="Calibri" w:cs="Calibri"/>
          <w:b/>
          <w:sz w:val="24"/>
          <w:szCs w:val="24"/>
        </w:rPr>
        <w:t xml:space="preserve">                                                        </w:t>
      </w:r>
      <w:r w:rsidR="00896C5E">
        <w:rPr>
          <w:rFonts w:ascii="Calibri" w:hAnsi="Calibri" w:cs="Calibri"/>
          <w:b/>
          <w:sz w:val="24"/>
          <w:szCs w:val="24"/>
        </w:rPr>
        <w:t>COMANDO GENERAL DEL EJÉRCITO</w:t>
      </w:r>
    </w:p>
    <w:p w:rsidR="00896C5E" w:rsidRDefault="00896C5E">
      <w:pPr>
        <w:spacing w:line="360" w:lineRule="auto"/>
        <w:jc w:val="center"/>
      </w:pPr>
      <w:r>
        <w:rPr>
          <w:rFonts w:ascii="Calibri" w:hAnsi="Calibri" w:cs="Calibri"/>
          <w:b/>
          <w:sz w:val="24"/>
          <w:szCs w:val="24"/>
        </w:rPr>
        <w:t>UNIDAD EJECUTORA 004</w:t>
      </w:r>
    </w:p>
    <w:p w:rsidR="00896C5E" w:rsidRDefault="00896C5E">
      <w:pPr>
        <w:spacing w:line="360" w:lineRule="auto"/>
        <w:jc w:val="center"/>
      </w:pPr>
      <w:r>
        <w:rPr>
          <w:rFonts w:ascii="Calibri" w:hAnsi="Calibri" w:cs="Calibri"/>
          <w:b/>
          <w:sz w:val="24"/>
          <w:szCs w:val="24"/>
        </w:rPr>
        <w:t>CONDICIONES DE COMPRA</w:t>
      </w:r>
    </w:p>
    <w:p w:rsidR="00896C5E" w:rsidRDefault="00896C5E">
      <w:pPr>
        <w:tabs>
          <w:tab w:val="left" w:pos="355"/>
          <w:tab w:val="center" w:pos="4677"/>
        </w:tabs>
      </w:pPr>
      <w:r>
        <w:rPr>
          <w:rFonts w:ascii="Calibri" w:hAnsi="Calibri" w:cs="Calibri"/>
          <w:b/>
          <w:sz w:val="24"/>
          <w:szCs w:val="24"/>
        </w:rPr>
        <w:tab/>
      </w:r>
      <w:r>
        <w:rPr>
          <w:rFonts w:ascii="Calibri" w:hAnsi="Calibri" w:cs="Calibri"/>
          <w:b/>
          <w:sz w:val="24"/>
          <w:szCs w:val="24"/>
        </w:rPr>
        <w:tab/>
        <w:t xml:space="preserve">COMPRA DIRECTA AMPLIADA Nº </w:t>
      </w:r>
      <w:r w:rsidR="00681BB9">
        <w:rPr>
          <w:rFonts w:ascii="Calibri" w:hAnsi="Calibri" w:cs="Calibri"/>
          <w:b/>
          <w:sz w:val="24"/>
          <w:szCs w:val="24"/>
        </w:rPr>
        <w:t>279</w:t>
      </w:r>
      <w:r>
        <w:rPr>
          <w:rFonts w:ascii="Calibri" w:hAnsi="Calibri" w:cs="Calibri"/>
          <w:b/>
          <w:sz w:val="24"/>
          <w:szCs w:val="24"/>
        </w:rPr>
        <w:t>/202</w:t>
      </w:r>
      <w:r w:rsidR="00C6256B">
        <w:rPr>
          <w:rFonts w:ascii="Calibri" w:hAnsi="Calibri" w:cs="Calibri"/>
          <w:b/>
          <w:sz w:val="24"/>
          <w:szCs w:val="24"/>
        </w:rPr>
        <w:t>4</w:t>
      </w:r>
    </w:p>
    <w:p w:rsidR="00896C5E" w:rsidRDefault="00896C5E">
      <w:pPr>
        <w:jc w:val="center"/>
        <w:rPr>
          <w:rFonts w:ascii="Calibri" w:hAnsi="Calibri" w:cs="Calibri"/>
          <w:b/>
          <w:sz w:val="24"/>
          <w:szCs w:val="24"/>
        </w:rPr>
      </w:pPr>
    </w:p>
    <w:tbl>
      <w:tblPr>
        <w:tblW w:w="11039" w:type="dxa"/>
        <w:jc w:val="center"/>
        <w:tblLayout w:type="fixed"/>
        <w:tblCellMar>
          <w:left w:w="70" w:type="dxa"/>
          <w:right w:w="70" w:type="dxa"/>
        </w:tblCellMar>
        <w:tblLook w:val="0000"/>
      </w:tblPr>
      <w:tblGrid>
        <w:gridCol w:w="2497"/>
        <w:gridCol w:w="1184"/>
        <w:gridCol w:w="1663"/>
        <w:gridCol w:w="2022"/>
        <w:gridCol w:w="3673"/>
      </w:tblGrid>
      <w:tr w:rsidR="00896C5E" w:rsidTr="001B307B">
        <w:trPr>
          <w:trHeight w:val="300"/>
          <w:jc w:val="center"/>
        </w:trPr>
        <w:tc>
          <w:tcPr>
            <w:tcW w:w="11039"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896C5E" w:rsidRDefault="00896C5E">
            <w:r>
              <w:rPr>
                <w:rFonts w:ascii="Calibri" w:hAnsi="Calibri" w:cs="Calibri"/>
                <w:b/>
                <w:bCs/>
                <w:sz w:val="22"/>
                <w:szCs w:val="22"/>
                <w:lang w:eastAsia="es-MX"/>
              </w:rPr>
              <w:t>UNIDAD: SERVICIO DE INTENDENCIA DEL EJÉRCITO</w:t>
            </w:r>
          </w:p>
        </w:tc>
      </w:tr>
      <w:tr w:rsidR="00896C5E" w:rsidTr="001B307B">
        <w:trPr>
          <w:trHeight w:val="300"/>
          <w:jc w:val="center"/>
        </w:trPr>
        <w:tc>
          <w:tcPr>
            <w:tcW w:w="11039"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rsidR="00896C5E" w:rsidRDefault="00681BB9" w:rsidP="00681BB9">
            <w:r>
              <w:rPr>
                <w:rFonts w:ascii="Calibri" w:hAnsi="Calibri" w:cs="Calibri"/>
                <w:b/>
                <w:bCs/>
                <w:sz w:val="22"/>
                <w:szCs w:val="22"/>
                <w:lang w:eastAsia="es-MX"/>
              </w:rPr>
              <w:t xml:space="preserve">Adquisición de envases para PP.MM. </w:t>
            </w:r>
          </w:p>
        </w:tc>
      </w:tr>
      <w:tr w:rsidR="00C626E6" w:rsidTr="00C626E6">
        <w:trPr>
          <w:trHeight w:val="300"/>
          <w:jc w:val="center"/>
        </w:trPr>
        <w:tc>
          <w:tcPr>
            <w:tcW w:w="2497" w:type="dxa"/>
            <w:vMerge w:val="restart"/>
            <w:tcBorders>
              <w:left w:val="single" w:sz="4" w:space="0" w:color="000000"/>
              <w:right w:val="single" w:sz="4" w:space="0" w:color="000000"/>
            </w:tcBorders>
            <w:shd w:val="clear" w:color="auto" w:fill="D8D8D8"/>
            <w:vAlign w:val="center"/>
          </w:tcPr>
          <w:p w:rsidR="00C626E6" w:rsidRDefault="00C626E6">
            <w:pPr>
              <w:jc w:val="center"/>
            </w:pPr>
            <w:r>
              <w:rPr>
                <w:rFonts w:ascii="Calibri" w:hAnsi="Calibri" w:cs="Calibri"/>
                <w:b/>
                <w:bCs/>
                <w:sz w:val="22"/>
                <w:szCs w:val="22"/>
                <w:lang w:eastAsia="es-MX"/>
              </w:rPr>
              <w:t>CONSULTAS</w:t>
            </w:r>
          </w:p>
        </w:tc>
        <w:tc>
          <w:tcPr>
            <w:tcW w:w="1184" w:type="dxa"/>
            <w:tcBorders>
              <w:bottom w:val="single" w:sz="4" w:space="0" w:color="000000"/>
              <w:right w:val="single" w:sz="4" w:space="0" w:color="000000"/>
            </w:tcBorders>
            <w:shd w:val="clear" w:color="auto" w:fill="auto"/>
            <w:vAlign w:val="center"/>
          </w:tcPr>
          <w:p w:rsidR="00C626E6" w:rsidRPr="00C626E6" w:rsidRDefault="00C626E6">
            <w:pPr>
              <w:jc w:val="center"/>
            </w:pPr>
            <w:r>
              <w:rPr>
                <w:rFonts w:ascii="Calibri" w:hAnsi="Calibri" w:cs="Calibri"/>
                <w:b/>
                <w:bCs/>
                <w:sz w:val="22"/>
                <w:szCs w:val="22"/>
                <w:lang w:eastAsia="es-MX"/>
              </w:rPr>
              <w:t>M</w:t>
            </w:r>
            <w:r w:rsidRPr="00C626E6">
              <w:rPr>
                <w:rFonts w:ascii="Calibri" w:hAnsi="Calibri" w:cs="Calibri"/>
                <w:b/>
                <w:bCs/>
                <w:sz w:val="22"/>
                <w:szCs w:val="22"/>
                <w:lang w:eastAsia="es-MX"/>
              </w:rPr>
              <w:t>ail</w:t>
            </w:r>
          </w:p>
        </w:tc>
        <w:tc>
          <w:tcPr>
            <w:tcW w:w="7358" w:type="dxa"/>
            <w:gridSpan w:val="3"/>
            <w:tcBorders>
              <w:top w:val="single" w:sz="4" w:space="0" w:color="000000"/>
              <w:bottom w:val="single" w:sz="4" w:space="0" w:color="000000"/>
              <w:right w:val="single" w:sz="4" w:space="0" w:color="000000"/>
            </w:tcBorders>
            <w:shd w:val="clear" w:color="auto" w:fill="auto"/>
            <w:vAlign w:val="center"/>
          </w:tcPr>
          <w:p w:rsidR="00C626E6" w:rsidRDefault="00681BB9" w:rsidP="00681BB9">
            <w:pPr>
              <w:jc w:val="center"/>
              <w:rPr>
                <w:rFonts w:ascii="Calibri" w:hAnsi="Calibri" w:cs="Calibri"/>
                <w:b/>
                <w:bCs/>
                <w:color w:val="FF0000"/>
                <w:sz w:val="22"/>
                <w:szCs w:val="22"/>
                <w:lang w:val="es-ES" w:eastAsia="es-MX"/>
              </w:rPr>
            </w:pPr>
            <w:r>
              <w:rPr>
                <w:rStyle w:val="Hipervnculo"/>
                <w:rFonts w:ascii="Calibri" w:hAnsi="Calibri" w:cs="Calibri"/>
                <w:sz w:val="22"/>
                <w:szCs w:val="22"/>
                <w:lang w:val="es-ES" w:eastAsia="es-MX"/>
              </w:rPr>
              <w:t>dptocompras</w:t>
            </w:r>
            <w:hyperlink r:id="rId5" w:history="1">
              <w:r w:rsidR="00C626E6">
                <w:rPr>
                  <w:rStyle w:val="Hipervnculo"/>
                  <w:rFonts w:ascii="Calibri" w:hAnsi="Calibri" w:cs="Calibri"/>
                  <w:sz w:val="22"/>
                  <w:szCs w:val="22"/>
                  <w:lang w:val="es-ES" w:eastAsia="es-MX"/>
                </w:rPr>
                <w:t>sie@ejercito.mil.uy</w:t>
              </w:r>
            </w:hyperlink>
          </w:p>
        </w:tc>
      </w:tr>
      <w:tr w:rsidR="00C626E6" w:rsidTr="00FA558B">
        <w:trPr>
          <w:trHeight w:val="300"/>
          <w:jc w:val="center"/>
        </w:trPr>
        <w:tc>
          <w:tcPr>
            <w:tcW w:w="2497" w:type="dxa"/>
            <w:vMerge/>
            <w:tcBorders>
              <w:left w:val="single" w:sz="4" w:space="0" w:color="000000"/>
              <w:bottom w:val="single" w:sz="4" w:space="0" w:color="000000"/>
              <w:right w:val="single" w:sz="4" w:space="0" w:color="000000"/>
            </w:tcBorders>
            <w:shd w:val="clear" w:color="auto" w:fill="D8D8D8"/>
            <w:vAlign w:val="center"/>
          </w:tcPr>
          <w:p w:rsidR="00C626E6" w:rsidRDefault="00C626E6">
            <w:pPr>
              <w:snapToGrid w:val="0"/>
              <w:jc w:val="center"/>
              <w:rPr>
                <w:rFonts w:ascii="Calibri" w:hAnsi="Calibri" w:cs="Calibri"/>
                <w:b/>
                <w:bCs/>
                <w:color w:val="FF0000"/>
                <w:sz w:val="22"/>
                <w:szCs w:val="22"/>
                <w:lang w:val="es-ES" w:eastAsia="es-MX"/>
              </w:rPr>
            </w:pPr>
          </w:p>
        </w:tc>
        <w:tc>
          <w:tcPr>
            <w:tcW w:w="1184" w:type="dxa"/>
            <w:tcBorders>
              <w:bottom w:val="single" w:sz="4" w:space="0" w:color="000000"/>
              <w:right w:val="single" w:sz="4" w:space="0" w:color="000000"/>
            </w:tcBorders>
            <w:shd w:val="clear" w:color="auto" w:fill="auto"/>
            <w:vAlign w:val="center"/>
          </w:tcPr>
          <w:p w:rsidR="00C626E6" w:rsidRPr="00C626E6" w:rsidRDefault="00C626E6">
            <w:pPr>
              <w:snapToGrid w:val="0"/>
              <w:jc w:val="center"/>
              <w:rPr>
                <w:rFonts w:ascii="Calibri" w:hAnsi="Calibri" w:cs="Calibri"/>
                <w:b/>
                <w:bCs/>
                <w:sz w:val="22"/>
                <w:szCs w:val="22"/>
                <w:lang w:val="es-ES" w:eastAsia="es-MX"/>
              </w:rPr>
            </w:pPr>
            <w:r w:rsidRPr="00C626E6">
              <w:rPr>
                <w:rFonts w:ascii="Calibri" w:hAnsi="Calibri" w:cs="Calibri"/>
                <w:b/>
                <w:bCs/>
                <w:sz w:val="22"/>
                <w:szCs w:val="22"/>
                <w:lang w:val="es-ES" w:eastAsia="es-MX"/>
              </w:rPr>
              <w:t>Contacto</w:t>
            </w:r>
          </w:p>
        </w:tc>
        <w:tc>
          <w:tcPr>
            <w:tcW w:w="7358" w:type="dxa"/>
            <w:gridSpan w:val="3"/>
            <w:tcBorders>
              <w:top w:val="single" w:sz="4" w:space="0" w:color="000000"/>
              <w:bottom w:val="single" w:sz="4" w:space="0" w:color="000000"/>
              <w:right w:val="single" w:sz="4" w:space="0" w:color="000000"/>
            </w:tcBorders>
            <w:shd w:val="clear" w:color="auto" w:fill="auto"/>
            <w:vAlign w:val="center"/>
          </w:tcPr>
          <w:p w:rsidR="00C626E6" w:rsidRDefault="00C626E6" w:rsidP="001B307B">
            <w:pPr>
              <w:jc w:val="center"/>
            </w:pPr>
            <w:r>
              <w:rPr>
                <w:rFonts w:ascii="Calibri" w:hAnsi="Calibri" w:cs="Calibri"/>
                <w:sz w:val="22"/>
                <w:szCs w:val="22"/>
                <w:lang w:eastAsia="es-MX"/>
              </w:rPr>
              <w:t>Departamento de Compras del S.I.E.  TEL: 2357 1620 Interno:  206 - 246</w:t>
            </w:r>
          </w:p>
        </w:tc>
      </w:tr>
      <w:tr w:rsidR="00896C5E" w:rsidTr="00FA558B">
        <w:trPr>
          <w:trHeight w:val="600"/>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896C5E" w:rsidRDefault="00896C5E">
            <w:pPr>
              <w:jc w:val="center"/>
            </w:pPr>
            <w:r>
              <w:rPr>
                <w:rFonts w:ascii="Calibri" w:hAnsi="Calibri" w:cs="Calibri"/>
                <w:b/>
                <w:bCs/>
                <w:sz w:val="22"/>
                <w:szCs w:val="22"/>
                <w:lang w:eastAsia="es-MX"/>
              </w:rPr>
              <w:t>MANTENIMIENTO DE OFERTA MÍNIMO:</w:t>
            </w:r>
          </w:p>
        </w:tc>
        <w:tc>
          <w:tcPr>
            <w:tcW w:w="1184" w:type="dxa"/>
            <w:tcBorders>
              <w:bottom w:val="single" w:sz="4" w:space="0" w:color="000000"/>
              <w:right w:val="single" w:sz="4" w:space="0" w:color="000000"/>
            </w:tcBorders>
            <w:shd w:val="clear" w:color="auto" w:fill="auto"/>
            <w:vAlign w:val="center"/>
          </w:tcPr>
          <w:p w:rsidR="00896C5E" w:rsidRDefault="00C6256B">
            <w:pPr>
              <w:jc w:val="center"/>
            </w:pPr>
            <w:r>
              <w:rPr>
                <w:rFonts w:ascii="Calibri" w:hAnsi="Calibri" w:cs="Calibri"/>
                <w:b/>
                <w:bCs/>
                <w:sz w:val="22"/>
                <w:szCs w:val="22"/>
                <w:lang w:eastAsia="es-MX"/>
              </w:rPr>
              <w:t>9</w:t>
            </w:r>
            <w:r w:rsidR="001B307B">
              <w:rPr>
                <w:rFonts w:ascii="Calibri" w:hAnsi="Calibri" w:cs="Calibri"/>
                <w:b/>
                <w:bCs/>
                <w:sz w:val="22"/>
                <w:szCs w:val="22"/>
                <w:lang w:eastAsia="es-MX"/>
              </w:rPr>
              <w:t>0</w:t>
            </w:r>
            <w:r w:rsidR="00896C5E">
              <w:rPr>
                <w:rFonts w:ascii="Calibri" w:hAnsi="Calibri" w:cs="Calibri"/>
                <w:b/>
                <w:bCs/>
                <w:sz w:val="22"/>
                <w:szCs w:val="22"/>
                <w:lang w:eastAsia="es-MX"/>
              </w:rPr>
              <w:t xml:space="preserve"> DÍAS</w:t>
            </w:r>
          </w:p>
        </w:tc>
        <w:tc>
          <w:tcPr>
            <w:tcW w:w="7358" w:type="dxa"/>
            <w:gridSpan w:val="3"/>
            <w:tcBorders>
              <w:top w:val="single" w:sz="4" w:space="0" w:color="000000"/>
              <w:bottom w:val="single" w:sz="4" w:space="0" w:color="000000"/>
              <w:right w:val="single" w:sz="4" w:space="0" w:color="000000"/>
            </w:tcBorders>
            <w:shd w:val="clear" w:color="auto" w:fill="auto"/>
            <w:vAlign w:val="center"/>
          </w:tcPr>
          <w:p w:rsidR="00896C5E" w:rsidRDefault="00896C5E">
            <w:pPr>
              <w:jc w:val="center"/>
            </w:pPr>
            <w:r>
              <w:rPr>
                <w:rFonts w:ascii="Calibri" w:hAnsi="Calibri" w:cs="Calibri"/>
                <w:color w:val="000000"/>
                <w:sz w:val="22"/>
                <w:szCs w:val="22"/>
                <w:lang w:eastAsia="es-MX"/>
              </w:rPr>
              <w:t>CORRIDOS A PARTIR DEL DIA SIGUIENTE A LA APERTURA DE OFERTAS</w:t>
            </w:r>
          </w:p>
        </w:tc>
      </w:tr>
      <w:tr w:rsidR="00FA558B" w:rsidTr="00FA558B">
        <w:trPr>
          <w:trHeight w:val="300"/>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FA558B" w:rsidRDefault="00FA558B">
            <w:pPr>
              <w:jc w:val="center"/>
            </w:pPr>
            <w:r>
              <w:rPr>
                <w:rFonts w:ascii="Calibri" w:hAnsi="Calibri" w:cs="Calibri"/>
                <w:b/>
                <w:bCs/>
                <w:color w:val="000000"/>
                <w:sz w:val="22"/>
                <w:szCs w:val="22"/>
                <w:lang w:eastAsia="es-MX"/>
              </w:rPr>
              <w:t>PAGO:</w:t>
            </w:r>
          </w:p>
        </w:tc>
        <w:tc>
          <w:tcPr>
            <w:tcW w:w="1184" w:type="dxa"/>
            <w:tcBorders>
              <w:bottom w:val="single" w:sz="4" w:space="0" w:color="000000"/>
              <w:right w:val="single" w:sz="4" w:space="0" w:color="000000"/>
            </w:tcBorders>
            <w:shd w:val="clear" w:color="auto" w:fill="auto"/>
            <w:vAlign w:val="center"/>
          </w:tcPr>
          <w:p w:rsidR="00FA558B" w:rsidRDefault="00FA558B">
            <w:pPr>
              <w:jc w:val="center"/>
            </w:pPr>
            <w:r w:rsidRPr="00AD7864">
              <w:rPr>
                <w:rFonts w:ascii="Calibri" w:hAnsi="Calibri" w:cs="Calibri"/>
                <w:b/>
                <w:sz w:val="24"/>
                <w:szCs w:val="24"/>
              </w:rPr>
              <w:t>PLAZA</w:t>
            </w:r>
          </w:p>
        </w:tc>
        <w:tc>
          <w:tcPr>
            <w:tcW w:w="7358" w:type="dxa"/>
            <w:gridSpan w:val="3"/>
            <w:tcBorders>
              <w:bottom w:val="single" w:sz="4" w:space="0" w:color="000000"/>
              <w:right w:val="single" w:sz="4" w:space="0" w:color="000000"/>
            </w:tcBorders>
            <w:shd w:val="clear" w:color="auto" w:fill="auto"/>
            <w:vAlign w:val="center"/>
          </w:tcPr>
          <w:p w:rsidR="00FA558B" w:rsidRPr="00FA558B" w:rsidRDefault="00FA558B">
            <w:pPr>
              <w:pStyle w:val="Sangradetextonormal"/>
              <w:ind w:left="0"/>
              <w:rPr>
                <w:rFonts w:ascii="Calibri" w:hAnsi="Calibri" w:cs="Calibri"/>
                <w:b w:val="0"/>
                <w:i w:val="0"/>
                <w:color w:val="000000"/>
                <w:sz w:val="24"/>
                <w:szCs w:val="24"/>
                <w:u w:val="none"/>
                <w:lang w:eastAsia="es-MX"/>
              </w:rPr>
            </w:pPr>
            <w:r w:rsidRPr="00FA558B">
              <w:rPr>
                <w:rFonts w:ascii="Calibri" w:hAnsi="Calibri" w:cs="Calibri"/>
                <w:b w:val="0"/>
                <w:i w:val="0"/>
                <w:color w:val="000000"/>
                <w:sz w:val="24"/>
                <w:szCs w:val="24"/>
                <w:u w:val="none"/>
                <w:lang w:eastAsia="es-MX"/>
              </w:rPr>
              <w:t xml:space="preserve">Crédito S.I.I.F.  </w:t>
            </w:r>
          </w:p>
          <w:p w:rsidR="00FA558B" w:rsidRPr="00681BB9" w:rsidRDefault="00FA558B">
            <w:pPr>
              <w:pStyle w:val="Sangradetextonormal"/>
              <w:ind w:left="0"/>
              <w:rPr>
                <w:b w:val="0"/>
              </w:rPr>
            </w:pPr>
            <w:r w:rsidRPr="00681BB9">
              <w:rPr>
                <w:rFonts w:ascii="Calibri" w:hAnsi="Calibri" w:cs="Calibri"/>
                <w:b w:val="0"/>
                <w:i w:val="0"/>
                <w:color w:val="000000"/>
                <w:sz w:val="24"/>
                <w:szCs w:val="24"/>
                <w:u w:val="none"/>
                <w:lang w:eastAsia="es-MX"/>
              </w:rPr>
              <w:t>Cuando la adjudicación no alcance el monto mínimo necesario para ser abonado a través del S.I.I.F, el pago se realizará con Fondos Rotatorios.-</w:t>
            </w:r>
          </w:p>
        </w:tc>
      </w:tr>
      <w:tr w:rsidR="00896C5E" w:rsidTr="00681BB9">
        <w:trPr>
          <w:trHeight w:val="307"/>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896C5E" w:rsidRDefault="00896C5E">
            <w:pPr>
              <w:jc w:val="center"/>
            </w:pPr>
            <w:r>
              <w:rPr>
                <w:rFonts w:ascii="Calibri" w:hAnsi="Calibri" w:cs="Calibri"/>
                <w:b/>
                <w:bCs/>
                <w:color w:val="000000"/>
                <w:sz w:val="22"/>
                <w:szCs w:val="22"/>
                <w:lang w:eastAsia="es-MX"/>
              </w:rPr>
              <w:t>COTIZACIÓN</w:t>
            </w:r>
          </w:p>
        </w:tc>
        <w:tc>
          <w:tcPr>
            <w:tcW w:w="8542" w:type="dxa"/>
            <w:gridSpan w:val="4"/>
            <w:tcBorders>
              <w:bottom w:val="single" w:sz="4" w:space="0" w:color="000000"/>
              <w:right w:val="single" w:sz="4" w:space="0" w:color="000000"/>
            </w:tcBorders>
            <w:shd w:val="clear" w:color="auto" w:fill="auto"/>
            <w:vAlign w:val="center"/>
          </w:tcPr>
          <w:p w:rsidR="00896C5E" w:rsidRDefault="00C6256B">
            <w:pPr>
              <w:jc w:val="center"/>
            </w:pPr>
            <w:r>
              <w:rPr>
                <w:rFonts w:ascii="Calibri" w:hAnsi="Calibri" w:cs="Calibri"/>
                <w:sz w:val="22"/>
                <w:szCs w:val="22"/>
                <w:lang w:eastAsia="es-MX"/>
              </w:rPr>
              <w:t>Pesos Uruguayos.</w:t>
            </w:r>
          </w:p>
        </w:tc>
      </w:tr>
      <w:tr w:rsidR="00681BB9" w:rsidTr="00D950B9">
        <w:trPr>
          <w:trHeight w:val="600"/>
          <w:jc w:val="center"/>
        </w:trPr>
        <w:tc>
          <w:tcPr>
            <w:tcW w:w="2497" w:type="dxa"/>
            <w:tcBorders>
              <w:left w:val="single" w:sz="4" w:space="0" w:color="000000"/>
              <w:bottom w:val="single" w:sz="4" w:space="0" w:color="auto"/>
              <w:right w:val="single" w:sz="4" w:space="0" w:color="000000"/>
            </w:tcBorders>
            <w:shd w:val="clear" w:color="auto" w:fill="D8D8D8"/>
            <w:vAlign w:val="center"/>
          </w:tcPr>
          <w:p w:rsidR="00681BB9" w:rsidRDefault="00681BB9">
            <w:pPr>
              <w:jc w:val="center"/>
            </w:pPr>
            <w:r>
              <w:rPr>
                <w:rFonts w:ascii="Calibri" w:hAnsi="Calibri" w:cs="Calibri"/>
                <w:b/>
                <w:bCs/>
                <w:color w:val="000000"/>
                <w:sz w:val="22"/>
                <w:szCs w:val="22"/>
                <w:lang w:eastAsia="es-MX"/>
              </w:rPr>
              <w:t>PLAZO DE ENTREGA NO MAYOR A:</w:t>
            </w:r>
          </w:p>
        </w:tc>
        <w:tc>
          <w:tcPr>
            <w:tcW w:w="8542" w:type="dxa"/>
            <w:gridSpan w:val="4"/>
            <w:tcBorders>
              <w:bottom w:val="single" w:sz="4" w:space="0" w:color="000000"/>
              <w:right w:val="single" w:sz="4" w:space="0" w:color="000000"/>
            </w:tcBorders>
            <w:shd w:val="clear" w:color="auto" w:fill="auto"/>
            <w:vAlign w:val="center"/>
          </w:tcPr>
          <w:p w:rsidR="00681BB9" w:rsidRDefault="00681BB9" w:rsidP="00681BB9">
            <w:pPr>
              <w:rPr>
                <w:rFonts w:ascii="Calibri" w:hAnsi="Calibri" w:cs="Calibri"/>
                <w:sz w:val="24"/>
                <w:szCs w:val="24"/>
              </w:rPr>
            </w:pPr>
            <w:r>
              <w:rPr>
                <w:rFonts w:ascii="Calibri" w:hAnsi="Calibri" w:cs="Calibri"/>
                <w:sz w:val="24"/>
                <w:szCs w:val="24"/>
              </w:rPr>
              <w:t xml:space="preserve">La entrega se realizará en forma parcial a solicitud del S.I.E. </w:t>
            </w:r>
          </w:p>
          <w:p w:rsidR="00681BB9" w:rsidRDefault="00681BB9" w:rsidP="00681BB9">
            <w:pPr>
              <w:rPr>
                <w:rFonts w:ascii="Calibri" w:hAnsi="Calibri" w:cs="Calibri"/>
                <w:sz w:val="24"/>
                <w:szCs w:val="24"/>
              </w:rPr>
            </w:pPr>
            <w:r>
              <w:rPr>
                <w:rFonts w:ascii="Calibri" w:hAnsi="Calibri" w:cs="Calibri"/>
                <w:sz w:val="24"/>
                <w:szCs w:val="24"/>
              </w:rPr>
              <w:t xml:space="preserve">Una vez recibida dicha solicitud, el adjudicatario contará con </w:t>
            </w:r>
            <w:r w:rsidRPr="00681BB9">
              <w:rPr>
                <w:rFonts w:ascii="Calibri" w:hAnsi="Calibri" w:cs="Calibri"/>
                <w:b/>
                <w:sz w:val="24"/>
                <w:szCs w:val="24"/>
              </w:rPr>
              <w:t>5 días corridos</w:t>
            </w:r>
            <w:r>
              <w:rPr>
                <w:rFonts w:ascii="Calibri" w:hAnsi="Calibri" w:cs="Calibri"/>
                <w:sz w:val="24"/>
                <w:szCs w:val="24"/>
              </w:rPr>
              <w:t xml:space="preserve"> a partir del día siguiente a la comunicación.</w:t>
            </w:r>
          </w:p>
          <w:p w:rsidR="00681BB9" w:rsidRPr="00B226A9" w:rsidRDefault="00681BB9" w:rsidP="00681BB9">
            <w:pPr>
              <w:rPr>
                <w:rFonts w:ascii="Calibri" w:hAnsi="Calibri" w:cs="Calibri"/>
                <w:sz w:val="24"/>
                <w:szCs w:val="24"/>
              </w:rPr>
            </w:pPr>
            <w:r>
              <w:rPr>
                <w:rFonts w:ascii="Calibri" w:hAnsi="Calibri" w:cs="Calibri"/>
                <w:sz w:val="24"/>
                <w:szCs w:val="24"/>
              </w:rPr>
              <w:t xml:space="preserve">Las entregas serán acorde a las necesidades de PP.MM. hasta finalizar la adjudicación o hasta finalizar el Ejercicio 2024. </w:t>
            </w:r>
          </w:p>
        </w:tc>
      </w:tr>
      <w:tr w:rsidR="00896C5E" w:rsidTr="00C626E6">
        <w:trPr>
          <w:trHeight w:val="375"/>
          <w:jc w:val="center"/>
        </w:trPr>
        <w:tc>
          <w:tcPr>
            <w:tcW w:w="2497" w:type="dxa"/>
            <w:tcBorders>
              <w:top w:val="single" w:sz="4" w:space="0" w:color="auto"/>
              <w:left w:val="single" w:sz="4" w:space="0" w:color="auto"/>
              <w:bottom w:val="single" w:sz="4" w:space="0" w:color="auto"/>
              <w:right w:val="single" w:sz="4" w:space="0" w:color="auto"/>
            </w:tcBorders>
            <w:shd w:val="clear" w:color="auto" w:fill="D8D8D8"/>
            <w:vAlign w:val="center"/>
          </w:tcPr>
          <w:p w:rsidR="00896C5E" w:rsidRDefault="00896C5E">
            <w:pPr>
              <w:jc w:val="center"/>
            </w:pPr>
            <w:r>
              <w:rPr>
                <w:rFonts w:ascii="Calibri" w:hAnsi="Calibri" w:cs="Calibri"/>
                <w:b/>
                <w:bCs/>
                <w:color w:val="000000"/>
                <w:sz w:val="22"/>
                <w:szCs w:val="22"/>
                <w:lang w:eastAsia="es-MX"/>
              </w:rPr>
              <w:t>DESTINO FINAL:</w:t>
            </w:r>
          </w:p>
        </w:tc>
        <w:tc>
          <w:tcPr>
            <w:tcW w:w="854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96C5E" w:rsidRDefault="00896C5E">
            <w:pPr>
              <w:jc w:val="center"/>
            </w:pPr>
            <w:r>
              <w:rPr>
                <w:rFonts w:ascii="Calibri" w:hAnsi="Calibri" w:cs="Calibri"/>
                <w:sz w:val="22"/>
                <w:szCs w:val="22"/>
                <w:lang w:eastAsia="es-MX"/>
              </w:rPr>
              <w:t>Dirección: C</w:t>
            </w:r>
            <w:r w:rsidR="00FA558B">
              <w:rPr>
                <w:rFonts w:ascii="Calibri" w:hAnsi="Calibri" w:cs="Calibri"/>
                <w:sz w:val="22"/>
                <w:szCs w:val="22"/>
                <w:lang w:eastAsia="es-MX"/>
              </w:rPr>
              <w:t>ami</w:t>
            </w:r>
            <w:r>
              <w:rPr>
                <w:rFonts w:ascii="Calibri" w:hAnsi="Calibri" w:cs="Calibri"/>
                <w:sz w:val="22"/>
                <w:szCs w:val="22"/>
                <w:lang w:eastAsia="es-MX"/>
              </w:rPr>
              <w:t>no</w:t>
            </w:r>
            <w:r w:rsidR="00FA558B">
              <w:rPr>
                <w:rFonts w:ascii="Calibri" w:hAnsi="Calibri" w:cs="Calibri"/>
                <w:sz w:val="22"/>
                <w:szCs w:val="22"/>
                <w:lang w:eastAsia="es-MX"/>
              </w:rPr>
              <w:t xml:space="preserve"> </w:t>
            </w:r>
            <w:proofErr w:type="spellStart"/>
            <w:r w:rsidR="00FA558B">
              <w:rPr>
                <w:rFonts w:ascii="Calibri" w:hAnsi="Calibri" w:cs="Calibri"/>
                <w:sz w:val="22"/>
                <w:szCs w:val="22"/>
                <w:lang w:eastAsia="es-MX"/>
              </w:rPr>
              <w:t>Casavalle</w:t>
            </w:r>
            <w:proofErr w:type="spellEnd"/>
            <w:r w:rsidR="00FA558B">
              <w:rPr>
                <w:rFonts w:ascii="Calibri" w:hAnsi="Calibri" w:cs="Calibri"/>
                <w:sz w:val="22"/>
                <w:szCs w:val="22"/>
                <w:lang w:eastAsia="es-MX"/>
              </w:rPr>
              <w:t xml:space="preserve"> N° 4320. TEL. 2357</w:t>
            </w:r>
            <w:r>
              <w:rPr>
                <w:rFonts w:ascii="Calibri" w:hAnsi="Calibri" w:cs="Calibri"/>
                <w:sz w:val="22"/>
                <w:szCs w:val="22"/>
                <w:lang w:eastAsia="es-MX"/>
              </w:rPr>
              <w:t xml:space="preserve">1620 </w:t>
            </w:r>
            <w:proofErr w:type="spellStart"/>
            <w:r>
              <w:rPr>
                <w:rFonts w:ascii="Calibri" w:hAnsi="Calibri" w:cs="Calibri"/>
                <w:sz w:val="22"/>
                <w:szCs w:val="22"/>
                <w:lang w:eastAsia="es-MX"/>
              </w:rPr>
              <w:t>Int</w:t>
            </w:r>
            <w:proofErr w:type="spellEnd"/>
            <w:r>
              <w:rPr>
                <w:rFonts w:ascii="Calibri" w:hAnsi="Calibri" w:cs="Calibri"/>
                <w:sz w:val="22"/>
                <w:szCs w:val="22"/>
                <w:lang w:eastAsia="es-MX"/>
              </w:rPr>
              <w:t>. 2</w:t>
            </w:r>
            <w:r w:rsidR="001B307B">
              <w:rPr>
                <w:rFonts w:ascii="Calibri" w:hAnsi="Calibri" w:cs="Calibri"/>
                <w:sz w:val="22"/>
                <w:szCs w:val="22"/>
                <w:lang w:eastAsia="es-MX"/>
              </w:rPr>
              <w:t>06-246</w:t>
            </w:r>
            <w:r>
              <w:rPr>
                <w:rFonts w:ascii="Calibri" w:hAnsi="Calibri" w:cs="Calibri"/>
                <w:sz w:val="22"/>
                <w:szCs w:val="22"/>
                <w:lang w:eastAsia="es-MX"/>
              </w:rPr>
              <w:t xml:space="preserve"> </w:t>
            </w:r>
          </w:p>
          <w:p w:rsidR="00896C5E" w:rsidRDefault="00896C5E">
            <w:pPr>
              <w:jc w:val="center"/>
            </w:pPr>
            <w:r>
              <w:rPr>
                <w:rFonts w:ascii="Calibri" w:hAnsi="Calibri" w:cs="Calibri"/>
                <w:sz w:val="22"/>
                <w:szCs w:val="22"/>
                <w:lang w:eastAsia="es-MX"/>
              </w:rPr>
              <w:t xml:space="preserve">Contacto: </w:t>
            </w:r>
            <w:r w:rsidR="001F4E29">
              <w:rPr>
                <w:rFonts w:ascii="Calibri" w:hAnsi="Calibri" w:cs="Calibri"/>
                <w:sz w:val="22"/>
                <w:szCs w:val="22"/>
                <w:lang w:eastAsia="es-MX"/>
              </w:rPr>
              <w:t>Dpto. Compras del S.I.E.</w:t>
            </w:r>
          </w:p>
          <w:p w:rsidR="00896C5E" w:rsidRDefault="00896C5E">
            <w:pPr>
              <w:jc w:val="center"/>
            </w:pPr>
            <w:r>
              <w:rPr>
                <w:rFonts w:ascii="Calibri" w:hAnsi="Calibri" w:cs="Calibri"/>
                <w:sz w:val="22"/>
                <w:szCs w:val="22"/>
                <w:lang w:eastAsia="es-MX"/>
              </w:rPr>
              <w:t>Cualquier costo adicional a la entrega se deberá incluir en el costo de la propuesta.</w:t>
            </w:r>
          </w:p>
        </w:tc>
      </w:tr>
      <w:tr w:rsidR="00C626E6" w:rsidTr="00681BB9">
        <w:trPr>
          <w:trHeight w:val="375"/>
          <w:jc w:val="center"/>
        </w:trPr>
        <w:tc>
          <w:tcPr>
            <w:tcW w:w="2497" w:type="dxa"/>
            <w:vMerge w:val="restart"/>
            <w:tcBorders>
              <w:top w:val="single" w:sz="4" w:space="0" w:color="auto"/>
              <w:left w:val="single" w:sz="4" w:space="0" w:color="auto"/>
              <w:bottom w:val="single" w:sz="4" w:space="0" w:color="auto"/>
              <w:right w:val="single" w:sz="4" w:space="0" w:color="auto"/>
            </w:tcBorders>
            <w:shd w:val="clear" w:color="auto" w:fill="D8D8D8"/>
            <w:vAlign w:val="center"/>
          </w:tcPr>
          <w:p w:rsidR="00C626E6" w:rsidRPr="00423B00" w:rsidRDefault="007C14FA">
            <w:pPr>
              <w:jc w:val="center"/>
              <w:rPr>
                <w:rFonts w:ascii="Calibri" w:hAnsi="Calibri" w:cs="Calibri"/>
                <w:b/>
                <w:bCs/>
                <w:sz w:val="22"/>
                <w:szCs w:val="22"/>
                <w:lang w:eastAsia="es-MX"/>
              </w:rPr>
            </w:pPr>
            <w:r w:rsidRPr="00423B00">
              <w:rPr>
                <w:rFonts w:ascii="Calibri" w:hAnsi="Calibri" w:cs="Calibri"/>
                <w:b/>
                <w:bCs/>
                <w:sz w:val="24"/>
                <w:szCs w:val="24"/>
                <w:lang w:eastAsia="es-MX"/>
              </w:rPr>
              <w:t>VISITAS:                       (REQUISITO EXCLUYENTE)</w:t>
            </w:r>
          </w:p>
        </w:tc>
        <w:tc>
          <w:tcPr>
            <w:tcW w:w="2847"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C626E6" w:rsidRDefault="00C626E6" w:rsidP="00C626E6">
            <w:pPr>
              <w:jc w:val="center"/>
            </w:pPr>
            <w:r>
              <w:rPr>
                <w:rFonts w:ascii="Calibri" w:hAnsi="Calibri" w:cs="Calibri"/>
                <w:b/>
                <w:bCs/>
                <w:sz w:val="22"/>
                <w:szCs w:val="22"/>
                <w:lang w:eastAsia="es-MX"/>
              </w:rPr>
              <w:t>HASTA:</w:t>
            </w:r>
          </w:p>
        </w:tc>
        <w:tc>
          <w:tcPr>
            <w:tcW w:w="2022" w:type="dxa"/>
            <w:tcBorders>
              <w:top w:val="single" w:sz="4" w:space="0" w:color="000000"/>
              <w:bottom w:val="single" w:sz="4" w:space="0" w:color="000000"/>
              <w:right w:val="single" w:sz="4" w:space="0" w:color="000000"/>
            </w:tcBorders>
            <w:shd w:val="clear" w:color="auto" w:fill="D9D9D9"/>
            <w:vAlign w:val="center"/>
          </w:tcPr>
          <w:p w:rsidR="00C626E6" w:rsidRDefault="00C626E6" w:rsidP="00C626E6">
            <w:pPr>
              <w:jc w:val="center"/>
            </w:pPr>
            <w:r>
              <w:rPr>
                <w:rFonts w:ascii="Calibri" w:hAnsi="Calibri" w:cs="Calibri"/>
                <w:b/>
                <w:bCs/>
                <w:sz w:val="22"/>
                <w:szCs w:val="22"/>
                <w:lang w:eastAsia="es-MX"/>
              </w:rPr>
              <w:t>ÍTEMS:</w:t>
            </w:r>
          </w:p>
        </w:tc>
        <w:tc>
          <w:tcPr>
            <w:tcW w:w="3673" w:type="dxa"/>
            <w:tcBorders>
              <w:top w:val="single" w:sz="4" w:space="0" w:color="000000"/>
              <w:bottom w:val="single" w:sz="4" w:space="0" w:color="000000"/>
              <w:right w:val="single" w:sz="4" w:space="0" w:color="000000"/>
            </w:tcBorders>
            <w:shd w:val="clear" w:color="auto" w:fill="D9D9D9"/>
            <w:vAlign w:val="center"/>
          </w:tcPr>
          <w:p w:rsidR="00C626E6" w:rsidRDefault="00C626E6" w:rsidP="00C626E6">
            <w:pPr>
              <w:jc w:val="center"/>
            </w:pPr>
            <w:r>
              <w:rPr>
                <w:rFonts w:ascii="Calibri" w:hAnsi="Calibri" w:cs="Calibri"/>
                <w:b/>
                <w:bCs/>
                <w:sz w:val="22"/>
                <w:szCs w:val="22"/>
                <w:lang w:eastAsia="es-MX"/>
              </w:rPr>
              <w:t>UBICACIÓN:</w:t>
            </w:r>
          </w:p>
        </w:tc>
      </w:tr>
      <w:tr w:rsidR="00C626E6" w:rsidTr="00681BB9">
        <w:trPr>
          <w:trHeight w:val="375"/>
          <w:jc w:val="center"/>
        </w:trPr>
        <w:tc>
          <w:tcPr>
            <w:tcW w:w="2497" w:type="dxa"/>
            <w:vMerge/>
            <w:tcBorders>
              <w:top w:val="single" w:sz="4" w:space="0" w:color="auto"/>
              <w:left w:val="single" w:sz="4" w:space="0" w:color="auto"/>
              <w:bottom w:val="single" w:sz="4" w:space="0" w:color="auto"/>
              <w:right w:val="single" w:sz="4" w:space="0" w:color="auto"/>
            </w:tcBorders>
            <w:shd w:val="clear" w:color="auto" w:fill="D8D8D8"/>
            <w:vAlign w:val="center"/>
          </w:tcPr>
          <w:p w:rsidR="00C626E6" w:rsidRDefault="00C626E6">
            <w:pPr>
              <w:jc w:val="center"/>
              <w:rPr>
                <w:rFonts w:ascii="Calibri" w:hAnsi="Calibri" w:cs="Calibri"/>
                <w:b/>
                <w:bCs/>
                <w:color w:val="000000"/>
                <w:sz w:val="22"/>
                <w:szCs w:val="22"/>
                <w:lang w:eastAsia="es-MX"/>
              </w:rPr>
            </w:pPr>
          </w:p>
        </w:tc>
        <w:tc>
          <w:tcPr>
            <w:tcW w:w="284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626E6" w:rsidRDefault="006373BD">
            <w:pPr>
              <w:jc w:val="center"/>
              <w:rPr>
                <w:rFonts w:ascii="Calibri" w:hAnsi="Calibri" w:cs="Calibri"/>
                <w:sz w:val="22"/>
                <w:szCs w:val="22"/>
                <w:lang w:eastAsia="es-MX"/>
              </w:rPr>
            </w:pPr>
            <w:r>
              <w:rPr>
                <w:rFonts w:ascii="Calibri" w:hAnsi="Calibri" w:cs="Calibri"/>
                <w:sz w:val="22"/>
                <w:szCs w:val="22"/>
                <w:lang w:eastAsia="es-MX"/>
              </w:rPr>
              <w:t>Día hábil anterior a la fecha de apertura</w:t>
            </w:r>
          </w:p>
        </w:tc>
        <w:tc>
          <w:tcPr>
            <w:tcW w:w="2022" w:type="dxa"/>
            <w:tcBorders>
              <w:top w:val="single" w:sz="4" w:space="0" w:color="000000"/>
              <w:bottom w:val="single" w:sz="4" w:space="0" w:color="000000"/>
              <w:right w:val="single" w:sz="4" w:space="0" w:color="000000"/>
            </w:tcBorders>
            <w:shd w:val="clear" w:color="auto" w:fill="auto"/>
            <w:vAlign w:val="center"/>
          </w:tcPr>
          <w:p w:rsidR="00C626E6" w:rsidRDefault="00681BB9" w:rsidP="00C6256B">
            <w:pPr>
              <w:jc w:val="center"/>
              <w:rPr>
                <w:rFonts w:ascii="Calibri" w:hAnsi="Calibri" w:cs="Calibri"/>
                <w:sz w:val="22"/>
                <w:szCs w:val="22"/>
                <w:lang w:eastAsia="es-MX"/>
              </w:rPr>
            </w:pPr>
            <w:r>
              <w:rPr>
                <w:rFonts w:ascii="Calibri" w:hAnsi="Calibri" w:cs="Calibri"/>
                <w:sz w:val="22"/>
                <w:szCs w:val="22"/>
                <w:lang w:eastAsia="es-MX"/>
              </w:rPr>
              <w:t>Una muestra de cada ítem a cotizar</w:t>
            </w:r>
          </w:p>
        </w:tc>
        <w:tc>
          <w:tcPr>
            <w:tcW w:w="3673" w:type="dxa"/>
            <w:tcBorders>
              <w:top w:val="single" w:sz="4" w:space="0" w:color="000000"/>
              <w:bottom w:val="single" w:sz="4" w:space="0" w:color="000000"/>
              <w:right w:val="single" w:sz="4" w:space="0" w:color="000000"/>
            </w:tcBorders>
            <w:shd w:val="clear" w:color="auto" w:fill="auto"/>
            <w:vAlign w:val="center"/>
          </w:tcPr>
          <w:p w:rsidR="006373BD" w:rsidRDefault="006373BD">
            <w:pPr>
              <w:jc w:val="center"/>
              <w:rPr>
                <w:rFonts w:ascii="Calibri" w:hAnsi="Calibri" w:cs="Calibri"/>
                <w:sz w:val="22"/>
                <w:szCs w:val="22"/>
                <w:lang w:eastAsia="es-MX"/>
              </w:rPr>
            </w:pPr>
            <w:r>
              <w:rPr>
                <w:rFonts w:ascii="Calibri" w:hAnsi="Calibri" w:cs="Calibri"/>
                <w:sz w:val="22"/>
                <w:szCs w:val="22"/>
                <w:lang w:eastAsia="es-MX"/>
              </w:rPr>
              <w:t xml:space="preserve">Dirección: Camino </w:t>
            </w:r>
            <w:proofErr w:type="spellStart"/>
            <w:r>
              <w:rPr>
                <w:rFonts w:ascii="Calibri" w:hAnsi="Calibri" w:cs="Calibri"/>
                <w:sz w:val="22"/>
                <w:szCs w:val="22"/>
                <w:lang w:eastAsia="es-MX"/>
              </w:rPr>
              <w:t>Casavalle</w:t>
            </w:r>
            <w:proofErr w:type="spellEnd"/>
            <w:r>
              <w:rPr>
                <w:rFonts w:ascii="Calibri" w:hAnsi="Calibri" w:cs="Calibri"/>
                <w:sz w:val="22"/>
                <w:szCs w:val="22"/>
                <w:lang w:eastAsia="es-MX"/>
              </w:rPr>
              <w:t xml:space="preserve"> N° 4320.</w:t>
            </w:r>
          </w:p>
          <w:p w:rsidR="00C626E6" w:rsidRDefault="006373BD" w:rsidP="006373BD">
            <w:pPr>
              <w:jc w:val="center"/>
              <w:rPr>
                <w:rFonts w:ascii="Calibri" w:hAnsi="Calibri" w:cs="Calibri"/>
                <w:sz w:val="22"/>
                <w:szCs w:val="22"/>
                <w:lang w:eastAsia="es-MX"/>
              </w:rPr>
            </w:pPr>
            <w:r>
              <w:rPr>
                <w:rFonts w:ascii="Calibri" w:hAnsi="Calibri" w:cs="Calibri"/>
                <w:sz w:val="22"/>
                <w:szCs w:val="22"/>
                <w:lang w:eastAsia="es-MX"/>
              </w:rPr>
              <w:t>Dpto. de adquisiciones del S.I.E.</w:t>
            </w:r>
          </w:p>
        </w:tc>
      </w:tr>
    </w:tbl>
    <w:p w:rsidR="00896C5E" w:rsidRDefault="00896C5E">
      <w:pPr>
        <w:jc w:val="center"/>
        <w:rPr>
          <w:rFonts w:ascii="Arial Black" w:hAnsi="Arial Black" w:cs="Arial Black"/>
          <w:sz w:val="24"/>
          <w:szCs w:val="24"/>
        </w:rPr>
      </w:pPr>
    </w:p>
    <w:p w:rsidR="00896C5E" w:rsidRDefault="00896C5E">
      <w:pPr>
        <w:rPr>
          <w:rFonts w:ascii="Arial" w:hAnsi="Arial" w:cs="Arial"/>
          <w:b/>
          <w:sz w:val="24"/>
          <w:szCs w:val="24"/>
        </w:rPr>
      </w:pPr>
    </w:p>
    <w:p w:rsidR="00896C5E" w:rsidRDefault="00896C5E">
      <w:r>
        <w:rPr>
          <w:rFonts w:ascii="Arial" w:hAnsi="Arial" w:cs="Arial"/>
          <w:b/>
          <w:sz w:val="24"/>
          <w:szCs w:val="24"/>
          <w:lang w:val="es-ES" w:eastAsia="en-US"/>
        </w:rPr>
        <w:t>DOCUMENTACIÓN A EXIGIR A LOS OFERENTES</w:t>
      </w:r>
    </w:p>
    <w:p w:rsidR="00896C5E" w:rsidRDefault="00896C5E">
      <w:pPr>
        <w:rPr>
          <w:rFonts w:ascii="Arial" w:hAnsi="Arial" w:cs="Arial"/>
          <w:b/>
          <w:sz w:val="24"/>
          <w:szCs w:val="24"/>
          <w:lang w:val="es-ES" w:eastAsia="en-US"/>
        </w:rPr>
      </w:pPr>
    </w:p>
    <w:tbl>
      <w:tblPr>
        <w:tblW w:w="10088" w:type="dxa"/>
        <w:tblInd w:w="71" w:type="dxa"/>
        <w:tblLayout w:type="fixed"/>
        <w:tblLook w:val="0000"/>
      </w:tblPr>
      <w:tblGrid>
        <w:gridCol w:w="10088"/>
      </w:tblGrid>
      <w:tr w:rsidR="00896C5E" w:rsidTr="001F4E29">
        <w:trPr>
          <w:trHeight w:val="499"/>
        </w:trPr>
        <w:tc>
          <w:tcPr>
            <w:tcW w:w="10088" w:type="dxa"/>
            <w:tcBorders>
              <w:top w:val="single" w:sz="4" w:space="0" w:color="000000"/>
              <w:left w:val="single" w:sz="4" w:space="0" w:color="000000"/>
              <w:bottom w:val="single" w:sz="4" w:space="0" w:color="000000"/>
              <w:right w:val="single" w:sz="4" w:space="0" w:color="000000"/>
            </w:tcBorders>
            <w:shd w:val="clear" w:color="auto" w:fill="auto"/>
          </w:tcPr>
          <w:p w:rsidR="00C626E6" w:rsidRPr="00681BB9" w:rsidRDefault="00896C5E" w:rsidP="00423B00">
            <w:pPr>
              <w:pStyle w:val="Prrafodelista"/>
              <w:numPr>
                <w:ilvl w:val="0"/>
                <w:numId w:val="2"/>
              </w:numPr>
              <w:tabs>
                <w:tab w:val="left" w:pos="570"/>
              </w:tabs>
              <w:spacing w:after="0" w:line="360" w:lineRule="auto"/>
              <w:ind w:left="227" w:firstLine="0"/>
              <w:jc w:val="both"/>
            </w:pPr>
            <w:r w:rsidRPr="00FA558B">
              <w:rPr>
                <w:rFonts w:cs="Arial"/>
                <w:sz w:val="24"/>
                <w:szCs w:val="24"/>
              </w:rPr>
              <w:t>Formulario identificación del oferente.</w:t>
            </w:r>
          </w:p>
          <w:p w:rsidR="00681BB9" w:rsidRPr="00FA558B" w:rsidRDefault="00681BB9" w:rsidP="00423B00">
            <w:pPr>
              <w:pStyle w:val="Prrafodelista"/>
              <w:numPr>
                <w:ilvl w:val="0"/>
                <w:numId w:val="2"/>
              </w:numPr>
              <w:tabs>
                <w:tab w:val="left" w:pos="570"/>
              </w:tabs>
              <w:spacing w:after="0" w:line="360" w:lineRule="auto"/>
              <w:ind w:left="227" w:firstLine="0"/>
              <w:jc w:val="both"/>
            </w:pPr>
            <w:r>
              <w:rPr>
                <w:rFonts w:cs="Arial"/>
                <w:sz w:val="24"/>
                <w:szCs w:val="24"/>
              </w:rPr>
              <w:t xml:space="preserve">Toda documentación solicitada en el Anexo Técnico Revisión </w:t>
            </w:r>
            <w:r w:rsidRPr="00F67D6D">
              <w:rPr>
                <w:rFonts w:cs="Arial"/>
                <w:sz w:val="24"/>
                <w:szCs w:val="24"/>
              </w:rPr>
              <w:t>09-02-2024</w:t>
            </w:r>
          </w:p>
        </w:tc>
      </w:tr>
    </w:tbl>
    <w:p w:rsidR="00896C5E" w:rsidRDefault="00896C5E">
      <w:pPr>
        <w:rPr>
          <w:rFonts w:ascii="Arial" w:hAnsi="Arial" w:cs="Arial"/>
          <w:sz w:val="24"/>
          <w:szCs w:val="24"/>
        </w:rPr>
      </w:pPr>
    </w:p>
    <w:p w:rsidR="00896C5E" w:rsidRDefault="00896C5E">
      <w:pPr>
        <w:spacing w:line="360" w:lineRule="auto"/>
        <w:jc w:val="center"/>
        <w:rPr>
          <w:rFonts w:ascii="Arial" w:hAnsi="Arial" w:cs="Arial"/>
          <w:b/>
          <w:sz w:val="24"/>
          <w:szCs w:val="24"/>
          <w:lang w:val="es-ES" w:eastAsia="en-US"/>
        </w:rPr>
      </w:pPr>
    </w:p>
    <w:p w:rsidR="00CB2C0F" w:rsidRDefault="00CB2C0F"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Calibri" w:hAnsi="Calibri" w:cs="Calibri"/>
          <w:b/>
          <w:sz w:val="24"/>
          <w:szCs w:val="24"/>
        </w:rPr>
      </w:pPr>
    </w:p>
    <w:p w:rsidR="00896C5E" w:rsidRDefault="00896C5E">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896C5E" w:rsidRDefault="00896C5E">
      <w:pPr>
        <w:jc w:val="both"/>
      </w:pPr>
      <w:r>
        <w:rPr>
          <w:rFonts w:ascii="Calibri" w:hAnsi="Calibri" w:cs="Calibri"/>
          <w:b/>
          <w:sz w:val="24"/>
          <w:szCs w:val="24"/>
          <w:u w:val="single"/>
        </w:rPr>
        <w:lastRenderedPageBreak/>
        <w:t>1.- OBJETO</w:t>
      </w:r>
    </w:p>
    <w:p w:rsidR="00896C5E" w:rsidRDefault="00896C5E">
      <w:pPr>
        <w:jc w:val="both"/>
        <w:rPr>
          <w:rFonts w:ascii="Calibri" w:hAnsi="Calibri" w:cs="Calibri"/>
          <w:b/>
          <w:sz w:val="24"/>
          <w:szCs w:val="24"/>
          <w:u w:val="single"/>
        </w:rPr>
      </w:pPr>
    </w:p>
    <w:p w:rsidR="00896C5E" w:rsidRDefault="00896C5E">
      <w:pPr>
        <w:pStyle w:val="Ttulo10"/>
        <w:jc w:val="both"/>
      </w:pPr>
      <w:r>
        <w:rPr>
          <w:rFonts w:ascii="Calibri" w:hAnsi="Calibri" w:cs="Calibri"/>
          <w:b w:val="0"/>
          <w:bCs w:val="0"/>
          <w:lang w:val="es-ES_tradnl"/>
        </w:rPr>
        <w:t xml:space="preserve">Se convoca a Compra Directa Ampliada para la adquisición </w:t>
      </w:r>
      <w:r w:rsidRPr="001B307B">
        <w:rPr>
          <w:rFonts w:ascii="Calibri" w:hAnsi="Calibri" w:cs="Calibri"/>
          <w:b w:val="0"/>
          <w:bCs w:val="0"/>
          <w:lang w:val="es-ES_tradnl"/>
        </w:rPr>
        <w:t xml:space="preserve">de </w:t>
      </w:r>
      <w:r w:rsidR="001B307B" w:rsidRPr="001B307B">
        <w:rPr>
          <w:rFonts w:ascii="Calibri" w:hAnsi="Calibri" w:cs="Calibri"/>
          <w:b w:val="0"/>
          <w:bCs w:val="0"/>
          <w:lang w:val="es-ES_tradnl"/>
        </w:rPr>
        <w:t>los ítems descriptos</w:t>
      </w:r>
      <w:r w:rsidR="001B307B">
        <w:rPr>
          <w:rFonts w:ascii="Calibri" w:hAnsi="Calibri" w:cs="Calibri"/>
          <w:bCs w:val="0"/>
          <w:lang w:val="es-ES_tradnl"/>
        </w:rPr>
        <w:t xml:space="preserve"> </w:t>
      </w:r>
      <w:r>
        <w:rPr>
          <w:rFonts w:ascii="Calibri" w:hAnsi="Calibri" w:cs="Calibri"/>
          <w:b w:val="0"/>
          <w:bCs w:val="0"/>
          <w:lang w:val="es-ES_tradnl"/>
        </w:rPr>
        <w:t>acorde al Anexo I.</w:t>
      </w:r>
    </w:p>
    <w:p w:rsidR="00896C5E" w:rsidRDefault="00896C5E">
      <w:pPr>
        <w:pStyle w:val="Textoindependiente"/>
        <w:rPr>
          <w:rFonts w:ascii="Calibri" w:hAnsi="Calibri" w:cs="Calibri"/>
          <w:color w:val="FF0000"/>
        </w:rPr>
      </w:pPr>
    </w:p>
    <w:p w:rsidR="00896C5E" w:rsidRDefault="00896C5E">
      <w:pPr>
        <w:jc w:val="both"/>
      </w:pPr>
      <w:r>
        <w:rPr>
          <w:rFonts w:ascii="Calibri" w:hAnsi="Calibri" w:cs="Calibri"/>
          <w:b/>
          <w:sz w:val="24"/>
          <w:szCs w:val="24"/>
          <w:u w:val="single"/>
        </w:rPr>
        <w:t>2.  FORMA DE COTIZACIÓN</w:t>
      </w:r>
    </w:p>
    <w:p w:rsidR="00896C5E" w:rsidRDefault="00896C5E">
      <w:pPr>
        <w:jc w:val="both"/>
        <w:rPr>
          <w:rFonts w:ascii="Calibri" w:hAnsi="Calibri" w:cs="Calibri"/>
          <w:b/>
          <w:sz w:val="24"/>
          <w:szCs w:val="24"/>
          <w:u w:val="single"/>
        </w:rPr>
      </w:pPr>
    </w:p>
    <w:p w:rsidR="002C3C4D" w:rsidRDefault="002C3C4D" w:rsidP="002C3C4D">
      <w:pPr>
        <w:spacing w:line="276" w:lineRule="auto"/>
        <w:rPr>
          <w:rFonts w:ascii="Calibri" w:hAnsi="Calibri" w:cs="Calibri"/>
          <w:sz w:val="24"/>
          <w:szCs w:val="24"/>
        </w:rPr>
      </w:pPr>
      <w:r w:rsidRPr="001B307B">
        <w:rPr>
          <w:rFonts w:ascii="Calibri" w:hAnsi="Calibri" w:cs="Calibri"/>
          <w:b/>
          <w:sz w:val="24"/>
          <w:szCs w:val="24"/>
        </w:rPr>
        <w:t>MODALIDAD</w:t>
      </w:r>
      <w:r w:rsidR="00AA0E6F">
        <w:rPr>
          <w:rFonts w:ascii="Calibri" w:hAnsi="Calibri" w:cs="Calibri"/>
          <w:sz w:val="24"/>
          <w:szCs w:val="24"/>
        </w:rPr>
        <w:t>: PLAZA.</w:t>
      </w:r>
      <w:r>
        <w:rPr>
          <w:rFonts w:ascii="Calibri" w:hAnsi="Calibri" w:cs="Calibri"/>
          <w:sz w:val="24"/>
          <w:szCs w:val="24"/>
        </w:rPr>
        <w:t xml:space="preserve"> </w:t>
      </w:r>
      <w:r w:rsidR="00AA0E6F">
        <w:rPr>
          <w:rFonts w:ascii="Calibri" w:hAnsi="Calibri" w:cs="Calibri"/>
          <w:sz w:val="24"/>
          <w:szCs w:val="24"/>
        </w:rPr>
        <w:t>S</w:t>
      </w:r>
      <w:r>
        <w:rPr>
          <w:rFonts w:ascii="Calibri" w:hAnsi="Calibri" w:cs="Calibri"/>
          <w:sz w:val="24"/>
          <w:szCs w:val="24"/>
        </w:rPr>
        <w:t>e deberá incluir en el precio unitario de cada ítem la totalidad de impuestos que correspondan, identificando claramente cuáles son. En el caso que esta información no surja de la propuesta, se considerará que la cotización incluye impuestos</w:t>
      </w:r>
    </w:p>
    <w:p w:rsidR="00002FFF" w:rsidRDefault="00002FFF" w:rsidP="002C3C4D">
      <w:pPr>
        <w:spacing w:line="276" w:lineRule="auto"/>
      </w:pPr>
    </w:p>
    <w:p w:rsidR="002C3C4D" w:rsidRDefault="002C3C4D" w:rsidP="002C3C4D">
      <w:pPr>
        <w:spacing w:line="276" w:lineRule="auto"/>
        <w:rPr>
          <w:rFonts w:ascii="Calibri" w:hAnsi="Calibri" w:cs="Calibri"/>
          <w:sz w:val="24"/>
          <w:szCs w:val="24"/>
        </w:rPr>
      </w:pPr>
      <w:r w:rsidRPr="001B307B">
        <w:rPr>
          <w:rFonts w:ascii="Calibri" w:hAnsi="Calibri" w:cs="Calibri"/>
          <w:b/>
          <w:sz w:val="24"/>
          <w:szCs w:val="24"/>
        </w:rPr>
        <w:t>TIPO</w:t>
      </w:r>
      <w:r>
        <w:rPr>
          <w:rFonts w:ascii="Calibri" w:hAnsi="Calibri" w:cs="Calibri"/>
          <w:sz w:val="24"/>
          <w:szCs w:val="24"/>
        </w:rPr>
        <w:t>: Precio  firme</w:t>
      </w:r>
    </w:p>
    <w:p w:rsidR="00002FFF" w:rsidRDefault="00A1552D" w:rsidP="00A1552D">
      <w:pPr>
        <w:tabs>
          <w:tab w:val="left" w:pos="1050"/>
        </w:tabs>
        <w:spacing w:line="276" w:lineRule="auto"/>
      </w:pPr>
      <w:r>
        <w:tab/>
      </w:r>
    </w:p>
    <w:p w:rsidR="002C3C4D" w:rsidRPr="00A1552D" w:rsidRDefault="002C3C4D" w:rsidP="002C3C4D">
      <w:pPr>
        <w:jc w:val="both"/>
        <w:rPr>
          <w:b/>
        </w:rPr>
      </w:pPr>
      <w:r w:rsidRPr="00A1552D">
        <w:rPr>
          <w:rFonts w:ascii="Calibri" w:hAnsi="Calibri" w:cs="Calibri"/>
          <w:b/>
          <w:sz w:val="24"/>
          <w:szCs w:val="24"/>
        </w:rPr>
        <w:t>No serán consideradas aquellas ofertas que establezcan un plazo para el pago.</w:t>
      </w:r>
      <w:r w:rsidR="00A1552D">
        <w:rPr>
          <w:rFonts w:ascii="Calibri" w:hAnsi="Calibri" w:cs="Calibri"/>
          <w:b/>
          <w:sz w:val="24"/>
          <w:szCs w:val="24"/>
        </w:rPr>
        <w:t>-</w:t>
      </w:r>
    </w:p>
    <w:p w:rsidR="002C3C4D" w:rsidRDefault="002C3C4D" w:rsidP="002C3C4D">
      <w:pPr>
        <w:jc w:val="both"/>
        <w:rPr>
          <w:rFonts w:ascii="Calibri" w:hAnsi="Calibri" w:cs="Calibri"/>
          <w:sz w:val="24"/>
          <w:szCs w:val="24"/>
        </w:rPr>
      </w:pPr>
    </w:p>
    <w:p w:rsidR="009C650E" w:rsidRPr="00594A80" w:rsidRDefault="009C650E" w:rsidP="009C650E">
      <w:pPr>
        <w:jc w:val="both"/>
        <w:rPr>
          <w:rFonts w:ascii="Calibri" w:hAnsi="Calibri" w:cs="Calibri"/>
          <w:sz w:val="24"/>
          <w:szCs w:val="24"/>
        </w:rPr>
      </w:pPr>
      <w:r w:rsidRPr="00AF6AFD">
        <w:rPr>
          <w:rFonts w:ascii="Calibri" w:hAnsi="Calibri" w:cs="Calibri"/>
          <w:sz w:val="24"/>
          <w:szCs w:val="24"/>
        </w:rPr>
        <w:t>Por la sola presentación del proveedor a cotizar y salvo declaración expresa en contrario, se entiende que la oferta se ajusta a todas las condiciones contenidas en el llamado.</w:t>
      </w:r>
      <w:r>
        <w:rPr>
          <w:rFonts w:ascii="Calibri" w:hAnsi="Calibri" w:cs="Calibri"/>
          <w:sz w:val="24"/>
          <w:szCs w:val="24"/>
        </w:rPr>
        <w:t xml:space="preserve"> </w:t>
      </w:r>
      <w:r w:rsidRPr="00594A80">
        <w:rPr>
          <w:rFonts w:ascii="Calibri" w:hAnsi="Calibri" w:cs="Calibri"/>
          <w:sz w:val="24"/>
          <w:szCs w:val="24"/>
        </w:rPr>
        <w:t>No se aceptarán ofertas en que se establezcan plazo de pago, intereses por mora, ajustes por pago fuera de fecha y toda otra condición de cualquier especie. Si la oferta contuviera alguna referencia a esos extremos, será descalificada.-</w:t>
      </w:r>
    </w:p>
    <w:p w:rsidR="002C3C4D" w:rsidRDefault="002C3C4D" w:rsidP="002C3C4D">
      <w:pPr>
        <w:jc w:val="both"/>
        <w:rPr>
          <w:rFonts w:ascii="Calibri" w:hAnsi="Calibri" w:cs="Calibri"/>
          <w:b/>
          <w:sz w:val="24"/>
          <w:szCs w:val="24"/>
        </w:rPr>
      </w:pPr>
    </w:p>
    <w:p w:rsidR="002C3C4D" w:rsidRDefault="002C3C4D" w:rsidP="002C3C4D">
      <w:pPr>
        <w:pStyle w:val="Sangradetextonormal"/>
        <w:ind w:left="0"/>
        <w:jc w:val="both"/>
      </w:pPr>
      <w:r>
        <w:rPr>
          <w:rFonts w:ascii="Calibri" w:hAnsi="Calibri" w:cs="Calibri"/>
          <w:b w:val="0"/>
          <w:i w:val="0"/>
          <w:color w:val="000000"/>
          <w:sz w:val="24"/>
          <w:szCs w:val="24"/>
          <w:u w:val="none"/>
        </w:rPr>
        <w:t>La Administración se reserva el derecho de adjudicar una cantidad menor a la originalmente licitada y a dividir la adjudicación entre dos o más oferentes, de conformidad a lo que establece el artículo 48 del T.O.C.A.F.</w:t>
      </w:r>
    </w:p>
    <w:p w:rsidR="00002FFF" w:rsidRPr="002C3C4D" w:rsidRDefault="00002FFF">
      <w:pPr>
        <w:pStyle w:val="Sangradetextonormal"/>
        <w:ind w:left="0"/>
        <w:jc w:val="both"/>
        <w:rPr>
          <w:rFonts w:ascii="Calibri" w:hAnsi="Calibri" w:cs="Calibri"/>
          <w:b w:val="0"/>
          <w:i w:val="0"/>
          <w:color w:val="000000"/>
          <w:sz w:val="24"/>
          <w:szCs w:val="24"/>
          <w:u w:val="none"/>
        </w:rPr>
      </w:pPr>
    </w:p>
    <w:p w:rsidR="00896C5E" w:rsidRDefault="00896C5E">
      <w:pPr>
        <w:jc w:val="both"/>
      </w:pPr>
      <w:r>
        <w:rPr>
          <w:rFonts w:ascii="Calibri" w:hAnsi="Calibri" w:cs="Calibri"/>
          <w:b/>
          <w:sz w:val="24"/>
          <w:szCs w:val="24"/>
          <w:u w:val="single"/>
        </w:rPr>
        <w:t xml:space="preserve">3.- PRESENTACIÓN DE LAS OFERTAS </w:t>
      </w:r>
    </w:p>
    <w:p w:rsidR="00896C5E" w:rsidRDefault="00896C5E">
      <w:pPr>
        <w:jc w:val="both"/>
        <w:rPr>
          <w:rFonts w:ascii="Calibri" w:hAnsi="Calibri" w:cs="Calibri"/>
          <w:b/>
          <w:sz w:val="24"/>
          <w:szCs w:val="24"/>
          <w:u w:val="single"/>
        </w:rPr>
      </w:pPr>
    </w:p>
    <w:p w:rsidR="00896C5E" w:rsidRDefault="00896C5E">
      <w:pPr>
        <w:spacing w:line="276" w:lineRule="auto"/>
        <w:jc w:val="both"/>
      </w:pPr>
      <w:r>
        <w:rPr>
          <w:rFonts w:ascii="Calibri" w:hAnsi="Calibri" w:cs="Calibri"/>
          <w:sz w:val="24"/>
          <w:szCs w:val="24"/>
        </w:rPr>
        <w:t xml:space="preserve">La presentación de ofertas será </w:t>
      </w:r>
      <w:r>
        <w:rPr>
          <w:rFonts w:ascii="Calibri" w:hAnsi="Calibri" w:cs="Calibri"/>
          <w:b/>
          <w:sz w:val="24"/>
          <w:szCs w:val="24"/>
        </w:rPr>
        <w:t>OBLIGATORIAMENTE EN LÍNEA</w:t>
      </w:r>
      <w:r>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896C5E" w:rsidRDefault="00896C5E">
      <w:pPr>
        <w:jc w:val="both"/>
        <w:rPr>
          <w:rFonts w:ascii="Calibri" w:hAnsi="Calibri" w:cs="Calibri"/>
          <w:sz w:val="24"/>
          <w:szCs w:val="24"/>
        </w:rPr>
      </w:pPr>
    </w:p>
    <w:p w:rsidR="00896C5E" w:rsidRDefault="00896C5E">
      <w:pPr>
        <w:jc w:val="both"/>
      </w:pPr>
      <w:r>
        <w:rPr>
          <w:rFonts w:ascii="Calibri" w:hAnsi="Calibri" w:cs="Calibri"/>
          <w:sz w:val="24"/>
          <w:szCs w:val="24"/>
        </w:rPr>
        <w:t>Sin perjuicio de los documentos solicitados, el proveedor podrá subir un archivo con cualquier aclaración que desee formular.</w:t>
      </w:r>
    </w:p>
    <w:p w:rsidR="00057485" w:rsidRDefault="00FA558B" w:rsidP="00FA558B">
      <w:pPr>
        <w:tabs>
          <w:tab w:val="left" w:pos="3420"/>
        </w:tabs>
        <w:spacing w:line="360" w:lineRule="auto"/>
        <w:jc w:val="both"/>
        <w:rPr>
          <w:rFonts w:ascii="Arial" w:hAnsi="Arial" w:cs="Arial"/>
          <w:sz w:val="24"/>
          <w:szCs w:val="24"/>
        </w:rPr>
      </w:pPr>
      <w:r>
        <w:rPr>
          <w:rFonts w:ascii="Arial" w:hAnsi="Arial" w:cs="Arial"/>
          <w:sz w:val="24"/>
          <w:szCs w:val="24"/>
        </w:rPr>
        <w:tab/>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cs="Arial"/>
          <w:b/>
          <w:sz w:val="24"/>
          <w:szCs w:val="24"/>
        </w:rPr>
      </w:pPr>
      <w:r w:rsidRPr="0017081C">
        <w:rPr>
          <w:rFonts w:ascii="Calibri" w:hAnsi="Calibri" w:cs="Arial"/>
          <w:b/>
          <w:sz w:val="24"/>
          <w:szCs w:val="24"/>
        </w:rPr>
        <w:t xml:space="preserve">Para el caso de que el sitio web de Compras y Contrataciones Estatales permita modificar la variante del ítem a cotizar respecto de las medidas/talles u otro según corresponda, el oferente deberá cotizar el campo sin variante (no completarlo) o en su defecto, completarlo de acuerdo a los requisitos que establece el Anexo </w:t>
      </w:r>
      <w:r>
        <w:rPr>
          <w:rFonts w:ascii="Calibri" w:hAnsi="Calibri" w:cs="Arial"/>
          <w:b/>
          <w:sz w:val="24"/>
          <w:szCs w:val="24"/>
        </w:rPr>
        <w:t>I</w:t>
      </w:r>
      <w:r w:rsidRPr="0017081C">
        <w:rPr>
          <w:rFonts w:ascii="Calibri" w:hAnsi="Calibri" w:cs="Arial"/>
          <w:b/>
          <w:sz w:val="24"/>
          <w:szCs w:val="24"/>
        </w:rPr>
        <w:t xml:space="preserve">. </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rPr>
      </w:pPr>
      <w:r w:rsidRPr="0017081C">
        <w:rPr>
          <w:rFonts w:ascii="Calibri" w:hAnsi="Calibri" w:cs="Arial"/>
          <w:b/>
          <w:sz w:val="24"/>
          <w:szCs w:val="24"/>
        </w:rPr>
        <w:t>En caso de discrepancias entre los montos cargados en la línea de cotización del sitio web de Compras y Contrataciones Estatales y la documentación cargada como archivo adjunto en dicho sitio, valdrá lo establecido en la línea de cotización.</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cs="Arial"/>
          <w:b/>
          <w:sz w:val="24"/>
          <w:szCs w:val="24"/>
        </w:rPr>
      </w:pPr>
      <w:r w:rsidRPr="0017081C">
        <w:rPr>
          <w:rFonts w:ascii="Calibri" w:hAnsi="Calibri" w:cs="Arial"/>
          <w:b/>
          <w:sz w:val="24"/>
          <w:szCs w:val="24"/>
        </w:rPr>
        <w:t>En caso de discrepancia entre el detalle de los ítems, en los lugares que se mencionó anteriormente, se desestimarán los mismos</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rPr>
      </w:pPr>
      <w:r w:rsidRPr="0017081C">
        <w:rPr>
          <w:rFonts w:ascii="Calibri" w:hAnsi="Calibri" w:cs="Arial"/>
          <w:b/>
          <w:sz w:val="24"/>
          <w:szCs w:val="24"/>
        </w:rPr>
        <w:t xml:space="preserve">En caso de que la cotización cargada en el sitio web de Compras y Contrataciones Estatales </w:t>
      </w:r>
      <w:r w:rsidRPr="0017081C">
        <w:rPr>
          <w:rFonts w:ascii="Calibri" w:hAnsi="Calibri" w:cs="Arial"/>
          <w:b/>
          <w:sz w:val="24"/>
          <w:szCs w:val="24"/>
          <w:lang w:val="es-ES"/>
        </w:rPr>
        <w:t>resulte ambigua o contradictoria, la Administración a su criterio, podrá determinar el rechazo de la Propuesta</w:t>
      </w:r>
    </w:p>
    <w:p w:rsidR="00057485" w:rsidRDefault="00057485" w:rsidP="00057485">
      <w:pPr>
        <w:spacing w:line="360" w:lineRule="auto"/>
        <w:jc w:val="both"/>
        <w:rPr>
          <w:rFonts w:ascii="Arial" w:hAnsi="Arial" w:cs="Arial"/>
          <w:b/>
          <w:sz w:val="24"/>
          <w:szCs w:val="24"/>
          <w:u w:val="single"/>
        </w:rPr>
      </w:pPr>
    </w:p>
    <w:p w:rsidR="001C1510" w:rsidRDefault="001C1510" w:rsidP="00057485">
      <w:pPr>
        <w:spacing w:line="360" w:lineRule="auto"/>
        <w:jc w:val="both"/>
        <w:rPr>
          <w:rFonts w:ascii="Arial" w:hAnsi="Arial" w:cs="Arial"/>
          <w:b/>
          <w:sz w:val="24"/>
          <w:szCs w:val="24"/>
          <w:u w:val="single"/>
        </w:rPr>
      </w:pPr>
    </w:p>
    <w:p w:rsidR="001C1510" w:rsidRDefault="001C1510" w:rsidP="00057485">
      <w:pPr>
        <w:spacing w:line="360" w:lineRule="auto"/>
        <w:jc w:val="both"/>
        <w:rPr>
          <w:rFonts w:ascii="Arial" w:hAnsi="Arial" w:cs="Arial"/>
          <w:b/>
          <w:sz w:val="24"/>
          <w:szCs w:val="24"/>
          <w:u w:val="single"/>
        </w:rPr>
      </w:pPr>
    </w:p>
    <w:p w:rsidR="00057485" w:rsidRDefault="00057485" w:rsidP="00057485">
      <w:pPr>
        <w:jc w:val="both"/>
      </w:pPr>
    </w:p>
    <w:p w:rsidR="00896C5E" w:rsidRDefault="00896C5E">
      <w:pPr>
        <w:jc w:val="both"/>
      </w:pPr>
      <w:r>
        <w:rPr>
          <w:rFonts w:ascii="Calibri" w:hAnsi="Calibri" w:cs="Calibri"/>
          <w:b/>
          <w:sz w:val="24"/>
          <w:szCs w:val="24"/>
          <w:u w:val="single"/>
        </w:rPr>
        <w:t>4.-  MANTENIMIENTO DE LAS PROPUESTAS</w:t>
      </w:r>
    </w:p>
    <w:p w:rsidR="00896C5E" w:rsidRDefault="00896C5E">
      <w:pPr>
        <w:jc w:val="both"/>
        <w:rPr>
          <w:rFonts w:ascii="Calibri" w:hAnsi="Calibri" w:cs="Calibri"/>
          <w:b/>
          <w:sz w:val="24"/>
          <w:szCs w:val="24"/>
          <w:u w:val="single"/>
        </w:rPr>
      </w:pPr>
    </w:p>
    <w:p w:rsidR="00896C5E" w:rsidRDefault="00896C5E">
      <w:pPr>
        <w:spacing w:line="276" w:lineRule="auto"/>
        <w:jc w:val="both"/>
      </w:pPr>
      <w:r>
        <w:rPr>
          <w:rFonts w:ascii="Calibri" w:hAnsi="Calibri" w:cs="Calibri"/>
          <w:sz w:val="24"/>
          <w:szCs w:val="24"/>
        </w:rPr>
        <w:t>Las ofertas serán válidas y obligarán al oferente por el término establecido en la celda “</w:t>
      </w:r>
      <w:r>
        <w:rPr>
          <w:rFonts w:ascii="Calibri" w:hAnsi="Calibri" w:cs="Calibri"/>
          <w:b/>
          <w:bCs/>
          <w:color w:val="000000"/>
          <w:sz w:val="22"/>
          <w:szCs w:val="22"/>
          <w:lang w:eastAsia="es-MX"/>
        </w:rPr>
        <w:t>MANTENIMIENTO DE OFERTA MÍNIMO</w:t>
      </w:r>
      <w:r>
        <w:rPr>
          <w:rFonts w:ascii="Calibri" w:hAnsi="Calibri" w:cs="Calibri"/>
          <w:sz w:val="24"/>
          <w:szCs w:val="24"/>
        </w:rPr>
        <w:t xml:space="preserve">”. El cómputo de dicho plazo comenzará a contar desde el día siguiente a la apertura electrónica. Una vez vencido el plazo estipulado, si la Administración no se ha pronunciado, la oferta presentada seguirá siendo válida hasta tanto el proveedor manifieste su voluntad de retirarla, por escrito al correo electrónico </w:t>
      </w:r>
      <w:hyperlink r:id="rId6" w:history="1">
        <w:r>
          <w:rPr>
            <w:rStyle w:val="Hipervnculo"/>
            <w:rFonts w:ascii="Calibri" w:hAnsi="Calibri" w:cs="Calibri"/>
            <w:sz w:val="24"/>
            <w:szCs w:val="24"/>
          </w:rPr>
          <w:t>atdgcayce@ejercito.mil.uy</w:t>
        </w:r>
      </w:hyperlink>
      <w:r>
        <w:rPr>
          <w:rFonts w:ascii="Calibri" w:hAnsi="Calibri" w:cs="Calibri"/>
          <w:sz w:val="24"/>
          <w:szCs w:val="24"/>
        </w:rPr>
        <w:t xml:space="preserve"> y antes de que resulte como adjudicada en la página web de compras estatales.</w:t>
      </w:r>
    </w:p>
    <w:p w:rsidR="00896C5E" w:rsidRDefault="00896C5E">
      <w:pPr>
        <w:spacing w:line="276" w:lineRule="auto"/>
        <w:jc w:val="both"/>
      </w:pPr>
    </w:p>
    <w:p w:rsidR="00896C5E" w:rsidRDefault="00896C5E">
      <w:pPr>
        <w:jc w:val="both"/>
        <w:rPr>
          <w:rFonts w:ascii="Calibri" w:hAnsi="Calibri" w:cs="Calibri"/>
          <w:sz w:val="24"/>
          <w:szCs w:val="24"/>
        </w:rPr>
      </w:pPr>
    </w:p>
    <w:p w:rsidR="00896C5E" w:rsidRDefault="00896C5E">
      <w:pPr>
        <w:jc w:val="both"/>
      </w:pPr>
      <w:r>
        <w:rPr>
          <w:rFonts w:ascii="Calibri" w:hAnsi="Calibri" w:cs="Calibri"/>
          <w:b/>
          <w:sz w:val="24"/>
          <w:szCs w:val="24"/>
          <w:u w:val="single"/>
        </w:rPr>
        <w:t>5.- COMPARACIÓN  DE LAS OFERTAS</w:t>
      </w:r>
    </w:p>
    <w:p w:rsidR="00896C5E" w:rsidRDefault="00896C5E">
      <w:pPr>
        <w:jc w:val="both"/>
        <w:rPr>
          <w:rFonts w:ascii="Calibri" w:hAnsi="Calibri" w:cs="Calibri"/>
          <w:b/>
          <w:sz w:val="24"/>
          <w:szCs w:val="24"/>
          <w:u w:val="single"/>
        </w:rPr>
      </w:pPr>
    </w:p>
    <w:p w:rsidR="00896C5E" w:rsidRDefault="00896C5E">
      <w:pPr>
        <w:pStyle w:val="Ttulo2"/>
        <w:jc w:val="both"/>
      </w:pPr>
      <w:r>
        <w:rPr>
          <w:rFonts w:ascii="Calibri" w:hAnsi="Calibri" w:cs="Calibri"/>
          <w:sz w:val="24"/>
          <w:szCs w:val="24"/>
          <w:lang w:val="es-UY"/>
        </w:rPr>
        <w:t>Se evaluarán las ofertas desde un punto de vista formal, técnico y económico, dando lugar al rechazo de las que no se ajusten a los requerimientos y especificaciones sustanciales descritas en el presente pliego.</w:t>
      </w:r>
    </w:p>
    <w:p w:rsidR="00896C5E" w:rsidRDefault="00896C5E">
      <w:pPr>
        <w:jc w:val="both"/>
      </w:pPr>
    </w:p>
    <w:p w:rsidR="00896C5E" w:rsidRDefault="00896C5E">
      <w:pPr>
        <w:pStyle w:val="Ttulo2"/>
        <w:jc w:val="both"/>
      </w:pPr>
      <w:r>
        <w:rPr>
          <w:rFonts w:ascii="Calibri" w:hAnsi="Calibri" w:cs="Calibri"/>
          <w:sz w:val="24"/>
          <w:szCs w:val="24"/>
          <w:lang w:val="es-UY"/>
        </w:rPr>
        <w:t>Para las ofertas que superen el juicio de admisibilidad y a su vez, cumplan con las especificaciones requeridas en este llamado, se procederá a realizar una evaluación teniendo en cuenta los siguientes factores de ponderación y puntajes:</w:t>
      </w:r>
    </w:p>
    <w:p w:rsidR="00896C5E" w:rsidRDefault="00896C5E">
      <w:pPr>
        <w:rPr>
          <w:rFonts w:ascii="Calibri" w:hAnsi="Calibri" w:cs="Calibri"/>
          <w:sz w:val="24"/>
          <w:szCs w:val="24"/>
          <w:lang w:val="es-UY"/>
        </w:rPr>
      </w:pPr>
    </w:p>
    <w:p w:rsidR="00896C5E" w:rsidRDefault="00585478">
      <w:pPr>
        <w:rPr>
          <w:rFonts w:ascii="Calibri" w:hAnsi="Calibri" w:cs="Calibri"/>
          <w:sz w:val="24"/>
          <w:szCs w:val="24"/>
          <w:lang w:val="es-UY"/>
        </w:rPr>
      </w:pPr>
      <w:r w:rsidRPr="00585478">
        <w:pict>
          <v:shapetype id="_x0000_t202" coordsize="21600,21600" o:spt="202" path="m,l,21600r21600,l21600,xe">
            <v:stroke joinstyle="miter"/>
            <v:path gradientshapeok="t" o:connecttype="rect"/>
          </v:shapetype>
          <v:shape id="_x0000_s1026" type="#_x0000_t202" style="position:absolute;margin-left:0;margin-top:4.7pt;width:347.55pt;height:62.2pt;z-index:251656192;mso-wrap-distance-left:7.05pt;mso-wrap-distance-right:7.05pt;mso-position-horizontal:center;mso-position-horizontal-relative:margin" o:allowincell="f" stroked="f">
            <v:fill opacity="0" color2="black"/>
            <v:textbox inset=".2pt,.2pt,.2pt,.2pt">
              <w:txbxContent>
                <w:tbl>
                  <w:tblPr>
                    <w:tblW w:w="0" w:type="auto"/>
                    <w:tblInd w:w="108" w:type="dxa"/>
                    <w:tblLayout w:type="fixed"/>
                    <w:tblLook w:val="0000"/>
                  </w:tblPr>
                  <w:tblGrid>
                    <w:gridCol w:w="567"/>
                    <w:gridCol w:w="3261"/>
                    <w:gridCol w:w="3128"/>
                  </w:tblGrid>
                  <w:tr w:rsidR="000B146E">
                    <w:trPr>
                      <w:trHeight w:val="27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b/>
                            <w:sz w:val="24"/>
                            <w:szCs w:val="24"/>
                            <w:lang w:val="es-UY"/>
                          </w:rPr>
                          <w:t>Nº</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b/>
                            <w:sz w:val="24"/>
                            <w:szCs w:val="24"/>
                            <w:lang w:val="es-UY"/>
                          </w:rPr>
                          <w:t>Factores de ponderación</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b/>
                            <w:sz w:val="24"/>
                            <w:szCs w:val="24"/>
                            <w:lang w:val="es-UY"/>
                          </w:rPr>
                          <w:t>Máximo puntaje previsto</w:t>
                        </w:r>
                      </w:p>
                    </w:tc>
                  </w:tr>
                  <w:tr w:rsidR="000B146E">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sz w:val="24"/>
                            <w:szCs w:val="24"/>
                            <w:lang w:val="es-UY"/>
                          </w:rPr>
                          <w:t>01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sz w:val="24"/>
                            <w:szCs w:val="24"/>
                            <w:lang w:val="es-UY"/>
                          </w:rPr>
                          <w:t>Precio</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sz w:val="24"/>
                            <w:szCs w:val="24"/>
                            <w:lang w:val="es-UY"/>
                          </w:rPr>
                          <w:t>Hasta 70,0 puntos</w:t>
                        </w:r>
                      </w:p>
                    </w:tc>
                  </w:tr>
                  <w:tr w:rsidR="000B146E">
                    <w:trPr>
                      <w:trHeight w:val="23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sz w:val="24"/>
                            <w:szCs w:val="24"/>
                            <w:lang w:val="es-UY"/>
                          </w:rPr>
                          <w:t>02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sz w:val="24"/>
                            <w:szCs w:val="24"/>
                            <w:lang w:val="es-UY"/>
                          </w:rPr>
                          <w:t>Antecedentes</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sz w:val="24"/>
                            <w:szCs w:val="24"/>
                            <w:lang w:val="es-UY"/>
                          </w:rPr>
                          <w:t>Hasta 30,0 puntos</w:t>
                        </w:r>
                      </w:p>
                    </w:tc>
                  </w:tr>
                  <w:tr w:rsidR="000B146E">
                    <w:trPr>
                      <w:trHeight w:val="198"/>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b/>
                            <w:sz w:val="24"/>
                            <w:szCs w:val="24"/>
                            <w:lang w:val="es-UY"/>
                          </w:rPr>
                          <w:t>Total</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46E" w:rsidRDefault="000B146E">
                        <w:pPr>
                          <w:pStyle w:val="Ttulo2"/>
                        </w:pPr>
                        <w:r>
                          <w:rPr>
                            <w:rFonts w:ascii="Calibri" w:hAnsi="Calibri" w:cs="Calibri"/>
                            <w:b/>
                            <w:sz w:val="24"/>
                            <w:szCs w:val="24"/>
                            <w:lang w:val="es-UY"/>
                          </w:rPr>
                          <w:t>Hasta 100,0 puntos</w:t>
                        </w:r>
                      </w:p>
                    </w:tc>
                  </w:tr>
                </w:tbl>
                <w:p w:rsidR="000B146E" w:rsidRDefault="000B146E">
                  <w:r>
                    <w:t xml:space="preserve"> </w:t>
                  </w:r>
                </w:p>
              </w:txbxContent>
            </v:textbox>
            <w10:wrap type="square" anchorx="margin"/>
          </v:shape>
        </w:pict>
      </w:r>
    </w:p>
    <w:p w:rsidR="00896C5E" w:rsidRDefault="00896C5E">
      <w:pPr>
        <w:rPr>
          <w:rFonts w:ascii="Calibri" w:hAnsi="Calibri" w:cs="Calibri"/>
          <w:sz w:val="24"/>
          <w:szCs w:val="24"/>
          <w:lang w:val="es-UY"/>
        </w:rPr>
      </w:pPr>
    </w:p>
    <w:p w:rsidR="00896C5E" w:rsidRDefault="00896C5E">
      <w:pPr>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pPr>
      <w:r>
        <w:rPr>
          <w:rFonts w:ascii="Calibri" w:hAnsi="Calibri" w:cs="Calibri"/>
          <w:sz w:val="24"/>
          <w:szCs w:val="24"/>
          <w:lang w:val="es-UY"/>
        </w:rPr>
        <w:t>La información para la evaluación será obtenida de las ofertas, pudiéndose en caso de dudas solicitarse los datos accesorios que se consideren pertinentes, quedando su costo a cargo del oferente.</w:t>
      </w:r>
    </w:p>
    <w:p w:rsidR="00896C5E" w:rsidRDefault="00896C5E">
      <w:pPr>
        <w:pStyle w:val="Ttulo2"/>
        <w:jc w:val="both"/>
      </w:pPr>
      <w:r>
        <w:rPr>
          <w:rFonts w:ascii="Calibri" w:eastAsia="Calibri" w:hAnsi="Calibri" w:cs="Calibri"/>
          <w:sz w:val="24"/>
          <w:szCs w:val="24"/>
          <w:lang w:val="es-UY"/>
        </w:rPr>
        <w:t xml:space="preserve"> </w:t>
      </w:r>
      <w:r>
        <w:rPr>
          <w:rFonts w:ascii="Calibri" w:hAnsi="Calibri" w:cs="Calibri"/>
          <w:sz w:val="24"/>
          <w:szCs w:val="24"/>
          <w:lang w:val="es-UY"/>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896C5E" w:rsidRDefault="00896C5E">
      <w:pPr>
        <w:rPr>
          <w:rFonts w:ascii="Calibri" w:hAnsi="Calibri" w:cs="Calibri"/>
          <w:sz w:val="24"/>
          <w:szCs w:val="24"/>
          <w:lang w:val="es-UY"/>
        </w:rPr>
      </w:pPr>
    </w:p>
    <w:p w:rsidR="00896C5E" w:rsidRDefault="00896C5E">
      <w:pPr>
        <w:pStyle w:val="Ttulo3"/>
      </w:pPr>
      <w:r>
        <w:rPr>
          <w:rFonts w:ascii="Calibri" w:hAnsi="Calibri" w:cs="Calibri"/>
          <w:i w:val="0"/>
          <w:sz w:val="24"/>
          <w:szCs w:val="24"/>
          <w:lang w:val="es-UY"/>
        </w:rPr>
        <w:t>Factor de ponderación: “Precio”. De 0</w:t>
      </w:r>
      <w:r w:rsidR="00A1552D">
        <w:rPr>
          <w:rFonts w:ascii="Calibri" w:hAnsi="Calibri" w:cs="Calibri"/>
          <w:i w:val="0"/>
          <w:sz w:val="24"/>
          <w:szCs w:val="24"/>
          <w:lang w:val="es-UY"/>
        </w:rPr>
        <w:t>,</w:t>
      </w:r>
      <w:r>
        <w:rPr>
          <w:rFonts w:ascii="Calibri" w:hAnsi="Calibri" w:cs="Calibri"/>
          <w:i w:val="0"/>
          <w:sz w:val="24"/>
          <w:szCs w:val="24"/>
          <w:lang w:val="es-UY"/>
        </w:rPr>
        <w:t>0</w:t>
      </w:r>
      <w:r w:rsidR="00A1552D">
        <w:rPr>
          <w:rFonts w:ascii="Calibri" w:hAnsi="Calibri" w:cs="Calibri"/>
          <w:i w:val="0"/>
          <w:sz w:val="24"/>
          <w:szCs w:val="24"/>
          <w:lang w:val="es-UY"/>
        </w:rPr>
        <w:t>0</w:t>
      </w:r>
      <w:r>
        <w:rPr>
          <w:rFonts w:ascii="Calibri" w:hAnsi="Calibri" w:cs="Calibri"/>
          <w:i w:val="0"/>
          <w:sz w:val="24"/>
          <w:szCs w:val="24"/>
          <w:lang w:val="es-UY"/>
        </w:rPr>
        <w:t xml:space="preserve"> (cero con cero centésimas) hasta 70,00 (setenta con </w:t>
      </w:r>
      <w:r w:rsidR="00080E3A">
        <w:rPr>
          <w:rFonts w:ascii="Calibri" w:hAnsi="Calibri" w:cs="Calibri"/>
          <w:i w:val="0"/>
          <w:sz w:val="24"/>
          <w:szCs w:val="24"/>
          <w:lang w:val="es-UY"/>
        </w:rPr>
        <w:t xml:space="preserve">cero </w:t>
      </w:r>
      <w:r>
        <w:rPr>
          <w:rFonts w:ascii="Calibri" w:hAnsi="Calibri" w:cs="Calibri"/>
          <w:i w:val="0"/>
          <w:sz w:val="24"/>
          <w:szCs w:val="24"/>
          <w:lang w:val="es-UY"/>
        </w:rPr>
        <w:t>centésimas) puntos.</w:t>
      </w:r>
    </w:p>
    <w:p w:rsidR="00896C5E" w:rsidRDefault="00896C5E">
      <w:pPr>
        <w:pStyle w:val="Ttulo2"/>
        <w:shd w:val="clear" w:color="auto" w:fill="FFFFFF"/>
        <w:tabs>
          <w:tab w:val="left" w:pos="142"/>
        </w:tabs>
        <w:spacing w:before="100" w:after="100"/>
        <w:jc w:val="both"/>
      </w:pPr>
      <w:r>
        <w:rPr>
          <w:rFonts w:ascii="Calibri" w:hAnsi="Calibri" w:cs="Calibri"/>
          <w:color w:val="000000"/>
          <w:sz w:val="24"/>
          <w:szCs w:val="24"/>
          <w:lang w:val="es-UY" w:eastAsia="es-UY"/>
        </w:rPr>
        <w:t>Para la evaluación económica se le asignará el mayor puntaje previsto a la oferta más económica, es decir 70,00 (setenta con cero centésimas) puntos y se deducirán puntos a las demás ofertas en relación inversamente proporcional a la diferencia existente de las respectivas cotizaciones.</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 xml:space="preserve">La fórmula para determinar los puntajes a asignar para el factor de ponderación “Precio” será la siguiente: </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Puntaje por precio = (PM x Pb) / Pi</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Donde PM es el puntaje máximo para la oferta más económica, es decir 70,00 (setenta c</w:t>
      </w:r>
      <w:r w:rsidR="001C4E69">
        <w:rPr>
          <w:rFonts w:ascii="Calibri" w:hAnsi="Calibri" w:cs="Calibri"/>
          <w:color w:val="000000"/>
          <w:sz w:val="24"/>
          <w:szCs w:val="24"/>
          <w:lang w:val="es-UY" w:eastAsia="es-UY"/>
        </w:rPr>
        <w:t>on</w:t>
      </w:r>
      <w:r>
        <w:rPr>
          <w:rFonts w:ascii="Calibri" w:hAnsi="Calibri" w:cs="Calibri"/>
          <w:color w:val="000000"/>
          <w:sz w:val="24"/>
          <w:szCs w:val="24"/>
          <w:lang w:val="es-UY" w:eastAsia="es-UY"/>
        </w:rPr>
        <w:t xml:space="preserve"> cero centésimas) puntos.</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Pb es el precio más bajo.</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lastRenderedPageBreak/>
        <w:t>Pi es el precio de la propuesta en consideración.</w:t>
      </w:r>
    </w:p>
    <w:p w:rsidR="00896C5E" w:rsidRDefault="00896C5E">
      <w:pPr>
        <w:pStyle w:val="Ttulo3"/>
        <w:jc w:val="both"/>
      </w:pPr>
      <w:r>
        <w:rPr>
          <w:rFonts w:ascii="Calibri" w:hAnsi="Calibri" w:cs="Calibri"/>
          <w:i w:val="0"/>
          <w:sz w:val="24"/>
          <w:szCs w:val="24"/>
          <w:lang w:val="es-UY"/>
        </w:rPr>
        <w:t>Factor de ponderación: “Antecedentes”. De 0</w:t>
      </w:r>
      <w:r w:rsidR="006122F1">
        <w:rPr>
          <w:rFonts w:ascii="Calibri" w:hAnsi="Calibri" w:cs="Calibri"/>
          <w:i w:val="0"/>
          <w:sz w:val="24"/>
          <w:szCs w:val="24"/>
          <w:lang w:val="es-UY"/>
        </w:rPr>
        <w:t>,00</w:t>
      </w:r>
      <w:r>
        <w:rPr>
          <w:rFonts w:ascii="Calibri" w:hAnsi="Calibri" w:cs="Calibri"/>
          <w:i w:val="0"/>
          <w:sz w:val="24"/>
          <w:szCs w:val="24"/>
          <w:lang w:val="es-UY"/>
        </w:rPr>
        <w:t xml:space="preserve"> (cero</w:t>
      </w:r>
      <w:r w:rsidR="006122F1">
        <w:rPr>
          <w:rFonts w:ascii="Calibri" w:hAnsi="Calibri" w:cs="Calibri"/>
          <w:i w:val="0"/>
          <w:sz w:val="24"/>
          <w:szCs w:val="24"/>
          <w:lang w:val="es-UY"/>
        </w:rPr>
        <w:t xml:space="preserve"> con cero centésimas</w:t>
      </w:r>
      <w:r>
        <w:rPr>
          <w:rFonts w:ascii="Calibri" w:hAnsi="Calibri" w:cs="Calibri"/>
          <w:i w:val="0"/>
          <w:sz w:val="24"/>
          <w:szCs w:val="24"/>
          <w:lang w:val="es-UY"/>
        </w:rPr>
        <w:t>) hasta 30,00 (treinta con cero</w:t>
      </w:r>
      <w:r>
        <w:rPr>
          <w:rFonts w:ascii="Calibri" w:hAnsi="Calibri" w:cs="Calibri"/>
          <w:b w:val="0"/>
          <w:i w:val="0"/>
          <w:sz w:val="24"/>
          <w:szCs w:val="24"/>
          <w:lang w:val="es-UY"/>
        </w:rPr>
        <w:t xml:space="preserve"> </w:t>
      </w:r>
      <w:r>
        <w:rPr>
          <w:rFonts w:ascii="Calibri" w:hAnsi="Calibri" w:cs="Calibri"/>
          <w:i w:val="0"/>
          <w:sz w:val="24"/>
          <w:szCs w:val="24"/>
          <w:lang w:val="es-UY"/>
        </w:rPr>
        <w:t>centésimas) puntos.</w:t>
      </w:r>
    </w:p>
    <w:p w:rsidR="00896C5E" w:rsidRDefault="00896C5E">
      <w:pPr>
        <w:shd w:val="clear" w:color="auto" w:fill="FFFFFF"/>
        <w:spacing w:before="100" w:after="100" w:line="276" w:lineRule="auto"/>
        <w:contextualSpacing/>
        <w:jc w:val="both"/>
      </w:pPr>
      <w:r>
        <w:rPr>
          <w:rFonts w:ascii="Calibri" w:hAnsi="Calibri" w:cs="Calibri"/>
          <w:color w:val="000000"/>
          <w:sz w:val="24"/>
          <w:szCs w:val="24"/>
          <w:lang w:val="es-UY" w:eastAsia="es-UY"/>
        </w:rPr>
        <w:t xml:space="preserve">Se considerarán los antecedentes negativos y/o positivos, que la empresa tenga debidamente registrados, en el RUPE en los </w:t>
      </w:r>
      <w:r>
        <w:rPr>
          <w:rFonts w:ascii="Calibri" w:hAnsi="Calibri" w:cs="Calibri"/>
          <w:b/>
          <w:color w:val="000000"/>
          <w:sz w:val="24"/>
          <w:szCs w:val="24"/>
          <w:lang w:val="es-UY" w:eastAsia="es-UY"/>
        </w:rPr>
        <w:t>últimos 2 (dos) años,</w:t>
      </w:r>
      <w:r>
        <w:rPr>
          <w:rFonts w:ascii="Calibri" w:hAnsi="Calibri" w:cs="Calibri"/>
          <w:color w:val="000000"/>
          <w:sz w:val="24"/>
          <w:szCs w:val="24"/>
          <w:lang w:val="es-UY" w:eastAsia="es-UY"/>
        </w:rPr>
        <w:t xml:space="preserve"> contados a partir de la fecha fijada para la apertura de ofertas.</w:t>
      </w:r>
    </w:p>
    <w:p w:rsidR="00896C5E" w:rsidRDefault="00896C5E">
      <w:pPr>
        <w:shd w:val="clear" w:color="auto" w:fill="FFFFFF"/>
        <w:spacing w:before="100" w:after="100"/>
        <w:contextualSpacing/>
        <w:jc w:val="both"/>
      </w:pPr>
      <w:r>
        <w:rPr>
          <w:rFonts w:ascii="Calibri" w:hAnsi="Calibri" w:cs="Calibri"/>
          <w:color w:val="000000"/>
          <w:sz w:val="24"/>
          <w:szCs w:val="24"/>
          <w:lang w:val="es-UY" w:eastAsia="es-UY"/>
        </w:rPr>
        <w:t>Para determinar los puntajes a asignar a las diferentes ofertas, se utilizará el siguiente criterio:</w:t>
      </w:r>
    </w:p>
    <w:p w:rsidR="00896C5E" w:rsidRDefault="00896C5E">
      <w:pPr>
        <w:shd w:val="clear" w:color="auto" w:fill="FFFFFF"/>
        <w:spacing w:before="100" w:after="100"/>
        <w:contextualSpacing/>
        <w:jc w:val="both"/>
        <w:rPr>
          <w:rFonts w:ascii="Calibri" w:hAnsi="Calibri" w:cs="Calibri"/>
          <w:color w:val="000000"/>
          <w:sz w:val="24"/>
          <w:szCs w:val="24"/>
          <w:lang w:val="es-UY" w:eastAsia="es-UY"/>
        </w:rPr>
      </w:pPr>
    </w:p>
    <w:tbl>
      <w:tblPr>
        <w:tblW w:w="0" w:type="auto"/>
        <w:jc w:val="center"/>
        <w:tblLayout w:type="fixed"/>
        <w:tblLook w:val="0000"/>
      </w:tblPr>
      <w:tblGrid>
        <w:gridCol w:w="7290"/>
        <w:gridCol w:w="1485"/>
      </w:tblGrid>
      <w:tr w:rsidR="00896C5E">
        <w:trPr>
          <w:trHeight w:val="540"/>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b/>
                <w:color w:val="000000"/>
                <w:sz w:val="24"/>
                <w:szCs w:val="24"/>
                <w:lang w:val="es-UY" w:eastAsia="es-UY"/>
              </w:rPr>
              <w:t>Antecedentes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b/>
                <w:color w:val="000000"/>
                <w:sz w:val="24"/>
                <w:szCs w:val="24"/>
                <w:lang w:val="es-UY" w:eastAsia="es-UY"/>
              </w:rPr>
              <w:t>Puntaje a asignar</w:t>
            </w:r>
          </w:p>
        </w:tc>
      </w:tr>
      <w:tr w:rsidR="00896C5E">
        <w:trPr>
          <w:trHeight w:val="506"/>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sz w:val="24"/>
                <w:szCs w:val="24"/>
                <w:lang w:val="es-UY" w:eastAsia="es-UY"/>
              </w:rPr>
              <w:t>Quien no haya sido objeto de ninguna advertencia, multa o suspensión.</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30,0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sz w:val="24"/>
                <w:szCs w:val="24"/>
                <w:lang w:val="es-UY" w:eastAsia="es-UY"/>
              </w:rPr>
              <w:t>Quien haya sido objeto de una advertencia.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20,0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2 a 5 advertencias.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15,0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6 o más advertencias.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11,0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una multa.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2 a 5 multas.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5,0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6 o más multas.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alguna suspensión o eliminación.</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0</w:t>
            </w:r>
          </w:p>
        </w:tc>
      </w:tr>
    </w:tbl>
    <w:p w:rsidR="00896C5E" w:rsidRDefault="00896C5E">
      <w:pPr>
        <w:autoSpaceDE w:val="0"/>
        <w:jc w:val="both"/>
        <w:rPr>
          <w:rFonts w:ascii="Calibri" w:hAnsi="Calibri" w:cs="Calibri"/>
          <w:sz w:val="24"/>
          <w:szCs w:val="24"/>
        </w:rPr>
      </w:pPr>
    </w:p>
    <w:p w:rsidR="00896C5E" w:rsidRDefault="00896C5E">
      <w:pPr>
        <w:autoSpaceDE w:val="0"/>
        <w:jc w:val="both"/>
      </w:pPr>
      <w:r>
        <w:rPr>
          <w:rFonts w:ascii="Calibri" w:hAnsi="Calibri" w:cs="Calibri"/>
          <w:sz w:val="24"/>
          <w:szCs w:val="24"/>
        </w:rPr>
        <w:t>En caso de contar con varias sanciones se tomara en cuenta la más grave (la de menor puntaje).</w:t>
      </w:r>
    </w:p>
    <w:p w:rsidR="00896C5E" w:rsidRDefault="00896C5E">
      <w:pPr>
        <w:autoSpaceDE w:val="0"/>
        <w:jc w:val="both"/>
        <w:rPr>
          <w:rFonts w:ascii="Calibri" w:hAnsi="Calibri" w:cs="Calibri"/>
          <w:sz w:val="24"/>
          <w:szCs w:val="24"/>
        </w:rPr>
      </w:pPr>
    </w:p>
    <w:p w:rsidR="00896C5E" w:rsidRDefault="00896C5E">
      <w:pPr>
        <w:autoSpaceDE w:val="0"/>
        <w:jc w:val="both"/>
        <w:rPr>
          <w:rFonts w:ascii="Calibri" w:hAnsi="Calibri" w:cs="Calibri"/>
          <w:b/>
          <w:sz w:val="24"/>
          <w:szCs w:val="24"/>
          <w:u w:val="single"/>
        </w:rPr>
      </w:pPr>
    </w:p>
    <w:p w:rsidR="00896C5E" w:rsidRDefault="00896C5E">
      <w:pPr>
        <w:tabs>
          <w:tab w:val="left" w:pos="3119"/>
        </w:tabs>
        <w:jc w:val="both"/>
      </w:pPr>
      <w:r>
        <w:rPr>
          <w:rFonts w:ascii="Calibri" w:hAnsi="Calibri" w:cs="Calibri"/>
          <w:b/>
          <w:sz w:val="24"/>
          <w:szCs w:val="24"/>
          <w:u w:val="single"/>
        </w:rPr>
        <w:t>6.- MULTAS Y SANCIONES A APLICARSE EN CASO DE VERIFICARSE INCUMPLIMIENTOS</w:t>
      </w:r>
    </w:p>
    <w:p w:rsidR="00896C5E" w:rsidRDefault="00896C5E">
      <w:pPr>
        <w:tabs>
          <w:tab w:val="left" w:pos="3119"/>
        </w:tabs>
        <w:jc w:val="both"/>
        <w:rPr>
          <w:rFonts w:ascii="Calibri" w:hAnsi="Calibri" w:cs="Calibri"/>
          <w:b/>
          <w:sz w:val="24"/>
          <w:szCs w:val="24"/>
          <w:u w:val="single"/>
        </w:rPr>
      </w:pPr>
    </w:p>
    <w:p w:rsidR="00896C5E" w:rsidRDefault="00896C5E">
      <w:pPr>
        <w:tabs>
          <w:tab w:val="left" w:pos="3119"/>
        </w:tabs>
        <w:jc w:val="both"/>
      </w:pPr>
      <w:r>
        <w:rPr>
          <w:rFonts w:ascii="Calibri" w:hAnsi="Calibri" w:cs="Calibri"/>
          <w:sz w:val="24"/>
          <w:szCs w:val="24"/>
        </w:rPr>
        <w:t>Multas y sanciones a aplicarse en caso de verificarse incumplimientos:</w:t>
      </w:r>
    </w:p>
    <w:p w:rsidR="00896C5E" w:rsidRDefault="00896C5E">
      <w:pPr>
        <w:tabs>
          <w:tab w:val="left" w:pos="3119"/>
        </w:tabs>
        <w:jc w:val="both"/>
      </w:pPr>
      <w:r>
        <w:rPr>
          <w:rFonts w:ascii="Calibri" w:hAnsi="Calibri" w:cs="Calibri"/>
          <w:sz w:val="24"/>
          <w:szCs w:val="24"/>
        </w:rPr>
        <w:t>La administración evaluará acorde al perjuicio sufrido ante un incumplimiento que penalidades se aplicaran.</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eastAsia="Calibri" w:hAnsi="Calibri" w:cs="Calibri"/>
          <w:sz w:val="24"/>
          <w:szCs w:val="24"/>
        </w:rPr>
        <w:t xml:space="preserve"> </w:t>
      </w:r>
      <w:r>
        <w:rPr>
          <w:rFonts w:ascii="Calibri" w:hAnsi="Calibri" w:cs="Calibri"/>
          <w:sz w:val="24"/>
          <w:szCs w:val="24"/>
        </w:rPr>
        <w:t xml:space="preserve">Las mismas podrán ser: sanciones administrativas acorde </w:t>
      </w:r>
      <w:proofErr w:type="spellStart"/>
      <w:r>
        <w:rPr>
          <w:rFonts w:ascii="Calibri" w:hAnsi="Calibri" w:cs="Calibri"/>
          <w:sz w:val="24"/>
          <w:szCs w:val="24"/>
        </w:rPr>
        <w:t>Dec</w:t>
      </w:r>
      <w:proofErr w:type="spellEnd"/>
      <w:r>
        <w:rPr>
          <w:rFonts w:ascii="Calibri" w:hAnsi="Calibri" w:cs="Calibri"/>
          <w:sz w:val="24"/>
          <w:szCs w:val="24"/>
        </w:rPr>
        <w:t xml:space="preserve">. 155/13 y </w:t>
      </w:r>
      <w:proofErr w:type="spellStart"/>
      <w:r>
        <w:rPr>
          <w:rFonts w:ascii="Calibri" w:hAnsi="Calibri" w:cs="Calibri"/>
          <w:sz w:val="24"/>
          <w:szCs w:val="24"/>
        </w:rPr>
        <w:t>Dec</w:t>
      </w:r>
      <w:proofErr w:type="spellEnd"/>
      <w:r>
        <w:rPr>
          <w:rFonts w:ascii="Calibri" w:hAnsi="Calibri" w:cs="Calibri"/>
          <w:sz w:val="24"/>
          <w:szCs w:val="24"/>
        </w:rPr>
        <w:t>. 342/99 art 5, o sanciones económicas las que se graduaran acorde al siguiente detalle:</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eastAsia="Calibri" w:hAnsi="Calibri" w:cs="Calibri"/>
          <w:sz w:val="24"/>
          <w:szCs w:val="24"/>
        </w:rPr>
        <w:t xml:space="preserve"> </w:t>
      </w:r>
      <w:r>
        <w:rPr>
          <w:rFonts w:ascii="Calibri" w:hAnsi="Calibri" w:cs="Calibri"/>
          <w:sz w:val="24"/>
          <w:szCs w:val="24"/>
        </w:rPr>
        <w:t>•</w:t>
      </w:r>
      <w:r>
        <w:rPr>
          <w:rFonts w:ascii="Calibri" w:eastAsia="Calibri" w:hAnsi="Calibri" w:cs="Calibri"/>
          <w:sz w:val="24"/>
          <w:szCs w:val="24"/>
        </w:rPr>
        <w:t xml:space="preserve"> </w:t>
      </w:r>
      <w:r>
        <w:rPr>
          <w:rFonts w:ascii="Calibri" w:hAnsi="Calibri" w:cs="Calibri"/>
          <w:sz w:val="24"/>
          <w:szCs w:val="24"/>
        </w:rPr>
        <w:t>Mora y Multas acorde al siguiente detalle:</w:t>
      </w:r>
    </w:p>
    <w:p w:rsidR="00896C5E" w:rsidRDefault="00896C5E">
      <w:pPr>
        <w:tabs>
          <w:tab w:val="left" w:pos="3119"/>
        </w:tabs>
        <w:jc w:val="both"/>
      </w:pPr>
      <w:r>
        <w:rPr>
          <w:rFonts w:ascii="Calibri" w:hAnsi="Calibri" w:cs="Calibri"/>
          <w:sz w:val="24"/>
          <w:szCs w:val="24"/>
        </w:rPr>
        <w:t>La mora se configura por el incumplimiento de las obligaciones contractuales y se producirá de pleno derecho por el solo vencimiento de los términos establecidos, sin necesidad de interpelación judicial o extrajudicial alguna.</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Las penalidades por mora podrán ser:</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 xml:space="preserve">a. un 15 % del monto total del contrato por el incumplimiento para aquellas adjudicaciones que superen los cuatrocientos mil pesos uruguayos ($ 400.000) o su equivalente en dólares estadounidenses  </w:t>
      </w:r>
    </w:p>
    <w:p w:rsidR="00896C5E" w:rsidRDefault="00896C5E">
      <w:pPr>
        <w:tabs>
          <w:tab w:val="left" w:pos="3119"/>
        </w:tabs>
        <w:jc w:val="both"/>
      </w:pPr>
      <w:r>
        <w:rPr>
          <w:rFonts w:ascii="Calibri" w:hAnsi="Calibri" w:cs="Calibri"/>
          <w:sz w:val="24"/>
          <w:szCs w:val="24"/>
        </w:rPr>
        <w:t>b. un 30 % del monto total del contrato por el incumplimiento para aquellas adjudicaciones que resulten inferiores a los cuatrocientos mil pesos uruguayos ($ 400.000) o su equivalente en dólares estadounidenses.</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Las penalidades por mora se aplicarán con independencia de la indemnización que por daños y perjuicios pudiera corresponder.</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lastRenderedPageBreak/>
        <w:t>•</w:t>
      </w:r>
      <w:r>
        <w:rPr>
          <w:rFonts w:ascii="Calibri" w:eastAsia="Calibri" w:hAnsi="Calibri" w:cs="Calibri"/>
          <w:sz w:val="24"/>
          <w:szCs w:val="24"/>
        </w:rPr>
        <w:t xml:space="preserve"> </w:t>
      </w:r>
      <w:r>
        <w:rPr>
          <w:rFonts w:ascii="Calibri" w:hAnsi="Calibri" w:cs="Calibri"/>
          <w:sz w:val="24"/>
          <w:szCs w:val="24"/>
        </w:rPr>
        <w:t>Las sanciones económicas y administrativas, podrán ser aplicadas en forma separada o conjunta a criterio de la Administración considerando el perjuicio sufrido.</w:t>
      </w:r>
    </w:p>
    <w:p w:rsidR="00896C5E" w:rsidRDefault="00896C5E">
      <w:pPr>
        <w:tabs>
          <w:tab w:val="left" w:pos="3119"/>
        </w:tabs>
        <w:jc w:val="both"/>
      </w:pPr>
      <w:r>
        <w:rPr>
          <w:rFonts w:ascii="Calibri" w:hAnsi="Calibri" w:cs="Calibri"/>
          <w:sz w:val="24"/>
          <w:szCs w:val="24"/>
        </w:rPr>
        <w:t>•Todos los incumplimientos serán comunicados al Registro Único de Proveedores.</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rPr>
          <w:rFonts w:ascii="Calibri" w:hAnsi="Calibri" w:cs="Calibri"/>
          <w:sz w:val="4"/>
          <w:szCs w:val="4"/>
        </w:rPr>
      </w:pPr>
    </w:p>
    <w:p w:rsidR="00896C5E" w:rsidRDefault="00896C5E">
      <w:pPr>
        <w:tabs>
          <w:tab w:val="left" w:pos="3119"/>
        </w:tabs>
        <w:jc w:val="both"/>
        <w:rPr>
          <w:rFonts w:ascii="Calibri" w:hAnsi="Calibri" w:cs="Calibri"/>
          <w:sz w:val="4"/>
          <w:szCs w:val="4"/>
        </w:rPr>
      </w:pPr>
    </w:p>
    <w:p w:rsidR="00896C5E" w:rsidRDefault="00896C5E">
      <w:pPr>
        <w:pBdr>
          <w:top w:val="single" w:sz="4" w:space="1" w:color="000000"/>
          <w:left w:val="single" w:sz="4" w:space="4" w:color="000000"/>
          <w:bottom w:val="single" w:sz="4" w:space="1" w:color="000000"/>
          <w:right w:val="single" w:sz="4" w:space="4" w:color="000000"/>
        </w:pBdr>
        <w:jc w:val="center"/>
      </w:pPr>
      <w:r>
        <w:rPr>
          <w:rFonts w:ascii="Arial" w:hAnsi="Arial" w:cs="Arial"/>
          <w:b/>
          <w:lang w:val="es-UY"/>
        </w:rPr>
        <w:t>LA ADMINISTRACIÓN SE RESERVA EL DERECHO DE DEJAR SIN EFECTO EL LLAMADO EN CUALQUIER INSTANCIA SIN EXPRESIÓN DE CAUSA Y SIN INCURRIR EN NINGÚN TIPO DE RESPONSABILIDAD</w:t>
      </w:r>
    </w:p>
    <w:p w:rsidR="00896C5E" w:rsidRDefault="00896C5E">
      <w:pPr>
        <w:jc w:val="center"/>
      </w:pPr>
    </w:p>
    <w:p w:rsidR="00896C5E" w:rsidRDefault="00896C5E">
      <w:pPr>
        <w:jc w:val="center"/>
        <w:rPr>
          <w:rFonts w:ascii="Calibri" w:hAnsi="Calibri" w:cs="Calibri"/>
          <w:b/>
          <w:i/>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2C3C4D" w:rsidRDefault="002C3C4D">
      <w:pPr>
        <w:jc w:val="center"/>
        <w:rPr>
          <w:rFonts w:ascii="Calibri" w:hAnsi="Calibri" w:cs="Calibri"/>
          <w:b/>
          <w:sz w:val="24"/>
          <w:szCs w:val="24"/>
        </w:rPr>
      </w:pPr>
    </w:p>
    <w:p w:rsidR="00FA558B" w:rsidRDefault="00FA558B" w:rsidP="005B55C5">
      <w:pPr>
        <w:rPr>
          <w:rFonts w:ascii="Calibri" w:hAnsi="Calibri" w:cs="Calibri"/>
          <w:b/>
          <w:sz w:val="24"/>
          <w:szCs w:val="24"/>
        </w:rPr>
      </w:pPr>
    </w:p>
    <w:p w:rsidR="001B307B" w:rsidRDefault="001B307B">
      <w:pPr>
        <w:jc w:val="center"/>
        <w:rPr>
          <w:rFonts w:ascii="Calibri" w:hAnsi="Calibri" w:cs="Calibri"/>
          <w:b/>
          <w:sz w:val="24"/>
          <w:szCs w:val="24"/>
        </w:rPr>
      </w:pPr>
      <w:r>
        <w:rPr>
          <w:rFonts w:ascii="Calibri" w:hAnsi="Calibri" w:cs="Calibri"/>
          <w:b/>
          <w:sz w:val="24"/>
          <w:szCs w:val="24"/>
        </w:rPr>
        <w:lastRenderedPageBreak/>
        <w:t>ANEXO I</w:t>
      </w:r>
    </w:p>
    <w:p w:rsidR="001B307B" w:rsidRDefault="001B307B">
      <w:pPr>
        <w:jc w:val="center"/>
        <w:rPr>
          <w:rFonts w:ascii="Calibri" w:hAnsi="Calibri" w:cs="Calibri"/>
          <w:b/>
          <w:sz w:val="24"/>
          <w:szCs w:val="24"/>
        </w:rPr>
      </w:pPr>
    </w:p>
    <w:tbl>
      <w:tblPr>
        <w:tblW w:w="10300" w:type="dxa"/>
        <w:tblInd w:w="55" w:type="dxa"/>
        <w:tblCellMar>
          <w:left w:w="70" w:type="dxa"/>
          <w:right w:w="70" w:type="dxa"/>
        </w:tblCellMar>
        <w:tblLook w:val="04A0"/>
      </w:tblPr>
      <w:tblGrid>
        <w:gridCol w:w="341"/>
        <w:gridCol w:w="440"/>
        <w:gridCol w:w="960"/>
        <w:gridCol w:w="2200"/>
        <w:gridCol w:w="1160"/>
        <w:gridCol w:w="1060"/>
        <w:gridCol w:w="800"/>
        <w:gridCol w:w="3339"/>
      </w:tblGrid>
      <w:tr w:rsidR="00681BB9" w:rsidRPr="00681BB9" w:rsidTr="00681BB9">
        <w:trPr>
          <w:trHeight w:val="555"/>
        </w:trPr>
        <w:tc>
          <w:tcPr>
            <w:tcW w:w="781" w:type="dxa"/>
            <w:gridSpan w:val="2"/>
            <w:tcBorders>
              <w:top w:val="single" w:sz="4" w:space="0" w:color="auto"/>
              <w:left w:val="single" w:sz="4" w:space="0" w:color="auto"/>
              <w:bottom w:val="single" w:sz="4" w:space="0" w:color="auto"/>
              <w:right w:val="single" w:sz="4" w:space="0" w:color="000000"/>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Nro. Ítem</w:t>
            </w:r>
          </w:p>
        </w:tc>
        <w:tc>
          <w:tcPr>
            <w:tcW w:w="960" w:type="dxa"/>
            <w:tcBorders>
              <w:top w:val="single" w:sz="4" w:space="0" w:color="auto"/>
              <w:left w:val="nil"/>
              <w:bottom w:val="single" w:sz="4" w:space="0" w:color="auto"/>
              <w:right w:val="single" w:sz="4" w:space="0" w:color="auto"/>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Cód. Artículo</w:t>
            </w:r>
          </w:p>
        </w:tc>
        <w:tc>
          <w:tcPr>
            <w:tcW w:w="2200" w:type="dxa"/>
            <w:tcBorders>
              <w:top w:val="single" w:sz="4" w:space="0" w:color="auto"/>
              <w:left w:val="nil"/>
              <w:bottom w:val="single" w:sz="4" w:space="0" w:color="auto"/>
              <w:right w:val="single" w:sz="4" w:space="0" w:color="auto"/>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Artículo</w:t>
            </w:r>
          </w:p>
        </w:tc>
        <w:tc>
          <w:tcPr>
            <w:tcW w:w="1160" w:type="dxa"/>
            <w:tcBorders>
              <w:top w:val="single" w:sz="4" w:space="0" w:color="auto"/>
              <w:left w:val="nil"/>
              <w:bottom w:val="single" w:sz="4" w:space="0" w:color="auto"/>
              <w:right w:val="single" w:sz="4" w:space="0" w:color="auto"/>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Cantidad (Hasta)</w:t>
            </w:r>
          </w:p>
        </w:tc>
        <w:tc>
          <w:tcPr>
            <w:tcW w:w="1060" w:type="dxa"/>
            <w:tcBorders>
              <w:top w:val="single" w:sz="4" w:space="0" w:color="auto"/>
              <w:left w:val="nil"/>
              <w:bottom w:val="single" w:sz="4" w:space="0" w:color="auto"/>
              <w:right w:val="single" w:sz="4" w:space="0" w:color="auto"/>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Unidad</w:t>
            </w:r>
          </w:p>
        </w:tc>
        <w:tc>
          <w:tcPr>
            <w:tcW w:w="800" w:type="dxa"/>
            <w:tcBorders>
              <w:top w:val="single" w:sz="4" w:space="0" w:color="auto"/>
              <w:left w:val="nil"/>
              <w:bottom w:val="single" w:sz="4" w:space="0" w:color="auto"/>
              <w:right w:val="single" w:sz="4" w:space="0" w:color="auto"/>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ODG</w:t>
            </w:r>
          </w:p>
        </w:tc>
        <w:tc>
          <w:tcPr>
            <w:tcW w:w="3339" w:type="dxa"/>
            <w:tcBorders>
              <w:top w:val="single" w:sz="4" w:space="0" w:color="auto"/>
              <w:left w:val="nil"/>
              <w:bottom w:val="single" w:sz="4" w:space="0" w:color="auto"/>
              <w:right w:val="single" w:sz="4" w:space="0" w:color="auto"/>
            </w:tcBorders>
            <w:shd w:val="clear" w:color="000000" w:fill="0070C0"/>
            <w:vAlign w:val="center"/>
            <w:hideMark/>
          </w:tcPr>
          <w:p w:rsidR="00681BB9" w:rsidRPr="00681BB9" w:rsidRDefault="00681BB9" w:rsidP="00681BB9">
            <w:pPr>
              <w:suppressAutoHyphens w:val="0"/>
              <w:jc w:val="center"/>
              <w:rPr>
                <w:rFonts w:ascii="Arial" w:hAnsi="Arial" w:cs="Arial"/>
                <w:b/>
                <w:bCs/>
                <w:color w:val="FFFFFF"/>
                <w:sz w:val="18"/>
                <w:szCs w:val="18"/>
                <w:lang w:val="es-UY" w:eastAsia="es-UY"/>
              </w:rPr>
            </w:pPr>
            <w:r w:rsidRPr="00681BB9">
              <w:rPr>
                <w:rFonts w:ascii="Arial" w:hAnsi="Arial" w:cs="Arial"/>
                <w:b/>
                <w:bCs/>
                <w:color w:val="FFFFFF"/>
                <w:sz w:val="18"/>
                <w:szCs w:val="18"/>
                <w:lang w:val="es-UY" w:eastAsia="es-UY"/>
              </w:rPr>
              <w:t>Detalle</w:t>
            </w:r>
          </w:p>
        </w:tc>
      </w:tr>
      <w:tr w:rsidR="00681BB9" w:rsidRPr="00681BB9" w:rsidTr="00681BB9">
        <w:trPr>
          <w:trHeight w:val="255"/>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32896</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BANDEJA DE CARTON</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2200,00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132.0</w:t>
            </w:r>
          </w:p>
        </w:tc>
        <w:tc>
          <w:tcPr>
            <w:tcW w:w="3339"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Largo X Ancho: </w:t>
            </w:r>
            <w:r w:rsidRPr="00792B1C">
              <w:rPr>
                <w:rFonts w:ascii="Arial" w:hAnsi="Arial" w:cs="Arial"/>
                <w:color w:val="000000"/>
                <w:sz w:val="18"/>
                <w:szCs w:val="18"/>
                <w:highlight w:val="yellow"/>
                <w:lang w:val="es-UY" w:eastAsia="es-UY"/>
              </w:rPr>
              <w:t>18 X 24 CM X CM</w:t>
            </w:r>
          </w:p>
        </w:tc>
      </w:tr>
      <w:tr w:rsidR="00681BB9" w:rsidRPr="00681BB9" w:rsidTr="00681BB9">
        <w:trPr>
          <w:trHeight w:val="555"/>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2</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12643</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BOLSA DE POLIETILENO DE 100 MICRONES</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10000,00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Largo X Ancho: 84 X 80 CM. </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CON FUELLE. </w:t>
            </w:r>
          </w:p>
        </w:tc>
      </w:tr>
      <w:tr w:rsidR="00681BB9" w:rsidRPr="00681BB9" w:rsidTr="00681BB9">
        <w:trPr>
          <w:trHeight w:val="57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3369</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BOLSA DE POLIETILENO DE 60 MICRONES</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50000,00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Largo X Ancho: 24 X 35 CM</w:t>
            </w:r>
          </w:p>
        </w:tc>
      </w:tr>
      <w:tr w:rsidR="00681BB9" w:rsidRPr="00681BB9" w:rsidTr="00681BB9">
        <w:trPr>
          <w:trHeight w:val="7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4</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13736</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BOLSA DE RED DE POLIETILENO (PLASTILLERA)</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10800,00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3D7F7B">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Largo X Ancho: 55 x 105 CM X</w:t>
            </w:r>
            <w:r w:rsidR="003D7F7B">
              <w:rPr>
                <w:rFonts w:ascii="Arial" w:hAnsi="Arial" w:cs="Arial"/>
                <w:color w:val="000000"/>
                <w:sz w:val="18"/>
                <w:szCs w:val="18"/>
                <w:lang w:val="es-UY" w:eastAsia="es-UY"/>
              </w:rPr>
              <w:t xml:space="preserve"> CM. (PRIMER USO, COLOR: BLANCO</w:t>
            </w:r>
            <w:r w:rsidRPr="00681BB9">
              <w:rPr>
                <w:rFonts w:ascii="Arial" w:hAnsi="Arial" w:cs="Arial"/>
                <w:color w:val="000000"/>
                <w:sz w:val="18"/>
                <w:szCs w:val="18"/>
                <w:lang w:val="es-UY" w:eastAsia="es-UY"/>
              </w:rPr>
              <w:t>)</w:t>
            </w:r>
          </w:p>
        </w:tc>
      </w:tr>
      <w:tr w:rsidR="00681BB9" w:rsidRPr="00681BB9" w:rsidTr="00681BB9">
        <w:trPr>
          <w:trHeight w:val="48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5</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A</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3714</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ETIQUETA AUTOADHESIVA</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7000,00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132.0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Largo X Ancho: 17 X 10 MM. </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DE ENVASADO.</w:t>
            </w:r>
          </w:p>
        </w:tc>
      </w:tr>
      <w:tr w:rsidR="00681BB9" w:rsidRPr="00681BB9" w:rsidTr="00681BB9">
        <w:trPr>
          <w:trHeight w:val="48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5</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B</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3714</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ETIQUETA AUTOADHESIVA</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7000,00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132.0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Largo X Ancho: 17 X 10 MM. </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DE VENCIMIENTO.</w:t>
            </w:r>
          </w:p>
        </w:tc>
      </w:tr>
      <w:tr w:rsidR="00681BB9" w:rsidRPr="00681BB9" w:rsidTr="00681BB9">
        <w:trPr>
          <w:trHeight w:val="7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6</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A</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38312</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FILM DE POLIETILENO</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80,00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KG</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BOBINA 15 KG. </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MINIMO: 30 MICRONES</w:t>
            </w:r>
          </w:p>
          <w:p w:rsidR="00681BB9" w:rsidRDefault="00681BB9" w:rsidP="00681BB9">
            <w:pPr>
              <w:suppressAutoHyphens w:val="0"/>
              <w:rPr>
                <w:rFonts w:ascii="Arial" w:hAnsi="Arial" w:cs="Arial"/>
                <w:color w:val="000000"/>
                <w:sz w:val="18"/>
                <w:szCs w:val="18"/>
                <w:lang w:val="es-UY" w:eastAsia="es-UY"/>
              </w:rPr>
            </w:pPr>
            <w:r>
              <w:rPr>
                <w:rFonts w:ascii="Arial" w:hAnsi="Arial" w:cs="Arial"/>
                <w:color w:val="000000"/>
                <w:sz w:val="18"/>
                <w:szCs w:val="18"/>
                <w:lang w:val="es-UY" w:eastAsia="es-UY"/>
              </w:rPr>
              <w:t>255MM ANCHO</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 IMPRESIÓN CON SAL)</w:t>
            </w:r>
          </w:p>
        </w:tc>
      </w:tr>
      <w:tr w:rsidR="00681BB9" w:rsidRPr="00681BB9" w:rsidTr="00681BB9">
        <w:trPr>
          <w:trHeight w:val="7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6</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B</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38312</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FILM DE POLIETILENO</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80,00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KG</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BOBINA 15 KG.</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MINIMO: 30 MICRONES </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255MM ANCHO</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IMPRESIÓN SIN SAL</w:t>
            </w:r>
          </w:p>
        </w:tc>
      </w:tr>
      <w:tr w:rsidR="00681BB9" w:rsidRPr="00681BB9" w:rsidTr="00681BB9">
        <w:trPr>
          <w:trHeight w:val="7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7</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60381</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FILM DE POLIETILENO RETRACTIL</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3360,00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M</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Espesor: </w:t>
            </w:r>
            <w:r>
              <w:rPr>
                <w:rFonts w:ascii="Arial" w:hAnsi="Arial" w:cs="Arial"/>
                <w:color w:val="000000"/>
                <w:sz w:val="18"/>
                <w:szCs w:val="18"/>
                <w:lang w:val="es-UY" w:eastAsia="es-UY"/>
              </w:rPr>
              <w:t>30 MICRONES.</w:t>
            </w:r>
          </w:p>
          <w:p w:rsidR="00681BB9" w:rsidRDefault="00681BB9" w:rsidP="00681BB9">
            <w:pPr>
              <w:suppressAutoHyphens w:val="0"/>
              <w:rPr>
                <w:rFonts w:ascii="Arial" w:hAnsi="Arial" w:cs="Arial"/>
                <w:color w:val="000000"/>
                <w:sz w:val="18"/>
                <w:szCs w:val="18"/>
                <w:lang w:val="es-UY" w:eastAsia="es-UY"/>
              </w:rPr>
            </w:pPr>
            <w:r w:rsidRPr="000B146E">
              <w:rPr>
                <w:rFonts w:ascii="Arial" w:hAnsi="Arial" w:cs="Arial"/>
                <w:color w:val="000000"/>
                <w:sz w:val="18"/>
                <w:szCs w:val="18"/>
                <w:lang w:val="es-UY" w:eastAsia="es-UY"/>
              </w:rPr>
              <w:t>PARA CONTACTO CON ALIMENTACIÓN.</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LARGO MINIMO 750 MTS.</w:t>
            </w:r>
          </w:p>
        </w:tc>
      </w:tr>
      <w:tr w:rsidR="00681BB9" w:rsidRPr="00681BB9" w:rsidTr="00681BB9">
        <w:trPr>
          <w:trHeight w:val="7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8</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61953</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FILM ESTIRABLE PARA EMBALAJE GRADO ALIMENTICIO</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7,00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ROLLO</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Pr>
                <w:rFonts w:ascii="Arial" w:hAnsi="Arial" w:cs="Arial"/>
                <w:color w:val="000000"/>
                <w:sz w:val="18"/>
                <w:szCs w:val="18"/>
                <w:lang w:val="es-UY" w:eastAsia="es-UY"/>
              </w:rPr>
              <w:t>Ancho: 50 CM.</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ROLLO 500 M </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(STRECH)</w:t>
            </w:r>
          </w:p>
        </w:tc>
      </w:tr>
      <w:tr w:rsidR="00681BB9" w:rsidRPr="00681BB9" w:rsidTr="00681BB9">
        <w:trPr>
          <w:trHeight w:val="96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9</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32894</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HOJA DE POLIETILENO</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31000,00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Espesor: 30 MICRONES.</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ROLLO 100M. </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ALTA DENS</w:t>
            </w:r>
            <w:r>
              <w:rPr>
                <w:rFonts w:ascii="Arial" w:hAnsi="Arial" w:cs="Arial"/>
                <w:color w:val="000000"/>
                <w:sz w:val="18"/>
                <w:szCs w:val="18"/>
                <w:lang w:val="es-UY" w:eastAsia="es-UY"/>
              </w:rPr>
              <w:t>IDAD PARA INTERFOLIAR ALIMENTOS</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16X29 CMS.</w:t>
            </w:r>
          </w:p>
        </w:tc>
      </w:tr>
      <w:tr w:rsidR="00681BB9" w:rsidRPr="00681BB9" w:rsidTr="00681BB9">
        <w:trPr>
          <w:trHeight w:val="48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10</w:t>
            </w:r>
          </w:p>
        </w:tc>
        <w:tc>
          <w:tcPr>
            <w:tcW w:w="44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 </w:t>
            </w:r>
          </w:p>
        </w:tc>
        <w:tc>
          <w:tcPr>
            <w:tcW w:w="9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32894</w:t>
            </w:r>
          </w:p>
        </w:tc>
        <w:tc>
          <w:tcPr>
            <w:tcW w:w="22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HOJA DE POLIETILENO</w:t>
            </w:r>
          </w:p>
        </w:tc>
        <w:tc>
          <w:tcPr>
            <w:tcW w:w="11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32,00</w:t>
            </w:r>
          </w:p>
        </w:tc>
        <w:tc>
          <w:tcPr>
            <w:tcW w:w="106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UNIDAD</w:t>
            </w:r>
          </w:p>
        </w:tc>
        <w:tc>
          <w:tcPr>
            <w:tcW w:w="800" w:type="dxa"/>
            <w:tcBorders>
              <w:top w:val="nil"/>
              <w:left w:val="nil"/>
              <w:bottom w:val="single" w:sz="4" w:space="0" w:color="auto"/>
              <w:right w:val="single" w:sz="4" w:space="0" w:color="auto"/>
            </w:tcBorders>
            <w:shd w:val="clear" w:color="auto" w:fill="auto"/>
            <w:vAlign w:val="center"/>
            <w:hideMark/>
          </w:tcPr>
          <w:p w:rsidR="00681BB9" w:rsidRPr="00681BB9" w:rsidRDefault="00681BB9" w:rsidP="00681BB9">
            <w:pPr>
              <w:suppressAutoHyphens w:val="0"/>
              <w:jc w:val="center"/>
              <w:rPr>
                <w:rFonts w:ascii="Arial" w:hAnsi="Arial" w:cs="Arial"/>
                <w:color w:val="000000"/>
                <w:sz w:val="18"/>
                <w:szCs w:val="18"/>
                <w:lang w:val="es-UY" w:eastAsia="es-UY"/>
              </w:rPr>
            </w:pPr>
            <w:r w:rsidRPr="00681BB9">
              <w:rPr>
                <w:rFonts w:ascii="Arial" w:hAnsi="Arial" w:cs="Arial"/>
                <w:color w:val="000000"/>
                <w:sz w:val="18"/>
                <w:szCs w:val="18"/>
                <w:lang w:val="es-UY" w:eastAsia="es-UY"/>
              </w:rPr>
              <w:t>156.0</w:t>
            </w:r>
          </w:p>
        </w:tc>
        <w:tc>
          <w:tcPr>
            <w:tcW w:w="3339" w:type="dxa"/>
            <w:tcBorders>
              <w:top w:val="nil"/>
              <w:left w:val="nil"/>
              <w:bottom w:val="single" w:sz="4" w:space="0" w:color="auto"/>
              <w:right w:val="single" w:sz="4" w:space="0" w:color="auto"/>
            </w:tcBorders>
            <w:shd w:val="clear" w:color="auto" w:fill="auto"/>
            <w:vAlign w:val="center"/>
            <w:hideMark/>
          </w:tcPr>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ROLLO 100 M. </w:t>
            </w:r>
          </w:p>
          <w:p w:rsid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BAJA DENSIDAD BOBINA PRECORTADA</w:t>
            </w:r>
          </w:p>
          <w:p w:rsidR="00681BB9" w:rsidRPr="00681BB9" w:rsidRDefault="00681BB9" w:rsidP="00681BB9">
            <w:pPr>
              <w:suppressAutoHyphens w:val="0"/>
              <w:rPr>
                <w:rFonts w:ascii="Arial" w:hAnsi="Arial" w:cs="Arial"/>
                <w:color w:val="000000"/>
                <w:sz w:val="18"/>
                <w:szCs w:val="18"/>
                <w:lang w:val="es-UY" w:eastAsia="es-UY"/>
              </w:rPr>
            </w:pPr>
            <w:r w:rsidRPr="00681BB9">
              <w:rPr>
                <w:rFonts w:ascii="Arial" w:hAnsi="Arial" w:cs="Arial"/>
                <w:color w:val="000000"/>
                <w:sz w:val="18"/>
                <w:szCs w:val="18"/>
                <w:lang w:val="es-UY" w:eastAsia="es-UY"/>
              </w:rPr>
              <w:t xml:space="preserve"> 24X35 CMS. </w:t>
            </w:r>
          </w:p>
        </w:tc>
      </w:tr>
    </w:tbl>
    <w:p w:rsidR="001B307B" w:rsidRPr="006373BD" w:rsidRDefault="001B307B">
      <w:pPr>
        <w:jc w:val="center"/>
        <w:rPr>
          <w:rFonts w:ascii="Calibri" w:hAnsi="Calibri" w:cs="Calibri"/>
          <w:b/>
          <w:sz w:val="24"/>
          <w:szCs w:val="24"/>
          <w:lang w:val="es-UY"/>
        </w:rPr>
      </w:pPr>
    </w:p>
    <w:p w:rsidR="001B307B" w:rsidRPr="00362221" w:rsidRDefault="00362221">
      <w:pPr>
        <w:jc w:val="center"/>
        <w:rPr>
          <w:rFonts w:asciiTheme="minorHAnsi" w:hAnsiTheme="minorHAnsi" w:cstheme="minorHAnsi"/>
          <w:b/>
          <w:sz w:val="24"/>
          <w:szCs w:val="24"/>
        </w:rPr>
      </w:pPr>
      <w:r w:rsidRPr="00362221">
        <w:rPr>
          <w:rFonts w:asciiTheme="minorHAnsi" w:hAnsiTheme="minorHAnsi" w:cstheme="minorHAnsi"/>
          <w:sz w:val="24"/>
          <w:szCs w:val="24"/>
          <w:u w:val="single"/>
        </w:rPr>
        <w:t>No serán considerados los ítems ofertados que difieran con las cantidades totales solicitadas</w:t>
      </w:r>
    </w:p>
    <w:p w:rsidR="001B307B" w:rsidRPr="00362221" w:rsidRDefault="001B307B">
      <w:pPr>
        <w:jc w:val="center"/>
        <w:rPr>
          <w:rFonts w:ascii="Arial" w:hAnsi="Arial" w:cs="Arial"/>
          <w:b/>
          <w:sz w:val="18"/>
          <w:szCs w:val="18"/>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5B55C5" w:rsidRDefault="005B55C5">
      <w:pPr>
        <w:jc w:val="center"/>
        <w:rPr>
          <w:rFonts w:ascii="Calibri" w:hAnsi="Calibri" w:cs="Calibri"/>
          <w:b/>
          <w:sz w:val="24"/>
          <w:szCs w:val="24"/>
        </w:rPr>
      </w:pPr>
    </w:p>
    <w:p w:rsidR="001B307B" w:rsidRDefault="001B307B">
      <w:pPr>
        <w:jc w:val="center"/>
        <w:rPr>
          <w:rFonts w:ascii="Calibri" w:hAnsi="Calibri" w:cs="Calibri"/>
          <w:b/>
          <w:sz w:val="24"/>
          <w:szCs w:val="24"/>
        </w:rPr>
      </w:pPr>
    </w:p>
    <w:p w:rsidR="00C6256B" w:rsidRDefault="00C6256B">
      <w:pPr>
        <w:jc w:val="center"/>
        <w:rPr>
          <w:rFonts w:ascii="Calibri" w:hAnsi="Calibri" w:cs="Calibri"/>
          <w:b/>
          <w:sz w:val="24"/>
          <w:szCs w:val="24"/>
        </w:rPr>
      </w:pPr>
    </w:p>
    <w:p w:rsidR="00D950B9" w:rsidRDefault="00D950B9">
      <w:pPr>
        <w:jc w:val="center"/>
        <w:rPr>
          <w:rFonts w:ascii="Calibri" w:hAnsi="Calibri" w:cs="Calibri"/>
          <w:b/>
          <w:sz w:val="24"/>
          <w:szCs w:val="24"/>
        </w:rPr>
      </w:pPr>
    </w:p>
    <w:p w:rsidR="00C6256B" w:rsidRDefault="00C6256B" w:rsidP="009C650E">
      <w:pPr>
        <w:rPr>
          <w:rFonts w:ascii="Calibri" w:hAnsi="Calibri" w:cs="Calibri"/>
          <w:b/>
          <w:sz w:val="24"/>
          <w:szCs w:val="24"/>
        </w:rPr>
      </w:pPr>
    </w:p>
    <w:p w:rsidR="001B307B" w:rsidRDefault="001B307B">
      <w:pPr>
        <w:jc w:val="center"/>
        <w:rPr>
          <w:rFonts w:ascii="Calibri" w:hAnsi="Calibri" w:cs="Calibri"/>
          <w:b/>
          <w:sz w:val="24"/>
          <w:szCs w:val="24"/>
        </w:rPr>
      </w:pPr>
    </w:p>
    <w:p w:rsidR="00896C5E" w:rsidRDefault="00896C5E" w:rsidP="001D7BA3">
      <w:pPr>
        <w:ind w:left="3600" w:firstLine="720"/>
      </w:pPr>
      <w:r>
        <w:rPr>
          <w:rFonts w:ascii="Calibri" w:hAnsi="Calibri" w:cs="Calibri"/>
          <w:b/>
          <w:sz w:val="24"/>
          <w:szCs w:val="24"/>
        </w:rPr>
        <w:lastRenderedPageBreak/>
        <w:t>ANEXO I</w:t>
      </w:r>
      <w:r w:rsidR="001B307B">
        <w:rPr>
          <w:rFonts w:ascii="Calibri" w:hAnsi="Calibri" w:cs="Calibri"/>
          <w:b/>
          <w:sz w:val="24"/>
          <w:szCs w:val="24"/>
        </w:rPr>
        <w:t>I</w:t>
      </w:r>
    </w:p>
    <w:p w:rsidR="00896C5E" w:rsidRDefault="00896C5E">
      <w:pPr>
        <w:jc w:val="center"/>
        <w:rPr>
          <w:rFonts w:ascii="Calibri" w:hAnsi="Calibri" w:cs="Calibri"/>
          <w:b/>
          <w:sz w:val="24"/>
          <w:szCs w:val="24"/>
        </w:rPr>
      </w:pPr>
    </w:p>
    <w:p w:rsidR="00896C5E" w:rsidRDefault="00896C5E">
      <w:pPr>
        <w:pStyle w:val="Ttulo1"/>
        <w:pBdr>
          <w:top w:val="single" w:sz="4" w:space="1" w:color="000000"/>
          <w:left w:val="single" w:sz="4" w:space="4" w:color="000000"/>
          <w:bottom w:val="single" w:sz="4" w:space="0" w:color="000000"/>
          <w:right w:val="single" w:sz="4" w:space="20" w:color="000000"/>
        </w:pBdr>
        <w:spacing w:line="360" w:lineRule="auto"/>
        <w:jc w:val="center"/>
      </w:pPr>
      <w:r>
        <w:rPr>
          <w:rFonts w:ascii="Calibri" w:hAnsi="Calibri" w:cs="Calibri"/>
          <w:szCs w:val="24"/>
        </w:rPr>
        <w:t>FORMULARIO DE IDENTIFICACION DEL OFERENTE</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center"/>
      </w:pPr>
      <w:r>
        <w:rPr>
          <w:rFonts w:ascii="Calibri" w:hAnsi="Calibri" w:cs="Calibri"/>
          <w:b/>
          <w:sz w:val="24"/>
          <w:szCs w:val="24"/>
        </w:rPr>
        <w:t xml:space="preserve">COMPRA DIRECTA AMPLIADA Nº </w:t>
      </w:r>
      <w:r w:rsidR="00D950B9">
        <w:rPr>
          <w:rFonts w:ascii="Calibri" w:hAnsi="Calibri" w:cs="Calibri"/>
          <w:b/>
          <w:sz w:val="24"/>
          <w:szCs w:val="24"/>
        </w:rPr>
        <w:t>279</w:t>
      </w:r>
      <w:r>
        <w:rPr>
          <w:rFonts w:ascii="Calibri" w:hAnsi="Calibri" w:cs="Calibri"/>
          <w:b/>
          <w:sz w:val="24"/>
          <w:szCs w:val="24"/>
        </w:rPr>
        <w:t>/SIE/202</w:t>
      </w:r>
      <w:r w:rsidR="00C6256B">
        <w:rPr>
          <w:rFonts w:ascii="Calibri" w:hAnsi="Calibri" w:cs="Calibri"/>
          <w:b/>
          <w:sz w:val="24"/>
          <w:szCs w:val="24"/>
        </w:rPr>
        <w:t>4</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bdr w:val="single" w:sz="4" w:space="0" w:color="000000"/>
        </w:rPr>
      </w:pPr>
    </w:p>
    <w:p w:rsidR="00896C5E" w:rsidRDefault="00585478">
      <w:pPr>
        <w:pBdr>
          <w:top w:val="single" w:sz="4" w:space="1" w:color="000000"/>
          <w:left w:val="single" w:sz="4" w:space="4" w:color="000000"/>
          <w:bottom w:val="single" w:sz="4" w:space="0" w:color="000000"/>
          <w:right w:val="single" w:sz="4" w:space="20" w:color="000000"/>
        </w:pBdr>
        <w:jc w:val="both"/>
      </w:pPr>
      <w:r w:rsidRPr="00585478">
        <w:pict>
          <v:rect id="_x0000_s1027" style="position:absolute;left:0;text-align:left;margin-left:112.9pt;margin-top:6.4pt;width:306.85pt;height:21.3pt;z-index:251657216;mso-wrap-style:none;v-text-anchor:middle" o:allowincell="f" strokeweight=".26mm">
            <v:fill color2="black"/>
          </v:rect>
        </w:pict>
      </w:r>
      <w:r w:rsidR="00896C5E">
        <w:rPr>
          <w:rFonts w:ascii="Calibri" w:hAnsi="Calibri" w:cs="Calibri"/>
          <w:b/>
          <w:sz w:val="24"/>
          <w:szCs w:val="24"/>
        </w:rPr>
        <w:t xml:space="preserve">RAZON SOCIAL </w:t>
      </w: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DE LA EMPRESA</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b/>
          <w:sz w:val="24"/>
          <w:szCs w:val="24"/>
        </w:rPr>
      </w:pPr>
    </w:p>
    <w:p w:rsidR="00896C5E" w:rsidRDefault="00585478">
      <w:pPr>
        <w:pBdr>
          <w:top w:val="single" w:sz="4" w:space="1" w:color="000000"/>
          <w:left w:val="single" w:sz="4" w:space="4" w:color="000000"/>
          <w:bottom w:val="single" w:sz="4" w:space="0" w:color="000000"/>
          <w:right w:val="single" w:sz="4" w:space="20" w:color="000000"/>
        </w:pBdr>
        <w:jc w:val="both"/>
      </w:pPr>
      <w:r w:rsidRPr="00585478">
        <w:pict>
          <v:rect id="_x0000_s1028" style="position:absolute;left:0;text-align:left;margin-left:142.5pt;margin-top:4.6pt;width:284pt;height:21.3pt;z-index:251658240;mso-wrap-style:none;v-text-anchor:middle" o:allowincell="f" strokeweight=".26mm">
            <v:fill color2="black"/>
          </v:rect>
        </w:pict>
      </w:r>
      <w:r w:rsidR="00896C5E">
        <w:rPr>
          <w:rFonts w:ascii="Calibri" w:hAnsi="Calibri" w:cs="Calibri"/>
          <w:b/>
          <w:sz w:val="24"/>
          <w:szCs w:val="24"/>
        </w:rPr>
        <w:t xml:space="preserve">NOMBRE COMERCIAL </w:t>
      </w: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DE LA EMPRESA</w:t>
      </w:r>
    </w:p>
    <w:p w:rsidR="00896C5E" w:rsidRDefault="00585478">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b/>
          <w:sz w:val="24"/>
          <w:szCs w:val="24"/>
        </w:rPr>
      </w:pPr>
      <w:r w:rsidRPr="00585478">
        <w:pict>
          <v:rect id="_x0000_s1029" style="position:absolute;left:0;text-align:left;margin-left:42.05pt;margin-top:18.25pt;width:234.3pt;height:21.7pt;z-index:251659264;mso-wrap-style:none;v-text-anchor:middle" o:allowincell="f" strokeweight=".26mm">
            <v:fill color2="black"/>
          </v:rect>
        </w:pict>
      </w:r>
    </w:p>
    <w:p w:rsidR="00896C5E" w:rsidRDefault="00896C5E">
      <w:pPr>
        <w:pBdr>
          <w:top w:val="single" w:sz="4" w:space="1" w:color="000000"/>
          <w:left w:val="single" w:sz="4" w:space="4" w:color="000000"/>
          <w:bottom w:val="single" w:sz="4" w:space="0" w:color="000000"/>
          <w:right w:val="single" w:sz="4" w:space="20" w:color="000000"/>
        </w:pBdr>
        <w:ind w:left="5610" w:hanging="5610"/>
        <w:jc w:val="both"/>
      </w:pPr>
      <w:r>
        <w:rPr>
          <w:rFonts w:ascii="Calibri" w:hAnsi="Calibri" w:cs="Calibri"/>
          <w:b/>
          <w:sz w:val="24"/>
          <w:szCs w:val="24"/>
        </w:rPr>
        <w:t>R.U.T.:</w:t>
      </w:r>
      <w:r>
        <w:rPr>
          <w:rFonts w:ascii="Calibri" w:hAnsi="Calibri" w:cs="Calibri"/>
          <w:b/>
          <w:sz w:val="24"/>
          <w:szCs w:val="24"/>
        </w:rPr>
        <w:tab/>
      </w:r>
    </w:p>
    <w:p w:rsidR="00896C5E" w:rsidRDefault="00896C5E">
      <w:pPr>
        <w:pBdr>
          <w:top w:val="single" w:sz="4" w:space="1" w:color="000000"/>
          <w:left w:val="single" w:sz="4" w:space="4" w:color="000000"/>
          <w:bottom w:val="single" w:sz="4" w:space="0" w:color="000000"/>
          <w:right w:val="single" w:sz="4" w:space="20" w:color="000000"/>
        </w:pBdr>
        <w:ind w:left="5610" w:hanging="5610"/>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ind w:left="5610" w:hanging="5610"/>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DOMICILIO Y DEMAS DATOS A EFECTOS DE LA PRESENTE LICITACION:</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CALLE: </w:t>
      </w:r>
      <w:r>
        <w:rPr>
          <w:rFonts w:ascii="Calibri" w:hAnsi="Calibri" w:cs="Calibri"/>
          <w:sz w:val="24"/>
          <w:szCs w:val="24"/>
        </w:rPr>
        <w:t>________________________________</w:t>
      </w:r>
      <w:r>
        <w:rPr>
          <w:rFonts w:ascii="Calibri" w:hAnsi="Calibri" w:cs="Calibri"/>
          <w:b/>
          <w:sz w:val="24"/>
          <w:szCs w:val="24"/>
        </w:rPr>
        <w:t xml:space="preserve"> N° </w:t>
      </w:r>
      <w:r>
        <w:rPr>
          <w:rFonts w:ascii="Calibri" w:hAnsi="Calibri" w:cs="Calibri"/>
          <w:sz w:val="24"/>
          <w:szCs w:val="24"/>
        </w:rPr>
        <w:t>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LOCALIDAD: </w:t>
      </w:r>
      <w:r>
        <w:rPr>
          <w:rFonts w:ascii="Calibri" w:hAnsi="Calibri" w:cs="Calibri"/>
          <w:sz w:val="24"/>
          <w:szCs w:val="24"/>
        </w:rPr>
        <w:t>__________________________</w:t>
      </w:r>
      <w:r>
        <w:rPr>
          <w:rFonts w:ascii="Calibri" w:hAnsi="Calibri" w:cs="Calibri"/>
          <w:b/>
          <w:sz w:val="24"/>
          <w:szCs w:val="24"/>
        </w:rPr>
        <w:t xml:space="preserve">  CODIGO POSTAL: </w:t>
      </w:r>
      <w:r>
        <w:rPr>
          <w:rFonts w:ascii="Calibri" w:hAnsi="Calibri" w:cs="Calibri"/>
          <w:sz w:val="24"/>
          <w:szCs w:val="24"/>
        </w:rPr>
        <w:t>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PAIS</w:t>
      </w:r>
      <w:proofErr w:type="gramStart"/>
      <w:r>
        <w:rPr>
          <w:rFonts w:ascii="Calibri" w:hAnsi="Calibri" w:cs="Calibri"/>
          <w:sz w:val="24"/>
          <w:szCs w:val="24"/>
        </w:rPr>
        <w:t>:_</w:t>
      </w:r>
      <w:proofErr w:type="gramEnd"/>
      <w:r>
        <w:rPr>
          <w:rFonts w:ascii="Calibri" w:hAnsi="Calibri" w:cs="Calibri"/>
          <w:sz w:val="24"/>
          <w:szCs w:val="24"/>
        </w:rPr>
        <w:t>________________________________________________________________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TELÉFONOS: </w:t>
      </w:r>
      <w:r>
        <w:rPr>
          <w:rFonts w:ascii="Calibri" w:hAnsi="Calibri" w:cs="Calibri"/>
          <w:sz w:val="24"/>
          <w:szCs w:val="24"/>
        </w:rPr>
        <w:t>___________________________</w:t>
      </w:r>
      <w:r>
        <w:rPr>
          <w:rFonts w:ascii="Calibri" w:hAnsi="Calibri" w:cs="Calibri"/>
          <w:b/>
          <w:sz w:val="24"/>
          <w:szCs w:val="24"/>
        </w:rPr>
        <w:t xml:space="preserve"> MAIL: </w:t>
      </w:r>
      <w:r>
        <w:rPr>
          <w:rFonts w:ascii="Calibri" w:hAnsi="Calibri" w:cs="Calibri"/>
          <w:sz w:val="24"/>
          <w:szCs w:val="24"/>
        </w:rPr>
        <w:t>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eastAsia="Calibri" w:hAnsi="Calibri" w:cs="Calibri"/>
          <w:b/>
          <w:sz w:val="24"/>
          <w:szCs w:val="24"/>
        </w:rPr>
        <w:t xml:space="preserve"> </w:t>
      </w:r>
      <w:r>
        <w:rPr>
          <w:rFonts w:ascii="Calibri" w:hAnsi="Calibri" w:cs="Calibri"/>
          <w:b/>
          <w:sz w:val="24"/>
          <w:szCs w:val="24"/>
        </w:rPr>
        <w:t xml:space="preserve">FAX: </w:t>
      </w:r>
      <w:r>
        <w:rPr>
          <w:rFonts w:ascii="Calibri" w:hAnsi="Calibri" w:cs="Calibri"/>
          <w:sz w:val="24"/>
          <w:szCs w:val="24"/>
        </w:rPr>
        <w:t>___________________________________</w:t>
      </w:r>
      <w:r>
        <w:rPr>
          <w:rFonts w:ascii="Calibri" w:hAnsi="Calibri" w:cs="Calibri"/>
          <w:b/>
          <w:sz w:val="24"/>
          <w:szCs w:val="24"/>
        </w:rPr>
        <w:t xml:space="preserve">  </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DOCUMENTACION Y VENCIMIENTOS:</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B.P.S</w:t>
      </w:r>
      <w:r>
        <w:rPr>
          <w:rFonts w:ascii="Calibri" w:hAnsi="Calibri" w:cs="Calibri"/>
          <w:sz w:val="24"/>
          <w:szCs w:val="24"/>
        </w:rPr>
        <w:t>.:_________________________________</w:t>
      </w:r>
      <w:r>
        <w:rPr>
          <w:rFonts w:ascii="Calibri" w:hAnsi="Calibri" w:cs="Calibri"/>
          <w:b/>
          <w:sz w:val="24"/>
          <w:szCs w:val="24"/>
        </w:rPr>
        <w:t xml:space="preserve">VIGENCIA: </w:t>
      </w:r>
      <w:r>
        <w:rPr>
          <w:rFonts w:ascii="Calibri" w:hAnsi="Calibri" w:cs="Calibri"/>
          <w:sz w:val="24"/>
          <w:szCs w:val="24"/>
        </w:rPr>
        <w:t>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D.G.I</w:t>
      </w:r>
      <w:r>
        <w:rPr>
          <w:rFonts w:ascii="Calibri" w:hAnsi="Calibri" w:cs="Calibri"/>
          <w:sz w:val="24"/>
          <w:szCs w:val="24"/>
        </w:rPr>
        <w:t>.:________________________________</w:t>
      </w:r>
      <w:r>
        <w:rPr>
          <w:rFonts w:ascii="Calibri" w:hAnsi="Calibri" w:cs="Calibri"/>
          <w:b/>
          <w:sz w:val="24"/>
          <w:szCs w:val="24"/>
        </w:rPr>
        <w:t xml:space="preserve">  VIGENCIA: </w:t>
      </w:r>
      <w:r>
        <w:rPr>
          <w:rFonts w:ascii="Calibri" w:hAnsi="Calibri" w:cs="Calibri"/>
          <w:sz w:val="24"/>
          <w:szCs w:val="24"/>
        </w:rPr>
        <w:t>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B.S.E</w:t>
      </w:r>
      <w:r>
        <w:rPr>
          <w:rFonts w:ascii="Calibri" w:hAnsi="Calibri" w:cs="Calibri"/>
          <w:sz w:val="24"/>
          <w:szCs w:val="24"/>
        </w:rPr>
        <w:t>.:________________________________</w:t>
      </w:r>
      <w:r>
        <w:rPr>
          <w:rFonts w:ascii="Calibri" w:hAnsi="Calibri" w:cs="Calibri"/>
          <w:b/>
          <w:sz w:val="24"/>
          <w:szCs w:val="24"/>
        </w:rPr>
        <w:t xml:space="preserve"> VIGENCIA: </w:t>
      </w:r>
      <w:r>
        <w:rPr>
          <w:rFonts w:ascii="Calibri" w:hAnsi="Calibri" w:cs="Calibri"/>
          <w:sz w:val="24"/>
          <w:szCs w:val="24"/>
        </w:rPr>
        <w:t>_____________________</w:t>
      </w:r>
      <w:r>
        <w:rPr>
          <w:rFonts w:ascii="Calibri" w:hAnsi="Calibri" w:cs="Calibri"/>
          <w:b/>
          <w:sz w:val="24"/>
          <w:szCs w:val="24"/>
        </w:rPr>
        <w:t xml:space="preserve">   </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u w:val="single"/>
        </w:rPr>
        <w:t>DECLARACION JURADA</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FIRMAS: </w:t>
      </w:r>
      <w:r>
        <w:rPr>
          <w:rFonts w:ascii="Calibri" w:hAnsi="Calibri" w:cs="Calibri"/>
          <w:sz w:val="24"/>
          <w:szCs w:val="24"/>
        </w:rPr>
        <w:t>_________________________________________________________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ACLARACIÓN DE FIRMA: </w:t>
      </w:r>
      <w:r>
        <w:rPr>
          <w:rFonts w:ascii="Calibri" w:hAnsi="Calibri" w:cs="Calibri"/>
          <w:sz w:val="24"/>
          <w:szCs w:val="24"/>
        </w:rPr>
        <w:t>________________________________</w:t>
      </w:r>
      <w:r w:rsidR="00712D11">
        <w:rPr>
          <w:rFonts w:ascii="Calibri" w:hAnsi="Calibri" w:cs="Calibri"/>
          <w:sz w:val="24"/>
          <w:szCs w:val="24"/>
        </w:rPr>
        <w:t>_________</w:t>
      </w:r>
      <w:r>
        <w:rPr>
          <w:rFonts w:ascii="Calibri" w:hAnsi="Calibri" w:cs="Calibri"/>
          <w:sz w:val="24"/>
          <w:szCs w:val="24"/>
        </w:rPr>
        <w:t>__</w:t>
      </w:r>
    </w:p>
    <w:p w:rsidR="00896C5E" w:rsidRDefault="00896C5E">
      <w:pPr>
        <w:jc w:val="center"/>
        <w:rPr>
          <w:rFonts w:ascii="Calibri" w:hAnsi="Calibri" w:cs="Calibri"/>
          <w:b/>
          <w:sz w:val="24"/>
          <w:szCs w:val="24"/>
          <w:lang w:val="es-UY"/>
        </w:rPr>
      </w:pPr>
    </w:p>
    <w:p w:rsidR="00896C5E" w:rsidRDefault="00896C5E">
      <w:pPr>
        <w:jc w:val="center"/>
        <w:rPr>
          <w:rFonts w:ascii="Calibri" w:hAnsi="Calibri" w:cs="Calibri"/>
          <w:b/>
          <w:sz w:val="28"/>
          <w:szCs w:val="28"/>
          <w:lang w:val="es-UY"/>
        </w:rPr>
      </w:pPr>
    </w:p>
    <w:p w:rsidR="00896C5E" w:rsidRDefault="00896C5E">
      <w:pPr>
        <w:jc w:val="center"/>
        <w:rPr>
          <w:rFonts w:ascii="Calibri" w:hAnsi="Calibri" w:cs="Calibri"/>
          <w:b/>
          <w:i/>
          <w:sz w:val="24"/>
          <w:szCs w:val="24"/>
          <w:lang w:val="es-UY"/>
        </w:rPr>
      </w:pPr>
    </w:p>
    <w:p w:rsidR="00896C5E" w:rsidRDefault="00896C5E">
      <w:pPr>
        <w:jc w:val="center"/>
        <w:rPr>
          <w:rFonts w:ascii="Calibri" w:hAnsi="Calibri" w:cs="Calibri"/>
          <w:b/>
          <w:i/>
          <w:sz w:val="24"/>
          <w:szCs w:val="24"/>
          <w:lang w:val="es-UY"/>
        </w:rPr>
      </w:pPr>
    </w:p>
    <w:sectPr w:rsidR="00896C5E" w:rsidSect="001C1510">
      <w:pgSz w:w="11906" w:h="16838"/>
      <w:pgMar w:top="1276" w:right="974" w:bottom="479" w:left="101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927"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117"/>
        </w:tabs>
        <w:ind w:left="1117" w:hanging="360"/>
      </w:pPr>
      <w:rPr>
        <w:rFonts w:ascii="Symbol" w:hAnsi="Symbol" w:cs="OpenSymbol"/>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OpenSymbol"/>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OpenSymbol"/>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nsid w:val="038C3634"/>
    <w:multiLevelType w:val="hybridMultilevel"/>
    <w:tmpl w:val="28DA9456"/>
    <w:lvl w:ilvl="0" w:tplc="232497F2">
      <w:start w:val="1"/>
      <w:numFmt w:val="upperLetter"/>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DE427E"/>
    <w:multiLevelType w:val="hybridMultilevel"/>
    <w:tmpl w:val="5BDA43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C3C4D"/>
    <w:rsid w:val="00000123"/>
    <w:rsid w:val="00002FFF"/>
    <w:rsid w:val="00057485"/>
    <w:rsid w:val="00080E3A"/>
    <w:rsid w:val="000B146E"/>
    <w:rsid w:val="000D6172"/>
    <w:rsid w:val="001B307B"/>
    <w:rsid w:val="001C1510"/>
    <w:rsid w:val="001C4E69"/>
    <w:rsid w:val="001D7BA3"/>
    <w:rsid w:val="001F4E29"/>
    <w:rsid w:val="002201FA"/>
    <w:rsid w:val="002C3C4D"/>
    <w:rsid w:val="002E07A6"/>
    <w:rsid w:val="00313132"/>
    <w:rsid w:val="00362221"/>
    <w:rsid w:val="00372E6D"/>
    <w:rsid w:val="003D7F7B"/>
    <w:rsid w:val="00412FE2"/>
    <w:rsid w:val="00423B00"/>
    <w:rsid w:val="00447E27"/>
    <w:rsid w:val="004529C4"/>
    <w:rsid w:val="004B3F7E"/>
    <w:rsid w:val="004D7733"/>
    <w:rsid w:val="00513D67"/>
    <w:rsid w:val="00564884"/>
    <w:rsid w:val="00585478"/>
    <w:rsid w:val="005B55C5"/>
    <w:rsid w:val="006122F1"/>
    <w:rsid w:val="006373BD"/>
    <w:rsid w:val="00681BB9"/>
    <w:rsid w:val="006D49CD"/>
    <w:rsid w:val="006F452D"/>
    <w:rsid w:val="00712D11"/>
    <w:rsid w:val="00713385"/>
    <w:rsid w:val="00714933"/>
    <w:rsid w:val="00732F42"/>
    <w:rsid w:val="00792B1C"/>
    <w:rsid w:val="00797645"/>
    <w:rsid w:val="007C14FA"/>
    <w:rsid w:val="0083309A"/>
    <w:rsid w:val="00873393"/>
    <w:rsid w:val="00896C5E"/>
    <w:rsid w:val="00897673"/>
    <w:rsid w:val="008C5B14"/>
    <w:rsid w:val="009413D7"/>
    <w:rsid w:val="009C650E"/>
    <w:rsid w:val="009D2B4D"/>
    <w:rsid w:val="009F50BD"/>
    <w:rsid w:val="00A1552D"/>
    <w:rsid w:val="00AA0E6F"/>
    <w:rsid w:val="00BA5622"/>
    <w:rsid w:val="00C6256B"/>
    <w:rsid w:val="00C626E6"/>
    <w:rsid w:val="00CB2C0F"/>
    <w:rsid w:val="00D950B9"/>
    <w:rsid w:val="00E12EFD"/>
    <w:rsid w:val="00E43BF6"/>
    <w:rsid w:val="00EC534D"/>
    <w:rsid w:val="00F67D6D"/>
    <w:rsid w:val="00FA558B"/>
    <w:rsid w:val="00FE00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4D"/>
    <w:pPr>
      <w:suppressAutoHyphens/>
    </w:pPr>
    <w:rPr>
      <w:lang w:val="es-ES_tradnl" w:eastAsia="zh-CN"/>
    </w:rPr>
  </w:style>
  <w:style w:type="paragraph" w:styleId="Ttulo1">
    <w:name w:val="heading 1"/>
    <w:basedOn w:val="Normal"/>
    <w:next w:val="Normal"/>
    <w:qFormat/>
    <w:rsid w:val="00EC534D"/>
    <w:pPr>
      <w:keepNext/>
      <w:tabs>
        <w:tab w:val="num" w:pos="0"/>
      </w:tabs>
      <w:jc w:val="both"/>
      <w:outlineLvl w:val="0"/>
    </w:pPr>
    <w:rPr>
      <w:rFonts w:ascii="Arial" w:hAnsi="Arial" w:cs="Arial"/>
      <w:b/>
      <w:sz w:val="24"/>
    </w:rPr>
  </w:style>
  <w:style w:type="paragraph" w:styleId="Ttulo2">
    <w:name w:val="heading 2"/>
    <w:basedOn w:val="Normal"/>
    <w:next w:val="Normal"/>
    <w:qFormat/>
    <w:rsid w:val="00EC534D"/>
    <w:pPr>
      <w:keepNext/>
      <w:tabs>
        <w:tab w:val="num" w:pos="0"/>
      </w:tabs>
      <w:jc w:val="center"/>
      <w:outlineLvl w:val="1"/>
    </w:pPr>
    <w:rPr>
      <w:rFonts w:ascii="Arial" w:hAnsi="Arial" w:cs="Arial"/>
      <w:sz w:val="22"/>
    </w:rPr>
  </w:style>
  <w:style w:type="paragraph" w:styleId="Ttulo3">
    <w:name w:val="heading 3"/>
    <w:basedOn w:val="Normal"/>
    <w:next w:val="Normal"/>
    <w:qFormat/>
    <w:rsid w:val="00EC534D"/>
    <w:pPr>
      <w:keepNext/>
      <w:tabs>
        <w:tab w:val="num" w:pos="0"/>
      </w:tabs>
      <w:outlineLvl w:val="2"/>
    </w:pPr>
    <w:rPr>
      <w:rFonts w:ascii="Tahoma" w:hAnsi="Tahoma" w:cs="Tahoma"/>
      <w:b/>
      <w:i/>
      <w:sz w:val="22"/>
    </w:rPr>
  </w:style>
  <w:style w:type="paragraph" w:styleId="Ttulo4">
    <w:name w:val="heading 4"/>
    <w:basedOn w:val="Normal"/>
    <w:next w:val="Normal"/>
    <w:qFormat/>
    <w:rsid w:val="00EC534D"/>
    <w:pPr>
      <w:keepNext/>
      <w:tabs>
        <w:tab w:val="num" w:pos="0"/>
      </w:tabs>
      <w:jc w:val="both"/>
      <w:outlineLvl w:val="3"/>
    </w:pPr>
    <w:rPr>
      <w:rFonts w:ascii="Tahoma" w:hAnsi="Tahoma" w:cs="Tahoma"/>
      <w:b/>
      <w:sz w:val="22"/>
    </w:rPr>
  </w:style>
  <w:style w:type="paragraph" w:styleId="Ttulo5">
    <w:name w:val="heading 5"/>
    <w:basedOn w:val="Normal"/>
    <w:next w:val="Normal"/>
    <w:qFormat/>
    <w:rsid w:val="00EC534D"/>
    <w:pPr>
      <w:keepNext/>
      <w:tabs>
        <w:tab w:val="num" w:pos="0"/>
      </w:tabs>
      <w:jc w:val="center"/>
      <w:outlineLvl w:val="4"/>
    </w:pPr>
    <w:rPr>
      <w:rFonts w:ascii="Tahoma" w:hAnsi="Tahoma" w:cs="Tahoma"/>
      <w:b/>
      <w:color w:val="008000"/>
      <w:sz w:val="36"/>
      <w:u w:val="single"/>
    </w:rPr>
  </w:style>
  <w:style w:type="paragraph" w:styleId="Ttulo6">
    <w:name w:val="heading 6"/>
    <w:basedOn w:val="Normal"/>
    <w:next w:val="Normal"/>
    <w:qFormat/>
    <w:rsid w:val="00EC534D"/>
    <w:pPr>
      <w:keepNext/>
      <w:tabs>
        <w:tab w:val="num" w:pos="0"/>
      </w:tabs>
      <w:jc w:val="center"/>
      <w:outlineLvl w:val="5"/>
    </w:pPr>
    <w:rPr>
      <w:rFonts w:ascii="Arial Black" w:hAnsi="Arial Black" w:cs="Arial Black"/>
      <w:b/>
      <w:i/>
      <w:color w:val="008000"/>
      <w:sz w:val="24"/>
      <w:u w:val="single"/>
    </w:rPr>
  </w:style>
  <w:style w:type="paragraph" w:styleId="Ttulo7">
    <w:name w:val="heading 7"/>
    <w:basedOn w:val="Normal"/>
    <w:next w:val="Normal"/>
    <w:qFormat/>
    <w:rsid w:val="00EC534D"/>
    <w:pPr>
      <w:keepNext/>
      <w:tabs>
        <w:tab w:val="num" w:pos="0"/>
      </w:tabs>
      <w:ind w:left="1134" w:hanging="1134"/>
      <w:jc w:val="both"/>
      <w:outlineLvl w:val="6"/>
    </w:pPr>
    <w:rPr>
      <w:rFonts w:ascii="Bookman Old Style" w:hAnsi="Bookman Old Style" w:cs="Bookman Old Style"/>
      <w:sz w:val="24"/>
    </w:rPr>
  </w:style>
  <w:style w:type="paragraph" w:styleId="Ttulo8">
    <w:name w:val="heading 8"/>
    <w:basedOn w:val="Normal"/>
    <w:next w:val="Normal"/>
    <w:qFormat/>
    <w:rsid w:val="00EC534D"/>
    <w:pPr>
      <w:keepNext/>
      <w:tabs>
        <w:tab w:val="num" w:pos="0"/>
      </w:tabs>
      <w:ind w:left="-1701" w:firstLine="1701"/>
      <w:jc w:val="both"/>
      <w:outlineLvl w:val="7"/>
    </w:pPr>
    <w:rPr>
      <w:rFonts w:ascii="Tahoma" w:hAnsi="Tahoma" w:cs="Tahoma"/>
      <w:sz w:val="24"/>
    </w:rPr>
  </w:style>
  <w:style w:type="paragraph" w:styleId="Ttulo9">
    <w:name w:val="heading 9"/>
    <w:basedOn w:val="Normal"/>
    <w:next w:val="Normal"/>
    <w:qFormat/>
    <w:rsid w:val="00EC534D"/>
    <w:pPr>
      <w:keepNext/>
      <w:tabs>
        <w:tab w:val="num" w:pos="0"/>
      </w:tabs>
      <w:ind w:left="1134"/>
      <w:outlineLvl w:val="8"/>
    </w:pPr>
    <w:rPr>
      <w:rFonts w:ascii="Tahoma" w:hAnsi="Tahoma" w:cs="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C534D"/>
    <w:rPr>
      <w:rFonts w:ascii="Symbol" w:hAnsi="Symbol" w:cs="OpenSymbol"/>
    </w:rPr>
  </w:style>
  <w:style w:type="character" w:customStyle="1" w:styleId="WW8Num3z0">
    <w:name w:val="WW8Num3z0"/>
    <w:rsid w:val="00EC534D"/>
    <w:rPr>
      <w:rFonts w:ascii="Symbol" w:hAnsi="Symbol" w:cs="OpenSymbol"/>
    </w:rPr>
  </w:style>
  <w:style w:type="character" w:customStyle="1" w:styleId="WW8Num3z1">
    <w:name w:val="WW8Num3z1"/>
    <w:rsid w:val="00EC534D"/>
    <w:rPr>
      <w:rFonts w:ascii="OpenSymbol" w:hAnsi="OpenSymbol" w:cs="OpenSymbol"/>
    </w:rPr>
  </w:style>
  <w:style w:type="character" w:customStyle="1" w:styleId="WW8Num4z0">
    <w:name w:val="WW8Num4z0"/>
    <w:rsid w:val="00EC534D"/>
    <w:rPr>
      <w:rFonts w:ascii="Symbol" w:hAnsi="Symbol" w:cs="OpenSymbol"/>
    </w:rPr>
  </w:style>
  <w:style w:type="character" w:customStyle="1" w:styleId="WW8Num4z1">
    <w:name w:val="WW8Num4z1"/>
    <w:rsid w:val="00EC534D"/>
    <w:rPr>
      <w:rFonts w:ascii="OpenSymbol" w:hAnsi="OpenSymbol" w:cs="OpenSymbol"/>
    </w:rPr>
  </w:style>
  <w:style w:type="character" w:customStyle="1" w:styleId="WW8Num1z0">
    <w:name w:val="WW8Num1z0"/>
    <w:rsid w:val="00EC534D"/>
  </w:style>
  <w:style w:type="character" w:customStyle="1" w:styleId="WW8Num1z1">
    <w:name w:val="WW8Num1z1"/>
    <w:rsid w:val="00EC534D"/>
  </w:style>
  <w:style w:type="character" w:customStyle="1" w:styleId="WW8Num1z2">
    <w:name w:val="WW8Num1z2"/>
    <w:rsid w:val="00EC534D"/>
  </w:style>
  <w:style w:type="character" w:customStyle="1" w:styleId="WW8Num1z3">
    <w:name w:val="WW8Num1z3"/>
    <w:rsid w:val="00EC534D"/>
  </w:style>
  <w:style w:type="character" w:customStyle="1" w:styleId="WW8Num1z4">
    <w:name w:val="WW8Num1z4"/>
    <w:rsid w:val="00EC534D"/>
  </w:style>
  <w:style w:type="character" w:customStyle="1" w:styleId="WW8Num1z5">
    <w:name w:val="WW8Num1z5"/>
    <w:rsid w:val="00EC534D"/>
  </w:style>
  <w:style w:type="character" w:customStyle="1" w:styleId="WW8Num1z6">
    <w:name w:val="WW8Num1z6"/>
    <w:rsid w:val="00EC534D"/>
  </w:style>
  <w:style w:type="character" w:customStyle="1" w:styleId="WW8Num1z7">
    <w:name w:val="WW8Num1z7"/>
    <w:rsid w:val="00EC534D"/>
  </w:style>
  <w:style w:type="character" w:customStyle="1" w:styleId="WW8Num1z8">
    <w:name w:val="WW8Num1z8"/>
    <w:rsid w:val="00EC534D"/>
  </w:style>
  <w:style w:type="character" w:customStyle="1" w:styleId="WW8Num2z1">
    <w:name w:val="WW8Num2z1"/>
    <w:rsid w:val="00EC534D"/>
  </w:style>
  <w:style w:type="character" w:customStyle="1" w:styleId="WW8Num2z2">
    <w:name w:val="WW8Num2z2"/>
    <w:rsid w:val="00EC534D"/>
  </w:style>
  <w:style w:type="character" w:customStyle="1" w:styleId="WW8Num2z3">
    <w:name w:val="WW8Num2z3"/>
    <w:rsid w:val="00EC534D"/>
  </w:style>
  <w:style w:type="character" w:customStyle="1" w:styleId="WW8Num2z4">
    <w:name w:val="WW8Num2z4"/>
    <w:rsid w:val="00EC534D"/>
  </w:style>
  <w:style w:type="character" w:customStyle="1" w:styleId="WW8Num2z5">
    <w:name w:val="WW8Num2z5"/>
    <w:rsid w:val="00EC534D"/>
  </w:style>
  <w:style w:type="character" w:customStyle="1" w:styleId="WW8Num2z6">
    <w:name w:val="WW8Num2z6"/>
    <w:rsid w:val="00EC534D"/>
  </w:style>
  <w:style w:type="character" w:customStyle="1" w:styleId="WW8Num2z7">
    <w:name w:val="WW8Num2z7"/>
    <w:rsid w:val="00EC534D"/>
  </w:style>
  <w:style w:type="character" w:customStyle="1" w:styleId="WW8Num2z8">
    <w:name w:val="WW8Num2z8"/>
    <w:rsid w:val="00EC534D"/>
  </w:style>
  <w:style w:type="character" w:customStyle="1" w:styleId="Fuentedeprrafopredeter4">
    <w:name w:val="Fuente de párrafo predeter.4"/>
    <w:rsid w:val="00EC534D"/>
  </w:style>
  <w:style w:type="character" w:customStyle="1" w:styleId="WW8Num4z3">
    <w:name w:val="WW8Num4z3"/>
    <w:rsid w:val="00EC534D"/>
    <w:rPr>
      <w:rFonts w:ascii="Symbol" w:hAnsi="Symbol" w:cs="OpenSymbol"/>
    </w:rPr>
  </w:style>
  <w:style w:type="character" w:customStyle="1" w:styleId="WW8Num3z2">
    <w:name w:val="WW8Num3z2"/>
    <w:rsid w:val="00EC534D"/>
  </w:style>
  <w:style w:type="character" w:customStyle="1" w:styleId="WW8Num3z3">
    <w:name w:val="WW8Num3z3"/>
    <w:rsid w:val="00EC534D"/>
  </w:style>
  <w:style w:type="character" w:customStyle="1" w:styleId="WW8Num3z4">
    <w:name w:val="WW8Num3z4"/>
    <w:rsid w:val="00EC534D"/>
  </w:style>
  <w:style w:type="character" w:customStyle="1" w:styleId="WW8Num3z5">
    <w:name w:val="WW8Num3z5"/>
    <w:rsid w:val="00EC534D"/>
  </w:style>
  <w:style w:type="character" w:customStyle="1" w:styleId="WW8Num3z6">
    <w:name w:val="WW8Num3z6"/>
    <w:rsid w:val="00EC534D"/>
  </w:style>
  <w:style w:type="character" w:customStyle="1" w:styleId="WW8Num3z7">
    <w:name w:val="WW8Num3z7"/>
    <w:rsid w:val="00EC534D"/>
  </w:style>
  <w:style w:type="character" w:customStyle="1" w:styleId="WW8Num3z8">
    <w:name w:val="WW8Num3z8"/>
    <w:rsid w:val="00EC534D"/>
  </w:style>
  <w:style w:type="character" w:customStyle="1" w:styleId="Fuentedeprrafopredeter3">
    <w:name w:val="Fuente de párrafo predeter.3"/>
    <w:rsid w:val="00EC534D"/>
  </w:style>
  <w:style w:type="character" w:customStyle="1" w:styleId="Fuentedeprrafopredeter2">
    <w:name w:val="Fuente de párrafo predeter.2"/>
    <w:rsid w:val="00EC534D"/>
  </w:style>
  <w:style w:type="character" w:customStyle="1" w:styleId="WW8Num4z2">
    <w:name w:val="WW8Num4z2"/>
    <w:rsid w:val="00EC534D"/>
  </w:style>
  <w:style w:type="character" w:customStyle="1" w:styleId="WW8Num4z4">
    <w:name w:val="WW8Num4z4"/>
    <w:rsid w:val="00EC534D"/>
  </w:style>
  <w:style w:type="character" w:customStyle="1" w:styleId="WW8Num4z5">
    <w:name w:val="WW8Num4z5"/>
    <w:rsid w:val="00EC534D"/>
  </w:style>
  <w:style w:type="character" w:customStyle="1" w:styleId="WW8Num4z6">
    <w:name w:val="WW8Num4z6"/>
    <w:rsid w:val="00EC534D"/>
  </w:style>
  <w:style w:type="character" w:customStyle="1" w:styleId="WW8Num4z7">
    <w:name w:val="WW8Num4z7"/>
    <w:rsid w:val="00EC534D"/>
  </w:style>
  <w:style w:type="character" w:customStyle="1" w:styleId="WW8Num4z8">
    <w:name w:val="WW8Num4z8"/>
    <w:rsid w:val="00EC534D"/>
  </w:style>
  <w:style w:type="character" w:customStyle="1" w:styleId="WW8Num5z0">
    <w:name w:val="WW8Num5z0"/>
    <w:rsid w:val="00EC534D"/>
    <w:rPr>
      <w:rFonts w:hint="default"/>
      <w:b/>
      <w:bCs/>
    </w:rPr>
  </w:style>
  <w:style w:type="character" w:customStyle="1" w:styleId="WW8Num5z1">
    <w:name w:val="WW8Num5z1"/>
    <w:rsid w:val="00EC534D"/>
  </w:style>
  <w:style w:type="character" w:customStyle="1" w:styleId="WW8Num5z2">
    <w:name w:val="WW8Num5z2"/>
    <w:rsid w:val="00EC534D"/>
  </w:style>
  <w:style w:type="character" w:customStyle="1" w:styleId="WW8Num5z3">
    <w:name w:val="WW8Num5z3"/>
    <w:rsid w:val="00EC534D"/>
  </w:style>
  <w:style w:type="character" w:customStyle="1" w:styleId="WW8Num5z4">
    <w:name w:val="WW8Num5z4"/>
    <w:rsid w:val="00EC534D"/>
  </w:style>
  <w:style w:type="character" w:customStyle="1" w:styleId="WW8Num5z5">
    <w:name w:val="WW8Num5z5"/>
    <w:rsid w:val="00EC534D"/>
  </w:style>
  <w:style w:type="character" w:customStyle="1" w:styleId="WW8Num5z6">
    <w:name w:val="WW8Num5z6"/>
    <w:rsid w:val="00EC534D"/>
  </w:style>
  <w:style w:type="character" w:customStyle="1" w:styleId="WW8Num5z7">
    <w:name w:val="WW8Num5z7"/>
    <w:rsid w:val="00EC534D"/>
  </w:style>
  <w:style w:type="character" w:customStyle="1" w:styleId="WW8Num5z8">
    <w:name w:val="WW8Num5z8"/>
    <w:rsid w:val="00EC534D"/>
  </w:style>
  <w:style w:type="character" w:customStyle="1" w:styleId="WW8Num6z0">
    <w:name w:val="WW8Num6z0"/>
    <w:rsid w:val="00EC534D"/>
    <w:rPr>
      <w:rFonts w:ascii="Symbol" w:hAnsi="Symbol" w:cs="Symbol" w:hint="default"/>
    </w:rPr>
  </w:style>
  <w:style w:type="character" w:customStyle="1" w:styleId="WW8Num6z1">
    <w:name w:val="WW8Num6z1"/>
    <w:rsid w:val="00EC534D"/>
    <w:rPr>
      <w:rFonts w:ascii="Courier New" w:hAnsi="Courier New" w:cs="Courier New" w:hint="default"/>
    </w:rPr>
  </w:style>
  <w:style w:type="character" w:customStyle="1" w:styleId="WW8Num6z2">
    <w:name w:val="WW8Num6z2"/>
    <w:rsid w:val="00EC534D"/>
    <w:rPr>
      <w:rFonts w:ascii="Wingdings" w:hAnsi="Wingdings" w:cs="Wingdings" w:hint="default"/>
    </w:rPr>
  </w:style>
  <w:style w:type="character" w:customStyle="1" w:styleId="WW8Num7z0">
    <w:name w:val="WW8Num7z0"/>
    <w:rsid w:val="00EC534D"/>
    <w:rPr>
      <w:rFonts w:ascii="Arial" w:eastAsia="Times New Roman" w:hAnsi="Arial" w:cs="Arial" w:hint="default"/>
    </w:rPr>
  </w:style>
  <w:style w:type="character" w:customStyle="1" w:styleId="WW8Num7z1">
    <w:name w:val="WW8Num7z1"/>
    <w:rsid w:val="00EC534D"/>
    <w:rPr>
      <w:rFonts w:ascii="Courier New" w:hAnsi="Courier New" w:cs="Courier New" w:hint="default"/>
    </w:rPr>
  </w:style>
  <w:style w:type="character" w:customStyle="1" w:styleId="WW8Num7z2">
    <w:name w:val="WW8Num7z2"/>
    <w:rsid w:val="00EC534D"/>
    <w:rPr>
      <w:rFonts w:ascii="Wingdings" w:hAnsi="Wingdings" w:cs="Wingdings" w:hint="default"/>
    </w:rPr>
  </w:style>
  <w:style w:type="character" w:customStyle="1" w:styleId="WW8Num7z3">
    <w:name w:val="WW8Num7z3"/>
    <w:rsid w:val="00EC534D"/>
    <w:rPr>
      <w:rFonts w:ascii="Symbol" w:hAnsi="Symbol" w:cs="Symbol" w:hint="default"/>
    </w:rPr>
  </w:style>
  <w:style w:type="character" w:customStyle="1" w:styleId="WW8Num8z0">
    <w:name w:val="WW8Num8z0"/>
    <w:rsid w:val="00EC534D"/>
    <w:rPr>
      <w:rFonts w:ascii="Courier New" w:hAnsi="Courier New" w:cs="Courier New" w:hint="default"/>
    </w:rPr>
  </w:style>
  <w:style w:type="character" w:customStyle="1" w:styleId="WW8Num8z1">
    <w:name w:val="WW8Num8z1"/>
    <w:rsid w:val="00EC534D"/>
  </w:style>
  <w:style w:type="character" w:customStyle="1" w:styleId="WW8Num8z2">
    <w:name w:val="WW8Num8z2"/>
    <w:rsid w:val="00EC534D"/>
  </w:style>
  <w:style w:type="character" w:customStyle="1" w:styleId="WW8Num8z3">
    <w:name w:val="WW8Num8z3"/>
    <w:rsid w:val="00EC534D"/>
  </w:style>
  <w:style w:type="character" w:customStyle="1" w:styleId="WW8Num8z4">
    <w:name w:val="WW8Num8z4"/>
    <w:rsid w:val="00EC534D"/>
  </w:style>
  <w:style w:type="character" w:customStyle="1" w:styleId="WW8Num8z5">
    <w:name w:val="WW8Num8z5"/>
    <w:rsid w:val="00EC534D"/>
  </w:style>
  <w:style w:type="character" w:customStyle="1" w:styleId="WW8Num8z6">
    <w:name w:val="WW8Num8z6"/>
    <w:rsid w:val="00EC534D"/>
  </w:style>
  <w:style w:type="character" w:customStyle="1" w:styleId="WW8Num8z7">
    <w:name w:val="WW8Num8z7"/>
    <w:rsid w:val="00EC534D"/>
  </w:style>
  <w:style w:type="character" w:customStyle="1" w:styleId="WW8Num8z8">
    <w:name w:val="WW8Num8z8"/>
    <w:rsid w:val="00EC534D"/>
  </w:style>
  <w:style w:type="character" w:customStyle="1" w:styleId="WW8Num9z0">
    <w:name w:val="WW8Num9z0"/>
    <w:rsid w:val="00EC534D"/>
  </w:style>
  <w:style w:type="character" w:customStyle="1" w:styleId="WW8Num9z1">
    <w:name w:val="WW8Num9z1"/>
    <w:rsid w:val="00EC534D"/>
  </w:style>
  <w:style w:type="character" w:customStyle="1" w:styleId="WW8Num9z2">
    <w:name w:val="WW8Num9z2"/>
    <w:rsid w:val="00EC534D"/>
  </w:style>
  <w:style w:type="character" w:customStyle="1" w:styleId="WW8Num9z3">
    <w:name w:val="WW8Num9z3"/>
    <w:rsid w:val="00EC534D"/>
  </w:style>
  <w:style w:type="character" w:customStyle="1" w:styleId="WW8Num9z4">
    <w:name w:val="WW8Num9z4"/>
    <w:rsid w:val="00EC534D"/>
  </w:style>
  <w:style w:type="character" w:customStyle="1" w:styleId="WW8Num9z5">
    <w:name w:val="WW8Num9z5"/>
    <w:rsid w:val="00EC534D"/>
  </w:style>
  <w:style w:type="character" w:customStyle="1" w:styleId="WW8Num9z6">
    <w:name w:val="WW8Num9z6"/>
    <w:rsid w:val="00EC534D"/>
  </w:style>
  <w:style w:type="character" w:customStyle="1" w:styleId="WW8Num9z7">
    <w:name w:val="WW8Num9z7"/>
    <w:rsid w:val="00EC534D"/>
  </w:style>
  <w:style w:type="character" w:customStyle="1" w:styleId="WW8Num9z8">
    <w:name w:val="WW8Num9z8"/>
    <w:rsid w:val="00EC534D"/>
  </w:style>
  <w:style w:type="character" w:customStyle="1" w:styleId="WW8Num10z0">
    <w:name w:val="WW8Num10z0"/>
    <w:rsid w:val="00EC534D"/>
    <w:rPr>
      <w:rFonts w:ascii="Symbol" w:hAnsi="Symbol" w:cs="Symbol" w:hint="default"/>
      <w:sz w:val="24"/>
      <w:szCs w:val="24"/>
    </w:rPr>
  </w:style>
  <w:style w:type="character" w:customStyle="1" w:styleId="WW8Num10z1">
    <w:name w:val="WW8Num10z1"/>
    <w:rsid w:val="00EC534D"/>
    <w:rPr>
      <w:rFonts w:ascii="Courier New" w:hAnsi="Courier New" w:cs="Courier New" w:hint="default"/>
    </w:rPr>
  </w:style>
  <w:style w:type="character" w:customStyle="1" w:styleId="WW8Num10z2">
    <w:name w:val="WW8Num10z2"/>
    <w:rsid w:val="00EC534D"/>
    <w:rPr>
      <w:rFonts w:ascii="Wingdings" w:hAnsi="Wingdings" w:cs="Wingdings" w:hint="default"/>
    </w:rPr>
  </w:style>
  <w:style w:type="character" w:customStyle="1" w:styleId="WW8Num11z0">
    <w:name w:val="WW8Num11z0"/>
    <w:rsid w:val="00EC534D"/>
    <w:rPr>
      <w:rFonts w:ascii="Times New Roman" w:eastAsia="Times New Roman" w:hAnsi="Times New Roman" w:cs="Times New Roman" w:hint="default"/>
    </w:rPr>
  </w:style>
  <w:style w:type="character" w:customStyle="1" w:styleId="WW8Num11z1">
    <w:name w:val="WW8Num11z1"/>
    <w:rsid w:val="00EC534D"/>
    <w:rPr>
      <w:rFonts w:ascii="Courier New" w:hAnsi="Courier New" w:cs="Courier New" w:hint="default"/>
    </w:rPr>
  </w:style>
  <w:style w:type="character" w:customStyle="1" w:styleId="WW8Num11z2">
    <w:name w:val="WW8Num11z2"/>
    <w:rsid w:val="00EC534D"/>
    <w:rPr>
      <w:rFonts w:ascii="Wingdings" w:hAnsi="Wingdings" w:cs="Wingdings" w:hint="default"/>
    </w:rPr>
  </w:style>
  <w:style w:type="character" w:customStyle="1" w:styleId="WW8Num11z3">
    <w:name w:val="WW8Num11z3"/>
    <w:rsid w:val="00EC534D"/>
    <w:rPr>
      <w:rFonts w:ascii="Symbol" w:hAnsi="Symbol" w:cs="Symbol" w:hint="default"/>
    </w:rPr>
  </w:style>
  <w:style w:type="character" w:customStyle="1" w:styleId="WW8Num12z0">
    <w:name w:val="WW8Num12z0"/>
    <w:rsid w:val="00EC534D"/>
    <w:rPr>
      <w:rFonts w:ascii="Symbol" w:hAnsi="Symbol" w:cs="Symbol" w:hint="default"/>
      <w:sz w:val="24"/>
      <w:szCs w:val="24"/>
    </w:rPr>
  </w:style>
  <w:style w:type="character" w:customStyle="1" w:styleId="WW8Num12z1">
    <w:name w:val="WW8Num12z1"/>
    <w:rsid w:val="00EC534D"/>
  </w:style>
  <w:style w:type="character" w:customStyle="1" w:styleId="WW8Num12z2">
    <w:name w:val="WW8Num12z2"/>
    <w:rsid w:val="00EC534D"/>
  </w:style>
  <w:style w:type="character" w:customStyle="1" w:styleId="WW8Num12z3">
    <w:name w:val="WW8Num12z3"/>
    <w:rsid w:val="00EC534D"/>
  </w:style>
  <w:style w:type="character" w:customStyle="1" w:styleId="WW8Num12z4">
    <w:name w:val="WW8Num12z4"/>
    <w:rsid w:val="00EC534D"/>
  </w:style>
  <w:style w:type="character" w:customStyle="1" w:styleId="WW8Num12z5">
    <w:name w:val="WW8Num12z5"/>
    <w:rsid w:val="00EC534D"/>
  </w:style>
  <w:style w:type="character" w:customStyle="1" w:styleId="WW8Num12z6">
    <w:name w:val="WW8Num12z6"/>
    <w:rsid w:val="00EC534D"/>
  </w:style>
  <w:style w:type="character" w:customStyle="1" w:styleId="WW8Num12z7">
    <w:name w:val="WW8Num12z7"/>
    <w:rsid w:val="00EC534D"/>
  </w:style>
  <w:style w:type="character" w:customStyle="1" w:styleId="WW8Num12z8">
    <w:name w:val="WW8Num12z8"/>
    <w:rsid w:val="00EC534D"/>
  </w:style>
  <w:style w:type="character" w:customStyle="1" w:styleId="WW8Num13z0">
    <w:name w:val="WW8Num13z0"/>
    <w:rsid w:val="00EC534D"/>
    <w:rPr>
      <w:rFonts w:ascii="Arial" w:eastAsia="Calibri" w:hAnsi="Arial" w:cs="Arial" w:hint="default"/>
    </w:rPr>
  </w:style>
  <w:style w:type="character" w:customStyle="1" w:styleId="WW8Num13z1">
    <w:name w:val="WW8Num13z1"/>
    <w:rsid w:val="00EC534D"/>
  </w:style>
  <w:style w:type="character" w:customStyle="1" w:styleId="WW8Num13z2">
    <w:name w:val="WW8Num13z2"/>
    <w:rsid w:val="00EC534D"/>
  </w:style>
  <w:style w:type="character" w:customStyle="1" w:styleId="WW8Num13z3">
    <w:name w:val="WW8Num13z3"/>
    <w:rsid w:val="00EC534D"/>
  </w:style>
  <w:style w:type="character" w:customStyle="1" w:styleId="WW8Num13z4">
    <w:name w:val="WW8Num13z4"/>
    <w:rsid w:val="00EC534D"/>
  </w:style>
  <w:style w:type="character" w:customStyle="1" w:styleId="WW8Num13z5">
    <w:name w:val="WW8Num13z5"/>
    <w:rsid w:val="00EC534D"/>
  </w:style>
  <w:style w:type="character" w:customStyle="1" w:styleId="WW8Num13z6">
    <w:name w:val="WW8Num13z6"/>
    <w:rsid w:val="00EC534D"/>
  </w:style>
  <w:style w:type="character" w:customStyle="1" w:styleId="WW8Num13z7">
    <w:name w:val="WW8Num13z7"/>
    <w:rsid w:val="00EC534D"/>
  </w:style>
  <w:style w:type="character" w:customStyle="1" w:styleId="WW8Num13z8">
    <w:name w:val="WW8Num13z8"/>
    <w:rsid w:val="00EC534D"/>
  </w:style>
  <w:style w:type="character" w:customStyle="1" w:styleId="WW8Num14z0">
    <w:name w:val="WW8Num14z0"/>
    <w:rsid w:val="00EC534D"/>
    <w:rPr>
      <w:rFonts w:ascii="Symbol" w:hAnsi="Symbol" w:cs="Symbol" w:hint="default"/>
    </w:rPr>
  </w:style>
  <w:style w:type="character" w:customStyle="1" w:styleId="WW8Num14z1">
    <w:name w:val="WW8Num14z1"/>
    <w:rsid w:val="00EC534D"/>
  </w:style>
  <w:style w:type="character" w:customStyle="1" w:styleId="WW8Num14z2">
    <w:name w:val="WW8Num14z2"/>
    <w:rsid w:val="00EC534D"/>
  </w:style>
  <w:style w:type="character" w:customStyle="1" w:styleId="WW8Num14z3">
    <w:name w:val="WW8Num14z3"/>
    <w:rsid w:val="00EC534D"/>
  </w:style>
  <w:style w:type="character" w:customStyle="1" w:styleId="WW8Num14z4">
    <w:name w:val="WW8Num14z4"/>
    <w:rsid w:val="00EC534D"/>
  </w:style>
  <w:style w:type="character" w:customStyle="1" w:styleId="WW8Num14z5">
    <w:name w:val="WW8Num14z5"/>
    <w:rsid w:val="00EC534D"/>
  </w:style>
  <w:style w:type="character" w:customStyle="1" w:styleId="WW8Num14z6">
    <w:name w:val="WW8Num14z6"/>
    <w:rsid w:val="00EC534D"/>
  </w:style>
  <w:style w:type="character" w:customStyle="1" w:styleId="WW8Num14z7">
    <w:name w:val="WW8Num14z7"/>
    <w:rsid w:val="00EC534D"/>
  </w:style>
  <w:style w:type="character" w:customStyle="1" w:styleId="WW8Num14z8">
    <w:name w:val="WW8Num14z8"/>
    <w:rsid w:val="00EC534D"/>
  </w:style>
  <w:style w:type="character" w:customStyle="1" w:styleId="WW8Num15z0">
    <w:name w:val="WW8Num15z0"/>
    <w:rsid w:val="00EC534D"/>
  </w:style>
  <w:style w:type="character" w:customStyle="1" w:styleId="WW8Num15z1">
    <w:name w:val="WW8Num15z1"/>
    <w:rsid w:val="00EC534D"/>
  </w:style>
  <w:style w:type="character" w:customStyle="1" w:styleId="WW8Num15z2">
    <w:name w:val="WW8Num15z2"/>
    <w:rsid w:val="00EC534D"/>
  </w:style>
  <w:style w:type="character" w:customStyle="1" w:styleId="WW8Num15z3">
    <w:name w:val="WW8Num15z3"/>
    <w:rsid w:val="00EC534D"/>
  </w:style>
  <w:style w:type="character" w:customStyle="1" w:styleId="WW8Num15z4">
    <w:name w:val="WW8Num15z4"/>
    <w:rsid w:val="00EC534D"/>
  </w:style>
  <w:style w:type="character" w:customStyle="1" w:styleId="WW8Num15z5">
    <w:name w:val="WW8Num15z5"/>
    <w:rsid w:val="00EC534D"/>
  </w:style>
  <w:style w:type="character" w:customStyle="1" w:styleId="WW8Num15z6">
    <w:name w:val="WW8Num15z6"/>
    <w:rsid w:val="00EC534D"/>
  </w:style>
  <w:style w:type="character" w:customStyle="1" w:styleId="WW8Num15z7">
    <w:name w:val="WW8Num15z7"/>
    <w:rsid w:val="00EC534D"/>
  </w:style>
  <w:style w:type="character" w:customStyle="1" w:styleId="WW8Num15z8">
    <w:name w:val="WW8Num15z8"/>
    <w:rsid w:val="00EC534D"/>
  </w:style>
  <w:style w:type="character" w:customStyle="1" w:styleId="WW8Num16z0">
    <w:name w:val="WW8Num16z0"/>
    <w:rsid w:val="00EC534D"/>
    <w:rPr>
      <w:rFonts w:hint="default"/>
      <w:sz w:val="22"/>
    </w:rPr>
  </w:style>
  <w:style w:type="character" w:customStyle="1" w:styleId="WW8Num16z1">
    <w:name w:val="WW8Num16z1"/>
    <w:rsid w:val="00EC534D"/>
  </w:style>
  <w:style w:type="character" w:customStyle="1" w:styleId="WW8Num16z2">
    <w:name w:val="WW8Num16z2"/>
    <w:rsid w:val="00EC534D"/>
  </w:style>
  <w:style w:type="character" w:customStyle="1" w:styleId="WW8Num16z3">
    <w:name w:val="WW8Num16z3"/>
    <w:rsid w:val="00EC534D"/>
  </w:style>
  <w:style w:type="character" w:customStyle="1" w:styleId="WW8Num16z4">
    <w:name w:val="WW8Num16z4"/>
    <w:rsid w:val="00EC534D"/>
  </w:style>
  <w:style w:type="character" w:customStyle="1" w:styleId="WW8Num16z5">
    <w:name w:val="WW8Num16z5"/>
    <w:rsid w:val="00EC534D"/>
  </w:style>
  <w:style w:type="character" w:customStyle="1" w:styleId="WW8Num16z6">
    <w:name w:val="WW8Num16z6"/>
    <w:rsid w:val="00EC534D"/>
  </w:style>
  <w:style w:type="character" w:customStyle="1" w:styleId="WW8Num16z7">
    <w:name w:val="WW8Num16z7"/>
    <w:rsid w:val="00EC534D"/>
  </w:style>
  <w:style w:type="character" w:customStyle="1" w:styleId="WW8Num16z8">
    <w:name w:val="WW8Num16z8"/>
    <w:rsid w:val="00EC534D"/>
  </w:style>
  <w:style w:type="character" w:customStyle="1" w:styleId="WW8Num17z0">
    <w:name w:val="WW8Num17z0"/>
    <w:rsid w:val="00EC534D"/>
    <w:rPr>
      <w:rFonts w:hint="default"/>
    </w:rPr>
  </w:style>
  <w:style w:type="character" w:customStyle="1" w:styleId="WW8Num17z1">
    <w:name w:val="WW8Num17z1"/>
    <w:rsid w:val="00EC534D"/>
  </w:style>
  <w:style w:type="character" w:customStyle="1" w:styleId="WW8Num17z2">
    <w:name w:val="WW8Num17z2"/>
    <w:rsid w:val="00EC534D"/>
  </w:style>
  <w:style w:type="character" w:customStyle="1" w:styleId="WW8Num17z3">
    <w:name w:val="WW8Num17z3"/>
    <w:rsid w:val="00EC534D"/>
  </w:style>
  <w:style w:type="character" w:customStyle="1" w:styleId="WW8Num17z4">
    <w:name w:val="WW8Num17z4"/>
    <w:rsid w:val="00EC534D"/>
  </w:style>
  <w:style w:type="character" w:customStyle="1" w:styleId="WW8Num17z5">
    <w:name w:val="WW8Num17z5"/>
    <w:rsid w:val="00EC534D"/>
  </w:style>
  <w:style w:type="character" w:customStyle="1" w:styleId="WW8Num17z6">
    <w:name w:val="WW8Num17z6"/>
    <w:rsid w:val="00EC534D"/>
  </w:style>
  <w:style w:type="character" w:customStyle="1" w:styleId="WW8Num17z7">
    <w:name w:val="WW8Num17z7"/>
    <w:rsid w:val="00EC534D"/>
  </w:style>
  <w:style w:type="character" w:customStyle="1" w:styleId="WW8Num17z8">
    <w:name w:val="WW8Num17z8"/>
    <w:rsid w:val="00EC534D"/>
  </w:style>
  <w:style w:type="character" w:customStyle="1" w:styleId="WW8Num18z0">
    <w:name w:val="WW8Num18z0"/>
    <w:rsid w:val="00EC534D"/>
    <w:rPr>
      <w:rFonts w:hint="default"/>
      <w:b/>
      <w:u w:val="single"/>
    </w:rPr>
  </w:style>
  <w:style w:type="character" w:customStyle="1" w:styleId="WW8Num18z1">
    <w:name w:val="WW8Num18z1"/>
    <w:rsid w:val="00EC534D"/>
    <w:rPr>
      <w:rFonts w:hint="default"/>
      <w:b/>
      <w:u w:val="single"/>
    </w:rPr>
  </w:style>
  <w:style w:type="character" w:customStyle="1" w:styleId="WW8Num19z0">
    <w:name w:val="WW8Num19z0"/>
    <w:rsid w:val="00EC534D"/>
    <w:rPr>
      <w:rFonts w:ascii="Symbol" w:hAnsi="Symbol" w:cs="Symbol" w:hint="default"/>
    </w:rPr>
  </w:style>
  <w:style w:type="character" w:customStyle="1" w:styleId="WW8Num19z1">
    <w:name w:val="WW8Num19z1"/>
    <w:rsid w:val="00EC534D"/>
  </w:style>
  <w:style w:type="character" w:customStyle="1" w:styleId="WW8Num19z2">
    <w:name w:val="WW8Num19z2"/>
    <w:rsid w:val="00EC534D"/>
  </w:style>
  <w:style w:type="character" w:customStyle="1" w:styleId="WW8Num19z3">
    <w:name w:val="WW8Num19z3"/>
    <w:rsid w:val="00EC534D"/>
  </w:style>
  <w:style w:type="character" w:customStyle="1" w:styleId="WW8Num19z4">
    <w:name w:val="WW8Num19z4"/>
    <w:rsid w:val="00EC534D"/>
  </w:style>
  <w:style w:type="character" w:customStyle="1" w:styleId="WW8Num19z5">
    <w:name w:val="WW8Num19z5"/>
    <w:rsid w:val="00EC534D"/>
  </w:style>
  <w:style w:type="character" w:customStyle="1" w:styleId="WW8Num19z6">
    <w:name w:val="WW8Num19z6"/>
    <w:rsid w:val="00EC534D"/>
  </w:style>
  <w:style w:type="character" w:customStyle="1" w:styleId="WW8Num19z7">
    <w:name w:val="WW8Num19z7"/>
    <w:rsid w:val="00EC534D"/>
  </w:style>
  <w:style w:type="character" w:customStyle="1" w:styleId="WW8Num19z8">
    <w:name w:val="WW8Num19z8"/>
    <w:rsid w:val="00EC534D"/>
  </w:style>
  <w:style w:type="character" w:customStyle="1" w:styleId="WW8Num20z0">
    <w:name w:val="WW8Num20z0"/>
    <w:rsid w:val="00EC534D"/>
    <w:rPr>
      <w:rFonts w:hint="default"/>
      <w:b/>
      <w:bCs/>
    </w:rPr>
  </w:style>
  <w:style w:type="character" w:customStyle="1" w:styleId="WW8Num20z1">
    <w:name w:val="WW8Num20z1"/>
    <w:rsid w:val="00EC534D"/>
  </w:style>
  <w:style w:type="character" w:customStyle="1" w:styleId="WW8Num20z2">
    <w:name w:val="WW8Num20z2"/>
    <w:rsid w:val="00EC534D"/>
  </w:style>
  <w:style w:type="character" w:customStyle="1" w:styleId="WW8Num20z3">
    <w:name w:val="WW8Num20z3"/>
    <w:rsid w:val="00EC534D"/>
  </w:style>
  <w:style w:type="character" w:customStyle="1" w:styleId="WW8Num20z4">
    <w:name w:val="WW8Num20z4"/>
    <w:rsid w:val="00EC534D"/>
  </w:style>
  <w:style w:type="character" w:customStyle="1" w:styleId="WW8Num20z5">
    <w:name w:val="WW8Num20z5"/>
    <w:rsid w:val="00EC534D"/>
  </w:style>
  <w:style w:type="character" w:customStyle="1" w:styleId="WW8Num20z6">
    <w:name w:val="WW8Num20z6"/>
    <w:rsid w:val="00EC534D"/>
  </w:style>
  <w:style w:type="character" w:customStyle="1" w:styleId="WW8Num20z7">
    <w:name w:val="WW8Num20z7"/>
    <w:rsid w:val="00EC534D"/>
  </w:style>
  <w:style w:type="character" w:customStyle="1" w:styleId="WW8Num20z8">
    <w:name w:val="WW8Num20z8"/>
    <w:rsid w:val="00EC534D"/>
  </w:style>
  <w:style w:type="character" w:customStyle="1" w:styleId="Fuentedeprrafopredeter1">
    <w:name w:val="Fuente de párrafo predeter.1"/>
    <w:rsid w:val="00EC534D"/>
  </w:style>
  <w:style w:type="character" w:customStyle="1" w:styleId="Ttulo1Car">
    <w:name w:val="Título 1 Car"/>
    <w:rsid w:val="00EC534D"/>
    <w:rPr>
      <w:rFonts w:ascii="Arial" w:hAnsi="Arial" w:cs="Arial"/>
      <w:b/>
      <w:sz w:val="24"/>
      <w:lang w:val="es-ES_tradnl"/>
    </w:rPr>
  </w:style>
  <w:style w:type="character" w:customStyle="1" w:styleId="Ttulo2Car">
    <w:name w:val="Título 2 Car"/>
    <w:rsid w:val="00EC534D"/>
    <w:rPr>
      <w:rFonts w:ascii="Arial" w:hAnsi="Arial" w:cs="Arial"/>
      <w:sz w:val="22"/>
      <w:lang w:val="es-ES_tradnl"/>
    </w:rPr>
  </w:style>
  <w:style w:type="character" w:customStyle="1" w:styleId="Ttulo4Car">
    <w:name w:val="Título 4 Car"/>
    <w:rsid w:val="00EC534D"/>
    <w:rPr>
      <w:rFonts w:ascii="Tahoma" w:hAnsi="Tahoma" w:cs="Tahoma"/>
      <w:b/>
      <w:sz w:val="22"/>
      <w:lang w:val="es-ES_tradnl"/>
    </w:rPr>
  </w:style>
  <w:style w:type="character" w:customStyle="1" w:styleId="Ttulo5Car">
    <w:name w:val="Título 5 Car"/>
    <w:rsid w:val="00EC534D"/>
    <w:rPr>
      <w:rFonts w:ascii="Tahoma" w:hAnsi="Tahoma" w:cs="Tahoma"/>
      <w:b/>
      <w:color w:val="008000"/>
      <w:sz w:val="36"/>
      <w:u w:val="single"/>
      <w:lang w:val="es-ES_tradnl"/>
    </w:rPr>
  </w:style>
  <w:style w:type="character" w:customStyle="1" w:styleId="Textoindependiente2Car">
    <w:name w:val="Texto independiente 2 Car"/>
    <w:rsid w:val="00EC534D"/>
    <w:rPr>
      <w:rFonts w:ascii="Arial" w:hAnsi="Arial" w:cs="Arial"/>
      <w:b/>
      <w:i/>
      <w:color w:val="008000"/>
      <w:sz w:val="28"/>
      <w:lang w:val="es-ES_tradnl"/>
    </w:rPr>
  </w:style>
  <w:style w:type="character" w:customStyle="1" w:styleId="PiedepginaCar">
    <w:name w:val="Pie de página Car"/>
    <w:rsid w:val="00EC534D"/>
    <w:rPr>
      <w:lang w:val="es-ES_tradnl"/>
    </w:rPr>
  </w:style>
  <w:style w:type="character" w:styleId="Nmerodepgina">
    <w:name w:val="page number"/>
    <w:basedOn w:val="Fuentedeprrafopredeter1"/>
    <w:rsid w:val="00EC534D"/>
  </w:style>
  <w:style w:type="character" w:customStyle="1" w:styleId="TextodegloboCar">
    <w:name w:val="Texto de globo Car"/>
    <w:rsid w:val="00EC534D"/>
    <w:rPr>
      <w:rFonts w:ascii="Tahoma" w:hAnsi="Tahoma" w:cs="Tahoma"/>
      <w:sz w:val="16"/>
      <w:szCs w:val="16"/>
      <w:lang w:val="es-ES_tradnl"/>
    </w:rPr>
  </w:style>
  <w:style w:type="character" w:customStyle="1" w:styleId="TtuloCar">
    <w:name w:val="Título Car"/>
    <w:rsid w:val="00EC534D"/>
    <w:rPr>
      <w:rFonts w:ascii="Arial" w:hAnsi="Arial" w:cs="Arial"/>
      <w:b/>
      <w:bCs/>
      <w:sz w:val="24"/>
      <w:szCs w:val="24"/>
      <w:lang w:val="es-ES"/>
    </w:rPr>
  </w:style>
  <w:style w:type="character" w:styleId="Hipervnculo">
    <w:name w:val="Hyperlink"/>
    <w:rsid w:val="00EC534D"/>
    <w:rPr>
      <w:color w:val="0000FF"/>
      <w:u w:val="single"/>
    </w:rPr>
  </w:style>
  <w:style w:type="character" w:styleId="nfasis">
    <w:name w:val="Emphasis"/>
    <w:qFormat/>
    <w:rsid w:val="00EC534D"/>
    <w:rPr>
      <w:rFonts w:ascii="Arial" w:hAnsi="Arial" w:cs="Arial"/>
      <w:b/>
      <w:spacing w:val="-10"/>
      <w:sz w:val="18"/>
    </w:rPr>
  </w:style>
  <w:style w:type="character" w:customStyle="1" w:styleId="specname">
    <w:name w:val="specname"/>
    <w:basedOn w:val="Fuentedeprrafopredeter1"/>
    <w:rsid w:val="00EC534D"/>
  </w:style>
  <w:style w:type="character" w:customStyle="1" w:styleId="specvalue">
    <w:name w:val="specvalue"/>
    <w:basedOn w:val="Fuentedeprrafopredeter1"/>
    <w:rsid w:val="00EC534D"/>
  </w:style>
  <w:style w:type="character" w:customStyle="1" w:styleId="textoproductos">
    <w:name w:val="textoproductos"/>
    <w:basedOn w:val="Fuentedeprrafopredeter1"/>
    <w:rsid w:val="00EC534D"/>
  </w:style>
  <w:style w:type="character" w:customStyle="1" w:styleId="price">
    <w:name w:val="price"/>
    <w:basedOn w:val="Fuentedeprrafopredeter1"/>
    <w:rsid w:val="00EC534D"/>
  </w:style>
  <w:style w:type="character" w:customStyle="1" w:styleId="a-list-item">
    <w:name w:val="a-list-item"/>
    <w:basedOn w:val="Fuentedeprrafopredeter1"/>
    <w:rsid w:val="00EC534D"/>
  </w:style>
  <w:style w:type="character" w:customStyle="1" w:styleId="notranslate">
    <w:name w:val="notranslate"/>
    <w:basedOn w:val="Fuentedeprrafopredeter1"/>
    <w:rsid w:val="00EC534D"/>
  </w:style>
  <w:style w:type="character" w:styleId="Textoennegrita">
    <w:name w:val="Strong"/>
    <w:qFormat/>
    <w:rsid w:val="00EC534D"/>
    <w:rPr>
      <w:b/>
      <w:bCs/>
    </w:rPr>
  </w:style>
  <w:style w:type="character" w:customStyle="1" w:styleId="TextosinformatoCar">
    <w:name w:val="Texto sin formato Car"/>
    <w:rsid w:val="00EC534D"/>
    <w:rPr>
      <w:rFonts w:ascii="Courier New" w:hAnsi="Courier New" w:cs="Courier New"/>
    </w:rPr>
  </w:style>
  <w:style w:type="character" w:customStyle="1" w:styleId="SangradetextonormalCar">
    <w:name w:val="Sangría de texto normal Car"/>
    <w:rsid w:val="00EC534D"/>
    <w:rPr>
      <w:rFonts w:ascii="Arial Black" w:hAnsi="Arial Black" w:cs="Arial Black"/>
      <w:b/>
      <w:i/>
      <w:color w:val="008000"/>
      <w:sz w:val="28"/>
      <w:u w:val="single"/>
      <w:lang w:val="es-ES_tradnl"/>
    </w:rPr>
  </w:style>
  <w:style w:type="character" w:customStyle="1" w:styleId="Ttulo3Car">
    <w:name w:val="Título 3 Car"/>
    <w:basedOn w:val="Fuentedeprrafopredeter1"/>
    <w:rsid w:val="00EC534D"/>
    <w:rPr>
      <w:rFonts w:ascii="Tahoma" w:hAnsi="Tahoma" w:cs="Tahoma"/>
      <w:b/>
      <w:i/>
      <w:sz w:val="22"/>
      <w:lang w:val="es-ES_tradnl"/>
    </w:rPr>
  </w:style>
  <w:style w:type="character" w:customStyle="1" w:styleId="HTMLconformatoprevioCar">
    <w:name w:val="HTML con formato previo Car"/>
    <w:basedOn w:val="Fuentedeprrafopredeter1"/>
    <w:rsid w:val="00EC534D"/>
    <w:rPr>
      <w:rFonts w:ascii="Courier New" w:hAnsi="Courier New" w:cs="Courier New"/>
    </w:rPr>
  </w:style>
  <w:style w:type="character" w:customStyle="1" w:styleId="Vietas">
    <w:name w:val="Viñetas"/>
    <w:rsid w:val="00EC534D"/>
    <w:rPr>
      <w:rFonts w:ascii="OpenSymbol" w:eastAsia="OpenSymbol" w:hAnsi="OpenSymbol" w:cs="OpenSymbol"/>
    </w:rPr>
  </w:style>
  <w:style w:type="paragraph" w:customStyle="1" w:styleId="Ttulo40">
    <w:name w:val="Título4"/>
    <w:basedOn w:val="Normal"/>
    <w:next w:val="Textoindependiente"/>
    <w:rsid w:val="00EC534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EC534D"/>
    <w:pPr>
      <w:jc w:val="both"/>
    </w:pPr>
    <w:rPr>
      <w:rFonts w:ascii="Arial" w:hAnsi="Arial" w:cs="Arial"/>
      <w:sz w:val="22"/>
    </w:rPr>
  </w:style>
  <w:style w:type="paragraph" w:styleId="Lista">
    <w:name w:val="List"/>
    <w:basedOn w:val="Textoindependiente"/>
    <w:rsid w:val="00EC534D"/>
    <w:rPr>
      <w:rFonts w:cs="Mangal"/>
    </w:rPr>
  </w:style>
  <w:style w:type="paragraph" w:styleId="Epgrafe">
    <w:name w:val="caption"/>
    <w:basedOn w:val="Normal"/>
    <w:qFormat/>
    <w:rsid w:val="00EC534D"/>
    <w:pPr>
      <w:suppressLineNumbers/>
      <w:spacing w:before="120" w:after="120"/>
    </w:pPr>
    <w:rPr>
      <w:rFonts w:cs="Mangal"/>
      <w:i/>
      <w:iCs/>
      <w:sz w:val="24"/>
      <w:szCs w:val="24"/>
    </w:rPr>
  </w:style>
  <w:style w:type="paragraph" w:customStyle="1" w:styleId="ndice">
    <w:name w:val="Índice"/>
    <w:basedOn w:val="Normal"/>
    <w:rsid w:val="00EC534D"/>
    <w:pPr>
      <w:suppressLineNumbers/>
    </w:pPr>
    <w:rPr>
      <w:rFonts w:cs="Mangal"/>
    </w:rPr>
  </w:style>
  <w:style w:type="paragraph" w:customStyle="1" w:styleId="Ttulo30">
    <w:name w:val="Título3"/>
    <w:basedOn w:val="Normal"/>
    <w:next w:val="Textoindependiente"/>
    <w:rsid w:val="00EC534D"/>
    <w:pPr>
      <w:keepNext/>
      <w:spacing w:before="240" w:after="120"/>
    </w:pPr>
    <w:rPr>
      <w:rFonts w:ascii="Liberation Sans" w:eastAsia="Microsoft YaHei" w:hAnsi="Liberation Sans" w:cs="Mangal"/>
      <w:sz w:val="28"/>
      <w:szCs w:val="28"/>
    </w:rPr>
  </w:style>
  <w:style w:type="paragraph" w:customStyle="1" w:styleId="Epgrafe3">
    <w:name w:val="Epígrafe3"/>
    <w:basedOn w:val="Normal"/>
    <w:rsid w:val="00EC534D"/>
    <w:pPr>
      <w:suppressLineNumbers/>
      <w:spacing w:before="120" w:after="120"/>
    </w:pPr>
    <w:rPr>
      <w:rFonts w:cs="Mangal"/>
      <w:i/>
      <w:iCs/>
      <w:sz w:val="24"/>
      <w:szCs w:val="24"/>
    </w:rPr>
  </w:style>
  <w:style w:type="paragraph" w:customStyle="1" w:styleId="Ttulo20">
    <w:name w:val="Título2"/>
    <w:basedOn w:val="Normal"/>
    <w:next w:val="Textoindependiente"/>
    <w:rsid w:val="00EC534D"/>
    <w:pPr>
      <w:keepNext/>
      <w:spacing w:before="240" w:after="120"/>
    </w:pPr>
    <w:rPr>
      <w:rFonts w:ascii="Liberation Sans" w:eastAsia="Microsoft YaHei" w:hAnsi="Liberation Sans" w:cs="Mangal"/>
      <w:sz w:val="28"/>
      <w:szCs w:val="28"/>
    </w:rPr>
  </w:style>
  <w:style w:type="paragraph" w:customStyle="1" w:styleId="Epgrafe2">
    <w:name w:val="Epígrafe2"/>
    <w:basedOn w:val="Normal"/>
    <w:rsid w:val="00EC534D"/>
    <w:pPr>
      <w:suppressLineNumbers/>
      <w:spacing w:before="120" w:after="120"/>
    </w:pPr>
    <w:rPr>
      <w:rFonts w:cs="Mangal"/>
      <w:i/>
      <w:iCs/>
      <w:sz w:val="24"/>
      <w:szCs w:val="24"/>
    </w:rPr>
  </w:style>
  <w:style w:type="paragraph" w:customStyle="1" w:styleId="Ttulo10">
    <w:name w:val="Título1"/>
    <w:basedOn w:val="Normal"/>
    <w:next w:val="Textoindependiente"/>
    <w:rsid w:val="00EC534D"/>
    <w:pPr>
      <w:jc w:val="center"/>
    </w:pPr>
    <w:rPr>
      <w:rFonts w:ascii="Arial" w:hAnsi="Arial" w:cs="Arial"/>
      <w:b/>
      <w:bCs/>
      <w:sz w:val="24"/>
      <w:szCs w:val="24"/>
      <w:lang w:val="es-ES"/>
    </w:rPr>
  </w:style>
  <w:style w:type="paragraph" w:customStyle="1" w:styleId="Epgrafe1">
    <w:name w:val="Epígrafe1"/>
    <w:basedOn w:val="Normal"/>
    <w:rsid w:val="00EC534D"/>
    <w:pPr>
      <w:suppressLineNumbers/>
      <w:spacing w:before="120" w:after="120"/>
    </w:pPr>
    <w:rPr>
      <w:rFonts w:cs="Mangal"/>
      <w:i/>
      <w:iCs/>
      <w:sz w:val="24"/>
      <w:szCs w:val="24"/>
    </w:rPr>
  </w:style>
  <w:style w:type="paragraph" w:customStyle="1" w:styleId="Textoindependiente21">
    <w:name w:val="Texto independiente 21"/>
    <w:basedOn w:val="Normal"/>
    <w:rsid w:val="00EC534D"/>
    <w:pPr>
      <w:jc w:val="center"/>
    </w:pPr>
    <w:rPr>
      <w:rFonts w:ascii="Arial" w:hAnsi="Arial" w:cs="Arial"/>
      <w:b/>
      <w:i/>
      <w:color w:val="008000"/>
      <w:sz w:val="28"/>
    </w:rPr>
  </w:style>
  <w:style w:type="paragraph" w:customStyle="1" w:styleId="Cabeceraypie">
    <w:name w:val="Cabecera y pie"/>
    <w:basedOn w:val="Normal"/>
    <w:rsid w:val="00EC534D"/>
    <w:pPr>
      <w:suppressLineNumbers/>
      <w:tabs>
        <w:tab w:val="center" w:pos="4819"/>
        <w:tab w:val="right" w:pos="9638"/>
      </w:tabs>
    </w:pPr>
  </w:style>
  <w:style w:type="paragraph" w:styleId="Piedepgina">
    <w:name w:val="footer"/>
    <w:basedOn w:val="Normal"/>
    <w:rsid w:val="00EC534D"/>
    <w:pPr>
      <w:tabs>
        <w:tab w:val="center" w:pos="4419"/>
        <w:tab w:val="right" w:pos="8838"/>
      </w:tabs>
    </w:pPr>
  </w:style>
  <w:style w:type="paragraph" w:styleId="Encabezado">
    <w:name w:val="header"/>
    <w:basedOn w:val="Normal"/>
    <w:rsid w:val="00EC534D"/>
    <w:pPr>
      <w:tabs>
        <w:tab w:val="center" w:pos="4252"/>
        <w:tab w:val="right" w:pos="8504"/>
      </w:tabs>
    </w:pPr>
  </w:style>
  <w:style w:type="paragraph" w:customStyle="1" w:styleId="Textoindependiente31">
    <w:name w:val="Texto independiente 31"/>
    <w:basedOn w:val="Normal"/>
    <w:rsid w:val="00EC534D"/>
    <w:pPr>
      <w:jc w:val="both"/>
    </w:pPr>
    <w:rPr>
      <w:rFonts w:ascii="Tahoma" w:hAnsi="Tahoma" w:cs="Tahoma"/>
      <w:i/>
      <w:sz w:val="22"/>
    </w:rPr>
  </w:style>
  <w:style w:type="paragraph" w:styleId="Sangradetextonormal">
    <w:name w:val="Body Text Indent"/>
    <w:basedOn w:val="Normal"/>
    <w:rsid w:val="00EC534D"/>
    <w:pPr>
      <w:ind w:left="-851"/>
      <w:jc w:val="center"/>
    </w:pPr>
    <w:rPr>
      <w:rFonts w:ascii="Arial Black" w:hAnsi="Arial Black" w:cs="Arial Black"/>
      <w:b/>
      <w:i/>
      <w:color w:val="008000"/>
      <w:sz w:val="28"/>
      <w:u w:val="single"/>
    </w:rPr>
  </w:style>
  <w:style w:type="paragraph" w:customStyle="1" w:styleId="Sangra2detindependiente1">
    <w:name w:val="Sangría 2 de t. independiente1"/>
    <w:basedOn w:val="Normal"/>
    <w:rsid w:val="00EC534D"/>
    <w:pPr>
      <w:ind w:left="567" w:hanging="567"/>
      <w:jc w:val="both"/>
    </w:pPr>
    <w:rPr>
      <w:rFonts w:ascii="Tahoma" w:hAnsi="Tahoma" w:cs="Tahoma"/>
      <w:sz w:val="22"/>
    </w:rPr>
  </w:style>
  <w:style w:type="paragraph" w:customStyle="1" w:styleId="Sangra3detindependiente1">
    <w:name w:val="Sangría 3 de t. independiente1"/>
    <w:basedOn w:val="Normal"/>
    <w:rsid w:val="00EC534D"/>
    <w:pPr>
      <w:ind w:left="284" w:hanging="284"/>
      <w:jc w:val="both"/>
    </w:pPr>
    <w:rPr>
      <w:rFonts w:ascii="Tahoma" w:hAnsi="Tahoma" w:cs="Tahoma"/>
      <w:bCs/>
      <w:sz w:val="22"/>
    </w:rPr>
  </w:style>
  <w:style w:type="paragraph" w:styleId="Textodeglobo">
    <w:name w:val="Balloon Text"/>
    <w:basedOn w:val="Normal"/>
    <w:rsid w:val="00EC534D"/>
    <w:rPr>
      <w:rFonts w:ascii="Tahoma" w:hAnsi="Tahoma" w:cs="Tahoma"/>
      <w:sz w:val="16"/>
      <w:szCs w:val="16"/>
    </w:rPr>
  </w:style>
  <w:style w:type="paragraph" w:customStyle="1" w:styleId="Prrafodelista1">
    <w:name w:val="Párrafo de lista1"/>
    <w:basedOn w:val="Normal"/>
    <w:rsid w:val="00EC534D"/>
    <w:pPr>
      <w:spacing w:after="200" w:line="276" w:lineRule="auto"/>
      <w:ind w:left="720"/>
      <w:contextualSpacing/>
    </w:pPr>
    <w:rPr>
      <w:rFonts w:ascii="Calibri" w:eastAsia="Calibri" w:hAnsi="Calibri" w:cs="Calibri"/>
      <w:sz w:val="22"/>
      <w:szCs w:val="22"/>
      <w:lang w:val="es-ES"/>
    </w:rPr>
  </w:style>
  <w:style w:type="paragraph" w:styleId="Prrafodelista">
    <w:name w:val="List Paragraph"/>
    <w:basedOn w:val="Normal"/>
    <w:qFormat/>
    <w:rsid w:val="00EC534D"/>
    <w:pPr>
      <w:spacing w:after="200" w:line="276" w:lineRule="auto"/>
      <w:ind w:left="720"/>
      <w:contextualSpacing/>
    </w:pPr>
    <w:rPr>
      <w:rFonts w:ascii="Calibri" w:eastAsia="Calibri" w:hAnsi="Calibri" w:cs="Calibri"/>
      <w:sz w:val="22"/>
      <w:szCs w:val="22"/>
      <w:lang w:val="es-UY"/>
    </w:rPr>
  </w:style>
  <w:style w:type="paragraph" w:customStyle="1" w:styleId="CarCarCarCarCarCarCarCarCar">
    <w:name w:val="Car Car Car Car Car Car Car Car Car"/>
    <w:basedOn w:val="Normal"/>
    <w:rsid w:val="00EC534D"/>
    <w:rPr>
      <w:rFonts w:ascii="Arial" w:hAnsi="Arial" w:cs="Arial"/>
      <w:szCs w:val="24"/>
      <w:lang w:val="pl-PL"/>
    </w:rPr>
  </w:style>
  <w:style w:type="paragraph" w:customStyle="1" w:styleId="CarCar">
    <w:name w:val="Car Car"/>
    <w:basedOn w:val="Normal"/>
    <w:rsid w:val="00EC534D"/>
    <w:rPr>
      <w:rFonts w:ascii="Arial" w:hAnsi="Arial" w:cs="Arial"/>
      <w:szCs w:val="24"/>
      <w:lang w:val="pl-PL"/>
    </w:rPr>
  </w:style>
  <w:style w:type="paragraph" w:styleId="NormalWeb">
    <w:name w:val="Normal (Web)"/>
    <w:basedOn w:val="Normal"/>
    <w:rsid w:val="00EC534D"/>
    <w:pPr>
      <w:spacing w:before="100" w:after="100"/>
    </w:pPr>
    <w:rPr>
      <w:sz w:val="24"/>
      <w:szCs w:val="24"/>
      <w:lang w:val="es-UY"/>
    </w:rPr>
  </w:style>
  <w:style w:type="paragraph" w:customStyle="1" w:styleId="Textosinformato1">
    <w:name w:val="Texto sin formato1"/>
    <w:basedOn w:val="Normal"/>
    <w:rsid w:val="00EC534D"/>
    <w:rPr>
      <w:rFonts w:ascii="Courier New" w:hAnsi="Courier New" w:cs="Courier New"/>
    </w:rPr>
  </w:style>
  <w:style w:type="paragraph" w:styleId="HTMLconformatoprevio">
    <w:name w:val="HTML Preformatted"/>
    <w:basedOn w:val="Normal"/>
    <w:rsid w:val="00E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rPr>
  </w:style>
  <w:style w:type="paragraph" w:customStyle="1" w:styleId="Contenidodelatabla">
    <w:name w:val="Contenido de la tabla"/>
    <w:basedOn w:val="Normal"/>
    <w:rsid w:val="00EC534D"/>
    <w:pPr>
      <w:widowControl w:val="0"/>
      <w:suppressLineNumbers/>
    </w:pPr>
  </w:style>
  <w:style w:type="paragraph" w:customStyle="1" w:styleId="Ttulodelatabla">
    <w:name w:val="Título de la tabla"/>
    <w:basedOn w:val="Contenidodelatabla"/>
    <w:rsid w:val="00EC534D"/>
    <w:pPr>
      <w:jc w:val="center"/>
    </w:pPr>
    <w:rPr>
      <w:b/>
      <w:bCs/>
    </w:rPr>
  </w:style>
  <w:style w:type="paragraph" w:customStyle="1" w:styleId="Contenidodelmarco">
    <w:name w:val="Contenido del marco"/>
    <w:basedOn w:val="Normal"/>
    <w:rsid w:val="00EC534D"/>
  </w:style>
</w:styles>
</file>

<file path=word/webSettings.xml><?xml version="1.0" encoding="utf-8"?>
<w:webSettings xmlns:r="http://schemas.openxmlformats.org/officeDocument/2006/relationships" xmlns:w="http://schemas.openxmlformats.org/wordprocessingml/2006/main">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86311977">
      <w:bodyDiv w:val="1"/>
      <w:marLeft w:val="0"/>
      <w:marRight w:val="0"/>
      <w:marTop w:val="0"/>
      <w:marBottom w:val="0"/>
      <w:divBdr>
        <w:top w:val="none" w:sz="0" w:space="0" w:color="auto"/>
        <w:left w:val="none" w:sz="0" w:space="0" w:color="auto"/>
        <w:bottom w:val="none" w:sz="0" w:space="0" w:color="auto"/>
        <w:right w:val="none" w:sz="0" w:space="0" w:color="auto"/>
      </w:divBdr>
    </w:div>
    <w:div w:id="211111687">
      <w:bodyDiv w:val="1"/>
      <w:marLeft w:val="0"/>
      <w:marRight w:val="0"/>
      <w:marTop w:val="0"/>
      <w:marBottom w:val="0"/>
      <w:divBdr>
        <w:top w:val="none" w:sz="0" w:space="0" w:color="auto"/>
        <w:left w:val="none" w:sz="0" w:space="0" w:color="auto"/>
        <w:bottom w:val="none" w:sz="0" w:space="0" w:color="auto"/>
        <w:right w:val="none" w:sz="0" w:space="0" w:color="auto"/>
      </w:divBdr>
    </w:div>
    <w:div w:id="286741759">
      <w:bodyDiv w:val="1"/>
      <w:marLeft w:val="0"/>
      <w:marRight w:val="0"/>
      <w:marTop w:val="0"/>
      <w:marBottom w:val="0"/>
      <w:divBdr>
        <w:top w:val="none" w:sz="0" w:space="0" w:color="auto"/>
        <w:left w:val="none" w:sz="0" w:space="0" w:color="auto"/>
        <w:bottom w:val="none" w:sz="0" w:space="0" w:color="auto"/>
        <w:right w:val="none" w:sz="0" w:space="0" w:color="auto"/>
      </w:divBdr>
    </w:div>
    <w:div w:id="310257093">
      <w:bodyDiv w:val="1"/>
      <w:marLeft w:val="0"/>
      <w:marRight w:val="0"/>
      <w:marTop w:val="0"/>
      <w:marBottom w:val="0"/>
      <w:divBdr>
        <w:top w:val="none" w:sz="0" w:space="0" w:color="auto"/>
        <w:left w:val="none" w:sz="0" w:space="0" w:color="auto"/>
        <w:bottom w:val="none" w:sz="0" w:space="0" w:color="auto"/>
        <w:right w:val="none" w:sz="0" w:space="0" w:color="auto"/>
      </w:divBdr>
    </w:div>
    <w:div w:id="593980863">
      <w:bodyDiv w:val="1"/>
      <w:marLeft w:val="0"/>
      <w:marRight w:val="0"/>
      <w:marTop w:val="0"/>
      <w:marBottom w:val="0"/>
      <w:divBdr>
        <w:top w:val="none" w:sz="0" w:space="0" w:color="auto"/>
        <w:left w:val="none" w:sz="0" w:space="0" w:color="auto"/>
        <w:bottom w:val="none" w:sz="0" w:space="0" w:color="auto"/>
        <w:right w:val="none" w:sz="0" w:space="0" w:color="auto"/>
      </w:divBdr>
    </w:div>
    <w:div w:id="687369281">
      <w:bodyDiv w:val="1"/>
      <w:marLeft w:val="0"/>
      <w:marRight w:val="0"/>
      <w:marTop w:val="0"/>
      <w:marBottom w:val="0"/>
      <w:divBdr>
        <w:top w:val="none" w:sz="0" w:space="0" w:color="auto"/>
        <w:left w:val="none" w:sz="0" w:space="0" w:color="auto"/>
        <w:bottom w:val="none" w:sz="0" w:space="0" w:color="auto"/>
        <w:right w:val="none" w:sz="0" w:space="0" w:color="auto"/>
      </w:divBdr>
    </w:div>
    <w:div w:id="8007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dgcayce@ejercito.mil.uy" TargetMode="External"/><Relationship Id="rId5" Type="http://schemas.openxmlformats.org/officeDocument/2006/relationships/hyperlink" Target="mailto:sie@ejercito.mil.u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277</TotalTime>
  <Pages>7</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
  <LinksUpToDate>false</LinksUpToDate>
  <CharactersWithSpaces>12061</CharactersWithSpaces>
  <SharedDoc>false</SharedDoc>
  <HLinks>
    <vt:vector size="12" baseType="variant">
      <vt:variant>
        <vt:i4>2031729</vt:i4>
      </vt:variant>
      <vt:variant>
        <vt:i4>3</vt:i4>
      </vt:variant>
      <vt:variant>
        <vt:i4>0</vt:i4>
      </vt:variant>
      <vt:variant>
        <vt:i4>5</vt:i4>
      </vt:variant>
      <vt:variant>
        <vt:lpwstr>mailto:atdgcayce@ejercito.mil.uy</vt:lpwstr>
      </vt:variant>
      <vt:variant>
        <vt:lpwstr/>
      </vt:variant>
      <vt:variant>
        <vt:i4>7536649</vt:i4>
      </vt:variant>
      <vt:variant>
        <vt:i4>0</vt:i4>
      </vt:variant>
      <vt:variant>
        <vt:i4>0</vt:i4>
      </vt:variant>
      <vt:variant>
        <vt:i4>5</vt:i4>
      </vt:variant>
      <vt:variant>
        <vt:lpwstr>mailto:sie@ejercito.mil.uy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45846764</cp:lastModifiedBy>
  <cp:revision>11</cp:revision>
  <cp:lastPrinted>1995-11-21T20:41:00Z</cp:lastPrinted>
  <dcterms:created xsi:type="dcterms:W3CDTF">2023-08-29T14:38:00Z</dcterms:created>
  <dcterms:modified xsi:type="dcterms:W3CDTF">2024-03-18T15:17:00Z</dcterms:modified>
</cp:coreProperties>
</file>