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8D634C">
        <w:rPr>
          <w:rFonts w:cs="Arial"/>
        </w:rPr>
        <w:t>23 de octubre</w:t>
      </w:r>
      <w:r w:rsidR="009C6732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D634C">
        <w:rPr>
          <w:rFonts w:ascii="Arial" w:hAnsi="Arial" w:cs="Arial"/>
          <w:b/>
          <w:color w:val="0000FF"/>
          <w:sz w:val="24"/>
          <w:szCs w:val="24"/>
        </w:rPr>
        <w:t>261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="006E1636">
        <w:rPr>
          <w:rFonts w:ascii="Arial" w:hAnsi="Arial" w:cs="Arial"/>
          <w:b/>
          <w:color w:val="0000FF"/>
          <w:sz w:val="24"/>
          <w:szCs w:val="24"/>
        </w:rPr>
        <w:t xml:space="preserve"> - </w:t>
      </w:r>
      <w:r w:rsidR="006E1636" w:rsidRPr="006E1636">
        <w:rPr>
          <w:rFonts w:ascii="Arial" w:hAnsi="Arial" w:cs="Arial"/>
          <w:b/>
          <w:color w:val="0000FF"/>
          <w:sz w:val="24"/>
          <w:szCs w:val="24"/>
        </w:rPr>
        <w:t xml:space="preserve">Artículos </w:t>
      </w:r>
      <w:r w:rsidR="008D634C">
        <w:rPr>
          <w:rFonts w:ascii="Arial" w:hAnsi="Arial" w:cs="Arial"/>
          <w:b/>
          <w:color w:val="0000FF"/>
          <w:sz w:val="24"/>
          <w:szCs w:val="24"/>
        </w:rPr>
        <w:t>para acondicionar baños</w:t>
      </w:r>
      <w:r w:rsidR="006E1636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6E1636" w:rsidRDefault="00EA7D8C" w:rsidP="006E1636">
      <w:pPr>
        <w:rPr>
          <w:noProof/>
          <w:lang w:val="es-UY" w:eastAsia="es-UY"/>
        </w:rPr>
      </w:pPr>
      <w:r>
        <w:rPr>
          <w:rFonts w:cs="Arial"/>
        </w:rPr>
        <w:t xml:space="preserve">Solicito se sirva cotizar </w:t>
      </w:r>
      <w:r w:rsidR="008D634C">
        <w:rPr>
          <w:rFonts w:cs="Arial"/>
        </w:rPr>
        <w:t>los siguientes artículos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38"/>
        <w:gridCol w:w="760"/>
        <w:gridCol w:w="5281"/>
      </w:tblGrid>
      <w:tr w:rsidR="00FD2300" w:rsidRPr="00FD2300" w:rsidTr="00FD23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PLANILLA TIPO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FD23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1- Materiales</w:t>
            </w:r>
          </w:p>
        </w:tc>
      </w:tr>
      <w:tr w:rsidR="00FD2300" w:rsidRPr="00FD2300" w:rsidTr="00FD23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D2300" w:rsidRPr="00FD2300" w:rsidTr="00FD2300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</w:t>
            </w:r>
            <w:r w:rsidRPr="00FD2300">
              <w:rPr>
                <w:rFonts w:ascii="Arial" w:eastAsia="Times New Roman" w:hAnsi="Arial" w:cs="Arial"/>
                <w:color w:val="000000"/>
                <w:vertAlign w:val="subscript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Cerámica para pared</w:t>
            </w:r>
          </w:p>
        </w:tc>
      </w:tr>
      <w:tr w:rsidR="00FD2300" w:rsidRPr="00FD2300" w:rsidTr="00FD23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</w:t>
            </w:r>
            <w:r w:rsidRPr="00FD2300">
              <w:rPr>
                <w:rFonts w:ascii="Arial" w:eastAsia="Times New Roman" w:hAnsi="Arial" w:cs="Arial"/>
                <w:color w:val="000000"/>
                <w:vertAlign w:val="subscript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Cerámica para piso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Duchero con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monocomando</w:t>
            </w:r>
            <w:proofErr w:type="spellEnd"/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Inodoro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Bidet con grifería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cisterna con colilla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lavatorio con colilla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Sifones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caño de PVC 1/2" de 6 mts.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uniones de 1/2"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Sellador para rosca PVC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rollo de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cañamo</w:t>
            </w:r>
            <w:proofErr w:type="spellEnd"/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codo 1/2"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rejilla con sifón para ducha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bolsa de 25 kilos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cepento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para cerámica, tipo(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Binda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)  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kgs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pastina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para piso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kgs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pastina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para pared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Tomacorriente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Portalámpara</w:t>
            </w:r>
            <w:proofErr w:type="spellEnd"/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conductor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multifilar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de 2mm2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zuncho para pared caño PVC 1/2"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cisterna con colilla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lavatorio con colilla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griferia</w:t>
            </w:r>
            <w:proofErr w:type="spellEnd"/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cañería para grifería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colilla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FD23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2- Material</w:t>
            </w:r>
          </w:p>
        </w:tc>
      </w:tr>
      <w:tr w:rsidR="00FD2300" w:rsidRPr="00FD2300" w:rsidTr="00FD23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Termotanque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50 litros con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monocomándo</w:t>
            </w:r>
            <w:proofErr w:type="spellEnd"/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D2300" w:rsidRPr="00FD2300" w:rsidTr="00FD23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3- Herramienta</w:t>
            </w:r>
            <w:bookmarkStart w:id="0" w:name="_GoBack"/>
            <w:bookmarkEnd w:id="0"/>
          </w:p>
        </w:tc>
      </w:tr>
      <w:tr w:rsidR="00FD2300" w:rsidRPr="00FD2300" w:rsidTr="00FD23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Amoladora 4 1/2"</w:t>
            </w:r>
          </w:p>
        </w:tc>
      </w:tr>
      <w:tr w:rsidR="00FD2300" w:rsidRPr="00FD2300" w:rsidTr="00FD230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300" w:rsidRPr="00FD2300" w:rsidRDefault="00FD2300" w:rsidP="00FD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Disco de corte de </w:t>
            </w:r>
            <w:proofErr w:type="spellStart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>widia</w:t>
            </w:r>
            <w:proofErr w:type="spellEnd"/>
            <w:r w:rsidRPr="00FD2300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4 1/2"</w:t>
            </w:r>
          </w:p>
        </w:tc>
      </w:tr>
    </w:tbl>
    <w:p w:rsidR="008D634C" w:rsidRPr="008D634C" w:rsidRDefault="008D634C" w:rsidP="00FD2300">
      <w:pPr>
        <w:ind w:left="993"/>
        <w:rPr>
          <w:lang w:val="es-ES_tradnl"/>
        </w:rPr>
      </w:pPr>
    </w:p>
    <w:p w:rsidR="006E1636" w:rsidRDefault="006E1636" w:rsidP="006E163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6E1636" w:rsidRDefault="006E1636" w:rsidP="006E163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a) En moneda nacional. 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 </w:t>
      </w:r>
    </w:p>
    <w:p w:rsidR="006E1636" w:rsidRDefault="006E1636" w:rsidP="006E163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6E1636" w:rsidRPr="00D076E0" w:rsidRDefault="006E1636" w:rsidP="006E1636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6E1636" w:rsidRPr="00D076E0" w:rsidRDefault="006E1636" w:rsidP="006E163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características</w:t>
      </w:r>
      <w:r>
        <w:rPr>
          <w:lang w:val="es-ES_tradnl"/>
        </w:rPr>
        <w:t xml:space="preserve"> y normas solicitadas, y en ese caso</w:t>
      </w:r>
      <w:r w:rsidRPr="00D076E0">
        <w:rPr>
          <w:lang w:val="es-ES_tradnl"/>
        </w:rPr>
        <w:t>:</w:t>
      </w:r>
    </w:p>
    <w:p w:rsidR="006E1636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6E1636" w:rsidRPr="00D076E0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6E1636" w:rsidRDefault="006E1636" w:rsidP="006E163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9C6732" w:rsidRDefault="006E1636" w:rsidP="006E163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 w:rsidR="009C6732">
        <w:rPr>
          <w:rFonts w:cs="Arial"/>
        </w:rPr>
        <w:t xml:space="preserve"> – Interno 207</w:t>
      </w:r>
      <w:r>
        <w:rPr>
          <w:rFonts w:cs="Arial"/>
        </w:rPr>
        <w:t>1</w:t>
      </w:r>
      <w:r w:rsidR="009C6732">
        <w:rPr>
          <w:rFonts w:cs="Arial"/>
        </w:rPr>
        <w:t>8</w:t>
      </w:r>
      <w:r>
        <w:rPr>
          <w:rFonts w:cs="Arial"/>
        </w:rPr>
        <w:t>.</w:t>
      </w:r>
    </w:p>
    <w:p w:rsidR="006E1636" w:rsidRPr="00A95D82" w:rsidRDefault="006E1636" w:rsidP="006E1636">
      <w:pPr>
        <w:rPr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="00C803CC" w:rsidRPr="007B015D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6E1636" w:rsidRDefault="006E1636" w:rsidP="006E1636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 w:rsidR="008D634C">
        <w:rPr>
          <w:b/>
          <w:sz w:val="21"/>
          <w:highlight w:val="yellow"/>
        </w:rPr>
        <w:t>lu</w:t>
      </w:r>
      <w:r w:rsidR="00C803CC">
        <w:rPr>
          <w:b/>
          <w:sz w:val="21"/>
          <w:highlight w:val="yellow"/>
        </w:rPr>
        <w:t>ne</w:t>
      </w:r>
      <w:r>
        <w:rPr>
          <w:b/>
          <w:sz w:val="21"/>
          <w:highlight w:val="yellow"/>
        </w:rPr>
        <w:t xml:space="preserve">s </w:t>
      </w:r>
      <w:r w:rsidR="008D634C">
        <w:rPr>
          <w:b/>
          <w:sz w:val="21"/>
          <w:highlight w:val="yellow"/>
        </w:rPr>
        <w:t>30 de octubre</w:t>
      </w:r>
      <w:r w:rsidR="00C803CC">
        <w:rPr>
          <w:b/>
          <w:sz w:val="21"/>
          <w:highlight w:val="yellow"/>
        </w:rPr>
        <w:t xml:space="preserve"> </w:t>
      </w:r>
      <w:r>
        <w:rPr>
          <w:b/>
          <w:sz w:val="21"/>
          <w:highlight w:val="yellow"/>
        </w:rPr>
        <w:t>de 2023</w:t>
      </w:r>
      <w:r w:rsidRPr="00CA6672">
        <w:rPr>
          <w:b/>
          <w:sz w:val="21"/>
          <w:highlight w:val="yellow"/>
        </w:rPr>
        <w:t>, hasta 1</w:t>
      </w:r>
      <w:r>
        <w:rPr>
          <w:b/>
          <w:sz w:val="21"/>
          <w:highlight w:val="yellow"/>
        </w:rPr>
        <w:t>0</w:t>
      </w:r>
      <w:r w:rsidRPr="00CA6672">
        <w:rPr>
          <w:b/>
          <w:sz w:val="21"/>
          <w:highlight w:val="yellow"/>
        </w:rPr>
        <w:t>:</w:t>
      </w:r>
      <w:r>
        <w:rPr>
          <w:b/>
          <w:sz w:val="21"/>
          <w:highlight w:val="yellow"/>
        </w:rPr>
        <w:t xml:space="preserve"> 3</w:t>
      </w:r>
      <w:r w:rsidRPr="00CA6672">
        <w:rPr>
          <w:b/>
          <w:sz w:val="21"/>
          <w:highlight w:val="yellow"/>
        </w:rPr>
        <w:t>0 hs</w:t>
      </w:r>
      <w:r>
        <w:rPr>
          <w:b/>
          <w:sz w:val="21"/>
          <w:highlight w:val="yellow"/>
        </w:rPr>
        <w:t>.-</w:t>
      </w:r>
    </w:p>
    <w:p w:rsidR="000B0560" w:rsidRPr="00FF4930" w:rsidRDefault="006E1636" w:rsidP="006E1636">
      <w:r>
        <w:rPr>
          <w:rFonts w:cs="Arial"/>
          <w:b/>
        </w:rPr>
        <w:t xml:space="preserve">Lugar de entrega se realizará en Montevideo, </w:t>
      </w:r>
      <w:r w:rsidR="00C803CC">
        <w:rPr>
          <w:rFonts w:cs="Arial"/>
          <w:b/>
        </w:rPr>
        <w:t>Av. Eugenio Garzón 2076</w:t>
      </w:r>
      <w:r>
        <w:rPr>
          <w:rFonts w:cs="Arial"/>
          <w:b/>
        </w:rPr>
        <w:t>.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8" name="Imagen 18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UY" w:vendorID="64" w:dllVersion="131078" w:nlCheck="1" w:checkStyle="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6598"/>
    <w:rsid w:val="0014794C"/>
    <w:rsid w:val="001530A1"/>
    <w:rsid w:val="00170ADB"/>
    <w:rsid w:val="001A035B"/>
    <w:rsid w:val="001C403A"/>
    <w:rsid w:val="001C69D8"/>
    <w:rsid w:val="001D08C1"/>
    <w:rsid w:val="001D2693"/>
    <w:rsid w:val="00210321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509FB"/>
    <w:rsid w:val="006A7CC3"/>
    <w:rsid w:val="006E1636"/>
    <w:rsid w:val="006E688B"/>
    <w:rsid w:val="006F2B33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D634C"/>
    <w:rsid w:val="008F661B"/>
    <w:rsid w:val="00904CA5"/>
    <w:rsid w:val="009519C5"/>
    <w:rsid w:val="0096479D"/>
    <w:rsid w:val="00990525"/>
    <w:rsid w:val="00997127"/>
    <w:rsid w:val="009B6C42"/>
    <w:rsid w:val="009C6732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803CC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4:docId w14:val="5C85A22E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basedOn w:val="Fuentedeprrafopredeter"/>
    <w:rsid w:val="006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2BA3-1DBD-43B5-9CAC-2B61A5D6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CORREA</dc:creator>
  <cp:keywords/>
  <dc:description/>
  <cp:lastModifiedBy>Ricardo</cp:lastModifiedBy>
  <cp:revision>3</cp:revision>
  <cp:lastPrinted>2022-11-24T18:19:00Z</cp:lastPrinted>
  <dcterms:created xsi:type="dcterms:W3CDTF">2023-10-22T01:06:00Z</dcterms:created>
  <dcterms:modified xsi:type="dcterms:W3CDTF">2023-10-22T01:17:00Z</dcterms:modified>
</cp:coreProperties>
</file>