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CFF" w:rsidRPr="00CD3075" w:rsidRDefault="00BE30D7" w:rsidP="002E770F">
      <w:pPr>
        <w:rPr>
          <w:rFonts w:asciiTheme="minorHAnsi" w:eastAsia="Montserrat" w:hAnsiTheme="minorHAnsi" w:cstheme="minorHAnsi"/>
          <w:sz w:val="24"/>
          <w:szCs w:val="24"/>
        </w:rPr>
      </w:pPr>
      <w:r w:rsidRPr="00CD3075">
        <w:rPr>
          <w:rFonts w:asciiTheme="minorHAnsi" w:eastAsia="Montserrat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CD3075" w:rsidRPr="00CD3075">
        <w:rPr>
          <w:rFonts w:asciiTheme="minorHAnsi" w:eastAsia="Montserrat" w:hAnsiTheme="minorHAnsi" w:cstheme="minorHAnsi"/>
          <w:sz w:val="24"/>
          <w:szCs w:val="24"/>
        </w:rPr>
        <w:t xml:space="preserve">                   </w:t>
      </w:r>
      <w:r w:rsidR="006C2732">
        <w:rPr>
          <w:rFonts w:asciiTheme="minorHAnsi" w:eastAsia="Montserrat" w:hAnsiTheme="minorHAnsi" w:cstheme="minorHAnsi"/>
          <w:sz w:val="24"/>
          <w:szCs w:val="24"/>
        </w:rPr>
        <w:t xml:space="preserve">Montevideo 27 de junio </w:t>
      </w:r>
      <w:r w:rsidR="00CD3075" w:rsidRPr="00CD3075">
        <w:rPr>
          <w:rFonts w:asciiTheme="minorHAnsi" w:eastAsia="Montserrat" w:hAnsiTheme="minorHAnsi" w:cstheme="minorHAnsi"/>
          <w:sz w:val="24"/>
          <w:szCs w:val="24"/>
        </w:rPr>
        <w:t>de 2023</w:t>
      </w:r>
    </w:p>
    <w:p w:rsidR="00CD3075" w:rsidRPr="00CD3075" w:rsidRDefault="00CD3075" w:rsidP="002E770F">
      <w:pPr>
        <w:rPr>
          <w:rFonts w:asciiTheme="minorHAnsi" w:eastAsia="Montserrat" w:hAnsiTheme="minorHAnsi" w:cstheme="minorHAnsi"/>
          <w:sz w:val="24"/>
          <w:szCs w:val="24"/>
        </w:rPr>
      </w:pPr>
      <w:r w:rsidRPr="00CD3075">
        <w:rPr>
          <w:rFonts w:asciiTheme="minorHAnsi" w:eastAsia="Montserrat" w:hAnsiTheme="minorHAnsi" w:cstheme="minorHAnsi"/>
          <w:sz w:val="24"/>
          <w:szCs w:val="24"/>
        </w:rPr>
        <w:t>A tener en cuenta al momento de cotizar:</w:t>
      </w:r>
    </w:p>
    <w:p w:rsidR="00CD3075" w:rsidRPr="00CD3075" w:rsidRDefault="00CD3075" w:rsidP="002E770F">
      <w:pPr>
        <w:rPr>
          <w:rFonts w:asciiTheme="minorHAnsi" w:eastAsia="Montserrat" w:hAnsiTheme="minorHAnsi" w:cstheme="minorHAnsi"/>
          <w:sz w:val="24"/>
          <w:szCs w:val="24"/>
        </w:rPr>
      </w:pPr>
      <w:r w:rsidRPr="00CD3075">
        <w:rPr>
          <w:rFonts w:asciiTheme="minorHAnsi" w:eastAsia="Montserrat" w:hAnsiTheme="minorHAnsi" w:cstheme="minorHAnsi"/>
          <w:sz w:val="24"/>
          <w:szCs w:val="24"/>
        </w:rPr>
        <w:t xml:space="preserve">Adquisición de </w:t>
      </w:r>
      <w:r w:rsidR="006C2732">
        <w:rPr>
          <w:rFonts w:asciiTheme="minorHAnsi" w:eastAsia="Montserrat" w:hAnsiTheme="minorHAnsi" w:cstheme="minorHAnsi"/>
          <w:sz w:val="24"/>
          <w:szCs w:val="24"/>
        </w:rPr>
        <w:t>hasta 3</w:t>
      </w:r>
      <w:r w:rsidRPr="00CD3075">
        <w:rPr>
          <w:rFonts w:asciiTheme="minorHAnsi" w:eastAsia="Montserrat" w:hAnsiTheme="minorHAnsi" w:cstheme="minorHAnsi"/>
          <w:sz w:val="24"/>
          <w:szCs w:val="24"/>
        </w:rPr>
        <w:t>.000</w:t>
      </w:r>
      <w:r w:rsidR="006C2732">
        <w:rPr>
          <w:rFonts w:asciiTheme="minorHAnsi" w:eastAsia="Montserrat" w:hAnsiTheme="minorHAnsi" w:cstheme="minorHAnsi"/>
          <w:sz w:val="24"/>
          <w:szCs w:val="24"/>
        </w:rPr>
        <w:t xml:space="preserve"> bidones </w:t>
      </w:r>
      <w:r w:rsidRPr="00CD3075">
        <w:rPr>
          <w:rFonts w:asciiTheme="minorHAnsi" w:eastAsia="Montserrat" w:hAnsiTheme="minorHAnsi" w:cstheme="minorHAnsi"/>
          <w:sz w:val="24"/>
          <w:szCs w:val="24"/>
        </w:rPr>
        <w:t>de agua mineral sin gas</w:t>
      </w:r>
      <w:r w:rsidR="006C2732">
        <w:rPr>
          <w:rFonts w:asciiTheme="minorHAnsi" w:eastAsia="Montserrat" w:hAnsiTheme="minorHAnsi" w:cstheme="minorHAnsi"/>
          <w:sz w:val="24"/>
          <w:szCs w:val="24"/>
        </w:rPr>
        <w:t xml:space="preserve"> de 6.25 litros cada uno.</w:t>
      </w:r>
    </w:p>
    <w:p w:rsidR="00CD3075" w:rsidRPr="00CD3075" w:rsidRDefault="005B77BA" w:rsidP="002E770F">
      <w:pPr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sz w:val="24"/>
          <w:szCs w:val="24"/>
        </w:rPr>
        <w:t xml:space="preserve">El plazo de entrega será de </w:t>
      </w:r>
      <w:r w:rsidR="006C2732">
        <w:rPr>
          <w:rFonts w:asciiTheme="minorHAnsi" w:eastAsia="Montserrat" w:hAnsiTheme="minorHAnsi" w:cstheme="minorHAnsi"/>
          <w:sz w:val="24"/>
          <w:szCs w:val="24"/>
        </w:rPr>
        <w:t>24 horas</w:t>
      </w:r>
      <w:r>
        <w:rPr>
          <w:rFonts w:asciiTheme="minorHAnsi" w:eastAsia="Montserrat" w:hAnsiTheme="minorHAnsi" w:cstheme="minorHAnsi"/>
          <w:sz w:val="24"/>
          <w:szCs w:val="24"/>
        </w:rPr>
        <w:t xml:space="preserve"> luego de la notificación de </w:t>
      </w:r>
      <w:r w:rsidR="006C2732">
        <w:rPr>
          <w:rFonts w:asciiTheme="minorHAnsi" w:eastAsia="Montserrat" w:hAnsiTheme="minorHAnsi" w:cstheme="minorHAnsi"/>
          <w:sz w:val="24"/>
          <w:szCs w:val="24"/>
        </w:rPr>
        <w:t>adjudicación.</w:t>
      </w:r>
      <w:r w:rsidR="00CD3075" w:rsidRPr="00CD3075">
        <w:rPr>
          <w:rFonts w:asciiTheme="minorHAnsi" w:eastAsia="Montserrat" w:hAnsiTheme="minorHAnsi" w:cstheme="minorHAnsi"/>
          <w:sz w:val="24"/>
          <w:szCs w:val="24"/>
        </w:rPr>
        <w:t xml:space="preserve"> </w:t>
      </w:r>
    </w:p>
    <w:p w:rsidR="00CD3075" w:rsidRPr="00CD3075" w:rsidRDefault="00CD3075" w:rsidP="002E770F">
      <w:pPr>
        <w:rPr>
          <w:rFonts w:asciiTheme="minorHAnsi" w:eastAsia="Montserrat" w:hAnsiTheme="minorHAnsi" w:cstheme="minorHAnsi"/>
          <w:sz w:val="24"/>
          <w:szCs w:val="24"/>
        </w:rPr>
      </w:pPr>
      <w:r w:rsidRPr="00CD3075">
        <w:rPr>
          <w:rFonts w:asciiTheme="minorHAnsi" w:eastAsia="Montserrat" w:hAnsiTheme="minorHAnsi" w:cstheme="minorHAnsi"/>
          <w:sz w:val="24"/>
          <w:szCs w:val="24"/>
        </w:rPr>
        <w:t xml:space="preserve">Por consultas comunicarse por Email a </w:t>
      </w:r>
      <w:hyperlink r:id="rId7" w:history="1">
        <w:r w:rsidR="00300B59" w:rsidRPr="00BC7013">
          <w:rPr>
            <w:rStyle w:val="Hipervnculo"/>
            <w:rFonts w:asciiTheme="minorHAnsi" w:eastAsia="Montserrat" w:hAnsiTheme="minorHAnsi" w:cstheme="minorHAnsi"/>
            <w:b/>
            <w:sz w:val="24"/>
            <w:szCs w:val="24"/>
          </w:rPr>
          <w:t>csyso@mtop.gub.uy</w:t>
        </w:r>
      </w:hyperlink>
      <w:r w:rsidR="00300B59">
        <w:rPr>
          <w:rFonts w:asciiTheme="minorHAnsi" w:eastAsia="Montserrat" w:hAnsiTheme="minorHAnsi" w:cstheme="minorHAnsi"/>
          <w:b/>
          <w:sz w:val="24"/>
          <w:szCs w:val="24"/>
        </w:rPr>
        <w:t xml:space="preserve"> / </w:t>
      </w:r>
      <w:hyperlink r:id="rId8" w:history="1">
        <w:r w:rsidR="00300B59" w:rsidRPr="00BC7013">
          <w:rPr>
            <w:rStyle w:val="Hipervnculo"/>
            <w:rFonts w:asciiTheme="minorHAnsi" w:eastAsia="Montserrat" w:hAnsiTheme="minorHAnsi" w:cstheme="minorHAnsi"/>
            <w:b/>
            <w:sz w:val="24"/>
            <w:szCs w:val="24"/>
          </w:rPr>
          <w:t>dgs.adquisiciones@mtop.gub.uy</w:t>
        </w:r>
      </w:hyperlink>
      <w:r w:rsidR="00300B59">
        <w:rPr>
          <w:rFonts w:asciiTheme="minorHAnsi" w:eastAsia="Montserrat" w:hAnsiTheme="minorHAnsi" w:cstheme="minorHAnsi"/>
          <w:b/>
          <w:sz w:val="24"/>
          <w:szCs w:val="24"/>
        </w:rPr>
        <w:t xml:space="preserve"> </w:t>
      </w:r>
    </w:p>
    <w:p w:rsidR="00FB3E20" w:rsidRDefault="00FB3E20" w:rsidP="002E770F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9081D" w:rsidRPr="00FB3E20" w:rsidRDefault="0059081D" w:rsidP="002E770F">
      <w:pPr>
        <w:rPr>
          <w:rFonts w:asciiTheme="minorHAnsi" w:hAnsiTheme="minorHAnsi" w:cstheme="minorHAnsi"/>
          <w:b/>
          <w:sz w:val="24"/>
          <w:szCs w:val="24"/>
        </w:rPr>
      </w:pPr>
    </w:p>
    <w:p w:rsidR="00CC1FE4" w:rsidRPr="00C077C4" w:rsidRDefault="00CC1FE4" w:rsidP="002E770F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993B99" w:rsidRPr="002E770F" w:rsidRDefault="00993B99" w:rsidP="002E770F"/>
    <w:sectPr w:rsidR="00993B99" w:rsidRPr="002E770F" w:rsidSect="00F16F60">
      <w:headerReference w:type="default" r:id="rId9"/>
      <w:pgSz w:w="11906" w:h="16838" w:code="9"/>
      <w:pgMar w:top="3119" w:right="851" w:bottom="1134" w:left="1985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E24" w:rsidRDefault="00C03E24" w:rsidP="00E717B6">
      <w:pPr>
        <w:spacing w:after="0" w:line="240" w:lineRule="auto"/>
      </w:pPr>
      <w:r>
        <w:separator/>
      </w:r>
    </w:p>
  </w:endnote>
  <w:endnote w:type="continuationSeparator" w:id="0">
    <w:p w:rsidR="00C03E24" w:rsidRDefault="00C03E24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E24" w:rsidRDefault="00C03E24" w:rsidP="00E717B6">
      <w:pPr>
        <w:spacing w:after="0" w:line="240" w:lineRule="auto"/>
      </w:pPr>
      <w:r>
        <w:separator/>
      </w:r>
    </w:p>
  </w:footnote>
  <w:footnote w:type="continuationSeparator" w:id="0">
    <w:p w:rsidR="00C03E24" w:rsidRDefault="00C03E24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56940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-41275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40"/>
    <w:rsid w:val="000F3936"/>
    <w:rsid w:val="00113565"/>
    <w:rsid w:val="001237B3"/>
    <w:rsid w:val="0014794C"/>
    <w:rsid w:val="00156940"/>
    <w:rsid w:val="00170ADB"/>
    <w:rsid w:val="001B6A8A"/>
    <w:rsid w:val="001C2364"/>
    <w:rsid w:val="001D1C60"/>
    <w:rsid w:val="001F4754"/>
    <w:rsid w:val="00201AC0"/>
    <w:rsid w:val="0025378D"/>
    <w:rsid w:val="00262434"/>
    <w:rsid w:val="002726D9"/>
    <w:rsid w:val="002869F2"/>
    <w:rsid w:val="0029622E"/>
    <w:rsid w:val="002B3B0E"/>
    <w:rsid w:val="002E770F"/>
    <w:rsid w:val="00300B59"/>
    <w:rsid w:val="00300C40"/>
    <w:rsid w:val="00307713"/>
    <w:rsid w:val="00310116"/>
    <w:rsid w:val="00323E7D"/>
    <w:rsid w:val="00354A65"/>
    <w:rsid w:val="00361DFC"/>
    <w:rsid w:val="00366EFD"/>
    <w:rsid w:val="00374CFF"/>
    <w:rsid w:val="003E2762"/>
    <w:rsid w:val="003F3BCE"/>
    <w:rsid w:val="0042026B"/>
    <w:rsid w:val="00454F13"/>
    <w:rsid w:val="0049784B"/>
    <w:rsid w:val="004A2147"/>
    <w:rsid w:val="004B2E65"/>
    <w:rsid w:val="0051098D"/>
    <w:rsid w:val="005206A9"/>
    <w:rsid w:val="0053471A"/>
    <w:rsid w:val="0059081D"/>
    <w:rsid w:val="005B2B5C"/>
    <w:rsid w:val="005B77BA"/>
    <w:rsid w:val="005E1AF8"/>
    <w:rsid w:val="005E5812"/>
    <w:rsid w:val="00652D2E"/>
    <w:rsid w:val="006B3863"/>
    <w:rsid w:val="006B4403"/>
    <w:rsid w:val="006C2732"/>
    <w:rsid w:val="006C6737"/>
    <w:rsid w:val="006E1405"/>
    <w:rsid w:val="006F2E48"/>
    <w:rsid w:val="00701B31"/>
    <w:rsid w:val="00710FA5"/>
    <w:rsid w:val="007233F9"/>
    <w:rsid w:val="00726FB6"/>
    <w:rsid w:val="00760341"/>
    <w:rsid w:val="007815AD"/>
    <w:rsid w:val="00797182"/>
    <w:rsid w:val="007E53BC"/>
    <w:rsid w:val="00824DFA"/>
    <w:rsid w:val="00830241"/>
    <w:rsid w:val="008433AF"/>
    <w:rsid w:val="008613C5"/>
    <w:rsid w:val="008B5AFA"/>
    <w:rsid w:val="008D4FCF"/>
    <w:rsid w:val="00905B9C"/>
    <w:rsid w:val="0096479D"/>
    <w:rsid w:val="00990525"/>
    <w:rsid w:val="00993B99"/>
    <w:rsid w:val="009E046E"/>
    <w:rsid w:val="009E429C"/>
    <w:rsid w:val="00A069CC"/>
    <w:rsid w:val="00A37910"/>
    <w:rsid w:val="00AB30F7"/>
    <w:rsid w:val="00AC6D91"/>
    <w:rsid w:val="00B0372A"/>
    <w:rsid w:val="00B2784A"/>
    <w:rsid w:val="00B359D3"/>
    <w:rsid w:val="00B5442B"/>
    <w:rsid w:val="00B911AC"/>
    <w:rsid w:val="00B96195"/>
    <w:rsid w:val="00BD6CDA"/>
    <w:rsid w:val="00BE30D7"/>
    <w:rsid w:val="00C03E24"/>
    <w:rsid w:val="00C077C4"/>
    <w:rsid w:val="00C1751F"/>
    <w:rsid w:val="00C529F0"/>
    <w:rsid w:val="00C52E66"/>
    <w:rsid w:val="00C63444"/>
    <w:rsid w:val="00C73A67"/>
    <w:rsid w:val="00CB7084"/>
    <w:rsid w:val="00CC1FE4"/>
    <w:rsid w:val="00CD3075"/>
    <w:rsid w:val="00D078D1"/>
    <w:rsid w:val="00D230E4"/>
    <w:rsid w:val="00D90A32"/>
    <w:rsid w:val="00DE6B38"/>
    <w:rsid w:val="00E137C9"/>
    <w:rsid w:val="00E17656"/>
    <w:rsid w:val="00E37A5E"/>
    <w:rsid w:val="00E456F5"/>
    <w:rsid w:val="00E67634"/>
    <w:rsid w:val="00E717B6"/>
    <w:rsid w:val="00F05F0B"/>
    <w:rsid w:val="00F16970"/>
    <w:rsid w:val="00F16F60"/>
    <w:rsid w:val="00F24EB5"/>
    <w:rsid w:val="00F345DD"/>
    <w:rsid w:val="00F452BE"/>
    <w:rsid w:val="00F6451F"/>
    <w:rsid w:val="00F70824"/>
    <w:rsid w:val="00F87C21"/>
    <w:rsid w:val="00FA047D"/>
    <w:rsid w:val="00FA687D"/>
    <w:rsid w:val="00FB3E20"/>
    <w:rsid w:val="00FB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DC7929"/>
  <w15:chartTrackingRefBased/>
  <w15:docId w15:val="{64EB4077-78AF-47F4-9AA8-348BF08B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8433AF"/>
    <w:pPr>
      <w:keepNext/>
      <w:widowControl w:val="0"/>
      <w:tabs>
        <w:tab w:val="left" w:pos="-720"/>
      </w:tabs>
      <w:suppressAutoHyphens/>
      <w:snapToGrid w:val="0"/>
      <w:spacing w:after="0" w:line="360" w:lineRule="auto"/>
      <w:jc w:val="both"/>
      <w:outlineLvl w:val="0"/>
    </w:pPr>
    <w:rPr>
      <w:rFonts w:ascii="Times New Roman" w:eastAsia="Times New Roman" w:hAnsi="Times New Roman"/>
      <w:b/>
      <w:spacing w:val="-3"/>
      <w:sz w:val="28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433AF"/>
    <w:pPr>
      <w:keepNext/>
      <w:widowControl w:val="0"/>
      <w:tabs>
        <w:tab w:val="left" w:pos="3969"/>
        <w:tab w:val="center" w:pos="4253"/>
      </w:tabs>
      <w:suppressAutoHyphens/>
      <w:snapToGri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caps/>
      <w:sz w:val="2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8433AF"/>
    <w:rPr>
      <w:rFonts w:ascii="Times New Roman" w:eastAsia="Times New Roman" w:hAnsi="Times New Roman"/>
      <w:b/>
      <w:spacing w:val="-3"/>
      <w:sz w:val="28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8433AF"/>
    <w:rPr>
      <w:rFonts w:ascii="Times New Roman" w:eastAsia="Times New Roman" w:hAnsi="Times New Roman"/>
      <w:b/>
      <w:caps/>
      <w:sz w:val="28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F60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300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s.adquisiciones@mtop.gub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yso@mtop.gub.u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276368\Downloads\Hoja%20membretada%20MTOP%202020%20-%20Plantilla%20Word%20(dot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FAAE-0BB5-4E73-94D0-DD3E0A0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 2020 - Plantilla Word (dot).dot</Template>
  <TotalTime>7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NOGUES</dc:creator>
  <cp:keywords/>
  <dc:description/>
  <cp:lastModifiedBy>IVANNA LEDESMA</cp:lastModifiedBy>
  <cp:revision>4</cp:revision>
  <cp:lastPrinted>2022-11-10T19:22:00Z</cp:lastPrinted>
  <dcterms:created xsi:type="dcterms:W3CDTF">2023-06-27T18:02:00Z</dcterms:created>
  <dcterms:modified xsi:type="dcterms:W3CDTF">2023-06-27T18:09:00Z</dcterms:modified>
</cp:coreProperties>
</file>