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0503B2B7" w14:textId="77777777" w:rsidR="00F21768" w:rsidRPr="00F21768" w:rsidRDefault="00F21768" w:rsidP="00F21768">
      <w:pPr>
        <w:jc w:val="center"/>
        <w:rPr>
          <w:rFonts w:ascii="Verdana" w:hAnsi="Verdana"/>
          <w:b/>
          <w:sz w:val="10"/>
          <w:lang w:val="es-ES"/>
        </w:rPr>
      </w:pPr>
    </w:p>
    <w:p w14:paraId="79EBBA11" w14:textId="77777777" w:rsidR="001414A8" w:rsidRDefault="001414A8" w:rsidP="00F21768">
      <w:pPr>
        <w:jc w:val="center"/>
        <w:rPr>
          <w:rFonts w:ascii="Verdana" w:hAnsi="Verdana"/>
          <w:b/>
          <w:color w:val="054597"/>
          <w:sz w:val="22"/>
          <w:lang w:val="es-ES"/>
        </w:rPr>
      </w:pPr>
    </w:p>
    <w:p w14:paraId="634E2917" w14:textId="77777777" w:rsidR="001414A8" w:rsidRDefault="001414A8" w:rsidP="00F4222A">
      <w:pPr>
        <w:jc w:val="center"/>
        <w:rPr>
          <w:rFonts w:ascii="Verdana" w:hAnsi="Verdana"/>
          <w:b/>
          <w:color w:val="054597"/>
          <w:sz w:val="22"/>
          <w:lang w:val="es-ES"/>
        </w:rPr>
      </w:pPr>
    </w:p>
    <w:p w14:paraId="488B4E91" w14:textId="77777777" w:rsidR="001414A8" w:rsidRDefault="001414A8" w:rsidP="00F4222A">
      <w:pPr>
        <w:jc w:val="center"/>
        <w:rPr>
          <w:rFonts w:ascii="Verdana" w:hAnsi="Verdana"/>
          <w:b/>
          <w:color w:val="054597"/>
          <w:sz w:val="22"/>
          <w:lang w:val="es-ES"/>
        </w:rPr>
      </w:pPr>
    </w:p>
    <w:p w14:paraId="2351EA24" w14:textId="77777777"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8903C46" w14:textId="0B82CCBC"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w:t>
      </w:r>
      <w:r w:rsidR="00925D3D">
        <w:rPr>
          <w:rFonts w:ascii="Verdana" w:hAnsi="Verdana"/>
          <w:color w:val="054597"/>
          <w:sz w:val="22"/>
          <w:lang w:val="es-ES"/>
        </w:rPr>
        <w:t>3</w:t>
      </w:r>
      <w:r>
        <w:rPr>
          <w:rFonts w:ascii="Verdana" w:hAnsi="Verdana"/>
          <w:color w:val="054597"/>
          <w:sz w:val="22"/>
          <w:lang w:val="es-ES"/>
        </w:rPr>
        <w:t>72</w:t>
      </w:r>
    </w:p>
    <w:p w14:paraId="7065110F" w14:textId="77777777"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704C5F29" w14:textId="77777777" w:rsidR="00DA7BC6" w:rsidRDefault="00DA7BC6" w:rsidP="00DA7BC6">
      <w:pPr>
        <w:jc w:val="both"/>
        <w:rPr>
          <w:rFonts w:ascii="Verdana" w:hAnsi="Verdana"/>
          <w:b/>
          <w:i/>
          <w:sz w:val="20"/>
          <w:szCs w:val="20"/>
          <w:lang w:val="es-ES"/>
        </w:rPr>
      </w:pPr>
    </w:p>
    <w:p w14:paraId="3CEBABB2" w14:textId="77777777" w:rsidR="00E817FF" w:rsidRDefault="00E817FF" w:rsidP="00DA7BC6">
      <w:pPr>
        <w:jc w:val="both"/>
        <w:rPr>
          <w:rFonts w:ascii="Verdana" w:hAnsi="Verdana"/>
          <w:b/>
          <w:i/>
          <w:sz w:val="20"/>
          <w:szCs w:val="20"/>
          <w:lang w:val="es-ES"/>
        </w:rPr>
      </w:pPr>
    </w:p>
    <w:p w14:paraId="3826929F" w14:textId="77777777" w:rsidR="00E817FF" w:rsidRPr="00F21768" w:rsidRDefault="00E817FF" w:rsidP="00DA7BC6">
      <w:pPr>
        <w:jc w:val="both"/>
        <w:rPr>
          <w:rFonts w:ascii="Verdana" w:hAnsi="Verdana"/>
          <w:b/>
          <w:i/>
          <w:sz w:val="20"/>
          <w:szCs w:val="20"/>
          <w:lang w:val="es-ES"/>
        </w:rPr>
      </w:pP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23424BE9"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9D4613" w:rsidRPr="009D4613">
              <w:rPr>
                <w:rFonts w:ascii="Verdana" w:hAnsi="Verdana"/>
                <w:b/>
                <w:lang w:val="es-ES"/>
              </w:rPr>
              <w:t xml:space="preserve"> </w:t>
            </w:r>
            <w:r w:rsidR="00497087">
              <w:rPr>
                <w:rFonts w:ascii="Verdana" w:hAnsi="Verdana"/>
                <w:b/>
                <w:lang w:val="es-ES"/>
              </w:rPr>
              <w:t>1</w:t>
            </w:r>
            <w:r w:rsidR="009E225E">
              <w:rPr>
                <w:rFonts w:ascii="Verdana" w:hAnsi="Verdana"/>
                <w:b/>
                <w:lang w:val="es-ES"/>
              </w:rPr>
              <w:t>12</w:t>
            </w:r>
            <w:r w:rsidR="00EB6504">
              <w:rPr>
                <w:rFonts w:ascii="Verdana" w:hAnsi="Verdana"/>
                <w:b/>
                <w:lang w:val="es-ES"/>
              </w:rPr>
              <w:t>/202</w:t>
            </w:r>
            <w:r w:rsidR="00925D3D">
              <w:rPr>
                <w:rFonts w:ascii="Verdana" w:hAnsi="Verdana"/>
                <w:b/>
                <w:lang w:val="es-ES"/>
              </w:rPr>
              <w:t>3</w:t>
            </w:r>
          </w:p>
        </w:tc>
      </w:tr>
      <w:tr w:rsidR="00895B01" w:rsidRPr="00895B01" w14:paraId="34B20D02" w14:textId="77777777" w:rsidTr="00DC7E98">
        <w:tc>
          <w:tcPr>
            <w:tcW w:w="10456" w:type="dxa"/>
          </w:tcPr>
          <w:p w14:paraId="06C45308" w14:textId="542AE6CA" w:rsidR="009D4613" w:rsidRPr="00895B01" w:rsidRDefault="00EB6504" w:rsidP="00ED7BA3">
            <w:pPr>
              <w:jc w:val="right"/>
              <w:rPr>
                <w:rFonts w:ascii="Verdana" w:hAnsi="Verdana"/>
                <w:color w:val="000000" w:themeColor="text1"/>
                <w:lang w:val="es-ES"/>
              </w:rPr>
            </w:pPr>
            <w:r>
              <w:rPr>
                <w:rFonts w:ascii="Verdana" w:hAnsi="Verdana"/>
                <w:color w:val="000000" w:themeColor="text1"/>
                <w:lang w:val="es-ES"/>
              </w:rPr>
              <w:t>Montevideo</w:t>
            </w:r>
            <w:r w:rsidR="00497087">
              <w:rPr>
                <w:rFonts w:ascii="Verdana" w:hAnsi="Verdana"/>
                <w:color w:val="000000" w:themeColor="text1"/>
                <w:lang w:val="es-ES"/>
              </w:rPr>
              <w:t xml:space="preserve"> </w:t>
            </w:r>
            <w:r w:rsidR="009E225E">
              <w:rPr>
                <w:rFonts w:ascii="Verdana" w:hAnsi="Verdana"/>
                <w:color w:val="000000" w:themeColor="text1"/>
                <w:lang w:val="es-ES"/>
              </w:rPr>
              <w:t>1</w:t>
            </w:r>
            <w:r w:rsidR="00497087">
              <w:rPr>
                <w:rFonts w:ascii="Verdana" w:hAnsi="Verdana"/>
                <w:color w:val="000000" w:themeColor="text1"/>
                <w:lang w:val="es-ES"/>
              </w:rPr>
              <w:t xml:space="preserve"> de </w:t>
            </w:r>
            <w:proofErr w:type="gramStart"/>
            <w:r w:rsidR="009E225E">
              <w:rPr>
                <w:rFonts w:ascii="Verdana" w:hAnsi="Verdana"/>
                <w:color w:val="000000" w:themeColor="text1"/>
                <w:lang w:val="es-ES"/>
              </w:rPr>
              <w:t>Junio</w:t>
            </w:r>
            <w:proofErr w:type="gramEnd"/>
            <w:r w:rsidR="009E225E">
              <w:rPr>
                <w:rFonts w:ascii="Verdana" w:hAnsi="Verdana"/>
                <w:color w:val="000000" w:themeColor="text1"/>
                <w:lang w:val="es-ES"/>
              </w:rPr>
              <w:t xml:space="preserve"> </w:t>
            </w:r>
            <w:r w:rsidR="00497087">
              <w:rPr>
                <w:rFonts w:ascii="Verdana" w:hAnsi="Verdana"/>
                <w:color w:val="000000" w:themeColor="text1"/>
                <w:lang w:val="es-ES"/>
              </w:rPr>
              <w:t>de 2023</w:t>
            </w:r>
            <w:r>
              <w:rPr>
                <w:rFonts w:ascii="Verdana" w:hAnsi="Verdana"/>
                <w:color w:val="000000" w:themeColor="text1"/>
                <w:lang w:val="es-ES"/>
              </w:rPr>
              <w:t xml:space="preserve"> </w:t>
            </w:r>
          </w:p>
        </w:tc>
      </w:tr>
    </w:tbl>
    <w:p w14:paraId="2DA9DAEC" w14:textId="77777777" w:rsidR="009D4613" w:rsidRDefault="009D4613" w:rsidP="007C01CB">
      <w:pPr>
        <w:ind w:left="4963"/>
        <w:jc w:val="right"/>
        <w:rPr>
          <w:rFonts w:ascii="Verdana" w:hAnsi="Verdana"/>
          <w:color w:val="000000" w:themeColor="text1"/>
          <w:sz w:val="22"/>
          <w:szCs w:val="22"/>
          <w:lang w:val="fr-FR"/>
        </w:rPr>
      </w:pPr>
    </w:p>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0A5E23D5" w14:textId="77777777" w:rsidR="00895B01" w:rsidRDefault="00895B01" w:rsidP="007C01CB">
      <w:pPr>
        <w:pStyle w:val="Encabezado"/>
        <w:jc w:val="center"/>
        <w:rPr>
          <w:rFonts w:ascii="Verdana" w:hAnsi="Verdana"/>
          <w:b/>
          <w:color w:val="000000"/>
          <w:sz w:val="22"/>
          <w:szCs w:val="22"/>
          <w:u w:val="single"/>
        </w:rPr>
      </w:pPr>
    </w:p>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3D2F11EE" w14:textId="463D95E3" w:rsidR="00895B01" w:rsidRPr="00895B01" w:rsidRDefault="009E225E" w:rsidP="00497087">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REGULADORES  </w:t>
            </w: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2F2E74EA" w:rsidR="00895B01" w:rsidRPr="00895B01" w:rsidRDefault="00895B01" w:rsidP="00941DF5">
            <w:pPr>
              <w:jc w:val="center"/>
              <w:rPr>
                <w:rFonts w:ascii="Verdana" w:hAnsi="Verdana"/>
                <w:color w:val="000000" w:themeColor="text1"/>
                <w:lang w:val="es-ES"/>
              </w:rPr>
            </w:pPr>
            <w:r>
              <w:rPr>
                <w:rFonts w:ascii="Verdana" w:hAnsi="Verdana"/>
                <w:color w:val="000000" w:themeColor="text1"/>
                <w:lang w:val="es-ES"/>
              </w:rPr>
              <w:t>Hasta el</w:t>
            </w:r>
            <w:r w:rsidR="00497087">
              <w:rPr>
                <w:rFonts w:ascii="Verdana" w:hAnsi="Verdana"/>
                <w:color w:val="000000" w:themeColor="text1"/>
                <w:lang w:val="es-ES"/>
              </w:rPr>
              <w:t xml:space="preserve"> </w:t>
            </w:r>
            <w:r w:rsidR="009E225E" w:rsidRPr="00A103DF">
              <w:rPr>
                <w:rFonts w:ascii="Verdana" w:hAnsi="Verdana"/>
                <w:b/>
                <w:bCs/>
                <w:color w:val="000000" w:themeColor="text1"/>
                <w:lang w:val="es-ES"/>
              </w:rPr>
              <w:t>8</w:t>
            </w:r>
            <w:r w:rsidR="00497087" w:rsidRPr="00A103DF">
              <w:rPr>
                <w:rFonts w:ascii="Verdana" w:hAnsi="Verdana"/>
                <w:b/>
                <w:bCs/>
                <w:color w:val="000000" w:themeColor="text1"/>
                <w:lang w:val="es-ES"/>
              </w:rPr>
              <w:t xml:space="preserve"> D</w:t>
            </w:r>
            <w:r w:rsidR="00497087" w:rsidRPr="00497087">
              <w:rPr>
                <w:rFonts w:ascii="Verdana" w:hAnsi="Verdana"/>
                <w:b/>
                <w:bCs/>
                <w:color w:val="000000" w:themeColor="text1"/>
                <w:lang w:val="es-ES"/>
              </w:rPr>
              <w:t xml:space="preserve">E </w:t>
            </w:r>
            <w:r w:rsidR="009E225E">
              <w:rPr>
                <w:rFonts w:ascii="Verdana" w:hAnsi="Verdana"/>
                <w:b/>
                <w:bCs/>
                <w:color w:val="000000" w:themeColor="text1"/>
                <w:lang w:val="es-ES"/>
              </w:rPr>
              <w:t>JUNIO</w:t>
            </w:r>
            <w:r w:rsidR="00497087" w:rsidRPr="00497087">
              <w:rPr>
                <w:rFonts w:ascii="Verdana" w:hAnsi="Verdana"/>
                <w:b/>
                <w:bCs/>
                <w:color w:val="000000" w:themeColor="text1"/>
                <w:lang w:val="es-ES"/>
              </w:rPr>
              <w:t xml:space="preserve"> A LAS 10:00</w:t>
            </w:r>
            <w:r w:rsidR="000102BC" w:rsidRPr="00497087">
              <w:rPr>
                <w:rFonts w:ascii="Verdana" w:hAnsi="Verdana"/>
                <w:b/>
                <w:bCs/>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6ED9BE01" w14:textId="77777777"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25B18EF" w14:textId="77777777" w:rsidR="00B914F2" w:rsidRDefault="00B914F2" w:rsidP="004D2CBB">
            <w:pPr>
              <w:spacing w:before="100" w:after="100" w:line="192" w:lineRule="auto"/>
              <w:jc w:val="both"/>
              <w:rPr>
                <w:rFonts w:ascii="Verdana" w:hAnsi="Verdana"/>
                <w:lang w:val="es-ES"/>
              </w:rPr>
            </w:pPr>
          </w:p>
        </w:tc>
      </w:tr>
      <w:tr w:rsidR="009D4613" w14:paraId="2275B73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14:paraId="6873183C" w14:textId="62F4FBAF" w:rsidR="009D4613" w:rsidRPr="009D4613" w:rsidRDefault="009D4613" w:rsidP="009D4613">
            <w:pPr>
              <w:jc w:val="center"/>
              <w:rPr>
                <w:rFonts w:ascii="Verdana" w:eastAsia="Times New Roman" w:hAnsi="Verdana" w:cs="Times New Roman"/>
                <w:b/>
                <w:color w:val="FFFFFF" w:themeColor="background1"/>
                <w:kern w:val="0"/>
                <w:sz w:val="22"/>
                <w:szCs w:val="22"/>
                <w:lang w:val="es-ES" w:eastAsia="es-ES" w:bidi="ar-SA"/>
              </w:rPr>
            </w:pPr>
          </w:p>
        </w:tc>
      </w:tr>
      <w:tr w:rsidR="009D4613" w14:paraId="3773772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14:paraId="0EB88542" w14:textId="3ACECE2D" w:rsidR="00497087" w:rsidRDefault="009E225E" w:rsidP="009E225E">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REGULADORES DE UNA ETAPA PARA SER UTILIZADOS EN GAS ARGON Y HELIO</w:t>
            </w:r>
          </w:p>
          <w:p w14:paraId="2AC86D24" w14:textId="660FD1EC" w:rsidR="009E225E" w:rsidRDefault="009E225E" w:rsidP="00450084">
            <w:pPr>
              <w:jc w:val="both"/>
              <w:rPr>
                <w:rFonts w:ascii="Verdana" w:eastAsia="Times New Roman" w:hAnsi="Verdana" w:cs="Times New Roman"/>
                <w:b/>
                <w:kern w:val="0"/>
                <w:sz w:val="22"/>
                <w:szCs w:val="22"/>
                <w:lang w:val="es-ES" w:eastAsia="es-ES" w:bidi="ar-SA"/>
              </w:rPr>
            </w:pPr>
          </w:p>
          <w:p w14:paraId="07F52E65" w14:textId="77AD8D6E" w:rsidR="009E225E" w:rsidRDefault="009E225E" w:rsidP="00450084">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ESPECIFICACIONES:</w:t>
            </w:r>
          </w:p>
          <w:p w14:paraId="58179BB0" w14:textId="1CBC89FA" w:rsidR="009E225E" w:rsidRDefault="009E225E" w:rsidP="00450084">
            <w:pPr>
              <w:jc w:val="both"/>
              <w:rPr>
                <w:rFonts w:ascii="Verdana" w:eastAsia="Times New Roman" w:hAnsi="Verdana" w:cs="Times New Roman"/>
                <w:b/>
                <w:kern w:val="0"/>
                <w:sz w:val="22"/>
                <w:szCs w:val="22"/>
                <w:lang w:val="es-ES" w:eastAsia="es-ES" w:bidi="ar-SA"/>
              </w:rPr>
            </w:pPr>
          </w:p>
          <w:p w14:paraId="080609E6" w14:textId="1CCF4A13" w:rsidR="009E225E" w:rsidRDefault="009E225E" w:rsidP="009E225E">
            <w:pPr>
              <w:pStyle w:val="Prrafodelista"/>
              <w:numPr>
                <w:ilvl w:val="0"/>
                <w:numId w:val="38"/>
              </w:numPr>
              <w:jc w:val="both"/>
              <w:rPr>
                <w:rFonts w:ascii="Verdana" w:eastAsia="Times New Roman" w:hAnsi="Verdana" w:cs="Times New Roman"/>
                <w:bCs/>
                <w:kern w:val="0"/>
                <w:sz w:val="22"/>
                <w:szCs w:val="22"/>
                <w:lang w:val="es-ES" w:eastAsia="es-ES" w:bidi="ar-SA"/>
              </w:rPr>
            </w:pPr>
            <w:r w:rsidRPr="009E225E">
              <w:rPr>
                <w:rFonts w:ascii="Verdana" w:eastAsia="Times New Roman" w:hAnsi="Verdana" w:cs="Times New Roman"/>
                <w:bCs/>
                <w:kern w:val="0"/>
                <w:sz w:val="22"/>
                <w:szCs w:val="22"/>
                <w:lang w:val="es-ES" w:eastAsia="es-ES" w:bidi="ar-SA"/>
              </w:rPr>
              <w:t>Para Argón, regulador de una etapa para una presión de trabajo de máximo de 6 Bar, y un flujo d 24/L/min. La conexión del gas es caño pastico de 6 mm OD.</w:t>
            </w:r>
          </w:p>
          <w:p w14:paraId="57597EC9" w14:textId="77777777" w:rsidR="009E225E" w:rsidRPr="009E225E" w:rsidRDefault="009E225E" w:rsidP="009E225E">
            <w:pPr>
              <w:jc w:val="both"/>
              <w:rPr>
                <w:rFonts w:ascii="Verdana" w:eastAsia="Times New Roman" w:hAnsi="Verdana" w:cs="Times New Roman"/>
                <w:bCs/>
                <w:kern w:val="0"/>
                <w:sz w:val="22"/>
                <w:szCs w:val="22"/>
                <w:lang w:val="es-ES" w:eastAsia="es-ES" w:bidi="ar-SA"/>
              </w:rPr>
            </w:pPr>
          </w:p>
          <w:p w14:paraId="12B4531B" w14:textId="5C9009A8" w:rsidR="009E225E" w:rsidRPr="009E225E" w:rsidRDefault="009E225E" w:rsidP="009E225E">
            <w:pPr>
              <w:pStyle w:val="Prrafodelista"/>
              <w:numPr>
                <w:ilvl w:val="0"/>
                <w:numId w:val="38"/>
              </w:numPr>
              <w:jc w:val="both"/>
              <w:rPr>
                <w:rFonts w:ascii="Verdana" w:eastAsia="Times New Roman" w:hAnsi="Verdana" w:cs="Times New Roman"/>
                <w:bCs/>
                <w:kern w:val="0"/>
                <w:sz w:val="22"/>
                <w:szCs w:val="22"/>
                <w:lang w:val="es-ES" w:eastAsia="es-ES" w:bidi="ar-SA"/>
              </w:rPr>
            </w:pPr>
            <w:r w:rsidRPr="009E225E">
              <w:rPr>
                <w:rFonts w:ascii="Verdana" w:eastAsia="Times New Roman" w:hAnsi="Verdana" w:cs="Times New Roman"/>
                <w:bCs/>
                <w:kern w:val="0"/>
                <w:sz w:val="22"/>
                <w:szCs w:val="22"/>
                <w:lang w:val="es-ES" w:eastAsia="es-ES" w:bidi="ar-SA"/>
              </w:rPr>
              <w:t>Para Helio, regulador de una etapa para una presión de trabajo de máximo de 6 Bar, y un flujo de 1L/min. La conexión del gas es caño SS de 1/16” OD.</w:t>
            </w:r>
          </w:p>
          <w:p w14:paraId="0240B7BB" w14:textId="6159E22E" w:rsidR="009E225E" w:rsidRDefault="009E225E" w:rsidP="009E225E">
            <w:pPr>
              <w:jc w:val="both"/>
              <w:rPr>
                <w:rFonts w:ascii="Verdana" w:eastAsia="Times New Roman" w:hAnsi="Verdana" w:cs="Times New Roman"/>
                <w:b/>
                <w:kern w:val="0"/>
                <w:sz w:val="22"/>
                <w:szCs w:val="22"/>
                <w:lang w:val="es-ES" w:eastAsia="es-ES" w:bidi="ar-SA"/>
              </w:rPr>
            </w:pPr>
          </w:p>
          <w:p w14:paraId="5046D8ED" w14:textId="48FCCA3F" w:rsidR="009E225E" w:rsidRPr="00A103DF" w:rsidRDefault="009E225E" w:rsidP="00A103DF">
            <w:pPr>
              <w:jc w:val="center"/>
              <w:rPr>
                <w:rFonts w:ascii="Verdana" w:eastAsia="Times New Roman" w:hAnsi="Verdana" w:cs="Times New Roman"/>
                <w:bCs/>
                <w:kern w:val="0"/>
                <w:sz w:val="18"/>
                <w:szCs w:val="18"/>
                <w:lang w:val="es-ES" w:eastAsia="es-ES" w:bidi="ar-SA"/>
              </w:rPr>
            </w:pPr>
          </w:p>
          <w:p w14:paraId="24E7BE09" w14:textId="738489F0" w:rsidR="009E225E" w:rsidRPr="00A103DF" w:rsidRDefault="009E225E" w:rsidP="00A103DF">
            <w:pPr>
              <w:jc w:val="center"/>
              <w:rPr>
                <w:rFonts w:ascii="Verdana" w:eastAsia="Times New Roman" w:hAnsi="Verdana" w:cs="Times New Roman"/>
                <w:bCs/>
                <w:kern w:val="0"/>
                <w:sz w:val="18"/>
                <w:szCs w:val="18"/>
                <w:lang w:val="es-ES" w:eastAsia="es-ES" w:bidi="ar-SA"/>
              </w:rPr>
            </w:pPr>
            <w:r w:rsidRPr="00A103DF">
              <w:rPr>
                <w:rFonts w:ascii="Verdana" w:eastAsia="Times New Roman" w:hAnsi="Verdana" w:cs="Times New Roman"/>
                <w:bCs/>
                <w:kern w:val="0"/>
                <w:sz w:val="18"/>
                <w:szCs w:val="18"/>
                <w:lang w:val="es-ES" w:eastAsia="es-ES" w:bidi="ar-SA"/>
              </w:rPr>
              <w:t>CRITERIOS PARA EVALUACION DEL PROVEEDOR</w:t>
            </w:r>
          </w:p>
          <w:p w14:paraId="3EACADB4" w14:textId="0190B36D" w:rsidR="009E225E" w:rsidRPr="00A103DF" w:rsidRDefault="009E225E" w:rsidP="00A103DF">
            <w:pPr>
              <w:jc w:val="center"/>
              <w:rPr>
                <w:rFonts w:ascii="Verdana" w:eastAsia="Times New Roman" w:hAnsi="Verdana" w:cs="Times New Roman"/>
                <w:bCs/>
                <w:kern w:val="0"/>
                <w:sz w:val="18"/>
                <w:szCs w:val="18"/>
                <w:lang w:val="es-ES" w:eastAsia="es-ES" w:bidi="ar-SA"/>
              </w:rPr>
            </w:pPr>
          </w:p>
          <w:p w14:paraId="274018B1" w14:textId="57907A07" w:rsidR="009E225E" w:rsidRPr="00A103DF" w:rsidRDefault="009E225E" w:rsidP="00A103DF">
            <w:pPr>
              <w:pStyle w:val="Prrafodelista"/>
              <w:numPr>
                <w:ilvl w:val="0"/>
                <w:numId w:val="39"/>
              </w:numPr>
              <w:jc w:val="both"/>
              <w:rPr>
                <w:rFonts w:ascii="Verdana" w:eastAsia="Times New Roman" w:hAnsi="Verdana" w:cs="Times New Roman"/>
                <w:bCs/>
                <w:kern w:val="0"/>
                <w:sz w:val="18"/>
                <w:szCs w:val="18"/>
                <w:lang w:val="es-ES" w:eastAsia="es-ES" w:bidi="ar-SA"/>
              </w:rPr>
            </w:pPr>
            <w:r w:rsidRPr="00A103DF">
              <w:rPr>
                <w:rFonts w:ascii="Verdana" w:eastAsia="Times New Roman" w:hAnsi="Verdana" w:cs="Times New Roman"/>
                <w:bCs/>
                <w:kern w:val="0"/>
                <w:sz w:val="18"/>
                <w:szCs w:val="18"/>
                <w:lang w:val="es-ES" w:eastAsia="es-ES" w:bidi="ar-SA"/>
              </w:rPr>
              <w:t xml:space="preserve">Para la adquisición de insumos, se </w:t>
            </w:r>
            <w:r w:rsidR="00A103DF" w:rsidRPr="00A103DF">
              <w:rPr>
                <w:rFonts w:ascii="Verdana" w:eastAsia="Times New Roman" w:hAnsi="Verdana" w:cs="Times New Roman"/>
                <w:bCs/>
                <w:kern w:val="0"/>
                <w:sz w:val="18"/>
                <w:szCs w:val="18"/>
                <w:lang w:val="es-ES" w:eastAsia="es-ES" w:bidi="ar-SA"/>
              </w:rPr>
              <w:t>tendrá</w:t>
            </w:r>
            <w:r w:rsidRPr="00A103DF">
              <w:rPr>
                <w:rFonts w:ascii="Verdana" w:eastAsia="Times New Roman" w:hAnsi="Verdana" w:cs="Times New Roman"/>
                <w:bCs/>
                <w:kern w:val="0"/>
                <w:sz w:val="18"/>
                <w:szCs w:val="18"/>
                <w:lang w:val="es-ES" w:eastAsia="es-ES" w:bidi="ar-SA"/>
              </w:rPr>
              <w:t xml:space="preserve"> en cuenta el tiempo de respuesta, la calidad de insumos ofrecidos y el costo, entre otros factores.</w:t>
            </w:r>
          </w:p>
          <w:p w14:paraId="0DDC5775" w14:textId="6CAD7650" w:rsidR="009E225E" w:rsidRPr="00A103DF" w:rsidRDefault="009E225E" w:rsidP="00A103DF">
            <w:pPr>
              <w:pStyle w:val="Prrafodelista"/>
              <w:numPr>
                <w:ilvl w:val="0"/>
                <w:numId w:val="39"/>
              </w:numPr>
              <w:jc w:val="both"/>
              <w:rPr>
                <w:rFonts w:ascii="Verdana" w:eastAsia="Times New Roman" w:hAnsi="Verdana" w:cs="Times New Roman"/>
                <w:bCs/>
                <w:kern w:val="0"/>
                <w:sz w:val="18"/>
                <w:szCs w:val="18"/>
                <w:lang w:val="es-ES" w:eastAsia="es-ES" w:bidi="ar-SA"/>
              </w:rPr>
            </w:pPr>
            <w:r w:rsidRPr="00A103DF">
              <w:rPr>
                <w:rFonts w:ascii="Verdana" w:eastAsia="Times New Roman" w:hAnsi="Verdana" w:cs="Times New Roman"/>
                <w:bCs/>
                <w:kern w:val="0"/>
                <w:sz w:val="18"/>
                <w:szCs w:val="18"/>
                <w:lang w:val="es-ES" w:eastAsia="es-ES" w:bidi="ar-SA"/>
              </w:rPr>
              <w:t xml:space="preserve">Para la adquisición de insumos, se </w:t>
            </w:r>
            <w:r w:rsidR="00A103DF" w:rsidRPr="00A103DF">
              <w:rPr>
                <w:rFonts w:ascii="Verdana" w:eastAsia="Times New Roman" w:hAnsi="Verdana" w:cs="Times New Roman"/>
                <w:bCs/>
                <w:kern w:val="0"/>
                <w:sz w:val="18"/>
                <w:szCs w:val="18"/>
                <w:lang w:val="es-ES" w:eastAsia="es-ES" w:bidi="ar-SA"/>
              </w:rPr>
              <w:t>tendrá</w:t>
            </w:r>
            <w:r w:rsidRPr="00A103DF">
              <w:rPr>
                <w:rFonts w:ascii="Verdana" w:eastAsia="Times New Roman" w:hAnsi="Verdana" w:cs="Times New Roman"/>
                <w:bCs/>
                <w:kern w:val="0"/>
                <w:sz w:val="18"/>
                <w:szCs w:val="18"/>
                <w:lang w:val="es-ES" w:eastAsia="es-ES" w:bidi="ar-SA"/>
              </w:rPr>
              <w:t xml:space="preserve"> en cuenta</w:t>
            </w:r>
            <w:r w:rsidRPr="00A103DF">
              <w:rPr>
                <w:rFonts w:ascii="Verdana" w:eastAsia="Times New Roman" w:hAnsi="Verdana" w:cs="Times New Roman"/>
                <w:bCs/>
                <w:kern w:val="0"/>
                <w:sz w:val="18"/>
                <w:szCs w:val="18"/>
                <w:lang w:val="es-ES" w:eastAsia="es-ES" w:bidi="ar-SA"/>
              </w:rPr>
              <w:t xml:space="preserve"> la experiencia en el rubro, el tiempo de respuesta, el costo, y el interés adicional a la solicitud entre otros.</w:t>
            </w:r>
          </w:p>
          <w:p w14:paraId="346AFF64" w14:textId="7292D514" w:rsidR="009E225E" w:rsidRPr="00A103DF" w:rsidRDefault="009E225E" w:rsidP="00A103DF">
            <w:pPr>
              <w:pStyle w:val="Prrafodelista"/>
              <w:numPr>
                <w:ilvl w:val="0"/>
                <w:numId w:val="39"/>
              </w:numPr>
              <w:jc w:val="both"/>
              <w:rPr>
                <w:rFonts w:ascii="Verdana" w:eastAsia="Times New Roman" w:hAnsi="Verdana" w:cs="Times New Roman"/>
                <w:bCs/>
                <w:kern w:val="0"/>
                <w:sz w:val="18"/>
                <w:szCs w:val="18"/>
                <w:lang w:val="es-ES" w:eastAsia="es-ES" w:bidi="ar-SA"/>
              </w:rPr>
            </w:pPr>
            <w:r w:rsidRPr="00A103DF">
              <w:rPr>
                <w:rFonts w:ascii="Verdana" w:eastAsia="Times New Roman" w:hAnsi="Verdana" w:cs="Times New Roman"/>
                <w:bCs/>
                <w:kern w:val="0"/>
                <w:sz w:val="18"/>
                <w:szCs w:val="18"/>
                <w:lang w:val="es-ES" w:eastAsia="es-ES" w:bidi="ar-SA"/>
              </w:rPr>
              <w:t xml:space="preserve">Para la adquisición, de servicios </w:t>
            </w:r>
            <w:r w:rsidR="00A103DF" w:rsidRPr="00A103DF">
              <w:rPr>
                <w:rFonts w:ascii="Verdana" w:eastAsia="Times New Roman" w:hAnsi="Verdana" w:cs="Times New Roman"/>
                <w:bCs/>
                <w:kern w:val="0"/>
                <w:sz w:val="18"/>
                <w:szCs w:val="18"/>
                <w:lang w:val="es-ES" w:eastAsia="es-ES" w:bidi="ar-SA"/>
              </w:rPr>
              <w:t>Inter laboratorios</w:t>
            </w:r>
            <w:r w:rsidRPr="00A103DF">
              <w:rPr>
                <w:rFonts w:ascii="Verdana" w:eastAsia="Times New Roman" w:hAnsi="Verdana" w:cs="Times New Roman"/>
                <w:bCs/>
                <w:kern w:val="0"/>
                <w:sz w:val="18"/>
                <w:szCs w:val="18"/>
                <w:lang w:val="es-ES" w:eastAsia="es-ES" w:bidi="ar-SA"/>
              </w:rPr>
              <w:t xml:space="preserve"> se tendrá en cuenta la disponibilidad de programas, atención </w:t>
            </w:r>
            <w:r w:rsidR="00A103DF" w:rsidRPr="00A103DF">
              <w:rPr>
                <w:rFonts w:ascii="Verdana" w:eastAsia="Times New Roman" w:hAnsi="Verdana" w:cs="Times New Roman"/>
                <w:bCs/>
                <w:kern w:val="0"/>
                <w:sz w:val="18"/>
                <w:szCs w:val="18"/>
                <w:lang w:val="es-ES" w:eastAsia="es-ES" w:bidi="ar-SA"/>
              </w:rPr>
              <w:t>a consultas, instrucciones entre otros.</w:t>
            </w:r>
          </w:p>
          <w:p w14:paraId="31BCEA40" w14:textId="414F3DC1" w:rsidR="00DC7E98" w:rsidRPr="00EB6504" w:rsidRDefault="00DC7E98" w:rsidP="00450084">
            <w:pPr>
              <w:jc w:val="both"/>
              <w:rPr>
                <w:rFonts w:ascii="Verdana" w:eastAsia="Times New Roman" w:hAnsi="Verdana" w:cs="Times New Roman"/>
                <w:b/>
                <w:kern w:val="0"/>
                <w:sz w:val="22"/>
                <w:szCs w:val="22"/>
                <w:lang w:val="es-ES" w:eastAsia="es-ES" w:bidi="ar-SA"/>
              </w:rPr>
            </w:pPr>
          </w:p>
        </w:tc>
      </w:tr>
    </w:tbl>
    <w:p w14:paraId="63AE440B" w14:textId="77777777"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2F753B08"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78EF7DD4" w14:textId="77777777" w:rsidTr="00DB35F2">
        <w:trPr>
          <w:trHeight w:val="339"/>
        </w:trPr>
        <w:tc>
          <w:tcPr>
            <w:tcW w:w="615" w:type="pct"/>
            <w:tcBorders>
              <w:right w:val="single" w:sz="4" w:space="0" w:color="auto"/>
            </w:tcBorders>
            <w:shd w:val="clear" w:color="auto" w:fill="054597"/>
            <w:vAlign w:val="center"/>
          </w:tcPr>
          <w:p w14:paraId="3F665E00" w14:textId="41DDBBF1" w:rsidR="00DB01DA" w:rsidRPr="009D4613" w:rsidRDefault="00E82561" w:rsidP="0056074B">
            <w:pPr>
              <w:jc w:val="center"/>
              <w:rPr>
                <w:rFonts w:ascii="Verdana" w:eastAsia="Times New Roman" w:hAnsi="Verdana" w:cs="Times New Roman"/>
                <w:b/>
                <w:color w:val="FFFFFF" w:themeColor="background1"/>
                <w:kern w:val="0"/>
                <w:sz w:val="22"/>
                <w:szCs w:val="22"/>
                <w:lang w:val="es-ES" w:eastAsia="es-ES" w:bidi="ar-SA"/>
              </w:rPr>
            </w:pPr>
            <w:proofErr w:type="spellStart"/>
            <w:r>
              <w:rPr>
                <w:rFonts w:ascii="Verdana" w:eastAsia="Times New Roman" w:hAnsi="Verdana" w:cs="Times New Roman"/>
                <w:b/>
                <w:color w:val="FFFFFF" w:themeColor="background1"/>
                <w:kern w:val="0"/>
                <w:sz w:val="22"/>
                <w:szCs w:val="22"/>
                <w:lang w:val="es-ES" w:eastAsia="es-ES" w:bidi="ar-SA"/>
              </w:rPr>
              <w:t>Item</w:t>
            </w:r>
            <w:proofErr w:type="spellEnd"/>
            <w:r>
              <w:rPr>
                <w:rFonts w:ascii="Verdana" w:eastAsia="Times New Roman" w:hAnsi="Verdana" w:cs="Times New Roman"/>
                <w:b/>
                <w:color w:val="FFFFFF" w:themeColor="background1"/>
                <w:kern w:val="0"/>
                <w:sz w:val="22"/>
                <w:szCs w:val="22"/>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595"/>
              <w:gridCol w:w="3920"/>
            </w:tblGrid>
            <w:tr w:rsidR="00A103DF" w:rsidRPr="00A103DF" w14:paraId="59EC30E4" w14:textId="77777777" w:rsidTr="00A103DF">
              <w:tc>
                <w:tcPr>
                  <w:tcW w:w="0" w:type="auto"/>
                  <w:tcBorders>
                    <w:right w:val="single" w:sz="6" w:space="0" w:color="CCCCCC"/>
                  </w:tcBorders>
                  <w:shd w:val="clear" w:color="auto" w:fill="E9E9E9"/>
                  <w:tcMar>
                    <w:top w:w="45" w:type="dxa"/>
                    <w:left w:w="75" w:type="dxa"/>
                    <w:bottom w:w="45" w:type="dxa"/>
                    <w:right w:w="75" w:type="dxa"/>
                  </w:tcMar>
                  <w:vAlign w:val="center"/>
                  <w:hideMark/>
                </w:tcPr>
                <w:p w14:paraId="3FAA4AF9" w14:textId="77777777" w:rsidR="00A103DF" w:rsidRPr="00A103DF" w:rsidRDefault="00A103DF" w:rsidP="00A103DF">
                  <w:pPr>
                    <w:widowControl/>
                    <w:suppressAutoHyphens w:val="0"/>
                    <w:rPr>
                      <w:rFonts w:ascii="Arial" w:eastAsia="Times New Roman" w:hAnsi="Arial" w:cs="Arial"/>
                      <w:color w:val="000000"/>
                      <w:kern w:val="0"/>
                      <w:sz w:val="16"/>
                      <w:szCs w:val="16"/>
                      <w:lang w:eastAsia="es-UY" w:bidi="ar-SA"/>
                    </w:rPr>
                  </w:pPr>
                  <w:r w:rsidRPr="00A103DF">
                    <w:rPr>
                      <w:rFonts w:ascii="Arial" w:eastAsia="Times New Roman" w:hAnsi="Arial" w:cs="Arial"/>
                      <w:color w:val="000000"/>
                      <w:kern w:val="0"/>
                      <w:sz w:val="16"/>
                      <w:szCs w:val="16"/>
                      <w:lang w:eastAsia="es-UY" w:bidi="ar-SA"/>
                    </w:rPr>
                    <w:t>65799</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030B0C86" w14:textId="77777777" w:rsidR="00A103DF" w:rsidRPr="00A103DF" w:rsidRDefault="00A103DF" w:rsidP="00A103DF">
                  <w:pPr>
                    <w:widowControl/>
                    <w:suppressAutoHyphens w:val="0"/>
                    <w:rPr>
                      <w:rFonts w:ascii="Arial" w:eastAsia="Times New Roman" w:hAnsi="Arial" w:cs="Arial"/>
                      <w:color w:val="000000"/>
                      <w:kern w:val="0"/>
                      <w:sz w:val="16"/>
                      <w:szCs w:val="16"/>
                      <w:lang w:eastAsia="es-UY" w:bidi="ar-SA"/>
                    </w:rPr>
                  </w:pPr>
                  <w:r w:rsidRPr="00A103DF">
                    <w:rPr>
                      <w:rFonts w:ascii="Arial" w:eastAsia="Times New Roman" w:hAnsi="Arial" w:cs="Arial"/>
                      <w:color w:val="000000"/>
                      <w:kern w:val="0"/>
                      <w:sz w:val="16"/>
                      <w:szCs w:val="16"/>
                      <w:lang w:eastAsia="es-UY" w:bidi="ar-SA"/>
                    </w:rPr>
                    <w:t>REGULADOR DE PRESION PARA RED DE GASES</w:t>
                  </w:r>
                </w:p>
              </w:tc>
            </w:tr>
          </w:tbl>
          <w:p w14:paraId="51F6823F" w14:textId="77777777" w:rsidR="00DB01DA" w:rsidRPr="00DB01DA" w:rsidRDefault="00DB01DA" w:rsidP="00EB6504">
            <w:pPr>
              <w:rPr>
                <w:rFonts w:ascii="Verdana" w:eastAsia="Times New Roman" w:hAnsi="Verdana" w:cs="Times New Roman"/>
                <w:color w:val="000000" w:themeColor="text1"/>
                <w:kern w:val="0"/>
                <w:sz w:val="22"/>
                <w:szCs w:val="22"/>
                <w:lang w:val="es-ES" w:eastAsia="es-ES" w:bidi="ar-SA"/>
              </w:rPr>
            </w:pPr>
          </w:p>
        </w:tc>
      </w:tr>
    </w:tbl>
    <w:p w14:paraId="2DA7165B" w14:textId="37B7785D" w:rsidR="00DC7E98" w:rsidRPr="009D4613" w:rsidRDefault="00DC7E98" w:rsidP="00DC7E98">
      <w:pPr>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p>
    <w:p w14:paraId="2AEDC07F" w14:textId="77777777" w:rsidR="00DC7E98" w:rsidRPr="00925D3D" w:rsidRDefault="00DC7E98" w:rsidP="00925D3D">
      <w:pPr>
        <w:widowControl/>
        <w:suppressAutoHyphens w:val="0"/>
        <w:jc w:val="both"/>
        <w:rPr>
          <w:rFonts w:ascii="Verdana" w:eastAsia="Times New Roman" w:hAnsi="Verdana" w:cs="Times New Roman"/>
          <w:kern w:val="0"/>
          <w:sz w:val="22"/>
          <w:szCs w:val="22"/>
          <w:lang w:eastAsia="es-ES" w:bidi="ar-SA"/>
        </w:rPr>
      </w:pPr>
    </w:p>
    <w:p w14:paraId="26590720" w14:textId="77777777" w:rsidR="00456149" w:rsidRPr="00DA1BC8" w:rsidRDefault="00456149"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14:paraId="1945EE63" w14:textId="77777777" w:rsidTr="00F91ECF">
        <w:tc>
          <w:tcPr>
            <w:tcW w:w="10606" w:type="dxa"/>
            <w:shd w:val="clear" w:color="auto" w:fill="054597"/>
          </w:tcPr>
          <w:p w14:paraId="40731052" w14:textId="77777777" w:rsidR="0056074B" w:rsidRPr="000102BC" w:rsidRDefault="0056074B" w:rsidP="00F91ECF">
            <w:pPr>
              <w:jc w:val="center"/>
              <w:rPr>
                <w:rFonts w:ascii="Verdana" w:hAnsi="Verdana"/>
                <w:b/>
                <w:lang w:val="es-ES"/>
              </w:rPr>
            </w:pPr>
            <w:r>
              <w:rPr>
                <w:rFonts w:ascii="Verdana" w:hAnsi="Verdana"/>
                <w:b/>
                <w:sz w:val="22"/>
                <w:lang w:val="es-ES"/>
              </w:rPr>
              <w:t>VISITA OBLIGATORIA O PRESENTACIÓN DE MUESTRAS</w:t>
            </w:r>
          </w:p>
        </w:tc>
      </w:tr>
      <w:tr w:rsidR="0056074B" w:rsidRPr="00895B01" w14:paraId="157CBEF1" w14:textId="77777777" w:rsidTr="00F91ECF">
        <w:tc>
          <w:tcPr>
            <w:tcW w:w="10606" w:type="dxa"/>
          </w:tcPr>
          <w:p w14:paraId="2AD70237" w14:textId="2FBA853C" w:rsidR="0056074B" w:rsidRPr="00997C48" w:rsidRDefault="00497087" w:rsidP="00F91ECF">
            <w:pPr>
              <w:jc w:val="center"/>
              <w:rPr>
                <w:rFonts w:ascii="Verdana" w:hAnsi="Verdana"/>
                <w:color w:val="000000" w:themeColor="text1"/>
                <w:lang w:val="es-ES"/>
              </w:rPr>
            </w:pPr>
            <w:r>
              <w:rPr>
                <w:rFonts w:ascii="Verdana" w:hAnsi="Verdana"/>
                <w:color w:val="000000" w:themeColor="text1"/>
                <w:lang w:val="es-ES"/>
              </w:rPr>
              <w:t>-</w:t>
            </w:r>
          </w:p>
        </w:tc>
      </w:tr>
    </w:tbl>
    <w:p w14:paraId="6DB5D78C"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628"/>
        <w:gridCol w:w="8828"/>
      </w:tblGrid>
      <w:tr w:rsidR="00AC0A93" w:rsidRPr="000102BC" w14:paraId="3095F81A" w14:textId="77777777" w:rsidTr="004E4776">
        <w:tc>
          <w:tcPr>
            <w:tcW w:w="1311"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9287"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4E4776">
        <w:tc>
          <w:tcPr>
            <w:tcW w:w="1311" w:type="dxa"/>
          </w:tcPr>
          <w:p w14:paraId="045BD9C3" w14:textId="1650FCA4" w:rsidR="00AC0A93" w:rsidRPr="000102BC" w:rsidRDefault="00A103DF" w:rsidP="00F91ECF">
            <w:pPr>
              <w:jc w:val="center"/>
              <w:rPr>
                <w:rFonts w:ascii="Verdana" w:hAnsi="Verdana"/>
                <w:b/>
                <w:lang w:val="es-ES"/>
              </w:rPr>
            </w:pPr>
            <w:r>
              <w:rPr>
                <w:rFonts w:ascii="Verdana" w:hAnsi="Verdana"/>
                <w:b/>
                <w:lang w:val="es-ES"/>
              </w:rPr>
              <w:t xml:space="preserve">Alejandro </w:t>
            </w:r>
            <w:proofErr w:type="spellStart"/>
            <w:r>
              <w:rPr>
                <w:rFonts w:ascii="Verdana" w:hAnsi="Verdana"/>
                <w:b/>
                <w:lang w:val="es-ES"/>
              </w:rPr>
              <w:t>Mangarelli</w:t>
            </w:r>
            <w:proofErr w:type="spellEnd"/>
            <w:r w:rsidR="00497087">
              <w:rPr>
                <w:rFonts w:ascii="Verdana" w:hAnsi="Verdana"/>
                <w:b/>
                <w:lang w:val="es-ES"/>
              </w:rPr>
              <w:t xml:space="preserve"> </w:t>
            </w:r>
          </w:p>
        </w:tc>
        <w:tc>
          <w:tcPr>
            <w:tcW w:w="9287" w:type="dxa"/>
          </w:tcPr>
          <w:p w14:paraId="536C2095" w14:textId="7A1182C2" w:rsidR="00EE2E98" w:rsidRPr="00AC0A93" w:rsidRDefault="0084765D" w:rsidP="00925D3D">
            <w:pPr>
              <w:rPr>
                <w:rFonts w:ascii="Verdana" w:hAnsi="Verdana"/>
                <w:lang w:val="es-ES"/>
              </w:rPr>
            </w:pPr>
            <w:r w:rsidRPr="0084765D">
              <w:rPr>
                <w:rFonts w:ascii="Verdana" w:hAnsi="Verdana"/>
                <w:lang w:val="es-ES"/>
              </w:rPr>
              <w:sym w:font="Wingdings" w:char="F029"/>
            </w:r>
            <w:r w:rsidR="001E42F4">
              <w:rPr>
                <w:rFonts w:ascii="Verdana" w:hAnsi="Verdana"/>
                <w:lang w:val="es-ES"/>
              </w:rPr>
              <w:t>:</w:t>
            </w:r>
            <w:r w:rsidR="00497087">
              <w:rPr>
                <w:rFonts w:ascii="Verdana" w:hAnsi="Verdana"/>
                <w:lang w:val="es-ES"/>
              </w:rPr>
              <w:t xml:space="preserve">29006136 int. </w:t>
            </w:r>
            <w:r w:rsidR="00A103DF">
              <w:rPr>
                <w:rFonts w:ascii="Verdana" w:hAnsi="Verdana"/>
                <w:lang w:val="es-ES"/>
              </w:rPr>
              <w:t xml:space="preserve">8250 </w:t>
            </w:r>
            <w:r>
              <w:rPr>
                <w:rFonts w:ascii="Verdana" w:hAnsi="Verdana"/>
                <w:lang w:val="es-ES"/>
              </w:rPr>
              <w:sym w:font="Wingdings" w:char="F03A"/>
            </w:r>
            <w:r w:rsidR="001E42F4">
              <w:rPr>
                <w:rFonts w:ascii="Verdana" w:hAnsi="Verdana"/>
                <w:lang w:val="es-ES"/>
              </w:rPr>
              <w:t xml:space="preserve">: </w:t>
            </w:r>
            <w:r w:rsidR="00A103DF">
              <w:t xml:space="preserve"> </w:t>
            </w:r>
            <w:hyperlink r:id="rId9" w:history="1">
              <w:r w:rsidR="00A103DF" w:rsidRPr="00291C32">
                <w:rPr>
                  <w:rStyle w:val="Hipervnculo"/>
                </w:rPr>
                <w:t>Alejandro.mangarelli@ambiente.gub.uy</w:t>
              </w:r>
            </w:hyperlink>
            <w:r w:rsidR="00A103DF">
              <w:t xml:space="preserve"> </w:t>
            </w: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77777777"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1A502379" w14:textId="77777777"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028861D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451F14AE" w14:textId="77777777"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5469364C" w14:textId="77777777"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14:paraId="6354DF58"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3403299B" w14:textId="77777777" w:rsidR="004E4776" w:rsidRDefault="004E4776" w:rsidP="003D68E2">
      <w:pPr>
        <w:pStyle w:val="Prrafodelista"/>
        <w:rPr>
          <w:rFonts w:ascii="Verdana" w:eastAsia="Times New Roman" w:hAnsi="Verdana" w:cs="Tahoma"/>
          <w:kern w:val="0"/>
          <w:sz w:val="22"/>
          <w:szCs w:val="22"/>
          <w:lang w:eastAsia="es-ES" w:bidi="ar-SA"/>
        </w:rPr>
      </w:pPr>
    </w:p>
    <w:p w14:paraId="785FFA02"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150706FE"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493FAEB6" w14:textId="77777777" w:rsidR="00675160" w:rsidRDefault="00675160" w:rsidP="00675160">
      <w:pPr>
        <w:ind w:left="720"/>
        <w:rPr>
          <w:rFonts w:ascii="Verdana" w:eastAsia="Times New Roman" w:hAnsi="Verdana" w:cs="Tahoma"/>
          <w:kern w:val="0"/>
          <w:sz w:val="22"/>
          <w:szCs w:val="22"/>
          <w:lang w:eastAsia="es-ES" w:bidi="ar-SA"/>
        </w:rPr>
      </w:pPr>
    </w:p>
    <w:p w14:paraId="2B1E4A6B"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419BD98"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616DE562" w14:textId="77777777" w:rsidR="007C1382" w:rsidRDefault="007C1382" w:rsidP="00D77ACE">
      <w:pPr>
        <w:ind w:left="720"/>
        <w:rPr>
          <w:rFonts w:ascii="Verdana" w:eastAsia="Times New Roman" w:hAnsi="Verdana" w:cs="Tahoma"/>
          <w:kern w:val="0"/>
          <w:sz w:val="22"/>
          <w:szCs w:val="22"/>
          <w:lang w:eastAsia="es-ES" w:bidi="ar-SA"/>
        </w:rPr>
      </w:pPr>
    </w:p>
    <w:p w14:paraId="5005CF58" w14:textId="77777777"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14:paraId="09F04EA5" w14:textId="77777777" w:rsidR="00ED7BA3" w:rsidRDefault="00ED7BA3" w:rsidP="00ED7BA3">
      <w:pPr>
        <w:rPr>
          <w:rFonts w:ascii="Verdana" w:eastAsia="Times New Roman" w:hAnsi="Verdana" w:cs="Tahoma"/>
          <w:kern w:val="0"/>
          <w:sz w:val="22"/>
          <w:szCs w:val="22"/>
          <w:lang w:eastAsia="es-ES" w:bidi="ar-SA"/>
        </w:rPr>
      </w:pPr>
    </w:p>
    <w:p w14:paraId="6305C417" w14:textId="77777777" w:rsidR="00ED7BA3" w:rsidRDefault="00ED7BA3" w:rsidP="00ED7BA3">
      <w:pPr>
        <w:rPr>
          <w:rFonts w:ascii="Verdana" w:eastAsia="Times New Roman" w:hAnsi="Verdana" w:cs="Tahoma"/>
          <w:kern w:val="0"/>
          <w:sz w:val="22"/>
          <w:szCs w:val="22"/>
          <w:lang w:eastAsia="es-ES" w:bidi="ar-SA"/>
        </w:rPr>
      </w:pPr>
    </w:p>
    <w:p w14:paraId="6F409060" w14:textId="77777777" w:rsidR="00ED7BA3" w:rsidRDefault="00ED7BA3" w:rsidP="00ED7BA3">
      <w:pPr>
        <w:rPr>
          <w:rFonts w:ascii="Verdana" w:eastAsia="Times New Roman" w:hAnsi="Verdana" w:cs="Tahoma"/>
          <w:kern w:val="0"/>
          <w:sz w:val="22"/>
          <w:szCs w:val="22"/>
          <w:lang w:eastAsia="es-ES" w:bidi="ar-SA"/>
        </w:rPr>
      </w:pPr>
    </w:p>
    <w:p w14:paraId="3036381E" w14:textId="6343D680" w:rsidR="00ED7BA3" w:rsidRDefault="00ED7BA3" w:rsidP="00ED7BA3">
      <w:pPr>
        <w:rPr>
          <w:rFonts w:ascii="Verdana" w:eastAsia="Times New Roman" w:hAnsi="Verdana" w:cs="Tahoma"/>
          <w:kern w:val="0"/>
          <w:sz w:val="22"/>
          <w:szCs w:val="22"/>
          <w:lang w:eastAsia="es-ES" w:bidi="ar-SA"/>
        </w:rPr>
      </w:pPr>
    </w:p>
    <w:p w14:paraId="3C88E775" w14:textId="6B24501D" w:rsidR="002E137E" w:rsidRDefault="002E137E" w:rsidP="00ED7BA3">
      <w:pPr>
        <w:rPr>
          <w:rFonts w:ascii="Verdana" w:eastAsia="Times New Roman" w:hAnsi="Verdana" w:cs="Tahoma"/>
          <w:kern w:val="0"/>
          <w:sz w:val="22"/>
          <w:szCs w:val="22"/>
          <w:lang w:eastAsia="es-ES" w:bidi="ar-SA"/>
        </w:rPr>
      </w:pPr>
    </w:p>
    <w:p w14:paraId="6B2255DA" w14:textId="1F448D00" w:rsidR="002E137E" w:rsidRDefault="002E137E" w:rsidP="00ED7BA3">
      <w:pPr>
        <w:rPr>
          <w:rFonts w:ascii="Verdana" w:eastAsia="Times New Roman" w:hAnsi="Verdana" w:cs="Tahoma"/>
          <w:kern w:val="0"/>
          <w:sz w:val="22"/>
          <w:szCs w:val="22"/>
          <w:lang w:eastAsia="es-ES" w:bidi="ar-SA"/>
        </w:rPr>
      </w:pPr>
    </w:p>
    <w:p w14:paraId="23E1F5C5" w14:textId="77777777" w:rsidR="002E137E" w:rsidRDefault="002E137E" w:rsidP="00ED7BA3">
      <w:pPr>
        <w:rPr>
          <w:rFonts w:ascii="Verdana" w:eastAsia="Times New Roman" w:hAnsi="Verdana" w:cs="Tahoma"/>
          <w:kern w:val="0"/>
          <w:sz w:val="22"/>
          <w:szCs w:val="22"/>
          <w:lang w:eastAsia="es-ES" w:bidi="ar-SA"/>
        </w:rPr>
      </w:pPr>
    </w:p>
    <w:p w14:paraId="2B13A127" w14:textId="77777777" w:rsidR="00ED7BA3" w:rsidRDefault="00ED7BA3" w:rsidP="00ED7BA3">
      <w:pPr>
        <w:rPr>
          <w:rFonts w:ascii="Verdana" w:eastAsia="Times New Roman" w:hAnsi="Verdana" w:cs="Tahoma"/>
          <w:kern w:val="0"/>
          <w:sz w:val="22"/>
          <w:szCs w:val="22"/>
          <w:lang w:eastAsia="es-ES" w:bidi="ar-SA"/>
        </w:rPr>
      </w:pPr>
    </w:p>
    <w:p w14:paraId="2B1A2F3C" w14:textId="77777777" w:rsidR="00ED7BA3" w:rsidRDefault="00ED7BA3" w:rsidP="00ED7BA3">
      <w:pPr>
        <w:rPr>
          <w:rFonts w:ascii="Verdana" w:eastAsia="Times New Roman" w:hAnsi="Verdana" w:cs="Tahoma"/>
          <w:kern w:val="0"/>
          <w:sz w:val="22"/>
          <w:szCs w:val="22"/>
          <w:lang w:eastAsia="es-ES" w:bidi="ar-SA"/>
        </w:rPr>
      </w:pPr>
    </w:p>
    <w:p w14:paraId="2692D103" w14:textId="77777777" w:rsidR="00ED7BA3" w:rsidRDefault="00ED7BA3" w:rsidP="00ED7BA3">
      <w:pPr>
        <w:rPr>
          <w:rFonts w:ascii="Verdana" w:eastAsia="Times New Roman" w:hAnsi="Verdana" w:cs="Tahoma"/>
          <w:kern w:val="0"/>
          <w:sz w:val="22"/>
          <w:szCs w:val="22"/>
          <w:lang w:eastAsia="es-ES" w:bidi="ar-SA"/>
        </w:rPr>
      </w:pPr>
    </w:p>
    <w:p w14:paraId="69692D1D" w14:textId="77777777" w:rsidR="00ED7BA3" w:rsidRDefault="00ED7BA3" w:rsidP="00ED7BA3">
      <w:pPr>
        <w:rPr>
          <w:rFonts w:ascii="Verdana" w:eastAsia="Times New Roman" w:hAnsi="Verdana" w:cs="Tahoma"/>
          <w:kern w:val="0"/>
          <w:sz w:val="22"/>
          <w:szCs w:val="22"/>
          <w:lang w:eastAsia="es-ES" w:bidi="ar-SA"/>
        </w:rPr>
      </w:pPr>
    </w:p>
    <w:p w14:paraId="02F4A740" w14:textId="77777777" w:rsidR="00ED7BA3" w:rsidRDefault="00ED7BA3" w:rsidP="00ED7BA3">
      <w:pPr>
        <w:rPr>
          <w:rFonts w:ascii="Verdana" w:eastAsia="Times New Roman" w:hAnsi="Verdana" w:cs="Tahoma"/>
          <w:kern w:val="0"/>
          <w:sz w:val="22"/>
          <w:szCs w:val="22"/>
          <w:lang w:eastAsia="es-ES" w:bidi="ar-SA"/>
        </w:rPr>
      </w:pPr>
    </w:p>
    <w:p w14:paraId="7EC1036F" w14:textId="77777777" w:rsidR="00ED7BA3" w:rsidRDefault="00ED7BA3" w:rsidP="00ED7BA3">
      <w:pPr>
        <w:rPr>
          <w:rFonts w:ascii="Verdana" w:eastAsia="Times New Roman" w:hAnsi="Verdana" w:cs="Tahoma"/>
          <w:kern w:val="0"/>
          <w:sz w:val="22"/>
          <w:szCs w:val="22"/>
          <w:lang w:eastAsia="es-ES" w:bidi="ar-SA"/>
        </w:rPr>
      </w:pPr>
    </w:p>
    <w:p w14:paraId="4DADBA94" w14:textId="77777777" w:rsidR="00ED7BA3" w:rsidRDefault="00ED7BA3" w:rsidP="00ED7BA3">
      <w:pPr>
        <w:rPr>
          <w:rFonts w:ascii="Verdana" w:eastAsia="Times New Roman" w:hAnsi="Verdana" w:cs="Tahoma"/>
          <w:kern w:val="0"/>
          <w:sz w:val="22"/>
          <w:szCs w:val="22"/>
          <w:lang w:eastAsia="es-ES" w:bidi="ar-SA"/>
        </w:rPr>
      </w:pPr>
    </w:p>
    <w:p w14:paraId="1CDB96E9" w14:textId="77777777" w:rsidR="00ED7BA3" w:rsidRDefault="00ED7BA3" w:rsidP="00ED7BA3">
      <w:pPr>
        <w:rPr>
          <w:rFonts w:ascii="Verdana" w:eastAsia="Times New Roman" w:hAnsi="Verdana" w:cs="Tahoma"/>
          <w:kern w:val="0"/>
          <w:sz w:val="22"/>
          <w:szCs w:val="22"/>
          <w:lang w:eastAsia="es-ES" w:bidi="ar-SA"/>
        </w:rPr>
      </w:pPr>
    </w:p>
    <w:p w14:paraId="2F3925A3" w14:textId="77777777" w:rsidR="00ED7BA3" w:rsidRDefault="00ED7BA3" w:rsidP="00ED7BA3">
      <w:pPr>
        <w:rPr>
          <w:rFonts w:ascii="Verdana" w:eastAsia="Times New Roman" w:hAnsi="Verdana" w:cs="Tahoma"/>
          <w:kern w:val="0"/>
          <w:sz w:val="22"/>
          <w:szCs w:val="22"/>
          <w:lang w:eastAsia="es-ES" w:bidi="ar-SA"/>
        </w:rPr>
      </w:pPr>
    </w:p>
    <w:p w14:paraId="3E65B282" w14:textId="77777777" w:rsidR="00ED7BA3" w:rsidRDefault="00ED7BA3" w:rsidP="00ED7BA3">
      <w:pPr>
        <w:rPr>
          <w:rFonts w:ascii="Verdana" w:eastAsia="Times New Roman" w:hAnsi="Verdana" w:cs="Tahoma"/>
          <w:kern w:val="0"/>
          <w:sz w:val="22"/>
          <w:szCs w:val="22"/>
          <w:lang w:eastAsia="es-ES" w:bidi="ar-SA"/>
        </w:rPr>
      </w:pPr>
    </w:p>
    <w:p w14:paraId="5E7E0C54" w14:textId="77777777" w:rsidR="00ED7BA3" w:rsidRDefault="00ED7BA3" w:rsidP="00ED7BA3">
      <w:pPr>
        <w:rPr>
          <w:rFonts w:ascii="Verdana" w:eastAsia="Times New Roman" w:hAnsi="Verdana" w:cs="Tahoma"/>
          <w:kern w:val="0"/>
          <w:sz w:val="22"/>
          <w:szCs w:val="22"/>
          <w:lang w:eastAsia="es-ES" w:bidi="ar-SA"/>
        </w:rPr>
      </w:pPr>
    </w:p>
    <w:p w14:paraId="24ABC9F5" w14:textId="77777777" w:rsidR="00ED7BA3" w:rsidRDefault="00ED7BA3" w:rsidP="00ED7BA3">
      <w:pPr>
        <w:rPr>
          <w:rFonts w:ascii="Verdana" w:eastAsia="Times New Roman" w:hAnsi="Verdana" w:cs="Tahoma"/>
          <w:kern w:val="0"/>
          <w:sz w:val="22"/>
          <w:szCs w:val="22"/>
          <w:lang w:eastAsia="es-ES" w:bidi="ar-SA"/>
        </w:rPr>
      </w:pPr>
    </w:p>
    <w:p w14:paraId="6D6F94DE" w14:textId="77777777" w:rsidR="00ED7BA3" w:rsidRDefault="00ED7BA3" w:rsidP="00ED7BA3">
      <w:pPr>
        <w:rPr>
          <w:rFonts w:ascii="Verdana" w:eastAsia="Times New Roman" w:hAnsi="Verdana" w:cs="Tahoma"/>
          <w:kern w:val="0"/>
          <w:sz w:val="22"/>
          <w:szCs w:val="22"/>
          <w:lang w:eastAsia="es-ES" w:bidi="ar-SA"/>
        </w:rPr>
      </w:pPr>
    </w:p>
    <w:p w14:paraId="6CAEF2D2" w14:textId="77777777" w:rsidR="00ED7BA3" w:rsidRDefault="00ED7BA3" w:rsidP="00ED7BA3">
      <w:pPr>
        <w:rPr>
          <w:rFonts w:ascii="Verdana" w:eastAsia="Times New Roman" w:hAnsi="Verdana" w:cs="Tahoma"/>
          <w:kern w:val="0"/>
          <w:sz w:val="22"/>
          <w:szCs w:val="22"/>
          <w:lang w:eastAsia="es-ES" w:bidi="ar-SA"/>
        </w:rPr>
      </w:pPr>
    </w:p>
    <w:p w14:paraId="0EA64AF8" w14:textId="77777777" w:rsidR="00ED7BA3" w:rsidRDefault="00ED7BA3" w:rsidP="00ED7BA3">
      <w:pPr>
        <w:rPr>
          <w:rFonts w:ascii="Verdana" w:eastAsia="Times New Roman" w:hAnsi="Verdana" w:cs="Tahoma"/>
          <w:kern w:val="0"/>
          <w:sz w:val="22"/>
          <w:szCs w:val="22"/>
          <w:lang w:eastAsia="es-ES" w:bidi="ar-SA"/>
        </w:rPr>
      </w:pPr>
    </w:p>
    <w:p w14:paraId="1C96B622" w14:textId="77777777" w:rsidR="00ED7BA3" w:rsidRDefault="00ED7BA3" w:rsidP="00ED7BA3">
      <w:pPr>
        <w:rPr>
          <w:rFonts w:ascii="Verdana" w:eastAsia="Times New Roman" w:hAnsi="Verdana" w:cs="Tahoma"/>
          <w:kern w:val="0"/>
          <w:sz w:val="22"/>
          <w:szCs w:val="22"/>
          <w:lang w:eastAsia="es-ES" w:bidi="ar-SA"/>
        </w:rPr>
      </w:pPr>
    </w:p>
    <w:p w14:paraId="5CD5E601" w14:textId="77777777" w:rsidR="00ED7BA3" w:rsidRDefault="00ED7BA3" w:rsidP="00ED7BA3">
      <w:pPr>
        <w:rPr>
          <w:rFonts w:ascii="Verdana" w:eastAsia="Times New Roman" w:hAnsi="Verdana" w:cs="Tahoma"/>
          <w:kern w:val="0"/>
          <w:sz w:val="22"/>
          <w:szCs w:val="22"/>
          <w:lang w:eastAsia="es-ES" w:bidi="ar-SA"/>
        </w:rPr>
      </w:pPr>
    </w:p>
    <w:p w14:paraId="14E5A249" w14:textId="77777777" w:rsidR="00ED7BA3" w:rsidRDefault="00ED7BA3" w:rsidP="00ED7BA3">
      <w:pPr>
        <w:rPr>
          <w:rFonts w:ascii="Verdana" w:eastAsia="Times New Roman" w:hAnsi="Verdana" w:cs="Tahoma"/>
          <w:kern w:val="0"/>
          <w:sz w:val="22"/>
          <w:szCs w:val="22"/>
          <w:lang w:eastAsia="es-ES" w:bidi="ar-SA"/>
        </w:rPr>
      </w:pPr>
    </w:p>
    <w:p w14:paraId="488F8FE7" w14:textId="77777777" w:rsidR="00ED7BA3" w:rsidRDefault="00ED7BA3" w:rsidP="00ED7BA3">
      <w:pPr>
        <w:rPr>
          <w:rFonts w:ascii="Verdana" w:eastAsia="Times New Roman" w:hAnsi="Verdana" w:cs="Tahoma"/>
          <w:kern w:val="0"/>
          <w:sz w:val="22"/>
          <w:szCs w:val="22"/>
          <w:lang w:eastAsia="es-ES" w:bidi="ar-SA"/>
        </w:rPr>
      </w:pPr>
    </w:p>
    <w:p w14:paraId="46907266" w14:textId="77777777" w:rsidR="00ED7BA3" w:rsidRDefault="00ED7BA3" w:rsidP="00ED7BA3">
      <w:pPr>
        <w:rPr>
          <w:rFonts w:ascii="Verdana" w:eastAsia="Times New Roman" w:hAnsi="Verdana" w:cs="Tahoma"/>
          <w:kern w:val="0"/>
          <w:sz w:val="22"/>
          <w:szCs w:val="22"/>
          <w:lang w:eastAsia="es-ES" w:bidi="ar-SA"/>
        </w:rPr>
      </w:pPr>
    </w:p>
    <w:p w14:paraId="2E8198F5" w14:textId="77777777" w:rsidR="00ED7BA3" w:rsidRDefault="00ED7BA3" w:rsidP="00ED7BA3">
      <w:pPr>
        <w:rPr>
          <w:rFonts w:ascii="Verdana" w:eastAsia="Times New Roman" w:hAnsi="Verdana" w:cs="Tahoma"/>
          <w:kern w:val="0"/>
          <w:sz w:val="22"/>
          <w:szCs w:val="22"/>
          <w:lang w:eastAsia="es-ES" w:bidi="ar-SA"/>
        </w:rPr>
      </w:pPr>
    </w:p>
    <w:p w14:paraId="3CD5CA0B" w14:textId="77777777" w:rsidR="00ED7BA3" w:rsidRDefault="00ED7BA3" w:rsidP="00ED7BA3">
      <w:pPr>
        <w:rPr>
          <w:rFonts w:ascii="Verdana" w:eastAsia="Times New Roman" w:hAnsi="Verdana" w:cs="Tahoma"/>
          <w:kern w:val="0"/>
          <w:sz w:val="22"/>
          <w:szCs w:val="22"/>
          <w:lang w:eastAsia="es-ES" w:bidi="ar-SA"/>
        </w:rPr>
      </w:pPr>
    </w:p>
    <w:p w14:paraId="70B4D612" w14:textId="77777777" w:rsidR="00ED7BA3" w:rsidRDefault="00ED7BA3" w:rsidP="00ED7BA3">
      <w:pPr>
        <w:rPr>
          <w:rFonts w:ascii="Verdana" w:eastAsia="Times New Roman" w:hAnsi="Verdana" w:cs="Tahoma"/>
          <w:kern w:val="0"/>
          <w:sz w:val="22"/>
          <w:szCs w:val="22"/>
          <w:lang w:eastAsia="es-ES" w:bidi="ar-SA"/>
        </w:rPr>
      </w:pPr>
    </w:p>
    <w:p w14:paraId="648554B7" w14:textId="77777777" w:rsidR="00ED7BA3" w:rsidRDefault="00ED7BA3" w:rsidP="00ED7BA3">
      <w:pPr>
        <w:rPr>
          <w:rFonts w:ascii="Verdana" w:eastAsia="Times New Roman" w:hAnsi="Verdana" w:cs="Tahoma"/>
          <w:kern w:val="0"/>
          <w:sz w:val="22"/>
          <w:szCs w:val="22"/>
          <w:lang w:eastAsia="es-ES" w:bidi="ar-SA"/>
        </w:rPr>
      </w:pPr>
    </w:p>
    <w:p w14:paraId="6A0FEB23" w14:textId="77777777" w:rsidR="00ED7BA3" w:rsidRDefault="00ED7BA3" w:rsidP="00ED7BA3">
      <w:pPr>
        <w:rPr>
          <w:rFonts w:ascii="Verdana" w:eastAsia="Times New Roman" w:hAnsi="Verdana" w:cs="Tahoma"/>
          <w:kern w:val="0"/>
          <w:sz w:val="22"/>
          <w:szCs w:val="22"/>
          <w:lang w:eastAsia="es-ES" w:bidi="ar-SA"/>
        </w:rPr>
      </w:pPr>
    </w:p>
    <w:p w14:paraId="7FBC84D0" w14:textId="77777777" w:rsidR="00ED7BA3" w:rsidRDefault="00ED7BA3" w:rsidP="00ED7BA3">
      <w:pPr>
        <w:rPr>
          <w:rFonts w:ascii="Verdana" w:eastAsia="Times New Roman" w:hAnsi="Verdana" w:cs="Tahoma"/>
          <w:kern w:val="0"/>
          <w:sz w:val="22"/>
          <w:szCs w:val="22"/>
          <w:lang w:eastAsia="es-ES" w:bidi="ar-SA"/>
        </w:rPr>
      </w:pPr>
    </w:p>
    <w:p w14:paraId="7E401D5D" w14:textId="77777777" w:rsidR="00ED7BA3" w:rsidRDefault="00ED7BA3" w:rsidP="00ED7BA3">
      <w:pPr>
        <w:rPr>
          <w:rFonts w:ascii="Verdana" w:eastAsia="Times New Roman" w:hAnsi="Verdana" w:cs="Tahoma"/>
          <w:kern w:val="0"/>
          <w:sz w:val="22"/>
          <w:szCs w:val="22"/>
          <w:lang w:eastAsia="es-ES" w:bidi="ar-SA"/>
        </w:rPr>
      </w:pPr>
    </w:p>
    <w:p w14:paraId="7CB37816" w14:textId="77777777" w:rsidR="00ED7BA3" w:rsidRDefault="00ED7BA3" w:rsidP="00ED7BA3">
      <w:pPr>
        <w:rPr>
          <w:rFonts w:ascii="Verdana" w:eastAsia="Times New Roman" w:hAnsi="Verdana" w:cs="Tahoma"/>
          <w:kern w:val="0"/>
          <w:sz w:val="22"/>
          <w:szCs w:val="22"/>
          <w:lang w:eastAsia="es-ES" w:bidi="ar-SA"/>
        </w:rPr>
      </w:pPr>
    </w:p>
    <w:p w14:paraId="0C12D536" w14:textId="77777777" w:rsidR="00ED7BA3" w:rsidRDefault="00ED7BA3" w:rsidP="00ED7BA3">
      <w:pPr>
        <w:rPr>
          <w:rFonts w:ascii="Verdana" w:eastAsia="Times New Roman" w:hAnsi="Verdana" w:cs="Tahoma"/>
          <w:kern w:val="0"/>
          <w:sz w:val="22"/>
          <w:szCs w:val="22"/>
          <w:lang w:eastAsia="es-ES" w:bidi="ar-SA"/>
        </w:rPr>
      </w:pPr>
    </w:p>
    <w:p w14:paraId="498A3DC7" w14:textId="77777777" w:rsidR="00ED7BA3" w:rsidRDefault="00ED7BA3" w:rsidP="00ED7BA3">
      <w:pPr>
        <w:rPr>
          <w:rFonts w:ascii="Verdana" w:eastAsia="Times New Roman" w:hAnsi="Verdana" w:cs="Tahoma"/>
          <w:kern w:val="0"/>
          <w:sz w:val="22"/>
          <w:szCs w:val="22"/>
          <w:lang w:eastAsia="es-ES" w:bidi="ar-SA"/>
        </w:rPr>
      </w:pPr>
    </w:p>
    <w:p w14:paraId="5770C7DE" w14:textId="77777777" w:rsidR="00ED7BA3" w:rsidRDefault="00ED7BA3" w:rsidP="00ED7BA3">
      <w:pPr>
        <w:rPr>
          <w:rFonts w:ascii="Verdana" w:eastAsia="Times New Roman" w:hAnsi="Verdana" w:cs="Tahoma"/>
          <w:kern w:val="0"/>
          <w:sz w:val="22"/>
          <w:szCs w:val="22"/>
          <w:lang w:eastAsia="es-ES" w:bidi="ar-SA"/>
        </w:rPr>
      </w:pPr>
    </w:p>
    <w:p w14:paraId="1CB081EB" w14:textId="77777777" w:rsidR="00ED7BA3" w:rsidRDefault="00ED7BA3" w:rsidP="00ED7BA3">
      <w:pPr>
        <w:rPr>
          <w:rFonts w:ascii="Verdana" w:eastAsia="Times New Roman" w:hAnsi="Verdana" w:cs="Tahoma"/>
          <w:kern w:val="0"/>
          <w:sz w:val="22"/>
          <w:szCs w:val="22"/>
          <w:lang w:eastAsia="es-ES" w:bidi="ar-SA"/>
        </w:rPr>
      </w:pPr>
    </w:p>
    <w:p w14:paraId="3A74C7EC" w14:textId="77777777" w:rsidR="00ED7BA3" w:rsidRDefault="00ED7BA3" w:rsidP="00ED7BA3">
      <w:pPr>
        <w:rPr>
          <w:rFonts w:ascii="Verdana" w:eastAsia="Times New Roman" w:hAnsi="Verdana" w:cs="Tahoma"/>
          <w:kern w:val="0"/>
          <w:sz w:val="22"/>
          <w:szCs w:val="22"/>
          <w:lang w:eastAsia="es-ES" w:bidi="ar-SA"/>
        </w:rPr>
      </w:pPr>
    </w:p>
    <w:p w14:paraId="7E6C9C97" w14:textId="77777777" w:rsidR="00ED7BA3" w:rsidRDefault="00ED7BA3" w:rsidP="00ED7BA3">
      <w:pPr>
        <w:rPr>
          <w:rFonts w:ascii="Verdana" w:eastAsia="Times New Roman" w:hAnsi="Verdana" w:cs="Tahoma"/>
          <w:kern w:val="0"/>
          <w:sz w:val="22"/>
          <w:szCs w:val="22"/>
          <w:lang w:eastAsia="es-ES" w:bidi="ar-SA"/>
        </w:rPr>
      </w:pPr>
    </w:p>
    <w:p w14:paraId="27C03648" w14:textId="77777777" w:rsidR="00ED7BA3" w:rsidRDefault="00ED7BA3" w:rsidP="00ED7BA3">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13EF3184" w14:textId="77777777" w:rsidR="006B1503" w:rsidRPr="000102BC" w:rsidRDefault="006B1503" w:rsidP="00F91ECF">
            <w:pPr>
              <w:jc w:val="center"/>
              <w:rPr>
                <w:rFonts w:ascii="Verdana" w:hAnsi="Verdana"/>
                <w:b/>
                <w:lang w:val="es-ES"/>
              </w:rPr>
            </w:pPr>
            <w:r>
              <w:rPr>
                <w:rFonts w:ascii="Verdana" w:hAnsi="Verdana"/>
                <w:b/>
                <w:sz w:val="22"/>
                <w:lang w:val="es-ES"/>
              </w:rPr>
              <w:t>ANEXO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1F5DB3B4" w14:textId="77777777" w:rsidR="006B1503" w:rsidRDefault="006B1503" w:rsidP="006B1503">
      <w:pPr>
        <w:widowControl/>
        <w:suppressAutoHyphens w:val="0"/>
        <w:rPr>
          <w:rFonts w:ascii="Verdana" w:eastAsia="Times New Roman" w:hAnsi="Verdana" w:cs="Tahoma"/>
          <w:kern w:val="0"/>
          <w:sz w:val="22"/>
          <w:szCs w:val="22"/>
          <w:lang w:eastAsia="es-ES" w:bidi="ar-SA"/>
        </w:rPr>
      </w:pPr>
    </w:p>
    <w:p w14:paraId="68C3D2A9"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3B75882B"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00591EA0"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75F88F8D"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0C66" w14:textId="77777777" w:rsidR="008B1BD8" w:rsidRDefault="008B1BD8">
      <w:r>
        <w:separator/>
      </w:r>
    </w:p>
  </w:endnote>
  <w:endnote w:type="continuationSeparator" w:id="0">
    <w:p w14:paraId="63F7B21A" w14:textId="77777777" w:rsidR="008B1BD8" w:rsidRDefault="008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A103DF">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6455" w14:textId="77777777" w:rsidR="008B1BD8" w:rsidRDefault="008B1BD8">
      <w:r>
        <w:separator/>
      </w:r>
    </w:p>
  </w:footnote>
  <w:footnote w:type="continuationSeparator" w:id="0">
    <w:p w14:paraId="54FFC0C0" w14:textId="77777777" w:rsidR="008B1BD8" w:rsidRDefault="008B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810665"/>
    <w:multiLevelType w:val="hybridMultilevel"/>
    <w:tmpl w:val="CED8C000"/>
    <w:lvl w:ilvl="0" w:tplc="C152F9FC">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1"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2"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6" w15:restartNumberingAfterBreak="0">
    <w:nsid w:val="70FE7E0E"/>
    <w:multiLevelType w:val="hybridMultilevel"/>
    <w:tmpl w:val="E828D4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7"/>
  </w:num>
  <w:num w:numId="4">
    <w:abstractNumId w:val="24"/>
  </w:num>
  <w:num w:numId="5">
    <w:abstractNumId w:val="30"/>
  </w:num>
  <w:num w:numId="6">
    <w:abstractNumId w:val="9"/>
  </w:num>
  <w:num w:numId="7">
    <w:abstractNumId w:val="8"/>
  </w:num>
  <w:num w:numId="8">
    <w:abstractNumId w:val="18"/>
  </w:num>
  <w:num w:numId="9">
    <w:abstractNumId w:val="11"/>
  </w:num>
  <w:num w:numId="10">
    <w:abstractNumId w:val="25"/>
  </w:num>
  <w:num w:numId="11">
    <w:abstractNumId w:val="14"/>
  </w:num>
  <w:num w:numId="12">
    <w:abstractNumId w:val="20"/>
  </w:num>
  <w:num w:numId="13">
    <w:abstractNumId w:val="38"/>
  </w:num>
  <w:num w:numId="14">
    <w:abstractNumId w:val="4"/>
  </w:num>
  <w:num w:numId="15">
    <w:abstractNumId w:val="26"/>
  </w:num>
  <w:num w:numId="16">
    <w:abstractNumId w:val="34"/>
  </w:num>
  <w:num w:numId="17">
    <w:abstractNumId w:val="23"/>
  </w:num>
  <w:num w:numId="18">
    <w:abstractNumId w:val="17"/>
  </w:num>
  <w:num w:numId="19">
    <w:abstractNumId w:val="0"/>
  </w:num>
  <w:num w:numId="20">
    <w:abstractNumId w:val="37"/>
  </w:num>
  <w:num w:numId="21">
    <w:abstractNumId w:val="12"/>
  </w:num>
  <w:num w:numId="22">
    <w:abstractNumId w:val="19"/>
  </w:num>
  <w:num w:numId="23">
    <w:abstractNumId w:val="6"/>
  </w:num>
  <w:num w:numId="24">
    <w:abstractNumId w:val="3"/>
  </w:num>
  <w:num w:numId="25">
    <w:abstractNumId w:val="1"/>
  </w:num>
  <w:num w:numId="26">
    <w:abstractNumId w:val="5"/>
  </w:num>
  <w:num w:numId="27">
    <w:abstractNumId w:val="33"/>
  </w:num>
  <w:num w:numId="28">
    <w:abstractNumId w:val="27"/>
  </w:num>
  <w:num w:numId="29">
    <w:abstractNumId w:val="28"/>
  </w:num>
  <w:num w:numId="30">
    <w:abstractNumId w:val="29"/>
  </w:num>
  <w:num w:numId="31">
    <w:abstractNumId w:val="2"/>
  </w:num>
  <w:num w:numId="32">
    <w:abstractNumId w:val="16"/>
  </w:num>
  <w:num w:numId="33">
    <w:abstractNumId w:val="15"/>
  </w:num>
  <w:num w:numId="34">
    <w:abstractNumId w:val="32"/>
  </w:num>
  <w:num w:numId="35">
    <w:abstractNumId w:val="35"/>
  </w:num>
  <w:num w:numId="36">
    <w:abstractNumId w:val="21"/>
  </w:num>
  <w:num w:numId="37">
    <w:abstractNumId w:val="22"/>
  </w:num>
  <w:num w:numId="38">
    <w:abstractNumId w:val="36"/>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1C73"/>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F7A"/>
    <w:rsid w:val="002E1213"/>
    <w:rsid w:val="002E137E"/>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97087"/>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5723C"/>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1BD8"/>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0F73"/>
    <w:rsid w:val="009128E4"/>
    <w:rsid w:val="00914B32"/>
    <w:rsid w:val="00923929"/>
    <w:rsid w:val="00925475"/>
    <w:rsid w:val="00925D3D"/>
    <w:rsid w:val="00931525"/>
    <w:rsid w:val="00932084"/>
    <w:rsid w:val="0094036F"/>
    <w:rsid w:val="00941DF5"/>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E225E"/>
    <w:rsid w:val="009F1604"/>
    <w:rsid w:val="00A016A7"/>
    <w:rsid w:val="00A03909"/>
    <w:rsid w:val="00A103DF"/>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086"/>
    <w:rsid w:val="00E506EB"/>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E61"/>
    <w:rsid w:val="00EC7373"/>
    <w:rsid w:val="00ED0C03"/>
    <w:rsid w:val="00ED200A"/>
    <w:rsid w:val="00ED2CE1"/>
    <w:rsid w:val="00ED7457"/>
    <w:rsid w:val="00ED7BA3"/>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4C0691F"/>
  <w15:docId w15:val="{F4089AFD-2EF6-4A60-AF0B-7208A8A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575479161">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211013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jandro.mangarelli@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Simone Fernández</cp:lastModifiedBy>
  <cp:revision>2</cp:revision>
  <cp:lastPrinted>2023-06-01T17:48:00Z</cp:lastPrinted>
  <dcterms:created xsi:type="dcterms:W3CDTF">2023-06-01T17:50:00Z</dcterms:created>
  <dcterms:modified xsi:type="dcterms:W3CDTF">2023-06-01T17:50:00Z</dcterms:modified>
</cp:coreProperties>
</file>