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196" w:rsidRPr="00C102E3" w:rsidRDefault="00211877">
      <w:pPr>
        <w:spacing w:line="288" w:lineRule="auto"/>
        <w:rPr>
          <w:rFonts w:ascii="Arial" w:eastAsia="Arial" w:hAnsi="Arial" w:cs="Arial"/>
          <w:sz w:val="20"/>
          <w:szCs w:val="20"/>
        </w:rPr>
      </w:pPr>
      <w:r w:rsidRPr="00C102E3">
        <w:rPr>
          <w:noProof/>
          <w:lang w:val="es-UY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4445</wp:posOffset>
                </wp:positionV>
                <wp:extent cx="4208145" cy="885825"/>
                <wp:effectExtent l="0" t="0" r="190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1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6196" w:rsidRPr="00424AF3" w:rsidRDefault="00211877">
                            <w:pPr>
                              <w:textDirection w:val="btLr"/>
                            </w:pPr>
                            <w:r w:rsidRPr="00424AF3">
                              <w:rPr>
                                <w:rFonts w:eastAsia="Arial"/>
                                <w:color w:val="000000"/>
                              </w:rPr>
                              <w:t>DIRECCION NACIONAL DE AVIACION CIVIL E INFRAESTRUCTURA AERONAUTICA</w:t>
                            </w:r>
                          </w:p>
                          <w:p w:rsidR="00BD6196" w:rsidRPr="00424AF3" w:rsidRDefault="00211877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 w:rsidRPr="00424AF3">
                              <w:rPr>
                                <w:rFonts w:eastAsia="Arial"/>
                                <w:color w:val="000000"/>
                              </w:rPr>
                              <w:t>DIRECCIÓN DE INFRAESTRUCTURA AEROPORTUARIA</w:t>
                            </w:r>
                          </w:p>
                          <w:p w:rsidR="00BD6196" w:rsidRPr="00424AF3" w:rsidRDefault="00211877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 w:rsidRPr="00424AF3">
                              <w:rPr>
                                <w:rFonts w:eastAsia="Arial"/>
                                <w:color w:val="000000"/>
                              </w:rPr>
                              <w:t>DIVISION ARQUITECTURA</w:t>
                            </w:r>
                          </w:p>
                          <w:p w:rsidR="00BD6196" w:rsidRDefault="00BD61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1 Rectángulo" o:spid="_x0000_s1026" style="position:absolute;margin-left:122.7pt;margin-top:.35pt;width:331.35pt;height:69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" stroked="f">
                <v:textbox inset="2.53958mm,1.2694mm,2.53958mm,1.2694mm">
                  <w:txbxContent>
                    <w:p w:rsidR="00BD6196" w:rsidRPr="00424AF3" w:rsidRDefault="00211877">
                      <w:pPr>
                        <w:textDirection w:val="btLr"/>
                      </w:pPr>
                      <w:r w:rsidRPr="00424AF3">
                        <w:rPr>
                          <w:rFonts w:eastAsia="Arial"/>
                          <w:color w:val="000000"/>
                        </w:rPr>
                        <w:t>DIRECCION NACIONAL DE AVIACION CIVIL E INFRAESTRUCTURA AERONAUTICA</w:t>
                      </w:r>
                    </w:p>
                    <w:p w:rsidR="00BD6196" w:rsidRPr="00424AF3" w:rsidRDefault="00211877">
                      <w:pPr>
                        <w:spacing w:line="275" w:lineRule="auto"/>
                        <w:jc w:val="both"/>
                        <w:textDirection w:val="btLr"/>
                      </w:pPr>
                      <w:r w:rsidRPr="00424AF3">
                        <w:rPr>
                          <w:rFonts w:eastAsia="Arial"/>
                          <w:color w:val="000000"/>
                        </w:rPr>
                        <w:t>DIRECCIÓN DE INFRAESTRUCTURA AEROPORTUARIA</w:t>
                      </w:r>
                    </w:p>
                    <w:p w:rsidR="00BD6196" w:rsidRPr="00424AF3" w:rsidRDefault="00211877">
                      <w:pPr>
                        <w:spacing w:line="275" w:lineRule="auto"/>
                        <w:jc w:val="both"/>
                        <w:textDirection w:val="btLr"/>
                      </w:pPr>
                      <w:r w:rsidRPr="00424AF3">
                        <w:rPr>
                          <w:rFonts w:eastAsia="Arial"/>
                          <w:color w:val="000000"/>
                        </w:rPr>
                        <w:t>DIVISION ARQU</w:t>
                      </w:r>
                      <w:bookmarkStart w:id="1" w:name="_GoBack"/>
                      <w:bookmarkEnd w:id="1"/>
                      <w:r w:rsidRPr="00424AF3">
                        <w:rPr>
                          <w:rFonts w:eastAsia="Arial"/>
                          <w:color w:val="000000"/>
                        </w:rPr>
                        <w:t>ITECTURA</w:t>
                      </w:r>
                    </w:p>
                    <w:p w:rsidR="00BD6196" w:rsidRDefault="00BD61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102E3">
        <w:rPr>
          <w:noProof/>
          <w:lang w:val="es-UY"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114301</wp:posOffset>
            </wp:positionH>
            <wp:positionV relativeFrom="paragraph">
              <wp:posOffset>5080</wp:posOffset>
            </wp:positionV>
            <wp:extent cx="1245870" cy="10407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-12" t="-9" r="-12" b="-8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6196" w:rsidRPr="00C102E3" w:rsidRDefault="00211877">
      <w:pPr>
        <w:spacing w:line="360" w:lineRule="auto"/>
        <w:jc w:val="both"/>
      </w:pPr>
      <w:r w:rsidRPr="00C102E3">
        <w:rPr>
          <w:sz w:val="22"/>
          <w:szCs w:val="22"/>
        </w:rPr>
        <w:t xml:space="preserve">Aeropuerto Internacional de Carrasco, “General Cesáreo L. Berisso”, </w:t>
      </w:r>
      <w:r w:rsidR="00FB465C">
        <w:rPr>
          <w:sz w:val="22"/>
          <w:szCs w:val="22"/>
        </w:rPr>
        <w:t>31</w:t>
      </w:r>
      <w:r w:rsidR="00825E16">
        <w:rPr>
          <w:sz w:val="22"/>
          <w:szCs w:val="22"/>
        </w:rPr>
        <w:t xml:space="preserve"> de octubre</w:t>
      </w:r>
      <w:r w:rsidR="003E2681" w:rsidRPr="00C102E3">
        <w:rPr>
          <w:sz w:val="22"/>
          <w:szCs w:val="22"/>
        </w:rPr>
        <w:t xml:space="preserve"> </w:t>
      </w:r>
      <w:r w:rsidR="00DB2E8C" w:rsidRPr="00C102E3">
        <w:rPr>
          <w:sz w:val="22"/>
          <w:szCs w:val="22"/>
        </w:rPr>
        <w:t xml:space="preserve">de </w:t>
      </w:r>
      <w:r w:rsidRPr="00C102E3">
        <w:rPr>
          <w:sz w:val="22"/>
          <w:szCs w:val="22"/>
        </w:rPr>
        <w:t>202</w:t>
      </w:r>
      <w:r w:rsidR="003E2681" w:rsidRPr="00C102E3">
        <w:rPr>
          <w:sz w:val="22"/>
          <w:szCs w:val="22"/>
        </w:rPr>
        <w:t>2</w:t>
      </w:r>
      <w:r w:rsidR="00FB465C">
        <w:rPr>
          <w:sz w:val="22"/>
          <w:szCs w:val="22"/>
        </w:rPr>
        <w:t>.</w:t>
      </w:r>
    </w:p>
    <w:p w:rsidR="00A44BE0" w:rsidRPr="00C102E3" w:rsidRDefault="00A44BE0" w:rsidP="002A2F75">
      <w:pPr>
        <w:jc w:val="center"/>
        <w:rPr>
          <w:rFonts w:ascii="Shonar Bangla" w:hAnsi="Shonar Bangla" w:cs="Shonar Bangla"/>
          <w:b/>
          <w:sz w:val="36"/>
          <w:szCs w:val="36"/>
          <w:u w:val="double"/>
        </w:rPr>
      </w:pPr>
      <w:r w:rsidRPr="00C102E3">
        <w:rPr>
          <w:rFonts w:ascii="Shonar Bangla" w:hAnsi="Shonar Bangla" w:cs="Shonar Bangla"/>
          <w:b/>
          <w:sz w:val="36"/>
          <w:szCs w:val="36"/>
          <w:u w:val="double"/>
        </w:rPr>
        <w:t xml:space="preserve">MEMORIA PARTICULAR </w:t>
      </w:r>
    </w:p>
    <w:p w:rsidR="002A2F75" w:rsidRDefault="00246FFF" w:rsidP="00825E16">
      <w:pPr>
        <w:jc w:val="center"/>
        <w:rPr>
          <w:rFonts w:ascii="Shonar Bangla" w:hAnsi="Shonar Bangla" w:cs="Shonar Bangla"/>
          <w:b/>
          <w:sz w:val="32"/>
          <w:szCs w:val="32"/>
          <w:u w:val="double"/>
        </w:rPr>
      </w:pPr>
      <w:r w:rsidRPr="00825E16">
        <w:rPr>
          <w:rFonts w:ascii="Shonar Bangla" w:hAnsi="Shonar Bangla" w:cs="Shonar Bangla"/>
          <w:b/>
          <w:sz w:val="32"/>
          <w:szCs w:val="32"/>
          <w:u w:val="double"/>
        </w:rPr>
        <w:t xml:space="preserve">ACONDICIONAMIENTO </w:t>
      </w:r>
      <w:r w:rsidR="00825E16" w:rsidRPr="00825E16">
        <w:rPr>
          <w:rFonts w:ascii="Shonar Bangla" w:hAnsi="Shonar Bangla" w:cs="Shonar Bangla"/>
          <w:b/>
          <w:sz w:val="32"/>
          <w:szCs w:val="32"/>
          <w:u w:val="double"/>
        </w:rPr>
        <w:t xml:space="preserve">DE </w:t>
      </w:r>
      <w:r w:rsidR="00EF4AC2">
        <w:rPr>
          <w:rFonts w:ascii="Shonar Bangla" w:hAnsi="Shonar Bangla" w:cs="Shonar Bangla"/>
          <w:b/>
          <w:sz w:val="32"/>
          <w:szCs w:val="32"/>
          <w:u w:val="double"/>
        </w:rPr>
        <w:t xml:space="preserve">BAÑO </w:t>
      </w:r>
      <w:r w:rsidR="00825E16" w:rsidRPr="00825E16">
        <w:rPr>
          <w:rFonts w:ascii="Shonar Bangla" w:hAnsi="Shonar Bangla" w:cs="Shonar Bangla"/>
          <w:b/>
          <w:sz w:val="32"/>
          <w:szCs w:val="32"/>
          <w:u w:val="double"/>
        </w:rPr>
        <w:t xml:space="preserve"> </w:t>
      </w:r>
    </w:p>
    <w:p w:rsidR="00825E16" w:rsidRPr="00825E16" w:rsidRDefault="00EF4AC2" w:rsidP="00825E16">
      <w:pPr>
        <w:jc w:val="center"/>
        <w:rPr>
          <w:rFonts w:ascii="Shonar Bangla" w:hAnsi="Shonar Bangla" w:cs="Shonar Bangla"/>
          <w:b/>
          <w:sz w:val="32"/>
          <w:szCs w:val="32"/>
          <w:u w:val="double"/>
        </w:rPr>
      </w:pPr>
      <w:r>
        <w:rPr>
          <w:rFonts w:ascii="Shonar Bangla" w:hAnsi="Shonar Bangla" w:cs="Shonar Bangla"/>
          <w:b/>
          <w:sz w:val="32"/>
          <w:szCs w:val="32"/>
          <w:u w:val="double"/>
        </w:rPr>
        <w:t xml:space="preserve">Secretaria Asesoría Notarial </w:t>
      </w:r>
      <w:r w:rsidR="00825E16">
        <w:rPr>
          <w:rFonts w:ascii="Shonar Bangla" w:hAnsi="Shonar Bangla" w:cs="Shonar Bangla"/>
          <w:b/>
          <w:sz w:val="32"/>
          <w:szCs w:val="32"/>
          <w:u w:val="double"/>
        </w:rPr>
        <w:t xml:space="preserve">- </w:t>
      </w:r>
      <w:r>
        <w:rPr>
          <w:rFonts w:ascii="Shonar Bangla" w:hAnsi="Shonar Bangla" w:cs="Shonar Bangla"/>
          <w:b/>
          <w:sz w:val="32"/>
          <w:szCs w:val="32"/>
          <w:u w:val="double"/>
        </w:rPr>
        <w:t>DINACIA</w:t>
      </w:r>
    </w:p>
    <w:p w:rsidR="00825E16" w:rsidRPr="00C102E3" w:rsidRDefault="00825E16" w:rsidP="00825E16">
      <w:pPr>
        <w:jc w:val="center"/>
        <w:rPr>
          <w:rFonts w:ascii="Shonar Bangla" w:hAnsi="Shonar Bangla" w:cs="Shonar Bangla"/>
          <w:sz w:val="28"/>
          <w:szCs w:val="28"/>
        </w:rPr>
      </w:pPr>
    </w:p>
    <w:p w:rsidR="00EF4AC2" w:rsidRDefault="002A2F75" w:rsidP="002A2F75">
      <w:pPr>
        <w:jc w:val="both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b/>
          <w:sz w:val="28"/>
          <w:szCs w:val="28"/>
          <w:u w:val="double"/>
        </w:rPr>
        <w:t>OBJETO. -</w:t>
      </w:r>
      <w:r w:rsidRPr="00C102E3">
        <w:rPr>
          <w:rFonts w:ascii="Shonar Bangla" w:hAnsi="Shonar Bangla" w:cs="Shonar Bangla"/>
          <w:sz w:val="28"/>
          <w:szCs w:val="28"/>
        </w:rPr>
        <w:t xml:space="preserve"> </w:t>
      </w:r>
      <w:r w:rsidR="00246FFF" w:rsidRPr="00C102E3">
        <w:rPr>
          <w:rFonts w:ascii="Shonar Bangla" w:hAnsi="Shonar Bangla" w:cs="Shonar Bangla"/>
          <w:sz w:val="28"/>
          <w:szCs w:val="28"/>
        </w:rPr>
        <w:t xml:space="preserve">Se procura acondicionar </w:t>
      </w:r>
      <w:r w:rsidR="00EF4AC2">
        <w:rPr>
          <w:rFonts w:ascii="Shonar Bangla" w:hAnsi="Shonar Bangla" w:cs="Shonar Bangla"/>
          <w:sz w:val="28"/>
          <w:szCs w:val="28"/>
        </w:rPr>
        <w:t>el baño de la Asesoría Notarial.</w:t>
      </w:r>
    </w:p>
    <w:p w:rsidR="00825E16" w:rsidRDefault="00825E16" w:rsidP="002A2F75">
      <w:pPr>
        <w:jc w:val="both"/>
        <w:rPr>
          <w:rFonts w:ascii="Shonar Bangla" w:hAnsi="Shonar Bangla" w:cs="Shonar Bangla"/>
          <w:sz w:val="28"/>
          <w:szCs w:val="28"/>
        </w:rPr>
      </w:pPr>
    </w:p>
    <w:p w:rsidR="00825E16" w:rsidRDefault="00FA148A" w:rsidP="002A2F75">
      <w:pPr>
        <w:jc w:val="both"/>
        <w:rPr>
          <w:rFonts w:ascii="Shonar Bangla" w:hAnsi="Shonar Bangla" w:cs="Shonar Bangla"/>
          <w:b/>
          <w:sz w:val="28"/>
          <w:szCs w:val="28"/>
          <w:u w:val="double"/>
        </w:rPr>
      </w:pPr>
      <w:r w:rsidRPr="00FA148A">
        <w:rPr>
          <w:rFonts w:ascii="Shonar Bangla" w:hAnsi="Shonar Bangla" w:cs="Shonar Bangla"/>
          <w:b/>
          <w:sz w:val="28"/>
          <w:szCs w:val="28"/>
          <w:u w:val="double"/>
        </w:rPr>
        <w:t>I</w:t>
      </w:r>
      <w:r>
        <w:rPr>
          <w:rFonts w:ascii="Shonar Bangla" w:hAnsi="Shonar Bangla" w:cs="Shonar Bangla"/>
          <w:b/>
          <w:sz w:val="28"/>
          <w:szCs w:val="28"/>
          <w:u w:val="double"/>
        </w:rPr>
        <w:t>NTERVENCIÓN</w:t>
      </w:r>
      <w:r w:rsidRPr="00FA148A">
        <w:rPr>
          <w:rFonts w:ascii="Shonar Bangla" w:hAnsi="Shonar Bangla" w:cs="Shonar Bangla"/>
          <w:b/>
          <w:sz w:val="28"/>
          <w:szCs w:val="28"/>
          <w:u w:val="double"/>
        </w:rPr>
        <w:t>. -</w:t>
      </w:r>
    </w:p>
    <w:p w:rsidR="00EF4AC2" w:rsidRPr="00FA148A" w:rsidRDefault="00EF4AC2" w:rsidP="002A2F75">
      <w:pPr>
        <w:jc w:val="both"/>
        <w:rPr>
          <w:rFonts w:ascii="Shonar Bangla" w:hAnsi="Shonar Bangla" w:cs="Shonar Bangla"/>
          <w:b/>
          <w:sz w:val="28"/>
          <w:szCs w:val="28"/>
          <w:u w:val="double"/>
        </w:rPr>
      </w:pPr>
    </w:p>
    <w:p w:rsidR="00EF4AC2" w:rsidRDefault="00EF4AC2" w:rsidP="009C07A0">
      <w:pPr>
        <w:pStyle w:val="Prrafodelista"/>
        <w:numPr>
          <w:ilvl w:val="0"/>
          <w:numId w:val="3"/>
        </w:numPr>
        <w:spacing w:line="360" w:lineRule="auto"/>
      </w:pPr>
      <w:r>
        <w:t xml:space="preserve"> Suministro y colocación de cisterna plástica Blanca con botón frontal y colilla mallada de 30cm.</w:t>
      </w:r>
    </w:p>
    <w:p w:rsidR="00EF4AC2" w:rsidRDefault="00EF4AC2" w:rsidP="009C07A0">
      <w:pPr>
        <w:pStyle w:val="Prrafodelista"/>
        <w:numPr>
          <w:ilvl w:val="0"/>
          <w:numId w:val="3"/>
        </w:numPr>
        <w:spacing w:line="360" w:lineRule="auto"/>
      </w:pPr>
      <w:r>
        <w:t xml:space="preserve">Suministro y colocación de grifería </w:t>
      </w:r>
      <w:proofErr w:type="spellStart"/>
      <w:r>
        <w:t>bi</w:t>
      </w:r>
      <w:proofErr w:type="spellEnd"/>
      <w:r>
        <w:t>-mando cromado, modelo BARI. Se incluirá dos colillas malladas de 40cm.</w:t>
      </w:r>
    </w:p>
    <w:p w:rsidR="00EF4AC2" w:rsidRDefault="00EF4AC2" w:rsidP="009C07A0">
      <w:pPr>
        <w:pStyle w:val="Prrafodelista"/>
        <w:numPr>
          <w:ilvl w:val="0"/>
          <w:numId w:val="3"/>
        </w:numPr>
        <w:spacing w:line="360" w:lineRule="auto"/>
      </w:pPr>
      <w:r>
        <w:t>Suministro y colocación de tapa de inodoro con asiento plástica color blanca.</w:t>
      </w:r>
    </w:p>
    <w:p w:rsidR="00EF4AC2" w:rsidRDefault="00EF4AC2" w:rsidP="009C07A0">
      <w:pPr>
        <w:pStyle w:val="Prrafodelista"/>
        <w:numPr>
          <w:ilvl w:val="0"/>
          <w:numId w:val="3"/>
        </w:numPr>
        <w:spacing w:line="360" w:lineRule="auto"/>
      </w:pPr>
      <w:r>
        <w:t>Cambio de goma de descarga (entrada al inodoro) y cambio de goma del inodoro en su conexión con la red primaria (piso).</w:t>
      </w:r>
    </w:p>
    <w:p w:rsidR="00EF4AC2" w:rsidRDefault="00901F9F" w:rsidP="00901F9F">
      <w:pPr>
        <w:spacing w:line="480" w:lineRule="auto"/>
      </w:pPr>
      <w:r>
        <w:fldChar w:fldCharType="begin"/>
      </w:r>
      <w:r>
        <w:instrText xml:space="preserve"> LINK Excel.Sheet.12 "F:\\Rubrado Baño Notarial.xlsx!Hoja1!F1C1:F16C6" "" \a \p </w:instrText>
      </w:r>
      <w:r>
        <w:fldChar w:fldCharType="separate"/>
      </w:r>
      <w:r w:rsidR="00BB48C4">
        <w:object w:dxaOrig="12192" w:dyaOrig="4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212.85pt">
            <v:imagedata r:id="rId10" o:title=""/>
          </v:shape>
        </w:object>
      </w:r>
      <w:r>
        <w:fldChar w:fldCharType="end"/>
      </w:r>
    </w:p>
    <w:p w:rsidR="00BF0DD4" w:rsidRPr="006F27DD" w:rsidRDefault="00616C66" w:rsidP="00C102E3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6F27DD">
        <w:rPr>
          <w:rFonts w:ascii="Shonar Bangla" w:hAnsi="Shonar Bangla" w:cs="Shonar Bangla"/>
          <w:b/>
          <w:sz w:val="28"/>
          <w:szCs w:val="28"/>
        </w:rPr>
        <w:lastRenderedPageBreak/>
        <w:t xml:space="preserve">LIMPIEZA DE </w:t>
      </w:r>
      <w:r w:rsidR="00C102E3" w:rsidRPr="006F27DD">
        <w:rPr>
          <w:rFonts w:ascii="Shonar Bangla" w:hAnsi="Shonar Bangla" w:cs="Shonar Bangla"/>
          <w:b/>
          <w:sz w:val="28"/>
          <w:szCs w:val="28"/>
        </w:rPr>
        <w:t>OBRA. –</w:t>
      </w:r>
      <w:r w:rsidR="00C102E3" w:rsidRPr="00C102E3">
        <w:rPr>
          <w:rFonts w:ascii="Shonar Bangla" w:hAnsi="Shonar Bangla" w:cs="Shonar Bangla"/>
          <w:sz w:val="28"/>
          <w:szCs w:val="28"/>
        </w:rPr>
        <w:t xml:space="preserve"> </w:t>
      </w:r>
      <w:r w:rsidRPr="00C102E3">
        <w:rPr>
          <w:rFonts w:ascii="Shonar Bangla" w:hAnsi="Shonar Bangla" w:cs="Shonar Bangla"/>
          <w:sz w:val="28"/>
          <w:szCs w:val="28"/>
        </w:rPr>
        <w:t>Se realizará la limpieza total de la obra, dejándola en óptimas condiciones, sin escombros, residuos, materiales de desecho, con todos los elementos limpios, libres de polvo, grasa</w:t>
      </w:r>
      <w:r w:rsidR="003F1548">
        <w:rPr>
          <w:rFonts w:ascii="Shonar Bangla" w:hAnsi="Shonar Bangla" w:cs="Shonar Bangla"/>
          <w:sz w:val="28"/>
          <w:szCs w:val="28"/>
        </w:rPr>
        <w:t xml:space="preserve"> y </w:t>
      </w:r>
      <w:r w:rsidRPr="00C102E3">
        <w:rPr>
          <w:rFonts w:ascii="Shonar Bangla" w:hAnsi="Shonar Bangla" w:cs="Shonar Bangla"/>
          <w:sz w:val="28"/>
          <w:szCs w:val="28"/>
        </w:rPr>
        <w:t xml:space="preserve"> marcas.</w:t>
      </w:r>
      <w:r w:rsidR="00C102E3">
        <w:rPr>
          <w:rFonts w:ascii="Shonar Bangla" w:hAnsi="Shonar Bangla" w:cs="Shonar Bangla"/>
          <w:sz w:val="28"/>
          <w:szCs w:val="28"/>
        </w:rPr>
        <w:t xml:space="preserve"> </w:t>
      </w:r>
    </w:p>
    <w:p w:rsidR="00616C66" w:rsidRPr="00C102E3" w:rsidRDefault="00616C66" w:rsidP="00C102E3">
      <w:pPr>
        <w:jc w:val="both"/>
        <w:rPr>
          <w:rFonts w:ascii="Shonar Bangla" w:hAnsi="Shonar Bangla" w:cs="Shonar Bangla"/>
          <w:sz w:val="28"/>
          <w:szCs w:val="28"/>
        </w:rPr>
      </w:pPr>
      <w:r w:rsidRPr="006F27DD">
        <w:rPr>
          <w:rFonts w:ascii="Shonar Bangla" w:hAnsi="Shonar Bangla" w:cs="Shonar Bangla"/>
          <w:b/>
          <w:sz w:val="28"/>
          <w:szCs w:val="28"/>
        </w:rPr>
        <w:t xml:space="preserve">CONDICIONES </w:t>
      </w:r>
      <w:r w:rsidR="00BF0DD4" w:rsidRPr="006F27DD">
        <w:rPr>
          <w:rFonts w:ascii="Shonar Bangla" w:hAnsi="Shonar Bangla" w:cs="Shonar Bangla"/>
          <w:b/>
          <w:sz w:val="28"/>
          <w:szCs w:val="28"/>
        </w:rPr>
        <w:t>GENERALES.</w:t>
      </w:r>
      <w:r w:rsidR="00BF0DD4" w:rsidRPr="00C102E3">
        <w:rPr>
          <w:rFonts w:ascii="Shonar Bangla" w:hAnsi="Shonar Bangla" w:cs="Shonar Bangla"/>
          <w:sz w:val="28"/>
          <w:szCs w:val="28"/>
        </w:rPr>
        <w:t xml:space="preserve"> -</w:t>
      </w:r>
    </w:p>
    <w:p w:rsidR="00616C66" w:rsidRPr="00C102E3" w:rsidRDefault="00616C66" w:rsidP="00C102E3">
      <w:pPr>
        <w:jc w:val="both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>El lugar de implantación de la obra se entregará al Contratista en perfecto estado y limpio.</w:t>
      </w:r>
    </w:p>
    <w:p w:rsidR="00616C66" w:rsidRPr="00C102E3" w:rsidRDefault="00616C66" w:rsidP="00C102E3">
      <w:pPr>
        <w:jc w:val="both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>El Contratista cumplirá con todas las reglamentaciones de Seguridad e Higiene para la Industria de la Construcción</w:t>
      </w:r>
      <w:r w:rsidR="00EF4AC2">
        <w:rPr>
          <w:rFonts w:ascii="Shonar Bangla" w:hAnsi="Shonar Bangla" w:cs="Shonar Bangla"/>
          <w:sz w:val="28"/>
          <w:szCs w:val="28"/>
        </w:rPr>
        <w:t>.</w:t>
      </w:r>
    </w:p>
    <w:p w:rsidR="00616C66" w:rsidRPr="00C102E3" w:rsidRDefault="00616C66" w:rsidP="00C102E3">
      <w:pPr>
        <w:jc w:val="both"/>
        <w:rPr>
          <w:rFonts w:ascii="Shonar Bangla" w:hAnsi="Shonar Bangla" w:cs="Shonar Bangla"/>
          <w:sz w:val="28"/>
          <w:szCs w:val="28"/>
        </w:rPr>
      </w:pPr>
      <w:r w:rsidRPr="00EF4AC2">
        <w:rPr>
          <w:rFonts w:ascii="Shonar Bangla" w:hAnsi="Shonar Bangla" w:cs="Shonar Bangla"/>
          <w:b/>
          <w:sz w:val="28"/>
          <w:szCs w:val="28"/>
        </w:rPr>
        <w:t>Garantía.</w:t>
      </w:r>
      <w:r w:rsidRPr="00C102E3">
        <w:rPr>
          <w:rFonts w:ascii="Shonar Bangla" w:hAnsi="Shonar Bangla" w:cs="Shonar Bangla"/>
          <w:sz w:val="28"/>
          <w:szCs w:val="28"/>
        </w:rPr>
        <w:t xml:space="preserve"> La oferta incluirá una garantía por los materiales y la ejecución del trabajo </w:t>
      </w:r>
      <w:r w:rsidR="00EF4AC2">
        <w:rPr>
          <w:rFonts w:ascii="Shonar Bangla" w:hAnsi="Shonar Bangla" w:cs="Shonar Bangla"/>
          <w:sz w:val="28"/>
          <w:szCs w:val="28"/>
        </w:rPr>
        <w:t xml:space="preserve">de un </w:t>
      </w:r>
      <w:r w:rsidRPr="00C102E3">
        <w:rPr>
          <w:rFonts w:ascii="Shonar Bangla" w:hAnsi="Shonar Bangla" w:cs="Shonar Bangla"/>
          <w:sz w:val="28"/>
          <w:szCs w:val="28"/>
        </w:rPr>
        <w:t xml:space="preserve"> (</w:t>
      </w:r>
      <w:r w:rsidR="00EF4AC2">
        <w:rPr>
          <w:rFonts w:ascii="Shonar Bangla" w:hAnsi="Shonar Bangla" w:cs="Shonar Bangla"/>
          <w:sz w:val="28"/>
          <w:szCs w:val="28"/>
        </w:rPr>
        <w:t>1</w:t>
      </w:r>
      <w:r w:rsidRPr="00C102E3">
        <w:rPr>
          <w:rFonts w:ascii="Shonar Bangla" w:hAnsi="Shonar Bangla" w:cs="Shonar Bangla"/>
          <w:sz w:val="28"/>
          <w:szCs w:val="28"/>
        </w:rPr>
        <w:t xml:space="preserve">) años. </w:t>
      </w:r>
    </w:p>
    <w:p w:rsidR="00616C66" w:rsidRPr="006F27DD" w:rsidRDefault="00C102E3" w:rsidP="00C102E3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6F27DD">
        <w:rPr>
          <w:rFonts w:ascii="Shonar Bangla" w:hAnsi="Shonar Bangla" w:cs="Shonar Bangla"/>
          <w:b/>
          <w:sz w:val="28"/>
          <w:szCs w:val="28"/>
        </w:rPr>
        <w:t>PAGOS. -</w:t>
      </w:r>
      <w:r w:rsidR="00616C66" w:rsidRPr="006F27DD">
        <w:rPr>
          <w:rFonts w:ascii="Shonar Bangla" w:hAnsi="Shonar Bangla" w:cs="Shonar Bangla"/>
          <w:b/>
          <w:sz w:val="28"/>
          <w:szCs w:val="28"/>
        </w:rPr>
        <w:t xml:space="preserve">     </w:t>
      </w:r>
    </w:p>
    <w:p w:rsidR="00616C66" w:rsidRPr="00C102E3" w:rsidRDefault="00616C66" w:rsidP="00C102E3">
      <w:pPr>
        <w:jc w:val="both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>DINACIA abonará el importe del contrato una vez terminadas las obras y con la conformidad del representante técnico de esta Unidad Ejecutora.</w:t>
      </w:r>
    </w:p>
    <w:p w:rsidR="00246FFF" w:rsidRPr="00C102E3" w:rsidRDefault="00DE123E" w:rsidP="00F465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>E</w:t>
      </w:r>
      <w:r w:rsidR="00211877" w:rsidRPr="00C102E3">
        <w:rPr>
          <w:rFonts w:ascii="Shonar Bangla" w:hAnsi="Shonar Bangla" w:cs="Shonar Bangla"/>
          <w:sz w:val="28"/>
          <w:szCs w:val="28"/>
        </w:rPr>
        <w:t xml:space="preserve">l Director de la División Arquitectura             </w:t>
      </w:r>
    </w:p>
    <w:p w:rsidR="00BD6196" w:rsidRPr="00C102E3" w:rsidRDefault="00211877" w:rsidP="003E269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 xml:space="preserve">   </w:t>
      </w:r>
      <w:r w:rsidR="00DE123E" w:rsidRPr="00C102E3">
        <w:rPr>
          <w:rFonts w:ascii="Shonar Bangla" w:hAnsi="Shonar Bangla" w:cs="Shonar Bangla"/>
          <w:sz w:val="28"/>
          <w:szCs w:val="28"/>
        </w:rPr>
        <w:t>Asesor V</w:t>
      </w:r>
      <w:r w:rsidRPr="00C102E3">
        <w:rPr>
          <w:rFonts w:ascii="Shonar Bangla" w:hAnsi="Shonar Bangla" w:cs="Shonar Bangla"/>
          <w:sz w:val="28"/>
          <w:szCs w:val="28"/>
        </w:rPr>
        <w:t xml:space="preserve"> Grado 11</w:t>
      </w:r>
    </w:p>
    <w:p w:rsidR="00BD6196" w:rsidRPr="00C102E3" w:rsidRDefault="00211877">
      <w:pPr>
        <w:ind w:firstLine="708"/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>Arquitecto</w:t>
      </w:r>
      <w:r w:rsidR="00424AF3" w:rsidRPr="00C102E3">
        <w:rPr>
          <w:rFonts w:ascii="Shonar Bangla" w:hAnsi="Shonar Bangla" w:cs="Shonar Bangla"/>
          <w:noProof/>
          <w:sz w:val="28"/>
          <w:szCs w:val="28"/>
          <w:lang w:val="es-UY"/>
        </w:rPr>
        <w:drawing>
          <wp:inline distT="0" distB="0" distL="0" distR="0" wp14:anchorId="7924ED6A" wp14:editId="18B4FEC9">
            <wp:extent cx="2114550" cy="94629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557" cy="10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96" w:rsidRPr="00C102E3" w:rsidRDefault="00211877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  <w:r w:rsidRPr="00C102E3">
        <w:rPr>
          <w:rFonts w:ascii="Shonar Bangla" w:hAnsi="Shonar Bangla" w:cs="Shonar Bangla"/>
          <w:sz w:val="28"/>
          <w:szCs w:val="28"/>
        </w:rPr>
        <w:t xml:space="preserve">                                    Tomas Lenzi</w:t>
      </w:r>
      <w:r w:rsidRPr="00C102E3">
        <w:rPr>
          <w:rFonts w:ascii="Cambria" w:hAnsi="Cambria" w:cs="Cambria"/>
          <w:sz w:val="28"/>
          <w:szCs w:val="28"/>
        </w:rPr>
        <w:t> </w:t>
      </w: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 xml:space="preserve">                  </w:t>
      </w:r>
      <w:r>
        <w:rPr>
          <w:rFonts w:ascii="Shonar Bangla" w:hAnsi="Shonar Bangla" w:cs="Shonar Bangla"/>
          <w:noProof/>
          <w:sz w:val="28"/>
          <w:szCs w:val="28"/>
          <w:lang w:val="es-UY"/>
        </w:rPr>
        <w:drawing>
          <wp:inline distT="0" distB="0" distL="0" distR="0">
            <wp:extent cx="2695492" cy="3598819"/>
            <wp:effectExtent l="0" t="0" r="0" b="1905"/>
            <wp:docPr id="4" name="Imagen 4" descr="T:\COMPRAS\COMPRAS ESCANEADAS\EJERCICIO 2023\2023-03-CD-00118 BAÑO SECRETARIA ASESORIA NOTARIAL\canillas pi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PRAS\COMPRAS ESCANEADAS\EJERCICIO 2023\2023-03-CD-00118 BAÑO SECRETARIA ASESORIA NOTARIAL\canillas pile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73" cy="36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9C" w:rsidRDefault="00291B9C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noProof/>
          <w:sz w:val="28"/>
          <w:szCs w:val="28"/>
          <w:lang w:val="es-UY"/>
        </w:rPr>
        <w:lastRenderedPageBreak/>
        <w:drawing>
          <wp:inline distT="0" distB="0" distL="0" distR="0">
            <wp:extent cx="2870421" cy="3832371"/>
            <wp:effectExtent l="0" t="0" r="6350" b="0"/>
            <wp:docPr id="5" name="Imagen 5" descr="T:\COMPRAS\COMPRAS ESCANEADAS\EJERCICIO 2023\2023-03-CD-00118 BAÑO SECRETARIA ASESORIA NOTARIAL\col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OMPRAS\COMPRAS ESCANEADAS\EJERCICIO 2023\2023-03-CD-00118 BAÑO SECRETARIA ASESORIA NOTARIAL\colill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29" cy="38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noProof/>
          <w:sz w:val="28"/>
          <w:szCs w:val="28"/>
          <w:lang w:val="es-UY"/>
        </w:rPr>
        <w:drawing>
          <wp:inline distT="0" distB="0" distL="0" distR="0" wp14:anchorId="24DEF266" wp14:editId="180609AD">
            <wp:extent cx="2888405" cy="3856382"/>
            <wp:effectExtent l="0" t="0" r="7620" b="0"/>
            <wp:docPr id="6" name="Imagen 6" descr="C:\Users\abarreto\Downloads\20230118_0947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rreto\Downloads\20230118_094737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59" cy="38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noProof/>
          <w:sz w:val="28"/>
          <w:szCs w:val="28"/>
          <w:lang w:val="es-UY"/>
        </w:rPr>
        <w:lastRenderedPageBreak/>
        <w:drawing>
          <wp:inline distT="0" distB="0" distL="0" distR="0">
            <wp:extent cx="2902226" cy="3874835"/>
            <wp:effectExtent l="0" t="0" r="0" b="0"/>
            <wp:docPr id="7" name="Imagen 7" descr="C:\Users\abarreto\Downloads\20230118_09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rreto\Downloads\20230118_0947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19" cy="387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9C" w:rsidRDefault="00291B9C" w:rsidP="00F465D2">
      <w:pPr>
        <w:tabs>
          <w:tab w:val="left" w:pos="2821"/>
        </w:tabs>
        <w:rPr>
          <w:rFonts w:ascii="Shonar Bangla" w:hAnsi="Shonar Bangla" w:cs="Shonar Bangla"/>
          <w:sz w:val="28"/>
          <w:szCs w:val="28"/>
        </w:rPr>
      </w:pPr>
    </w:p>
    <w:p w:rsidR="00291B9C" w:rsidRDefault="00291B9C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noProof/>
          <w:sz w:val="28"/>
          <w:szCs w:val="28"/>
          <w:lang w:val="es-UY"/>
        </w:rPr>
        <w:drawing>
          <wp:inline distT="0" distB="0" distL="0" distR="0">
            <wp:extent cx="2918181" cy="3896139"/>
            <wp:effectExtent l="0" t="0" r="0" b="0"/>
            <wp:docPr id="8" name="Imagen 8" descr="C:\Users\abarreto\Downloads\20230118_0947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rreto\Downloads\20230118_094754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45" cy="39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Sr. Proveedor:</w:t>
      </w: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0F5191" w:rsidRDefault="000F5191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 xml:space="preserve">Subir la oferta al Portal </w:t>
      </w:r>
      <w:r w:rsidR="00946A7F">
        <w:rPr>
          <w:rFonts w:ascii="Shonar Bangla" w:hAnsi="Shonar Bangla" w:cs="Shonar Bangla"/>
          <w:sz w:val="28"/>
          <w:szCs w:val="28"/>
        </w:rPr>
        <w:t xml:space="preserve">de Compras Estatales, en la línea, colocar el total estimado del trabajo (suministro y colocación) y adjuntar archivo con detalle del rubrado y características de los insumos cotizados. </w:t>
      </w:r>
    </w:p>
    <w:p w:rsidR="00946A7F" w:rsidRDefault="00946A7F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946A7F" w:rsidRDefault="00946A7F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p w:rsidR="00946A7F" w:rsidRDefault="00946A7F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Si resulta adjudicado, deberá contactarse con el Arquitecto Lenzi 26040408 int. 4465</w:t>
      </w:r>
    </w:p>
    <w:p w:rsidR="00946A7F" w:rsidRPr="00C102E3" w:rsidRDefault="00946A7F" w:rsidP="00291B9C">
      <w:pPr>
        <w:tabs>
          <w:tab w:val="left" w:pos="2821"/>
        </w:tabs>
        <w:jc w:val="center"/>
        <w:rPr>
          <w:rFonts w:ascii="Shonar Bangla" w:hAnsi="Shonar Bangla" w:cs="Shonar Bangla"/>
          <w:sz w:val="28"/>
          <w:szCs w:val="28"/>
        </w:rPr>
      </w:pPr>
    </w:p>
    <w:sectPr w:rsidR="00946A7F" w:rsidRPr="00C102E3" w:rsidSect="006E7D30">
      <w:headerReference w:type="default" r:id="rId17"/>
      <w:footerReference w:type="default" r:id="rId18"/>
      <w:pgSz w:w="11906" w:h="16838"/>
      <w:pgMar w:top="1418" w:right="1701" w:bottom="1701" w:left="1701" w:header="709" w:footer="709" w:gutter="0"/>
      <w:pgBorders>
        <w:left w:val="triple" w:sz="4" w:space="1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CB" w:rsidRDefault="00A121CB">
      <w:r>
        <w:separator/>
      </w:r>
    </w:p>
  </w:endnote>
  <w:endnote w:type="continuationSeparator" w:id="0">
    <w:p w:rsidR="00A121CB" w:rsidRDefault="00A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96" w:rsidRDefault="00BD61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i/>
        <w:color w:val="000000"/>
      </w:rPr>
    </w:pPr>
  </w:p>
  <w:tbl>
    <w:tblPr>
      <w:tblStyle w:val="a"/>
      <w:tblW w:w="8720" w:type="dxa"/>
      <w:tblInd w:w="0" w:type="dxa"/>
      <w:tblLayout w:type="fixed"/>
      <w:tblLook w:val="0000" w:firstRow="0" w:lastRow="0" w:firstColumn="0" w:lastColumn="0" w:noHBand="0" w:noVBand="0"/>
    </w:tblPr>
    <w:tblGrid>
      <w:gridCol w:w="905"/>
      <w:gridCol w:w="7815"/>
    </w:tblGrid>
    <w:tr w:rsidR="00BD6196">
      <w:tc>
        <w:tcPr>
          <w:tcW w:w="905" w:type="dxa"/>
          <w:tcBorders>
            <w:top w:val="single" w:sz="18" w:space="0" w:color="808080"/>
          </w:tcBorders>
        </w:tcPr>
        <w:p w:rsidR="00BD6196" w:rsidRDefault="002118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BB48C4">
            <w:rPr>
              <w:noProof/>
              <w:color w:val="000000"/>
              <w:sz w:val="22"/>
              <w:szCs w:val="22"/>
            </w:rPr>
            <w:t>5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  <w:tc>
        <w:tcPr>
          <w:tcW w:w="7815" w:type="dxa"/>
          <w:tcBorders>
            <w:top w:val="single" w:sz="18" w:space="0" w:color="808080"/>
            <w:left w:val="single" w:sz="18" w:space="0" w:color="808080"/>
          </w:tcBorders>
        </w:tcPr>
        <w:p w:rsidR="00BD6196" w:rsidRDefault="002118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   DINACIA-Dirección de Infraestructura Aeroportuaria</w:t>
          </w:r>
        </w:p>
      </w:tc>
    </w:tr>
  </w:tbl>
  <w:p w:rsidR="00BD6196" w:rsidRPr="00424AF3" w:rsidRDefault="00424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 w:rsidRPr="00424AF3">
      <w:rPr>
        <w:color w:val="000000"/>
        <w:sz w:val="20"/>
        <w:szCs w:val="20"/>
      </w:rPr>
      <w:fldChar w:fldCharType="begin"/>
    </w:r>
    <w:r w:rsidRPr="00424AF3">
      <w:rPr>
        <w:color w:val="000000"/>
        <w:sz w:val="20"/>
        <w:szCs w:val="20"/>
      </w:rPr>
      <w:instrText xml:space="preserve"> FILENAME  \* Lower \p  \* MERGEFORMAT </w:instrText>
    </w:r>
    <w:r w:rsidRPr="00424AF3">
      <w:rPr>
        <w:color w:val="000000"/>
        <w:sz w:val="20"/>
        <w:szCs w:val="20"/>
      </w:rPr>
      <w:fldChar w:fldCharType="separate"/>
    </w:r>
    <w:r w:rsidR="00901F9F">
      <w:rPr>
        <w:noProof/>
        <w:color w:val="000000"/>
        <w:sz w:val="20"/>
        <w:szCs w:val="20"/>
      </w:rPr>
      <w:t>f:\memoria baño secretaria asesoría notarial 2023.docx</w:t>
    </w:r>
    <w:r w:rsidRPr="00424AF3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CB" w:rsidRDefault="00A121CB">
      <w:r>
        <w:separator/>
      </w:r>
    </w:p>
  </w:footnote>
  <w:footnote w:type="continuationSeparator" w:id="0">
    <w:p w:rsidR="00A121CB" w:rsidRDefault="00A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96" w:rsidRDefault="00BD6196"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4A6"/>
    <w:multiLevelType w:val="multilevel"/>
    <w:tmpl w:val="44861CF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93005C1"/>
    <w:multiLevelType w:val="hybridMultilevel"/>
    <w:tmpl w:val="8450820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45A"/>
    <w:multiLevelType w:val="hybridMultilevel"/>
    <w:tmpl w:val="34BA283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A0537D"/>
    <w:multiLevelType w:val="hybridMultilevel"/>
    <w:tmpl w:val="BB1499D0"/>
    <w:lvl w:ilvl="0" w:tplc="3272B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96"/>
    <w:rsid w:val="00003133"/>
    <w:rsid w:val="0004717B"/>
    <w:rsid w:val="000575D6"/>
    <w:rsid w:val="00085E45"/>
    <w:rsid w:val="000A647F"/>
    <w:rsid w:val="000B3ECD"/>
    <w:rsid w:val="000E0B26"/>
    <w:rsid w:val="000E21D8"/>
    <w:rsid w:val="000F5191"/>
    <w:rsid w:val="00110D41"/>
    <w:rsid w:val="0019280C"/>
    <w:rsid w:val="001A3C81"/>
    <w:rsid w:val="00210898"/>
    <w:rsid w:val="00211877"/>
    <w:rsid w:val="00236C3C"/>
    <w:rsid w:val="00246FFF"/>
    <w:rsid w:val="00291B9C"/>
    <w:rsid w:val="002A2F75"/>
    <w:rsid w:val="002A6AE6"/>
    <w:rsid w:val="002C781D"/>
    <w:rsid w:val="002F1DC1"/>
    <w:rsid w:val="002F22A9"/>
    <w:rsid w:val="0036367C"/>
    <w:rsid w:val="00390228"/>
    <w:rsid w:val="003B0006"/>
    <w:rsid w:val="003E2681"/>
    <w:rsid w:val="003E269A"/>
    <w:rsid w:val="003F1548"/>
    <w:rsid w:val="003F6404"/>
    <w:rsid w:val="004248F8"/>
    <w:rsid w:val="00424AF3"/>
    <w:rsid w:val="00430350"/>
    <w:rsid w:val="00456F37"/>
    <w:rsid w:val="004959EA"/>
    <w:rsid w:val="004B0795"/>
    <w:rsid w:val="004F19C1"/>
    <w:rsid w:val="005128D5"/>
    <w:rsid w:val="005842DC"/>
    <w:rsid w:val="005C2FD2"/>
    <w:rsid w:val="005E755F"/>
    <w:rsid w:val="00616C66"/>
    <w:rsid w:val="006B4526"/>
    <w:rsid w:val="006E7D30"/>
    <w:rsid w:val="006F0068"/>
    <w:rsid w:val="006F27DD"/>
    <w:rsid w:val="0074677B"/>
    <w:rsid w:val="00761F15"/>
    <w:rsid w:val="00773E32"/>
    <w:rsid w:val="007834FA"/>
    <w:rsid w:val="00795E7B"/>
    <w:rsid w:val="007A3256"/>
    <w:rsid w:val="007E253F"/>
    <w:rsid w:val="00825E16"/>
    <w:rsid w:val="008461AA"/>
    <w:rsid w:val="008B2040"/>
    <w:rsid w:val="008C6CED"/>
    <w:rsid w:val="008F1D45"/>
    <w:rsid w:val="00901F9F"/>
    <w:rsid w:val="00933B60"/>
    <w:rsid w:val="00942ED4"/>
    <w:rsid w:val="0094641D"/>
    <w:rsid w:val="00946A7F"/>
    <w:rsid w:val="009A0AB9"/>
    <w:rsid w:val="009B38A3"/>
    <w:rsid w:val="009C07A0"/>
    <w:rsid w:val="009D2114"/>
    <w:rsid w:val="00A121CB"/>
    <w:rsid w:val="00A337A8"/>
    <w:rsid w:val="00A40BB2"/>
    <w:rsid w:val="00A44BE0"/>
    <w:rsid w:val="00A5308B"/>
    <w:rsid w:val="00A54E8B"/>
    <w:rsid w:val="00A74570"/>
    <w:rsid w:val="00B15ED1"/>
    <w:rsid w:val="00B65EF7"/>
    <w:rsid w:val="00BB2492"/>
    <w:rsid w:val="00BB48C4"/>
    <w:rsid w:val="00BC32EC"/>
    <w:rsid w:val="00BD6196"/>
    <w:rsid w:val="00BF0DD4"/>
    <w:rsid w:val="00C102E3"/>
    <w:rsid w:val="00CD68BF"/>
    <w:rsid w:val="00CE1D25"/>
    <w:rsid w:val="00D62D62"/>
    <w:rsid w:val="00DB2E8C"/>
    <w:rsid w:val="00DE123E"/>
    <w:rsid w:val="00EA018E"/>
    <w:rsid w:val="00EF4AC2"/>
    <w:rsid w:val="00F465D2"/>
    <w:rsid w:val="00F72E0D"/>
    <w:rsid w:val="00FA14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23E"/>
  </w:style>
  <w:style w:type="paragraph" w:styleId="Piedepgina">
    <w:name w:val="footer"/>
    <w:basedOn w:val="Normal"/>
    <w:link w:val="PiedepginaCar"/>
    <w:uiPriority w:val="99"/>
    <w:unhideWhenUsed/>
    <w:rsid w:val="00DE1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23E"/>
  </w:style>
  <w:style w:type="paragraph" w:styleId="Textodeglobo">
    <w:name w:val="Balloon Text"/>
    <w:basedOn w:val="Normal"/>
    <w:link w:val="TextodegloboCar"/>
    <w:uiPriority w:val="99"/>
    <w:semiHidden/>
    <w:unhideWhenUsed/>
    <w:rsid w:val="0042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A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2114"/>
    <w:pPr>
      <w:ind w:left="720"/>
      <w:contextualSpacing/>
    </w:pPr>
  </w:style>
  <w:style w:type="character" w:customStyle="1" w:styleId="SubttuloCar">
    <w:name w:val="Subtítulo Car"/>
    <w:link w:val="Subttulo"/>
    <w:rsid w:val="00616C66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23E"/>
  </w:style>
  <w:style w:type="paragraph" w:styleId="Piedepgina">
    <w:name w:val="footer"/>
    <w:basedOn w:val="Normal"/>
    <w:link w:val="PiedepginaCar"/>
    <w:uiPriority w:val="99"/>
    <w:unhideWhenUsed/>
    <w:rsid w:val="00DE1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23E"/>
  </w:style>
  <w:style w:type="paragraph" w:styleId="Textodeglobo">
    <w:name w:val="Balloon Text"/>
    <w:basedOn w:val="Normal"/>
    <w:link w:val="TextodegloboCar"/>
    <w:uiPriority w:val="99"/>
    <w:semiHidden/>
    <w:unhideWhenUsed/>
    <w:rsid w:val="0042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A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2114"/>
    <w:pPr>
      <w:ind w:left="720"/>
      <w:contextualSpacing/>
    </w:pPr>
  </w:style>
  <w:style w:type="character" w:customStyle="1" w:styleId="SubttuloCar">
    <w:name w:val="Subtítulo Car"/>
    <w:link w:val="Subttulo"/>
    <w:rsid w:val="00616C6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0C9F-9E10-4A46-A04E-5FB48605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abarreto</cp:lastModifiedBy>
  <cp:revision>2</cp:revision>
  <cp:lastPrinted>2022-10-31T12:48:00Z</cp:lastPrinted>
  <dcterms:created xsi:type="dcterms:W3CDTF">2023-04-18T13:40:00Z</dcterms:created>
  <dcterms:modified xsi:type="dcterms:W3CDTF">2023-04-18T13:40:00Z</dcterms:modified>
</cp:coreProperties>
</file>