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C" w:rsidRDefault="0078196E">
      <w:pPr>
        <w:keepNext/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object w:dxaOrig="4035" w:dyaOrig="690">
          <v:shape id="ole_rId2" o:spid="_x0000_i1025" style="width:135.75pt;height:46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736667182" r:id="rId7"/>
        </w:object>
      </w:r>
      <w:r>
        <w:rPr>
          <w:rFonts w:eastAsia="Calibri" w:cs="Calibri"/>
          <w:sz w:val="20"/>
        </w:rPr>
        <w:t xml:space="preserve">                           </w:t>
      </w:r>
    </w:p>
    <w:p w:rsidR="0014414C" w:rsidRDefault="0078196E">
      <w:pPr>
        <w:keepNext/>
        <w:tabs>
          <w:tab w:val="left" w:pos="360"/>
        </w:tabs>
        <w:suppressAutoHyphens/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eastAsia="Calibri" w:cs="Calibri"/>
          <w:b/>
          <w:sz w:val="40"/>
        </w:rPr>
        <w:t xml:space="preserve">                       A.S.S.E.</w:t>
      </w:r>
    </w:p>
    <w:p w:rsidR="0014414C" w:rsidRDefault="0014414C">
      <w:pPr>
        <w:keepNext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14414C" w:rsidRDefault="0078196E">
      <w:pPr>
        <w:keepNext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eastAsia="Calibri" w:cs="Calibri"/>
          <w:b/>
          <w:sz w:val="26"/>
        </w:rPr>
        <w:t>HOSPITAL DR. “ALFREDO VIDAL Y FUENTES”</w:t>
      </w:r>
    </w:p>
    <w:p w:rsidR="0014414C" w:rsidRDefault="0078196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eastAsia="Calibri" w:cs="Calibri"/>
          <w:b/>
          <w:sz w:val="26"/>
        </w:rPr>
        <w:t>AVDA. VARELA 1185 MINAS -  LAVALLEJA.</w:t>
      </w:r>
    </w:p>
    <w:p w:rsidR="0014414C" w:rsidRDefault="0078196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eastAsia="Calibri" w:cs="Calibri"/>
          <w:b/>
          <w:sz w:val="26"/>
        </w:rPr>
        <w:t>TELÉFONO: 4442 0759/0760/9175  int 171/154</w:t>
      </w:r>
    </w:p>
    <w:p w:rsidR="0014414C" w:rsidRDefault="007819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eastAsia="Calibri" w:cs="Calibri"/>
          <w:b/>
          <w:sz w:val="26"/>
        </w:rPr>
        <w:t xml:space="preserve"> TELEFAX: 4442 2058</w:t>
      </w:r>
    </w:p>
    <w:p w:rsidR="0014414C" w:rsidRDefault="0078196E">
      <w:pPr>
        <w:suppressAutoHyphens/>
        <w:spacing w:after="0" w:line="240" w:lineRule="auto"/>
        <w:jc w:val="center"/>
      </w:pPr>
      <w:r>
        <w:rPr>
          <w:rFonts w:eastAsia="Calibri" w:cs="Calibri"/>
          <w:b/>
          <w:sz w:val="26"/>
        </w:rPr>
        <w:t xml:space="preserve">CORREO ELECTRÓNICO: </w:t>
      </w:r>
      <w:hyperlink r:id="rId8">
        <w:r>
          <w:rPr>
            <w:rStyle w:val="ListLabel1"/>
          </w:rPr>
          <w:t>compras.lavalleja@asse.com.uy</w:t>
        </w:r>
      </w:hyperlink>
    </w:p>
    <w:p w:rsidR="0014414C" w:rsidRDefault="0014414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:rsidR="0014414C" w:rsidRDefault="0078196E">
      <w:pPr>
        <w:keepNext/>
        <w:numPr>
          <w:ilvl w:val="0"/>
          <w:numId w:val="2"/>
        </w:numPr>
        <w:tabs>
          <w:tab w:val="left" w:pos="360"/>
        </w:tabs>
        <w:suppressAutoHyphens/>
        <w:spacing w:before="240" w:after="60" w:line="240" w:lineRule="auto"/>
        <w:jc w:val="center"/>
      </w:pPr>
      <w:r>
        <w:rPr>
          <w:rFonts w:eastAsia="Calibri" w:cs="Calibri"/>
          <w:b/>
          <w:sz w:val="36"/>
          <w:u w:val="single"/>
        </w:rPr>
        <w:t>Compra directa Nº</w:t>
      </w:r>
      <w:r w:rsidR="00AC2396">
        <w:rPr>
          <w:rFonts w:eastAsia="Calibri" w:cs="Calibri"/>
          <w:b/>
          <w:sz w:val="36"/>
          <w:u w:val="single"/>
        </w:rPr>
        <w:t xml:space="preserve"> </w:t>
      </w:r>
      <w:r w:rsidR="003533A0">
        <w:rPr>
          <w:rFonts w:eastAsia="Calibri" w:cs="Calibri"/>
          <w:b/>
          <w:sz w:val="36"/>
          <w:u w:val="single"/>
        </w:rPr>
        <w:t>10</w:t>
      </w:r>
      <w:bookmarkStart w:id="0" w:name="_GoBack"/>
      <w:bookmarkEnd w:id="0"/>
      <w:r w:rsidR="00AC7EAD">
        <w:rPr>
          <w:rFonts w:eastAsia="Calibri" w:cs="Calibri"/>
          <w:b/>
          <w:sz w:val="36"/>
          <w:u w:val="single"/>
        </w:rPr>
        <w:t>/</w:t>
      </w:r>
      <w:r>
        <w:rPr>
          <w:rFonts w:eastAsia="Calibri" w:cs="Calibri"/>
          <w:b/>
          <w:sz w:val="36"/>
          <w:u w:val="single"/>
        </w:rPr>
        <w:t>2022</w:t>
      </w:r>
    </w:p>
    <w:p w:rsidR="0014414C" w:rsidRDefault="0014414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tbl>
      <w:tblPr>
        <w:tblW w:w="8720" w:type="dxa"/>
        <w:tblInd w:w="196" w:type="dxa"/>
        <w:tblLook w:val="0000" w:firstRow="0" w:lastRow="0" w:firstColumn="0" w:lastColumn="0" w:noHBand="0" w:noVBand="0"/>
      </w:tblPr>
      <w:tblGrid>
        <w:gridCol w:w="8720"/>
      </w:tblGrid>
      <w:tr w:rsidR="0014414C">
        <w:trPr>
          <w:trHeight w:val="1"/>
        </w:trPr>
        <w:tc>
          <w:tcPr>
            <w:tcW w:w="8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4414C" w:rsidRDefault="0014414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14414C" w:rsidRDefault="0014414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14414C" w:rsidRDefault="0078196E">
            <w:pPr>
              <w:suppressAutoHyphens/>
              <w:spacing w:after="0" w:line="240" w:lineRule="auto"/>
            </w:pPr>
            <w:r>
              <w:rPr>
                <w:rFonts w:eastAsia="Calibri" w:cs="Calibri"/>
                <w:b/>
                <w:sz w:val="28"/>
                <w:u w:val="single"/>
              </w:rPr>
              <w:t>APERTURA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eastAsia="Calibri" w:cs="Calibri"/>
                <w:b/>
                <w:sz w:val="28"/>
                <w:u w:val="single"/>
              </w:rPr>
              <w:t>ELECTRONICA</w:t>
            </w:r>
          </w:p>
        </w:tc>
      </w:tr>
      <w:tr w:rsidR="0014414C">
        <w:trPr>
          <w:trHeight w:val="1"/>
        </w:trPr>
        <w:tc>
          <w:tcPr>
            <w:tcW w:w="8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4414C" w:rsidRDefault="0014414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14414C" w:rsidRDefault="0078196E">
            <w:pPr>
              <w:suppressAutoHyphens/>
              <w:spacing w:after="0" w:line="240" w:lineRule="auto"/>
            </w:pPr>
            <w:r>
              <w:rPr>
                <w:rFonts w:eastAsia="Calibri" w:cs="Calibri"/>
                <w:b/>
                <w:sz w:val="28"/>
                <w:u w:val="single"/>
              </w:rPr>
              <w:t>DÍA</w:t>
            </w:r>
            <w:r>
              <w:rPr>
                <w:rFonts w:eastAsia="Calibri" w:cs="Calibri"/>
                <w:b/>
                <w:sz w:val="28"/>
              </w:rPr>
              <w:t xml:space="preserve">: </w:t>
            </w:r>
            <w:r w:rsidR="003533A0">
              <w:rPr>
                <w:rFonts w:eastAsia="Calibri" w:cs="Calibri"/>
                <w:b/>
                <w:sz w:val="28"/>
              </w:rPr>
              <w:t>03/01/2023</w:t>
            </w:r>
            <w:r>
              <w:rPr>
                <w:rFonts w:eastAsia="Calibri" w:cs="Calibri"/>
                <w:b/>
                <w:sz w:val="28"/>
              </w:rPr>
              <w:t xml:space="preserve">                 </w:t>
            </w:r>
          </w:p>
          <w:p w:rsidR="0014414C" w:rsidRDefault="0014414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  <w:p w:rsidR="0014414C" w:rsidRDefault="0078196E">
            <w:pPr>
              <w:suppressAutoHyphens/>
              <w:spacing w:after="0" w:line="240" w:lineRule="auto"/>
            </w:pPr>
            <w:r>
              <w:rPr>
                <w:rFonts w:eastAsia="Calibri" w:cs="Calibri"/>
                <w:b/>
                <w:sz w:val="28"/>
                <w:u w:val="single"/>
              </w:rPr>
              <w:t>HORA</w:t>
            </w:r>
            <w:r w:rsidR="003533A0">
              <w:rPr>
                <w:rFonts w:eastAsia="Calibri" w:cs="Calibri"/>
                <w:b/>
                <w:sz w:val="28"/>
              </w:rPr>
              <w:t>:  10</w:t>
            </w:r>
            <w:r w:rsidR="00AC7EAD">
              <w:rPr>
                <w:rFonts w:eastAsia="Calibri" w:cs="Calibri"/>
                <w:b/>
                <w:sz w:val="28"/>
              </w:rPr>
              <w:t>:00</w:t>
            </w:r>
          </w:p>
        </w:tc>
      </w:tr>
    </w:tbl>
    <w:p w:rsidR="0014414C" w:rsidRDefault="001441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8196E" w:rsidRDefault="0078196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</w:p>
    <w:tbl>
      <w:tblPr>
        <w:tblW w:w="9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508"/>
        <w:gridCol w:w="6725"/>
        <w:gridCol w:w="749"/>
      </w:tblGrid>
      <w:tr w:rsidR="003533A0" w:rsidRPr="003533A0" w:rsidTr="003533A0">
        <w:trPr>
          <w:trHeight w:val="956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A0" w:rsidRPr="003533A0" w:rsidRDefault="003533A0" w:rsidP="0035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33A0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3533A0">
              <w:rPr>
                <w:rFonts w:ascii="Liberation Sans" w:eastAsia="Times New Roman" w:hAnsi="Liberation Sans" w:cs="Liberation Sans"/>
                <w:b/>
                <w:bCs/>
                <w:color w:val="000000"/>
                <w:sz w:val="14"/>
                <w:szCs w:val="14"/>
              </w:rPr>
              <w:t>RTEFACTOS SANITARIOS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CIDFont+F2" w:eastAsia="Times New Roman" w:hAnsi="CIDFont+F2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BACHAS DE ACERO INOXIDABLE DE CARACTERISTICA SIMILAR O SUPERIOR A  JOHNSON (diámetro=30 cm.-profundidad=18 cm.)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533A0" w:rsidRPr="003533A0" w:rsidTr="003533A0">
        <w:trPr>
          <w:trHeight w:val="956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A0" w:rsidRPr="003533A0" w:rsidRDefault="003533A0" w:rsidP="0035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CIDFont+F2" w:eastAsia="Times New Roman" w:hAnsi="CIDFont+F2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PILETA DE ACERO INOXIDABLE SIMPLE DE CARACTERISTICA SIMILAR O SUPERIOR A JOHNSON (50x40x18)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533A0" w:rsidRPr="003533A0" w:rsidTr="003533A0">
        <w:trPr>
          <w:trHeight w:val="956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A0" w:rsidRPr="003533A0" w:rsidRDefault="003533A0" w:rsidP="0035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CIDFont+F2" w:eastAsia="Times New Roman" w:hAnsi="CIDFont+F2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PILETA DE ACERO INOXIDABLE DOBLE DE CARACTERISTICA SIMILAR O SUPERIOR A JOHNSON (59x34x18)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533A0" w:rsidRPr="003533A0" w:rsidTr="003533A0">
        <w:trPr>
          <w:trHeight w:val="638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A0" w:rsidRPr="003533A0" w:rsidRDefault="003533A0" w:rsidP="0035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CIDFont+F2" w:eastAsia="Times New Roman" w:hAnsi="CIDFont+F2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INODORO DE CARACTERISTICA SIMILAR O SUPERIOR A DECA_MODELO RAVENA SALIDA HORIZONTAL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533A0" w:rsidRPr="003533A0" w:rsidTr="003533A0">
        <w:trPr>
          <w:trHeight w:val="638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A0" w:rsidRPr="003533A0" w:rsidRDefault="003533A0" w:rsidP="0035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INODORO DE CARACTERISTICA SIMILAR O SUPERIOR A DECA_MODELO RAVENA SALIDA VERTICAL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533A0" w:rsidRPr="003533A0" w:rsidTr="003533A0">
        <w:trPr>
          <w:trHeight w:val="638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A0" w:rsidRPr="003533A0" w:rsidRDefault="003533A0" w:rsidP="0035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PILETA DE CARACTERISTICA SIMILAR O SUPERIOR A DECA_ (41,5 x 36,5) cm. de amurar en pared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A0" w:rsidRPr="003533A0" w:rsidRDefault="003533A0" w:rsidP="00353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3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14414C" w:rsidRDefault="001441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14414C" w:rsidRPr="0024102D" w:rsidRDefault="0078196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28"/>
        </w:rPr>
        <w:t xml:space="preserve">      </w:t>
      </w:r>
    </w:p>
    <w:p w:rsidR="0014414C" w:rsidRPr="0024102D" w:rsidRDefault="0078196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32"/>
          <w:u w:val="single"/>
        </w:rPr>
        <w:t>Condiciones:</w:t>
      </w:r>
    </w:p>
    <w:p w:rsidR="0014414C" w:rsidRPr="0024102D" w:rsidRDefault="0014414C">
      <w:pPr>
        <w:suppressAutoHyphens/>
        <w:spacing w:after="0" w:line="240" w:lineRule="auto"/>
        <w:ind w:left="4253" w:hanging="4253"/>
        <w:rPr>
          <w:rFonts w:ascii="Calibri" w:eastAsia="Calibri" w:hAnsi="Calibri" w:cs="Calibri"/>
          <w:sz w:val="28"/>
        </w:rPr>
      </w:pPr>
    </w:p>
    <w:p w:rsidR="0014414C" w:rsidRPr="0024102D" w:rsidRDefault="0078196E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28"/>
        </w:rPr>
        <w:t xml:space="preserve">Forma de pago: </w:t>
      </w:r>
      <w:r w:rsidR="00AC2396" w:rsidRPr="0024102D">
        <w:rPr>
          <w:rFonts w:eastAsia="Calibri" w:cs="Calibri"/>
          <w:sz w:val="28"/>
        </w:rPr>
        <w:t xml:space="preserve">CONTADO </w:t>
      </w:r>
    </w:p>
    <w:p w:rsidR="00AC2396" w:rsidRPr="0024102D" w:rsidRDefault="0078196E" w:rsidP="00AC239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28"/>
        </w:rPr>
        <w:t>Cotizar en moneda nacional.</w:t>
      </w:r>
      <w:r w:rsidR="00AC2396" w:rsidRPr="0024102D">
        <w:rPr>
          <w:rFonts w:eastAsia="Calibri" w:cs="Calibri"/>
          <w:sz w:val="28"/>
        </w:rPr>
        <w:t xml:space="preserve"> </w:t>
      </w:r>
    </w:p>
    <w:p w:rsidR="00AC2396" w:rsidRPr="0024102D" w:rsidRDefault="00AC2396" w:rsidP="00AC239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28"/>
        </w:rPr>
        <w:t>Adjuntar imágenes sobre el producto.</w:t>
      </w:r>
    </w:p>
    <w:p w:rsidR="0014414C" w:rsidRPr="0024102D" w:rsidRDefault="0078196E" w:rsidP="00AC239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8"/>
        </w:rPr>
      </w:pPr>
      <w:r w:rsidRPr="0024102D">
        <w:rPr>
          <w:rFonts w:eastAsia="Calibri" w:cs="Calibri"/>
          <w:sz w:val="28"/>
        </w:rPr>
        <w:t xml:space="preserve">Envío a la institución </w:t>
      </w:r>
      <w:proofErr w:type="gramStart"/>
      <w:r w:rsidR="00AC2396" w:rsidRPr="0024102D">
        <w:rPr>
          <w:rFonts w:eastAsia="Calibri" w:cs="Calibri"/>
          <w:sz w:val="28"/>
        </w:rPr>
        <w:t>incluido</w:t>
      </w:r>
      <w:proofErr w:type="gramEnd"/>
      <w:r w:rsidRPr="0024102D">
        <w:rPr>
          <w:rFonts w:eastAsia="Calibri" w:cs="Calibri"/>
          <w:sz w:val="28"/>
        </w:rPr>
        <w:t>, institución no paga flete.</w:t>
      </w:r>
    </w:p>
    <w:p w:rsidR="0014414C" w:rsidRPr="0024102D" w:rsidRDefault="0078196E">
      <w:pPr>
        <w:numPr>
          <w:ilvl w:val="0"/>
          <w:numId w:val="3"/>
        </w:numPr>
        <w:suppressAutoHyphens/>
        <w:spacing w:after="0" w:line="240" w:lineRule="auto"/>
      </w:pPr>
      <w:r w:rsidRPr="0024102D">
        <w:rPr>
          <w:rFonts w:eastAsia="Calibri" w:cs="Calibri"/>
          <w:sz w:val="28"/>
        </w:rPr>
        <w:t>Plazo de entrega inmediata.</w:t>
      </w:r>
    </w:p>
    <w:sectPr w:rsidR="0014414C" w:rsidRPr="0024102D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213"/>
    <w:multiLevelType w:val="multilevel"/>
    <w:tmpl w:val="6A3C08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5F4A36"/>
    <w:multiLevelType w:val="multilevel"/>
    <w:tmpl w:val="8A8A35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D76680"/>
    <w:multiLevelType w:val="multilevel"/>
    <w:tmpl w:val="38800B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EF0CE4"/>
    <w:multiLevelType w:val="multilevel"/>
    <w:tmpl w:val="5B122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4C"/>
    <w:rsid w:val="0014414C"/>
    <w:rsid w:val="0024102D"/>
    <w:rsid w:val="003533A0"/>
    <w:rsid w:val="005D6049"/>
    <w:rsid w:val="0078196E"/>
    <w:rsid w:val="00AC2396"/>
    <w:rsid w:val="00AC7EAD"/>
    <w:rsid w:val="00B23690"/>
    <w:rsid w:val="00D50B96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b/>
      <w:color w:val="0000FF"/>
      <w:sz w:val="26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hAnsi="Calibri" w:cs="Symbol"/>
      <w:b/>
      <w:sz w:val="2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Calibri" w:hAnsi="Calibri" w:cs="Symbol"/>
      <w:sz w:val="28"/>
    </w:rPr>
  </w:style>
  <w:style w:type="character" w:customStyle="1" w:styleId="ListLabel5">
    <w:name w:val="ListLabel 5"/>
    <w:qFormat/>
    <w:rPr>
      <w:rFonts w:eastAsia="Calibri" w:cs="Calibri"/>
      <w:b/>
      <w:color w:val="0000FF"/>
      <w:sz w:val="26"/>
      <w:u w:val="single"/>
    </w:rPr>
  </w:style>
  <w:style w:type="character" w:customStyle="1" w:styleId="ListLabel6">
    <w:name w:val="ListLabel 6"/>
    <w:qFormat/>
    <w:rPr>
      <w:rFonts w:ascii="Calibri" w:hAnsi="Calibri" w:cs="Symbol"/>
      <w:b/>
      <w:sz w:val="26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Calibri" w:hAnsi="Calibri" w:cs="Symbol"/>
      <w:sz w:val="28"/>
    </w:rPr>
  </w:style>
  <w:style w:type="character" w:customStyle="1" w:styleId="ListLabel9">
    <w:name w:val="ListLabel 9"/>
    <w:qFormat/>
    <w:rPr>
      <w:rFonts w:eastAsia="Calibri" w:cs="Calibri"/>
      <w:b/>
      <w:color w:val="0000FF"/>
      <w:sz w:val="26"/>
      <w:u w:val="single"/>
    </w:rPr>
  </w:style>
  <w:style w:type="character" w:customStyle="1" w:styleId="ListLabel10">
    <w:name w:val="ListLabel 10"/>
    <w:qFormat/>
    <w:rPr>
      <w:rFonts w:ascii="Calibri" w:hAnsi="Calibri" w:cs="Symbol"/>
      <w:b/>
      <w:sz w:val="2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8"/>
    </w:rPr>
  </w:style>
  <w:style w:type="character" w:customStyle="1" w:styleId="ListLabel13">
    <w:name w:val="ListLabel 13"/>
    <w:qFormat/>
    <w:rPr>
      <w:rFonts w:eastAsia="Calibri" w:cs="Calibri"/>
      <w:b/>
      <w:color w:val="0000FF"/>
      <w:sz w:val="26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b/>
      <w:color w:val="0000FF"/>
      <w:sz w:val="26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hAnsi="Calibri" w:cs="Symbol"/>
      <w:b/>
      <w:sz w:val="2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Calibri" w:hAnsi="Calibri" w:cs="Symbol"/>
      <w:sz w:val="28"/>
    </w:rPr>
  </w:style>
  <w:style w:type="character" w:customStyle="1" w:styleId="ListLabel5">
    <w:name w:val="ListLabel 5"/>
    <w:qFormat/>
    <w:rPr>
      <w:rFonts w:eastAsia="Calibri" w:cs="Calibri"/>
      <w:b/>
      <w:color w:val="0000FF"/>
      <w:sz w:val="26"/>
      <w:u w:val="single"/>
    </w:rPr>
  </w:style>
  <w:style w:type="character" w:customStyle="1" w:styleId="ListLabel6">
    <w:name w:val="ListLabel 6"/>
    <w:qFormat/>
    <w:rPr>
      <w:rFonts w:ascii="Calibri" w:hAnsi="Calibri" w:cs="Symbol"/>
      <w:b/>
      <w:sz w:val="26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Calibri" w:hAnsi="Calibri" w:cs="Symbol"/>
      <w:sz w:val="28"/>
    </w:rPr>
  </w:style>
  <w:style w:type="character" w:customStyle="1" w:styleId="ListLabel9">
    <w:name w:val="ListLabel 9"/>
    <w:qFormat/>
    <w:rPr>
      <w:rFonts w:eastAsia="Calibri" w:cs="Calibri"/>
      <w:b/>
      <w:color w:val="0000FF"/>
      <w:sz w:val="26"/>
      <w:u w:val="single"/>
    </w:rPr>
  </w:style>
  <w:style w:type="character" w:customStyle="1" w:styleId="ListLabel10">
    <w:name w:val="ListLabel 10"/>
    <w:qFormat/>
    <w:rPr>
      <w:rFonts w:ascii="Calibri" w:hAnsi="Calibri" w:cs="Symbol"/>
      <w:b/>
      <w:sz w:val="2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8"/>
    </w:rPr>
  </w:style>
  <w:style w:type="character" w:customStyle="1" w:styleId="ListLabel13">
    <w:name w:val="ListLabel 13"/>
    <w:qFormat/>
    <w:rPr>
      <w:rFonts w:eastAsia="Calibri" w:cs="Calibri"/>
      <w:b/>
      <w:color w:val="0000FF"/>
      <w:sz w:val="26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lavalleja@asse.com.uy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Licitaciones</cp:lastModifiedBy>
  <cp:revision>2</cp:revision>
  <cp:lastPrinted>2022-08-01T08:04:00Z</cp:lastPrinted>
  <dcterms:created xsi:type="dcterms:W3CDTF">2023-01-31T13:47:00Z</dcterms:created>
  <dcterms:modified xsi:type="dcterms:W3CDTF">2023-01-31T13:47:00Z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BlueDeep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