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84BAA">
        <w:rPr>
          <w:rFonts w:eastAsia="Arial Unicode MS" w:cs="Arial Unicode MS"/>
          <w:b/>
          <w:sz w:val="32"/>
          <w:szCs w:val="32"/>
          <w:u w:val="single"/>
        </w:rPr>
        <w:t>04686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84BAA">
        <w:rPr>
          <w:rFonts w:eastAsia="Arial Unicode MS" w:cs="Arial Unicode MS"/>
          <w:b/>
          <w:sz w:val="28"/>
          <w:szCs w:val="28"/>
          <w:u w:val="single"/>
        </w:rPr>
        <w:t>Sistema de Riego Colonia Tomás Berreta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E84BAA">
        <w:rPr>
          <w:rFonts w:eastAsia="Arial Unicode MS" w:cs="Arial Unicode MS"/>
          <w:b/>
          <w:sz w:val="28"/>
          <w:szCs w:val="28"/>
          <w:u w:val="single"/>
        </w:rPr>
        <w:t>ÁREA HIDRÁULICA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E84BAA">
        <w:rPr>
          <w:rFonts w:eastAsia="Arial Unicode MS" w:cs="Arial Unicode MS"/>
          <w:b/>
          <w:sz w:val="28"/>
          <w:szCs w:val="28"/>
          <w:u w:val="single"/>
        </w:rPr>
        <w:t>17/01/2023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E84BAA">
        <w:rPr>
          <w:rFonts w:ascii="Arial" w:eastAsia="Arial Unicode MS" w:hAnsi="Arial" w:cs="Arial"/>
          <w:lang w:val="es-MX"/>
        </w:rPr>
        <w:t>Barra de cobre 20 x 3 mm (1 metro)</w:t>
      </w:r>
    </w:p>
    <w:p w:rsidR="00E84BAA" w:rsidRDefault="000A1694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2 – Soporte para barra de 25</w:t>
      </w:r>
      <w:r w:rsidR="00E84BAA">
        <w:rPr>
          <w:rFonts w:ascii="Arial" w:eastAsia="Arial Unicode MS" w:hAnsi="Arial" w:cs="Arial"/>
          <w:lang w:val="es-MX"/>
        </w:rPr>
        <w:t xml:space="preserve"> mm (10 unidades)</w:t>
      </w:r>
    </w:p>
    <w:p w:rsidR="00E84BAA" w:rsidRDefault="00E84BA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ITME 3 – Gabinete 600 x 400 x 250 (1 unidad)</w:t>
      </w:r>
    </w:p>
    <w:p w:rsidR="00E84BAA" w:rsidRDefault="00E84BA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4 – Cajón medición indirecta 540 x 540 (3 unidades)</w:t>
      </w:r>
    </w:p>
    <w:p w:rsidR="00E84BAA" w:rsidRDefault="00E84BA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ITME 5 – Interruptor caja moldeada 3 polos 50 Amper (1 unidad)</w:t>
      </w:r>
    </w:p>
    <w:p w:rsidR="00E84BAA" w:rsidRDefault="00E84BA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6 – Fotocélula sin base</w:t>
      </w:r>
      <w:r w:rsidR="000A1694">
        <w:rPr>
          <w:rFonts w:ascii="Arial" w:eastAsia="Arial Unicode MS" w:hAnsi="Arial" w:cs="Arial"/>
          <w:lang w:val="es-MX"/>
        </w:rPr>
        <w:t xml:space="preserve"> de 2300W</w:t>
      </w:r>
      <w:r>
        <w:rPr>
          <w:rFonts w:ascii="Arial" w:eastAsia="Arial Unicode MS" w:hAnsi="Arial" w:cs="Arial"/>
          <w:lang w:val="es-MX"/>
        </w:rPr>
        <w:t xml:space="preserve"> (1 unidad)</w:t>
      </w:r>
    </w:p>
    <w:p w:rsidR="00E84BAA" w:rsidRDefault="00E84BA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7 – Base fotocélula (1 unidad)</w:t>
      </w:r>
    </w:p>
    <w:p w:rsidR="00E84BAA" w:rsidRPr="00F25CEC" w:rsidRDefault="00E84BAA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lastRenderedPageBreak/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224C51">
        <w:rPr>
          <w:rFonts w:ascii="Arial" w:eastAsia="Arial Unicode MS" w:hAnsi="Arial" w:cs="Arial"/>
          <w:lang w:val="es-MX"/>
        </w:rPr>
        <w:t xml:space="preserve">Sergio Calfani 2916 75 </w:t>
      </w:r>
      <w:bookmarkStart w:id="0" w:name="_GoBack"/>
      <w:bookmarkEnd w:id="0"/>
      <w:r w:rsidR="00224C51">
        <w:rPr>
          <w:rFonts w:ascii="Arial" w:eastAsia="Arial Unicode MS" w:hAnsi="Arial" w:cs="Arial"/>
          <w:lang w:val="es-MX"/>
        </w:rPr>
        <w:t>22 interno</w:t>
      </w:r>
      <w:r w:rsidR="00E84BAA">
        <w:rPr>
          <w:rFonts w:ascii="Arial" w:eastAsia="Arial Unicode MS" w:hAnsi="Arial" w:cs="Arial"/>
          <w:lang w:val="es-MX"/>
        </w:rPr>
        <w:t xml:space="preserve"> 20112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E84BAA" w:rsidP="001C69D8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15FDF297" wp14:editId="4A50491F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A1694"/>
    <w:rsid w:val="000E4272"/>
    <w:rsid w:val="0014794C"/>
    <w:rsid w:val="00170ADB"/>
    <w:rsid w:val="001C69D8"/>
    <w:rsid w:val="001D08C1"/>
    <w:rsid w:val="00224C51"/>
    <w:rsid w:val="002D1EB6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84BAA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74B07AE8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54F6-D37B-464A-A22F-9C0BC942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4</cp:revision>
  <cp:lastPrinted>2020-05-11T13:33:00Z</cp:lastPrinted>
  <dcterms:created xsi:type="dcterms:W3CDTF">2023-01-17T13:15:00Z</dcterms:created>
  <dcterms:modified xsi:type="dcterms:W3CDTF">2023-01-27T14:16:00Z</dcterms:modified>
</cp:coreProperties>
</file>