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5C" w:rsidRPr="00E308C0" w:rsidRDefault="00DC5A5C" w:rsidP="00DC5A5C">
      <w:pPr>
        <w:pStyle w:val="NormalWeb"/>
        <w:spacing w:after="0" w:line="480" w:lineRule="auto"/>
        <w:rPr>
          <w:rFonts w:ascii="Arial Unicode MS" w:eastAsia="Arial Unicode MS" w:hAnsi="Arial Unicode MS" w:cs="Arial Unicode MS"/>
        </w:rPr>
      </w:pPr>
      <w:r>
        <w:rPr>
          <w:noProof/>
          <w:lang w:val="es-419" w:eastAsia="es-419"/>
        </w:rPr>
        <w:drawing>
          <wp:inline distT="0" distB="0" distL="0" distR="0" wp14:anchorId="5385DF71" wp14:editId="51D9E2BE">
            <wp:extent cx="1167198" cy="12749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33" cy="127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5C" w:rsidRPr="00E308C0" w:rsidRDefault="00DC5A5C" w:rsidP="00DC5A5C">
      <w:pPr>
        <w:pStyle w:val="Sinespaciado"/>
        <w:spacing w:line="480" w:lineRule="auto"/>
      </w:pPr>
    </w:p>
    <w:p w:rsidR="00DC5A5C" w:rsidRPr="00E308C0" w:rsidRDefault="0018099D" w:rsidP="0018099D">
      <w:pPr>
        <w:pStyle w:val="Sinespaciado"/>
        <w:spacing w:line="480" w:lineRule="auto"/>
        <w:ind w:left="4248" w:firstLine="708"/>
      </w:pPr>
      <w:r>
        <w:t>Durazno, 7</w:t>
      </w:r>
      <w:r w:rsidR="00DC5A5C">
        <w:t xml:space="preserve"> de </w:t>
      </w:r>
      <w:r>
        <w:t>Setiembre de 2022.</w:t>
      </w:r>
    </w:p>
    <w:p w:rsidR="008A02FC" w:rsidRDefault="00DC5A5C" w:rsidP="00DC5A5C">
      <w:pPr>
        <w:pStyle w:val="Sinespaciado"/>
        <w:spacing w:line="480" w:lineRule="auto"/>
      </w:pPr>
      <w:r w:rsidRPr="00E308C0">
        <w:t xml:space="preserve">Quienes participen de la Licitación Abreviada N° </w:t>
      </w:r>
      <w:r w:rsidR="0018099D">
        <w:t>57</w:t>
      </w:r>
      <w:r>
        <w:t xml:space="preserve">/2022, deben cotizar conforme se solicita en el Pliego Particular de Condiciones , los </w:t>
      </w:r>
      <w:r w:rsidR="0018099D">
        <w:t>Ítems</w:t>
      </w:r>
      <w:r>
        <w:t xml:space="preserve"> publicados en la página web de la Agencia Reguladora de Compras Estatales corresponden conforme al Pliego : ITEM 1 Suministro de </w:t>
      </w:r>
      <w:r w:rsidR="0018099D">
        <w:t xml:space="preserve">Techo (estimando el oferente el metraje a cotizar) </w:t>
      </w:r>
      <w:r>
        <w:t xml:space="preserve">e ITEM 2 Colocación de </w:t>
      </w:r>
      <w:r w:rsidR="0018099D">
        <w:t>Techado.</w:t>
      </w:r>
      <w:bookmarkStart w:id="0" w:name="_GoBack"/>
      <w:bookmarkEnd w:id="0"/>
    </w:p>
    <w:p w:rsidR="00DC5A5C" w:rsidRDefault="00DC5A5C" w:rsidP="00DC5A5C">
      <w:pPr>
        <w:pStyle w:val="Sinespaciado"/>
        <w:spacing w:line="480" w:lineRule="auto"/>
      </w:pPr>
      <w:r>
        <w:t>Atte.-</w:t>
      </w:r>
    </w:p>
    <w:sectPr w:rsidR="00DC5A5C" w:rsidSect="00956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5C"/>
    <w:rsid w:val="0018099D"/>
    <w:rsid w:val="008A02FC"/>
    <w:rsid w:val="00D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5C371F-3E2A-45B8-888D-A31AFEC6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A5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5A5C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L. Mechelk Cabana</dc:creator>
  <cp:keywords/>
  <dc:description/>
  <cp:lastModifiedBy>Dahiana L. Mechelk Cabana</cp:lastModifiedBy>
  <cp:revision>2</cp:revision>
  <dcterms:created xsi:type="dcterms:W3CDTF">2022-09-07T21:07:00Z</dcterms:created>
  <dcterms:modified xsi:type="dcterms:W3CDTF">2022-09-07T21:07:00Z</dcterms:modified>
</cp:coreProperties>
</file>