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A" w:rsidRDefault="00F352BA" w:rsidP="00F352BA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Adhesivos entregables en Expo Prado 2022:</w:t>
      </w:r>
    </w:p>
    <w:p w:rsidR="00F352BA" w:rsidRDefault="00F352BA" w:rsidP="00F352BA">
      <w:pPr>
        <w:pStyle w:val="Normal1"/>
        <w:rPr>
          <w:rFonts w:ascii="Open Sans" w:eastAsia="Open Sans" w:hAnsi="Open Sans" w:cs="Open Sans"/>
          <w:b/>
        </w:rPr>
      </w:pPr>
    </w:p>
    <w:p w:rsidR="00F352BA" w:rsidRDefault="00F352BA" w:rsidP="00F352BA">
      <w:pPr>
        <w:pStyle w:val="Normal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Impresión de 48.000 adhesivos en 6 diseños diferentes.</w:t>
      </w:r>
    </w:p>
    <w:p w:rsidR="00F352BA" w:rsidRDefault="00F352BA" w:rsidP="00F352BA">
      <w:pPr>
        <w:pStyle w:val="Normal1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 xml:space="preserve">Tipo de impresión: Offset </w:t>
      </w:r>
    </w:p>
    <w:p w:rsidR="00F352BA" w:rsidRDefault="00F352BA" w:rsidP="00F352BA">
      <w:pPr>
        <w:pStyle w:val="Normal1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Formato rectangular de 10 * 4 cm</w:t>
      </w:r>
    </w:p>
    <w:p w:rsidR="00F352BA" w:rsidRDefault="00F352BA" w:rsidP="00F352BA">
      <w:pPr>
        <w:pStyle w:val="Normal1"/>
        <w:numPr>
          <w:ilvl w:val="0"/>
          <w:numId w:val="1"/>
        </w:num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 xml:space="preserve">Papel material </w:t>
      </w:r>
      <w:proofErr w:type="spellStart"/>
      <w:r>
        <w:rPr>
          <w:rFonts w:ascii="Open Sans" w:eastAsia="Open Sans" w:hAnsi="Open Sans" w:cs="Open Sans"/>
        </w:rPr>
        <w:t>reflectivo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opp</w:t>
      </w:r>
      <w:proofErr w:type="spellEnd"/>
      <w:r>
        <w:rPr>
          <w:rFonts w:ascii="Open Sans" w:eastAsia="Open Sans" w:hAnsi="Open Sans" w:cs="Open Sans"/>
        </w:rPr>
        <w:t xml:space="preserve"> resistente al agua, para exterior </w:t>
      </w:r>
    </w:p>
    <w:p w:rsidR="00F352BA" w:rsidRDefault="00F352BA" w:rsidP="00F352BA">
      <w:pPr>
        <w:rPr>
          <w:rFonts w:ascii="Open Sans" w:eastAsia="Open Sans" w:hAnsi="Open Sans" w:cs="Open Sans"/>
        </w:rPr>
      </w:pPr>
    </w:p>
    <w:p w:rsidR="00F00165" w:rsidRDefault="00F352BA" w:rsidP="00F352B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Cotizar por tintas: 1/0 y 4/0 se adjudicará una de las dos opciones.</w:t>
      </w:r>
    </w:p>
    <w:p w:rsidR="00F352BA" w:rsidRDefault="00F352BA" w:rsidP="00F352BA">
      <w:pPr>
        <w:rPr>
          <w:rFonts w:ascii="Open Sans" w:eastAsia="Open Sans" w:hAnsi="Open Sans" w:cs="Open Sans"/>
        </w:rPr>
      </w:pPr>
    </w:p>
    <w:p w:rsidR="00F352BA" w:rsidRDefault="00F352BA" w:rsidP="00F352BA">
      <w:pPr>
        <w:pStyle w:val="Normal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Establecer tiempos de producción necesarios una vez aceptada la propuesta. Los insumos deben estar disponibles antes del 2/9.</w:t>
      </w:r>
    </w:p>
    <w:p w:rsidR="00F352BA" w:rsidRDefault="00F352BA" w:rsidP="00F352BA"/>
    <w:sectPr w:rsidR="00F352BA" w:rsidSect="00A3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4C"/>
    <w:multiLevelType w:val="multilevel"/>
    <w:tmpl w:val="BE288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2BA"/>
    <w:rsid w:val="006D0EF2"/>
    <w:rsid w:val="006D69B8"/>
    <w:rsid w:val="00A371FA"/>
    <w:rsid w:val="00F3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BA"/>
    <w:pPr>
      <w:spacing w:after="0"/>
    </w:pPr>
    <w:rPr>
      <w:rFonts w:ascii="Arial" w:eastAsia="Arial" w:hAnsi="Arial" w:cs="Arial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352BA"/>
    <w:pPr>
      <w:spacing w:after="0"/>
    </w:pPr>
    <w:rPr>
      <w:rFonts w:ascii="Arial" w:eastAsia="Arial" w:hAnsi="Arial" w:cs="Arial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efagundez</dc:creator>
  <cp:lastModifiedBy>efagundez</cp:lastModifiedBy>
  <cp:revision>1</cp:revision>
  <dcterms:created xsi:type="dcterms:W3CDTF">2022-07-26T18:00:00Z</dcterms:created>
  <dcterms:modified xsi:type="dcterms:W3CDTF">2022-07-26T18:07:00Z</dcterms:modified>
</cp:coreProperties>
</file>