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3E3EB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3E3EBA">
        <w:rPr>
          <w:b/>
          <w:sz w:val="24"/>
          <w:szCs w:val="24"/>
          <w:u w:val="single"/>
        </w:rPr>
        <w:t>17</w:t>
      </w:r>
      <w:r w:rsidR="00FA5AA1">
        <w:rPr>
          <w:b/>
          <w:sz w:val="24"/>
          <w:szCs w:val="24"/>
          <w:u w:val="single"/>
        </w:rPr>
        <w:t>0</w:t>
      </w:r>
      <w:r w:rsidR="003E3EBA">
        <w:rPr>
          <w:b/>
          <w:sz w:val="24"/>
          <w:szCs w:val="24"/>
          <w:u w:val="single"/>
        </w:rPr>
        <w:t>6</w:t>
      </w:r>
      <w:r w:rsidR="00FA5AA1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260EF9">
        <w:rPr>
          <w:b/>
          <w:sz w:val="24"/>
          <w:szCs w:val="24"/>
          <w:u w:val="single"/>
        </w:rPr>
        <w:t>2</w:t>
      </w:r>
      <w:r w:rsidR="00FA5AA1">
        <w:rPr>
          <w:b/>
          <w:sz w:val="24"/>
          <w:szCs w:val="24"/>
          <w:u w:val="single"/>
        </w:rPr>
        <w:t>2</w:t>
      </w:r>
    </w:p>
    <w:p w:rsidR="00970E46" w:rsidRPr="00970E46" w:rsidRDefault="00970E46" w:rsidP="00970E46">
      <w:pPr>
        <w:jc w:val="both"/>
        <w:rPr>
          <w:rFonts w:ascii="Calibri" w:hAnsi="Calibri"/>
          <w:b/>
          <w:color w:val="1F497D"/>
          <w:u w:val="single"/>
          <w:shd w:val="clear" w:color="auto" w:fill="FFFFFF"/>
        </w:rPr>
      </w:pPr>
      <w:r>
        <w:rPr>
          <w:rFonts w:ascii="Calibri" w:hAnsi="Calibri"/>
          <w:b/>
          <w:color w:val="1F497D"/>
          <w:u w:val="single"/>
          <w:shd w:val="clear" w:color="auto" w:fill="FFFFFF"/>
        </w:rPr>
        <w:t>Consulta 1:</w:t>
      </w:r>
    </w:p>
    <w:p w:rsidR="003E3EBA" w:rsidRPr="003E3EBA" w:rsidRDefault="003E3EBA" w:rsidP="008904ED">
      <w:pPr>
        <w:spacing w:after="0"/>
        <w:jc w:val="both"/>
        <w:rPr>
          <w:rFonts w:ascii="Calibri" w:hAnsi="Calibri"/>
          <w:color w:val="1F497D"/>
          <w:shd w:val="clear" w:color="auto" w:fill="FFFFFF"/>
          <w:lang w:val="es-AR"/>
        </w:rPr>
      </w:pPr>
      <w:r w:rsidRPr="003E3EBA">
        <w:rPr>
          <w:rFonts w:ascii="Calibri" w:hAnsi="Calibri"/>
          <w:color w:val="1F497D"/>
          <w:shd w:val="clear" w:color="auto" w:fill="FFFFFF"/>
          <w:lang w:val="es-AR"/>
        </w:rPr>
        <w:t xml:space="preserve">Queremos realizar una consulta referente al </w:t>
      </w:r>
      <w:r w:rsidR="008904ED" w:rsidRPr="003E3EBA">
        <w:rPr>
          <w:rFonts w:ascii="Calibri" w:hAnsi="Calibri"/>
          <w:color w:val="1F497D"/>
          <w:shd w:val="clear" w:color="auto" w:fill="FFFFFF"/>
          <w:lang w:val="es-AR"/>
        </w:rPr>
        <w:t>ítem</w:t>
      </w:r>
      <w:r w:rsidRPr="003E3EBA">
        <w:rPr>
          <w:rFonts w:ascii="Calibri" w:hAnsi="Calibri"/>
          <w:color w:val="1F497D"/>
          <w:shd w:val="clear" w:color="auto" w:fill="FFFFFF"/>
          <w:lang w:val="es-AR"/>
        </w:rPr>
        <w:t> 7, corresponde a monitor interactivo.</w:t>
      </w:r>
    </w:p>
    <w:p w:rsidR="003E3EBA" w:rsidRPr="003E3EBA" w:rsidRDefault="003E3EBA" w:rsidP="008904ED">
      <w:pPr>
        <w:spacing w:after="0"/>
        <w:jc w:val="both"/>
        <w:rPr>
          <w:rFonts w:ascii="Calibri" w:hAnsi="Calibri"/>
          <w:color w:val="1F497D"/>
          <w:shd w:val="clear" w:color="auto" w:fill="FFFFFF"/>
          <w:lang w:val="es-AR"/>
        </w:rPr>
      </w:pPr>
      <w:r w:rsidRPr="003E3EBA">
        <w:rPr>
          <w:rFonts w:ascii="Calibri" w:hAnsi="Calibri"/>
          <w:color w:val="1F497D"/>
          <w:shd w:val="clear" w:color="auto" w:fill="FFFFFF"/>
          <w:lang w:val="es-AR"/>
        </w:rPr>
        <w:t>Dentro de las especificaciones que ustedes enumeran mencionan </w:t>
      </w:r>
      <w:r w:rsidRPr="003E3EBA">
        <w:rPr>
          <w:rFonts w:ascii="Calibri" w:hAnsi="Calibri"/>
          <w:b/>
          <w:bCs/>
          <w:color w:val="1F497D"/>
          <w:shd w:val="clear" w:color="auto" w:fill="FFFFFF"/>
          <w:lang w:val="es-AR"/>
        </w:rPr>
        <w:t>Sensor de movimiento.</w:t>
      </w:r>
    </w:p>
    <w:p w:rsidR="003E3EBA" w:rsidRPr="003E3EBA" w:rsidRDefault="003E3EBA" w:rsidP="008904ED">
      <w:pPr>
        <w:spacing w:after="0"/>
        <w:jc w:val="both"/>
        <w:rPr>
          <w:rFonts w:ascii="Calibri" w:hAnsi="Calibri"/>
          <w:color w:val="1F497D"/>
          <w:shd w:val="clear" w:color="auto" w:fill="FFFFFF"/>
          <w:lang w:val="es-AR"/>
        </w:rPr>
      </w:pPr>
      <w:r w:rsidRPr="003E3EBA">
        <w:rPr>
          <w:rFonts w:ascii="Calibri" w:hAnsi="Calibri"/>
          <w:b/>
          <w:bCs/>
          <w:color w:val="1F497D"/>
          <w:shd w:val="clear" w:color="auto" w:fill="FFFFFF"/>
          <w:lang w:val="es-AR"/>
        </w:rPr>
        <w:t xml:space="preserve">¿Este requisito se refiere a que la pantalla entre en modo “stand </w:t>
      </w:r>
      <w:proofErr w:type="spellStart"/>
      <w:r w:rsidRPr="003E3EBA">
        <w:rPr>
          <w:rFonts w:ascii="Calibri" w:hAnsi="Calibri"/>
          <w:b/>
          <w:bCs/>
          <w:color w:val="1F497D"/>
          <w:shd w:val="clear" w:color="auto" w:fill="FFFFFF"/>
          <w:lang w:val="es-AR"/>
        </w:rPr>
        <w:t>By</w:t>
      </w:r>
      <w:proofErr w:type="spellEnd"/>
      <w:r w:rsidRPr="003E3EBA">
        <w:rPr>
          <w:rFonts w:ascii="Calibri" w:hAnsi="Calibri"/>
          <w:b/>
          <w:bCs/>
          <w:color w:val="1F497D"/>
          <w:shd w:val="clear" w:color="auto" w:fill="FFFFFF"/>
          <w:lang w:val="es-AR"/>
        </w:rPr>
        <w:t>” si detecta inactividad o que no haya interacción?</w:t>
      </w:r>
    </w:p>
    <w:p w:rsidR="00970E46" w:rsidRPr="00AB4A10" w:rsidRDefault="003E3EBA" w:rsidP="003E3EBA">
      <w:pPr>
        <w:spacing w:after="0"/>
        <w:jc w:val="both"/>
        <w:rPr>
          <w:rFonts w:ascii="Calibri" w:hAnsi="Calibri"/>
          <w:color w:val="1F497D"/>
          <w:shd w:val="clear" w:color="auto" w:fill="FFFFFF"/>
        </w:rPr>
      </w:pPr>
      <w:r w:rsidRPr="003E3EBA">
        <w:rPr>
          <w:rFonts w:ascii="Calibri" w:hAnsi="Calibri"/>
          <w:color w:val="1F497D"/>
          <w:shd w:val="clear" w:color="auto" w:fill="FFFFFF"/>
        </w:rPr>
        <w:t xml:space="preserve"> </w:t>
      </w:r>
    </w:p>
    <w:p w:rsidR="0038264B" w:rsidRPr="00970E46" w:rsidRDefault="0038264B" w:rsidP="00970E46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050D9" w:rsidRPr="00970E46" w:rsidRDefault="00564B77" w:rsidP="00970E46">
      <w:pPr>
        <w:jc w:val="both"/>
        <w:rPr>
          <w:rFonts w:ascii="Calibri" w:hAnsi="Calibri"/>
          <w:b/>
          <w:color w:val="1F497D"/>
          <w:u w:val="single"/>
          <w:shd w:val="clear" w:color="auto" w:fill="FFFFFF"/>
        </w:rPr>
      </w:pPr>
      <w:r w:rsidRPr="00970E46">
        <w:rPr>
          <w:rFonts w:ascii="Calibri" w:hAnsi="Calibri"/>
          <w:b/>
          <w:color w:val="1F497D"/>
          <w:u w:val="single"/>
          <w:shd w:val="clear" w:color="auto" w:fill="FFFFFF"/>
        </w:rPr>
        <w:t xml:space="preserve">Respuesta: </w:t>
      </w:r>
      <w:r w:rsidR="004050D9" w:rsidRPr="00970E46">
        <w:rPr>
          <w:rFonts w:ascii="Arial" w:hAnsi="Arial" w:cs="Arial"/>
          <w:color w:val="222222"/>
          <w:shd w:val="clear" w:color="auto" w:fill="FFFFFF"/>
        </w:rPr>
        <w:t> </w:t>
      </w:r>
    </w:p>
    <w:p w:rsidR="00A2705B" w:rsidRPr="003E3EBA" w:rsidRDefault="003E3EBA" w:rsidP="003E3EBA">
      <w:pPr>
        <w:jc w:val="both"/>
        <w:rPr>
          <w:rFonts w:ascii="Calibri" w:hAnsi="Calibri"/>
          <w:color w:val="1F497D"/>
          <w:shd w:val="clear" w:color="auto" w:fill="FFFFFF"/>
          <w:lang w:val="es-AR"/>
        </w:rPr>
      </w:pPr>
      <w:r w:rsidRPr="003E3EBA">
        <w:rPr>
          <w:rFonts w:ascii="Calibri" w:hAnsi="Calibri"/>
          <w:color w:val="1F497D"/>
          <w:shd w:val="clear" w:color="auto" w:fill="FFFFFF"/>
          <w:lang w:val="es-AR"/>
        </w:rPr>
        <w:t>L</w:t>
      </w:r>
      <w:r w:rsidRPr="003E3EBA">
        <w:rPr>
          <w:rFonts w:ascii="Calibri" w:hAnsi="Calibri"/>
          <w:color w:val="1F497D"/>
          <w:shd w:val="clear" w:color="auto" w:fill="FFFFFF"/>
          <w:lang w:val="es-AR"/>
        </w:rPr>
        <w:t>a idea del sensor es para</w:t>
      </w:r>
      <w:r>
        <w:rPr>
          <w:rFonts w:ascii="Calibri" w:hAnsi="Calibri"/>
          <w:color w:val="1F497D"/>
          <w:shd w:val="clear" w:color="auto" w:fill="FFFFFF"/>
          <w:lang w:val="es-AR"/>
        </w:rPr>
        <w:t xml:space="preserve"> </w:t>
      </w:r>
      <w:r w:rsidRPr="003E3EBA">
        <w:rPr>
          <w:rFonts w:ascii="Calibri" w:hAnsi="Calibri"/>
          <w:color w:val="1F497D"/>
          <w:shd w:val="clear" w:color="auto" w:fill="FFFFFF"/>
          <w:lang w:val="es-AR"/>
        </w:rPr>
        <w:t>que quede en modo stan</w:t>
      </w:r>
      <w:bookmarkStart w:id="0" w:name="_GoBack"/>
      <w:bookmarkEnd w:id="0"/>
      <w:r w:rsidRPr="003E3EBA">
        <w:rPr>
          <w:rFonts w:ascii="Calibri" w:hAnsi="Calibri"/>
          <w:color w:val="1F497D"/>
          <w:shd w:val="clear" w:color="auto" w:fill="FFFFFF"/>
          <w:lang w:val="es-AR"/>
        </w:rPr>
        <w:t>d</w:t>
      </w:r>
      <w:r>
        <w:rPr>
          <w:rFonts w:ascii="Calibri" w:hAnsi="Calibri"/>
          <w:color w:val="1F497D"/>
          <w:shd w:val="clear" w:color="auto" w:fill="FFFFFF"/>
          <w:lang w:val="es-AR"/>
        </w:rPr>
        <w:t xml:space="preserve"> </w:t>
      </w:r>
      <w:proofErr w:type="spellStart"/>
      <w:r>
        <w:rPr>
          <w:rFonts w:ascii="Calibri" w:hAnsi="Calibri"/>
          <w:color w:val="1F497D"/>
          <w:shd w:val="clear" w:color="auto" w:fill="FFFFFF"/>
          <w:lang w:val="es-AR"/>
        </w:rPr>
        <w:t>b</w:t>
      </w:r>
      <w:r w:rsidRPr="003E3EBA">
        <w:rPr>
          <w:rFonts w:ascii="Calibri" w:hAnsi="Calibri"/>
          <w:color w:val="1F497D"/>
          <w:shd w:val="clear" w:color="auto" w:fill="FFFFFF"/>
          <w:lang w:val="es-AR"/>
        </w:rPr>
        <w:t>y</w:t>
      </w:r>
      <w:proofErr w:type="spellEnd"/>
      <w:r w:rsidRPr="003E3EBA">
        <w:rPr>
          <w:rFonts w:ascii="Calibri" w:hAnsi="Calibri"/>
          <w:color w:val="1F497D"/>
          <w:shd w:val="clear" w:color="auto" w:fill="FFFFFF"/>
          <w:lang w:val="es-AR"/>
        </w:rPr>
        <w:t xml:space="preserve"> cuando no se usa</w:t>
      </w:r>
      <w:r w:rsidRPr="003E3EBA">
        <w:rPr>
          <w:rFonts w:ascii="Calibri" w:hAnsi="Calibri"/>
          <w:color w:val="1F497D"/>
          <w:shd w:val="clear" w:color="auto" w:fill="FFFFFF"/>
          <w:lang w:val="es-AR"/>
        </w:rPr>
        <w:t xml:space="preserve"> </w:t>
      </w:r>
    </w:p>
    <w:sectPr w:rsidR="00A2705B" w:rsidRPr="003E3EB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CBB"/>
    <w:multiLevelType w:val="hybridMultilevel"/>
    <w:tmpl w:val="03F41990"/>
    <w:lvl w:ilvl="0" w:tplc="B0B223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89B"/>
    <w:multiLevelType w:val="hybridMultilevel"/>
    <w:tmpl w:val="7D3E510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971"/>
    <w:multiLevelType w:val="hybridMultilevel"/>
    <w:tmpl w:val="FCBAF35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0608"/>
    <w:multiLevelType w:val="hybridMultilevel"/>
    <w:tmpl w:val="71E6E346"/>
    <w:lvl w:ilvl="0" w:tplc="A3209E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D2D03"/>
    <w:multiLevelType w:val="hybridMultilevel"/>
    <w:tmpl w:val="2DDCC6EA"/>
    <w:lvl w:ilvl="0" w:tplc="A30CB2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9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3C3A"/>
    <w:rsid w:val="0002686E"/>
    <w:rsid w:val="0005381A"/>
    <w:rsid w:val="00067681"/>
    <w:rsid w:val="000A63BE"/>
    <w:rsid w:val="000A7806"/>
    <w:rsid w:val="000E60FA"/>
    <w:rsid w:val="001208BA"/>
    <w:rsid w:val="001227C3"/>
    <w:rsid w:val="00143299"/>
    <w:rsid w:val="00152BB3"/>
    <w:rsid w:val="001763D1"/>
    <w:rsid w:val="001B4CB8"/>
    <w:rsid w:val="001B5FBF"/>
    <w:rsid w:val="001E527D"/>
    <w:rsid w:val="00217682"/>
    <w:rsid w:val="00252DF0"/>
    <w:rsid w:val="00260EF9"/>
    <w:rsid w:val="00264789"/>
    <w:rsid w:val="00272356"/>
    <w:rsid w:val="00274395"/>
    <w:rsid w:val="002764DF"/>
    <w:rsid w:val="0028389C"/>
    <w:rsid w:val="002A0D9F"/>
    <w:rsid w:val="002C0952"/>
    <w:rsid w:val="002C6CAE"/>
    <w:rsid w:val="002D77F2"/>
    <w:rsid w:val="002E6981"/>
    <w:rsid w:val="00326F17"/>
    <w:rsid w:val="003308CB"/>
    <w:rsid w:val="0037152E"/>
    <w:rsid w:val="0038264B"/>
    <w:rsid w:val="003A416A"/>
    <w:rsid w:val="003D1D1C"/>
    <w:rsid w:val="003E3EBA"/>
    <w:rsid w:val="003F1163"/>
    <w:rsid w:val="003F1B91"/>
    <w:rsid w:val="003F7D72"/>
    <w:rsid w:val="00402246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C782D"/>
    <w:rsid w:val="005D3A89"/>
    <w:rsid w:val="006127BC"/>
    <w:rsid w:val="00630408"/>
    <w:rsid w:val="00644BA0"/>
    <w:rsid w:val="006549CA"/>
    <w:rsid w:val="0067243B"/>
    <w:rsid w:val="00684F5A"/>
    <w:rsid w:val="006A7829"/>
    <w:rsid w:val="006C161F"/>
    <w:rsid w:val="006C2EF5"/>
    <w:rsid w:val="006D0C19"/>
    <w:rsid w:val="006D1E80"/>
    <w:rsid w:val="006D6884"/>
    <w:rsid w:val="0070290F"/>
    <w:rsid w:val="00702B0D"/>
    <w:rsid w:val="00715119"/>
    <w:rsid w:val="0072688D"/>
    <w:rsid w:val="00727B9B"/>
    <w:rsid w:val="00755B0D"/>
    <w:rsid w:val="00767E75"/>
    <w:rsid w:val="007770AA"/>
    <w:rsid w:val="007800D0"/>
    <w:rsid w:val="007829EC"/>
    <w:rsid w:val="0078455B"/>
    <w:rsid w:val="007858B1"/>
    <w:rsid w:val="007D0E13"/>
    <w:rsid w:val="007D334F"/>
    <w:rsid w:val="007D64AA"/>
    <w:rsid w:val="007F42E5"/>
    <w:rsid w:val="00816C3B"/>
    <w:rsid w:val="008243E2"/>
    <w:rsid w:val="00850A9D"/>
    <w:rsid w:val="00864821"/>
    <w:rsid w:val="008904ED"/>
    <w:rsid w:val="008B155A"/>
    <w:rsid w:val="008B602F"/>
    <w:rsid w:val="008C0C9D"/>
    <w:rsid w:val="008E1431"/>
    <w:rsid w:val="009258C5"/>
    <w:rsid w:val="00970E46"/>
    <w:rsid w:val="009B0DB8"/>
    <w:rsid w:val="009C4A0C"/>
    <w:rsid w:val="009D67FB"/>
    <w:rsid w:val="009F17E2"/>
    <w:rsid w:val="009F4017"/>
    <w:rsid w:val="00A13BDD"/>
    <w:rsid w:val="00A2705B"/>
    <w:rsid w:val="00A42465"/>
    <w:rsid w:val="00A42EA0"/>
    <w:rsid w:val="00A45566"/>
    <w:rsid w:val="00A45E4E"/>
    <w:rsid w:val="00A814A5"/>
    <w:rsid w:val="00AA5543"/>
    <w:rsid w:val="00AB26A9"/>
    <w:rsid w:val="00AB4A10"/>
    <w:rsid w:val="00AC666B"/>
    <w:rsid w:val="00AE391C"/>
    <w:rsid w:val="00B2520D"/>
    <w:rsid w:val="00B33F53"/>
    <w:rsid w:val="00B51E31"/>
    <w:rsid w:val="00B70398"/>
    <w:rsid w:val="00B95752"/>
    <w:rsid w:val="00BB2B6E"/>
    <w:rsid w:val="00BC2A5D"/>
    <w:rsid w:val="00BC5E24"/>
    <w:rsid w:val="00BD3854"/>
    <w:rsid w:val="00BF4232"/>
    <w:rsid w:val="00BF5C35"/>
    <w:rsid w:val="00C230A6"/>
    <w:rsid w:val="00C5435C"/>
    <w:rsid w:val="00C54AC0"/>
    <w:rsid w:val="00C90F8C"/>
    <w:rsid w:val="00C932A4"/>
    <w:rsid w:val="00C94EED"/>
    <w:rsid w:val="00C969DA"/>
    <w:rsid w:val="00CA05A3"/>
    <w:rsid w:val="00CC3EC8"/>
    <w:rsid w:val="00CF234D"/>
    <w:rsid w:val="00CF47A0"/>
    <w:rsid w:val="00CF730B"/>
    <w:rsid w:val="00D11CCE"/>
    <w:rsid w:val="00D33BE2"/>
    <w:rsid w:val="00DD0F8A"/>
    <w:rsid w:val="00DE5157"/>
    <w:rsid w:val="00DF5A84"/>
    <w:rsid w:val="00DF6B5F"/>
    <w:rsid w:val="00E0387C"/>
    <w:rsid w:val="00E21945"/>
    <w:rsid w:val="00E52926"/>
    <w:rsid w:val="00E64A35"/>
    <w:rsid w:val="00E76630"/>
    <w:rsid w:val="00E766FD"/>
    <w:rsid w:val="00E77D2F"/>
    <w:rsid w:val="00E95081"/>
    <w:rsid w:val="00EB1133"/>
    <w:rsid w:val="00EB6054"/>
    <w:rsid w:val="00EC7B36"/>
    <w:rsid w:val="00EE4033"/>
    <w:rsid w:val="00EF600C"/>
    <w:rsid w:val="00F20548"/>
    <w:rsid w:val="00F44CA3"/>
    <w:rsid w:val="00F46EE7"/>
    <w:rsid w:val="00F63015"/>
    <w:rsid w:val="00F80508"/>
    <w:rsid w:val="00F86554"/>
    <w:rsid w:val="00F939C4"/>
    <w:rsid w:val="00FA5AA1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4EB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2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41</cp:revision>
  <cp:lastPrinted>2017-10-31T18:33:00Z</cp:lastPrinted>
  <dcterms:created xsi:type="dcterms:W3CDTF">2021-12-10T12:08:00Z</dcterms:created>
  <dcterms:modified xsi:type="dcterms:W3CDTF">2022-06-17T17:38:00Z</dcterms:modified>
</cp:coreProperties>
</file>