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</w:t>
      </w:r>
      <w:r w:rsidR="00166133">
        <w:rPr>
          <w:b/>
          <w:sz w:val="24"/>
          <w:szCs w:val="24"/>
          <w:u w:val="single"/>
        </w:rPr>
        <w:t xml:space="preserve">                               </w:t>
      </w:r>
      <w:r>
        <w:rPr>
          <w:b/>
          <w:sz w:val="24"/>
          <w:szCs w:val="24"/>
          <w:u w:val="single"/>
        </w:rPr>
        <w:t>Aclaración N°</w:t>
      </w:r>
      <w:r w:rsidR="00FF22D1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 </w:t>
      </w:r>
      <w:r w:rsidR="00FF22D1">
        <w:rPr>
          <w:b/>
          <w:sz w:val="24"/>
          <w:szCs w:val="24"/>
          <w:u w:val="single"/>
        </w:rPr>
        <w:t>12</w:t>
      </w:r>
      <w:r w:rsidR="00364FD1">
        <w:rPr>
          <w:b/>
          <w:sz w:val="24"/>
          <w:szCs w:val="24"/>
          <w:u w:val="single"/>
        </w:rPr>
        <w:t>1</w:t>
      </w:r>
      <w:r w:rsidR="00E77D2F">
        <w:rPr>
          <w:b/>
          <w:sz w:val="24"/>
          <w:szCs w:val="24"/>
          <w:u w:val="single"/>
        </w:rPr>
        <w:t>02</w:t>
      </w:r>
      <w:r w:rsidR="00EC7B36">
        <w:rPr>
          <w:b/>
          <w:sz w:val="24"/>
          <w:szCs w:val="24"/>
          <w:u w:val="single"/>
        </w:rPr>
        <w:t>0</w:t>
      </w:r>
      <w:r w:rsidR="00FB534B">
        <w:rPr>
          <w:b/>
          <w:sz w:val="24"/>
          <w:szCs w:val="24"/>
          <w:u w:val="single"/>
        </w:rPr>
        <w:t>21</w:t>
      </w:r>
    </w:p>
    <w:p w:rsidR="00B56CD6" w:rsidRDefault="00B56CD6" w:rsidP="00B56CD6">
      <w:pPr>
        <w:spacing w:after="0"/>
        <w:jc w:val="both"/>
        <w:rPr>
          <w:b/>
          <w:sz w:val="24"/>
          <w:szCs w:val="24"/>
          <w:u w:val="single"/>
        </w:rPr>
      </w:pPr>
      <w:r w:rsidRPr="00005941">
        <w:rPr>
          <w:b/>
          <w:sz w:val="24"/>
          <w:szCs w:val="24"/>
          <w:u w:val="single"/>
        </w:rPr>
        <w:t>Consulta:</w:t>
      </w:r>
      <w:r>
        <w:rPr>
          <w:b/>
          <w:sz w:val="24"/>
          <w:szCs w:val="24"/>
          <w:u w:val="single"/>
        </w:rPr>
        <w:t xml:space="preserve"> </w:t>
      </w:r>
    </w:p>
    <w:p w:rsidR="008B69F3" w:rsidRPr="008B69F3" w:rsidRDefault="008B69F3" w:rsidP="008B69F3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 w:rsidRPr="008B69F3">
        <w:rPr>
          <w:rFonts w:ascii="Calibri" w:hAnsi="Calibri" w:cs="Calibri"/>
          <w:sz w:val="24"/>
          <w:szCs w:val="24"/>
          <w:lang w:val="es-AR"/>
        </w:rPr>
        <w:t xml:space="preserve">Hay un punto que no se </w:t>
      </w:r>
      <w:r w:rsidR="00B56CD6" w:rsidRPr="008B69F3">
        <w:rPr>
          <w:rFonts w:ascii="Calibri" w:hAnsi="Calibri" w:cs="Calibri"/>
          <w:sz w:val="24"/>
          <w:szCs w:val="24"/>
          <w:lang w:val="es-AR"/>
        </w:rPr>
        <w:t>puede</w:t>
      </w:r>
      <w:r w:rsidRPr="008B69F3">
        <w:rPr>
          <w:rFonts w:ascii="Calibri" w:hAnsi="Calibri" w:cs="Calibri"/>
          <w:sz w:val="24"/>
          <w:szCs w:val="24"/>
          <w:lang w:val="es-AR"/>
        </w:rPr>
        <w:t xml:space="preserve"> realizar. Si van bajo el VIP mencionado que finaliza el 08/08/2022 las licencias solo se pueden contratar hasta dicha fecha, periodo ya menor a 12 meses.</w:t>
      </w:r>
    </w:p>
    <w:p w:rsidR="008B69F3" w:rsidRPr="008B69F3" w:rsidRDefault="008B69F3" w:rsidP="008B69F3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 w:rsidRPr="008B69F3">
        <w:rPr>
          <w:rFonts w:ascii="Calibri" w:hAnsi="Calibri" w:cs="Calibri"/>
          <w:sz w:val="24"/>
          <w:szCs w:val="24"/>
          <w:lang w:val="es-AR"/>
        </w:rPr>
        <w:t>Si tienen que ser por 12 meses entonces deben ir en un nuevo contrato lo que implica manejar mas de una consola.</w:t>
      </w:r>
    </w:p>
    <w:p w:rsidR="008B69F3" w:rsidRPr="008B69F3" w:rsidRDefault="008B69F3" w:rsidP="008B69F3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 w:rsidRPr="008B69F3">
        <w:rPr>
          <w:rFonts w:ascii="Calibri" w:hAnsi="Calibri" w:cs="Calibri"/>
          <w:sz w:val="24"/>
          <w:szCs w:val="24"/>
          <w:lang w:val="es-AR"/>
        </w:rPr>
        <w:t>Por eso hacia la pregunta, dado que es o una condición o la otra, ambas no se pueden cumplir en simultáneo.</w:t>
      </w:r>
    </w:p>
    <w:p w:rsidR="00B56CD6" w:rsidRDefault="00B56CD6" w:rsidP="00B56CD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B56CD6" w:rsidRDefault="00B56CD6" w:rsidP="00B56C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s-AR"/>
        </w:rPr>
      </w:pPr>
      <w:r>
        <w:rPr>
          <w:rFonts w:ascii="Calibri" w:hAnsi="Calibri" w:cs="Calibri"/>
          <w:sz w:val="24"/>
          <w:szCs w:val="24"/>
          <w:lang w:val="es-AR"/>
        </w:rPr>
        <w:t>Si estarán</w:t>
      </w:r>
      <w:r w:rsidRPr="006E680A">
        <w:rPr>
          <w:rFonts w:ascii="Calibri" w:hAnsi="Calibri" w:cs="Calibri"/>
          <w:sz w:val="24"/>
          <w:szCs w:val="24"/>
          <w:lang w:val="es-AR"/>
        </w:rPr>
        <w:t> bajo el VIP actual</w:t>
      </w:r>
      <w:r>
        <w:rPr>
          <w:rFonts w:ascii="Calibri" w:hAnsi="Calibri" w:cs="Calibri"/>
          <w:sz w:val="24"/>
          <w:szCs w:val="24"/>
          <w:lang w:val="es-AR"/>
        </w:rPr>
        <w:t xml:space="preserve">. El vencimiento es el del VIP. </w:t>
      </w:r>
      <w:r w:rsidRPr="006E680A">
        <w:rPr>
          <w:rFonts w:ascii="Calibri" w:hAnsi="Calibri" w:cs="Calibri"/>
          <w:sz w:val="24"/>
          <w:szCs w:val="24"/>
          <w:lang w:val="es-AR"/>
        </w:rPr>
        <w:t xml:space="preserve"> BDA4E57A38C76C06CB, hasta el 8/08/</w:t>
      </w:r>
      <w:r>
        <w:rPr>
          <w:rFonts w:ascii="Calibri" w:hAnsi="Calibri" w:cs="Calibri"/>
          <w:sz w:val="24"/>
          <w:szCs w:val="24"/>
          <w:lang w:val="es-AR"/>
        </w:rPr>
        <w:t>2022 (periodo menor a 12 meses).</w:t>
      </w:r>
    </w:p>
    <w:p w:rsidR="00B56CD6" w:rsidRDefault="00B56CD6" w:rsidP="00B56C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s-AR"/>
        </w:rPr>
      </w:pPr>
    </w:p>
    <w:p w:rsidR="00B56CD6" w:rsidRDefault="00B56CD6" w:rsidP="00B56C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s-AR"/>
        </w:rPr>
      </w:pPr>
      <w:r>
        <w:rPr>
          <w:rFonts w:ascii="Calibri" w:hAnsi="Calibri" w:cs="Calibri"/>
          <w:sz w:val="24"/>
          <w:szCs w:val="24"/>
          <w:lang w:val="es-AR"/>
        </w:rPr>
        <w:t>Vamos a realizar una adenda con respecto al plazo solicitado en el punto 1.</w:t>
      </w:r>
    </w:p>
    <w:p w:rsidR="00B56CD6" w:rsidRDefault="00B56CD6" w:rsidP="00B56C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s-AR"/>
        </w:rPr>
      </w:pPr>
    </w:p>
    <w:p w:rsidR="008B69F3" w:rsidRPr="006E680A" w:rsidRDefault="008B69F3" w:rsidP="000C541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s-AR"/>
        </w:rPr>
      </w:pPr>
      <w:bookmarkStart w:id="0" w:name="_GoBack"/>
      <w:bookmarkEnd w:id="0"/>
    </w:p>
    <w:sectPr w:rsidR="008B69F3" w:rsidRPr="006E680A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189" w:rsidRDefault="001D4189" w:rsidP="00FF1D6E">
      <w:pPr>
        <w:spacing w:after="0" w:line="240" w:lineRule="auto"/>
      </w:pPr>
      <w:r>
        <w:separator/>
      </w:r>
    </w:p>
  </w:endnote>
  <w:endnote w:type="continuationSeparator" w:id="0">
    <w:p w:rsidR="001D4189" w:rsidRDefault="001D4189" w:rsidP="00FF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189" w:rsidRDefault="001D4189" w:rsidP="00FF1D6E">
      <w:pPr>
        <w:spacing w:after="0" w:line="240" w:lineRule="auto"/>
      </w:pPr>
      <w:r>
        <w:separator/>
      </w:r>
    </w:p>
  </w:footnote>
  <w:footnote w:type="continuationSeparator" w:id="0">
    <w:p w:rsidR="001D4189" w:rsidRDefault="001D4189" w:rsidP="00FF1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576B"/>
    <w:multiLevelType w:val="hybridMultilevel"/>
    <w:tmpl w:val="104A419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26558E"/>
    <w:multiLevelType w:val="hybridMultilevel"/>
    <w:tmpl w:val="9432B7B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002ED"/>
    <w:multiLevelType w:val="hybridMultilevel"/>
    <w:tmpl w:val="945AB69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8007F"/>
    <w:multiLevelType w:val="multilevel"/>
    <w:tmpl w:val="5EC4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2686E"/>
    <w:rsid w:val="0005381A"/>
    <w:rsid w:val="0008655C"/>
    <w:rsid w:val="000A5572"/>
    <w:rsid w:val="000A63BE"/>
    <w:rsid w:val="000A7806"/>
    <w:rsid w:val="000C5411"/>
    <w:rsid w:val="001208BA"/>
    <w:rsid w:val="001227C3"/>
    <w:rsid w:val="00166133"/>
    <w:rsid w:val="0017335B"/>
    <w:rsid w:val="001763D1"/>
    <w:rsid w:val="0019538A"/>
    <w:rsid w:val="001B4CB8"/>
    <w:rsid w:val="001B5FBF"/>
    <w:rsid w:val="001C4FAE"/>
    <w:rsid w:val="001D4189"/>
    <w:rsid w:val="00207AF4"/>
    <w:rsid w:val="00252DF0"/>
    <w:rsid w:val="00264789"/>
    <w:rsid w:val="00274395"/>
    <w:rsid w:val="0028389C"/>
    <w:rsid w:val="002A0D9F"/>
    <w:rsid w:val="002C0952"/>
    <w:rsid w:val="002C6CAE"/>
    <w:rsid w:val="002D77F2"/>
    <w:rsid w:val="002E0D46"/>
    <w:rsid w:val="002E6981"/>
    <w:rsid w:val="003308CB"/>
    <w:rsid w:val="00364FD1"/>
    <w:rsid w:val="0037152E"/>
    <w:rsid w:val="0038264B"/>
    <w:rsid w:val="003A416A"/>
    <w:rsid w:val="003D1D1C"/>
    <w:rsid w:val="003F1163"/>
    <w:rsid w:val="003F1B91"/>
    <w:rsid w:val="0040076A"/>
    <w:rsid w:val="0040295E"/>
    <w:rsid w:val="004050D9"/>
    <w:rsid w:val="00412229"/>
    <w:rsid w:val="0041312E"/>
    <w:rsid w:val="004202FB"/>
    <w:rsid w:val="00427A42"/>
    <w:rsid w:val="00432778"/>
    <w:rsid w:val="0045000F"/>
    <w:rsid w:val="00454616"/>
    <w:rsid w:val="004638C8"/>
    <w:rsid w:val="00474DBA"/>
    <w:rsid w:val="004759CA"/>
    <w:rsid w:val="00486EA6"/>
    <w:rsid w:val="00494D4D"/>
    <w:rsid w:val="004B07DA"/>
    <w:rsid w:val="004D3630"/>
    <w:rsid w:val="004D3CD3"/>
    <w:rsid w:val="004E56DC"/>
    <w:rsid w:val="00522870"/>
    <w:rsid w:val="00556186"/>
    <w:rsid w:val="00564B77"/>
    <w:rsid w:val="005821AB"/>
    <w:rsid w:val="005B7DAC"/>
    <w:rsid w:val="005D3A89"/>
    <w:rsid w:val="005E7CBE"/>
    <w:rsid w:val="00630408"/>
    <w:rsid w:val="00644BA0"/>
    <w:rsid w:val="006509E5"/>
    <w:rsid w:val="006549CA"/>
    <w:rsid w:val="0067243B"/>
    <w:rsid w:val="00684F5A"/>
    <w:rsid w:val="006C161F"/>
    <w:rsid w:val="006D0C19"/>
    <w:rsid w:val="006D1E80"/>
    <w:rsid w:val="006E680A"/>
    <w:rsid w:val="0070290F"/>
    <w:rsid w:val="0072688D"/>
    <w:rsid w:val="00727B9B"/>
    <w:rsid w:val="00767E75"/>
    <w:rsid w:val="007770AA"/>
    <w:rsid w:val="007800D0"/>
    <w:rsid w:val="007829EC"/>
    <w:rsid w:val="007858B1"/>
    <w:rsid w:val="007D0E13"/>
    <w:rsid w:val="007D334F"/>
    <w:rsid w:val="007D64AA"/>
    <w:rsid w:val="008166AA"/>
    <w:rsid w:val="00816C3B"/>
    <w:rsid w:val="008243E2"/>
    <w:rsid w:val="008316F3"/>
    <w:rsid w:val="00850A9D"/>
    <w:rsid w:val="00855D18"/>
    <w:rsid w:val="00864821"/>
    <w:rsid w:val="00895B59"/>
    <w:rsid w:val="008B155A"/>
    <w:rsid w:val="008B602F"/>
    <w:rsid w:val="008B69F3"/>
    <w:rsid w:val="008E1431"/>
    <w:rsid w:val="008F68B6"/>
    <w:rsid w:val="009258C5"/>
    <w:rsid w:val="009B0DB8"/>
    <w:rsid w:val="009C4A0C"/>
    <w:rsid w:val="009D67FB"/>
    <w:rsid w:val="009E23D8"/>
    <w:rsid w:val="009E24B3"/>
    <w:rsid w:val="009F17E2"/>
    <w:rsid w:val="009F4017"/>
    <w:rsid w:val="00A00AFB"/>
    <w:rsid w:val="00A324B6"/>
    <w:rsid w:val="00A42EA0"/>
    <w:rsid w:val="00A45566"/>
    <w:rsid w:val="00A45E4E"/>
    <w:rsid w:val="00A814A5"/>
    <w:rsid w:val="00AA5543"/>
    <w:rsid w:val="00AB26A9"/>
    <w:rsid w:val="00AC666B"/>
    <w:rsid w:val="00AE391C"/>
    <w:rsid w:val="00B2520D"/>
    <w:rsid w:val="00B51E31"/>
    <w:rsid w:val="00B55B44"/>
    <w:rsid w:val="00B56CD6"/>
    <w:rsid w:val="00B70398"/>
    <w:rsid w:val="00B95752"/>
    <w:rsid w:val="00BB2B6E"/>
    <w:rsid w:val="00BC2A5D"/>
    <w:rsid w:val="00BC5E24"/>
    <w:rsid w:val="00BD3854"/>
    <w:rsid w:val="00BF4232"/>
    <w:rsid w:val="00C03957"/>
    <w:rsid w:val="00C230A6"/>
    <w:rsid w:val="00C5435C"/>
    <w:rsid w:val="00C80A80"/>
    <w:rsid w:val="00C932A4"/>
    <w:rsid w:val="00CA05A3"/>
    <w:rsid w:val="00CC3EC8"/>
    <w:rsid w:val="00CF234D"/>
    <w:rsid w:val="00CF47A0"/>
    <w:rsid w:val="00CF730B"/>
    <w:rsid w:val="00D11CCE"/>
    <w:rsid w:val="00D3766C"/>
    <w:rsid w:val="00DE5157"/>
    <w:rsid w:val="00DF5A84"/>
    <w:rsid w:val="00E00D0C"/>
    <w:rsid w:val="00E0387C"/>
    <w:rsid w:val="00E21945"/>
    <w:rsid w:val="00E52926"/>
    <w:rsid w:val="00E76630"/>
    <w:rsid w:val="00E766FD"/>
    <w:rsid w:val="00E77D2F"/>
    <w:rsid w:val="00E80F16"/>
    <w:rsid w:val="00EB6054"/>
    <w:rsid w:val="00EC7B36"/>
    <w:rsid w:val="00EE4033"/>
    <w:rsid w:val="00EF600C"/>
    <w:rsid w:val="00F44CA3"/>
    <w:rsid w:val="00F46EE7"/>
    <w:rsid w:val="00F80508"/>
    <w:rsid w:val="00F86554"/>
    <w:rsid w:val="00F939C4"/>
    <w:rsid w:val="00FB534B"/>
    <w:rsid w:val="00FD0B1E"/>
    <w:rsid w:val="00FF1D6E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C628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  <w:style w:type="paragraph" w:customStyle="1" w:styleId="Default">
    <w:name w:val="Default"/>
    <w:rsid w:val="00FB53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FF1D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1D6E"/>
  </w:style>
  <w:style w:type="paragraph" w:styleId="Piedepgina">
    <w:name w:val="footer"/>
    <w:basedOn w:val="Normal"/>
    <w:link w:val="PiedepginaCar"/>
    <w:uiPriority w:val="99"/>
    <w:unhideWhenUsed/>
    <w:rsid w:val="00FF1D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1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149</cp:revision>
  <cp:lastPrinted>2021-10-12T19:49:00Z</cp:lastPrinted>
  <dcterms:created xsi:type="dcterms:W3CDTF">2016-04-27T15:35:00Z</dcterms:created>
  <dcterms:modified xsi:type="dcterms:W3CDTF">2021-10-12T19:55:00Z</dcterms:modified>
</cp:coreProperties>
</file>