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8D" w:rsidRPr="00874B05" w:rsidRDefault="003F3E8D" w:rsidP="003F3E8D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Montevideo, 2</w:t>
      </w:r>
      <w:r w:rsidR="002F0D3F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 de abril de 2021.</w:t>
      </w:r>
    </w:p>
    <w:p w:rsidR="003F3E8D" w:rsidRDefault="003F3E8D" w:rsidP="003F3E8D">
      <w:pPr>
        <w:rPr>
          <w:rFonts w:ascii="Arial" w:hAnsi="Arial" w:cs="Arial"/>
          <w:b/>
          <w:sz w:val="24"/>
          <w:szCs w:val="24"/>
          <w:lang w:val="es-ES"/>
        </w:rPr>
      </w:pPr>
    </w:p>
    <w:p w:rsidR="003F3E8D" w:rsidRPr="0079436C" w:rsidRDefault="003F3E8D" w:rsidP="003F3E8D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ACLARACIÓN Nº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3</w:t>
      </w:r>
    </w:p>
    <w:p w:rsidR="003F3E8D" w:rsidRDefault="003F3E8D" w:rsidP="003F3E8D">
      <w:pPr>
        <w:rPr>
          <w:rFonts w:ascii="Arial" w:hAnsi="Arial" w:cs="Arial"/>
          <w:b/>
          <w:sz w:val="24"/>
          <w:szCs w:val="24"/>
          <w:lang w:val="es-ES"/>
        </w:rPr>
      </w:pPr>
    </w:p>
    <w:p w:rsidR="00824E5C" w:rsidRPr="00987A7D" w:rsidRDefault="003F3E8D">
      <w:pPr>
        <w:rPr>
          <w:rFonts w:ascii="Arial" w:hAnsi="Arial" w:cs="Arial"/>
          <w:b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sz w:val="24"/>
          <w:szCs w:val="24"/>
          <w:lang w:val="es-ES"/>
        </w:rPr>
        <w:t>Ref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080E2D" w:rsidRPr="00987A7D">
        <w:rPr>
          <w:rFonts w:ascii="Arial" w:hAnsi="Arial" w:cs="Arial"/>
          <w:b/>
          <w:sz w:val="24"/>
          <w:szCs w:val="24"/>
          <w:lang w:val="es-ES"/>
        </w:rPr>
        <w:t>Licitación Pública No. 02</w:t>
      </w:r>
      <w:r w:rsidR="00010ED6" w:rsidRPr="00987A7D">
        <w:rPr>
          <w:rFonts w:ascii="Arial" w:hAnsi="Arial" w:cs="Arial"/>
          <w:b/>
          <w:sz w:val="24"/>
          <w:szCs w:val="24"/>
          <w:lang w:val="es-ES"/>
        </w:rPr>
        <w:t>/21</w:t>
      </w:r>
    </w:p>
    <w:p w:rsidR="00010ED6" w:rsidRPr="00987A7D" w:rsidRDefault="00010ED6">
      <w:pPr>
        <w:rPr>
          <w:lang w:val="es-ES"/>
        </w:rPr>
      </w:pPr>
    </w:p>
    <w:p w:rsidR="002F0D3F" w:rsidRPr="00A14BD1" w:rsidRDefault="002F0D3F" w:rsidP="002F0D3F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4BD1">
        <w:rPr>
          <w:rFonts w:ascii="Arial" w:hAnsi="Arial" w:cs="Arial"/>
          <w:b/>
          <w:bCs/>
          <w:spacing w:val="-3"/>
          <w:sz w:val="24"/>
          <w:szCs w:val="24"/>
          <w:lang w:val="es-ES_tradnl"/>
        </w:rPr>
        <w:t xml:space="preserve">CONSULTA: </w:t>
      </w:r>
      <w:proofErr w:type="spellStart"/>
      <w:proofErr w:type="gramStart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>Es</w:t>
      </w:r>
      <w:proofErr w:type="spellEnd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>posible</w:t>
      </w:r>
      <w:proofErr w:type="spellEnd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>realizar</w:t>
      </w:r>
      <w:proofErr w:type="spellEnd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>una</w:t>
      </w:r>
      <w:proofErr w:type="spellEnd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>visita</w:t>
      </w:r>
      <w:proofErr w:type="spellEnd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>Cerrillos</w:t>
      </w:r>
      <w:proofErr w:type="spellEnd"/>
      <w:r w:rsidRPr="00A14BD1">
        <w:rPr>
          <w:rFonts w:ascii="Arial" w:eastAsia="Times New Roman" w:hAnsi="Arial" w:cs="Arial"/>
          <w:bCs/>
          <w:sz w:val="24"/>
          <w:szCs w:val="24"/>
          <w:lang w:val="en-US"/>
        </w:rPr>
        <w:t>?</w:t>
      </w:r>
      <w:proofErr w:type="gramEnd"/>
    </w:p>
    <w:p w:rsidR="002F0D3F" w:rsidRPr="00A14BD1" w:rsidRDefault="002F0D3F" w:rsidP="002F0D3F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2F0D3F" w:rsidRPr="00A14BD1" w:rsidRDefault="002F0D3F" w:rsidP="002F0D3F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14BD1">
        <w:rPr>
          <w:rFonts w:ascii="Arial" w:hAnsi="Arial" w:cs="Arial"/>
          <w:b/>
          <w:sz w:val="24"/>
          <w:szCs w:val="24"/>
          <w:lang w:val="en-US"/>
        </w:rPr>
        <w:t>RESPUESTA:</w:t>
      </w:r>
      <w:r w:rsidRPr="00A14BD1">
        <w:rPr>
          <w:rFonts w:ascii="Arial" w:hAnsi="Arial" w:cs="Arial"/>
          <w:sz w:val="24"/>
          <w:szCs w:val="24"/>
          <w:lang w:val="en-US"/>
        </w:rPr>
        <w:t xml:space="preserve"> S</w:t>
      </w:r>
      <w:proofErr w:type="spellStart"/>
      <w:r w:rsidRPr="00A14BD1">
        <w:rPr>
          <w:rFonts w:ascii="Arial" w:hAnsi="Arial" w:cs="Arial"/>
          <w:sz w:val="24"/>
          <w:szCs w:val="24"/>
        </w:rPr>
        <w:t>e</w:t>
      </w:r>
      <w:proofErr w:type="spellEnd"/>
      <w:r w:rsidRPr="00A14BD1">
        <w:rPr>
          <w:rFonts w:ascii="Arial" w:hAnsi="Arial" w:cs="Arial"/>
          <w:sz w:val="24"/>
          <w:szCs w:val="24"/>
        </w:rPr>
        <w:t xml:space="preserve"> trata de </w:t>
      </w:r>
      <w:proofErr w:type="gramStart"/>
      <w:r w:rsidRPr="00A14BD1">
        <w:rPr>
          <w:rFonts w:ascii="Arial" w:hAnsi="Arial" w:cs="Arial"/>
          <w:sz w:val="24"/>
          <w:szCs w:val="24"/>
        </w:rPr>
        <w:t>un</w:t>
      </w:r>
      <w:proofErr w:type="gramEnd"/>
      <w:r w:rsidRPr="00A14BD1">
        <w:rPr>
          <w:rFonts w:ascii="Arial" w:hAnsi="Arial" w:cs="Arial"/>
          <w:sz w:val="24"/>
          <w:szCs w:val="24"/>
        </w:rPr>
        <w:t xml:space="preserve"> puesto de vigilancia, que se encuentra en la entrada del Parque Forestal y que por tal motivo no se previó una visita previa. Si es de interés realizar una visita, se puede coordinar para que todos los interesados puedan concurrir. </w:t>
      </w:r>
    </w:p>
    <w:p w:rsidR="002F0D3F" w:rsidRPr="00A14BD1" w:rsidRDefault="002F0D3F" w:rsidP="002F0D3F">
      <w:pPr>
        <w:pStyle w:val="NormalWeb"/>
        <w:spacing w:line="276" w:lineRule="auto"/>
        <w:jc w:val="both"/>
        <w:rPr>
          <w:rFonts w:ascii="Arial" w:hAnsi="Arial" w:cs="Arial"/>
          <w:lang w:val="en-US"/>
        </w:rPr>
      </w:pPr>
      <w:r w:rsidRPr="00A14BD1">
        <w:rPr>
          <w:rFonts w:ascii="Arial" w:hAnsi="Arial" w:cs="Arial"/>
          <w:b/>
          <w:bCs/>
          <w:lang w:val="en-US"/>
        </w:rPr>
        <w:t>CONSULTA:</w:t>
      </w:r>
      <w:r w:rsidRPr="00A14BD1">
        <w:rPr>
          <w:rFonts w:ascii="Arial" w:hAnsi="Arial" w:cs="Arial"/>
          <w:bCs/>
          <w:lang w:val="en-US"/>
        </w:rPr>
        <w:t xml:space="preserve"> </w:t>
      </w:r>
      <w:r w:rsidRPr="00A14BD1">
        <w:rPr>
          <w:rFonts w:ascii="Arial" w:hAnsi="Arial" w:cs="Arial"/>
        </w:rPr>
        <w:t xml:space="preserve">Tal </w:t>
      </w:r>
      <w:proofErr w:type="gramStart"/>
      <w:r w:rsidRPr="00A14BD1">
        <w:rPr>
          <w:rFonts w:ascii="Arial" w:hAnsi="Arial" w:cs="Arial"/>
        </w:rPr>
        <w:t>como</w:t>
      </w:r>
      <w:proofErr w:type="gramEnd"/>
      <w:r w:rsidRPr="00A14BD1">
        <w:rPr>
          <w:rFonts w:ascii="Arial" w:hAnsi="Arial" w:cs="Arial"/>
        </w:rPr>
        <w:t xml:space="preserve"> se indica en el punto J de las Tareas </w:t>
      </w:r>
      <w:proofErr w:type="spellStart"/>
      <w:r w:rsidRPr="00A14BD1">
        <w:rPr>
          <w:rFonts w:ascii="Arial" w:hAnsi="Arial" w:cs="Arial"/>
        </w:rPr>
        <w:t>Especificas</w:t>
      </w:r>
      <w:proofErr w:type="spellEnd"/>
      <w:r w:rsidRPr="00A14BD1">
        <w:rPr>
          <w:rFonts w:ascii="Arial" w:hAnsi="Arial" w:cs="Arial"/>
        </w:rPr>
        <w:t xml:space="preserve">, se debe monitorear el servicio CCTV y canalizar contingencias de alarmas. Todo lo respectivo a sistemas de </w:t>
      </w:r>
      <w:proofErr w:type="spellStart"/>
      <w:r w:rsidRPr="00A14BD1">
        <w:rPr>
          <w:rFonts w:ascii="Arial" w:hAnsi="Arial" w:cs="Arial"/>
        </w:rPr>
        <w:t>monitoreos</w:t>
      </w:r>
      <w:proofErr w:type="spellEnd"/>
      <w:r w:rsidRPr="00A14BD1">
        <w:rPr>
          <w:rFonts w:ascii="Arial" w:hAnsi="Arial" w:cs="Arial"/>
        </w:rPr>
        <w:t>, alarmas y demás, son proveídos por BSE, es esto correcto?</w:t>
      </w:r>
      <w:r w:rsidRPr="00A14BD1">
        <w:rPr>
          <w:rFonts w:ascii="Arial" w:hAnsi="Arial" w:cs="Arial"/>
        </w:rPr>
        <w:br/>
      </w:r>
    </w:p>
    <w:p w:rsidR="002F0D3F" w:rsidRPr="00A14BD1" w:rsidRDefault="002F0D3F" w:rsidP="002F0D3F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A14BD1">
        <w:rPr>
          <w:rFonts w:ascii="Arial" w:hAnsi="Arial" w:cs="Arial"/>
          <w:b/>
          <w:bCs/>
          <w:sz w:val="24"/>
          <w:szCs w:val="24"/>
          <w:lang w:val="en-US"/>
        </w:rPr>
        <w:t>RESPUESTA:</w:t>
      </w:r>
      <w:r w:rsidRPr="00A14BD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A14BD1">
        <w:rPr>
          <w:rFonts w:ascii="Arial" w:hAnsi="Arial" w:cs="Arial"/>
          <w:sz w:val="24"/>
          <w:szCs w:val="24"/>
          <w:lang w:val="es-ES"/>
        </w:rPr>
        <w:t>Es correcto. Para esta Licitación se solicita solamente la provisión del personal para Sala de Monitoreo.</w:t>
      </w:r>
    </w:p>
    <w:p w:rsidR="002F0D3F" w:rsidRDefault="002F0D3F" w:rsidP="002F0D3F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14BD1">
        <w:rPr>
          <w:rFonts w:ascii="Arial" w:hAnsi="Arial" w:cs="Arial"/>
          <w:b/>
          <w:sz w:val="24"/>
          <w:szCs w:val="24"/>
        </w:rPr>
        <w:t>CONSULTA:</w:t>
      </w:r>
      <w:r w:rsidRPr="00A14B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14BD1">
        <w:rPr>
          <w:rFonts w:ascii="Arial" w:hAnsi="Arial" w:cs="Arial"/>
          <w:sz w:val="24"/>
          <w:szCs w:val="24"/>
        </w:rPr>
        <w:t>En caso de tener notas de concepto de clientes ya realizadas en el año 2020 y 2021, es necesario de igual forma presentar las referencias utilizando el anexo N° 2?</w:t>
      </w:r>
      <w:proofErr w:type="gramEnd"/>
    </w:p>
    <w:p w:rsidR="002F0D3F" w:rsidRPr="00A14BD1" w:rsidRDefault="002F0D3F" w:rsidP="002F0D3F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14BD1">
        <w:rPr>
          <w:rFonts w:ascii="Arial" w:hAnsi="Arial" w:cs="Arial"/>
          <w:b/>
          <w:sz w:val="24"/>
          <w:szCs w:val="24"/>
          <w:lang w:val="es-ES"/>
        </w:rPr>
        <w:t xml:space="preserve">RESPUESTA: </w:t>
      </w:r>
      <w:r>
        <w:rPr>
          <w:rFonts w:ascii="Arial" w:hAnsi="Arial" w:cs="Arial"/>
          <w:sz w:val="24"/>
          <w:szCs w:val="24"/>
          <w:lang w:val="es-ES"/>
        </w:rPr>
        <w:t>De acuerdo a lo solicitado en el Art. 9, Referencias, las referencias deberán acreditarse completando el anexo 2.</w:t>
      </w:r>
    </w:p>
    <w:p w:rsidR="002F0D3F" w:rsidRPr="00A14BD1" w:rsidRDefault="002F0D3F" w:rsidP="002F0D3F">
      <w:pPr>
        <w:pStyle w:val="NormalWeb"/>
        <w:spacing w:line="276" w:lineRule="auto"/>
        <w:jc w:val="both"/>
        <w:rPr>
          <w:rFonts w:ascii="Arial" w:hAnsi="Arial" w:cs="Arial"/>
        </w:rPr>
      </w:pPr>
      <w:r w:rsidRPr="00A14BD1">
        <w:rPr>
          <w:rFonts w:ascii="Arial" w:hAnsi="Arial" w:cs="Arial"/>
          <w:b/>
          <w:lang w:val="es-ES"/>
        </w:rPr>
        <w:t>CONSULTA:</w:t>
      </w:r>
      <w:r w:rsidRPr="00A14BD1">
        <w:rPr>
          <w:rFonts w:ascii="Arial" w:hAnsi="Arial" w:cs="Arial"/>
          <w:lang w:val="es-ES"/>
        </w:rPr>
        <w:t xml:space="preserve"> </w:t>
      </w:r>
      <w:r w:rsidRPr="00A14BD1">
        <w:rPr>
          <w:rFonts w:ascii="Arial" w:hAnsi="Arial" w:cs="Arial"/>
        </w:rPr>
        <w:t>¿BSE proveerá instalaciones para utilizar tanto como vestuario como comedor?</w:t>
      </w:r>
    </w:p>
    <w:p w:rsidR="002F0D3F" w:rsidRPr="00A14BD1" w:rsidRDefault="002F0D3F" w:rsidP="002F0D3F">
      <w:pPr>
        <w:autoSpaceDE w:val="0"/>
        <w:autoSpaceDN w:val="0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F0D3F" w:rsidRPr="00A14BD1" w:rsidRDefault="002F0D3F" w:rsidP="002F0D3F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14BD1">
        <w:rPr>
          <w:rFonts w:ascii="Arial" w:hAnsi="Arial" w:cs="Arial"/>
          <w:b/>
          <w:sz w:val="24"/>
          <w:szCs w:val="24"/>
          <w:lang w:val="es-ES"/>
        </w:rPr>
        <w:t>RESPUESTA:</w:t>
      </w:r>
      <w:r w:rsidRPr="00A14BD1">
        <w:rPr>
          <w:rFonts w:ascii="Arial" w:hAnsi="Arial" w:cs="Arial"/>
          <w:sz w:val="24"/>
          <w:szCs w:val="24"/>
          <w:lang w:val="es-ES"/>
        </w:rPr>
        <w:t xml:space="preserve"> El BSE proveerá los servicios mencionados dentro de los edificios a cubrir. En la zona de Casa Central y anexos, que incluye varias ubicaciones, se centraliza en un solo edificio.</w:t>
      </w:r>
    </w:p>
    <w:p w:rsidR="002F0D3F" w:rsidRPr="00A14BD1" w:rsidRDefault="002F0D3F" w:rsidP="002F0D3F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F0D3F" w:rsidRPr="00A14BD1" w:rsidRDefault="002F0D3F" w:rsidP="002F0D3F">
      <w:pPr>
        <w:pStyle w:val="NormalWeb"/>
        <w:spacing w:line="276" w:lineRule="auto"/>
        <w:jc w:val="both"/>
        <w:rPr>
          <w:rFonts w:ascii="Arial" w:hAnsi="Arial" w:cs="Arial"/>
        </w:rPr>
      </w:pPr>
      <w:r w:rsidRPr="00A14BD1">
        <w:rPr>
          <w:rFonts w:ascii="Arial" w:hAnsi="Arial" w:cs="Arial"/>
          <w:b/>
          <w:lang w:val="es-ES"/>
        </w:rPr>
        <w:t xml:space="preserve">CONSULTA: </w:t>
      </w:r>
      <w:r w:rsidRPr="00A14BD1">
        <w:rPr>
          <w:rFonts w:ascii="Arial" w:hAnsi="Arial" w:cs="Arial"/>
        </w:rPr>
        <w:t>La empresa y su personal deberán estar debidamente registrados en DIGEFE. DEBE PRESENTARSE CON LA OFERTA LA DOCUMENTACIÓN ACREDITANTE. </w:t>
      </w:r>
    </w:p>
    <w:p w:rsidR="002F0D3F" w:rsidRPr="00A14BD1" w:rsidRDefault="002F0D3F" w:rsidP="002F0D3F">
      <w:pPr>
        <w:pStyle w:val="NormalWeb"/>
        <w:spacing w:line="276" w:lineRule="auto"/>
        <w:jc w:val="both"/>
        <w:rPr>
          <w:rFonts w:ascii="Arial" w:hAnsi="Arial" w:cs="Arial"/>
        </w:rPr>
      </w:pPr>
      <w:r w:rsidRPr="00A14BD1">
        <w:rPr>
          <w:rFonts w:ascii="Arial" w:hAnsi="Arial" w:cs="Arial"/>
        </w:rPr>
        <w:t xml:space="preserve">Debemos presentar con la oferta la habilitación por DIGEFE de nuestra empresa y también </w:t>
      </w:r>
      <w:proofErr w:type="gramStart"/>
      <w:r w:rsidRPr="00A14BD1">
        <w:rPr>
          <w:rFonts w:ascii="Arial" w:hAnsi="Arial" w:cs="Arial"/>
        </w:rPr>
        <w:t>los carné</w:t>
      </w:r>
      <w:proofErr w:type="gramEnd"/>
      <w:r w:rsidRPr="00A14BD1">
        <w:rPr>
          <w:rFonts w:ascii="Arial" w:hAnsi="Arial" w:cs="Arial"/>
        </w:rPr>
        <w:t xml:space="preserve"> de cada funcionario que posiblemente ocupen los puestos expedido por DIGEFE? </w:t>
      </w:r>
      <w:proofErr w:type="gramStart"/>
      <w:r w:rsidRPr="00A14BD1">
        <w:rPr>
          <w:rFonts w:ascii="Arial" w:hAnsi="Arial" w:cs="Arial"/>
        </w:rPr>
        <w:t>O alcanza con la habilitación por DIGEFE de nuestra empresa?</w:t>
      </w:r>
      <w:proofErr w:type="gramEnd"/>
      <w:r w:rsidRPr="00A14BD1">
        <w:rPr>
          <w:rFonts w:ascii="Arial" w:hAnsi="Arial" w:cs="Arial"/>
        </w:rPr>
        <w:t> </w:t>
      </w:r>
    </w:p>
    <w:p w:rsidR="002F0D3F" w:rsidRPr="00A14BD1" w:rsidRDefault="002F0D3F" w:rsidP="002F0D3F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F0D3F" w:rsidRDefault="002F0D3F" w:rsidP="002F0D3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4BD1">
        <w:rPr>
          <w:rFonts w:ascii="Arial" w:hAnsi="Arial" w:cs="Arial"/>
          <w:b/>
          <w:iCs/>
          <w:sz w:val="24"/>
          <w:szCs w:val="24"/>
        </w:rPr>
        <w:t xml:space="preserve">RESPUESTA: </w:t>
      </w:r>
      <w:r w:rsidRPr="00A14BD1">
        <w:rPr>
          <w:rFonts w:ascii="Arial" w:hAnsi="Arial" w:cs="Arial"/>
          <w:sz w:val="24"/>
          <w:szCs w:val="24"/>
        </w:rPr>
        <w:t>Con la oferta se solicita la acreditación de la empresa en DIGEFE.</w:t>
      </w:r>
    </w:p>
    <w:p w:rsidR="002F0D3F" w:rsidRPr="0018320D" w:rsidRDefault="002F0D3F" w:rsidP="002F0D3F">
      <w:pPr>
        <w:pStyle w:val="NormalWeb"/>
        <w:spacing w:line="276" w:lineRule="auto"/>
        <w:jc w:val="both"/>
        <w:rPr>
          <w:rFonts w:ascii="Arial" w:hAnsi="Arial" w:cs="Arial"/>
          <w:lang w:eastAsia="en-US"/>
        </w:rPr>
      </w:pPr>
      <w:r w:rsidRPr="00A14BD1">
        <w:rPr>
          <w:rFonts w:ascii="Arial" w:hAnsi="Arial" w:cs="Arial"/>
          <w:b/>
          <w:lang w:val="es-ES"/>
        </w:rPr>
        <w:t>CONSULTA:</w:t>
      </w:r>
      <w:r>
        <w:rPr>
          <w:rFonts w:ascii="Arial" w:hAnsi="Arial" w:cs="Arial"/>
          <w:b/>
          <w:lang w:val="es-ES"/>
        </w:rPr>
        <w:t xml:space="preserve"> </w:t>
      </w:r>
      <w:r w:rsidRPr="0018320D">
        <w:rPr>
          <w:rFonts w:ascii="Arial" w:hAnsi="Arial" w:cs="Arial"/>
          <w:lang w:eastAsia="en-US"/>
        </w:rPr>
        <w:t>El importe a abonar de la hora nocturna, se regirá por lo dispuesto por la normativa laboral"</w:t>
      </w:r>
    </w:p>
    <w:p w:rsidR="002F0D3F" w:rsidRDefault="002F0D3F" w:rsidP="002F0D3F">
      <w:pPr>
        <w:pStyle w:val="NormalWeb"/>
        <w:spacing w:line="276" w:lineRule="auto"/>
        <w:jc w:val="both"/>
        <w:rPr>
          <w:rFonts w:ascii="Arial" w:hAnsi="Arial" w:cs="Arial"/>
          <w:lang w:eastAsia="en-US"/>
        </w:rPr>
      </w:pPr>
      <w:r w:rsidRPr="0018320D">
        <w:rPr>
          <w:rFonts w:ascii="Arial" w:hAnsi="Arial" w:cs="Arial"/>
          <w:lang w:eastAsia="en-US"/>
        </w:rPr>
        <w:t xml:space="preserve">."El importe a abonar" es el precio que pagará el BSE a la empresa adjudicataria? </w:t>
      </w:r>
    </w:p>
    <w:p w:rsidR="002F0D3F" w:rsidRPr="0018320D" w:rsidRDefault="002F0D3F" w:rsidP="002F0D3F">
      <w:pPr>
        <w:pStyle w:val="NormalWeb"/>
        <w:spacing w:line="276" w:lineRule="auto"/>
        <w:jc w:val="both"/>
        <w:rPr>
          <w:rFonts w:ascii="Arial" w:hAnsi="Arial" w:cs="Arial"/>
          <w:lang w:eastAsia="en-US"/>
        </w:rPr>
      </w:pPr>
    </w:p>
    <w:p w:rsidR="002F0D3F" w:rsidRDefault="002F0D3F" w:rsidP="002F0D3F">
      <w:pPr>
        <w:pStyle w:val="NormalWeb"/>
        <w:spacing w:line="276" w:lineRule="auto"/>
        <w:jc w:val="both"/>
        <w:rPr>
          <w:rFonts w:ascii="Arial" w:hAnsi="Arial" w:cs="Arial"/>
          <w:lang w:eastAsia="en-US"/>
        </w:rPr>
      </w:pPr>
      <w:r w:rsidRPr="00A14BD1">
        <w:rPr>
          <w:rFonts w:ascii="Arial" w:hAnsi="Arial" w:cs="Arial"/>
          <w:b/>
          <w:iCs/>
        </w:rPr>
        <w:t>RESPUESTA:</w:t>
      </w:r>
      <w:r>
        <w:rPr>
          <w:rFonts w:ascii="Arial" w:hAnsi="Arial" w:cs="Arial"/>
          <w:b/>
          <w:iCs/>
        </w:rPr>
        <w:t xml:space="preserve"> </w:t>
      </w:r>
      <w:r w:rsidRPr="0018320D">
        <w:rPr>
          <w:rFonts w:ascii="Arial" w:hAnsi="Arial" w:cs="Arial"/>
          <w:lang w:eastAsia="en-US"/>
        </w:rPr>
        <w:t>Al precio cotizado de la hor</w:t>
      </w:r>
      <w:r>
        <w:rPr>
          <w:rFonts w:ascii="Arial" w:hAnsi="Arial" w:cs="Arial"/>
          <w:lang w:eastAsia="en-US"/>
        </w:rPr>
        <w:t>a diurna se aplicará el aumento</w:t>
      </w:r>
      <w:r w:rsidRPr="0018320D">
        <w:rPr>
          <w:rFonts w:ascii="Arial" w:hAnsi="Arial" w:cs="Arial"/>
          <w:lang w:eastAsia="en-US"/>
        </w:rPr>
        <w:t xml:space="preserve"> que corresponda de acuerdo a la normativa, para abonar la hora nocturna. </w:t>
      </w:r>
    </w:p>
    <w:p w:rsidR="002F0D3F" w:rsidRPr="0018320D" w:rsidRDefault="002F0D3F" w:rsidP="002F0D3F">
      <w:pPr>
        <w:pStyle w:val="NormalWeb"/>
        <w:spacing w:line="276" w:lineRule="auto"/>
        <w:jc w:val="both"/>
        <w:rPr>
          <w:rFonts w:ascii="Arial" w:hAnsi="Arial" w:cs="Arial"/>
          <w:lang w:eastAsia="en-US"/>
        </w:rPr>
      </w:pPr>
    </w:p>
    <w:p w:rsidR="002F0D3F" w:rsidRDefault="002F0D3F" w:rsidP="002F0D3F">
      <w:pPr>
        <w:pStyle w:val="NormalWeb"/>
        <w:spacing w:line="276" w:lineRule="auto"/>
        <w:jc w:val="both"/>
        <w:rPr>
          <w:rFonts w:ascii="Arial" w:hAnsi="Arial" w:cs="Arial"/>
          <w:lang w:eastAsia="en-US"/>
        </w:rPr>
      </w:pPr>
      <w:r w:rsidRPr="00A14BD1">
        <w:rPr>
          <w:rFonts w:ascii="Arial" w:hAnsi="Arial" w:cs="Arial"/>
          <w:b/>
          <w:lang w:val="es-ES"/>
        </w:rPr>
        <w:t>CONSULTA:</w:t>
      </w:r>
      <w:r>
        <w:rPr>
          <w:rFonts w:ascii="Arial" w:hAnsi="Arial" w:cs="Arial"/>
          <w:b/>
          <w:lang w:val="es-ES"/>
        </w:rPr>
        <w:t xml:space="preserve"> </w:t>
      </w:r>
      <w:r w:rsidRPr="0018320D">
        <w:rPr>
          <w:rFonts w:ascii="Arial" w:hAnsi="Arial" w:cs="Arial"/>
          <w:lang w:eastAsia="en-US"/>
        </w:rPr>
        <w:t>Cuando indica ".... por la normativa laboral" estos son los porcentajes de recargo que el convenio de salarios marca para los laudos del sector?</w:t>
      </w:r>
    </w:p>
    <w:p w:rsidR="002F0D3F" w:rsidRDefault="002F0D3F" w:rsidP="002F0D3F">
      <w:pPr>
        <w:pStyle w:val="NormalWeb"/>
        <w:spacing w:line="276" w:lineRule="auto"/>
        <w:jc w:val="both"/>
        <w:rPr>
          <w:rFonts w:ascii="Arial" w:hAnsi="Arial" w:cs="Arial"/>
          <w:lang w:eastAsia="en-US"/>
        </w:rPr>
      </w:pPr>
    </w:p>
    <w:p w:rsidR="002F0D3F" w:rsidRDefault="002F0D3F" w:rsidP="002F0D3F">
      <w:pPr>
        <w:pStyle w:val="NormalWeb"/>
        <w:spacing w:line="276" w:lineRule="auto"/>
        <w:jc w:val="both"/>
        <w:rPr>
          <w:rFonts w:ascii="Arial" w:hAnsi="Arial" w:cs="Arial"/>
          <w:lang w:eastAsia="en-US"/>
        </w:rPr>
      </w:pPr>
      <w:r w:rsidRPr="00A14BD1">
        <w:rPr>
          <w:rFonts w:ascii="Arial" w:hAnsi="Arial" w:cs="Arial"/>
          <w:b/>
          <w:iCs/>
        </w:rPr>
        <w:t>RESPUESTA: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S</w:t>
      </w:r>
      <w:r w:rsidRPr="0018320D">
        <w:rPr>
          <w:rFonts w:ascii="Arial" w:hAnsi="Arial" w:cs="Arial"/>
          <w:lang w:eastAsia="en-US"/>
        </w:rPr>
        <w:t>ería aplicable la Ley Nº 19.313 y/o la normativa laboral que aplique al sector de actividad. </w:t>
      </w:r>
    </w:p>
    <w:p w:rsidR="002F0D3F" w:rsidRPr="0018320D" w:rsidRDefault="002F0D3F" w:rsidP="002F0D3F">
      <w:pPr>
        <w:pStyle w:val="NormalWeb"/>
        <w:spacing w:line="276" w:lineRule="auto"/>
        <w:jc w:val="both"/>
        <w:rPr>
          <w:rFonts w:ascii="Arial" w:hAnsi="Arial" w:cs="Arial"/>
          <w:lang w:eastAsia="en-US"/>
        </w:rPr>
      </w:pPr>
    </w:p>
    <w:p w:rsidR="00936BB4" w:rsidRDefault="00936BB4" w:rsidP="00A14BD1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6BB4" w:rsidRPr="00874B05" w:rsidRDefault="00936BB4" w:rsidP="00936BB4">
      <w:pPr>
        <w:jc w:val="right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</w:rPr>
        <w:t>Banco de Seguros del Estado.</w:t>
      </w:r>
    </w:p>
    <w:p w:rsidR="00936BB4" w:rsidRDefault="00936BB4" w:rsidP="00A14BD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36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7292"/>
    <w:multiLevelType w:val="hybridMultilevel"/>
    <w:tmpl w:val="732A92B4"/>
    <w:lvl w:ilvl="0" w:tplc="9A342F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CBB"/>
    <w:multiLevelType w:val="hybridMultilevel"/>
    <w:tmpl w:val="8C46D6C4"/>
    <w:lvl w:ilvl="0" w:tplc="CA50DC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9976AD"/>
    <w:multiLevelType w:val="multilevel"/>
    <w:tmpl w:val="2E28F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C724F6"/>
    <w:multiLevelType w:val="hybridMultilevel"/>
    <w:tmpl w:val="6EF4E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D6"/>
    <w:rsid w:val="00010ED6"/>
    <w:rsid w:val="00080E2D"/>
    <w:rsid w:val="00242AE0"/>
    <w:rsid w:val="002D221B"/>
    <w:rsid w:val="002F0D3F"/>
    <w:rsid w:val="003F3E8D"/>
    <w:rsid w:val="004E6EC1"/>
    <w:rsid w:val="005D0B47"/>
    <w:rsid w:val="00764AC0"/>
    <w:rsid w:val="007D42B1"/>
    <w:rsid w:val="00824E5C"/>
    <w:rsid w:val="00936BB4"/>
    <w:rsid w:val="00987A7D"/>
    <w:rsid w:val="009F0F72"/>
    <w:rsid w:val="00A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E2E6"/>
  <w15:chartTrackingRefBased/>
  <w15:docId w15:val="{F4231276-47F7-4332-8ED5-5F77F025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ED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es-UY"/>
    </w:rPr>
  </w:style>
  <w:style w:type="paragraph" w:styleId="NormalWeb">
    <w:name w:val="Normal (Web)"/>
    <w:basedOn w:val="Normal"/>
    <w:uiPriority w:val="99"/>
    <w:unhideWhenUsed/>
    <w:rsid w:val="00987A7D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Gómez Machin, Verónica</dc:creator>
  <cp:keywords/>
  <dc:description/>
  <cp:lastModifiedBy>PERICHON FERRO, Barny Marcos</cp:lastModifiedBy>
  <cp:revision>7</cp:revision>
  <dcterms:created xsi:type="dcterms:W3CDTF">2021-04-20T18:54:00Z</dcterms:created>
  <dcterms:modified xsi:type="dcterms:W3CDTF">2021-04-28T14:07:00Z</dcterms:modified>
</cp:coreProperties>
</file>